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0C88" w:rsidRPr="00610C88" w:rsidRDefault="00610C88" w:rsidP="00610C88">
      <w:pPr>
        <w:spacing w:line="276" w:lineRule="auto"/>
        <w:jc w:val="center"/>
        <w:rPr>
          <w:b/>
          <w:bCs/>
          <w:caps/>
          <w:sz w:val="24"/>
          <w:lang w:val="ru-RU"/>
        </w:rPr>
      </w:pPr>
      <w:r w:rsidRPr="00610C88">
        <w:rPr>
          <w:b/>
          <w:bCs/>
          <w:caps/>
          <w:sz w:val="24"/>
          <w:lang w:val="ru-RU"/>
        </w:rPr>
        <w:t>Національний технічний університет України</w:t>
      </w:r>
    </w:p>
    <w:p w:rsidR="00610C88" w:rsidRPr="00610C88" w:rsidRDefault="00610C88" w:rsidP="00610C88">
      <w:pPr>
        <w:spacing w:line="276" w:lineRule="auto"/>
        <w:jc w:val="center"/>
        <w:rPr>
          <w:b/>
          <w:bCs/>
          <w:caps/>
          <w:sz w:val="24"/>
          <w:lang w:val="ru-RU"/>
        </w:rPr>
      </w:pPr>
      <w:r w:rsidRPr="00610C88">
        <w:rPr>
          <w:b/>
          <w:bCs/>
          <w:caps/>
          <w:sz w:val="24"/>
          <w:lang w:val="ru-RU"/>
        </w:rPr>
        <w:t>«Київський політехнічний інститут</w:t>
      </w:r>
    </w:p>
    <w:p w:rsidR="00610C88" w:rsidRPr="00610C88" w:rsidRDefault="00610C88" w:rsidP="00610C88">
      <w:pPr>
        <w:spacing w:line="276" w:lineRule="auto"/>
        <w:jc w:val="center"/>
        <w:rPr>
          <w:b/>
          <w:bCs/>
          <w:caps/>
          <w:sz w:val="24"/>
          <w:lang w:val="ru-RU"/>
        </w:rPr>
      </w:pPr>
      <w:r w:rsidRPr="00610C88">
        <w:rPr>
          <w:b/>
          <w:bCs/>
          <w:sz w:val="24"/>
          <w:lang w:val="ru-RU"/>
        </w:rPr>
        <w:t>імені  ІГОРЯ СІКОРСЬКОГО</w:t>
      </w:r>
      <w:r w:rsidRPr="00610C88">
        <w:rPr>
          <w:b/>
          <w:bCs/>
          <w:caps/>
          <w:sz w:val="24"/>
          <w:lang w:val="ru-RU"/>
        </w:rPr>
        <w:t>»</w:t>
      </w:r>
    </w:p>
    <w:p w:rsidR="00610C88" w:rsidRPr="00610C88" w:rsidRDefault="00610C88" w:rsidP="00610C88">
      <w:pPr>
        <w:pBdr>
          <w:bottom w:val="single" w:sz="4" w:space="1" w:color="auto"/>
        </w:pBdr>
        <w:tabs>
          <w:tab w:val="left" w:leader="underscore" w:pos="8903"/>
        </w:tabs>
        <w:spacing w:line="276" w:lineRule="auto"/>
        <w:jc w:val="center"/>
        <w:rPr>
          <w:sz w:val="28"/>
          <w:lang w:val="ru-RU"/>
        </w:rPr>
      </w:pPr>
      <w:r w:rsidRPr="00610C88">
        <w:rPr>
          <w:sz w:val="28"/>
          <w:lang w:val="ru-RU"/>
        </w:rPr>
        <w:t>Інститут енергозбереження та енергоменеджменту</w:t>
      </w:r>
    </w:p>
    <w:p w:rsidR="00610C88" w:rsidRPr="00610C88" w:rsidRDefault="00610C88" w:rsidP="00610C88">
      <w:pPr>
        <w:tabs>
          <w:tab w:val="left" w:leader="underscore" w:pos="8903"/>
          <w:tab w:val="left" w:leader="underscore" w:pos="9631"/>
        </w:tabs>
        <w:spacing w:line="276" w:lineRule="auto"/>
        <w:jc w:val="center"/>
        <w:rPr>
          <w:sz w:val="28"/>
          <w:vertAlign w:val="superscript"/>
          <w:lang w:val="ru-RU"/>
        </w:rPr>
      </w:pPr>
      <w:r w:rsidRPr="00610C88">
        <w:rPr>
          <w:sz w:val="28"/>
          <w:vertAlign w:val="superscript"/>
          <w:lang w:val="ru-RU"/>
        </w:rPr>
        <w:t xml:space="preserve"> (повна назва інституту/факультету)</w:t>
      </w:r>
    </w:p>
    <w:p w:rsidR="00610C88" w:rsidRPr="00610C88" w:rsidRDefault="00610C88" w:rsidP="00610C88">
      <w:pPr>
        <w:pBdr>
          <w:bottom w:val="single" w:sz="4" w:space="1" w:color="auto"/>
        </w:pBdr>
        <w:tabs>
          <w:tab w:val="left" w:leader="underscore" w:pos="8903"/>
        </w:tabs>
        <w:spacing w:line="276" w:lineRule="auto"/>
        <w:jc w:val="center"/>
        <w:rPr>
          <w:sz w:val="28"/>
          <w:vertAlign w:val="superscript"/>
          <w:lang w:val="ru-RU"/>
        </w:rPr>
      </w:pPr>
      <w:r w:rsidRPr="00610C88">
        <w:rPr>
          <w:sz w:val="28"/>
          <w:lang w:val="ru-RU"/>
        </w:rPr>
        <w:t>Кафедра автоматизації управління електротехнічними комплексами</w:t>
      </w:r>
    </w:p>
    <w:p w:rsidR="00610C88" w:rsidRPr="00C523E1" w:rsidRDefault="00610C88" w:rsidP="00610C88">
      <w:pPr>
        <w:tabs>
          <w:tab w:val="left" w:leader="underscore" w:pos="8903"/>
          <w:tab w:val="left" w:leader="underscore" w:pos="9631"/>
        </w:tabs>
        <w:spacing w:line="276" w:lineRule="auto"/>
        <w:jc w:val="center"/>
        <w:rPr>
          <w:sz w:val="28"/>
          <w:vertAlign w:val="superscript"/>
        </w:rPr>
      </w:pPr>
      <w:r w:rsidRPr="00C523E1">
        <w:rPr>
          <w:sz w:val="28"/>
          <w:vertAlign w:val="superscript"/>
        </w:rPr>
        <w:t>(повна назва кафедри)</w:t>
      </w:r>
    </w:p>
    <w:tbl>
      <w:tblPr>
        <w:tblW w:w="0" w:type="auto"/>
        <w:tblLook w:val="04A0" w:firstRow="1" w:lastRow="0" w:firstColumn="1" w:lastColumn="0" w:noHBand="0" w:noVBand="1"/>
      </w:tblPr>
      <w:tblGrid>
        <w:gridCol w:w="5637"/>
        <w:gridCol w:w="3479"/>
      </w:tblGrid>
      <w:tr w:rsidR="00610C88" w:rsidRPr="00C523E1" w:rsidTr="00610C88">
        <w:tc>
          <w:tcPr>
            <w:tcW w:w="5637" w:type="dxa"/>
          </w:tcPr>
          <w:p w:rsidR="00610C88" w:rsidRPr="00C523E1" w:rsidRDefault="00610C88" w:rsidP="00610C88">
            <w:pPr>
              <w:tabs>
                <w:tab w:val="left" w:leader="underscore" w:pos="9631"/>
              </w:tabs>
              <w:spacing w:line="276" w:lineRule="auto"/>
              <w:rPr>
                <w:bCs/>
              </w:rPr>
            </w:pPr>
            <w:r w:rsidRPr="00C523E1">
              <w:rPr>
                <w:bCs/>
              </w:rPr>
              <w:t>«На правах рукопису»</w:t>
            </w:r>
          </w:p>
          <w:p w:rsidR="00610C88" w:rsidRPr="00C523E1" w:rsidRDefault="00610C88" w:rsidP="00610C88">
            <w:pPr>
              <w:tabs>
                <w:tab w:val="left" w:leader="underscore" w:pos="9631"/>
              </w:tabs>
              <w:spacing w:line="276" w:lineRule="auto"/>
              <w:rPr>
                <w:bCs/>
              </w:rPr>
            </w:pPr>
            <w:r w:rsidRPr="00C523E1">
              <w:rPr>
                <w:bCs/>
              </w:rPr>
              <w:t>УДК _</w:t>
            </w:r>
            <w:r w:rsidRPr="00DE20F1">
              <w:rPr>
                <w:bCs/>
                <w:u w:val="single"/>
              </w:rPr>
              <w:t>621.57</w:t>
            </w:r>
            <w:r w:rsidRPr="00C523E1">
              <w:rPr>
                <w:bCs/>
              </w:rPr>
              <w:t>__</w:t>
            </w:r>
          </w:p>
        </w:tc>
        <w:tc>
          <w:tcPr>
            <w:tcW w:w="3479" w:type="dxa"/>
          </w:tcPr>
          <w:p w:rsidR="00610C88" w:rsidRPr="00610C88" w:rsidRDefault="00610C88" w:rsidP="00610C88">
            <w:pPr>
              <w:spacing w:line="276" w:lineRule="auto"/>
              <w:rPr>
                <w:lang w:val="ru-RU"/>
              </w:rPr>
            </w:pPr>
            <w:r w:rsidRPr="00610C88">
              <w:rPr>
                <w:lang w:val="ru-RU"/>
              </w:rPr>
              <w:t>«До захисту допущено»</w:t>
            </w:r>
          </w:p>
          <w:p w:rsidR="00610C88" w:rsidRPr="00610C88" w:rsidRDefault="00610C88" w:rsidP="00610C88">
            <w:pPr>
              <w:spacing w:line="276" w:lineRule="auto"/>
              <w:rPr>
                <w:bCs/>
                <w:lang w:val="ru-RU"/>
              </w:rPr>
            </w:pPr>
            <w:r w:rsidRPr="00610C88">
              <w:rPr>
                <w:bCs/>
                <w:lang w:val="ru-RU"/>
              </w:rPr>
              <w:t>Завідувач кафедри</w:t>
            </w:r>
          </w:p>
          <w:p w:rsidR="00610C88" w:rsidRPr="00610C88" w:rsidRDefault="00610C88" w:rsidP="00610C88">
            <w:pPr>
              <w:spacing w:line="276" w:lineRule="auto"/>
              <w:rPr>
                <w:u w:val="single"/>
                <w:lang w:val="ru-RU"/>
              </w:rPr>
            </w:pPr>
            <w:r w:rsidRPr="00610C88">
              <w:rPr>
                <w:lang w:val="ru-RU"/>
              </w:rPr>
              <w:t xml:space="preserve">__________     </w:t>
            </w:r>
            <w:r w:rsidRPr="00610C88">
              <w:rPr>
                <w:u w:val="single"/>
                <w:lang w:val="ru-RU"/>
              </w:rPr>
              <w:t>В.П. Розен</w:t>
            </w:r>
          </w:p>
          <w:p w:rsidR="00610C88" w:rsidRPr="00C523E1" w:rsidRDefault="00610C88" w:rsidP="00610C88">
            <w:pPr>
              <w:spacing w:line="276" w:lineRule="auto"/>
              <w:ind w:firstLine="438"/>
              <w:rPr>
                <w:vertAlign w:val="superscript"/>
              </w:rPr>
            </w:pPr>
            <w:r w:rsidRPr="00C523E1">
              <w:rPr>
                <w:vertAlign w:val="superscript"/>
              </w:rPr>
              <w:t>(підпис)            (ініціали, прізвище)</w:t>
            </w:r>
          </w:p>
          <w:p w:rsidR="00610C88" w:rsidRPr="00C523E1" w:rsidRDefault="00610C88" w:rsidP="00610C88">
            <w:pPr>
              <w:spacing w:line="276" w:lineRule="auto"/>
            </w:pPr>
            <w:r w:rsidRPr="00C523E1">
              <w:t>“___”_____________20__ р.</w:t>
            </w:r>
          </w:p>
          <w:p w:rsidR="00610C88" w:rsidRPr="00C523E1" w:rsidRDefault="00610C88" w:rsidP="00610C88">
            <w:pPr>
              <w:tabs>
                <w:tab w:val="left" w:leader="underscore" w:pos="9631"/>
              </w:tabs>
              <w:spacing w:line="276" w:lineRule="auto"/>
              <w:rPr>
                <w:bCs/>
                <w:caps/>
              </w:rPr>
            </w:pPr>
          </w:p>
        </w:tc>
      </w:tr>
    </w:tbl>
    <w:p w:rsidR="00610C88" w:rsidRDefault="00610C88" w:rsidP="00610C88">
      <w:pPr>
        <w:tabs>
          <w:tab w:val="left" w:leader="underscore" w:pos="9631"/>
        </w:tabs>
        <w:spacing w:line="276" w:lineRule="auto"/>
        <w:rPr>
          <w:b/>
          <w:bCs/>
          <w:caps/>
        </w:rPr>
      </w:pPr>
    </w:p>
    <w:p w:rsidR="00610C88" w:rsidRDefault="00610C88" w:rsidP="00610C88">
      <w:pPr>
        <w:tabs>
          <w:tab w:val="left" w:leader="underscore" w:pos="9631"/>
        </w:tabs>
        <w:spacing w:line="276" w:lineRule="auto"/>
        <w:rPr>
          <w:b/>
          <w:bCs/>
          <w:caps/>
        </w:rPr>
      </w:pPr>
    </w:p>
    <w:p w:rsidR="00610C88" w:rsidRPr="00C523E1" w:rsidRDefault="00610C88" w:rsidP="00610C88">
      <w:pPr>
        <w:tabs>
          <w:tab w:val="left" w:leader="underscore" w:pos="9631"/>
        </w:tabs>
        <w:spacing w:line="276" w:lineRule="auto"/>
        <w:rPr>
          <w:b/>
          <w:bCs/>
          <w:caps/>
        </w:rPr>
      </w:pPr>
    </w:p>
    <w:p w:rsidR="00610C88" w:rsidRPr="00C523E1" w:rsidRDefault="00610C88" w:rsidP="00610C88">
      <w:pPr>
        <w:tabs>
          <w:tab w:val="right" w:leader="underscore" w:pos="8903"/>
        </w:tabs>
        <w:spacing w:line="276" w:lineRule="auto"/>
        <w:jc w:val="center"/>
        <w:rPr>
          <w:b/>
          <w:sz w:val="40"/>
          <w:szCs w:val="40"/>
        </w:rPr>
      </w:pPr>
      <w:r w:rsidRPr="00C523E1">
        <w:rPr>
          <w:b/>
          <w:sz w:val="40"/>
          <w:szCs w:val="40"/>
        </w:rPr>
        <w:t>Магістерська дисертація</w:t>
      </w:r>
    </w:p>
    <w:p w:rsidR="00610C88" w:rsidRPr="00C523E1" w:rsidRDefault="00610C88" w:rsidP="00610C88">
      <w:pPr>
        <w:tabs>
          <w:tab w:val="left" w:leader="underscore" w:pos="8903"/>
        </w:tabs>
        <w:spacing w:line="276" w:lineRule="auto"/>
      </w:pPr>
    </w:p>
    <w:p w:rsidR="00610C88" w:rsidRPr="00610C88" w:rsidRDefault="00610C88" w:rsidP="00610C88">
      <w:pPr>
        <w:tabs>
          <w:tab w:val="left" w:leader="underscore" w:pos="8903"/>
        </w:tabs>
        <w:spacing w:line="276" w:lineRule="auto"/>
        <w:rPr>
          <w:lang w:val="ru-RU"/>
        </w:rPr>
      </w:pPr>
      <w:r w:rsidRPr="00610C88">
        <w:rPr>
          <w:lang w:val="ru-RU"/>
        </w:rPr>
        <w:t xml:space="preserve">зі спеціальності (спеціалізації) </w:t>
      </w:r>
      <w:r w:rsidRPr="00610C88">
        <w:rPr>
          <w:u w:val="single"/>
          <w:lang w:val="ru-RU"/>
        </w:rPr>
        <w:t>141 - Електроенергетика, електротехніка та електромеханіка</w:t>
      </w:r>
    </w:p>
    <w:p w:rsidR="00610C88" w:rsidRPr="00610C88" w:rsidRDefault="00610C88" w:rsidP="00610C88">
      <w:pPr>
        <w:tabs>
          <w:tab w:val="left" w:pos="4253"/>
          <w:tab w:val="left" w:leader="underscore" w:pos="8903"/>
        </w:tabs>
        <w:spacing w:line="276" w:lineRule="auto"/>
        <w:ind w:firstLine="1843"/>
        <w:jc w:val="center"/>
        <w:rPr>
          <w:lang w:val="ru-RU"/>
        </w:rPr>
      </w:pPr>
      <w:r w:rsidRPr="00610C88">
        <w:rPr>
          <w:vertAlign w:val="superscript"/>
          <w:lang w:val="ru-RU"/>
        </w:rPr>
        <w:t>(код і назва спеціальності)</w:t>
      </w:r>
    </w:p>
    <w:p w:rsidR="00610C88" w:rsidRPr="00610C88" w:rsidRDefault="00610C88" w:rsidP="00610C88">
      <w:pPr>
        <w:tabs>
          <w:tab w:val="left" w:leader="underscore" w:pos="8903"/>
        </w:tabs>
        <w:spacing w:line="276" w:lineRule="auto"/>
        <w:rPr>
          <w:lang w:val="ru-RU"/>
        </w:rPr>
      </w:pPr>
      <w:r w:rsidRPr="00610C88">
        <w:rPr>
          <w:lang w:val="ru-RU"/>
        </w:rPr>
        <w:t xml:space="preserve">на тему: </w:t>
      </w:r>
      <w:r w:rsidRPr="00610C88">
        <w:rPr>
          <w:u w:val="single"/>
          <w:lang w:val="ru-RU"/>
        </w:rPr>
        <w:t>Автоматизована система управління сушіння зерна за критерієм енгергоефективності</w:t>
      </w:r>
    </w:p>
    <w:p w:rsidR="00610C88" w:rsidRPr="00135547" w:rsidRDefault="00610C88" w:rsidP="00610C88">
      <w:pPr>
        <w:tabs>
          <w:tab w:val="left" w:leader="underscore" w:pos="8903"/>
        </w:tabs>
        <w:spacing w:line="276" w:lineRule="auto"/>
        <w:rPr>
          <w:bCs/>
          <w:lang w:val="ru-RU"/>
        </w:rPr>
      </w:pPr>
      <w:r w:rsidRPr="00610C88">
        <w:rPr>
          <w:bCs/>
          <w:lang w:val="ru-RU"/>
        </w:rPr>
        <w:t>Виконавла: студентка __</w:t>
      </w:r>
      <w:r w:rsidRPr="00610C88">
        <w:rPr>
          <w:bCs/>
          <w:u w:val="single"/>
          <w:lang w:val="ru-RU"/>
        </w:rPr>
        <w:t>2</w:t>
      </w:r>
      <w:r w:rsidRPr="00610C88">
        <w:rPr>
          <w:bCs/>
          <w:lang w:val="ru-RU"/>
        </w:rPr>
        <w:t xml:space="preserve">__ курсу, групи </w:t>
      </w:r>
      <w:r w:rsidRPr="00135547">
        <w:rPr>
          <w:bCs/>
          <w:u w:val="single"/>
          <w:lang w:val="ru-RU"/>
        </w:rPr>
        <w:t>ОА-71мп</w:t>
      </w:r>
    </w:p>
    <w:p w:rsidR="00610C88" w:rsidRPr="00610C88" w:rsidRDefault="00610C88" w:rsidP="00610C88">
      <w:pPr>
        <w:spacing w:line="276" w:lineRule="auto"/>
        <w:ind w:firstLine="4084"/>
        <w:rPr>
          <w:vertAlign w:val="superscript"/>
          <w:lang w:val="ru-RU"/>
        </w:rPr>
      </w:pPr>
      <w:r w:rsidRPr="00610C88">
        <w:rPr>
          <w:vertAlign w:val="superscript"/>
          <w:lang w:val="ru-RU"/>
        </w:rPr>
        <w:t>(шифр групи)</w:t>
      </w:r>
    </w:p>
    <w:p w:rsidR="00610C88" w:rsidRPr="00506ABE" w:rsidRDefault="00610C88" w:rsidP="00610C88">
      <w:pPr>
        <w:tabs>
          <w:tab w:val="left" w:leader="underscore" w:pos="7371"/>
          <w:tab w:val="left" w:pos="7513"/>
          <w:tab w:val="left" w:leader="underscore" w:pos="8903"/>
        </w:tabs>
        <w:spacing w:line="276" w:lineRule="auto"/>
        <w:rPr>
          <w:bCs/>
          <w:lang w:val="uk-UA"/>
        </w:rPr>
      </w:pPr>
      <w:r w:rsidRPr="00610C88">
        <w:rPr>
          <w:bCs/>
          <w:u w:val="single"/>
          <w:lang w:val="ru-RU"/>
        </w:rPr>
        <w:t>Шевчук Олексій Сергійович</w:t>
      </w:r>
      <w:r w:rsidRPr="00610C88">
        <w:rPr>
          <w:bCs/>
          <w:lang w:val="ru-RU"/>
        </w:rPr>
        <w:tab/>
      </w:r>
      <w:r w:rsidRPr="00610C88">
        <w:rPr>
          <w:bCs/>
          <w:lang w:val="ru-RU"/>
        </w:rPr>
        <w:tab/>
      </w:r>
      <w:r w:rsidRPr="00610C88">
        <w:rPr>
          <w:bCs/>
          <w:lang w:val="ru-RU"/>
        </w:rPr>
        <w:tab/>
      </w:r>
    </w:p>
    <w:p w:rsidR="00610C88" w:rsidRPr="00610C88" w:rsidRDefault="00610C88" w:rsidP="00610C88">
      <w:pPr>
        <w:tabs>
          <w:tab w:val="left" w:pos="7938"/>
        </w:tabs>
        <w:spacing w:line="276" w:lineRule="auto"/>
        <w:ind w:firstLine="2694"/>
        <w:rPr>
          <w:vertAlign w:val="superscript"/>
          <w:lang w:val="ru-RU"/>
        </w:rPr>
      </w:pPr>
      <w:r w:rsidRPr="00610C88">
        <w:rPr>
          <w:vertAlign w:val="superscript"/>
          <w:lang w:val="ru-RU"/>
        </w:rPr>
        <w:t>(прізвище, ім’я, по батькові)</w:t>
      </w:r>
      <w:r w:rsidRPr="00610C88">
        <w:rPr>
          <w:vertAlign w:val="superscript"/>
          <w:lang w:val="ru-RU"/>
        </w:rPr>
        <w:tab/>
        <w:t xml:space="preserve">(підпис) </w:t>
      </w:r>
    </w:p>
    <w:p w:rsidR="00610C88" w:rsidRPr="00610C88" w:rsidRDefault="00610C88" w:rsidP="00610C88">
      <w:pPr>
        <w:tabs>
          <w:tab w:val="left" w:leader="underscore" w:pos="7371"/>
          <w:tab w:val="left" w:pos="7513"/>
          <w:tab w:val="left" w:leader="underscore" w:pos="8903"/>
        </w:tabs>
        <w:spacing w:line="276" w:lineRule="auto"/>
        <w:rPr>
          <w:bCs/>
          <w:lang w:val="ru-RU"/>
        </w:rPr>
      </w:pPr>
      <w:r w:rsidRPr="00610C88">
        <w:rPr>
          <w:bCs/>
          <w:lang w:val="ru-RU"/>
        </w:rPr>
        <w:t>Науковий керівник</w:t>
      </w:r>
      <w:r>
        <w:rPr>
          <w:bCs/>
          <w:lang w:val="ru-RU"/>
        </w:rPr>
        <w:t xml:space="preserve">   </w:t>
      </w:r>
      <w:r w:rsidRPr="00135547">
        <w:rPr>
          <w:bCs/>
          <w:u w:val="single"/>
          <w:lang w:val="ru-RU"/>
        </w:rPr>
        <w:t xml:space="preserve">доц. К.т.н. Шульга </w:t>
      </w:r>
      <w:r w:rsidRPr="00610C88">
        <w:rPr>
          <w:bCs/>
          <w:u w:val="single"/>
          <w:lang w:val="ru-RU"/>
        </w:rPr>
        <w:t>Ю.І.</w:t>
      </w:r>
      <w:r w:rsidRPr="00610C88">
        <w:rPr>
          <w:bCs/>
          <w:lang w:val="ru-RU"/>
        </w:rPr>
        <w:tab/>
      </w:r>
      <w:r w:rsidRPr="00610C88">
        <w:rPr>
          <w:bCs/>
          <w:lang w:val="ru-RU"/>
        </w:rPr>
        <w:tab/>
      </w:r>
      <w:r w:rsidRPr="00610C88">
        <w:rPr>
          <w:bCs/>
          <w:lang w:val="ru-RU"/>
        </w:rPr>
        <w:tab/>
      </w:r>
    </w:p>
    <w:p w:rsidR="00610C88" w:rsidRPr="00610C88" w:rsidRDefault="00610C88" w:rsidP="00610C88">
      <w:pPr>
        <w:tabs>
          <w:tab w:val="left" w:pos="7938"/>
        </w:tabs>
        <w:spacing w:line="276" w:lineRule="auto"/>
        <w:ind w:firstLine="2410"/>
        <w:rPr>
          <w:vertAlign w:val="superscript"/>
          <w:lang w:val="ru-RU"/>
        </w:rPr>
      </w:pPr>
      <w:r w:rsidRPr="00610C88">
        <w:rPr>
          <w:vertAlign w:val="superscript"/>
          <w:lang w:val="ru-RU"/>
        </w:rPr>
        <w:t>(посада, науковий ступінь, вчене звання, прізвище та ініціали)</w:t>
      </w:r>
      <w:r w:rsidRPr="00610C88">
        <w:rPr>
          <w:vertAlign w:val="superscript"/>
          <w:lang w:val="ru-RU"/>
        </w:rPr>
        <w:tab/>
        <w:t xml:space="preserve">(підпис) </w:t>
      </w:r>
    </w:p>
    <w:p w:rsidR="00610C88" w:rsidRPr="00610C88" w:rsidRDefault="00610C88" w:rsidP="00610C88">
      <w:pPr>
        <w:tabs>
          <w:tab w:val="left" w:leader="underscore" w:pos="7371"/>
          <w:tab w:val="left" w:pos="7513"/>
          <w:tab w:val="left" w:leader="underscore" w:pos="8903"/>
        </w:tabs>
        <w:spacing w:line="276" w:lineRule="auto"/>
        <w:rPr>
          <w:bCs/>
          <w:lang w:val="ru-RU"/>
        </w:rPr>
      </w:pPr>
      <w:r w:rsidRPr="00610C88">
        <w:rPr>
          <w:bCs/>
          <w:lang w:val="ru-RU"/>
        </w:rPr>
        <w:t xml:space="preserve">Рецензент </w:t>
      </w:r>
      <w:r w:rsidRPr="00610C88">
        <w:rPr>
          <w:bCs/>
          <w:u w:val="single"/>
          <w:lang w:val="ru-RU"/>
        </w:rPr>
        <w:t>доц. к.т.н. Шевчук С.П.</w:t>
      </w:r>
      <w:r w:rsidRPr="00610C88">
        <w:rPr>
          <w:bCs/>
          <w:lang w:val="ru-RU"/>
        </w:rPr>
        <w:tab/>
      </w:r>
      <w:r w:rsidRPr="00610C88">
        <w:rPr>
          <w:bCs/>
          <w:lang w:val="ru-RU"/>
        </w:rPr>
        <w:tab/>
      </w:r>
      <w:r w:rsidRPr="00610C88">
        <w:rPr>
          <w:bCs/>
          <w:lang w:val="ru-RU"/>
        </w:rPr>
        <w:tab/>
      </w:r>
    </w:p>
    <w:p w:rsidR="00610C88" w:rsidRPr="00610C88" w:rsidRDefault="00610C88" w:rsidP="00610C88">
      <w:pPr>
        <w:tabs>
          <w:tab w:val="left" w:pos="7938"/>
        </w:tabs>
        <w:spacing w:line="276" w:lineRule="auto"/>
        <w:rPr>
          <w:lang w:val="ru-RU"/>
        </w:rPr>
      </w:pPr>
      <w:r w:rsidRPr="00610C88">
        <w:rPr>
          <w:vertAlign w:val="superscript"/>
          <w:lang w:val="ru-RU"/>
        </w:rPr>
        <w:t xml:space="preserve">                    (посада, науковий ступінь, вчене звання, науковий ступінь, прізвище та ініціали)</w:t>
      </w:r>
      <w:r w:rsidRPr="00610C88">
        <w:rPr>
          <w:vertAlign w:val="superscript"/>
          <w:lang w:val="ru-RU"/>
        </w:rPr>
        <w:tab/>
        <w:t xml:space="preserve">(підпис) </w:t>
      </w:r>
    </w:p>
    <w:p w:rsidR="00610C88" w:rsidRPr="00610C88" w:rsidRDefault="00610C88" w:rsidP="00610C88">
      <w:pPr>
        <w:tabs>
          <w:tab w:val="left" w:pos="330"/>
        </w:tabs>
        <w:spacing w:line="276" w:lineRule="auto"/>
        <w:rPr>
          <w:lang w:val="ru-RU"/>
        </w:rPr>
      </w:pPr>
    </w:p>
    <w:p w:rsidR="00610C88" w:rsidRPr="00610C88" w:rsidRDefault="00610C88" w:rsidP="00610C88">
      <w:pPr>
        <w:tabs>
          <w:tab w:val="left" w:pos="330"/>
        </w:tabs>
        <w:spacing w:line="276" w:lineRule="auto"/>
        <w:rPr>
          <w:lang w:val="ru-RU"/>
        </w:rPr>
      </w:pPr>
      <w:r w:rsidRPr="00610C88">
        <w:rPr>
          <w:lang w:val="ru-RU"/>
        </w:rPr>
        <w:t>Засвідчую, що у цій магістерській дисертації немає запозичень з праць інших авторів без відповідних посилань.</w:t>
      </w:r>
    </w:p>
    <w:p w:rsidR="00610C88" w:rsidRPr="00610C88" w:rsidRDefault="00610C88" w:rsidP="00610C88">
      <w:pPr>
        <w:tabs>
          <w:tab w:val="left" w:pos="330"/>
        </w:tabs>
        <w:spacing w:line="276" w:lineRule="auto"/>
        <w:rPr>
          <w:lang w:val="ru-RU"/>
        </w:rPr>
      </w:pPr>
      <w:r w:rsidRPr="00610C88">
        <w:rPr>
          <w:lang w:val="ru-RU"/>
        </w:rPr>
        <w:t>Студент _____________</w:t>
      </w:r>
    </w:p>
    <w:p w:rsidR="00610C88" w:rsidRPr="00610C88" w:rsidRDefault="00610C88" w:rsidP="00610C88">
      <w:pPr>
        <w:tabs>
          <w:tab w:val="left" w:pos="7938"/>
        </w:tabs>
        <w:spacing w:line="276" w:lineRule="auto"/>
        <w:ind w:firstLine="1701"/>
        <w:rPr>
          <w:lang w:val="ru-RU"/>
        </w:rPr>
      </w:pPr>
      <w:r w:rsidRPr="00610C88">
        <w:rPr>
          <w:sz w:val="20"/>
          <w:szCs w:val="20"/>
          <w:vertAlign w:val="superscript"/>
          <w:lang w:val="ru-RU"/>
        </w:rPr>
        <w:t>(підпис)</w:t>
      </w:r>
    </w:p>
    <w:p w:rsidR="00610C88" w:rsidRPr="00610C88" w:rsidRDefault="00610C88" w:rsidP="00610C88">
      <w:pPr>
        <w:spacing w:line="276" w:lineRule="auto"/>
        <w:jc w:val="center"/>
        <w:rPr>
          <w:lang w:val="ru-RU"/>
        </w:rPr>
      </w:pPr>
    </w:p>
    <w:p w:rsidR="00610C88" w:rsidRPr="00610C88" w:rsidRDefault="00610C88" w:rsidP="00610C88">
      <w:pPr>
        <w:spacing w:line="276" w:lineRule="auto"/>
        <w:jc w:val="center"/>
        <w:rPr>
          <w:lang w:val="ru-RU"/>
        </w:rPr>
      </w:pPr>
    </w:p>
    <w:p w:rsidR="00610C88" w:rsidRPr="00610C88" w:rsidRDefault="00610C88" w:rsidP="00610C88">
      <w:pPr>
        <w:spacing w:line="276" w:lineRule="auto"/>
        <w:jc w:val="center"/>
        <w:rPr>
          <w:lang w:val="ru-RU"/>
        </w:rPr>
      </w:pPr>
    </w:p>
    <w:p w:rsidR="00610C88" w:rsidRPr="00610C88" w:rsidRDefault="00610C88" w:rsidP="00610C88">
      <w:pPr>
        <w:spacing w:line="276" w:lineRule="auto"/>
        <w:jc w:val="center"/>
        <w:rPr>
          <w:lang w:val="ru-RU"/>
        </w:rPr>
      </w:pPr>
      <w:r w:rsidRPr="00610C88">
        <w:rPr>
          <w:lang w:val="ru-RU"/>
        </w:rPr>
        <w:t>Київ – 2018 року</w:t>
      </w:r>
    </w:p>
    <w:p w:rsidR="00610C88" w:rsidRPr="00C523E1" w:rsidRDefault="00610C88" w:rsidP="00610C88">
      <w:pPr>
        <w:pStyle w:val="aa"/>
        <w:spacing w:line="276" w:lineRule="auto"/>
      </w:pPr>
      <w:bookmarkStart w:id="0" w:name="_Toc372281381"/>
      <w:r w:rsidRPr="00C523E1">
        <w:lastRenderedPageBreak/>
        <w:t>Завдання на магістерську дисертацію</w:t>
      </w:r>
      <w:bookmarkEnd w:id="0"/>
      <w:r w:rsidRPr="00C523E1">
        <w:t xml:space="preserve"> </w:t>
      </w:r>
    </w:p>
    <w:p w:rsidR="00610C88" w:rsidRPr="00610C88" w:rsidRDefault="00610C88" w:rsidP="00610C88">
      <w:pPr>
        <w:tabs>
          <w:tab w:val="left" w:pos="720"/>
          <w:tab w:val="left" w:pos="1440"/>
          <w:tab w:val="left" w:pos="1620"/>
        </w:tabs>
        <w:spacing w:line="276" w:lineRule="auto"/>
        <w:jc w:val="center"/>
        <w:rPr>
          <w:b/>
          <w:bCs/>
          <w:sz w:val="28"/>
          <w:lang w:val="ru-RU"/>
        </w:rPr>
      </w:pPr>
    </w:p>
    <w:p w:rsidR="00610C88" w:rsidRPr="00610C88" w:rsidRDefault="00610C88" w:rsidP="00610C88">
      <w:pPr>
        <w:tabs>
          <w:tab w:val="left" w:pos="720"/>
          <w:tab w:val="left" w:pos="1440"/>
          <w:tab w:val="left" w:pos="1620"/>
        </w:tabs>
        <w:spacing w:line="276" w:lineRule="auto"/>
        <w:jc w:val="center"/>
        <w:rPr>
          <w:b/>
          <w:bCs/>
          <w:sz w:val="28"/>
          <w:lang w:val="ru-RU"/>
        </w:rPr>
      </w:pPr>
      <w:r w:rsidRPr="00610C88">
        <w:rPr>
          <w:b/>
          <w:bCs/>
          <w:sz w:val="28"/>
          <w:lang w:val="ru-RU"/>
        </w:rPr>
        <w:t xml:space="preserve">Національний технічний університет України </w:t>
      </w:r>
    </w:p>
    <w:p w:rsidR="00610C88" w:rsidRPr="00610C88" w:rsidRDefault="00610C88" w:rsidP="00610C88">
      <w:pPr>
        <w:tabs>
          <w:tab w:val="left" w:pos="720"/>
          <w:tab w:val="left" w:pos="1440"/>
          <w:tab w:val="left" w:pos="1620"/>
        </w:tabs>
        <w:spacing w:line="276" w:lineRule="auto"/>
        <w:jc w:val="center"/>
        <w:rPr>
          <w:b/>
          <w:bCs/>
          <w:sz w:val="28"/>
          <w:lang w:val="ru-RU"/>
        </w:rPr>
      </w:pPr>
      <w:r w:rsidRPr="00610C88">
        <w:rPr>
          <w:b/>
          <w:sz w:val="28"/>
          <w:lang w:val="ru-RU"/>
        </w:rPr>
        <w:t>«</w:t>
      </w:r>
      <w:r w:rsidRPr="00610C88">
        <w:rPr>
          <w:b/>
          <w:bCs/>
          <w:sz w:val="28"/>
          <w:lang w:val="ru-RU"/>
        </w:rPr>
        <w:t>Київський політехнічний інститут</w:t>
      </w:r>
    </w:p>
    <w:p w:rsidR="00610C88" w:rsidRPr="00610C88" w:rsidRDefault="00610C88" w:rsidP="00610C88">
      <w:pPr>
        <w:tabs>
          <w:tab w:val="left" w:pos="720"/>
          <w:tab w:val="left" w:pos="1440"/>
          <w:tab w:val="left" w:pos="1620"/>
        </w:tabs>
        <w:spacing w:line="276" w:lineRule="auto"/>
        <w:jc w:val="center"/>
        <w:rPr>
          <w:b/>
          <w:sz w:val="28"/>
          <w:lang w:val="ru-RU"/>
        </w:rPr>
      </w:pPr>
      <w:r w:rsidRPr="00610C88">
        <w:rPr>
          <w:b/>
          <w:bCs/>
          <w:sz w:val="28"/>
          <w:lang w:val="ru-RU"/>
        </w:rPr>
        <w:t>імені Ігоря Сікорського</w:t>
      </w:r>
      <w:r w:rsidRPr="00610C88">
        <w:rPr>
          <w:b/>
          <w:sz w:val="28"/>
          <w:lang w:val="ru-RU"/>
        </w:rPr>
        <w:t>»</w:t>
      </w:r>
    </w:p>
    <w:p w:rsidR="00610C88" w:rsidRPr="00610C88" w:rsidRDefault="00610C88" w:rsidP="00610C88">
      <w:pPr>
        <w:tabs>
          <w:tab w:val="left" w:pos="720"/>
          <w:tab w:val="left" w:pos="1440"/>
          <w:tab w:val="left" w:pos="1620"/>
        </w:tabs>
        <w:spacing w:line="276" w:lineRule="auto"/>
        <w:rPr>
          <w:b/>
          <w:bCs/>
          <w:sz w:val="28"/>
          <w:lang w:val="ru-RU"/>
        </w:rPr>
      </w:pPr>
    </w:p>
    <w:p w:rsidR="00610C88" w:rsidRPr="00610C88" w:rsidRDefault="00610C88" w:rsidP="00610C88">
      <w:pPr>
        <w:tabs>
          <w:tab w:val="left" w:leader="underscore" w:pos="8903"/>
        </w:tabs>
        <w:spacing w:line="276" w:lineRule="auto"/>
        <w:ind w:left="540" w:hanging="540"/>
        <w:rPr>
          <w:sz w:val="28"/>
          <w:lang w:val="ru-RU"/>
        </w:rPr>
      </w:pPr>
      <w:r w:rsidRPr="00610C88">
        <w:rPr>
          <w:sz w:val="28"/>
          <w:lang w:val="ru-RU"/>
        </w:rPr>
        <w:t>Інститут</w:t>
      </w:r>
      <w:r w:rsidRPr="00610C88">
        <w:rPr>
          <w:lang w:val="ru-RU"/>
        </w:rPr>
        <w:t xml:space="preserve"> </w:t>
      </w:r>
      <w:r w:rsidRPr="00610C88">
        <w:rPr>
          <w:sz w:val="28"/>
          <w:u w:val="single"/>
          <w:lang w:val="ru-RU"/>
        </w:rPr>
        <w:t>енергозбереження та енергоменеджменту</w:t>
      </w:r>
      <w:r w:rsidRPr="00610C88">
        <w:rPr>
          <w:sz w:val="28"/>
          <w:lang w:val="ru-RU"/>
        </w:rPr>
        <w:tab/>
      </w:r>
    </w:p>
    <w:p w:rsidR="00610C88" w:rsidRPr="00610C88" w:rsidRDefault="00610C88" w:rsidP="00610C88">
      <w:pPr>
        <w:tabs>
          <w:tab w:val="left" w:leader="underscore" w:pos="8903"/>
        </w:tabs>
        <w:spacing w:line="276" w:lineRule="auto"/>
        <w:ind w:firstLine="2013"/>
        <w:jc w:val="center"/>
        <w:rPr>
          <w:sz w:val="28"/>
          <w:vertAlign w:val="superscript"/>
          <w:lang w:val="ru-RU"/>
        </w:rPr>
      </w:pPr>
      <w:r w:rsidRPr="00610C88">
        <w:rPr>
          <w:sz w:val="28"/>
          <w:vertAlign w:val="superscript"/>
          <w:lang w:val="ru-RU"/>
        </w:rPr>
        <w:t>(повна назва)</w:t>
      </w:r>
    </w:p>
    <w:p w:rsidR="00610C88" w:rsidRPr="00610C88" w:rsidRDefault="00610C88" w:rsidP="00610C88">
      <w:pPr>
        <w:tabs>
          <w:tab w:val="left" w:leader="underscore" w:pos="8903"/>
        </w:tabs>
        <w:spacing w:line="276" w:lineRule="auto"/>
        <w:ind w:left="540" w:hanging="540"/>
        <w:rPr>
          <w:sz w:val="28"/>
          <w:lang w:val="ru-RU"/>
        </w:rPr>
      </w:pPr>
      <w:r w:rsidRPr="00610C88">
        <w:rPr>
          <w:sz w:val="28"/>
          <w:lang w:val="ru-RU"/>
        </w:rPr>
        <w:t>Кафедра</w:t>
      </w:r>
      <w:r w:rsidRPr="00610C88">
        <w:rPr>
          <w:lang w:val="ru-RU"/>
        </w:rPr>
        <w:t xml:space="preserve"> </w:t>
      </w:r>
      <w:r w:rsidRPr="00610C88">
        <w:rPr>
          <w:sz w:val="28"/>
          <w:u w:val="single"/>
          <w:lang w:val="ru-RU"/>
        </w:rPr>
        <w:t>автоматизац</w:t>
      </w:r>
      <w:r w:rsidRPr="00135547">
        <w:rPr>
          <w:sz w:val="28"/>
          <w:u w:val="single"/>
        </w:rPr>
        <w:t>i</w:t>
      </w:r>
      <w:r w:rsidRPr="00610C88">
        <w:rPr>
          <w:sz w:val="28"/>
          <w:u w:val="single"/>
          <w:lang w:val="ru-RU"/>
        </w:rPr>
        <w:t>ї управл</w:t>
      </w:r>
      <w:r w:rsidRPr="00135547">
        <w:rPr>
          <w:sz w:val="28"/>
          <w:u w:val="single"/>
        </w:rPr>
        <w:t>i</w:t>
      </w:r>
      <w:r w:rsidRPr="00610C88">
        <w:rPr>
          <w:sz w:val="28"/>
          <w:u w:val="single"/>
          <w:lang w:val="ru-RU"/>
        </w:rPr>
        <w:t>ння електротехн</w:t>
      </w:r>
      <w:r w:rsidRPr="00135547">
        <w:rPr>
          <w:sz w:val="28"/>
          <w:u w:val="single"/>
        </w:rPr>
        <w:t>i</w:t>
      </w:r>
      <w:r w:rsidRPr="00610C88">
        <w:rPr>
          <w:sz w:val="28"/>
          <w:u w:val="single"/>
          <w:lang w:val="ru-RU"/>
        </w:rPr>
        <w:t>чними комплексами</w:t>
      </w:r>
      <w:r w:rsidRPr="00610C88">
        <w:rPr>
          <w:sz w:val="28"/>
          <w:lang w:val="ru-RU"/>
        </w:rPr>
        <w:tab/>
      </w:r>
    </w:p>
    <w:p w:rsidR="00610C88" w:rsidRPr="00610C88" w:rsidRDefault="00610C88" w:rsidP="00610C88">
      <w:pPr>
        <w:tabs>
          <w:tab w:val="left" w:leader="underscore" w:pos="8903"/>
        </w:tabs>
        <w:spacing w:line="276" w:lineRule="auto"/>
        <w:ind w:firstLine="595"/>
        <w:jc w:val="center"/>
        <w:rPr>
          <w:sz w:val="28"/>
          <w:vertAlign w:val="superscript"/>
          <w:lang w:val="ru-RU"/>
        </w:rPr>
      </w:pPr>
      <w:r w:rsidRPr="00610C88">
        <w:rPr>
          <w:sz w:val="28"/>
          <w:vertAlign w:val="superscript"/>
          <w:lang w:val="ru-RU"/>
        </w:rPr>
        <w:t>(повна назва)</w:t>
      </w:r>
    </w:p>
    <w:p w:rsidR="00610C88" w:rsidRPr="00610C88" w:rsidRDefault="00610C88" w:rsidP="00610C88">
      <w:pPr>
        <w:tabs>
          <w:tab w:val="left" w:pos="5812"/>
          <w:tab w:val="left" w:pos="8833"/>
        </w:tabs>
        <w:spacing w:line="276" w:lineRule="auto"/>
        <w:rPr>
          <w:sz w:val="28"/>
          <w:lang w:val="ru-RU"/>
        </w:rPr>
      </w:pPr>
      <w:r w:rsidRPr="00610C88">
        <w:rPr>
          <w:sz w:val="28"/>
          <w:lang w:val="ru-RU"/>
        </w:rPr>
        <w:t>Рівень вищої освіти – другий (магістерський) за освітньо-професійною (освітньо-науковою) програмою</w:t>
      </w:r>
    </w:p>
    <w:p w:rsidR="00610C88" w:rsidRPr="00610C88" w:rsidRDefault="00610C88" w:rsidP="00610C88">
      <w:pPr>
        <w:tabs>
          <w:tab w:val="left" w:pos="5812"/>
          <w:tab w:val="left" w:pos="8833"/>
        </w:tabs>
        <w:spacing w:line="276" w:lineRule="auto"/>
        <w:ind w:hanging="540"/>
        <w:rPr>
          <w:sz w:val="28"/>
          <w:lang w:val="ru-RU"/>
        </w:rPr>
      </w:pPr>
    </w:p>
    <w:p w:rsidR="00610C88" w:rsidRPr="00610C88" w:rsidRDefault="00610C88" w:rsidP="00610C88">
      <w:pPr>
        <w:tabs>
          <w:tab w:val="left" w:leader="underscore" w:pos="8903"/>
        </w:tabs>
        <w:spacing w:line="276" w:lineRule="auto"/>
        <w:ind w:left="540" w:hanging="540"/>
        <w:rPr>
          <w:sz w:val="28"/>
          <w:lang w:val="ru-RU"/>
        </w:rPr>
      </w:pPr>
      <w:r w:rsidRPr="00610C88">
        <w:rPr>
          <w:sz w:val="28"/>
          <w:lang w:val="ru-RU"/>
        </w:rPr>
        <w:t>Спеціальність (спеціалізація)</w:t>
      </w:r>
      <w:r w:rsidRPr="00610C88">
        <w:rPr>
          <w:lang w:val="ru-RU"/>
        </w:rPr>
        <w:t xml:space="preserve">   </w:t>
      </w:r>
      <w:r w:rsidRPr="00610C88">
        <w:rPr>
          <w:u w:val="single"/>
          <w:lang w:val="ru-RU"/>
        </w:rPr>
        <w:t xml:space="preserve">    </w:t>
      </w:r>
      <w:r w:rsidRPr="00610C88">
        <w:rPr>
          <w:sz w:val="28"/>
          <w:u w:val="single"/>
          <w:lang w:val="ru-RU"/>
        </w:rPr>
        <w:t>141 - Електроенергетика, електротехніка та електромеханіка</w:t>
      </w:r>
    </w:p>
    <w:p w:rsidR="00610C88" w:rsidRPr="00610C88" w:rsidRDefault="00610C88" w:rsidP="00610C88">
      <w:pPr>
        <w:tabs>
          <w:tab w:val="left" w:leader="underscore" w:pos="8903"/>
        </w:tabs>
        <w:spacing w:line="276" w:lineRule="auto"/>
        <w:ind w:firstLine="1162"/>
        <w:rPr>
          <w:sz w:val="28"/>
          <w:vertAlign w:val="superscript"/>
          <w:lang w:val="ru-RU"/>
        </w:rPr>
      </w:pPr>
      <w:r w:rsidRPr="00610C88">
        <w:rPr>
          <w:sz w:val="28"/>
          <w:vertAlign w:val="superscript"/>
          <w:lang w:val="ru-RU"/>
        </w:rPr>
        <w:t>(код і назва)</w:t>
      </w:r>
    </w:p>
    <w:p w:rsidR="00610C88" w:rsidRPr="00610C88" w:rsidRDefault="00610C88" w:rsidP="00610C88">
      <w:pPr>
        <w:tabs>
          <w:tab w:val="left" w:pos="720"/>
          <w:tab w:val="left" w:pos="1440"/>
          <w:tab w:val="left" w:pos="1620"/>
        </w:tabs>
        <w:spacing w:line="276" w:lineRule="auto"/>
        <w:rPr>
          <w:sz w:val="28"/>
          <w:vertAlign w:val="superscript"/>
          <w:lang w:val="ru-RU"/>
        </w:rPr>
      </w:pPr>
    </w:p>
    <w:p w:rsidR="00610C88" w:rsidRPr="00610C88" w:rsidRDefault="00610C88" w:rsidP="00610C88">
      <w:pPr>
        <w:tabs>
          <w:tab w:val="left" w:pos="720"/>
          <w:tab w:val="left" w:pos="1440"/>
          <w:tab w:val="left" w:pos="1620"/>
        </w:tabs>
        <w:spacing w:line="276" w:lineRule="auto"/>
        <w:rPr>
          <w:lang w:val="ru-RU"/>
        </w:rPr>
      </w:pPr>
      <w:r w:rsidRPr="00610C88">
        <w:rPr>
          <w:lang w:val="ru-RU"/>
        </w:rPr>
        <w:t>ЗАТВЕРДЖУЮ</w:t>
      </w:r>
    </w:p>
    <w:p w:rsidR="00610C88" w:rsidRPr="00610C88" w:rsidRDefault="00610C88" w:rsidP="00610C88">
      <w:pPr>
        <w:tabs>
          <w:tab w:val="left" w:pos="720"/>
          <w:tab w:val="left" w:pos="1440"/>
          <w:tab w:val="left" w:pos="1620"/>
        </w:tabs>
        <w:spacing w:line="276" w:lineRule="auto"/>
        <w:rPr>
          <w:bCs/>
          <w:lang w:val="ru-RU"/>
        </w:rPr>
      </w:pPr>
      <w:r w:rsidRPr="00610C88">
        <w:rPr>
          <w:bCs/>
          <w:lang w:val="ru-RU"/>
        </w:rPr>
        <w:t>Завідувач кафедри</w:t>
      </w:r>
    </w:p>
    <w:p w:rsidR="00610C88" w:rsidRPr="00610C88" w:rsidRDefault="00610C88" w:rsidP="00610C88">
      <w:pPr>
        <w:tabs>
          <w:tab w:val="left" w:pos="720"/>
          <w:tab w:val="left" w:pos="1440"/>
          <w:tab w:val="left" w:pos="1620"/>
        </w:tabs>
        <w:spacing w:line="276" w:lineRule="auto"/>
        <w:rPr>
          <w:lang w:val="ru-RU"/>
        </w:rPr>
      </w:pPr>
      <w:r w:rsidRPr="00610C88">
        <w:rPr>
          <w:lang w:val="ru-RU"/>
        </w:rPr>
        <w:t>__________  _____________</w:t>
      </w:r>
    </w:p>
    <w:p w:rsidR="00610C88" w:rsidRPr="00610C88" w:rsidRDefault="00610C88" w:rsidP="00610C88">
      <w:pPr>
        <w:tabs>
          <w:tab w:val="left" w:pos="720"/>
          <w:tab w:val="left" w:pos="1440"/>
          <w:tab w:val="left" w:pos="1620"/>
        </w:tabs>
        <w:spacing w:line="276" w:lineRule="auto"/>
        <w:ind w:firstLine="425"/>
        <w:rPr>
          <w:vertAlign w:val="superscript"/>
          <w:lang w:val="ru-RU"/>
        </w:rPr>
      </w:pPr>
      <w:r w:rsidRPr="00610C88">
        <w:rPr>
          <w:vertAlign w:val="superscript"/>
          <w:lang w:val="ru-RU"/>
        </w:rPr>
        <w:t>(підпис)            (ініціали, прізвище)</w:t>
      </w:r>
    </w:p>
    <w:p w:rsidR="00610C88" w:rsidRPr="00610C88" w:rsidRDefault="00610C88" w:rsidP="00610C88">
      <w:pPr>
        <w:tabs>
          <w:tab w:val="left" w:pos="720"/>
          <w:tab w:val="left" w:pos="1440"/>
          <w:tab w:val="left" w:pos="1620"/>
        </w:tabs>
        <w:spacing w:line="276" w:lineRule="auto"/>
        <w:rPr>
          <w:lang w:val="ru-RU"/>
        </w:rPr>
      </w:pPr>
      <w:r w:rsidRPr="00610C88">
        <w:rPr>
          <w:lang w:val="ru-RU"/>
        </w:rPr>
        <w:t>«___»_____________20__ р.</w:t>
      </w:r>
    </w:p>
    <w:p w:rsidR="00610C88" w:rsidRPr="00610C88" w:rsidRDefault="00610C88" w:rsidP="00610C88">
      <w:pPr>
        <w:tabs>
          <w:tab w:val="left" w:pos="720"/>
          <w:tab w:val="left" w:pos="1440"/>
          <w:tab w:val="left" w:pos="1620"/>
        </w:tabs>
        <w:spacing w:line="276" w:lineRule="auto"/>
        <w:jc w:val="center"/>
        <w:rPr>
          <w:b/>
          <w:bCs/>
          <w:sz w:val="28"/>
          <w:lang w:val="ru-RU"/>
        </w:rPr>
      </w:pPr>
    </w:p>
    <w:p w:rsidR="00610C88" w:rsidRPr="00610C88" w:rsidRDefault="00610C88" w:rsidP="00610C88">
      <w:pPr>
        <w:tabs>
          <w:tab w:val="left" w:pos="720"/>
          <w:tab w:val="left" w:pos="1440"/>
          <w:tab w:val="left" w:pos="1620"/>
        </w:tabs>
        <w:spacing w:line="276" w:lineRule="auto"/>
        <w:ind w:hanging="540"/>
        <w:jc w:val="center"/>
        <w:rPr>
          <w:b/>
          <w:bCs/>
          <w:sz w:val="28"/>
          <w:lang w:val="ru-RU"/>
        </w:rPr>
      </w:pPr>
      <w:r w:rsidRPr="00610C88">
        <w:rPr>
          <w:b/>
          <w:bCs/>
          <w:sz w:val="28"/>
          <w:lang w:val="ru-RU"/>
        </w:rPr>
        <w:t>ЗАВДАННЯ</w:t>
      </w:r>
    </w:p>
    <w:p w:rsidR="00610C88" w:rsidRPr="00610C88" w:rsidRDefault="00610C88" w:rsidP="00610C88">
      <w:pPr>
        <w:tabs>
          <w:tab w:val="left" w:pos="720"/>
          <w:tab w:val="left" w:pos="1440"/>
          <w:tab w:val="left" w:pos="1620"/>
        </w:tabs>
        <w:spacing w:line="276" w:lineRule="auto"/>
        <w:ind w:hanging="539"/>
        <w:jc w:val="center"/>
        <w:rPr>
          <w:b/>
          <w:bCs/>
          <w:sz w:val="28"/>
          <w:lang w:val="ru-RU"/>
        </w:rPr>
      </w:pPr>
      <w:r w:rsidRPr="00610C88">
        <w:rPr>
          <w:b/>
          <w:bCs/>
          <w:sz w:val="28"/>
          <w:lang w:val="ru-RU"/>
        </w:rPr>
        <w:t>на магістерську дисертацію студенту</w:t>
      </w:r>
    </w:p>
    <w:p w:rsidR="00610C88" w:rsidRPr="00610C88" w:rsidRDefault="00610C88" w:rsidP="00610C88">
      <w:pPr>
        <w:tabs>
          <w:tab w:val="left" w:leader="underscore" w:pos="8903"/>
        </w:tabs>
        <w:spacing w:line="276" w:lineRule="auto"/>
        <w:rPr>
          <w:sz w:val="28"/>
          <w:lang w:val="ru-RU"/>
        </w:rPr>
      </w:pPr>
      <w:r w:rsidRPr="00610C88">
        <w:rPr>
          <w:bCs/>
          <w:u w:val="single"/>
          <w:lang w:val="ru-RU"/>
        </w:rPr>
        <w:t>Шевчук Олексій Сергійович</w:t>
      </w:r>
      <w:r w:rsidRPr="00610C88">
        <w:rPr>
          <w:sz w:val="28"/>
          <w:lang w:val="ru-RU"/>
        </w:rPr>
        <w:tab/>
      </w:r>
    </w:p>
    <w:p w:rsidR="00610C88" w:rsidRPr="00610C88" w:rsidRDefault="00610C88" w:rsidP="00610C88">
      <w:pPr>
        <w:tabs>
          <w:tab w:val="left" w:leader="underscore" w:pos="8903"/>
        </w:tabs>
        <w:spacing w:line="276" w:lineRule="auto"/>
        <w:jc w:val="center"/>
        <w:rPr>
          <w:sz w:val="28"/>
          <w:vertAlign w:val="superscript"/>
          <w:lang w:val="ru-RU"/>
        </w:rPr>
      </w:pPr>
      <w:r w:rsidRPr="00610C88">
        <w:rPr>
          <w:sz w:val="28"/>
          <w:vertAlign w:val="superscript"/>
          <w:lang w:val="ru-RU"/>
        </w:rPr>
        <w:t>(прізвище, ім’я, по батькові)</w:t>
      </w:r>
    </w:p>
    <w:p w:rsidR="00610C88" w:rsidRPr="00610C88" w:rsidRDefault="00610C88" w:rsidP="00610C88">
      <w:pPr>
        <w:tabs>
          <w:tab w:val="left" w:leader="underscore" w:pos="8931"/>
        </w:tabs>
        <w:spacing w:line="276" w:lineRule="auto"/>
        <w:rPr>
          <w:sz w:val="28"/>
          <w:lang w:val="ru-RU"/>
        </w:rPr>
      </w:pPr>
      <w:r w:rsidRPr="00610C88">
        <w:rPr>
          <w:spacing w:val="-4"/>
          <w:sz w:val="28"/>
          <w:lang w:val="ru-RU"/>
        </w:rPr>
        <w:t xml:space="preserve">1. Тема дисертації </w:t>
      </w:r>
      <w:r w:rsidRPr="00610C88">
        <w:rPr>
          <w:u w:val="single"/>
          <w:lang w:val="ru-RU"/>
        </w:rPr>
        <w:t>Автоматизована система управління сушіння зерна за критерієм енгергоефективності</w:t>
      </w:r>
      <w:r w:rsidRPr="00610C88">
        <w:rPr>
          <w:spacing w:val="-4"/>
          <w:sz w:val="28"/>
          <w:lang w:val="ru-RU"/>
        </w:rPr>
        <w:tab/>
      </w:r>
    </w:p>
    <w:p w:rsidR="00610C88" w:rsidRPr="00610C88" w:rsidRDefault="00610C88" w:rsidP="00610C88">
      <w:pPr>
        <w:tabs>
          <w:tab w:val="right" w:leader="underscore" w:pos="8903"/>
        </w:tabs>
        <w:spacing w:line="276" w:lineRule="auto"/>
        <w:rPr>
          <w:sz w:val="28"/>
          <w:lang w:val="ru-RU"/>
        </w:rPr>
      </w:pPr>
      <w:r w:rsidRPr="00610C88">
        <w:rPr>
          <w:sz w:val="28"/>
          <w:lang w:val="ru-RU"/>
        </w:rPr>
        <w:t>науковий керівник дисертації</w:t>
      </w:r>
      <w:r w:rsidRPr="00135547">
        <w:rPr>
          <w:bCs/>
          <w:u w:val="single"/>
          <w:lang w:val="uk-UA"/>
        </w:rPr>
        <w:t xml:space="preserve"> доц. </w:t>
      </w:r>
      <w:r w:rsidR="00ED149F">
        <w:rPr>
          <w:bCs/>
          <w:u w:val="single"/>
          <w:lang w:val="uk-UA"/>
        </w:rPr>
        <w:t>к</w:t>
      </w:r>
      <w:bookmarkStart w:id="1" w:name="_GoBack"/>
      <w:bookmarkEnd w:id="1"/>
      <w:r w:rsidRPr="00135547">
        <w:rPr>
          <w:bCs/>
          <w:u w:val="single"/>
          <w:lang w:val="uk-UA"/>
        </w:rPr>
        <w:t xml:space="preserve">.т.н. Шульга </w:t>
      </w:r>
      <w:r w:rsidRPr="00610C88">
        <w:rPr>
          <w:bCs/>
          <w:u w:val="single"/>
          <w:lang w:val="ru-RU"/>
        </w:rPr>
        <w:t>Ю.І.</w:t>
      </w:r>
      <w:r w:rsidRPr="00610C88">
        <w:rPr>
          <w:sz w:val="28"/>
          <w:lang w:val="ru-RU"/>
        </w:rPr>
        <w:tab/>
        <w:t>,</w:t>
      </w:r>
    </w:p>
    <w:p w:rsidR="00610C88" w:rsidRPr="00610C88" w:rsidRDefault="00610C88" w:rsidP="00610C88">
      <w:pPr>
        <w:tabs>
          <w:tab w:val="left" w:leader="underscore" w:pos="8903"/>
        </w:tabs>
        <w:spacing w:line="276" w:lineRule="auto"/>
        <w:ind w:firstLine="3544"/>
        <w:jc w:val="center"/>
        <w:rPr>
          <w:sz w:val="28"/>
          <w:vertAlign w:val="superscript"/>
          <w:lang w:val="ru-RU"/>
        </w:rPr>
      </w:pPr>
      <w:r w:rsidRPr="00610C88">
        <w:rPr>
          <w:sz w:val="28"/>
          <w:vertAlign w:val="superscript"/>
          <w:lang w:val="ru-RU"/>
        </w:rPr>
        <w:t>(прізвище, ім’я, по батькові, науковий ступінь, вчене звання)</w:t>
      </w:r>
    </w:p>
    <w:p w:rsidR="00610C88" w:rsidRPr="00610C88" w:rsidRDefault="00610C88" w:rsidP="00610C88">
      <w:pPr>
        <w:tabs>
          <w:tab w:val="left" w:leader="underscore" w:pos="8903"/>
        </w:tabs>
        <w:spacing w:line="276" w:lineRule="auto"/>
        <w:rPr>
          <w:sz w:val="28"/>
          <w:lang w:val="ru-RU"/>
        </w:rPr>
      </w:pPr>
      <w:r w:rsidRPr="00610C88">
        <w:rPr>
          <w:sz w:val="28"/>
          <w:lang w:val="ru-RU"/>
        </w:rPr>
        <w:t>затверджені наказом по університету від «___»_________ 20__ р. №_____</w:t>
      </w:r>
    </w:p>
    <w:p w:rsidR="00610C88" w:rsidRPr="00610C88" w:rsidRDefault="00610C88" w:rsidP="00610C88">
      <w:pPr>
        <w:tabs>
          <w:tab w:val="left" w:leader="underscore" w:pos="8931"/>
        </w:tabs>
        <w:spacing w:line="276" w:lineRule="auto"/>
        <w:rPr>
          <w:spacing w:val="-4"/>
          <w:sz w:val="28"/>
          <w:lang w:val="ru-RU"/>
        </w:rPr>
      </w:pPr>
      <w:r w:rsidRPr="00610C88">
        <w:rPr>
          <w:spacing w:val="-4"/>
          <w:sz w:val="28"/>
          <w:lang w:val="ru-RU"/>
        </w:rPr>
        <w:t xml:space="preserve">2. </w:t>
      </w:r>
      <w:r w:rsidRPr="00610C88">
        <w:rPr>
          <w:sz w:val="28"/>
          <w:lang w:val="ru-RU"/>
        </w:rPr>
        <w:t>Строк подання студентом дисертації</w:t>
      </w:r>
      <w:r w:rsidRPr="00610C88">
        <w:rPr>
          <w:spacing w:val="-4"/>
          <w:sz w:val="28"/>
          <w:lang w:val="ru-RU"/>
        </w:rPr>
        <w:t xml:space="preserve"> </w:t>
      </w:r>
      <w:r w:rsidRPr="00610C88">
        <w:rPr>
          <w:spacing w:val="-4"/>
          <w:sz w:val="28"/>
          <w:lang w:val="ru-RU"/>
        </w:rPr>
        <w:tab/>
      </w:r>
    </w:p>
    <w:p w:rsidR="00610C88" w:rsidRPr="00610C88" w:rsidRDefault="00610C88" w:rsidP="00610C88">
      <w:pPr>
        <w:tabs>
          <w:tab w:val="left" w:leader="underscore" w:pos="8903"/>
        </w:tabs>
        <w:spacing w:line="276" w:lineRule="auto"/>
        <w:rPr>
          <w:sz w:val="28"/>
          <w:lang w:val="ru-RU"/>
        </w:rPr>
      </w:pPr>
      <w:r w:rsidRPr="00610C88">
        <w:rPr>
          <w:sz w:val="28"/>
          <w:lang w:val="ru-RU"/>
        </w:rPr>
        <w:t xml:space="preserve">3. </w:t>
      </w:r>
      <w:r w:rsidRPr="00610C88">
        <w:rPr>
          <w:bCs/>
          <w:sz w:val="28"/>
          <w:lang w:val="ru-RU"/>
        </w:rPr>
        <w:t>Об’єкт дослідження</w:t>
      </w:r>
      <w:r w:rsidRPr="00610C88">
        <w:rPr>
          <w:sz w:val="28"/>
          <w:lang w:val="ru-RU"/>
        </w:rPr>
        <w:t xml:space="preserve"> </w:t>
      </w:r>
      <w:r w:rsidRPr="00610C88">
        <w:rPr>
          <w:sz w:val="28"/>
          <w:szCs w:val="28"/>
          <w:u w:val="single"/>
          <w:lang w:val="ru-RU"/>
        </w:rPr>
        <w:t>зерносушильний комплекс</w:t>
      </w:r>
      <w:r w:rsidRPr="00610C88">
        <w:rPr>
          <w:sz w:val="28"/>
          <w:lang w:val="ru-RU"/>
        </w:rPr>
        <w:tab/>
      </w:r>
    </w:p>
    <w:p w:rsidR="00610C88" w:rsidRPr="00610C88" w:rsidRDefault="00610C88" w:rsidP="00610C88">
      <w:pPr>
        <w:tabs>
          <w:tab w:val="left" w:leader="underscore" w:pos="8903"/>
        </w:tabs>
        <w:spacing w:line="276" w:lineRule="auto"/>
        <w:rPr>
          <w:sz w:val="28"/>
          <w:lang w:val="ru-RU"/>
        </w:rPr>
      </w:pPr>
      <w:r w:rsidRPr="00610C88">
        <w:rPr>
          <w:sz w:val="28"/>
          <w:lang w:val="ru-RU"/>
        </w:rPr>
        <w:t>4. Предмет дослідження (Вихідні дані – для магістерської дисертації за освітньо-професійною програмою)</w:t>
      </w:r>
      <w:r w:rsidRPr="00610C88">
        <w:rPr>
          <w:sz w:val="28"/>
          <w:szCs w:val="28"/>
          <w:lang w:val="ru-RU"/>
        </w:rPr>
        <w:t xml:space="preserve"> </w:t>
      </w:r>
      <w:r w:rsidRPr="00610C88">
        <w:rPr>
          <w:sz w:val="28"/>
          <w:szCs w:val="28"/>
          <w:u w:val="single"/>
          <w:lang w:val="ru-RU"/>
        </w:rPr>
        <w:t>енергоефективність використання теплового насосу, система контроля швидкості та температури зерносушарки.</w:t>
      </w:r>
      <w:r w:rsidRPr="00610C88">
        <w:rPr>
          <w:sz w:val="28"/>
          <w:lang w:val="ru-RU"/>
        </w:rPr>
        <w:tab/>
      </w:r>
    </w:p>
    <w:p w:rsidR="00610C88" w:rsidRPr="00610C88" w:rsidRDefault="00610C88" w:rsidP="00610C88">
      <w:pPr>
        <w:spacing w:line="276" w:lineRule="auto"/>
        <w:rPr>
          <w:sz w:val="28"/>
          <w:lang w:val="ru-RU"/>
        </w:rPr>
      </w:pPr>
    </w:p>
    <w:p w:rsidR="00610C88" w:rsidRPr="00610C88" w:rsidRDefault="00610C88" w:rsidP="00610C88">
      <w:pPr>
        <w:spacing w:line="276" w:lineRule="auto"/>
        <w:rPr>
          <w:sz w:val="28"/>
          <w:lang w:val="ru-RU"/>
        </w:rPr>
      </w:pPr>
    </w:p>
    <w:p w:rsidR="00610C88" w:rsidRDefault="00610C88" w:rsidP="00610C88">
      <w:pPr>
        <w:spacing w:line="276" w:lineRule="auto"/>
        <w:rPr>
          <w:sz w:val="28"/>
          <w:szCs w:val="28"/>
        </w:rPr>
      </w:pPr>
      <w:r w:rsidRPr="00C523E1">
        <w:rPr>
          <w:sz w:val="28"/>
        </w:rPr>
        <w:t xml:space="preserve">5. Перелік завдань, які потрібно розробити </w:t>
      </w:r>
    </w:p>
    <w:p w:rsidR="00610C88" w:rsidRPr="00610C88" w:rsidRDefault="00610C88" w:rsidP="00610C88">
      <w:pPr>
        <w:pStyle w:val="a5"/>
        <w:widowControl/>
        <w:numPr>
          <w:ilvl w:val="0"/>
          <w:numId w:val="19"/>
        </w:numPr>
        <w:autoSpaceDE/>
        <w:autoSpaceDN/>
        <w:spacing w:line="276" w:lineRule="auto"/>
        <w:contextualSpacing/>
        <w:rPr>
          <w:sz w:val="28"/>
          <w:szCs w:val="28"/>
          <w:u w:val="single"/>
          <w:lang w:val="ru-RU"/>
        </w:rPr>
      </w:pPr>
      <w:r w:rsidRPr="00610C88">
        <w:rPr>
          <w:sz w:val="28"/>
          <w:szCs w:val="28"/>
          <w:u w:val="single"/>
          <w:lang w:val="ru-RU"/>
        </w:rPr>
        <w:lastRenderedPageBreak/>
        <w:t xml:space="preserve">Визначити шляхи підвищення енергоефективності сушіння зерна з використанням теплового насосу; </w:t>
      </w:r>
    </w:p>
    <w:p w:rsidR="00610C88" w:rsidRPr="00610C88" w:rsidRDefault="00610C88" w:rsidP="00610C88">
      <w:pPr>
        <w:pStyle w:val="a5"/>
        <w:widowControl/>
        <w:numPr>
          <w:ilvl w:val="0"/>
          <w:numId w:val="19"/>
        </w:numPr>
        <w:autoSpaceDE/>
        <w:autoSpaceDN/>
        <w:spacing w:line="276" w:lineRule="auto"/>
        <w:contextualSpacing/>
        <w:rPr>
          <w:sz w:val="28"/>
          <w:szCs w:val="28"/>
          <w:u w:val="single"/>
          <w:lang w:val="ru-RU"/>
        </w:rPr>
      </w:pPr>
      <w:r w:rsidRPr="00610C88">
        <w:rPr>
          <w:sz w:val="28"/>
          <w:szCs w:val="28"/>
          <w:u w:val="single"/>
          <w:lang w:val="ru-RU"/>
        </w:rPr>
        <w:t>Визначити переваги та недоліки сушіння з використанням теплового насосу;</w:t>
      </w:r>
    </w:p>
    <w:p w:rsidR="00610C88" w:rsidRPr="00610C88" w:rsidRDefault="00610C88" w:rsidP="00610C88">
      <w:pPr>
        <w:pStyle w:val="a5"/>
        <w:widowControl/>
        <w:numPr>
          <w:ilvl w:val="0"/>
          <w:numId w:val="19"/>
        </w:numPr>
        <w:autoSpaceDE/>
        <w:autoSpaceDN/>
        <w:spacing w:line="276" w:lineRule="auto"/>
        <w:contextualSpacing/>
        <w:rPr>
          <w:sz w:val="28"/>
          <w:szCs w:val="28"/>
          <w:u w:val="single"/>
          <w:lang w:val="ru-RU"/>
        </w:rPr>
      </w:pPr>
      <w:r w:rsidRPr="00610C88">
        <w:rPr>
          <w:sz w:val="28"/>
          <w:szCs w:val="28"/>
          <w:u w:val="single"/>
          <w:lang w:val="ru-RU"/>
        </w:rPr>
        <w:t xml:space="preserve">Розробити математичну модель для встановлення швидкості переміщення зерна;   </w:t>
      </w:r>
    </w:p>
    <w:p w:rsidR="00610C88" w:rsidRPr="00610C88" w:rsidRDefault="00610C88" w:rsidP="00610C88">
      <w:pPr>
        <w:pStyle w:val="a5"/>
        <w:widowControl/>
        <w:numPr>
          <w:ilvl w:val="0"/>
          <w:numId w:val="19"/>
        </w:numPr>
        <w:autoSpaceDE/>
        <w:autoSpaceDN/>
        <w:spacing w:line="276" w:lineRule="auto"/>
        <w:contextualSpacing/>
        <w:rPr>
          <w:sz w:val="28"/>
          <w:szCs w:val="28"/>
          <w:u w:val="single"/>
          <w:lang w:val="ru-RU"/>
        </w:rPr>
      </w:pPr>
      <w:r w:rsidRPr="00610C88">
        <w:rPr>
          <w:sz w:val="28"/>
          <w:szCs w:val="28"/>
          <w:u w:val="single"/>
          <w:lang w:val="ru-RU"/>
        </w:rPr>
        <w:t>Розробити спосіб автоматичного управління та модель для наступних каналів: вологість зерна та температура агенту сушіння.</w:t>
      </w:r>
    </w:p>
    <w:p w:rsidR="00610C88" w:rsidRPr="00610C88" w:rsidRDefault="00610C88" w:rsidP="00610C88">
      <w:pPr>
        <w:pStyle w:val="30"/>
        <w:tabs>
          <w:tab w:val="left" w:leader="underscore" w:pos="8903"/>
        </w:tabs>
        <w:spacing w:after="0" w:line="276" w:lineRule="auto"/>
        <w:ind w:left="0"/>
        <w:jc w:val="both"/>
        <w:rPr>
          <w:sz w:val="28"/>
          <w:szCs w:val="28"/>
          <w:u w:val="single"/>
          <w:lang w:val="ru-RU"/>
        </w:rPr>
      </w:pPr>
      <w:r w:rsidRPr="00610C88">
        <w:rPr>
          <w:sz w:val="28"/>
          <w:lang w:val="ru-RU"/>
        </w:rPr>
        <w:t xml:space="preserve">6. Перелік графічного (ілюстративного) матеріалу </w:t>
      </w:r>
      <w:r w:rsidRPr="00610C88">
        <w:rPr>
          <w:sz w:val="28"/>
          <w:szCs w:val="28"/>
          <w:u w:val="single"/>
          <w:lang w:val="ru-RU"/>
        </w:rPr>
        <w:t>100 сторінок, 33 рисунків,</w:t>
      </w:r>
    </w:p>
    <w:p w:rsidR="00610C88" w:rsidRPr="00610C88" w:rsidRDefault="00610C88" w:rsidP="00610C88">
      <w:pPr>
        <w:pStyle w:val="30"/>
        <w:tabs>
          <w:tab w:val="left" w:leader="underscore" w:pos="8903"/>
        </w:tabs>
        <w:spacing w:after="0" w:line="276" w:lineRule="auto"/>
        <w:ind w:left="0"/>
        <w:jc w:val="both"/>
        <w:rPr>
          <w:sz w:val="28"/>
          <w:szCs w:val="28"/>
          <w:u w:val="single"/>
          <w:lang w:val="ru-RU"/>
        </w:rPr>
      </w:pPr>
      <w:r w:rsidRPr="00610C88">
        <w:rPr>
          <w:sz w:val="28"/>
          <w:szCs w:val="28"/>
          <w:u w:val="single"/>
          <w:lang w:val="ru-RU"/>
        </w:rPr>
        <w:t>7 таблиць, а також містить 39 джерел в переліку посилань.</w:t>
      </w:r>
    </w:p>
    <w:p w:rsidR="00610C88" w:rsidRPr="00610C88" w:rsidRDefault="00610C88" w:rsidP="00610C88">
      <w:pPr>
        <w:spacing w:line="276" w:lineRule="auto"/>
        <w:rPr>
          <w:sz w:val="28"/>
          <w:lang w:val="ru-RU"/>
        </w:rPr>
      </w:pPr>
      <w:r w:rsidRPr="00610C88">
        <w:rPr>
          <w:sz w:val="28"/>
          <w:lang w:val="ru-RU"/>
        </w:rPr>
        <w:t xml:space="preserve">7. Орієнтовний перелік публікацій </w:t>
      </w:r>
      <w:r w:rsidRPr="00610C88">
        <w:rPr>
          <w:bCs/>
          <w:sz w:val="28"/>
          <w:szCs w:val="28"/>
          <w:u w:val="single"/>
          <w:lang w:val="ru-RU"/>
        </w:rPr>
        <w:t xml:space="preserve">А.С. Шевчук, Ю.І. Шульга. Автоматизована система управління сушіння зерна за критерієм енгергоефективності / </w:t>
      </w:r>
      <w:r w:rsidRPr="00610C88">
        <w:rPr>
          <w:sz w:val="28"/>
          <w:szCs w:val="28"/>
          <w:u w:val="single"/>
          <w:lang w:val="ru-RU"/>
        </w:rPr>
        <w:t>І науково – практичній конференції магістрантів ІЕЕ, м. Київ, 21-22 листопада, 2018р.</w:t>
      </w:r>
    </w:p>
    <w:p w:rsidR="00610C88" w:rsidRPr="00C523E1" w:rsidRDefault="00610C88" w:rsidP="00610C88">
      <w:pPr>
        <w:tabs>
          <w:tab w:val="left" w:pos="360"/>
          <w:tab w:val="left" w:pos="1440"/>
          <w:tab w:val="left" w:pos="1620"/>
        </w:tabs>
        <w:spacing w:line="276" w:lineRule="auto"/>
        <w:ind w:left="540" w:hanging="540"/>
        <w:rPr>
          <w:sz w:val="28"/>
        </w:rPr>
      </w:pPr>
      <w:r w:rsidRPr="00C523E1">
        <w:rPr>
          <w:sz w:val="28"/>
        </w:rPr>
        <w:t xml:space="preserve">9. </w:t>
      </w:r>
      <w:r w:rsidRPr="00C523E1">
        <w:rPr>
          <w:bCs/>
          <w:sz w:val="28"/>
        </w:rPr>
        <w:t>Дата видачі завдання</w:t>
      </w:r>
      <w:r w:rsidRPr="00C523E1">
        <w:rPr>
          <w:sz w:val="28"/>
        </w:rPr>
        <w:t xml:space="preserve"> </w:t>
      </w:r>
      <w:r w:rsidRPr="00C523E1">
        <w:rPr>
          <w:sz w:val="28"/>
          <w:u w:val="single"/>
        </w:rPr>
        <w:tab/>
      </w:r>
    </w:p>
    <w:p w:rsidR="00610C88" w:rsidRPr="00C523E1" w:rsidRDefault="00610C88" w:rsidP="00610C88">
      <w:pPr>
        <w:spacing w:line="276" w:lineRule="auto"/>
        <w:jc w:val="center"/>
        <w:rPr>
          <w:sz w:val="28"/>
        </w:rPr>
      </w:pPr>
      <w:r w:rsidRPr="00C523E1">
        <w:rPr>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280"/>
        <w:gridCol w:w="2835"/>
        <w:gridCol w:w="1234"/>
      </w:tblGrid>
      <w:tr w:rsidR="00610C88" w:rsidRPr="00C523E1" w:rsidTr="00610C88">
        <w:tc>
          <w:tcPr>
            <w:tcW w:w="540" w:type="dxa"/>
            <w:vAlign w:val="center"/>
          </w:tcPr>
          <w:p w:rsidR="00610C88" w:rsidRPr="00C523E1" w:rsidRDefault="00610C88" w:rsidP="00610C88">
            <w:pPr>
              <w:spacing w:line="276" w:lineRule="auto"/>
              <w:jc w:val="center"/>
              <w:rPr>
                <w:sz w:val="24"/>
              </w:rPr>
            </w:pPr>
            <w:r w:rsidRPr="00C523E1">
              <w:rPr>
                <w:sz w:val="24"/>
              </w:rPr>
              <w:t>№ з/п</w:t>
            </w:r>
          </w:p>
        </w:tc>
        <w:tc>
          <w:tcPr>
            <w:tcW w:w="4280" w:type="dxa"/>
            <w:vAlign w:val="center"/>
          </w:tcPr>
          <w:p w:rsidR="00610C88" w:rsidRPr="00610C88" w:rsidRDefault="00610C88" w:rsidP="00610C88">
            <w:pPr>
              <w:spacing w:line="276" w:lineRule="auto"/>
              <w:jc w:val="center"/>
              <w:rPr>
                <w:sz w:val="24"/>
                <w:lang w:val="ru-RU"/>
              </w:rPr>
            </w:pPr>
            <w:r w:rsidRPr="00610C88">
              <w:rPr>
                <w:sz w:val="24"/>
                <w:lang w:val="ru-RU"/>
              </w:rPr>
              <w:t xml:space="preserve">Назва етапів виконання </w:t>
            </w:r>
            <w:r w:rsidRPr="00610C88">
              <w:rPr>
                <w:sz w:val="24"/>
                <w:lang w:val="ru-RU"/>
              </w:rPr>
              <w:br/>
              <w:t>магістерської дисертації</w:t>
            </w:r>
          </w:p>
        </w:tc>
        <w:tc>
          <w:tcPr>
            <w:tcW w:w="2835" w:type="dxa"/>
            <w:vAlign w:val="center"/>
          </w:tcPr>
          <w:p w:rsidR="00610C88" w:rsidRPr="00610C88" w:rsidRDefault="00610C88" w:rsidP="00610C88">
            <w:pPr>
              <w:spacing w:line="276" w:lineRule="auto"/>
              <w:jc w:val="center"/>
              <w:rPr>
                <w:sz w:val="24"/>
                <w:lang w:val="ru-RU"/>
              </w:rPr>
            </w:pPr>
            <w:r w:rsidRPr="00610C88">
              <w:rPr>
                <w:sz w:val="24"/>
                <w:lang w:val="ru-RU"/>
              </w:rPr>
              <w:t>Строк виконання етапів магістерської дисертації</w:t>
            </w:r>
          </w:p>
        </w:tc>
        <w:tc>
          <w:tcPr>
            <w:tcW w:w="1234" w:type="dxa"/>
            <w:vAlign w:val="center"/>
          </w:tcPr>
          <w:p w:rsidR="00610C88" w:rsidRPr="00C523E1" w:rsidRDefault="00610C88" w:rsidP="00610C88">
            <w:pPr>
              <w:spacing w:line="276" w:lineRule="auto"/>
              <w:jc w:val="center"/>
              <w:rPr>
                <w:sz w:val="24"/>
              </w:rPr>
            </w:pPr>
            <w:r w:rsidRPr="00C523E1">
              <w:rPr>
                <w:sz w:val="24"/>
              </w:rPr>
              <w:t>Примітка</w:t>
            </w:r>
          </w:p>
        </w:tc>
      </w:tr>
      <w:tr w:rsidR="00610C88" w:rsidRPr="00C523E1" w:rsidTr="00610C88">
        <w:trPr>
          <w:trHeight w:val="20"/>
        </w:trPr>
        <w:tc>
          <w:tcPr>
            <w:tcW w:w="540" w:type="dxa"/>
          </w:tcPr>
          <w:p w:rsidR="00610C88" w:rsidRPr="00C523E1" w:rsidRDefault="00610C88" w:rsidP="00610C88">
            <w:pPr>
              <w:spacing w:line="276" w:lineRule="auto"/>
              <w:rPr>
                <w:sz w:val="24"/>
              </w:rPr>
            </w:pPr>
            <w:r>
              <w:rPr>
                <w:sz w:val="24"/>
              </w:rPr>
              <w:t>1</w:t>
            </w:r>
          </w:p>
        </w:tc>
        <w:tc>
          <w:tcPr>
            <w:tcW w:w="4280" w:type="dxa"/>
          </w:tcPr>
          <w:p w:rsidR="00610C88" w:rsidRPr="00610C88" w:rsidRDefault="00610C88" w:rsidP="00610C88">
            <w:pPr>
              <w:spacing w:line="276" w:lineRule="auto"/>
              <w:rPr>
                <w:sz w:val="24"/>
                <w:szCs w:val="24"/>
                <w:lang w:val="ru-RU"/>
              </w:rPr>
            </w:pPr>
            <w:r w:rsidRPr="00DE20F1">
              <w:rPr>
                <w:sz w:val="24"/>
                <w:szCs w:val="24"/>
                <w:lang w:val="uk-UA"/>
              </w:rPr>
              <w:t>Огляд методів та пристроїв сушіння зерна</w:t>
            </w:r>
          </w:p>
        </w:tc>
        <w:tc>
          <w:tcPr>
            <w:tcW w:w="2835" w:type="dxa"/>
          </w:tcPr>
          <w:p w:rsidR="00610C88" w:rsidRPr="00C523E1" w:rsidRDefault="00610C88" w:rsidP="00610C88">
            <w:pPr>
              <w:spacing w:line="276" w:lineRule="auto"/>
              <w:rPr>
                <w:sz w:val="24"/>
              </w:rPr>
            </w:pPr>
            <w:r>
              <w:rPr>
                <w:sz w:val="24"/>
              </w:rPr>
              <w:t>15.09.18 - 5.10.18</w:t>
            </w:r>
          </w:p>
        </w:tc>
        <w:tc>
          <w:tcPr>
            <w:tcW w:w="1234" w:type="dxa"/>
          </w:tcPr>
          <w:p w:rsidR="00610C88" w:rsidRPr="00C523E1" w:rsidRDefault="00610C88" w:rsidP="00610C88">
            <w:pPr>
              <w:spacing w:line="276" w:lineRule="auto"/>
              <w:rPr>
                <w:sz w:val="24"/>
              </w:rPr>
            </w:pPr>
          </w:p>
        </w:tc>
      </w:tr>
      <w:tr w:rsidR="00610C88" w:rsidRPr="00C523E1" w:rsidTr="00610C88">
        <w:trPr>
          <w:trHeight w:val="20"/>
        </w:trPr>
        <w:tc>
          <w:tcPr>
            <w:tcW w:w="540" w:type="dxa"/>
          </w:tcPr>
          <w:p w:rsidR="00610C88" w:rsidRPr="00C523E1" w:rsidRDefault="00610C88" w:rsidP="00610C88">
            <w:pPr>
              <w:spacing w:line="276" w:lineRule="auto"/>
              <w:rPr>
                <w:sz w:val="24"/>
              </w:rPr>
            </w:pPr>
            <w:r>
              <w:rPr>
                <w:sz w:val="24"/>
              </w:rPr>
              <w:t>2</w:t>
            </w:r>
          </w:p>
        </w:tc>
        <w:tc>
          <w:tcPr>
            <w:tcW w:w="4280" w:type="dxa"/>
          </w:tcPr>
          <w:p w:rsidR="00610C88" w:rsidRPr="00610C88" w:rsidRDefault="00610C88" w:rsidP="00610C88">
            <w:pPr>
              <w:spacing w:line="276" w:lineRule="auto"/>
              <w:rPr>
                <w:sz w:val="24"/>
                <w:szCs w:val="24"/>
                <w:lang w:val="ru-RU"/>
              </w:rPr>
            </w:pPr>
            <w:r w:rsidRPr="00DE20F1">
              <w:rPr>
                <w:sz w:val="24"/>
                <w:szCs w:val="24"/>
                <w:lang w:val="uk-UA"/>
              </w:rPr>
              <w:t>Сушіння зерна с використанням теплового насоса</w:t>
            </w:r>
          </w:p>
        </w:tc>
        <w:tc>
          <w:tcPr>
            <w:tcW w:w="2835" w:type="dxa"/>
          </w:tcPr>
          <w:p w:rsidR="00610C88" w:rsidRPr="00C523E1" w:rsidRDefault="00610C88" w:rsidP="00610C88">
            <w:pPr>
              <w:spacing w:line="276" w:lineRule="auto"/>
              <w:rPr>
                <w:sz w:val="24"/>
              </w:rPr>
            </w:pPr>
            <w:r>
              <w:rPr>
                <w:sz w:val="24"/>
              </w:rPr>
              <w:t>10.10.18 – 30.10.18</w:t>
            </w:r>
          </w:p>
        </w:tc>
        <w:tc>
          <w:tcPr>
            <w:tcW w:w="1234" w:type="dxa"/>
          </w:tcPr>
          <w:p w:rsidR="00610C88" w:rsidRPr="00C523E1" w:rsidRDefault="00610C88" w:rsidP="00610C88">
            <w:pPr>
              <w:spacing w:line="276" w:lineRule="auto"/>
              <w:rPr>
                <w:sz w:val="24"/>
              </w:rPr>
            </w:pPr>
          </w:p>
        </w:tc>
      </w:tr>
      <w:tr w:rsidR="00610C88" w:rsidRPr="00C523E1" w:rsidTr="00610C88">
        <w:trPr>
          <w:trHeight w:val="20"/>
        </w:trPr>
        <w:tc>
          <w:tcPr>
            <w:tcW w:w="540" w:type="dxa"/>
          </w:tcPr>
          <w:p w:rsidR="00610C88" w:rsidRPr="00C523E1" w:rsidRDefault="00610C88" w:rsidP="00610C88">
            <w:pPr>
              <w:spacing w:line="276" w:lineRule="auto"/>
              <w:rPr>
                <w:sz w:val="24"/>
              </w:rPr>
            </w:pPr>
            <w:r>
              <w:rPr>
                <w:sz w:val="24"/>
              </w:rPr>
              <w:t>3</w:t>
            </w:r>
          </w:p>
        </w:tc>
        <w:tc>
          <w:tcPr>
            <w:tcW w:w="4280" w:type="dxa"/>
          </w:tcPr>
          <w:p w:rsidR="00610C88" w:rsidRPr="00DE20F1" w:rsidRDefault="00610C88" w:rsidP="00610C88">
            <w:pPr>
              <w:spacing w:line="276" w:lineRule="auto"/>
              <w:rPr>
                <w:sz w:val="24"/>
                <w:szCs w:val="24"/>
              </w:rPr>
            </w:pPr>
            <w:r w:rsidRPr="00DE20F1">
              <w:rPr>
                <w:rFonts w:eastAsia="TimesNewRomanPS-BoldMT"/>
                <w:sz w:val="24"/>
                <w:szCs w:val="24"/>
                <w:lang w:val="uk-UA"/>
              </w:rPr>
              <w:t>Система автоматизації сушіння зерна</w:t>
            </w:r>
          </w:p>
        </w:tc>
        <w:tc>
          <w:tcPr>
            <w:tcW w:w="2835" w:type="dxa"/>
          </w:tcPr>
          <w:p w:rsidR="00610C88" w:rsidRPr="00C523E1" w:rsidRDefault="00610C88" w:rsidP="00610C88">
            <w:pPr>
              <w:spacing w:line="276" w:lineRule="auto"/>
              <w:rPr>
                <w:sz w:val="24"/>
              </w:rPr>
            </w:pPr>
            <w:r>
              <w:rPr>
                <w:sz w:val="24"/>
              </w:rPr>
              <w:t>3.11.18 – 13.11.18</w:t>
            </w:r>
          </w:p>
        </w:tc>
        <w:tc>
          <w:tcPr>
            <w:tcW w:w="1234" w:type="dxa"/>
          </w:tcPr>
          <w:p w:rsidR="00610C88" w:rsidRPr="00C523E1" w:rsidRDefault="00610C88" w:rsidP="00610C88">
            <w:pPr>
              <w:spacing w:line="276" w:lineRule="auto"/>
              <w:rPr>
                <w:sz w:val="24"/>
              </w:rPr>
            </w:pPr>
          </w:p>
        </w:tc>
      </w:tr>
      <w:tr w:rsidR="00610C88" w:rsidRPr="00C523E1" w:rsidTr="00610C88">
        <w:trPr>
          <w:trHeight w:val="20"/>
        </w:trPr>
        <w:tc>
          <w:tcPr>
            <w:tcW w:w="540" w:type="dxa"/>
          </w:tcPr>
          <w:p w:rsidR="00610C88" w:rsidRPr="00C523E1" w:rsidRDefault="00610C88" w:rsidP="00610C88">
            <w:pPr>
              <w:spacing w:line="276" w:lineRule="auto"/>
              <w:rPr>
                <w:sz w:val="24"/>
              </w:rPr>
            </w:pPr>
            <w:r>
              <w:rPr>
                <w:sz w:val="24"/>
              </w:rPr>
              <w:t>4</w:t>
            </w:r>
          </w:p>
        </w:tc>
        <w:tc>
          <w:tcPr>
            <w:tcW w:w="4280" w:type="dxa"/>
          </w:tcPr>
          <w:p w:rsidR="00610C88" w:rsidRPr="00610C88" w:rsidRDefault="00610C88" w:rsidP="00610C88">
            <w:pPr>
              <w:spacing w:line="276" w:lineRule="auto"/>
              <w:rPr>
                <w:sz w:val="24"/>
                <w:szCs w:val="24"/>
                <w:lang w:val="ru-RU"/>
              </w:rPr>
            </w:pPr>
            <w:r w:rsidRPr="00DE20F1">
              <w:rPr>
                <w:sz w:val="24"/>
                <w:szCs w:val="24"/>
                <w:lang w:val="uk-UA"/>
              </w:rPr>
              <w:t>Моделю</w:t>
            </w:r>
            <w:r w:rsidRPr="00DE20F1">
              <w:rPr>
                <w:rFonts w:ascii="Calibri" w:hAnsi="Calibri" w:cs="Calibri"/>
                <w:sz w:val="24"/>
                <w:szCs w:val="24"/>
                <w:lang w:val="uk-UA"/>
              </w:rPr>
              <w:t>в</w:t>
            </w:r>
            <w:r w:rsidRPr="00DE20F1">
              <w:rPr>
                <w:sz w:val="24"/>
                <w:szCs w:val="24"/>
                <w:lang w:val="uk-UA"/>
              </w:rPr>
              <w:t>ання системи автоматичного управління зерносушарки</w:t>
            </w:r>
          </w:p>
        </w:tc>
        <w:tc>
          <w:tcPr>
            <w:tcW w:w="2835" w:type="dxa"/>
          </w:tcPr>
          <w:p w:rsidR="00610C88" w:rsidRPr="00C523E1" w:rsidRDefault="00610C88" w:rsidP="00610C88">
            <w:pPr>
              <w:spacing w:line="276" w:lineRule="auto"/>
              <w:rPr>
                <w:sz w:val="24"/>
              </w:rPr>
            </w:pPr>
            <w:r>
              <w:rPr>
                <w:sz w:val="24"/>
              </w:rPr>
              <w:t>15.11.18 – 3.11.18</w:t>
            </w:r>
          </w:p>
        </w:tc>
        <w:tc>
          <w:tcPr>
            <w:tcW w:w="1234" w:type="dxa"/>
          </w:tcPr>
          <w:p w:rsidR="00610C88" w:rsidRPr="00C523E1" w:rsidRDefault="00610C88" w:rsidP="00610C88">
            <w:pPr>
              <w:spacing w:line="276" w:lineRule="auto"/>
              <w:rPr>
                <w:sz w:val="24"/>
              </w:rPr>
            </w:pPr>
          </w:p>
        </w:tc>
      </w:tr>
      <w:tr w:rsidR="00610C88" w:rsidRPr="00C523E1" w:rsidTr="00610C88">
        <w:trPr>
          <w:trHeight w:val="20"/>
        </w:trPr>
        <w:tc>
          <w:tcPr>
            <w:tcW w:w="540" w:type="dxa"/>
          </w:tcPr>
          <w:p w:rsidR="00610C88" w:rsidRPr="00C523E1" w:rsidRDefault="00610C88" w:rsidP="00610C88">
            <w:pPr>
              <w:spacing w:line="276" w:lineRule="auto"/>
              <w:rPr>
                <w:sz w:val="24"/>
              </w:rPr>
            </w:pPr>
            <w:r>
              <w:rPr>
                <w:sz w:val="24"/>
              </w:rPr>
              <w:t>5</w:t>
            </w:r>
          </w:p>
        </w:tc>
        <w:tc>
          <w:tcPr>
            <w:tcW w:w="4280" w:type="dxa"/>
          </w:tcPr>
          <w:p w:rsidR="00610C88" w:rsidRPr="00DE20F1" w:rsidRDefault="00610C88" w:rsidP="00610C88">
            <w:pPr>
              <w:spacing w:line="276" w:lineRule="auto"/>
              <w:rPr>
                <w:sz w:val="24"/>
                <w:szCs w:val="24"/>
              </w:rPr>
            </w:pPr>
            <w:r w:rsidRPr="00DE20F1">
              <w:rPr>
                <w:rFonts w:eastAsia="Times New Roman CYR"/>
                <w:bCs/>
                <w:sz w:val="24"/>
                <w:szCs w:val="24"/>
                <w:lang w:val="uk-UA"/>
              </w:rPr>
              <w:t>Стартап</w:t>
            </w:r>
          </w:p>
        </w:tc>
        <w:tc>
          <w:tcPr>
            <w:tcW w:w="2835" w:type="dxa"/>
          </w:tcPr>
          <w:p w:rsidR="00610C88" w:rsidRPr="00C523E1" w:rsidRDefault="00610C88" w:rsidP="00610C88">
            <w:pPr>
              <w:spacing w:line="276" w:lineRule="auto"/>
              <w:rPr>
                <w:sz w:val="24"/>
              </w:rPr>
            </w:pPr>
            <w:r>
              <w:rPr>
                <w:sz w:val="24"/>
              </w:rPr>
              <w:t>5.12.18 – 14.12.18</w:t>
            </w:r>
          </w:p>
        </w:tc>
        <w:tc>
          <w:tcPr>
            <w:tcW w:w="1234" w:type="dxa"/>
          </w:tcPr>
          <w:p w:rsidR="00610C88" w:rsidRPr="00C523E1" w:rsidRDefault="00610C88" w:rsidP="00610C88">
            <w:pPr>
              <w:spacing w:line="276" w:lineRule="auto"/>
              <w:rPr>
                <w:sz w:val="24"/>
              </w:rPr>
            </w:pPr>
          </w:p>
        </w:tc>
      </w:tr>
    </w:tbl>
    <w:p w:rsidR="00610C88" w:rsidRPr="00E80421" w:rsidRDefault="00610C88" w:rsidP="00610C88">
      <w:pPr>
        <w:spacing w:line="276" w:lineRule="auto"/>
        <w:rPr>
          <w:sz w:val="28"/>
        </w:rPr>
      </w:pPr>
    </w:p>
    <w:p w:rsidR="00610C88" w:rsidRPr="00C523E1" w:rsidRDefault="00610C88" w:rsidP="00610C88">
      <w:pPr>
        <w:tabs>
          <w:tab w:val="left" w:pos="3828"/>
          <w:tab w:val="left" w:pos="6096"/>
          <w:tab w:val="right" w:pos="8931"/>
        </w:tabs>
        <w:spacing w:line="276" w:lineRule="auto"/>
        <w:ind w:left="540" w:hanging="540"/>
        <w:rPr>
          <w:sz w:val="28"/>
        </w:rPr>
      </w:pPr>
      <w:r w:rsidRPr="00C523E1">
        <w:rPr>
          <w:bCs/>
          <w:sz w:val="28"/>
        </w:rPr>
        <w:t xml:space="preserve">Студент </w:t>
      </w:r>
      <w:r w:rsidRPr="00E80421">
        <w:rPr>
          <w:sz w:val="28"/>
        </w:rPr>
        <w:tab/>
      </w:r>
      <w:r w:rsidRPr="00C523E1">
        <w:rPr>
          <w:bCs/>
          <w:sz w:val="28"/>
        </w:rPr>
        <w:t>_______</w:t>
      </w:r>
      <w:r w:rsidRPr="00E80421">
        <w:rPr>
          <w:sz w:val="28"/>
        </w:rPr>
        <w:t>___</w:t>
      </w:r>
      <w:r w:rsidRPr="00C523E1">
        <w:rPr>
          <w:bCs/>
          <w:sz w:val="28"/>
        </w:rPr>
        <w:t>__</w:t>
      </w:r>
      <w:r w:rsidRPr="00C523E1">
        <w:rPr>
          <w:sz w:val="28"/>
        </w:rPr>
        <w:tab/>
        <w:t>________</w:t>
      </w:r>
      <w:r w:rsidRPr="00E80421">
        <w:rPr>
          <w:sz w:val="28"/>
        </w:rPr>
        <w:t>____</w:t>
      </w:r>
      <w:r w:rsidRPr="00C523E1">
        <w:rPr>
          <w:sz w:val="28"/>
        </w:rPr>
        <w:t>________</w:t>
      </w:r>
    </w:p>
    <w:p w:rsidR="00610C88" w:rsidRPr="00E80421" w:rsidRDefault="00610C88" w:rsidP="00610C88">
      <w:pPr>
        <w:tabs>
          <w:tab w:val="left" w:pos="4253"/>
          <w:tab w:val="left" w:pos="6663"/>
          <w:tab w:val="right" w:pos="8931"/>
        </w:tabs>
        <w:spacing w:line="276" w:lineRule="auto"/>
        <w:rPr>
          <w:sz w:val="28"/>
          <w:vertAlign w:val="superscript"/>
        </w:rPr>
      </w:pPr>
      <w:r w:rsidRPr="00C523E1">
        <w:rPr>
          <w:bCs/>
          <w:sz w:val="28"/>
          <w:vertAlign w:val="superscript"/>
        </w:rPr>
        <w:tab/>
        <w:t xml:space="preserve"> (підпис)</w:t>
      </w:r>
      <w:r w:rsidRPr="00E80421">
        <w:rPr>
          <w:sz w:val="28"/>
          <w:vertAlign w:val="superscript"/>
        </w:rPr>
        <w:tab/>
        <w:t>(</w:t>
      </w:r>
      <w:r w:rsidRPr="00C523E1">
        <w:rPr>
          <w:bCs/>
          <w:sz w:val="28"/>
          <w:vertAlign w:val="superscript"/>
        </w:rPr>
        <w:t>ініціали, прізвище)</w:t>
      </w:r>
    </w:p>
    <w:p w:rsidR="00610C88" w:rsidRPr="00C523E1" w:rsidRDefault="00610C88" w:rsidP="00610C88">
      <w:pPr>
        <w:tabs>
          <w:tab w:val="left" w:pos="3828"/>
          <w:tab w:val="left" w:pos="6096"/>
          <w:tab w:val="right" w:pos="8931"/>
        </w:tabs>
        <w:spacing w:line="276" w:lineRule="auto"/>
        <w:ind w:left="540" w:hanging="540"/>
        <w:rPr>
          <w:bCs/>
          <w:sz w:val="28"/>
        </w:rPr>
      </w:pPr>
      <w:r w:rsidRPr="00C523E1">
        <w:rPr>
          <w:bCs/>
          <w:sz w:val="28"/>
        </w:rPr>
        <w:t xml:space="preserve">Науковий керівник дисертації </w:t>
      </w:r>
      <w:r w:rsidRPr="00C523E1">
        <w:rPr>
          <w:bCs/>
          <w:sz w:val="28"/>
        </w:rPr>
        <w:tab/>
        <w:t>_______</w:t>
      </w:r>
      <w:r w:rsidRPr="00E80421">
        <w:rPr>
          <w:sz w:val="28"/>
        </w:rPr>
        <w:t>___</w:t>
      </w:r>
      <w:r w:rsidRPr="00C523E1">
        <w:rPr>
          <w:bCs/>
          <w:sz w:val="28"/>
        </w:rPr>
        <w:t>__</w:t>
      </w:r>
      <w:r w:rsidRPr="00C523E1">
        <w:rPr>
          <w:sz w:val="28"/>
        </w:rPr>
        <w:tab/>
        <w:t>________</w:t>
      </w:r>
      <w:r w:rsidRPr="00E80421">
        <w:rPr>
          <w:sz w:val="28"/>
        </w:rPr>
        <w:t>____</w:t>
      </w:r>
      <w:r w:rsidRPr="00C523E1">
        <w:rPr>
          <w:sz w:val="28"/>
        </w:rPr>
        <w:t>________</w:t>
      </w:r>
    </w:p>
    <w:p w:rsidR="00610C88" w:rsidRPr="00E80421" w:rsidRDefault="00610C88" w:rsidP="00610C88">
      <w:pPr>
        <w:tabs>
          <w:tab w:val="left" w:pos="4253"/>
          <w:tab w:val="left" w:pos="6663"/>
          <w:tab w:val="right" w:pos="8931"/>
        </w:tabs>
        <w:spacing w:line="276" w:lineRule="auto"/>
        <w:rPr>
          <w:sz w:val="28"/>
          <w:vertAlign w:val="superscript"/>
        </w:rPr>
      </w:pPr>
      <w:r w:rsidRPr="00C523E1">
        <w:rPr>
          <w:bCs/>
          <w:sz w:val="28"/>
          <w:vertAlign w:val="superscript"/>
        </w:rPr>
        <w:tab/>
        <w:t xml:space="preserve"> (підпис)</w:t>
      </w:r>
      <w:r w:rsidRPr="00E80421">
        <w:rPr>
          <w:sz w:val="28"/>
          <w:vertAlign w:val="superscript"/>
        </w:rPr>
        <w:tab/>
        <w:t>(</w:t>
      </w:r>
      <w:r w:rsidRPr="00C523E1">
        <w:rPr>
          <w:bCs/>
          <w:sz w:val="28"/>
          <w:vertAlign w:val="superscript"/>
        </w:rPr>
        <w:t>ініціали, прізвище)</w:t>
      </w:r>
    </w:p>
    <w:p w:rsidR="00610C88" w:rsidRPr="00C523E1" w:rsidRDefault="00610C88" w:rsidP="00610C88">
      <w:pPr>
        <w:spacing w:line="276" w:lineRule="auto"/>
        <w:jc w:val="center"/>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Default="00610C88" w:rsidP="00610C88">
      <w:pPr>
        <w:spacing w:line="276" w:lineRule="auto"/>
      </w:pPr>
    </w:p>
    <w:p w:rsidR="00610C88" w:rsidRPr="004C6DE1" w:rsidRDefault="00610C88" w:rsidP="00610C88">
      <w:pPr>
        <w:spacing w:line="276" w:lineRule="auto"/>
        <w:jc w:val="center"/>
        <w:rPr>
          <w:b/>
          <w:sz w:val="28"/>
          <w:szCs w:val="28"/>
        </w:rPr>
      </w:pPr>
      <w:r w:rsidRPr="004C6DE1">
        <w:rPr>
          <w:b/>
          <w:sz w:val="28"/>
          <w:szCs w:val="28"/>
        </w:rPr>
        <w:lastRenderedPageBreak/>
        <w:t>АНОТАЦІЯ</w:t>
      </w:r>
    </w:p>
    <w:p w:rsidR="00610C88" w:rsidRPr="00A62E59" w:rsidRDefault="00610C88" w:rsidP="00610C88">
      <w:pPr>
        <w:spacing w:line="276" w:lineRule="auto"/>
        <w:rPr>
          <w:sz w:val="28"/>
          <w:szCs w:val="28"/>
        </w:rPr>
      </w:pPr>
      <w:r w:rsidRPr="00A62E59">
        <w:rPr>
          <w:sz w:val="28"/>
          <w:szCs w:val="28"/>
        </w:rPr>
        <w:t>Магістерська дисертація на тему: «Автоматизована система управління сушіння зерна за критерієм енгергоефективності» складається із вступу, пьяти розділів, переліку використаної літератури (10</w:t>
      </w:r>
      <w:r w:rsidRPr="002F1F9A">
        <w:rPr>
          <w:sz w:val="28"/>
          <w:szCs w:val="28"/>
        </w:rPr>
        <w:t>0</w:t>
      </w:r>
      <w:r w:rsidRPr="00A62E59">
        <w:rPr>
          <w:sz w:val="28"/>
          <w:szCs w:val="28"/>
        </w:rPr>
        <w:t xml:space="preserve"> сторінок машинописного тексту,  33 рисунка, 7 таблиць, </w:t>
      </w:r>
      <w:r>
        <w:rPr>
          <w:sz w:val="28"/>
          <w:szCs w:val="28"/>
        </w:rPr>
        <w:t>39</w:t>
      </w:r>
      <w:r w:rsidRPr="00A62E59">
        <w:rPr>
          <w:sz w:val="28"/>
          <w:szCs w:val="28"/>
        </w:rPr>
        <w:t xml:space="preserve"> використаних джерел).</w:t>
      </w:r>
    </w:p>
    <w:p w:rsidR="00610C88" w:rsidRPr="00610C88" w:rsidRDefault="00610C88" w:rsidP="00610C88">
      <w:pPr>
        <w:spacing w:line="276" w:lineRule="auto"/>
        <w:rPr>
          <w:sz w:val="28"/>
          <w:szCs w:val="28"/>
          <w:lang w:val="ru-RU"/>
        </w:rPr>
      </w:pPr>
      <w:r w:rsidRPr="00610C88">
        <w:rPr>
          <w:b/>
          <w:bCs/>
          <w:i/>
          <w:sz w:val="28"/>
          <w:szCs w:val="28"/>
          <w:lang w:val="ru-RU"/>
        </w:rPr>
        <w:t>Актуальність</w:t>
      </w:r>
      <w:r w:rsidRPr="00610C88">
        <w:rPr>
          <w:i/>
          <w:sz w:val="28"/>
          <w:szCs w:val="28"/>
          <w:lang w:val="ru-RU"/>
        </w:rPr>
        <w:t>.</w:t>
      </w:r>
      <w:r w:rsidRPr="00610C88">
        <w:rPr>
          <w:sz w:val="28"/>
          <w:szCs w:val="28"/>
          <w:lang w:val="ru-RU"/>
        </w:rPr>
        <w:t xml:space="preserve"> На даний час більшість підприємств використовує обладнання, яке застаріло. Відповідно, підвищити якість продукції та управління можливе за рахунок заміни даного обладнання на більш нове і сучасне. Тому найбільш доцільно використовувати автоматизовані системи управління, з використанням сучасних засобів автоматизації. Виходячи з вищевказаного, і враховуючи той факт, що на даний час не всі підприємства харчової промисловості використовують у своїй роботі сучасні засоби автоматизації, можна зробити висновок, що дана робота, метою якої є розробка АСУ ТП та підвищення енергоефективносі сушарки з використанням теплових насосів, є актуальною.</w:t>
      </w:r>
    </w:p>
    <w:p w:rsidR="00610C88" w:rsidRPr="00610C88" w:rsidRDefault="00610C88" w:rsidP="00610C88">
      <w:pPr>
        <w:spacing w:line="276" w:lineRule="auto"/>
        <w:ind w:firstLine="708"/>
        <w:rPr>
          <w:sz w:val="28"/>
          <w:szCs w:val="28"/>
          <w:lang w:val="ru-RU"/>
        </w:rPr>
      </w:pPr>
      <w:r w:rsidRPr="00610C88">
        <w:rPr>
          <w:b/>
          <w:i/>
          <w:sz w:val="28"/>
          <w:szCs w:val="28"/>
          <w:lang w:val="ru-RU"/>
        </w:rPr>
        <w:t>Метою роботи є</w:t>
      </w:r>
      <w:r w:rsidRPr="00610C88">
        <w:rPr>
          <w:sz w:val="28"/>
          <w:szCs w:val="28"/>
          <w:lang w:val="ru-RU"/>
        </w:rPr>
        <w:t xml:space="preserve"> використання теплового насоса в сушильних установках, контроль швидкості переміщення зерна та розробка системи автоматичного управління при якому буде виключена можливість недосушіння зерна.</w:t>
      </w:r>
    </w:p>
    <w:p w:rsidR="00610C88" w:rsidRPr="00157A6C" w:rsidRDefault="00610C88" w:rsidP="00610C88">
      <w:pPr>
        <w:pStyle w:val="30"/>
        <w:tabs>
          <w:tab w:val="left" w:leader="underscore" w:pos="8903"/>
        </w:tabs>
        <w:spacing w:after="0" w:line="276" w:lineRule="auto"/>
        <w:ind w:left="0" w:firstLine="720"/>
        <w:jc w:val="both"/>
        <w:rPr>
          <w:sz w:val="28"/>
          <w:szCs w:val="28"/>
          <w:lang w:val="ru-RU"/>
        </w:rPr>
      </w:pPr>
      <w:r w:rsidRPr="00531EE9">
        <w:rPr>
          <w:b/>
          <w:i/>
          <w:sz w:val="28"/>
          <w:szCs w:val="28"/>
          <w:lang w:val="ru-RU"/>
        </w:rPr>
        <w:t xml:space="preserve">Об'єктом дослідження </w:t>
      </w:r>
      <w:r w:rsidRPr="00610C88">
        <w:rPr>
          <w:b/>
          <w:i/>
          <w:sz w:val="28"/>
          <w:szCs w:val="28"/>
          <w:lang w:val="ru-RU"/>
        </w:rPr>
        <w:t>є</w:t>
      </w:r>
      <w:r w:rsidRPr="00157A6C">
        <w:rPr>
          <w:sz w:val="28"/>
          <w:szCs w:val="28"/>
          <w:lang w:val="ru-RU"/>
        </w:rPr>
        <w:t xml:space="preserve"> </w:t>
      </w:r>
      <w:bookmarkStart w:id="2" w:name="_Hlk532826280"/>
      <w:r w:rsidRPr="008C79CA">
        <w:rPr>
          <w:sz w:val="28"/>
          <w:szCs w:val="28"/>
          <w:lang w:val="ru-RU"/>
        </w:rPr>
        <w:t>зерносушильн</w:t>
      </w:r>
      <w:r>
        <w:rPr>
          <w:sz w:val="28"/>
          <w:szCs w:val="28"/>
          <w:lang w:val="ru-RU"/>
        </w:rPr>
        <w:t>ий</w:t>
      </w:r>
      <w:r w:rsidRPr="008C79CA">
        <w:rPr>
          <w:sz w:val="28"/>
          <w:szCs w:val="28"/>
          <w:lang w:val="ru-RU"/>
        </w:rPr>
        <w:t xml:space="preserve"> комплекс</w:t>
      </w:r>
      <w:r>
        <w:rPr>
          <w:sz w:val="28"/>
          <w:szCs w:val="28"/>
          <w:lang w:val="ru-RU"/>
        </w:rPr>
        <w:t>.</w:t>
      </w:r>
      <w:bookmarkEnd w:id="2"/>
    </w:p>
    <w:p w:rsidR="00610C88" w:rsidRPr="00157A6C" w:rsidRDefault="00610C88" w:rsidP="00610C88">
      <w:pPr>
        <w:pStyle w:val="30"/>
        <w:tabs>
          <w:tab w:val="left" w:leader="underscore" w:pos="8903"/>
        </w:tabs>
        <w:spacing w:after="0" w:line="276" w:lineRule="auto"/>
        <w:ind w:left="0" w:firstLine="720"/>
        <w:jc w:val="both"/>
        <w:rPr>
          <w:sz w:val="28"/>
          <w:szCs w:val="28"/>
          <w:lang w:val="ru-RU"/>
        </w:rPr>
      </w:pPr>
      <w:r w:rsidRPr="00531EE9">
        <w:rPr>
          <w:b/>
          <w:i/>
          <w:sz w:val="28"/>
          <w:szCs w:val="28"/>
          <w:lang w:val="ru-RU"/>
        </w:rPr>
        <w:t>Предметом дослідження є</w:t>
      </w:r>
      <w:r w:rsidRPr="00157A6C">
        <w:rPr>
          <w:sz w:val="28"/>
          <w:szCs w:val="28"/>
          <w:lang w:val="ru-RU"/>
        </w:rPr>
        <w:t xml:space="preserve"> </w:t>
      </w:r>
      <w:r w:rsidRPr="00610C88">
        <w:rPr>
          <w:sz w:val="28"/>
          <w:szCs w:val="28"/>
          <w:lang w:val="ru-RU"/>
        </w:rPr>
        <w:t>енергоефективність використання теплового насосу, система контроля швидкості та температури</w:t>
      </w:r>
      <w:r>
        <w:rPr>
          <w:sz w:val="28"/>
          <w:szCs w:val="28"/>
          <w:lang w:val="ru-RU"/>
        </w:rPr>
        <w:t xml:space="preserve"> зерносушарки</w:t>
      </w:r>
      <w:r w:rsidRPr="00157A6C">
        <w:rPr>
          <w:sz w:val="28"/>
          <w:szCs w:val="28"/>
          <w:lang w:val="ru-RU"/>
        </w:rPr>
        <w:t>.</w:t>
      </w:r>
    </w:p>
    <w:p w:rsidR="00610C88" w:rsidRDefault="00610C88" w:rsidP="00610C88">
      <w:pPr>
        <w:pStyle w:val="10"/>
        <w:spacing w:before="0" w:beforeAutospacing="0" w:after="0" w:afterAutospacing="0" w:line="276" w:lineRule="auto"/>
        <w:ind w:firstLine="720"/>
        <w:jc w:val="both"/>
        <w:rPr>
          <w:sz w:val="28"/>
          <w:szCs w:val="28"/>
        </w:rPr>
      </w:pPr>
      <w:r w:rsidRPr="00531EE9">
        <w:rPr>
          <w:b/>
          <w:i/>
          <w:sz w:val="28"/>
          <w:szCs w:val="28"/>
        </w:rPr>
        <w:t>Для досягнення поставленої мети потрібно</w:t>
      </w:r>
      <w:r w:rsidRPr="00B82A6B">
        <w:rPr>
          <w:sz w:val="28"/>
          <w:szCs w:val="28"/>
        </w:rPr>
        <w:t xml:space="preserve"> вирішити наступні наукові завдання:</w:t>
      </w:r>
      <w:r>
        <w:rPr>
          <w:sz w:val="28"/>
          <w:szCs w:val="28"/>
        </w:rPr>
        <w:t xml:space="preserve"> в</w:t>
      </w:r>
      <w:r w:rsidRPr="00A62E59">
        <w:rPr>
          <w:sz w:val="28"/>
          <w:szCs w:val="28"/>
        </w:rPr>
        <w:t>изначити шляхи підвищення енергоефективності сушіння зерна з використанням теплового насосу</w:t>
      </w:r>
      <w:r>
        <w:rPr>
          <w:sz w:val="28"/>
          <w:szCs w:val="28"/>
        </w:rPr>
        <w:t>; в</w:t>
      </w:r>
      <w:r w:rsidRPr="00A62E59">
        <w:rPr>
          <w:sz w:val="28"/>
          <w:szCs w:val="28"/>
        </w:rPr>
        <w:t>изначити переваги та недоліки сушіння з використанням теплового насосу</w:t>
      </w:r>
      <w:r>
        <w:rPr>
          <w:sz w:val="28"/>
          <w:szCs w:val="28"/>
        </w:rPr>
        <w:t>; р</w:t>
      </w:r>
      <w:r w:rsidRPr="00A62E59">
        <w:rPr>
          <w:sz w:val="28"/>
          <w:szCs w:val="28"/>
        </w:rPr>
        <w:t>озробити математичну модель для встановлення швидкості переміщення зерна</w:t>
      </w:r>
      <w:r>
        <w:rPr>
          <w:sz w:val="28"/>
          <w:szCs w:val="28"/>
        </w:rPr>
        <w:t>; р</w:t>
      </w:r>
      <w:r w:rsidRPr="00A62E59">
        <w:rPr>
          <w:sz w:val="28"/>
          <w:szCs w:val="28"/>
        </w:rPr>
        <w:t>озробити спосіб автоматичного управління</w:t>
      </w:r>
      <w:r>
        <w:rPr>
          <w:sz w:val="28"/>
          <w:szCs w:val="28"/>
        </w:rPr>
        <w:t xml:space="preserve"> та м</w:t>
      </w:r>
      <w:r w:rsidRPr="00A62E59">
        <w:rPr>
          <w:sz w:val="28"/>
          <w:szCs w:val="28"/>
        </w:rPr>
        <w:t>одел</w:t>
      </w:r>
      <w:r>
        <w:rPr>
          <w:sz w:val="28"/>
          <w:szCs w:val="28"/>
        </w:rPr>
        <w:t xml:space="preserve">ь для </w:t>
      </w:r>
      <w:r w:rsidRPr="00A62E59">
        <w:rPr>
          <w:sz w:val="28"/>
          <w:szCs w:val="28"/>
        </w:rPr>
        <w:t>наступних каналів: вологість зерна та температура агенту сушіння</w:t>
      </w:r>
      <w:r>
        <w:rPr>
          <w:sz w:val="28"/>
          <w:szCs w:val="28"/>
        </w:rPr>
        <w:t>.</w:t>
      </w:r>
    </w:p>
    <w:p w:rsidR="00610C88" w:rsidRPr="00610C88" w:rsidRDefault="00610C88" w:rsidP="00610C88">
      <w:pPr>
        <w:spacing w:line="276" w:lineRule="auto"/>
        <w:ind w:firstLine="708"/>
        <w:rPr>
          <w:sz w:val="28"/>
          <w:szCs w:val="28"/>
          <w:lang w:val="ru-RU"/>
        </w:rPr>
      </w:pPr>
      <w:r w:rsidRPr="00610C88">
        <w:rPr>
          <w:b/>
          <w:i/>
          <w:sz w:val="28"/>
          <w:szCs w:val="28"/>
          <w:lang w:val="ru-RU"/>
        </w:rPr>
        <w:t>Наукова новизна магістерської дисертації полягає в</w:t>
      </w:r>
      <w:r w:rsidRPr="00610C88">
        <w:rPr>
          <w:i/>
          <w:sz w:val="28"/>
          <w:szCs w:val="28"/>
          <w:lang w:val="ru-RU"/>
        </w:rPr>
        <w:t xml:space="preserve"> </w:t>
      </w:r>
      <w:r w:rsidRPr="00610C88">
        <w:rPr>
          <w:sz w:val="28"/>
          <w:szCs w:val="28"/>
          <w:lang w:val="ru-RU"/>
        </w:rPr>
        <w:t xml:space="preserve">використанні теплового насоса в сушильних установках для енергоефективності та запровадження контроля швидкості переміщення зерна </w:t>
      </w:r>
    </w:p>
    <w:p w:rsidR="00610C88" w:rsidRPr="00610C88" w:rsidRDefault="00610C88" w:rsidP="00610C88">
      <w:pPr>
        <w:spacing w:line="276" w:lineRule="auto"/>
        <w:ind w:firstLine="720"/>
        <w:rPr>
          <w:sz w:val="28"/>
          <w:szCs w:val="28"/>
          <w:lang w:val="ru-RU"/>
        </w:rPr>
      </w:pPr>
      <w:r w:rsidRPr="00610C88">
        <w:rPr>
          <w:b/>
          <w:i/>
          <w:sz w:val="28"/>
          <w:szCs w:val="28"/>
          <w:lang w:val="ru-RU"/>
        </w:rPr>
        <w:t>Практична цінність</w:t>
      </w:r>
      <w:r w:rsidRPr="00610C88">
        <w:rPr>
          <w:sz w:val="28"/>
          <w:szCs w:val="28"/>
          <w:lang w:val="ru-RU"/>
        </w:rPr>
        <w:t xml:space="preserve"> полягає у  використанні теплового насосу, як критерія енергоефективності.</w:t>
      </w:r>
    </w:p>
    <w:p w:rsidR="00610C88" w:rsidRPr="00610C88" w:rsidRDefault="00610C88" w:rsidP="00610C88">
      <w:pPr>
        <w:spacing w:line="276" w:lineRule="auto"/>
        <w:rPr>
          <w:sz w:val="28"/>
          <w:szCs w:val="28"/>
          <w:lang w:val="ru-RU"/>
        </w:rPr>
      </w:pPr>
      <w:r w:rsidRPr="00610C88">
        <w:rPr>
          <w:b/>
          <w:i/>
          <w:sz w:val="28"/>
          <w:szCs w:val="28"/>
          <w:lang w:val="ru-RU"/>
        </w:rPr>
        <w:t>Ключові слова:</w:t>
      </w:r>
      <w:r w:rsidRPr="00610C88">
        <w:rPr>
          <w:sz w:val="28"/>
          <w:szCs w:val="28"/>
          <w:lang w:val="ru-RU"/>
        </w:rPr>
        <w:t xml:space="preserve"> зерносушарка, тепловий насос, автоматизація, енергоефекти-вність, сушарка, зерно, насос, система управління, вологість, температура.</w:t>
      </w:r>
    </w:p>
    <w:p w:rsidR="00610C88" w:rsidRPr="00610C88" w:rsidRDefault="00610C88" w:rsidP="00610C88">
      <w:pPr>
        <w:spacing w:line="276" w:lineRule="auto"/>
        <w:jc w:val="center"/>
        <w:rPr>
          <w:sz w:val="28"/>
          <w:szCs w:val="28"/>
          <w:lang w:val="ru-RU"/>
        </w:rPr>
      </w:pPr>
    </w:p>
    <w:p w:rsidR="00610C88" w:rsidRPr="00610C88" w:rsidRDefault="00610C88" w:rsidP="00610C88">
      <w:pPr>
        <w:spacing w:line="276" w:lineRule="auto"/>
        <w:jc w:val="center"/>
        <w:rPr>
          <w:sz w:val="28"/>
          <w:szCs w:val="28"/>
          <w:lang w:val="ru-RU"/>
        </w:rPr>
      </w:pPr>
    </w:p>
    <w:p w:rsidR="00610C88" w:rsidRPr="00610C88" w:rsidRDefault="00610C88" w:rsidP="00610C88">
      <w:pPr>
        <w:spacing w:line="276" w:lineRule="auto"/>
        <w:jc w:val="center"/>
        <w:rPr>
          <w:sz w:val="28"/>
          <w:szCs w:val="28"/>
          <w:lang w:val="ru-RU"/>
        </w:rPr>
      </w:pPr>
    </w:p>
    <w:p w:rsidR="00610C88" w:rsidRDefault="00610C88" w:rsidP="00610C88">
      <w:pPr>
        <w:spacing w:line="276" w:lineRule="auto"/>
        <w:jc w:val="center"/>
        <w:rPr>
          <w:sz w:val="28"/>
          <w:szCs w:val="28"/>
          <w:lang w:val="ru-RU"/>
        </w:rPr>
      </w:pPr>
    </w:p>
    <w:p w:rsidR="00610C88" w:rsidRDefault="00610C88" w:rsidP="00610C88">
      <w:pPr>
        <w:spacing w:line="276" w:lineRule="auto"/>
        <w:jc w:val="center"/>
        <w:rPr>
          <w:sz w:val="28"/>
          <w:szCs w:val="28"/>
          <w:lang w:val="ru-RU"/>
        </w:rPr>
      </w:pPr>
    </w:p>
    <w:p w:rsidR="00610C88" w:rsidRPr="00610C88" w:rsidRDefault="00610C88" w:rsidP="00610C88">
      <w:pPr>
        <w:spacing w:line="276" w:lineRule="auto"/>
        <w:jc w:val="center"/>
        <w:rPr>
          <w:sz w:val="28"/>
          <w:szCs w:val="28"/>
          <w:lang w:val="ru-RU"/>
        </w:rPr>
      </w:pPr>
    </w:p>
    <w:p w:rsidR="00610C88" w:rsidRPr="00610C88" w:rsidRDefault="00610C88" w:rsidP="00610C88">
      <w:pPr>
        <w:spacing w:line="276" w:lineRule="auto"/>
        <w:jc w:val="center"/>
        <w:rPr>
          <w:sz w:val="28"/>
          <w:szCs w:val="28"/>
          <w:lang w:val="ru-RU"/>
        </w:rPr>
      </w:pPr>
      <w:r w:rsidRPr="00610C88">
        <w:rPr>
          <w:sz w:val="28"/>
          <w:szCs w:val="28"/>
          <w:lang w:val="ru-RU"/>
        </w:rPr>
        <w:lastRenderedPageBreak/>
        <w:t>АННОТАЦИЯ</w:t>
      </w:r>
    </w:p>
    <w:p w:rsidR="00610C88" w:rsidRPr="00610C88" w:rsidRDefault="00610C88" w:rsidP="00610C88">
      <w:pPr>
        <w:spacing w:line="276" w:lineRule="auto"/>
        <w:rPr>
          <w:sz w:val="28"/>
          <w:szCs w:val="28"/>
          <w:lang w:val="ru-RU"/>
        </w:rPr>
      </w:pPr>
      <w:r w:rsidRPr="00610C88">
        <w:rPr>
          <w:sz w:val="28"/>
          <w:szCs w:val="28"/>
          <w:lang w:val="ru-RU"/>
        </w:rPr>
        <w:t>Магистерская диссертация на тему: «Автоматизированная система управления сушки зерна по критерию енгергоефективности» состоит из введения, пьять разделов, списка использованной литературы (100 страниц машинописного текста, 33 рисунка, 7 таблиц, 39 использованных источников).</w:t>
      </w:r>
    </w:p>
    <w:p w:rsidR="00610C88" w:rsidRPr="00610C88" w:rsidRDefault="00610C88" w:rsidP="00610C88">
      <w:pPr>
        <w:spacing w:line="276" w:lineRule="auto"/>
        <w:rPr>
          <w:sz w:val="28"/>
          <w:szCs w:val="28"/>
          <w:lang w:val="ru-RU"/>
        </w:rPr>
      </w:pPr>
      <w:r w:rsidRPr="00610C88">
        <w:rPr>
          <w:b/>
          <w:i/>
          <w:sz w:val="28"/>
          <w:szCs w:val="28"/>
          <w:lang w:val="ru-RU"/>
        </w:rPr>
        <w:t>Актуальность.</w:t>
      </w:r>
      <w:r w:rsidRPr="00610C88">
        <w:rPr>
          <w:sz w:val="28"/>
          <w:szCs w:val="28"/>
          <w:lang w:val="ru-RU"/>
        </w:rPr>
        <w:t xml:space="preserve"> В настоящее время большинство предприятий использует оборудование, которое устарело. Соответственно, повысить качество продукции и управления возможно за счет замены данного оборудования на более новое и современное. Поэтому наиболее целесообразно использовать автоматизированные системы управления, с использованием современных средств автоматизации. Исходя из вышеуказанного, и учитывая тот факт, что в настоящее время не все предприятия пищевой промышленности используют в своей работе современные средства автоматизации, можно сделать вывод, что данная работа, целью которой является разработка АСУ ТП и повышение енергоефективноси сушилки с использованием тепловых насосов, является актуальной.</w:t>
      </w:r>
    </w:p>
    <w:p w:rsidR="00610C88" w:rsidRPr="00610C88" w:rsidRDefault="00610C88" w:rsidP="00610C88">
      <w:pPr>
        <w:spacing w:line="276" w:lineRule="auto"/>
        <w:rPr>
          <w:sz w:val="28"/>
          <w:szCs w:val="28"/>
          <w:lang w:val="ru-RU"/>
        </w:rPr>
      </w:pPr>
      <w:r w:rsidRPr="00610C88">
        <w:rPr>
          <w:b/>
          <w:i/>
          <w:sz w:val="28"/>
          <w:szCs w:val="28"/>
          <w:lang w:val="ru-RU"/>
        </w:rPr>
        <w:t>Целью работы</w:t>
      </w:r>
      <w:r w:rsidRPr="00610C88">
        <w:rPr>
          <w:sz w:val="28"/>
          <w:szCs w:val="28"/>
          <w:lang w:val="ru-RU"/>
        </w:rPr>
        <w:t xml:space="preserve"> является использование теплового насоса в сушильных установках, контроль скорости перемещения зерна и разработка системы автоматического управления при котором будет исключена возможность недосушиння зерна.</w:t>
      </w:r>
    </w:p>
    <w:p w:rsidR="00610C88" w:rsidRPr="00610C88" w:rsidRDefault="00610C88" w:rsidP="00610C88">
      <w:pPr>
        <w:spacing w:line="276" w:lineRule="auto"/>
        <w:rPr>
          <w:sz w:val="28"/>
          <w:szCs w:val="28"/>
          <w:lang w:val="ru-RU"/>
        </w:rPr>
      </w:pPr>
      <w:r w:rsidRPr="00610C88">
        <w:rPr>
          <w:b/>
          <w:i/>
          <w:sz w:val="28"/>
          <w:szCs w:val="28"/>
          <w:lang w:val="ru-RU"/>
        </w:rPr>
        <w:t>Объектом исследования</w:t>
      </w:r>
      <w:r w:rsidRPr="00610C88">
        <w:rPr>
          <w:sz w:val="28"/>
          <w:szCs w:val="28"/>
          <w:lang w:val="ru-RU"/>
        </w:rPr>
        <w:t xml:space="preserve"> является зерносушильный комплекс.</w:t>
      </w:r>
    </w:p>
    <w:p w:rsidR="00610C88" w:rsidRPr="00610C88" w:rsidRDefault="00610C88" w:rsidP="00610C88">
      <w:pPr>
        <w:spacing w:line="276" w:lineRule="auto"/>
        <w:rPr>
          <w:sz w:val="28"/>
          <w:szCs w:val="28"/>
          <w:lang w:val="ru-RU"/>
        </w:rPr>
      </w:pPr>
      <w:r w:rsidRPr="00610C88">
        <w:rPr>
          <w:b/>
          <w:i/>
          <w:sz w:val="28"/>
          <w:szCs w:val="28"/>
          <w:lang w:val="ru-RU"/>
        </w:rPr>
        <w:t>Предметом исследования</w:t>
      </w:r>
      <w:r w:rsidRPr="00610C88">
        <w:rPr>
          <w:sz w:val="28"/>
          <w:szCs w:val="28"/>
          <w:lang w:val="ru-RU"/>
        </w:rPr>
        <w:t xml:space="preserve"> является энергоэффективность использования теплового насоса, система контроля скорости и температуры зерносушилки.</w:t>
      </w:r>
    </w:p>
    <w:p w:rsidR="00610C88" w:rsidRPr="00610C88" w:rsidRDefault="00610C88" w:rsidP="00610C88">
      <w:pPr>
        <w:spacing w:line="276" w:lineRule="auto"/>
        <w:rPr>
          <w:sz w:val="28"/>
          <w:szCs w:val="28"/>
          <w:lang w:val="ru-RU"/>
        </w:rPr>
      </w:pPr>
      <w:r w:rsidRPr="00610C88">
        <w:rPr>
          <w:b/>
          <w:i/>
          <w:sz w:val="28"/>
          <w:szCs w:val="28"/>
          <w:lang w:val="ru-RU"/>
        </w:rPr>
        <w:t>Для достижения поставленной цели</w:t>
      </w:r>
      <w:r w:rsidRPr="00610C88">
        <w:rPr>
          <w:sz w:val="28"/>
          <w:szCs w:val="28"/>
          <w:lang w:val="ru-RU"/>
        </w:rPr>
        <w:t xml:space="preserve"> необходимо решить следующие научные задачи: определить пути повышения энергоэффективности сушки зерна с использованием теплового насоса; определить преимущества и недостатки сушки с использованием теплового насоса; разработать математическую модель для установки скорости перемещения зерна; разработать способ автоматического управления и модель для следующих каналов: влажность зерна и температура агента сушки.</w:t>
      </w:r>
    </w:p>
    <w:p w:rsidR="00610C88" w:rsidRPr="00610C88" w:rsidRDefault="00610C88" w:rsidP="00610C88">
      <w:pPr>
        <w:spacing w:line="276" w:lineRule="auto"/>
        <w:rPr>
          <w:sz w:val="28"/>
          <w:szCs w:val="28"/>
          <w:lang w:val="ru-RU"/>
        </w:rPr>
      </w:pPr>
      <w:r w:rsidRPr="00610C88">
        <w:rPr>
          <w:b/>
          <w:i/>
          <w:sz w:val="28"/>
          <w:szCs w:val="28"/>
          <w:lang w:val="ru-RU"/>
        </w:rPr>
        <w:t>Научная новизна</w:t>
      </w:r>
      <w:r w:rsidRPr="00610C88">
        <w:rPr>
          <w:sz w:val="28"/>
          <w:szCs w:val="28"/>
          <w:lang w:val="ru-RU"/>
        </w:rPr>
        <w:t xml:space="preserve"> магистерской диссертации заключается в использовании теплового насоса в сушильных установках для энергоэффективности и внедрение контроля скорости перемещения зерна</w:t>
      </w:r>
    </w:p>
    <w:p w:rsidR="00610C88" w:rsidRPr="00610C88" w:rsidRDefault="00610C88" w:rsidP="00610C88">
      <w:pPr>
        <w:spacing w:line="276" w:lineRule="auto"/>
        <w:rPr>
          <w:sz w:val="28"/>
          <w:szCs w:val="28"/>
          <w:lang w:val="ru-RU"/>
        </w:rPr>
      </w:pPr>
      <w:r w:rsidRPr="00610C88">
        <w:rPr>
          <w:b/>
          <w:i/>
          <w:sz w:val="28"/>
          <w:szCs w:val="28"/>
          <w:lang w:val="ru-RU"/>
        </w:rPr>
        <w:t xml:space="preserve">Практическая ценность </w:t>
      </w:r>
      <w:r w:rsidRPr="00610C88">
        <w:rPr>
          <w:sz w:val="28"/>
          <w:szCs w:val="28"/>
          <w:lang w:val="ru-RU"/>
        </w:rPr>
        <w:t>заключается в использовании теплового насоса, как критерия энергоэффективности.</w:t>
      </w:r>
    </w:p>
    <w:p w:rsidR="00610C88" w:rsidRPr="00610C88" w:rsidRDefault="00610C88" w:rsidP="00610C88">
      <w:pPr>
        <w:spacing w:line="276" w:lineRule="auto"/>
        <w:rPr>
          <w:sz w:val="28"/>
          <w:szCs w:val="28"/>
          <w:lang w:val="ru-RU"/>
        </w:rPr>
      </w:pPr>
      <w:r w:rsidRPr="00610C88">
        <w:rPr>
          <w:sz w:val="28"/>
          <w:szCs w:val="28"/>
          <w:lang w:val="ru-RU"/>
        </w:rPr>
        <w:t>Ключевые слова: зерносушилка, тепловой насос, автоматизация, энергоэффективность, сушилка, зерно, насос, система управления, влажность, температура.</w:t>
      </w:r>
    </w:p>
    <w:p w:rsidR="00610C88" w:rsidRDefault="00610C88" w:rsidP="00610C88">
      <w:pPr>
        <w:spacing w:line="312" w:lineRule="auto"/>
        <w:jc w:val="center"/>
        <w:rPr>
          <w:sz w:val="28"/>
          <w:szCs w:val="28"/>
        </w:rPr>
      </w:pPr>
    </w:p>
    <w:p w:rsidR="00610C88" w:rsidRDefault="00610C88" w:rsidP="00610C88">
      <w:pPr>
        <w:spacing w:line="312" w:lineRule="auto"/>
        <w:jc w:val="center"/>
        <w:rPr>
          <w:sz w:val="28"/>
          <w:szCs w:val="28"/>
        </w:rPr>
      </w:pPr>
    </w:p>
    <w:p w:rsidR="00610C88" w:rsidRDefault="00610C88" w:rsidP="00610C88">
      <w:pPr>
        <w:spacing w:line="312" w:lineRule="auto"/>
        <w:jc w:val="center"/>
        <w:rPr>
          <w:sz w:val="28"/>
          <w:szCs w:val="28"/>
        </w:rPr>
      </w:pPr>
    </w:p>
    <w:p w:rsidR="00610C88" w:rsidRDefault="00610C88" w:rsidP="00610C88">
      <w:pPr>
        <w:spacing w:line="312" w:lineRule="auto"/>
        <w:jc w:val="center"/>
        <w:rPr>
          <w:sz w:val="28"/>
          <w:szCs w:val="28"/>
        </w:rPr>
      </w:pPr>
    </w:p>
    <w:p w:rsidR="00610C88" w:rsidRPr="00494456" w:rsidRDefault="00610C88" w:rsidP="00610C88">
      <w:pPr>
        <w:spacing w:line="312" w:lineRule="auto"/>
        <w:jc w:val="center"/>
        <w:rPr>
          <w:sz w:val="28"/>
          <w:szCs w:val="28"/>
        </w:rPr>
      </w:pPr>
      <w:r w:rsidRPr="00494456">
        <w:rPr>
          <w:sz w:val="28"/>
          <w:szCs w:val="28"/>
        </w:rPr>
        <w:lastRenderedPageBreak/>
        <w:t>SUMMARY</w:t>
      </w:r>
    </w:p>
    <w:p w:rsidR="00610C88" w:rsidRPr="00494456" w:rsidRDefault="00610C88" w:rsidP="00610C88">
      <w:pPr>
        <w:spacing w:line="312" w:lineRule="auto"/>
        <w:rPr>
          <w:sz w:val="28"/>
          <w:szCs w:val="28"/>
        </w:rPr>
      </w:pPr>
      <w:r w:rsidRPr="00494456">
        <w:rPr>
          <w:sz w:val="28"/>
          <w:szCs w:val="28"/>
        </w:rPr>
        <w:t>Master's dissertation on the theme: "Automated system of grain drying control according to the criterion of enge efficiency" consists of introduction, drunk sections, list of used literature (100 pages of typewritten text, 33 figures, 7 tables, 39 sources used).</w:t>
      </w:r>
    </w:p>
    <w:p w:rsidR="00610C88" w:rsidRPr="00494456" w:rsidRDefault="00610C88" w:rsidP="00610C88">
      <w:pPr>
        <w:spacing w:line="312" w:lineRule="auto"/>
        <w:rPr>
          <w:sz w:val="28"/>
          <w:szCs w:val="28"/>
        </w:rPr>
      </w:pPr>
      <w:r w:rsidRPr="00494456">
        <w:rPr>
          <w:b/>
          <w:i/>
          <w:sz w:val="28"/>
          <w:szCs w:val="28"/>
        </w:rPr>
        <w:t>Topicality.</w:t>
      </w:r>
      <w:r w:rsidRPr="00494456">
        <w:rPr>
          <w:sz w:val="28"/>
          <w:szCs w:val="28"/>
        </w:rPr>
        <w:t xml:space="preserve"> Currently, most enterprises use equipment that is outdated. Accordingly, it is possible to improve product quality and management by replacing this equipment with a newer and more modern. Therefore, the most appropriate use of automated control systems, using modern automation tools. Taking into account the above, and taking into account the fact that at present not all enterprises of the food industry use modern automation tools in their work, it can be concluded that this work, the purpose of which is the development of automated control systems and the increase of energy efficiency of driers using heat pumps, is relevant.</w:t>
      </w:r>
    </w:p>
    <w:p w:rsidR="00610C88" w:rsidRPr="00494456" w:rsidRDefault="00610C88" w:rsidP="00610C88">
      <w:pPr>
        <w:spacing w:line="312" w:lineRule="auto"/>
        <w:rPr>
          <w:sz w:val="28"/>
          <w:szCs w:val="28"/>
        </w:rPr>
      </w:pPr>
      <w:r w:rsidRPr="00494456">
        <w:rPr>
          <w:b/>
          <w:i/>
          <w:sz w:val="28"/>
          <w:szCs w:val="28"/>
        </w:rPr>
        <w:t>The purpose of the work</w:t>
      </w:r>
      <w:r w:rsidRPr="00494456">
        <w:rPr>
          <w:sz w:val="28"/>
          <w:szCs w:val="28"/>
        </w:rPr>
        <w:t xml:space="preserve"> is to use a heat pump in drying plants, control the speed of the transfer of grain and the development of an automatic control system in which will be excluded the possibility of drying grain.</w:t>
      </w:r>
    </w:p>
    <w:p w:rsidR="00610C88" w:rsidRDefault="00610C88" w:rsidP="00610C88">
      <w:pPr>
        <w:spacing w:line="312" w:lineRule="auto"/>
        <w:rPr>
          <w:b/>
          <w:i/>
          <w:sz w:val="28"/>
          <w:szCs w:val="28"/>
        </w:rPr>
      </w:pPr>
      <w:r w:rsidRPr="003D51EA">
        <w:rPr>
          <w:b/>
          <w:i/>
          <w:sz w:val="28"/>
          <w:szCs w:val="28"/>
        </w:rPr>
        <w:t xml:space="preserve">The object of research </w:t>
      </w:r>
      <w:r w:rsidRPr="003D51EA">
        <w:rPr>
          <w:sz w:val="28"/>
          <w:szCs w:val="28"/>
        </w:rPr>
        <w:t>is a grain drying complex.</w:t>
      </w:r>
    </w:p>
    <w:p w:rsidR="00610C88" w:rsidRPr="00494456" w:rsidRDefault="00610C88" w:rsidP="00610C88">
      <w:pPr>
        <w:spacing w:line="312" w:lineRule="auto"/>
        <w:rPr>
          <w:sz w:val="28"/>
          <w:szCs w:val="28"/>
        </w:rPr>
      </w:pPr>
      <w:r w:rsidRPr="00494456">
        <w:rPr>
          <w:b/>
          <w:i/>
          <w:sz w:val="28"/>
          <w:szCs w:val="28"/>
        </w:rPr>
        <w:t>The subject of the study</w:t>
      </w:r>
      <w:r w:rsidRPr="00494456">
        <w:rPr>
          <w:sz w:val="28"/>
          <w:szCs w:val="28"/>
        </w:rPr>
        <w:t xml:space="preserve"> is the energy efficiency of the use of the heat pump, a system for controlling the speed and temperature of the dryer.</w:t>
      </w:r>
    </w:p>
    <w:p w:rsidR="00610C88" w:rsidRPr="00494456" w:rsidRDefault="00610C88" w:rsidP="00610C88">
      <w:pPr>
        <w:spacing w:line="312" w:lineRule="auto"/>
        <w:rPr>
          <w:sz w:val="28"/>
          <w:szCs w:val="28"/>
        </w:rPr>
      </w:pPr>
      <w:r w:rsidRPr="00494456">
        <w:rPr>
          <w:b/>
          <w:i/>
          <w:sz w:val="28"/>
          <w:szCs w:val="28"/>
        </w:rPr>
        <w:t>To achieve this goal</w:t>
      </w:r>
      <w:r w:rsidRPr="00494456">
        <w:rPr>
          <w:sz w:val="28"/>
          <w:szCs w:val="28"/>
        </w:rPr>
        <w:t>, the following scientific tasks need to be solved: to identify ways to increase the energy efficiency of grain drying using a heat pump; to determine the advantages and disadvantages of drying using a heat pump; to develop a mathematical model for determining the speed of the movement of grain; Develop a method of automatic control and model for the following channels: grain humidity and temperature of the drying agent.</w:t>
      </w:r>
    </w:p>
    <w:p w:rsidR="00610C88" w:rsidRPr="00494456" w:rsidRDefault="00610C88" w:rsidP="00610C88">
      <w:pPr>
        <w:spacing w:line="312" w:lineRule="auto"/>
        <w:rPr>
          <w:sz w:val="28"/>
          <w:szCs w:val="28"/>
        </w:rPr>
      </w:pPr>
      <w:r w:rsidRPr="00494456">
        <w:rPr>
          <w:b/>
          <w:i/>
          <w:sz w:val="28"/>
          <w:szCs w:val="28"/>
        </w:rPr>
        <w:t xml:space="preserve">The scientific novelty </w:t>
      </w:r>
      <w:r w:rsidRPr="00494456">
        <w:rPr>
          <w:sz w:val="28"/>
          <w:szCs w:val="28"/>
        </w:rPr>
        <w:t>of the master's dissertation is the use of a heat pump in drying plants for energy efficiency and the introduction of monitoring the speed of the transfer of grain</w:t>
      </w:r>
    </w:p>
    <w:p w:rsidR="00610C88" w:rsidRPr="00494456" w:rsidRDefault="00610C88" w:rsidP="00610C88">
      <w:pPr>
        <w:spacing w:line="312" w:lineRule="auto"/>
        <w:rPr>
          <w:sz w:val="28"/>
          <w:szCs w:val="28"/>
        </w:rPr>
      </w:pPr>
      <w:r w:rsidRPr="00494456">
        <w:rPr>
          <w:b/>
          <w:i/>
          <w:sz w:val="28"/>
          <w:szCs w:val="28"/>
        </w:rPr>
        <w:t>The practical value</w:t>
      </w:r>
      <w:r w:rsidRPr="00494456">
        <w:rPr>
          <w:sz w:val="28"/>
          <w:szCs w:val="28"/>
        </w:rPr>
        <w:t xml:space="preserve"> is to use a heat pump as a criterion for energy efficiency.</w:t>
      </w:r>
    </w:p>
    <w:p w:rsidR="00610C88" w:rsidRPr="00A62E59" w:rsidRDefault="00610C88" w:rsidP="00610C88">
      <w:pPr>
        <w:spacing w:line="312" w:lineRule="auto"/>
        <w:rPr>
          <w:sz w:val="28"/>
          <w:szCs w:val="28"/>
        </w:rPr>
      </w:pPr>
      <w:r w:rsidRPr="00CC3E77">
        <w:rPr>
          <w:b/>
          <w:i/>
          <w:sz w:val="28"/>
          <w:szCs w:val="28"/>
        </w:rPr>
        <w:t>Keywords:</w:t>
      </w:r>
      <w:r w:rsidRPr="00494456">
        <w:rPr>
          <w:sz w:val="28"/>
          <w:szCs w:val="28"/>
        </w:rPr>
        <w:t xml:space="preserve"> grain dryer, heat pump, automation, energy efficiency, dryer, grain, pump, control system, humidity, temperature.</w:t>
      </w:r>
    </w:p>
    <w:p w:rsidR="00610C88" w:rsidRDefault="00610C88" w:rsidP="00375A8F">
      <w:pPr>
        <w:pStyle w:val="1"/>
        <w:spacing w:before="0" w:line="360" w:lineRule="auto"/>
      </w:pPr>
    </w:p>
    <w:p w:rsidR="00610C88" w:rsidRDefault="00610C88" w:rsidP="00610C88"/>
    <w:p w:rsidR="00610C88" w:rsidRDefault="00610C88" w:rsidP="00610C88"/>
    <w:p w:rsidR="00610C88" w:rsidRDefault="00610C88" w:rsidP="00610C88"/>
    <w:p w:rsidR="00610C88" w:rsidRDefault="00610C88" w:rsidP="00610C88"/>
    <w:p w:rsidR="00610C88" w:rsidRDefault="00610C88" w:rsidP="00610C88"/>
    <w:p w:rsidR="00610C88" w:rsidRPr="00610C88" w:rsidRDefault="00610C88" w:rsidP="00610C88"/>
    <w:p w:rsidR="00B17174" w:rsidRDefault="004D3DB4" w:rsidP="00375A8F">
      <w:pPr>
        <w:pStyle w:val="1"/>
        <w:spacing w:before="0" w:line="360" w:lineRule="auto"/>
        <w:rPr>
          <w:lang w:val="uk-UA"/>
        </w:rPr>
      </w:pPr>
      <w:r w:rsidRPr="00B23AC8">
        <w:rPr>
          <w:lang w:val="uk-UA"/>
        </w:rPr>
        <w:lastRenderedPageBreak/>
        <w:t>ЗМІСТ</w:t>
      </w:r>
    </w:p>
    <w:p w:rsidR="00375A8F" w:rsidRPr="00375A8F" w:rsidRDefault="00375A8F" w:rsidP="00375A8F">
      <w:pPr>
        <w:rPr>
          <w:lang w:val="uk-UA"/>
        </w:rPr>
      </w:pPr>
    </w:p>
    <w:p w:rsidR="00B23AC8" w:rsidRPr="00B23AC8" w:rsidRDefault="00B23AC8" w:rsidP="00B23AC8">
      <w:pPr>
        <w:spacing w:line="360" w:lineRule="auto"/>
        <w:jc w:val="both"/>
        <w:rPr>
          <w:lang w:val="uk-UA"/>
        </w:rPr>
      </w:pPr>
      <w:r w:rsidRPr="00B23AC8">
        <w:rPr>
          <w:sz w:val="28"/>
          <w:szCs w:val="28"/>
          <w:lang w:val="uk-UA"/>
        </w:rPr>
        <w:t>Перелік скорочень, умовних позначень та термінів</w:t>
      </w:r>
      <w:r w:rsidR="006F10CA">
        <w:rPr>
          <w:sz w:val="28"/>
          <w:szCs w:val="28"/>
          <w:lang w:val="uk-UA"/>
        </w:rPr>
        <w:t>………………………………..…..</w:t>
      </w:r>
      <w:r w:rsidR="003A51B5">
        <w:rPr>
          <w:sz w:val="28"/>
          <w:szCs w:val="28"/>
          <w:lang w:val="uk-UA"/>
        </w:rPr>
        <w:t>9</w:t>
      </w:r>
    </w:p>
    <w:p w:rsidR="00B17174" w:rsidRPr="00B23AC8" w:rsidRDefault="004D3DB4" w:rsidP="00B23AC8">
      <w:pPr>
        <w:spacing w:line="360" w:lineRule="auto"/>
        <w:jc w:val="both"/>
        <w:rPr>
          <w:sz w:val="28"/>
          <w:szCs w:val="28"/>
          <w:lang w:val="uk-UA"/>
        </w:rPr>
      </w:pPr>
      <w:r w:rsidRPr="00B23AC8">
        <w:rPr>
          <w:sz w:val="28"/>
          <w:szCs w:val="28"/>
          <w:lang w:val="uk-UA"/>
        </w:rPr>
        <w:t>Вступ</w:t>
      </w:r>
      <w:r w:rsidR="006F10CA">
        <w:rPr>
          <w:sz w:val="28"/>
          <w:szCs w:val="28"/>
          <w:lang w:val="uk-UA"/>
        </w:rPr>
        <w:t>……………………………………………………………………………………...</w:t>
      </w:r>
      <w:r w:rsidR="003A51B5">
        <w:rPr>
          <w:sz w:val="28"/>
          <w:szCs w:val="28"/>
          <w:lang w:val="uk-UA"/>
        </w:rPr>
        <w:t>10</w:t>
      </w:r>
    </w:p>
    <w:p w:rsidR="00B17174" w:rsidRPr="00B23AC8" w:rsidRDefault="004D3DB4" w:rsidP="00B23AC8">
      <w:pPr>
        <w:numPr>
          <w:ilvl w:val="0"/>
          <w:numId w:val="1"/>
        </w:numPr>
        <w:spacing w:line="360" w:lineRule="auto"/>
        <w:jc w:val="both"/>
        <w:rPr>
          <w:sz w:val="28"/>
          <w:szCs w:val="28"/>
          <w:lang w:val="uk-UA"/>
        </w:rPr>
      </w:pPr>
      <w:r w:rsidRPr="00B23AC8">
        <w:rPr>
          <w:sz w:val="28"/>
          <w:szCs w:val="28"/>
          <w:lang w:val="uk-UA"/>
        </w:rPr>
        <w:t xml:space="preserve">Огляд </w:t>
      </w:r>
      <w:bookmarkStart w:id="3" w:name="_Hlk532730658"/>
      <w:r w:rsidRPr="00B23AC8">
        <w:rPr>
          <w:sz w:val="28"/>
          <w:szCs w:val="28"/>
          <w:lang w:val="uk-UA"/>
        </w:rPr>
        <w:t>методів та пристроїв сушіння зерна</w:t>
      </w:r>
      <w:bookmarkEnd w:id="3"/>
      <w:r w:rsidR="006F10CA">
        <w:rPr>
          <w:sz w:val="28"/>
          <w:szCs w:val="28"/>
          <w:lang w:val="uk-UA"/>
        </w:rPr>
        <w:t>……………………………………….…</w:t>
      </w:r>
      <w:r w:rsidR="003A51B5">
        <w:rPr>
          <w:sz w:val="28"/>
          <w:szCs w:val="28"/>
          <w:lang w:val="uk-UA"/>
        </w:rPr>
        <w:t>11</w:t>
      </w:r>
    </w:p>
    <w:p w:rsidR="00B17174" w:rsidRPr="00B23AC8" w:rsidRDefault="004D3DB4" w:rsidP="00B23AC8">
      <w:pPr>
        <w:pStyle w:val="2"/>
        <w:tabs>
          <w:tab w:val="left" w:pos="1216"/>
        </w:tabs>
        <w:spacing w:line="360" w:lineRule="auto"/>
        <w:ind w:left="0" w:firstLine="0"/>
        <w:jc w:val="both"/>
        <w:rPr>
          <w:b w:val="0"/>
          <w:bCs w:val="0"/>
          <w:lang w:val="uk-UA"/>
        </w:rPr>
      </w:pPr>
      <w:r w:rsidRPr="00B23AC8">
        <w:rPr>
          <w:b w:val="0"/>
          <w:bCs w:val="0"/>
          <w:lang w:val="uk-UA"/>
        </w:rPr>
        <w:t xml:space="preserve">1.1. </w:t>
      </w:r>
      <w:r w:rsidRPr="00B23AC8">
        <w:rPr>
          <w:b w:val="0"/>
          <w:bCs w:val="0"/>
          <w:lang w:val="ru-RU"/>
        </w:rPr>
        <w:t xml:space="preserve">Короткий </w:t>
      </w:r>
      <w:bookmarkStart w:id="4" w:name="_Hlk532730677"/>
      <w:r w:rsidRPr="00B23AC8">
        <w:rPr>
          <w:b w:val="0"/>
          <w:bCs w:val="0"/>
          <w:lang w:val="ru-RU"/>
        </w:rPr>
        <w:t>огляд способів сушки та знезараження</w:t>
      </w:r>
      <w:r w:rsidRPr="00B23AC8">
        <w:rPr>
          <w:b w:val="0"/>
          <w:bCs w:val="0"/>
          <w:spacing w:val="-7"/>
          <w:lang w:val="ru-RU"/>
        </w:rPr>
        <w:t xml:space="preserve"> </w:t>
      </w:r>
      <w:r w:rsidRPr="00B23AC8">
        <w:rPr>
          <w:b w:val="0"/>
          <w:bCs w:val="0"/>
          <w:lang w:val="ru-RU"/>
        </w:rPr>
        <w:t>зерна</w:t>
      </w:r>
      <w:bookmarkEnd w:id="4"/>
      <w:r w:rsidR="006F10CA">
        <w:rPr>
          <w:b w:val="0"/>
          <w:bCs w:val="0"/>
          <w:lang w:val="ru-RU"/>
        </w:rPr>
        <w:t>……………………….…</w:t>
      </w:r>
      <w:r w:rsidR="003A51B5">
        <w:rPr>
          <w:b w:val="0"/>
          <w:bCs w:val="0"/>
          <w:lang w:val="ru-RU"/>
        </w:rPr>
        <w:t>11</w:t>
      </w:r>
    </w:p>
    <w:p w:rsidR="00B17174" w:rsidRPr="00B23AC8" w:rsidRDefault="004D3DB4" w:rsidP="00B23AC8">
      <w:pPr>
        <w:pStyle w:val="3"/>
        <w:tabs>
          <w:tab w:val="left" w:pos="1427"/>
        </w:tabs>
        <w:spacing w:before="0" w:line="360" w:lineRule="auto"/>
        <w:ind w:left="0" w:firstLine="0"/>
        <w:jc w:val="both"/>
        <w:rPr>
          <w:b w:val="0"/>
          <w:bCs w:val="0"/>
          <w:i w:val="0"/>
          <w:lang w:val="ru-RU"/>
        </w:rPr>
      </w:pPr>
      <w:r w:rsidRPr="00B23AC8">
        <w:rPr>
          <w:b w:val="0"/>
          <w:bCs w:val="0"/>
          <w:i w:val="0"/>
          <w:lang w:val="uk-UA"/>
        </w:rPr>
        <w:t xml:space="preserve">1.1.1. </w:t>
      </w:r>
      <w:r w:rsidRPr="00B23AC8">
        <w:rPr>
          <w:b w:val="0"/>
          <w:bCs w:val="0"/>
          <w:i w:val="0"/>
          <w:lang w:val="ru-RU"/>
        </w:rPr>
        <w:t>Використанням інфрачервоного випромінювання для сушки зерна</w:t>
      </w:r>
      <w:r w:rsidR="006F10CA">
        <w:rPr>
          <w:b w:val="0"/>
          <w:bCs w:val="0"/>
          <w:i w:val="0"/>
          <w:lang w:val="ru-RU"/>
        </w:rPr>
        <w:t>…………..</w:t>
      </w:r>
      <w:r w:rsidR="003A51B5">
        <w:rPr>
          <w:b w:val="0"/>
          <w:bCs w:val="0"/>
          <w:i w:val="0"/>
          <w:lang w:val="ru-RU"/>
        </w:rPr>
        <w:t>11</w:t>
      </w:r>
    </w:p>
    <w:p w:rsidR="00B17174" w:rsidRPr="00B23AC8" w:rsidRDefault="004D3DB4" w:rsidP="00B23AC8">
      <w:pPr>
        <w:pStyle w:val="3"/>
        <w:tabs>
          <w:tab w:val="left" w:pos="1427"/>
        </w:tabs>
        <w:spacing w:before="0" w:line="360" w:lineRule="auto"/>
        <w:ind w:left="0" w:firstLine="0"/>
        <w:jc w:val="both"/>
        <w:rPr>
          <w:b w:val="0"/>
          <w:bCs w:val="0"/>
          <w:i w:val="0"/>
          <w:lang w:val="ru-RU"/>
        </w:rPr>
      </w:pPr>
      <w:r w:rsidRPr="00B23AC8">
        <w:rPr>
          <w:b w:val="0"/>
          <w:bCs w:val="0"/>
          <w:i w:val="0"/>
          <w:lang w:val="uk-UA"/>
        </w:rPr>
        <w:t xml:space="preserve">1.1.2. </w:t>
      </w:r>
      <w:r w:rsidRPr="00B23AC8">
        <w:rPr>
          <w:b w:val="0"/>
          <w:bCs w:val="0"/>
          <w:i w:val="0"/>
          <w:lang w:val="ru-RU"/>
        </w:rPr>
        <w:t>Сушка зерна гарячим повітрям з використанням активної вентиляції</w:t>
      </w:r>
      <w:r w:rsidR="006F10CA">
        <w:rPr>
          <w:b w:val="0"/>
          <w:bCs w:val="0"/>
          <w:i w:val="0"/>
          <w:lang w:val="ru-RU"/>
        </w:rPr>
        <w:t>………..</w:t>
      </w:r>
      <w:r w:rsidR="003A51B5">
        <w:rPr>
          <w:b w:val="0"/>
          <w:bCs w:val="0"/>
          <w:i w:val="0"/>
          <w:lang w:val="ru-RU"/>
        </w:rPr>
        <w:t>14</w:t>
      </w:r>
    </w:p>
    <w:p w:rsidR="00B17174" w:rsidRPr="00086612" w:rsidRDefault="004D3DB4" w:rsidP="00B23AC8">
      <w:pPr>
        <w:pStyle w:val="3"/>
        <w:tabs>
          <w:tab w:val="left" w:pos="1427"/>
        </w:tabs>
        <w:spacing w:before="0" w:line="360" w:lineRule="auto"/>
        <w:ind w:left="0" w:firstLine="0"/>
        <w:jc w:val="both"/>
        <w:rPr>
          <w:b w:val="0"/>
          <w:bCs w:val="0"/>
          <w:i w:val="0"/>
          <w:lang w:val="ru-RU"/>
        </w:rPr>
      </w:pPr>
      <w:r w:rsidRPr="00B23AC8">
        <w:rPr>
          <w:b w:val="0"/>
          <w:bCs w:val="0"/>
          <w:i w:val="0"/>
          <w:lang w:val="uk-UA"/>
        </w:rPr>
        <w:t xml:space="preserve">1.1.3. </w:t>
      </w:r>
      <w:r w:rsidRPr="00B23AC8">
        <w:rPr>
          <w:b w:val="0"/>
          <w:bCs w:val="0"/>
          <w:i w:val="0"/>
          <w:lang w:val="ru-RU"/>
        </w:rPr>
        <w:t>Сушіння зерна з використанням електромагнітного поля</w:t>
      </w:r>
      <w:r w:rsidRPr="00B23AC8">
        <w:rPr>
          <w:b w:val="0"/>
          <w:bCs w:val="0"/>
          <w:i w:val="0"/>
          <w:spacing w:val="-9"/>
          <w:lang w:val="ru-RU"/>
        </w:rPr>
        <w:t xml:space="preserve"> </w:t>
      </w:r>
      <w:r w:rsidRPr="00B23AC8">
        <w:rPr>
          <w:b w:val="0"/>
          <w:bCs w:val="0"/>
          <w:i w:val="0"/>
          <w:lang w:val="ru-RU"/>
        </w:rPr>
        <w:t>НВЧ</w:t>
      </w:r>
      <w:r w:rsidR="006F10CA">
        <w:rPr>
          <w:b w:val="0"/>
          <w:bCs w:val="0"/>
          <w:i w:val="0"/>
          <w:lang w:val="ru-RU"/>
        </w:rPr>
        <w:t>……………….</w:t>
      </w:r>
      <w:r w:rsidR="003A51B5">
        <w:rPr>
          <w:b w:val="0"/>
          <w:bCs w:val="0"/>
          <w:i w:val="0"/>
          <w:lang w:val="ru-RU"/>
        </w:rPr>
        <w:t>15</w:t>
      </w:r>
    </w:p>
    <w:p w:rsidR="00B17174" w:rsidRPr="00B23AC8" w:rsidRDefault="004D3DB4" w:rsidP="00B23AC8">
      <w:pPr>
        <w:pStyle w:val="3"/>
        <w:tabs>
          <w:tab w:val="left" w:pos="1427"/>
        </w:tabs>
        <w:spacing w:before="0" w:line="360" w:lineRule="auto"/>
        <w:ind w:left="0" w:firstLine="0"/>
        <w:jc w:val="both"/>
        <w:rPr>
          <w:b w:val="0"/>
          <w:bCs w:val="0"/>
          <w:i w:val="0"/>
          <w:lang w:val="ru-RU"/>
        </w:rPr>
      </w:pPr>
      <w:r w:rsidRPr="00B23AC8">
        <w:rPr>
          <w:b w:val="0"/>
          <w:bCs w:val="0"/>
          <w:i w:val="0"/>
          <w:lang w:val="uk-UA"/>
        </w:rPr>
        <w:t xml:space="preserve">1.1.4. </w:t>
      </w:r>
      <w:r w:rsidRPr="00B23AC8">
        <w:rPr>
          <w:b w:val="0"/>
          <w:bCs w:val="0"/>
          <w:i w:val="0"/>
          <w:lang w:val="ru-RU"/>
        </w:rPr>
        <w:t>Основні методи знищення патогенної</w:t>
      </w:r>
      <w:r w:rsidRPr="00B23AC8">
        <w:rPr>
          <w:b w:val="0"/>
          <w:bCs w:val="0"/>
          <w:i w:val="0"/>
          <w:spacing w:val="-2"/>
          <w:lang w:val="ru-RU"/>
        </w:rPr>
        <w:t xml:space="preserve"> </w:t>
      </w:r>
      <w:r w:rsidRPr="00B23AC8">
        <w:rPr>
          <w:b w:val="0"/>
          <w:bCs w:val="0"/>
          <w:i w:val="0"/>
          <w:lang w:val="ru-RU"/>
        </w:rPr>
        <w:t>мікрофлори</w:t>
      </w:r>
      <w:r w:rsidR="006F10CA">
        <w:rPr>
          <w:b w:val="0"/>
          <w:bCs w:val="0"/>
          <w:i w:val="0"/>
          <w:lang w:val="ru-RU"/>
        </w:rPr>
        <w:t>…………………………….</w:t>
      </w:r>
      <w:r w:rsidR="003A51B5">
        <w:rPr>
          <w:b w:val="0"/>
          <w:bCs w:val="0"/>
          <w:i w:val="0"/>
          <w:lang w:val="ru-RU"/>
        </w:rPr>
        <w:t>18</w:t>
      </w:r>
    </w:p>
    <w:p w:rsidR="00B17174" w:rsidRPr="00B23AC8" w:rsidRDefault="004D3DB4" w:rsidP="00B23AC8">
      <w:pPr>
        <w:pStyle w:val="2"/>
        <w:tabs>
          <w:tab w:val="left" w:pos="1216"/>
        </w:tabs>
        <w:spacing w:line="360" w:lineRule="auto"/>
        <w:ind w:left="0" w:firstLine="0"/>
        <w:jc w:val="both"/>
        <w:rPr>
          <w:b w:val="0"/>
          <w:bCs w:val="0"/>
          <w:lang w:val="ru-RU"/>
        </w:rPr>
      </w:pPr>
      <w:r w:rsidRPr="00B23AC8">
        <w:rPr>
          <w:b w:val="0"/>
          <w:bCs w:val="0"/>
          <w:lang w:val="uk-UA"/>
        </w:rPr>
        <w:t xml:space="preserve">1.2. </w:t>
      </w:r>
      <w:r w:rsidRPr="00B23AC8">
        <w:rPr>
          <w:b w:val="0"/>
          <w:bCs w:val="0"/>
          <w:lang w:val="ru-RU"/>
        </w:rPr>
        <w:t>Огляд існуючих сушарок, в яких застосовується електромагнітне поле надвисоких частот</w:t>
      </w:r>
      <w:r w:rsidR="006F10CA">
        <w:rPr>
          <w:b w:val="0"/>
          <w:bCs w:val="0"/>
          <w:lang w:val="ru-RU"/>
        </w:rPr>
        <w:t>…………………………………………………………………………….…..</w:t>
      </w:r>
      <w:r w:rsidR="003A51B5">
        <w:rPr>
          <w:b w:val="0"/>
          <w:bCs w:val="0"/>
          <w:lang w:val="ru-RU"/>
        </w:rPr>
        <w:t>19</w:t>
      </w:r>
    </w:p>
    <w:p w:rsidR="00B17174" w:rsidRPr="00B23AC8" w:rsidRDefault="004D3DB4" w:rsidP="00B23AC8">
      <w:pPr>
        <w:adjustRightInd w:val="0"/>
        <w:spacing w:line="360" w:lineRule="auto"/>
        <w:jc w:val="both"/>
        <w:rPr>
          <w:sz w:val="28"/>
          <w:szCs w:val="28"/>
          <w:lang w:val="ru-RU"/>
        </w:rPr>
      </w:pPr>
      <w:r w:rsidRPr="00B23AC8">
        <w:rPr>
          <w:sz w:val="28"/>
          <w:szCs w:val="28"/>
          <w:lang w:val="ru-RU"/>
        </w:rPr>
        <w:t>1.3</w:t>
      </w:r>
      <w:r w:rsidRPr="00B23AC8">
        <w:rPr>
          <w:sz w:val="28"/>
          <w:szCs w:val="28"/>
          <w:lang w:val="uk-UA"/>
        </w:rPr>
        <w:t xml:space="preserve">. </w:t>
      </w:r>
      <w:r w:rsidRPr="00B23AC8">
        <w:rPr>
          <w:sz w:val="28"/>
          <w:szCs w:val="28"/>
          <w:lang w:val="ru-RU"/>
        </w:rPr>
        <w:t>Принцип сушки зерна</w:t>
      </w:r>
      <w:r w:rsidR="006F10CA">
        <w:rPr>
          <w:sz w:val="28"/>
          <w:szCs w:val="28"/>
          <w:lang w:val="ru-RU"/>
        </w:rPr>
        <w:t>…………………………………………………………….....</w:t>
      </w:r>
      <w:r w:rsidR="003A51B5">
        <w:rPr>
          <w:sz w:val="28"/>
          <w:szCs w:val="28"/>
          <w:lang w:val="ru-RU"/>
        </w:rPr>
        <w:t>27</w:t>
      </w:r>
    </w:p>
    <w:p w:rsidR="00B17174" w:rsidRPr="00B23AC8" w:rsidRDefault="004D3DB4" w:rsidP="00B23AC8">
      <w:pPr>
        <w:adjustRightInd w:val="0"/>
        <w:spacing w:line="360" w:lineRule="auto"/>
        <w:jc w:val="both"/>
        <w:rPr>
          <w:sz w:val="28"/>
          <w:szCs w:val="28"/>
          <w:lang w:val="ru-RU"/>
        </w:rPr>
      </w:pPr>
      <w:r w:rsidRPr="00B23AC8">
        <w:rPr>
          <w:sz w:val="28"/>
          <w:szCs w:val="28"/>
          <w:lang w:val="ru-RU"/>
        </w:rPr>
        <w:t>1.4</w:t>
      </w:r>
      <w:r w:rsidRPr="00B23AC8">
        <w:rPr>
          <w:sz w:val="28"/>
          <w:szCs w:val="28"/>
          <w:lang w:val="uk-UA"/>
        </w:rPr>
        <w:t xml:space="preserve">. </w:t>
      </w:r>
      <w:r w:rsidRPr="00B23AC8">
        <w:rPr>
          <w:sz w:val="28"/>
          <w:szCs w:val="28"/>
          <w:lang w:val="ru-RU"/>
        </w:rPr>
        <w:t>Типи зерносушарок і технологія сушки</w:t>
      </w:r>
      <w:r w:rsidR="006F10CA">
        <w:rPr>
          <w:sz w:val="28"/>
          <w:szCs w:val="28"/>
          <w:lang w:val="ru-RU"/>
        </w:rPr>
        <w:t>…………………………………………...</w:t>
      </w:r>
      <w:r w:rsidR="003A51B5">
        <w:rPr>
          <w:sz w:val="28"/>
          <w:szCs w:val="28"/>
          <w:lang w:val="ru-RU"/>
        </w:rPr>
        <w:t>30</w:t>
      </w:r>
    </w:p>
    <w:p w:rsidR="00B17174" w:rsidRPr="00B23AC8" w:rsidRDefault="004D3DB4" w:rsidP="00B23AC8">
      <w:pPr>
        <w:adjustRightInd w:val="0"/>
        <w:spacing w:line="360" w:lineRule="auto"/>
        <w:jc w:val="both"/>
        <w:rPr>
          <w:sz w:val="28"/>
          <w:szCs w:val="28"/>
          <w:lang w:val="ru-RU"/>
        </w:rPr>
      </w:pPr>
      <w:r w:rsidRPr="00B23AC8">
        <w:rPr>
          <w:sz w:val="28"/>
          <w:szCs w:val="28"/>
          <w:lang w:val="ru-RU"/>
        </w:rPr>
        <w:t>1.4.1.</w:t>
      </w:r>
      <w:r w:rsidRPr="00B23AC8">
        <w:rPr>
          <w:sz w:val="28"/>
          <w:szCs w:val="28"/>
          <w:lang w:val="uk-UA"/>
        </w:rPr>
        <w:t xml:space="preserve"> </w:t>
      </w:r>
      <w:r w:rsidRPr="00B23AC8">
        <w:rPr>
          <w:sz w:val="28"/>
          <w:szCs w:val="28"/>
          <w:lang w:val="ru-RU"/>
        </w:rPr>
        <w:t xml:space="preserve">Технологія сушіння зерна в </w:t>
      </w:r>
      <w:bookmarkStart w:id="5" w:name="_Hlk532731456"/>
      <w:r w:rsidRPr="00B23AC8">
        <w:rPr>
          <w:sz w:val="28"/>
          <w:szCs w:val="28"/>
          <w:lang w:val="ru-RU"/>
        </w:rPr>
        <w:t>шахтних</w:t>
      </w:r>
      <w:bookmarkEnd w:id="5"/>
      <w:r w:rsidRPr="00B23AC8">
        <w:rPr>
          <w:sz w:val="28"/>
          <w:szCs w:val="28"/>
          <w:lang w:val="ru-RU"/>
        </w:rPr>
        <w:t xml:space="preserve"> зерносушарках</w:t>
      </w:r>
      <w:r w:rsidR="006F10CA">
        <w:rPr>
          <w:sz w:val="28"/>
          <w:szCs w:val="28"/>
          <w:lang w:val="ru-RU"/>
        </w:rPr>
        <w:t>………………………….30</w:t>
      </w:r>
    </w:p>
    <w:p w:rsidR="00B17174" w:rsidRPr="00B23AC8" w:rsidRDefault="004D3DB4" w:rsidP="00B23AC8">
      <w:pPr>
        <w:adjustRightInd w:val="0"/>
        <w:spacing w:line="360" w:lineRule="auto"/>
        <w:jc w:val="both"/>
        <w:rPr>
          <w:sz w:val="28"/>
          <w:szCs w:val="28"/>
          <w:lang w:val="ru-RU"/>
        </w:rPr>
      </w:pPr>
      <w:r w:rsidRPr="00B23AC8">
        <w:rPr>
          <w:sz w:val="28"/>
          <w:szCs w:val="28"/>
          <w:lang w:val="ru-RU"/>
        </w:rPr>
        <w:t>1.4.2.</w:t>
      </w:r>
      <w:r w:rsidRPr="00B23AC8">
        <w:rPr>
          <w:sz w:val="28"/>
          <w:szCs w:val="28"/>
          <w:lang w:val="uk-UA"/>
        </w:rPr>
        <w:t xml:space="preserve"> </w:t>
      </w:r>
      <w:r w:rsidRPr="00B23AC8">
        <w:rPr>
          <w:sz w:val="28"/>
          <w:szCs w:val="28"/>
          <w:lang w:val="ru-RU"/>
        </w:rPr>
        <w:t xml:space="preserve">Технологія сушіння зерна в </w:t>
      </w:r>
      <w:bookmarkStart w:id="6" w:name="_Hlk532731466"/>
      <w:r w:rsidRPr="00B23AC8">
        <w:rPr>
          <w:sz w:val="28"/>
          <w:szCs w:val="28"/>
          <w:lang w:val="ru-RU"/>
        </w:rPr>
        <w:t>барабанних</w:t>
      </w:r>
      <w:bookmarkEnd w:id="6"/>
      <w:r w:rsidRPr="00B23AC8">
        <w:rPr>
          <w:sz w:val="28"/>
          <w:szCs w:val="28"/>
          <w:lang w:val="ru-RU"/>
        </w:rPr>
        <w:t xml:space="preserve"> зерносушарках</w:t>
      </w:r>
      <w:r w:rsidR="006F10CA">
        <w:rPr>
          <w:sz w:val="28"/>
          <w:szCs w:val="28"/>
          <w:lang w:val="ru-RU"/>
        </w:rPr>
        <w:t>……………………....32</w:t>
      </w:r>
    </w:p>
    <w:p w:rsidR="00B17174" w:rsidRPr="00B23AC8" w:rsidRDefault="004D3DB4" w:rsidP="00B23AC8">
      <w:pPr>
        <w:adjustRightInd w:val="0"/>
        <w:spacing w:line="360" w:lineRule="auto"/>
        <w:jc w:val="both"/>
        <w:rPr>
          <w:sz w:val="28"/>
          <w:szCs w:val="28"/>
          <w:lang w:val="ru-RU"/>
        </w:rPr>
      </w:pPr>
      <w:r w:rsidRPr="00B23AC8">
        <w:rPr>
          <w:sz w:val="28"/>
          <w:szCs w:val="28"/>
          <w:lang w:val="ru-RU"/>
        </w:rPr>
        <w:t>1.4.3.</w:t>
      </w:r>
      <w:r w:rsidRPr="00B23AC8">
        <w:rPr>
          <w:sz w:val="28"/>
          <w:szCs w:val="28"/>
          <w:lang w:val="uk-UA"/>
        </w:rPr>
        <w:t xml:space="preserve"> </w:t>
      </w:r>
      <w:r w:rsidRPr="00B23AC8">
        <w:rPr>
          <w:sz w:val="28"/>
          <w:szCs w:val="28"/>
          <w:lang w:val="ru-RU"/>
        </w:rPr>
        <w:t xml:space="preserve">Технологія сушіння зерна в </w:t>
      </w:r>
      <w:bookmarkStart w:id="7" w:name="_Hlk532731475"/>
      <w:r w:rsidRPr="00B23AC8">
        <w:rPr>
          <w:sz w:val="28"/>
          <w:szCs w:val="28"/>
          <w:lang w:val="ru-RU"/>
        </w:rPr>
        <w:t>рециркуляційних</w:t>
      </w:r>
      <w:bookmarkEnd w:id="7"/>
      <w:r w:rsidRPr="00B23AC8">
        <w:rPr>
          <w:sz w:val="28"/>
          <w:szCs w:val="28"/>
          <w:lang w:val="ru-RU"/>
        </w:rPr>
        <w:t xml:space="preserve"> зерносушарках</w:t>
      </w:r>
      <w:r w:rsidR="006F10CA">
        <w:rPr>
          <w:sz w:val="28"/>
          <w:szCs w:val="28"/>
          <w:lang w:val="ru-RU"/>
        </w:rPr>
        <w:t>………………..33</w:t>
      </w:r>
    </w:p>
    <w:p w:rsidR="00B17174" w:rsidRPr="00B23AC8" w:rsidRDefault="004D3DB4" w:rsidP="00B23AC8">
      <w:pPr>
        <w:adjustRightInd w:val="0"/>
        <w:spacing w:line="360" w:lineRule="auto"/>
        <w:jc w:val="both"/>
        <w:rPr>
          <w:sz w:val="28"/>
          <w:szCs w:val="28"/>
          <w:lang w:val="ru-RU"/>
        </w:rPr>
      </w:pPr>
      <w:r w:rsidRPr="00B23AC8">
        <w:rPr>
          <w:sz w:val="28"/>
          <w:szCs w:val="28"/>
          <w:lang w:val="ru-RU"/>
        </w:rPr>
        <w:t>1.4.4.</w:t>
      </w:r>
      <w:r w:rsidRPr="00B23AC8">
        <w:rPr>
          <w:sz w:val="28"/>
          <w:szCs w:val="28"/>
          <w:lang w:val="uk-UA"/>
        </w:rPr>
        <w:t xml:space="preserve"> </w:t>
      </w:r>
      <w:r w:rsidRPr="00B23AC8">
        <w:rPr>
          <w:sz w:val="28"/>
          <w:szCs w:val="28"/>
          <w:lang w:val="ru-RU"/>
        </w:rPr>
        <w:t>Режими сушіння зерна</w:t>
      </w:r>
      <w:r w:rsidR="006F10CA">
        <w:rPr>
          <w:sz w:val="28"/>
          <w:szCs w:val="28"/>
          <w:lang w:val="ru-RU"/>
        </w:rPr>
        <w:t>………………………………………………………</w:t>
      </w:r>
      <w:r w:rsidR="0019571C">
        <w:rPr>
          <w:sz w:val="28"/>
          <w:szCs w:val="28"/>
          <w:lang w:val="ru-RU"/>
        </w:rPr>
        <w:t>….</w:t>
      </w:r>
      <w:r w:rsidR="006F10CA">
        <w:rPr>
          <w:sz w:val="28"/>
          <w:szCs w:val="28"/>
          <w:lang w:val="ru-RU"/>
        </w:rPr>
        <w:t>...34</w:t>
      </w:r>
    </w:p>
    <w:p w:rsidR="00B17174" w:rsidRPr="00B23AC8" w:rsidRDefault="004D3DB4" w:rsidP="00B23AC8">
      <w:pPr>
        <w:adjustRightInd w:val="0"/>
        <w:spacing w:line="360" w:lineRule="auto"/>
        <w:jc w:val="both"/>
        <w:rPr>
          <w:sz w:val="28"/>
          <w:szCs w:val="28"/>
          <w:lang w:val="uk-UA"/>
        </w:rPr>
      </w:pPr>
      <w:r w:rsidRPr="00B23AC8">
        <w:rPr>
          <w:sz w:val="28"/>
          <w:szCs w:val="28"/>
          <w:lang w:val="uk-UA"/>
        </w:rPr>
        <w:t xml:space="preserve">1.5. </w:t>
      </w:r>
      <w:r w:rsidRPr="00B23AC8">
        <w:rPr>
          <w:sz w:val="28"/>
          <w:szCs w:val="28"/>
          <w:lang w:val="ru-RU"/>
        </w:rPr>
        <w:t>Виснов</w:t>
      </w:r>
      <w:r w:rsidRPr="00B23AC8">
        <w:rPr>
          <w:sz w:val="28"/>
          <w:szCs w:val="28"/>
          <w:lang w:val="uk-UA"/>
        </w:rPr>
        <w:t>ки до розділу 1</w:t>
      </w:r>
      <w:r w:rsidR="0019571C">
        <w:rPr>
          <w:sz w:val="28"/>
          <w:szCs w:val="28"/>
          <w:lang w:val="uk-UA"/>
        </w:rPr>
        <w:t>……………………………………………………………...</w:t>
      </w:r>
      <w:r w:rsidR="006F10CA">
        <w:rPr>
          <w:sz w:val="28"/>
          <w:szCs w:val="28"/>
          <w:lang w:val="uk-UA"/>
        </w:rPr>
        <w:t>36</w:t>
      </w:r>
    </w:p>
    <w:p w:rsidR="00B17174" w:rsidRPr="00B23AC8" w:rsidRDefault="004D3DB4" w:rsidP="00B23AC8">
      <w:pPr>
        <w:adjustRightInd w:val="0"/>
        <w:spacing w:line="360" w:lineRule="auto"/>
        <w:jc w:val="both"/>
        <w:rPr>
          <w:sz w:val="28"/>
          <w:szCs w:val="28"/>
          <w:lang w:val="uk-UA"/>
        </w:rPr>
      </w:pPr>
      <w:r w:rsidRPr="00B23AC8">
        <w:rPr>
          <w:sz w:val="28"/>
          <w:szCs w:val="28"/>
          <w:lang w:val="uk-UA"/>
        </w:rPr>
        <w:t xml:space="preserve">2. </w:t>
      </w:r>
      <w:bookmarkStart w:id="8" w:name="_Hlk532731802"/>
      <w:r w:rsidRPr="00B23AC8">
        <w:rPr>
          <w:sz w:val="28"/>
          <w:szCs w:val="28"/>
          <w:lang w:val="uk-UA"/>
        </w:rPr>
        <w:t>Сушіння зерна с використанням теплового насоса</w:t>
      </w:r>
      <w:r w:rsidR="0019571C">
        <w:rPr>
          <w:sz w:val="28"/>
          <w:szCs w:val="28"/>
          <w:lang w:val="uk-UA"/>
        </w:rPr>
        <w:t>………………………………...</w:t>
      </w:r>
      <w:r w:rsidR="006F10CA">
        <w:rPr>
          <w:sz w:val="28"/>
          <w:szCs w:val="28"/>
          <w:lang w:val="uk-UA"/>
        </w:rPr>
        <w:t>37</w:t>
      </w:r>
    </w:p>
    <w:bookmarkEnd w:id="8"/>
    <w:p w:rsidR="00B17174" w:rsidRPr="00B23AC8" w:rsidRDefault="004D3DB4" w:rsidP="00B23AC8">
      <w:pPr>
        <w:spacing w:line="360" w:lineRule="auto"/>
        <w:jc w:val="both"/>
        <w:rPr>
          <w:sz w:val="28"/>
          <w:szCs w:val="28"/>
          <w:lang w:val="uk-UA"/>
        </w:rPr>
      </w:pPr>
      <w:r w:rsidRPr="00B23AC8">
        <w:rPr>
          <w:sz w:val="28"/>
          <w:szCs w:val="28"/>
          <w:lang w:val="uk-UA"/>
        </w:rPr>
        <w:t>2.1. Процес сушіння</w:t>
      </w:r>
      <w:r w:rsidR="0019571C">
        <w:rPr>
          <w:sz w:val="28"/>
          <w:szCs w:val="28"/>
          <w:lang w:val="uk-UA"/>
        </w:rPr>
        <w:t>……………………………………………………………………..</w:t>
      </w:r>
      <w:r w:rsidR="006F10CA">
        <w:rPr>
          <w:sz w:val="28"/>
          <w:szCs w:val="28"/>
          <w:lang w:val="uk-UA"/>
        </w:rPr>
        <w:t>37</w:t>
      </w:r>
    </w:p>
    <w:p w:rsidR="00B17174" w:rsidRPr="00B23AC8" w:rsidRDefault="004D3DB4" w:rsidP="00B23AC8">
      <w:pPr>
        <w:spacing w:line="360" w:lineRule="auto"/>
        <w:jc w:val="both"/>
        <w:rPr>
          <w:sz w:val="28"/>
          <w:szCs w:val="28"/>
          <w:lang w:val="uk-UA"/>
        </w:rPr>
      </w:pPr>
      <w:r w:rsidRPr="00B23AC8">
        <w:rPr>
          <w:sz w:val="28"/>
          <w:szCs w:val="28"/>
          <w:lang w:val="uk-UA"/>
        </w:rPr>
        <w:t>2.1.1. Використання теплового насоса</w:t>
      </w:r>
      <w:r w:rsidR="0019571C">
        <w:rPr>
          <w:sz w:val="28"/>
          <w:szCs w:val="28"/>
          <w:lang w:val="uk-UA"/>
        </w:rPr>
        <w:t>…………………………………………………</w:t>
      </w:r>
      <w:r w:rsidR="006F10CA">
        <w:rPr>
          <w:sz w:val="28"/>
          <w:szCs w:val="28"/>
          <w:lang w:val="uk-UA"/>
        </w:rPr>
        <w:t>38</w:t>
      </w:r>
    </w:p>
    <w:p w:rsidR="00B17174" w:rsidRPr="00B23AC8" w:rsidRDefault="004D3DB4" w:rsidP="00B23AC8">
      <w:pPr>
        <w:spacing w:line="360" w:lineRule="auto"/>
        <w:jc w:val="both"/>
        <w:rPr>
          <w:sz w:val="28"/>
          <w:szCs w:val="28"/>
          <w:lang w:val="uk-UA"/>
        </w:rPr>
      </w:pPr>
      <w:r w:rsidRPr="00B23AC8">
        <w:rPr>
          <w:sz w:val="28"/>
          <w:szCs w:val="28"/>
          <w:lang w:val="uk-UA"/>
        </w:rPr>
        <w:t xml:space="preserve">2.2. </w:t>
      </w:r>
      <w:r w:rsidRPr="00B23AC8">
        <w:rPr>
          <w:sz w:val="28"/>
          <w:szCs w:val="28"/>
          <w:lang w:val="ru-RU"/>
        </w:rPr>
        <w:t>Принцип</w:t>
      </w:r>
      <w:r w:rsidRPr="00B23AC8">
        <w:rPr>
          <w:sz w:val="28"/>
          <w:szCs w:val="28"/>
          <w:lang w:val="uk-UA"/>
        </w:rPr>
        <w:t xml:space="preserve"> </w:t>
      </w:r>
      <w:r w:rsidRPr="00B23AC8">
        <w:rPr>
          <w:sz w:val="28"/>
          <w:szCs w:val="28"/>
          <w:lang w:val="ru-RU"/>
        </w:rPr>
        <w:t>сушки теплов</w:t>
      </w:r>
      <w:r w:rsidRPr="00B23AC8">
        <w:rPr>
          <w:sz w:val="28"/>
          <w:szCs w:val="28"/>
          <w:lang w:val="uk-UA"/>
        </w:rPr>
        <w:t>им</w:t>
      </w:r>
      <w:r w:rsidRPr="00B23AC8">
        <w:rPr>
          <w:sz w:val="28"/>
          <w:szCs w:val="28"/>
          <w:lang w:val="ru-RU"/>
        </w:rPr>
        <w:t xml:space="preserve"> насос</w:t>
      </w:r>
      <w:r w:rsidRPr="00B23AC8">
        <w:rPr>
          <w:sz w:val="28"/>
          <w:szCs w:val="28"/>
          <w:lang w:val="uk-UA"/>
        </w:rPr>
        <w:t>ом</w:t>
      </w:r>
      <w:r w:rsidR="0019571C">
        <w:rPr>
          <w:sz w:val="28"/>
          <w:szCs w:val="28"/>
          <w:lang w:val="uk-UA"/>
        </w:rPr>
        <w:t>…………………………………………..……</w:t>
      </w:r>
      <w:r w:rsidR="006F10CA">
        <w:rPr>
          <w:sz w:val="28"/>
          <w:szCs w:val="28"/>
          <w:lang w:val="uk-UA"/>
        </w:rPr>
        <w:t>38</w:t>
      </w:r>
    </w:p>
    <w:p w:rsidR="00B17174" w:rsidRPr="00B23AC8" w:rsidRDefault="004D3DB4" w:rsidP="00B23AC8">
      <w:pPr>
        <w:spacing w:line="360" w:lineRule="auto"/>
        <w:jc w:val="both"/>
        <w:rPr>
          <w:rFonts w:eastAsia="Arial"/>
          <w:sz w:val="28"/>
          <w:szCs w:val="28"/>
          <w:lang w:val="ru-RU"/>
        </w:rPr>
      </w:pPr>
      <w:r w:rsidRPr="00B23AC8">
        <w:rPr>
          <w:rFonts w:eastAsia="Arial"/>
          <w:sz w:val="28"/>
          <w:szCs w:val="28"/>
          <w:lang w:val="uk-UA"/>
        </w:rPr>
        <w:t xml:space="preserve">2.2.1. </w:t>
      </w:r>
      <w:r w:rsidRPr="00B23AC8">
        <w:rPr>
          <w:rFonts w:eastAsia="Arial"/>
          <w:sz w:val="28"/>
          <w:szCs w:val="28"/>
          <w:lang w:val="ru-RU"/>
        </w:rPr>
        <w:t>Переваги та недоліки сушіння з використанням ТН</w:t>
      </w:r>
      <w:r w:rsidR="0019571C">
        <w:rPr>
          <w:rFonts w:eastAsia="Arial"/>
          <w:sz w:val="28"/>
          <w:szCs w:val="28"/>
          <w:lang w:val="ru-RU"/>
        </w:rPr>
        <w:t>……………………….…..</w:t>
      </w:r>
      <w:r w:rsidR="006F10CA">
        <w:rPr>
          <w:rFonts w:eastAsia="Arial"/>
          <w:sz w:val="28"/>
          <w:szCs w:val="28"/>
          <w:lang w:val="ru-RU"/>
        </w:rPr>
        <w:t>39</w:t>
      </w:r>
    </w:p>
    <w:p w:rsidR="00B17174" w:rsidRPr="00B23AC8" w:rsidRDefault="004D3DB4" w:rsidP="00B23AC8">
      <w:pPr>
        <w:spacing w:line="360" w:lineRule="auto"/>
        <w:jc w:val="both"/>
        <w:rPr>
          <w:rFonts w:eastAsia="Arial"/>
          <w:sz w:val="28"/>
          <w:szCs w:val="28"/>
          <w:lang w:val="ru-RU"/>
        </w:rPr>
      </w:pPr>
      <w:r w:rsidRPr="00B23AC8">
        <w:rPr>
          <w:rFonts w:eastAsia="Arial"/>
          <w:sz w:val="28"/>
          <w:szCs w:val="28"/>
          <w:lang w:val="uk-UA"/>
        </w:rPr>
        <w:t xml:space="preserve">2.2.2. </w:t>
      </w:r>
      <w:r w:rsidRPr="00B23AC8">
        <w:rPr>
          <w:rFonts w:eastAsia="Arial"/>
          <w:sz w:val="28"/>
          <w:szCs w:val="28"/>
          <w:lang w:val="ru-RU"/>
        </w:rPr>
        <w:t>Робота теплового насоса</w:t>
      </w:r>
      <w:r w:rsidR="0019571C">
        <w:rPr>
          <w:rFonts w:eastAsia="Arial"/>
          <w:sz w:val="28"/>
          <w:szCs w:val="28"/>
          <w:lang w:val="ru-RU"/>
        </w:rPr>
        <w:t>…………………………………………………………</w:t>
      </w:r>
      <w:r w:rsidR="006F10CA">
        <w:rPr>
          <w:rFonts w:eastAsia="Arial"/>
          <w:sz w:val="28"/>
          <w:szCs w:val="28"/>
          <w:lang w:val="ru-RU"/>
        </w:rPr>
        <w:t>41</w:t>
      </w:r>
    </w:p>
    <w:p w:rsidR="00B17174" w:rsidRPr="00B23AC8" w:rsidRDefault="004D3DB4" w:rsidP="00B23AC8">
      <w:pPr>
        <w:spacing w:line="360" w:lineRule="auto"/>
        <w:jc w:val="both"/>
        <w:rPr>
          <w:rFonts w:eastAsia="TimesNewRomanPSMT"/>
          <w:sz w:val="28"/>
          <w:szCs w:val="28"/>
          <w:lang w:val="uk-UA"/>
        </w:rPr>
      </w:pPr>
      <w:r w:rsidRPr="00B23AC8">
        <w:rPr>
          <w:rFonts w:eastAsia="TimesNewRomanPSMT"/>
          <w:sz w:val="28"/>
          <w:szCs w:val="28"/>
          <w:lang w:val="uk-UA"/>
        </w:rPr>
        <w:t>2.2.3. Дослідження теплового насосу</w:t>
      </w:r>
      <w:r w:rsidR="0019571C">
        <w:rPr>
          <w:rFonts w:eastAsia="TimesNewRomanPSMT"/>
          <w:sz w:val="28"/>
          <w:szCs w:val="28"/>
          <w:lang w:val="uk-UA"/>
        </w:rPr>
        <w:t>………………………………………………….</w:t>
      </w:r>
      <w:r w:rsidR="006F10CA">
        <w:rPr>
          <w:rFonts w:eastAsia="TimesNewRomanPSMT"/>
          <w:sz w:val="28"/>
          <w:szCs w:val="28"/>
          <w:lang w:val="uk-UA"/>
        </w:rPr>
        <w:t>42</w:t>
      </w:r>
    </w:p>
    <w:p w:rsidR="00B17174" w:rsidRPr="00B23AC8" w:rsidRDefault="004D3DB4" w:rsidP="00B23AC8">
      <w:pPr>
        <w:spacing w:line="360" w:lineRule="auto"/>
        <w:jc w:val="both"/>
        <w:rPr>
          <w:rFonts w:eastAsia="TimesNewRomanPS-BoldMT"/>
          <w:sz w:val="28"/>
          <w:szCs w:val="28"/>
          <w:lang w:val="ru-RU"/>
        </w:rPr>
      </w:pPr>
      <w:r w:rsidRPr="00B23AC8">
        <w:rPr>
          <w:rFonts w:eastAsia="TimesNewRomanPS-BoldMT"/>
          <w:sz w:val="28"/>
          <w:szCs w:val="28"/>
          <w:lang w:val="uk-UA"/>
        </w:rPr>
        <w:t xml:space="preserve">2.2.4. </w:t>
      </w:r>
      <w:r w:rsidRPr="00B23AC8">
        <w:rPr>
          <w:rFonts w:eastAsia="TimesNewRomanPS-BoldMT"/>
          <w:sz w:val="28"/>
          <w:szCs w:val="28"/>
          <w:lang w:val="ru-RU"/>
        </w:rPr>
        <w:t>Матеріал і методи</w:t>
      </w:r>
      <w:r w:rsidR="0019571C">
        <w:rPr>
          <w:rFonts w:eastAsia="TimesNewRomanPS-BoldMT"/>
          <w:sz w:val="28"/>
          <w:szCs w:val="28"/>
          <w:lang w:val="ru-RU"/>
        </w:rPr>
        <w:t>………………………………………………………………...</w:t>
      </w:r>
      <w:r w:rsidR="006F10CA">
        <w:rPr>
          <w:rFonts w:eastAsia="TimesNewRomanPS-BoldMT"/>
          <w:sz w:val="28"/>
          <w:szCs w:val="28"/>
          <w:lang w:val="ru-RU"/>
        </w:rPr>
        <w:t>43</w:t>
      </w:r>
    </w:p>
    <w:p w:rsidR="00B17174" w:rsidRPr="00B23AC8" w:rsidRDefault="004D3DB4" w:rsidP="00B23AC8">
      <w:pPr>
        <w:spacing w:line="360" w:lineRule="auto"/>
        <w:jc w:val="both"/>
        <w:rPr>
          <w:rFonts w:eastAsia="TimesNewRomanPS-BoldMT"/>
          <w:sz w:val="28"/>
          <w:szCs w:val="28"/>
          <w:lang w:val="uk-UA"/>
        </w:rPr>
      </w:pPr>
      <w:r w:rsidRPr="00B23AC8">
        <w:rPr>
          <w:rFonts w:eastAsia="TimesNewRomanPS-BoldMT"/>
          <w:sz w:val="28"/>
          <w:szCs w:val="28"/>
          <w:lang w:val="uk-UA"/>
        </w:rPr>
        <w:t xml:space="preserve">2.3. Принципова схема </w:t>
      </w:r>
      <w:r w:rsidRPr="00B23AC8">
        <w:rPr>
          <w:rFonts w:eastAsia="TimesNewRomanPS-BoldMT"/>
          <w:sz w:val="28"/>
          <w:szCs w:val="28"/>
          <w:lang w:val="ru-RU"/>
        </w:rPr>
        <w:t>сушильної установки</w:t>
      </w:r>
      <w:r w:rsidRPr="00B23AC8">
        <w:rPr>
          <w:rFonts w:eastAsia="TimesNewRomanPS-BoldMT"/>
          <w:sz w:val="28"/>
          <w:szCs w:val="28"/>
          <w:lang w:val="uk-UA"/>
        </w:rPr>
        <w:t xml:space="preserve"> та розрахунок теплового насосу</w:t>
      </w:r>
      <w:r w:rsidR="0019571C">
        <w:rPr>
          <w:rFonts w:eastAsia="TimesNewRomanPS-BoldMT"/>
          <w:sz w:val="28"/>
          <w:szCs w:val="28"/>
          <w:lang w:val="uk-UA"/>
        </w:rPr>
        <w:t>…....</w:t>
      </w:r>
      <w:r w:rsidR="006F10CA">
        <w:rPr>
          <w:rFonts w:eastAsia="TimesNewRomanPS-BoldMT"/>
          <w:sz w:val="28"/>
          <w:szCs w:val="28"/>
          <w:lang w:val="uk-UA"/>
        </w:rPr>
        <w:t>44</w:t>
      </w:r>
    </w:p>
    <w:p w:rsidR="00B17174" w:rsidRPr="00B23AC8" w:rsidRDefault="004D3DB4" w:rsidP="00B23AC8">
      <w:pPr>
        <w:spacing w:line="360" w:lineRule="auto"/>
        <w:jc w:val="both"/>
        <w:rPr>
          <w:rFonts w:eastAsia="TimesNewRomanPS-BoldMT"/>
          <w:sz w:val="28"/>
          <w:szCs w:val="28"/>
          <w:lang w:val="uk-UA"/>
        </w:rPr>
      </w:pPr>
      <w:r w:rsidRPr="00B23AC8">
        <w:rPr>
          <w:rFonts w:eastAsia="TimesNewRomanPS-BoldMT"/>
          <w:sz w:val="28"/>
          <w:szCs w:val="28"/>
          <w:lang w:val="uk-UA"/>
        </w:rPr>
        <w:t>2.3.1. Розрахунок теплового насосу та п</w:t>
      </w:r>
      <w:r w:rsidRPr="00B23AC8">
        <w:rPr>
          <w:rFonts w:eastAsia="TimesNewRomanPS-BoldMT"/>
          <w:sz w:val="28"/>
          <w:szCs w:val="28"/>
          <w:lang w:val="ru-RU"/>
        </w:rPr>
        <w:t>араметри хладону</w:t>
      </w:r>
      <w:r w:rsidR="0019571C">
        <w:rPr>
          <w:rFonts w:eastAsia="TimesNewRomanPS-BoldMT"/>
          <w:sz w:val="28"/>
          <w:szCs w:val="28"/>
          <w:lang w:val="ru-RU"/>
        </w:rPr>
        <w:t>………………………….</w:t>
      </w:r>
      <w:r w:rsidR="006F10CA">
        <w:rPr>
          <w:rFonts w:eastAsia="TimesNewRomanPS-BoldMT"/>
          <w:sz w:val="28"/>
          <w:szCs w:val="28"/>
          <w:lang w:val="ru-RU"/>
        </w:rPr>
        <w:t>46</w:t>
      </w:r>
    </w:p>
    <w:p w:rsidR="00B17174" w:rsidRPr="00B23AC8" w:rsidRDefault="004D3DB4" w:rsidP="00B23AC8">
      <w:pPr>
        <w:spacing w:line="360" w:lineRule="auto"/>
        <w:jc w:val="both"/>
        <w:rPr>
          <w:rFonts w:eastAsia="TimesNewRomanPSMT"/>
          <w:sz w:val="28"/>
          <w:szCs w:val="28"/>
          <w:lang w:val="ru-RU"/>
        </w:rPr>
      </w:pPr>
      <w:r w:rsidRPr="00B23AC8">
        <w:rPr>
          <w:rFonts w:eastAsia="TimesNewRomanPS-BoldMT"/>
          <w:sz w:val="28"/>
          <w:szCs w:val="28"/>
          <w:lang w:val="uk-UA"/>
        </w:rPr>
        <w:t>2.3.2. З</w:t>
      </w:r>
      <w:r w:rsidRPr="00B23AC8">
        <w:rPr>
          <w:rFonts w:eastAsia="TimesNewRomanPS-BoldMT"/>
          <w:sz w:val="28"/>
          <w:szCs w:val="28"/>
          <w:lang w:val="ru-RU"/>
        </w:rPr>
        <w:t>астосування теплового насоса з частковою рециркуляцією</w:t>
      </w:r>
      <w:r w:rsidR="0019571C">
        <w:rPr>
          <w:rFonts w:eastAsia="TimesNewRomanPS-BoldMT"/>
          <w:sz w:val="28"/>
          <w:szCs w:val="28"/>
          <w:lang w:val="ru-RU"/>
        </w:rPr>
        <w:t>…………………</w:t>
      </w:r>
      <w:r w:rsidR="006F10CA">
        <w:rPr>
          <w:rFonts w:eastAsia="TimesNewRomanPS-BoldMT"/>
          <w:sz w:val="28"/>
          <w:szCs w:val="28"/>
          <w:lang w:val="ru-RU"/>
        </w:rPr>
        <w:t>52</w:t>
      </w:r>
    </w:p>
    <w:p w:rsidR="00B17174" w:rsidRPr="00B23AC8" w:rsidRDefault="004D3DB4" w:rsidP="00B23AC8">
      <w:pPr>
        <w:spacing w:line="360" w:lineRule="auto"/>
        <w:jc w:val="both"/>
        <w:rPr>
          <w:rFonts w:eastAsia="TimesNewRomanPS-BoldMT"/>
          <w:sz w:val="28"/>
          <w:szCs w:val="28"/>
          <w:lang w:val="uk-UA"/>
        </w:rPr>
      </w:pPr>
      <w:r w:rsidRPr="00B23AC8">
        <w:rPr>
          <w:rFonts w:eastAsia="TimesNewRomanPS-BoldMT"/>
          <w:sz w:val="28"/>
          <w:szCs w:val="28"/>
          <w:lang w:val="uk-UA"/>
        </w:rPr>
        <w:lastRenderedPageBreak/>
        <w:t>2.4. В</w:t>
      </w:r>
      <w:r w:rsidRPr="00B23AC8">
        <w:rPr>
          <w:rFonts w:eastAsia="TimesNewRomanPS-BoldMT"/>
          <w:sz w:val="28"/>
          <w:szCs w:val="28"/>
          <w:lang w:val="ru-RU"/>
        </w:rPr>
        <w:t>исновки</w:t>
      </w:r>
      <w:r w:rsidRPr="00B23AC8">
        <w:rPr>
          <w:rFonts w:eastAsia="TimesNewRomanPS-BoldMT"/>
          <w:sz w:val="28"/>
          <w:szCs w:val="28"/>
          <w:lang w:val="uk-UA"/>
        </w:rPr>
        <w:t xml:space="preserve"> до розділу 2</w:t>
      </w:r>
      <w:r w:rsidR="0019571C">
        <w:rPr>
          <w:rFonts w:eastAsia="TimesNewRomanPS-BoldMT"/>
          <w:sz w:val="28"/>
          <w:szCs w:val="28"/>
          <w:lang w:val="uk-UA"/>
        </w:rPr>
        <w:t>……………………………………………………………….</w:t>
      </w:r>
      <w:r w:rsidR="006F10CA">
        <w:rPr>
          <w:rFonts w:eastAsia="TimesNewRomanPS-BoldMT"/>
          <w:sz w:val="28"/>
          <w:szCs w:val="28"/>
          <w:lang w:val="uk-UA"/>
        </w:rPr>
        <w:t>54</w:t>
      </w:r>
    </w:p>
    <w:p w:rsidR="00B17174" w:rsidRPr="00B23AC8" w:rsidRDefault="004D3DB4" w:rsidP="00B23AC8">
      <w:pPr>
        <w:spacing w:line="360" w:lineRule="auto"/>
        <w:jc w:val="both"/>
        <w:rPr>
          <w:rFonts w:eastAsia="TimesNewRomanPS-BoldMT"/>
          <w:sz w:val="28"/>
          <w:szCs w:val="28"/>
          <w:lang w:val="uk-UA"/>
        </w:rPr>
      </w:pPr>
      <w:r w:rsidRPr="00B23AC8">
        <w:rPr>
          <w:rFonts w:eastAsia="TimesNewRomanPS-BoldMT"/>
          <w:sz w:val="28"/>
          <w:szCs w:val="28"/>
          <w:lang w:val="uk-UA"/>
        </w:rPr>
        <w:t>3. Система автоматизації сушіння зерна</w:t>
      </w:r>
      <w:r w:rsidR="0019571C">
        <w:rPr>
          <w:rFonts w:eastAsia="TimesNewRomanPS-BoldMT"/>
          <w:sz w:val="28"/>
          <w:szCs w:val="28"/>
          <w:lang w:val="uk-UA"/>
        </w:rPr>
        <w:t>………………………………………………..</w:t>
      </w:r>
      <w:r w:rsidR="006F10CA">
        <w:rPr>
          <w:rFonts w:eastAsia="TimesNewRomanPS-BoldMT"/>
          <w:sz w:val="28"/>
          <w:szCs w:val="28"/>
          <w:lang w:val="uk-UA"/>
        </w:rPr>
        <w:t>56</w:t>
      </w:r>
    </w:p>
    <w:p w:rsidR="00B17174" w:rsidRPr="00B23AC8" w:rsidRDefault="004D3DB4" w:rsidP="00B23AC8">
      <w:pPr>
        <w:pStyle w:val="a3"/>
        <w:spacing w:line="360" w:lineRule="auto"/>
        <w:jc w:val="both"/>
        <w:rPr>
          <w:rFonts w:eastAsia="TimesNewRomanPS-BoldMT"/>
          <w:lang w:val="uk-UA"/>
        </w:rPr>
      </w:pPr>
      <w:r w:rsidRPr="00B23AC8">
        <w:rPr>
          <w:lang w:val="uk-UA"/>
        </w:rPr>
        <w:t>3.1. А</w:t>
      </w:r>
      <w:r w:rsidRPr="00B23AC8">
        <w:rPr>
          <w:lang w:val="ru-RU"/>
        </w:rPr>
        <w:t>втоматизація сушарок</w:t>
      </w:r>
      <w:r w:rsidR="0019571C">
        <w:rPr>
          <w:lang w:val="ru-RU"/>
        </w:rPr>
        <w:t>……………………………………………………………..</w:t>
      </w:r>
      <w:r w:rsidR="006F10CA">
        <w:rPr>
          <w:lang w:val="ru-RU"/>
        </w:rPr>
        <w:t>56</w:t>
      </w:r>
    </w:p>
    <w:p w:rsidR="00B17174" w:rsidRPr="00B23AC8" w:rsidRDefault="004D3DB4" w:rsidP="00B23AC8">
      <w:pPr>
        <w:pStyle w:val="a3"/>
        <w:spacing w:line="360" w:lineRule="auto"/>
        <w:jc w:val="both"/>
        <w:rPr>
          <w:lang w:val="uk-UA"/>
        </w:rPr>
      </w:pPr>
      <w:r w:rsidRPr="00B23AC8">
        <w:rPr>
          <w:lang w:val="uk-UA"/>
        </w:rPr>
        <w:t>3.2. Процес сушіння</w:t>
      </w:r>
      <w:r w:rsidR="0019571C">
        <w:rPr>
          <w:lang w:val="uk-UA"/>
        </w:rPr>
        <w:t>……………………………………………………………………...</w:t>
      </w:r>
      <w:r w:rsidR="006F10CA">
        <w:rPr>
          <w:lang w:val="uk-UA"/>
        </w:rPr>
        <w:t>58</w:t>
      </w:r>
    </w:p>
    <w:p w:rsidR="00B17174" w:rsidRPr="00B23AC8" w:rsidRDefault="004D3DB4" w:rsidP="00B23AC8">
      <w:pPr>
        <w:pStyle w:val="a3"/>
        <w:spacing w:line="360" w:lineRule="auto"/>
        <w:jc w:val="both"/>
        <w:rPr>
          <w:lang w:val="uk-UA"/>
        </w:rPr>
      </w:pPr>
      <w:r w:rsidRPr="00B23AC8">
        <w:rPr>
          <w:lang w:val="uk-UA"/>
        </w:rPr>
        <w:t>3.2.1. Аналіз систем автоматики</w:t>
      </w:r>
      <w:r w:rsidR="0019571C">
        <w:rPr>
          <w:lang w:val="uk-UA"/>
        </w:rPr>
        <w:t>………………………………………………………...</w:t>
      </w:r>
      <w:r w:rsidR="006F10CA">
        <w:rPr>
          <w:lang w:val="uk-UA"/>
        </w:rPr>
        <w:t>62</w:t>
      </w:r>
    </w:p>
    <w:p w:rsidR="00B17174" w:rsidRPr="00B23AC8" w:rsidRDefault="004D3DB4" w:rsidP="00B23AC8">
      <w:pPr>
        <w:pStyle w:val="a3"/>
        <w:spacing w:line="360" w:lineRule="auto"/>
        <w:jc w:val="both"/>
        <w:rPr>
          <w:lang w:val="uk-UA"/>
        </w:rPr>
      </w:pPr>
      <w:r w:rsidRPr="00B23AC8">
        <w:rPr>
          <w:lang w:val="uk-UA"/>
        </w:rPr>
        <w:t>3.3. Структура автоматизованої системи управління сушаркою</w:t>
      </w:r>
      <w:r w:rsidR="0019571C">
        <w:rPr>
          <w:lang w:val="uk-UA"/>
        </w:rPr>
        <w:t>……………………..</w:t>
      </w:r>
      <w:r w:rsidR="006F10CA">
        <w:rPr>
          <w:lang w:val="uk-UA"/>
        </w:rPr>
        <w:t>66</w:t>
      </w:r>
    </w:p>
    <w:p w:rsidR="00B17174" w:rsidRPr="00B23AC8" w:rsidRDefault="004D3DB4" w:rsidP="00B23AC8">
      <w:pPr>
        <w:spacing w:line="360" w:lineRule="auto"/>
        <w:jc w:val="both"/>
        <w:rPr>
          <w:rFonts w:eastAsia="TimesNewRoman"/>
          <w:sz w:val="28"/>
          <w:szCs w:val="28"/>
          <w:lang w:val="ru-RU"/>
        </w:rPr>
      </w:pPr>
      <w:r w:rsidRPr="00B23AC8">
        <w:rPr>
          <w:rFonts w:eastAsia="TimesNewRoman"/>
          <w:sz w:val="28"/>
          <w:szCs w:val="28"/>
          <w:lang w:val="uk-UA"/>
        </w:rPr>
        <w:t>3.4. М</w:t>
      </w:r>
      <w:r w:rsidRPr="00B23AC8">
        <w:rPr>
          <w:rFonts w:eastAsia="TimesNewRoman"/>
          <w:sz w:val="28"/>
          <w:szCs w:val="28"/>
          <w:lang w:val="ru-RU"/>
        </w:rPr>
        <w:t>атематична модель</w:t>
      </w:r>
      <w:r w:rsidRPr="00B23AC8">
        <w:rPr>
          <w:rFonts w:eastAsia="TimesNewRoman"/>
          <w:sz w:val="28"/>
          <w:szCs w:val="28"/>
          <w:lang w:val="uk-UA"/>
        </w:rPr>
        <w:t xml:space="preserve"> </w:t>
      </w:r>
      <w:r w:rsidRPr="00B23AC8">
        <w:rPr>
          <w:rFonts w:eastAsia="TimesNewRoman"/>
          <w:sz w:val="28"/>
          <w:szCs w:val="28"/>
          <w:lang w:val="ru-RU"/>
        </w:rPr>
        <w:t>сушіння</w:t>
      </w:r>
      <w:r w:rsidR="0019571C">
        <w:rPr>
          <w:rFonts w:eastAsia="TimesNewRoman"/>
          <w:sz w:val="28"/>
          <w:szCs w:val="28"/>
          <w:lang w:val="ru-RU"/>
        </w:rPr>
        <w:t>………………………………………………………</w:t>
      </w:r>
      <w:r w:rsidR="006F10CA">
        <w:rPr>
          <w:rFonts w:eastAsia="TimesNewRoman"/>
          <w:sz w:val="28"/>
          <w:szCs w:val="28"/>
          <w:lang w:val="ru-RU"/>
        </w:rPr>
        <w:t>68</w:t>
      </w:r>
    </w:p>
    <w:p w:rsidR="00B17174" w:rsidRPr="006F10CA" w:rsidRDefault="004D3DB4" w:rsidP="00B23AC8">
      <w:pPr>
        <w:spacing w:line="360" w:lineRule="auto"/>
        <w:jc w:val="both"/>
        <w:rPr>
          <w:rFonts w:asciiTheme="minorHAnsi" w:hAnsiTheme="minorHAnsi"/>
          <w:sz w:val="28"/>
          <w:szCs w:val="28"/>
          <w:lang w:val="ru-RU"/>
        </w:rPr>
      </w:pPr>
      <w:r w:rsidRPr="00B23AC8">
        <w:rPr>
          <w:sz w:val="28"/>
          <w:szCs w:val="28"/>
          <w:lang w:val="uk-UA"/>
        </w:rPr>
        <w:t xml:space="preserve">3.5. Висновки до розділу </w:t>
      </w:r>
      <w:r w:rsidRPr="006F10CA">
        <w:rPr>
          <w:sz w:val="28"/>
          <w:szCs w:val="28"/>
          <w:lang w:val="uk-UA"/>
        </w:rPr>
        <w:t>3</w:t>
      </w:r>
      <w:r w:rsidR="0019571C">
        <w:rPr>
          <w:sz w:val="28"/>
          <w:szCs w:val="28"/>
          <w:lang w:val="uk-UA"/>
        </w:rPr>
        <w:t>……………………………………………………………….</w:t>
      </w:r>
      <w:r w:rsidR="006F10CA" w:rsidRPr="006F10CA">
        <w:rPr>
          <w:sz w:val="28"/>
          <w:szCs w:val="28"/>
          <w:lang w:val="ru-RU"/>
        </w:rPr>
        <w:t>74</w:t>
      </w:r>
    </w:p>
    <w:p w:rsidR="00B17174" w:rsidRPr="00B23AC8" w:rsidRDefault="004D3DB4" w:rsidP="00B23AC8">
      <w:pPr>
        <w:spacing w:line="360" w:lineRule="auto"/>
        <w:jc w:val="both"/>
        <w:rPr>
          <w:sz w:val="28"/>
          <w:szCs w:val="28"/>
          <w:lang w:val="uk-UA"/>
        </w:rPr>
      </w:pPr>
      <w:r w:rsidRPr="00B23AC8">
        <w:rPr>
          <w:sz w:val="28"/>
          <w:szCs w:val="28"/>
          <w:lang w:val="uk-UA"/>
        </w:rPr>
        <w:t>4. Моделю</w:t>
      </w:r>
      <w:r w:rsidR="00375A8F" w:rsidRPr="00375A8F">
        <w:rPr>
          <w:rFonts w:ascii="Calibri" w:hAnsi="Calibri" w:cs="Calibri"/>
          <w:sz w:val="28"/>
          <w:szCs w:val="28"/>
          <w:lang w:val="uk-UA"/>
        </w:rPr>
        <w:t>в</w:t>
      </w:r>
      <w:r w:rsidRPr="00B23AC8">
        <w:rPr>
          <w:sz w:val="28"/>
          <w:szCs w:val="28"/>
          <w:lang w:val="uk-UA"/>
        </w:rPr>
        <w:t>ання системи автоматичного управління зерносушарки</w:t>
      </w:r>
      <w:r w:rsidR="0019571C">
        <w:rPr>
          <w:sz w:val="28"/>
          <w:szCs w:val="28"/>
          <w:lang w:val="uk-UA"/>
        </w:rPr>
        <w:t>…………………</w:t>
      </w:r>
      <w:r w:rsidR="006F10CA">
        <w:rPr>
          <w:sz w:val="28"/>
          <w:szCs w:val="28"/>
          <w:lang w:val="uk-UA"/>
        </w:rPr>
        <w:t>75</w:t>
      </w:r>
    </w:p>
    <w:p w:rsidR="00B17174" w:rsidRPr="00B23AC8" w:rsidRDefault="004D3DB4" w:rsidP="00B23AC8">
      <w:pPr>
        <w:spacing w:line="360" w:lineRule="auto"/>
        <w:jc w:val="both"/>
        <w:rPr>
          <w:sz w:val="28"/>
          <w:szCs w:val="28"/>
          <w:lang w:val="uk-UA"/>
        </w:rPr>
      </w:pPr>
      <w:r w:rsidRPr="00B23AC8">
        <w:rPr>
          <w:sz w:val="28"/>
          <w:szCs w:val="28"/>
          <w:lang w:val="uk-UA"/>
        </w:rPr>
        <w:t>4.1</w:t>
      </w:r>
      <w:r w:rsidRPr="00B23AC8">
        <w:rPr>
          <w:sz w:val="28"/>
          <w:szCs w:val="28"/>
          <w:lang w:val="uk-UA"/>
        </w:rPr>
        <w:tab/>
        <w:t>Дослідження автоматизованих систем управління</w:t>
      </w:r>
      <w:r w:rsidR="0019571C">
        <w:rPr>
          <w:sz w:val="28"/>
          <w:szCs w:val="28"/>
          <w:lang w:val="uk-UA"/>
        </w:rPr>
        <w:t>………………………………...</w:t>
      </w:r>
      <w:r w:rsidR="006F10CA">
        <w:rPr>
          <w:sz w:val="28"/>
          <w:szCs w:val="28"/>
          <w:lang w:val="uk-UA"/>
        </w:rPr>
        <w:t>75</w:t>
      </w:r>
    </w:p>
    <w:p w:rsidR="00B17174" w:rsidRPr="00B23AC8" w:rsidRDefault="004D3DB4" w:rsidP="00B23AC8">
      <w:pPr>
        <w:pStyle w:val="a3"/>
        <w:spacing w:line="360" w:lineRule="auto"/>
        <w:jc w:val="both"/>
        <w:rPr>
          <w:lang w:val="uk-UA"/>
        </w:rPr>
      </w:pPr>
      <w:r w:rsidRPr="00B23AC8">
        <w:rPr>
          <w:lang w:val="uk-UA"/>
        </w:rPr>
        <w:t>4.1.1 Проведення дослідження</w:t>
      </w:r>
      <w:r w:rsidR="0019571C">
        <w:rPr>
          <w:lang w:val="uk-UA"/>
        </w:rPr>
        <w:t>…………………………………………………………..</w:t>
      </w:r>
      <w:r w:rsidR="006F10CA">
        <w:rPr>
          <w:lang w:val="uk-UA"/>
        </w:rPr>
        <w:t>78</w:t>
      </w:r>
    </w:p>
    <w:p w:rsidR="00B17174" w:rsidRPr="00B23AC8" w:rsidRDefault="004D3DB4" w:rsidP="00B23AC8">
      <w:pPr>
        <w:pStyle w:val="a3"/>
        <w:spacing w:line="360" w:lineRule="auto"/>
        <w:jc w:val="both"/>
        <w:rPr>
          <w:lang w:val="uk-UA"/>
        </w:rPr>
      </w:pPr>
      <w:r w:rsidRPr="00B23AC8">
        <w:rPr>
          <w:lang w:val="uk-UA"/>
        </w:rPr>
        <w:t>4.2</w:t>
      </w:r>
      <w:r w:rsidRPr="00B23AC8">
        <w:rPr>
          <w:lang w:val="uk-UA"/>
        </w:rPr>
        <w:tab/>
        <w:t>Моделювання зерносушарки</w:t>
      </w:r>
      <w:r w:rsidR="0019571C">
        <w:rPr>
          <w:lang w:val="uk-UA"/>
        </w:rPr>
        <w:t>………………………………………………………..</w:t>
      </w:r>
      <w:r w:rsidR="006F10CA">
        <w:rPr>
          <w:lang w:val="uk-UA"/>
        </w:rPr>
        <w:t>79</w:t>
      </w:r>
    </w:p>
    <w:p w:rsidR="00B17174" w:rsidRPr="00B23AC8" w:rsidRDefault="004D3DB4" w:rsidP="00B23AC8">
      <w:pPr>
        <w:pStyle w:val="a3"/>
        <w:spacing w:line="360" w:lineRule="auto"/>
        <w:jc w:val="both"/>
        <w:rPr>
          <w:lang w:val="ru-RU"/>
        </w:rPr>
      </w:pPr>
      <w:r w:rsidRPr="00B23AC8">
        <w:rPr>
          <w:lang w:val="uk-UA"/>
        </w:rPr>
        <w:t>4.3</w:t>
      </w:r>
      <w:r w:rsidRPr="00B23AC8">
        <w:rPr>
          <w:lang w:val="uk-UA"/>
        </w:rPr>
        <w:tab/>
      </w:r>
      <w:r w:rsidRPr="00B23AC8">
        <w:rPr>
          <w:lang w:val="ru-RU"/>
        </w:rPr>
        <w:t>Результат моделювання</w:t>
      </w:r>
      <w:r w:rsidR="0019571C">
        <w:rPr>
          <w:lang w:val="ru-RU"/>
        </w:rPr>
        <w:t>……………………………………………………………...</w:t>
      </w:r>
      <w:r w:rsidR="006F10CA">
        <w:rPr>
          <w:lang w:val="ru-RU"/>
        </w:rPr>
        <w:t>82</w:t>
      </w:r>
    </w:p>
    <w:p w:rsidR="00B17174" w:rsidRPr="00B23AC8" w:rsidRDefault="004D3DB4" w:rsidP="00B23AC8">
      <w:pPr>
        <w:pStyle w:val="1"/>
        <w:spacing w:before="0" w:line="360" w:lineRule="auto"/>
        <w:jc w:val="both"/>
        <w:rPr>
          <w:b w:val="0"/>
          <w:bCs w:val="0"/>
          <w:sz w:val="28"/>
          <w:szCs w:val="28"/>
          <w:lang w:val="uk-UA"/>
        </w:rPr>
      </w:pPr>
      <w:r w:rsidRPr="00B23AC8">
        <w:rPr>
          <w:b w:val="0"/>
          <w:bCs w:val="0"/>
          <w:sz w:val="28"/>
          <w:szCs w:val="28"/>
          <w:lang w:val="uk-UA"/>
        </w:rPr>
        <w:t>4.4</w:t>
      </w:r>
      <w:r w:rsidRPr="00B23AC8">
        <w:rPr>
          <w:b w:val="0"/>
          <w:bCs w:val="0"/>
          <w:sz w:val="28"/>
          <w:szCs w:val="28"/>
          <w:lang w:val="uk-UA"/>
        </w:rPr>
        <w:tab/>
      </w:r>
      <w:r w:rsidRPr="00B23AC8">
        <w:rPr>
          <w:b w:val="0"/>
          <w:bCs w:val="0"/>
          <w:sz w:val="28"/>
          <w:szCs w:val="28"/>
          <w:lang w:val="ru-RU"/>
        </w:rPr>
        <w:t>Висновки</w:t>
      </w:r>
      <w:r w:rsidRPr="00B23AC8">
        <w:rPr>
          <w:b w:val="0"/>
          <w:bCs w:val="0"/>
          <w:sz w:val="28"/>
          <w:szCs w:val="28"/>
          <w:lang w:val="uk-UA"/>
        </w:rPr>
        <w:t xml:space="preserve"> до розділу 4</w:t>
      </w:r>
      <w:r w:rsidR="0019571C">
        <w:rPr>
          <w:b w:val="0"/>
          <w:bCs w:val="0"/>
          <w:sz w:val="28"/>
          <w:szCs w:val="28"/>
          <w:lang w:val="uk-UA"/>
        </w:rPr>
        <w:t>……………………………………………………………….</w:t>
      </w:r>
      <w:r w:rsidR="006F10CA">
        <w:rPr>
          <w:b w:val="0"/>
          <w:bCs w:val="0"/>
          <w:sz w:val="28"/>
          <w:szCs w:val="28"/>
          <w:lang w:val="uk-UA"/>
        </w:rPr>
        <w:t>88</w:t>
      </w:r>
    </w:p>
    <w:p w:rsidR="00B17174" w:rsidRPr="00B23AC8" w:rsidRDefault="004D3DB4" w:rsidP="00B23AC8">
      <w:pPr>
        <w:tabs>
          <w:tab w:val="left" w:pos="720"/>
        </w:tabs>
        <w:spacing w:line="360" w:lineRule="auto"/>
        <w:jc w:val="both"/>
        <w:rPr>
          <w:bCs/>
          <w:sz w:val="28"/>
          <w:szCs w:val="28"/>
          <w:lang w:val="uk-UA"/>
        </w:rPr>
      </w:pPr>
      <w:r w:rsidRPr="00B23AC8">
        <w:rPr>
          <w:rFonts w:eastAsia="Times New Roman CYR"/>
          <w:bCs/>
          <w:sz w:val="28"/>
          <w:szCs w:val="28"/>
          <w:lang w:val="uk-UA"/>
        </w:rPr>
        <w:t>5. Стартап</w:t>
      </w:r>
      <w:r w:rsidR="0019571C">
        <w:rPr>
          <w:rFonts w:eastAsia="Times New Roman CYR"/>
          <w:bCs/>
          <w:sz w:val="28"/>
          <w:szCs w:val="28"/>
          <w:lang w:val="uk-UA"/>
        </w:rPr>
        <w:t>…………………………………………………………………………………</w:t>
      </w:r>
      <w:r w:rsidR="006F10CA">
        <w:rPr>
          <w:rFonts w:eastAsia="Times New Roman CYR"/>
          <w:bCs/>
          <w:sz w:val="28"/>
          <w:szCs w:val="28"/>
          <w:lang w:val="uk-UA"/>
        </w:rPr>
        <w:t>89</w:t>
      </w:r>
    </w:p>
    <w:p w:rsidR="00B17174" w:rsidRPr="00B23AC8" w:rsidRDefault="004D3DB4" w:rsidP="00B23AC8">
      <w:pPr>
        <w:tabs>
          <w:tab w:val="left" w:pos="720"/>
        </w:tabs>
        <w:spacing w:line="360" w:lineRule="auto"/>
        <w:jc w:val="both"/>
        <w:rPr>
          <w:bCs/>
          <w:sz w:val="28"/>
          <w:szCs w:val="28"/>
          <w:lang w:val="uk-UA"/>
        </w:rPr>
      </w:pPr>
      <w:r w:rsidRPr="00B23AC8">
        <w:rPr>
          <w:rFonts w:eastAsia="Times New Roman CYR"/>
          <w:bCs/>
          <w:sz w:val="28"/>
          <w:szCs w:val="28"/>
          <w:lang w:val="uk-UA"/>
        </w:rPr>
        <w:t xml:space="preserve">5.1. </w:t>
      </w:r>
      <w:r w:rsidRPr="00B23AC8">
        <w:rPr>
          <w:rFonts w:eastAsia="Times New Roman CYR"/>
          <w:bCs/>
          <w:sz w:val="28"/>
          <w:szCs w:val="28"/>
          <w:lang w:val="ru-RU"/>
        </w:rPr>
        <w:t>Техніко-економічне обґрунтування</w:t>
      </w:r>
      <w:r w:rsidR="0019571C">
        <w:rPr>
          <w:rFonts w:eastAsia="Times New Roman CYR"/>
          <w:bCs/>
          <w:sz w:val="28"/>
          <w:szCs w:val="28"/>
          <w:lang w:val="ru-RU"/>
        </w:rPr>
        <w:t>………………………………………………...</w:t>
      </w:r>
      <w:r w:rsidR="006F10CA">
        <w:rPr>
          <w:rFonts w:eastAsia="Times New Roman CYR"/>
          <w:bCs/>
          <w:sz w:val="28"/>
          <w:szCs w:val="28"/>
          <w:lang w:val="ru-RU"/>
        </w:rPr>
        <w:t>89</w:t>
      </w:r>
    </w:p>
    <w:p w:rsidR="00B17174" w:rsidRPr="00B23AC8" w:rsidRDefault="004D3DB4" w:rsidP="00B23AC8">
      <w:pPr>
        <w:pStyle w:val="2"/>
        <w:spacing w:line="360" w:lineRule="auto"/>
        <w:ind w:left="0" w:firstLine="0"/>
        <w:jc w:val="both"/>
        <w:rPr>
          <w:rFonts w:eastAsia="Times New Roman CYR"/>
          <w:b w:val="0"/>
          <w:lang w:val="ru-RU"/>
        </w:rPr>
      </w:pPr>
      <w:r w:rsidRPr="00B23AC8">
        <w:rPr>
          <w:rFonts w:eastAsia="Times New Roman CYR"/>
          <w:b w:val="0"/>
          <w:lang w:val="uk-UA"/>
        </w:rPr>
        <w:t xml:space="preserve">5.1.1. </w:t>
      </w:r>
      <w:r w:rsidRPr="00B23AC8">
        <w:rPr>
          <w:rFonts w:eastAsia="Times New Roman CYR"/>
          <w:b w:val="0"/>
          <w:lang w:val="ru-RU"/>
        </w:rPr>
        <w:t>Визначення капітальних вкладень</w:t>
      </w:r>
      <w:r w:rsidR="0019571C">
        <w:rPr>
          <w:rFonts w:eastAsia="Times New Roman CYR"/>
          <w:b w:val="0"/>
          <w:lang w:val="ru-RU"/>
        </w:rPr>
        <w:t>………………………………………………..</w:t>
      </w:r>
      <w:r w:rsidR="006F10CA">
        <w:rPr>
          <w:rFonts w:eastAsia="Times New Roman CYR"/>
          <w:b w:val="0"/>
          <w:lang w:val="ru-RU"/>
        </w:rPr>
        <w:t>89</w:t>
      </w:r>
    </w:p>
    <w:p w:rsidR="00B17174" w:rsidRPr="00B23AC8" w:rsidRDefault="004D3DB4" w:rsidP="00B23AC8">
      <w:pPr>
        <w:spacing w:line="360" w:lineRule="auto"/>
        <w:jc w:val="both"/>
        <w:rPr>
          <w:rFonts w:eastAsia="Times New Roman CYR"/>
          <w:bCs/>
          <w:sz w:val="28"/>
          <w:szCs w:val="28"/>
          <w:lang w:val="ru-RU"/>
        </w:rPr>
      </w:pPr>
      <w:r w:rsidRPr="00B23AC8">
        <w:rPr>
          <w:rFonts w:eastAsia="Times New Roman CYR"/>
          <w:bCs/>
          <w:sz w:val="28"/>
          <w:szCs w:val="28"/>
          <w:lang w:val="uk-UA"/>
        </w:rPr>
        <w:t>5</w:t>
      </w:r>
      <w:r w:rsidRPr="00B23AC8">
        <w:rPr>
          <w:rFonts w:eastAsia="Times New Roman CYR"/>
          <w:bCs/>
          <w:sz w:val="28"/>
          <w:szCs w:val="28"/>
          <w:lang w:val="ru-RU"/>
        </w:rPr>
        <w:t>.1.2</w:t>
      </w:r>
      <w:r w:rsidRPr="00B23AC8">
        <w:rPr>
          <w:rFonts w:eastAsia="Times New Roman CYR"/>
          <w:bCs/>
          <w:sz w:val="28"/>
          <w:szCs w:val="28"/>
          <w:lang w:val="uk-UA"/>
        </w:rPr>
        <w:t>. Р</w:t>
      </w:r>
      <w:r w:rsidRPr="00B23AC8">
        <w:rPr>
          <w:rFonts w:eastAsia="Times New Roman CYR"/>
          <w:bCs/>
          <w:sz w:val="28"/>
          <w:szCs w:val="28"/>
          <w:lang w:val="ru-RU"/>
        </w:rPr>
        <w:t>ічні експлуатаційні витрати сушки</w:t>
      </w:r>
      <w:r w:rsidR="0019571C">
        <w:rPr>
          <w:rFonts w:eastAsia="Times New Roman CYR"/>
          <w:bCs/>
          <w:sz w:val="28"/>
          <w:szCs w:val="28"/>
          <w:lang w:val="ru-RU"/>
        </w:rPr>
        <w:t>……………………………………………..</w:t>
      </w:r>
      <w:r w:rsidR="006F10CA">
        <w:rPr>
          <w:rFonts w:eastAsia="Times New Roman CYR"/>
          <w:bCs/>
          <w:sz w:val="28"/>
          <w:szCs w:val="28"/>
          <w:lang w:val="ru-RU"/>
        </w:rPr>
        <w:t>90</w:t>
      </w:r>
    </w:p>
    <w:p w:rsidR="00B17174" w:rsidRPr="00B23AC8" w:rsidRDefault="004D3DB4" w:rsidP="00B23AC8">
      <w:pPr>
        <w:spacing w:line="360" w:lineRule="auto"/>
        <w:jc w:val="both"/>
        <w:rPr>
          <w:rFonts w:eastAsia="Times New Roman CYR"/>
          <w:bCs/>
          <w:sz w:val="28"/>
          <w:szCs w:val="28"/>
          <w:lang w:val="ru-RU"/>
        </w:rPr>
      </w:pPr>
      <w:r w:rsidRPr="00B23AC8">
        <w:rPr>
          <w:rFonts w:eastAsia="Times New Roman CYR"/>
          <w:bCs/>
          <w:sz w:val="28"/>
          <w:szCs w:val="28"/>
          <w:lang w:val="ru-RU"/>
        </w:rPr>
        <w:t xml:space="preserve">5.2. </w:t>
      </w:r>
      <w:r w:rsidRPr="00B23AC8">
        <w:rPr>
          <w:rFonts w:eastAsia="Times New Roman CYR"/>
          <w:bCs/>
          <w:sz w:val="28"/>
          <w:szCs w:val="28"/>
          <w:lang w:val="uk-UA"/>
        </w:rPr>
        <w:t>В</w:t>
      </w:r>
      <w:r w:rsidRPr="00B23AC8">
        <w:rPr>
          <w:rFonts w:eastAsia="Times New Roman CYR"/>
          <w:bCs/>
          <w:sz w:val="28"/>
          <w:szCs w:val="28"/>
          <w:lang w:val="ru-RU"/>
        </w:rPr>
        <w:t>изначення ціни</w:t>
      </w:r>
      <w:r w:rsidR="0019571C">
        <w:rPr>
          <w:rFonts w:eastAsia="Times New Roman CYR"/>
          <w:bCs/>
          <w:sz w:val="28"/>
          <w:szCs w:val="28"/>
          <w:lang w:val="ru-RU"/>
        </w:rPr>
        <w:t>……………………………………………………………………..</w:t>
      </w:r>
      <w:r w:rsidR="006F10CA">
        <w:rPr>
          <w:rFonts w:eastAsia="Times New Roman CYR"/>
          <w:bCs/>
          <w:sz w:val="28"/>
          <w:szCs w:val="28"/>
          <w:lang w:val="ru-RU"/>
        </w:rPr>
        <w:t>93</w:t>
      </w:r>
    </w:p>
    <w:p w:rsidR="00B17174" w:rsidRPr="00B23AC8" w:rsidRDefault="004D3DB4" w:rsidP="00B23AC8">
      <w:pPr>
        <w:spacing w:line="360" w:lineRule="auto"/>
        <w:jc w:val="both"/>
        <w:rPr>
          <w:rFonts w:eastAsia="Times New Roman CYR"/>
          <w:bCs/>
          <w:sz w:val="28"/>
          <w:szCs w:val="28"/>
          <w:lang w:val="ru-RU"/>
        </w:rPr>
      </w:pPr>
      <w:r w:rsidRPr="00B23AC8">
        <w:rPr>
          <w:rFonts w:eastAsia="Times New Roman CYR"/>
          <w:bCs/>
          <w:sz w:val="28"/>
          <w:szCs w:val="28"/>
          <w:lang w:val="ru-RU"/>
        </w:rPr>
        <w:t>5.2.</w:t>
      </w:r>
      <w:r w:rsidRPr="00B23AC8">
        <w:rPr>
          <w:rFonts w:eastAsia="Times New Roman CYR"/>
          <w:bCs/>
          <w:sz w:val="28"/>
          <w:szCs w:val="28"/>
          <w:lang w:val="uk-UA"/>
        </w:rPr>
        <w:t>1.</w:t>
      </w:r>
      <w:r w:rsidRPr="00B23AC8">
        <w:rPr>
          <w:rFonts w:eastAsia="Times New Roman CYR"/>
          <w:bCs/>
          <w:sz w:val="28"/>
          <w:szCs w:val="28"/>
          <w:lang w:val="ru-RU"/>
        </w:rPr>
        <w:t xml:space="preserve"> </w:t>
      </w:r>
      <w:r w:rsidRPr="00B23AC8">
        <w:rPr>
          <w:rFonts w:eastAsia="Times New Roman CYR"/>
          <w:bCs/>
          <w:sz w:val="28"/>
          <w:szCs w:val="28"/>
          <w:lang w:val="uk-UA"/>
        </w:rPr>
        <w:t>В</w:t>
      </w:r>
      <w:r w:rsidRPr="00B23AC8">
        <w:rPr>
          <w:rFonts w:eastAsia="Times New Roman CYR"/>
          <w:bCs/>
          <w:sz w:val="28"/>
          <w:szCs w:val="28"/>
          <w:lang w:val="ru-RU"/>
        </w:rPr>
        <w:t>изначення балансового прибутку</w:t>
      </w:r>
      <w:r w:rsidR="0019571C">
        <w:rPr>
          <w:rFonts w:eastAsia="Times New Roman CYR"/>
          <w:bCs/>
          <w:sz w:val="28"/>
          <w:szCs w:val="28"/>
          <w:lang w:val="ru-RU"/>
        </w:rPr>
        <w:t>……………………………………………….</w:t>
      </w:r>
      <w:r w:rsidR="006F10CA">
        <w:rPr>
          <w:rFonts w:eastAsia="Times New Roman CYR"/>
          <w:bCs/>
          <w:sz w:val="28"/>
          <w:szCs w:val="28"/>
          <w:lang w:val="ru-RU"/>
        </w:rPr>
        <w:t>93</w:t>
      </w:r>
    </w:p>
    <w:p w:rsidR="00B17174" w:rsidRPr="00B23AC8" w:rsidRDefault="004D3DB4" w:rsidP="00B23AC8">
      <w:pPr>
        <w:spacing w:line="360" w:lineRule="auto"/>
        <w:jc w:val="both"/>
        <w:rPr>
          <w:rFonts w:eastAsia="Times New Roman CYR"/>
          <w:bCs/>
          <w:sz w:val="28"/>
          <w:szCs w:val="28"/>
          <w:lang w:val="ru-RU"/>
        </w:rPr>
      </w:pPr>
      <w:r w:rsidRPr="00B23AC8">
        <w:rPr>
          <w:rFonts w:eastAsia="Times New Roman CYR"/>
          <w:bCs/>
          <w:sz w:val="28"/>
          <w:szCs w:val="28"/>
          <w:lang w:val="ru-RU"/>
        </w:rPr>
        <w:t>5.3</w:t>
      </w:r>
      <w:r w:rsidRPr="00B23AC8">
        <w:rPr>
          <w:rFonts w:eastAsia="Times New Roman CYR"/>
          <w:bCs/>
          <w:sz w:val="28"/>
          <w:szCs w:val="28"/>
          <w:lang w:val="uk-UA"/>
        </w:rPr>
        <w:t>.</w:t>
      </w:r>
      <w:r w:rsidRPr="00B23AC8">
        <w:rPr>
          <w:rFonts w:eastAsia="Times New Roman CYR"/>
          <w:bCs/>
          <w:sz w:val="28"/>
          <w:szCs w:val="28"/>
          <w:lang w:val="ru-RU"/>
        </w:rPr>
        <w:t xml:space="preserve"> </w:t>
      </w:r>
      <w:r w:rsidRPr="00B23AC8">
        <w:rPr>
          <w:rFonts w:eastAsia="Times New Roman CYR"/>
          <w:bCs/>
          <w:sz w:val="28"/>
          <w:szCs w:val="28"/>
          <w:lang w:val="uk-UA"/>
        </w:rPr>
        <w:t>Е</w:t>
      </w:r>
      <w:r w:rsidRPr="00B23AC8">
        <w:rPr>
          <w:rFonts w:eastAsia="Times New Roman CYR"/>
          <w:bCs/>
          <w:sz w:val="28"/>
          <w:szCs w:val="28"/>
          <w:lang w:val="ru-RU"/>
        </w:rPr>
        <w:t>ксплуатаційні витрати на сушку з урахуванням автоматизації</w:t>
      </w:r>
      <w:r w:rsidR="0019571C">
        <w:rPr>
          <w:rFonts w:eastAsia="Times New Roman CYR"/>
          <w:bCs/>
          <w:sz w:val="28"/>
          <w:szCs w:val="28"/>
          <w:lang w:val="ru-RU"/>
        </w:rPr>
        <w:t>…………………</w:t>
      </w:r>
      <w:r w:rsidR="006F10CA">
        <w:rPr>
          <w:rFonts w:eastAsia="Times New Roman CYR"/>
          <w:bCs/>
          <w:sz w:val="28"/>
          <w:szCs w:val="28"/>
          <w:lang w:val="ru-RU"/>
        </w:rPr>
        <w:t>93</w:t>
      </w:r>
    </w:p>
    <w:p w:rsidR="00B17174" w:rsidRPr="00B23AC8" w:rsidRDefault="004D3DB4" w:rsidP="00B23AC8">
      <w:pPr>
        <w:spacing w:line="360" w:lineRule="auto"/>
        <w:jc w:val="both"/>
        <w:rPr>
          <w:rFonts w:eastAsia="Times New Roman CYR"/>
          <w:bCs/>
          <w:sz w:val="28"/>
          <w:szCs w:val="28"/>
          <w:lang w:val="ru-RU"/>
        </w:rPr>
      </w:pPr>
      <w:r w:rsidRPr="00B23AC8">
        <w:rPr>
          <w:rFonts w:eastAsia="Times New Roman CYR"/>
          <w:bCs/>
          <w:sz w:val="28"/>
          <w:szCs w:val="28"/>
          <w:lang w:val="ru-RU"/>
        </w:rPr>
        <w:t>5.3.1</w:t>
      </w:r>
      <w:r w:rsidRPr="00B23AC8">
        <w:rPr>
          <w:rFonts w:eastAsia="Times New Roman CYR"/>
          <w:bCs/>
          <w:sz w:val="28"/>
          <w:szCs w:val="28"/>
          <w:lang w:val="uk-UA"/>
        </w:rPr>
        <w:t>.</w:t>
      </w:r>
      <w:r w:rsidRPr="00B23AC8">
        <w:rPr>
          <w:rFonts w:eastAsia="Times New Roman CYR"/>
          <w:bCs/>
          <w:sz w:val="28"/>
          <w:szCs w:val="28"/>
          <w:lang w:val="ru-RU"/>
        </w:rPr>
        <w:t xml:space="preserve"> </w:t>
      </w:r>
      <w:r w:rsidRPr="00B23AC8">
        <w:rPr>
          <w:rFonts w:eastAsia="Times New Roman CYR"/>
          <w:bCs/>
          <w:sz w:val="28"/>
          <w:szCs w:val="28"/>
          <w:lang w:val="uk-UA"/>
        </w:rPr>
        <w:t>В</w:t>
      </w:r>
      <w:r w:rsidRPr="00B23AC8">
        <w:rPr>
          <w:rFonts w:eastAsia="Times New Roman CYR"/>
          <w:bCs/>
          <w:sz w:val="28"/>
          <w:szCs w:val="28"/>
          <w:lang w:val="ru-RU"/>
        </w:rPr>
        <w:t>изначення вартості 1 м3 висушеного зерна і балансового прибутку з урахуванням автоматизації процесу сушіння</w:t>
      </w:r>
      <w:r w:rsidR="0019571C">
        <w:rPr>
          <w:rFonts w:eastAsia="Times New Roman CYR"/>
          <w:bCs/>
          <w:sz w:val="28"/>
          <w:szCs w:val="28"/>
          <w:lang w:val="ru-RU"/>
        </w:rPr>
        <w:t>…………………………………………………….</w:t>
      </w:r>
      <w:r w:rsidR="006F10CA">
        <w:rPr>
          <w:rFonts w:eastAsia="Times New Roman CYR"/>
          <w:bCs/>
          <w:sz w:val="28"/>
          <w:szCs w:val="28"/>
          <w:lang w:val="ru-RU"/>
        </w:rPr>
        <w:t>94</w:t>
      </w:r>
    </w:p>
    <w:p w:rsidR="00B17174" w:rsidRPr="00B23AC8" w:rsidRDefault="004D3DB4" w:rsidP="00B23AC8">
      <w:pPr>
        <w:spacing w:line="360" w:lineRule="auto"/>
        <w:jc w:val="both"/>
        <w:rPr>
          <w:rFonts w:eastAsia="Times New Roman CYR"/>
          <w:bCs/>
          <w:sz w:val="28"/>
          <w:szCs w:val="28"/>
          <w:lang w:val="ru-RU"/>
        </w:rPr>
      </w:pPr>
      <w:r w:rsidRPr="00B23AC8">
        <w:rPr>
          <w:rFonts w:eastAsia="Times New Roman CYR"/>
          <w:bCs/>
          <w:sz w:val="28"/>
          <w:szCs w:val="28"/>
          <w:lang w:val="ru-RU"/>
        </w:rPr>
        <w:t>5.3.2</w:t>
      </w:r>
      <w:r w:rsidRPr="00B23AC8">
        <w:rPr>
          <w:rFonts w:eastAsia="Times New Roman CYR"/>
          <w:bCs/>
          <w:sz w:val="28"/>
          <w:szCs w:val="28"/>
          <w:lang w:val="uk-UA"/>
        </w:rPr>
        <w:t>.</w:t>
      </w:r>
      <w:r w:rsidRPr="00B23AC8">
        <w:rPr>
          <w:rFonts w:eastAsia="Times New Roman CYR"/>
          <w:bCs/>
          <w:sz w:val="28"/>
          <w:szCs w:val="28"/>
          <w:lang w:val="ru-RU"/>
        </w:rPr>
        <w:t xml:space="preserve"> </w:t>
      </w:r>
      <w:r w:rsidRPr="00B23AC8">
        <w:rPr>
          <w:rFonts w:eastAsia="Times New Roman CYR"/>
          <w:bCs/>
          <w:sz w:val="28"/>
          <w:szCs w:val="28"/>
          <w:lang w:val="uk-UA"/>
        </w:rPr>
        <w:t>В</w:t>
      </w:r>
      <w:r w:rsidRPr="00B23AC8">
        <w:rPr>
          <w:rFonts w:eastAsia="Times New Roman CYR"/>
          <w:bCs/>
          <w:sz w:val="28"/>
          <w:szCs w:val="28"/>
          <w:lang w:val="ru-RU"/>
        </w:rPr>
        <w:t>изначення економічного ефекту</w:t>
      </w:r>
      <w:r w:rsidR="0019571C">
        <w:rPr>
          <w:rFonts w:eastAsia="Times New Roman CYR"/>
          <w:bCs/>
          <w:sz w:val="28"/>
          <w:szCs w:val="28"/>
          <w:lang w:val="ru-RU"/>
        </w:rPr>
        <w:t>………………………………………………...</w:t>
      </w:r>
      <w:r w:rsidR="006F10CA">
        <w:rPr>
          <w:rFonts w:eastAsia="Times New Roman CYR"/>
          <w:bCs/>
          <w:sz w:val="28"/>
          <w:szCs w:val="28"/>
          <w:lang w:val="ru-RU"/>
        </w:rPr>
        <w:t>94</w:t>
      </w:r>
    </w:p>
    <w:p w:rsidR="00B17174" w:rsidRPr="00B23AC8" w:rsidRDefault="004D3DB4" w:rsidP="00B23AC8">
      <w:pPr>
        <w:spacing w:line="360" w:lineRule="auto"/>
        <w:jc w:val="both"/>
        <w:rPr>
          <w:rFonts w:eastAsia="Times New Roman CYR"/>
          <w:bCs/>
          <w:sz w:val="28"/>
          <w:szCs w:val="28"/>
          <w:lang w:val="ru-RU"/>
        </w:rPr>
      </w:pPr>
      <w:r w:rsidRPr="00B23AC8">
        <w:rPr>
          <w:rFonts w:eastAsia="Times New Roman CYR"/>
          <w:bCs/>
          <w:sz w:val="28"/>
          <w:szCs w:val="28"/>
          <w:lang w:val="ru-RU"/>
        </w:rPr>
        <w:t>5.3.3</w:t>
      </w:r>
      <w:r w:rsidRPr="00B23AC8">
        <w:rPr>
          <w:rFonts w:eastAsia="Times New Roman CYR"/>
          <w:bCs/>
          <w:sz w:val="28"/>
          <w:szCs w:val="28"/>
          <w:lang w:val="uk-UA"/>
        </w:rPr>
        <w:t>.</w:t>
      </w:r>
      <w:r w:rsidRPr="00B23AC8">
        <w:rPr>
          <w:rFonts w:eastAsia="Times New Roman CYR"/>
          <w:bCs/>
          <w:sz w:val="28"/>
          <w:szCs w:val="28"/>
          <w:lang w:val="ru-RU"/>
        </w:rPr>
        <w:t xml:space="preserve"> </w:t>
      </w:r>
      <w:r w:rsidRPr="00B23AC8">
        <w:rPr>
          <w:rFonts w:eastAsia="Times New Roman CYR"/>
          <w:bCs/>
          <w:sz w:val="28"/>
          <w:szCs w:val="28"/>
          <w:lang w:val="uk-UA"/>
        </w:rPr>
        <w:t>Т</w:t>
      </w:r>
      <w:r w:rsidRPr="00B23AC8">
        <w:rPr>
          <w:rFonts w:eastAsia="Times New Roman CYR"/>
          <w:bCs/>
          <w:sz w:val="28"/>
          <w:szCs w:val="28"/>
          <w:lang w:val="ru-RU"/>
        </w:rPr>
        <w:t>ермін окупності капіталовкладень в проектному варіанті і коефіцієнт економічної ефективності капіталовкладень</w:t>
      </w:r>
      <w:r w:rsidR="0019571C">
        <w:rPr>
          <w:rFonts w:eastAsia="Times New Roman CYR"/>
          <w:bCs/>
          <w:sz w:val="28"/>
          <w:szCs w:val="28"/>
          <w:lang w:val="ru-RU"/>
        </w:rPr>
        <w:t>………………………………………………</w:t>
      </w:r>
      <w:r w:rsidR="006F10CA">
        <w:rPr>
          <w:rFonts w:eastAsia="Times New Roman CYR"/>
          <w:bCs/>
          <w:sz w:val="28"/>
          <w:szCs w:val="28"/>
          <w:lang w:val="ru-RU"/>
        </w:rPr>
        <w:t>95</w:t>
      </w:r>
    </w:p>
    <w:p w:rsidR="00B17174" w:rsidRPr="00B23AC8" w:rsidRDefault="004D3DB4" w:rsidP="00B23AC8">
      <w:pPr>
        <w:spacing w:line="360" w:lineRule="auto"/>
        <w:jc w:val="both"/>
        <w:rPr>
          <w:rFonts w:eastAsia="Times New Roman CYR"/>
          <w:bCs/>
          <w:sz w:val="28"/>
          <w:szCs w:val="28"/>
          <w:lang w:val="ru-RU"/>
        </w:rPr>
      </w:pPr>
      <w:r w:rsidRPr="00B23AC8">
        <w:rPr>
          <w:rFonts w:eastAsia="Times New Roman CYR"/>
          <w:bCs/>
          <w:sz w:val="28"/>
          <w:szCs w:val="28"/>
          <w:lang w:val="ru-RU"/>
        </w:rPr>
        <w:t>5.3.4</w:t>
      </w:r>
      <w:r w:rsidRPr="00B23AC8">
        <w:rPr>
          <w:rFonts w:eastAsia="Times New Roman CYR"/>
          <w:bCs/>
          <w:sz w:val="28"/>
          <w:szCs w:val="28"/>
          <w:lang w:val="uk-UA"/>
        </w:rPr>
        <w:t>.</w:t>
      </w:r>
      <w:r w:rsidRPr="00B23AC8">
        <w:rPr>
          <w:rFonts w:eastAsia="Times New Roman CYR"/>
          <w:bCs/>
          <w:sz w:val="28"/>
          <w:szCs w:val="28"/>
          <w:lang w:val="ru-RU"/>
        </w:rPr>
        <w:t xml:space="preserve"> </w:t>
      </w:r>
      <w:r w:rsidRPr="00B23AC8">
        <w:rPr>
          <w:rFonts w:eastAsia="Times New Roman CYR"/>
          <w:bCs/>
          <w:sz w:val="28"/>
          <w:szCs w:val="28"/>
          <w:lang w:val="uk-UA"/>
        </w:rPr>
        <w:t>П</w:t>
      </w:r>
      <w:r w:rsidRPr="00B23AC8">
        <w:rPr>
          <w:rFonts w:eastAsia="Times New Roman CYR"/>
          <w:bCs/>
          <w:sz w:val="28"/>
          <w:szCs w:val="28"/>
          <w:lang w:val="ru-RU"/>
        </w:rPr>
        <w:t>орівняльний економічний ефект і середньорічний економічний ефект</w:t>
      </w:r>
      <w:r w:rsidR="0019571C">
        <w:rPr>
          <w:rFonts w:eastAsia="Times New Roman CYR"/>
          <w:bCs/>
          <w:sz w:val="28"/>
          <w:szCs w:val="28"/>
          <w:lang w:val="ru-RU"/>
        </w:rPr>
        <w:t>……..</w:t>
      </w:r>
      <w:r w:rsidR="006F10CA">
        <w:rPr>
          <w:rFonts w:eastAsia="Times New Roman CYR"/>
          <w:bCs/>
          <w:sz w:val="28"/>
          <w:szCs w:val="28"/>
          <w:lang w:val="ru-RU"/>
        </w:rPr>
        <w:t>95</w:t>
      </w:r>
    </w:p>
    <w:p w:rsidR="00B17174" w:rsidRPr="00B23AC8" w:rsidRDefault="004D3DB4" w:rsidP="00B23AC8">
      <w:pPr>
        <w:spacing w:line="360" w:lineRule="auto"/>
        <w:jc w:val="both"/>
        <w:rPr>
          <w:rFonts w:eastAsia="Times New Roman CYR"/>
          <w:bCs/>
          <w:sz w:val="28"/>
          <w:szCs w:val="28"/>
          <w:lang w:val="uk-UA"/>
        </w:rPr>
      </w:pPr>
      <w:r w:rsidRPr="00B23AC8">
        <w:rPr>
          <w:rFonts w:eastAsia="Times New Roman CYR"/>
          <w:bCs/>
          <w:sz w:val="28"/>
          <w:szCs w:val="28"/>
          <w:lang w:val="ru-RU"/>
        </w:rPr>
        <w:t>5.4</w:t>
      </w:r>
      <w:r w:rsidRPr="00B23AC8">
        <w:rPr>
          <w:rFonts w:eastAsia="Times New Roman CYR"/>
          <w:bCs/>
          <w:sz w:val="28"/>
          <w:szCs w:val="28"/>
          <w:lang w:val="uk-UA"/>
        </w:rPr>
        <w:t>.</w:t>
      </w:r>
      <w:r w:rsidRPr="00B23AC8">
        <w:rPr>
          <w:rFonts w:eastAsia="Times New Roman CYR"/>
          <w:bCs/>
          <w:sz w:val="28"/>
          <w:szCs w:val="28"/>
          <w:lang w:val="ru-RU"/>
        </w:rPr>
        <w:t xml:space="preserve">  Висновки</w:t>
      </w:r>
      <w:r w:rsidRPr="00B23AC8">
        <w:rPr>
          <w:rFonts w:eastAsia="Times New Roman CYR"/>
          <w:bCs/>
          <w:sz w:val="28"/>
          <w:szCs w:val="28"/>
          <w:lang w:val="uk-UA"/>
        </w:rPr>
        <w:t xml:space="preserve"> до розділу 5</w:t>
      </w:r>
      <w:r w:rsidR="0019571C">
        <w:rPr>
          <w:rFonts w:eastAsia="Times New Roman CYR"/>
          <w:bCs/>
          <w:sz w:val="28"/>
          <w:szCs w:val="28"/>
          <w:lang w:val="uk-UA"/>
        </w:rPr>
        <w:t>…………………………………………………………….</w:t>
      </w:r>
      <w:r w:rsidR="006F10CA">
        <w:rPr>
          <w:rFonts w:eastAsia="Times New Roman CYR"/>
          <w:bCs/>
          <w:sz w:val="28"/>
          <w:szCs w:val="28"/>
          <w:lang w:val="uk-UA"/>
        </w:rPr>
        <w:t>96</w:t>
      </w:r>
    </w:p>
    <w:p w:rsidR="00B17174" w:rsidRPr="00B23AC8" w:rsidRDefault="004D3DB4" w:rsidP="00B23AC8">
      <w:pPr>
        <w:pStyle w:val="1"/>
        <w:spacing w:before="0" w:line="360" w:lineRule="auto"/>
        <w:jc w:val="both"/>
        <w:rPr>
          <w:b w:val="0"/>
          <w:bCs w:val="0"/>
          <w:sz w:val="28"/>
          <w:szCs w:val="28"/>
          <w:lang w:val="uk-UA"/>
        </w:rPr>
      </w:pPr>
      <w:r w:rsidRPr="00B23AC8">
        <w:rPr>
          <w:b w:val="0"/>
          <w:bCs w:val="0"/>
          <w:sz w:val="28"/>
          <w:szCs w:val="28"/>
          <w:lang w:val="uk-UA"/>
        </w:rPr>
        <w:t>Список л</w:t>
      </w:r>
      <w:r w:rsidRPr="00B23AC8">
        <w:rPr>
          <w:b w:val="0"/>
          <w:bCs w:val="0"/>
          <w:sz w:val="28"/>
          <w:szCs w:val="28"/>
          <w:lang w:val="ru-RU"/>
        </w:rPr>
        <w:t>ітератур</w:t>
      </w:r>
      <w:r w:rsidRPr="00B23AC8">
        <w:rPr>
          <w:b w:val="0"/>
          <w:bCs w:val="0"/>
          <w:sz w:val="28"/>
          <w:szCs w:val="28"/>
          <w:lang w:val="uk-UA"/>
        </w:rPr>
        <w:t>и</w:t>
      </w:r>
      <w:r w:rsidR="0019571C">
        <w:rPr>
          <w:b w:val="0"/>
          <w:bCs w:val="0"/>
          <w:sz w:val="28"/>
          <w:szCs w:val="28"/>
          <w:lang w:val="uk-UA"/>
        </w:rPr>
        <w:t>……………………………………………………………………….</w:t>
      </w:r>
      <w:r w:rsidR="006F10CA">
        <w:rPr>
          <w:b w:val="0"/>
          <w:bCs w:val="0"/>
          <w:sz w:val="28"/>
          <w:szCs w:val="28"/>
          <w:lang w:val="uk-UA"/>
        </w:rPr>
        <w:t>97</w:t>
      </w:r>
    </w:p>
    <w:p w:rsidR="00B23AC8" w:rsidRDefault="004D3DB4" w:rsidP="00B23AC8">
      <w:pPr>
        <w:spacing w:line="360" w:lineRule="auto"/>
        <w:jc w:val="both"/>
        <w:rPr>
          <w:sz w:val="28"/>
          <w:szCs w:val="28"/>
          <w:lang w:val="uk-UA"/>
        </w:rPr>
      </w:pPr>
      <w:r w:rsidRPr="00B23AC8">
        <w:rPr>
          <w:sz w:val="28"/>
          <w:szCs w:val="28"/>
          <w:lang w:val="uk-UA"/>
        </w:rPr>
        <w:t>Висновки</w:t>
      </w:r>
      <w:r w:rsidR="0019571C">
        <w:rPr>
          <w:sz w:val="28"/>
          <w:szCs w:val="28"/>
          <w:lang w:val="uk-UA"/>
        </w:rPr>
        <w:t>………………………………………………………………………………..</w:t>
      </w:r>
      <w:r w:rsidR="006F10CA">
        <w:rPr>
          <w:sz w:val="28"/>
          <w:szCs w:val="28"/>
          <w:lang w:val="uk-UA"/>
        </w:rPr>
        <w:t>100</w:t>
      </w:r>
    </w:p>
    <w:p w:rsidR="00B23AC8" w:rsidRDefault="00B23AC8" w:rsidP="00B23AC8">
      <w:pPr>
        <w:pStyle w:val="1"/>
        <w:spacing w:before="0" w:line="360" w:lineRule="auto"/>
        <w:ind w:left="3263" w:hanging="3263"/>
        <w:jc w:val="both"/>
        <w:rPr>
          <w:lang w:val="ru-RU"/>
        </w:rPr>
      </w:pPr>
      <w:r w:rsidRPr="00B23AC8">
        <w:rPr>
          <w:lang w:val="ru-RU"/>
        </w:rPr>
        <w:lastRenderedPageBreak/>
        <w:t>ПЕРЕЛІК СКОРОЧЕНЬ, УМОВНИХ ПОЗНАЧЕНЬ ТА ТЕРМІНІВ</w:t>
      </w:r>
    </w:p>
    <w:p w:rsidR="00375A8F" w:rsidRPr="00375A8F" w:rsidRDefault="00375A8F" w:rsidP="00375A8F">
      <w:pPr>
        <w:rPr>
          <w:lang w:val="ru-RU"/>
        </w:rPr>
      </w:pPr>
    </w:p>
    <w:p w:rsidR="00B23AC8" w:rsidRPr="00B23AC8" w:rsidRDefault="00B23AC8" w:rsidP="00B23AC8">
      <w:pPr>
        <w:spacing w:line="360" w:lineRule="auto"/>
        <w:jc w:val="both"/>
        <w:rPr>
          <w:sz w:val="28"/>
          <w:szCs w:val="28"/>
          <w:lang w:val="ru-RU"/>
        </w:rPr>
      </w:pPr>
      <w:r w:rsidRPr="00B23AC8">
        <w:rPr>
          <w:sz w:val="28"/>
          <w:szCs w:val="28"/>
          <w:lang w:val="ru-RU"/>
        </w:rPr>
        <w:t>ВДТ - Візуальній дисплейної термінал;</w:t>
      </w:r>
    </w:p>
    <w:p w:rsidR="00B23AC8" w:rsidRPr="00B23AC8" w:rsidRDefault="00B23AC8" w:rsidP="00B23AC8">
      <w:pPr>
        <w:spacing w:line="360" w:lineRule="auto"/>
        <w:jc w:val="both"/>
        <w:rPr>
          <w:sz w:val="28"/>
          <w:szCs w:val="28"/>
          <w:lang w:val="ru-RU"/>
        </w:rPr>
      </w:pPr>
      <w:r w:rsidRPr="00B23AC8">
        <w:rPr>
          <w:sz w:val="28"/>
          <w:szCs w:val="28"/>
          <w:lang w:val="ru-RU"/>
        </w:rPr>
        <w:t>ВЧ - Висока частота;</w:t>
      </w:r>
    </w:p>
    <w:p w:rsidR="00B23AC8" w:rsidRPr="00B23AC8" w:rsidRDefault="00B23AC8" w:rsidP="00B23AC8">
      <w:pPr>
        <w:spacing w:line="360" w:lineRule="auto"/>
        <w:jc w:val="both"/>
        <w:rPr>
          <w:sz w:val="28"/>
          <w:szCs w:val="28"/>
          <w:lang w:val="ru-RU"/>
        </w:rPr>
      </w:pPr>
      <w:r w:rsidRPr="00B23AC8">
        <w:rPr>
          <w:sz w:val="28"/>
          <w:szCs w:val="28"/>
          <w:lang w:val="ru-RU"/>
        </w:rPr>
        <w:t>ЄМП - Електромагнітне поле;</w:t>
      </w:r>
    </w:p>
    <w:p w:rsidR="00B23AC8" w:rsidRPr="00B23AC8" w:rsidRDefault="00B23AC8" w:rsidP="00B23AC8">
      <w:pPr>
        <w:spacing w:line="360" w:lineRule="auto"/>
        <w:jc w:val="both"/>
        <w:rPr>
          <w:sz w:val="28"/>
          <w:szCs w:val="28"/>
          <w:lang w:val="ru-RU"/>
        </w:rPr>
      </w:pPr>
      <w:r w:rsidRPr="00B23AC8">
        <w:rPr>
          <w:sz w:val="28"/>
          <w:szCs w:val="28"/>
          <w:lang w:val="ru-RU"/>
        </w:rPr>
        <w:t>ІЕМП - Імпульсне електромагнітне поле;</w:t>
      </w:r>
    </w:p>
    <w:p w:rsidR="00B23AC8" w:rsidRPr="00B23AC8" w:rsidRDefault="00B23AC8" w:rsidP="00B23AC8">
      <w:pPr>
        <w:spacing w:line="360" w:lineRule="auto"/>
        <w:jc w:val="both"/>
        <w:rPr>
          <w:sz w:val="28"/>
          <w:szCs w:val="28"/>
          <w:lang w:val="ru-RU"/>
        </w:rPr>
      </w:pPr>
      <w:r w:rsidRPr="00B23AC8">
        <w:rPr>
          <w:sz w:val="28"/>
          <w:szCs w:val="28"/>
          <w:lang w:val="ru-RU"/>
        </w:rPr>
        <w:t>ІЧВ - Інфрачервоне випромінювання; ККД - Коефіцієнт Корисної Дії;</w:t>
      </w:r>
    </w:p>
    <w:p w:rsidR="00B23AC8" w:rsidRPr="00B23AC8" w:rsidRDefault="00B23AC8" w:rsidP="00B23AC8">
      <w:pPr>
        <w:spacing w:line="360" w:lineRule="auto"/>
        <w:jc w:val="both"/>
        <w:rPr>
          <w:sz w:val="28"/>
          <w:szCs w:val="28"/>
          <w:lang w:val="ru-RU"/>
        </w:rPr>
      </w:pPr>
      <w:r w:rsidRPr="00B23AC8">
        <w:rPr>
          <w:sz w:val="28"/>
          <w:szCs w:val="28"/>
          <w:lang w:val="ru-RU"/>
        </w:rPr>
        <w:t>ЛД - Лампа денного світла;</w:t>
      </w:r>
    </w:p>
    <w:p w:rsidR="00B23AC8" w:rsidRPr="00B23AC8" w:rsidRDefault="00B23AC8" w:rsidP="00B23AC8">
      <w:pPr>
        <w:spacing w:line="360" w:lineRule="auto"/>
        <w:jc w:val="both"/>
        <w:rPr>
          <w:sz w:val="28"/>
          <w:szCs w:val="28"/>
          <w:lang w:val="ru-RU"/>
        </w:rPr>
      </w:pPr>
      <w:r w:rsidRPr="00B23AC8">
        <w:rPr>
          <w:sz w:val="28"/>
          <w:szCs w:val="28"/>
          <w:lang w:val="ru-RU"/>
        </w:rPr>
        <w:t>НВЧ - Надвісока частота;</w:t>
      </w:r>
    </w:p>
    <w:p w:rsidR="00B23AC8" w:rsidRPr="00B23AC8" w:rsidRDefault="00B23AC8" w:rsidP="00B23AC8">
      <w:pPr>
        <w:spacing w:line="360" w:lineRule="auto"/>
        <w:jc w:val="both"/>
        <w:rPr>
          <w:sz w:val="28"/>
          <w:szCs w:val="28"/>
          <w:lang w:val="ru-RU"/>
        </w:rPr>
      </w:pPr>
      <w:r w:rsidRPr="00B23AC8">
        <w:rPr>
          <w:sz w:val="28"/>
          <w:szCs w:val="28"/>
          <w:lang w:val="ru-RU"/>
        </w:rPr>
        <w:t>НС - Надзвичайна ситуація;</w:t>
      </w:r>
    </w:p>
    <w:p w:rsidR="00B23AC8" w:rsidRPr="00B23AC8" w:rsidRDefault="00B23AC8" w:rsidP="00B23AC8">
      <w:pPr>
        <w:spacing w:line="360" w:lineRule="auto"/>
        <w:jc w:val="both"/>
        <w:rPr>
          <w:sz w:val="28"/>
          <w:szCs w:val="28"/>
          <w:lang w:val="ru-RU"/>
        </w:rPr>
      </w:pPr>
      <w:r w:rsidRPr="00B23AC8">
        <w:rPr>
          <w:sz w:val="28"/>
          <w:szCs w:val="28"/>
          <w:lang w:val="ru-RU"/>
        </w:rPr>
        <w:t>ПК - Персональний комп'ютер; СО - Система оповіщення.</w:t>
      </w:r>
    </w:p>
    <w:p w:rsidR="00B23AC8" w:rsidRPr="00B23AC8" w:rsidRDefault="00B23AC8" w:rsidP="00B23AC8">
      <w:pPr>
        <w:spacing w:line="360" w:lineRule="auto"/>
        <w:jc w:val="both"/>
        <w:rPr>
          <w:sz w:val="28"/>
          <w:szCs w:val="28"/>
          <w:lang w:val="ru-RU"/>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Default="00B23AC8" w:rsidP="00B23AC8">
      <w:pPr>
        <w:spacing w:line="360" w:lineRule="auto"/>
        <w:jc w:val="both"/>
        <w:rPr>
          <w:lang w:val="uk-UA"/>
        </w:rPr>
      </w:pPr>
    </w:p>
    <w:p w:rsidR="00B23AC8" w:rsidRPr="00B23AC8" w:rsidRDefault="00B23AC8" w:rsidP="00B23AC8">
      <w:pPr>
        <w:spacing w:line="360" w:lineRule="auto"/>
        <w:jc w:val="both"/>
        <w:rPr>
          <w:lang w:val="uk-UA"/>
        </w:rPr>
      </w:pPr>
    </w:p>
    <w:p w:rsidR="00B17174" w:rsidRPr="000F6CEB" w:rsidRDefault="004D3DB4" w:rsidP="00B23AC8">
      <w:pPr>
        <w:spacing w:line="360" w:lineRule="auto"/>
        <w:jc w:val="both"/>
        <w:rPr>
          <w:b/>
          <w:bCs/>
          <w:sz w:val="28"/>
          <w:szCs w:val="28"/>
          <w:lang w:val="ru-RU"/>
        </w:rPr>
      </w:pPr>
      <w:r w:rsidRPr="000F6CEB">
        <w:rPr>
          <w:b/>
          <w:bCs/>
          <w:sz w:val="28"/>
          <w:szCs w:val="28"/>
          <w:lang w:val="ru-RU"/>
        </w:rPr>
        <w:lastRenderedPageBreak/>
        <w:t>ВСТУП</w:t>
      </w:r>
    </w:p>
    <w:p w:rsidR="00B17174" w:rsidRPr="000F6CEB" w:rsidRDefault="00B17174" w:rsidP="00B23AC8">
      <w:pPr>
        <w:spacing w:line="360" w:lineRule="auto"/>
        <w:jc w:val="both"/>
        <w:rPr>
          <w:b/>
          <w:bCs/>
          <w:sz w:val="28"/>
          <w:szCs w:val="28"/>
          <w:lang w:val="ru-RU"/>
        </w:rPr>
      </w:pPr>
    </w:p>
    <w:p w:rsidR="00B17174" w:rsidRPr="000F6CEB" w:rsidRDefault="004D3DB4" w:rsidP="003842E3">
      <w:pPr>
        <w:spacing w:line="360" w:lineRule="auto"/>
        <w:ind w:firstLine="420"/>
        <w:jc w:val="both"/>
        <w:rPr>
          <w:sz w:val="28"/>
          <w:szCs w:val="28"/>
          <w:lang w:val="ru-RU"/>
        </w:rPr>
      </w:pPr>
      <w:r w:rsidRPr="000F6CEB">
        <w:rPr>
          <w:sz w:val="28"/>
          <w:szCs w:val="28"/>
          <w:lang w:val="ru-RU"/>
        </w:rPr>
        <w:t>Україна - велика агропромислова країна, яка повністю забезпечує себе зерновими культурами і експортує їх в країни ближнього і далекого зарубіжжя. У сільському господарстві гостро стоїть проблема заощадження енергоресурсів шляхом економного використання газу, топкового палива, мазуту та дизельного палива, яке використовується в зерносушарках.</w:t>
      </w:r>
    </w:p>
    <w:p w:rsidR="00B17174" w:rsidRPr="000F6CEB" w:rsidRDefault="004D3DB4" w:rsidP="003842E3">
      <w:pPr>
        <w:spacing w:line="360" w:lineRule="auto"/>
        <w:ind w:firstLine="420"/>
        <w:jc w:val="both"/>
        <w:rPr>
          <w:sz w:val="28"/>
          <w:szCs w:val="28"/>
          <w:lang w:val="ru-RU"/>
        </w:rPr>
      </w:pPr>
      <w:r w:rsidRPr="000F6CEB">
        <w:rPr>
          <w:sz w:val="28"/>
          <w:szCs w:val="28"/>
          <w:lang w:val="ru-RU"/>
        </w:rPr>
        <w:t>Питання про спосіб оптимального режиму і конструкції сушарки, а також інтенсифікації процесу сушіння безпосередньо пов'язані з якістю автоматизації самого процесу. Оптимальним принято вважати режим або процес, що забезпечує не тільки якість матеріалу, але і мінімальні трудові, матеріальні та енергетичні ресурси.</w:t>
      </w:r>
    </w:p>
    <w:p w:rsidR="00B17174" w:rsidRPr="000F6CEB" w:rsidRDefault="004D3DB4" w:rsidP="003842E3">
      <w:pPr>
        <w:spacing w:line="360" w:lineRule="auto"/>
        <w:ind w:firstLine="420"/>
        <w:jc w:val="both"/>
        <w:rPr>
          <w:sz w:val="28"/>
          <w:szCs w:val="28"/>
          <w:lang w:val="ru-RU"/>
        </w:rPr>
      </w:pPr>
      <w:r w:rsidRPr="000F6CEB">
        <w:rPr>
          <w:sz w:val="28"/>
          <w:szCs w:val="28"/>
          <w:lang w:val="ru-RU"/>
        </w:rPr>
        <w:t>При розробці нової системи автоматизації, а також при удосконаленні існуючих, зниження енергетичних витрат на сушку і, перш за все, на паливо - пріоритетна задача. Інтенсивність сушіння і питомі енергетичні витрати повністю визначають техніко-економічні показники процесу сушіння і його витрати.</w:t>
      </w:r>
    </w:p>
    <w:p w:rsidR="00B17174" w:rsidRPr="000F6CEB" w:rsidRDefault="004D3DB4" w:rsidP="003842E3">
      <w:pPr>
        <w:spacing w:line="360" w:lineRule="auto"/>
        <w:ind w:firstLine="420"/>
        <w:jc w:val="both"/>
        <w:rPr>
          <w:sz w:val="28"/>
          <w:szCs w:val="28"/>
          <w:lang w:val="ru-RU"/>
        </w:rPr>
      </w:pPr>
      <w:r w:rsidRPr="000F6CEB">
        <w:rPr>
          <w:sz w:val="28"/>
          <w:szCs w:val="28"/>
          <w:lang w:val="ru-RU"/>
        </w:rPr>
        <w:t>Будь-яка автоматизація сушарки може бути визнана досить ефективною, якщо досягнуто скорочення енергетичних витрат і вплив людського фактора.</w:t>
      </w:r>
    </w:p>
    <w:p w:rsidR="00B17174" w:rsidRPr="000F6CEB" w:rsidRDefault="004D3DB4" w:rsidP="003842E3">
      <w:pPr>
        <w:spacing w:line="360" w:lineRule="auto"/>
        <w:ind w:firstLine="420"/>
        <w:jc w:val="both"/>
        <w:rPr>
          <w:sz w:val="28"/>
          <w:szCs w:val="28"/>
          <w:lang w:val="ru-RU"/>
        </w:rPr>
      </w:pPr>
      <w:r w:rsidRPr="000F6CEB">
        <w:rPr>
          <w:sz w:val="28"/>
          <w:szCs w:val="28"/>
          <w:lang w:val="ru-RU"/>
        </w:rPr>
        <w:t xml:space="preserve">Незважаючи на велику кількість запропонованих способів автоматизації, актуальність проблеми не знижується. Одна з причин - використання застарілих методів керування системами сушіння. </w:t>
      </w:r>
    </w:p>
    <w:p w:rsidR="00B23AC8" w:rsidRDefault="004D3DB4" w:rsidP="006A02DB">
      <w:pPr>
        <w:spacing w:line="360" w:lineRule="auto"/>
        <w:ind w:firstLine="420"/>
        <w:jc w:val="both"/>
        <w:rPr>
          <w:sz w:val="28"/>
          <w:szCs w:val="28"/>
          <w:lang w:val="ru-RU"/>
        </w:rPr>
      </w:pPr>
      <w:r w:rsidRPr="000F6CEB">
        <w:rPr>
          <w:sz w:val="28"/>
          <w:szCs w:val="28"/>
          <w:lang w:val="ru-RU"/>
        </w:rPr>
        <w:t xml:space="preserve">Ця </w:t>
      </w:r>
      <w:r w:rsidRPr="000F6CEB">
        <w:rPr>
          <w:sz w:val="28"/>
          <w:szCs w:val="28"/>
          <w:lang w:val="uk-UA"/>
        </w:rPr>
        <w:t>магістерська десиртація</w:t>
      </w:r>
      <w:r w:rsidRPr="000F6CEB">
        <w:rPr>
          <w:sz w:val="28"/>
          <w:szCs w:val="28"/>
          <w:lang w:val="ru-RU"/>
        </w:rPr>
        <w:t xml:space="preserve"> присвячена вирішенню завдань енергозбереження при сушінні зерна, що базуються на принципово нових методах автоматизації за допомогою </w:t>
      </w:r>
      <w:r w:rsidRPr="000F6CEB">
        <w:rPr>
          <w:sz w:val="28"/>
          <w:szCs w:val="28"/>
          <w:lang w:val="uk-UA"/>
        </w:rPr>
        <w:t>теплового насосу</w:t>
      </w:r>
      <w:r w:rsidRPr="000F6CEB">
        <w:rPr>
          <w:sz w:val="28"/>
          <w:szCs w:val="28"/>
          <w:lang w:val="ru-RU"/>
        </w:rPr>
        <w:t>.</w:t>
      </w:r>
    </w:p>
    <w:p w:rsidR="000F6CEB" w:rsidRPr="00B82A6B" w:rsidRDefault="000F6CEB" w:rsidP="000F6CEB">
      <w:pPr>
        <w:pStyle w:val="10"/>
        <w:spacing w:before="0" w:beforeAutospacing="0" w:after="0" w:afterAutospacing="0" w:line="276" w:lineRule="auto"/>
        <w:ind w:firstLine="720"/>
        <w:jc w:val="both"/>
        <w:rPr>
          <w:sz w:val="28"/>
          <w:szCs w:val="28"/>
        </w:rPr>
      </w:pPr>
      <w:r w:rsidRPr="00402D99">
        <w:rPr>
          <w:sz w:val="28"/>
          <w:szCs w:val="28"/>
        </w:rPr>
        <w:t>Для досягнення поставленої мети потрібно</w:t>
      </w:r>
      <w:r w:rsidRPr="00B82A6B">
        <w:rPr>
          <w:sz w:val="28"/>
          <w:szCs w:val="28"/>
        </w:rPr>
        <w:t xml:space="preserve"> вирішити наступні наукові завдання:</w:t>
      </w:r>
    </w:p>
    <w:p w:rsidR="000F6CEB" w:rsidRDefault="000F6CEB" w:rsidP="000F6CEB">
      <w:pPr>
        <w:widowControl/>
        <w:numPr>
          <w:ilvl w:val="0"/>
          <w:numId w:val="18"/>
        </w:numPr>
        <w:autoSpaceDE/>
        <w:autoSpaceDN/>
        <w:spacing w:line="276" w:lineRule="auto"/>
        <w:rPr>
          <w:sz w:val="28"/>
          <w:szCs w:val="28"/>
          <w:lang w:val="uk-UA"/>
        </w:rPr>
      </w:pPr>
      <w:r>
        <w:rPr>
          <w:sz w:val="28"/>
          <w:szCs w:val="28"/>
          <w:lang w:val="uk-UA"/>
        </w:rPr>
        <w:t>В</w:t>
      </w:r>
      <w:r w:rsidRPr="000F6CEB">
        <w:rPr>
          <w:sz w:val="28"/>
          <w:szCs w:val="28"/>
          <w:lang w:val="ru-RU"/>
        </w:rPr>
        <w:t>изначити шляхи підвищення енергоефективності сушіння зерна з використанням теплового насосу</w:t>
      </w:r>
      <w:r>
        <w:rPr>
          <w:sz w:val="28"/>
          <w:szCs w:val="28"/>
          <w:lang w:val="uk-UA"/>
        </w:rPr>
        <w:t xml:space="preserve">; </w:t>
      </w:r>
    </w:p>
    <w:p w:rsidR="000F6CEB" w:rsidRDefault="000F6CEB" w:rsidP="000F6CEB">
      <w:pPr>
        <w:widowControl/>
        <w:numPr>
          <w:ilvl w:val="0"/>
          <w:numId w:val="18"/>
        </w:numPr>
        <w:autoSpaceDE/>
        <w:autoSpaceDN/>
        <w:spacing w:line="276" w:lineRule="auto"/>
        <w:rPr>
          <w:sz w:val="28"/>
          <w:szCs w:val="28"/>
          <w:lang w:val="uk-UA"/>
        </w:rPr>
      </w:pPr>
      <w:r>
        <w:rPr>
          <w:sz w:val="28"/>
          <w:szCs w:val="28"/>
          <w:lang w:val="uk-UA"/>
        </w:rPr>
        <w:t>В</w:t>
      </w:r>
      <w:r w:rsidRPr="000F6CEB">
        <w:rPr>
          <w:sz w:val="28"/>
          <w:szCs w:val="28"/>
          <w:lang w:val="ru-RU"/>
        </w:rPr>
        <w:t>изначити переваги та недоліки сушіння з використанням теплового насосу</w:t>
      </w:r>
      <w:r>
        <w:rPr>
          <w:sz w:val="28"/>
          <w:szCs w:val="28"/>
          <w:lang w:val="uk-UA"/>
        </w:rPr>
        <w:t>;</w:t>
      </w:r>
    </w:p>
    <w:p w:rsidR="000F6CEB" w:rsidRPr="000F6CEB" w:rsidRDefault="000F6CEB" w:rsidP="000F6CEB">
      <w:pPr>
        <w:widowControl/>
        <w:numPr>
          <w:ilvl w:val="0"/>
          <w:numId w:val="18"/>
        </w:numPr>
        <w:autoSpaceDE/>
        <w:autoSpaceDN/>
        <w:spacing w:line="276" w:lineRule="auto"/>
        <w:rPr>
          <w:sz w:val="28"/>
          <w:szCs w:val="28"/>
          <w:lang w:val="ru-RU"/>
        </w:rPr>
      </w:pPr>
      <w:r>
        <w:rPr>
          <w:sz w:val="28"/>
          <w:szCs w:val="28"/>
          <w:lang w:val="uk-UA"/>
        </w:rPr>
        <w:t>Р</w:t>
      </w:r>
      <w:r w:rsidRPr="000F6CEB">
        <w:rPr>
          <w:sz w:val="28"/>
          <w:szCs w:val="28"/>
          <w:lang w:val="ru-RU"/>
        </w:rPr>
        <w:t>озробити математичну модель для встановлення швидкості переміщення зерна</w:t>
      </w:r>
      <w:r>
        <w:rPr>
          <w:sz w:val="28"/>
          <w:szCs w:val="28"/>
          <w:lang w:val="uk-UA"/>
        </w:rPr>
        <w:t>;</w:t>
      </w:r>
      <w:r w:rsidRPr="000F6CEB">
        <w:rPr>
          <w:sz w:val="28"/>
          <w:szCs w:val="28"/>
          <w:lang w:val="ru-RU"/>
        </w:rPr>
        <w:t xml:space="preserve"> </w:t>
      </w:r>
    </w:p>
    <w:p w:rsidR="003842E3" w:rsidRPr="000F6CEB" w:rsidRDefault="000F6CEB" w:rsidP="000F6CEB">
      <w:pPr>
        <w:widowControl/>
        <w:numPr>
          <w:ilvl w:val="0"/>
          <w:numId w:val="18"/>
        </w:numPr>
        <w:autoSpaceDE/>
        <w:autoSpaceDN/>
        <w:spacing w:line="276" w:lineRule="auto"/>
        <w:rPr>
          <w:sz w:val="28"/>
          <w:szCs w:val="28"/>
          <w:lang w:val="ru-RU"/>
        </w:rPr>
      </w:pPr>
      <w:r>
        <w:rPr>
          <w:sz w:val="28"/>
          <w:szCs w:val="28"/>
          <w:lang w:val="uk-UA"/>
        </w:rPr>
        <w:t>Р</w:t>
      </w:r>
      <w:r w:rsidRPr="000F6CEB">
        <w:rPr>
          <w:sz w:val="28"/>
          <w:szCs w:val="28"/>
          <w:lang w:val="ru-RU"/>
        </w:rPr>
        <w:t>озробити спосіб автоматичного управління та модель для наступних каналів: вологість зерна та температура агенту сушіння.</w:t>
      </w:r>
    </w:p>
    <w:p w:rsidR="00B17174" w:rsidRPr="00B23AC8" w:rsidRDefault="004D3DB4" w:rsidP="000F6CEB">
      <w:pPr>
        <w:pStyle w:val="1"/>
        <w:tabs>
          <w:tab w:val="left" w:pos="1247"/>
        </w:tabs>
        <w:spacing w:before="0" w:line="360" w:lineRule="auto"/>
        <w:jc w:val="center"/>
        <w:rPr>
          <w:lang w:val="ru-RU"/>
        </w:rPr>
      </w:pPr>
      <w:r w:rsidRPr="00B23AC8">
        <w:rPr>
          <w:lang w:val="ru-RU"/>
        </w:rPr>
        <w:lastRenderedPageBreak/>
        <w:t>ОГЛЯД МЕТОДІВ ТА ПРИСТРОЇВ СУШІННЯ</w:t>
      </w:r>
      <w:r w:rsidRPr="00B23AC8">
        <w:rPr>
          <w:spacing w:val="-1"/>
          <w:lang w:val="ru-RU"/>
        </w:rPr>
        <w:t xml:space="preserve"> </w:t>
      </w:r>
      <w:r w:rsidRPr="00B23AC8">
        <w:rPr>
          <w:lang w:val="ru-RU"/>
        </w:rPr>
        <w:t>ЗЕРНА</w:t>
      </w:r>
    </w:p>
    <w:p w:rsidR="00B17174" w:rsidRPr="00B23AC8" w:rsidRDefault="00B17174" w:rsidP="00B23AC8">
      <w:pPr>
        <w:pStyle w:val="a3"/>
        <w:spacing w:line="360" w:lineRule="auto"/>
        <w:jc w:val="both"/>
        <w:rPr>
          <w:b/>
          <w:lang w:val="ru-RU"/>
        </w:rPr>
      </w:pPr>
    </w:p>
    <w:p w:rsidR="00B17174" w:rsidRPr="00B23AC8" w:rsidRDefault="004D3DB4" w:rsidP="00B23AC8">
      <w:pPr>
        <w:pStyle w:val="2"/>
        <w:numPr>
          <w:ilvl w:val="4"/>
          <w:numId w:val="3"/>
        </w:numPr>
        <w:tabs>
          <w:tab w:val="left" w:pos="1216"/>
        </w:tabs>
        <w:spacing w:line="360" w:lineRule="auto"/>
        <w:ind w:left="427" w:hanging="427"/>
        <w:jc w:val="both"/>
        <w:rPr>
          <w:lang w:val="ru-RU"/>
        </w:rPr>
      </w:pPr>
      <w:bookmarkStart w:id="9" w:name="_bookmark3"/>
      <w:bookmarkEnd w:id="9"/>
      <w:r w:rsidRPr="00B23AC8">
        <w:rPr>
          <w:lang w:val="ru-RU"/>
        </w:rPr>
        <w:t>Короткий огляд способів сушки та знезараження</w:t>
      </w:r>
      <w:r w:rsidRPr="00B23AC8">
        <w:rPr>
          <w:spacing w:val="-7"/>
          <w:lang w:val="ru-RU"/>
        </w:rPr>
        <w:t xml:space="preserve"> </w:t>
      </w:r>
      <w:r w:rsidRPr="00B23AC8">
        <w:rPr>
          <w:lang w:val="ru-RU"/>
        </w:rPr>
        <w:t>зерна</w:t>
      </w:r>
    </w:p>
    <w:p w:rsidR="00B17174" w:rsidRPr="00B23AC8" w:rsidRDefault="00B17174" w:rsidP="00B23AC8">
      <w:pPr>
        <w:pStyle w:val="a3"/>
        <w:spacing w:line="360" w:lineRule="auto"/>
        <w:jc w:val="both"/>
        <w:rPr>
          <w:b/>
          <w:sz w:val="27"/>
          <w:lang w:val="ru-RU"/>
        </w:rPr>
      </w:pPr>
    </w:p>
    <w:p w:rsidR="00B17174" w:rsidRPr="00B23AC8" w:rsidRDefault="004D3DB4" w:rsidP="00B23AC8">
      <w:pPr>
        <w:pStyle w:val="a3"/>
        <w:spacing w:line="360" w:lineRule="auto"/>
        <w:ind w:firstLine="566"/>
        <w:jc w:val="both"/>
        <w:rPr>
          <w:lang w:val="ru-RU"/>
        </w:rPr>
      </w:pPr>
      <w:r w:rsidRPr="00B23AC8">
        <w:rPr>
          <w:lang w:val="ru-RU"/>
        </w:rPr>
        <w:t>У багатьох районах країни природно-кліматичні умови зумовлюють</w:t>
      </w:r>
      <w:r w:rsidRPr="00B23AC8">
        <w:rPr>
          <w:lang w:val="uk-UA"/>
        </w:rPr>
        <w:t xml:space="preserve"> </w:t>
      </w:r>
      <w:r w:rsidRPr="00B23AC8">
        <w:rPr>
          <w:lang w:val="ru-RU"/>
        </w:rPr>
        <w:t>прибирання значної частини врожаю зернових, олійних та інших культур з підвищеною вологістю, при якій не може бути забезпечене їх тривале зберігання.</w:t>
      </w:r>
    </w:p>
    <w:p w:rsidR="00B17174" w:rsidRPr="00B23AC8" w:rsidRDefault="004D3DB4" w:rsidP="00B23AC8">
      <w:pPr>
        <w:pStyle w:val="a3"/>
        <w:spacing w:line="360" w:lineRule="auto"/>
        <w:ind w:firstLine="566"/>
        <w:jc w:val="both"/>
        <w:rPr>
          <w:lang w:val="ru-RU"/>
        </w:rPr>
      </w:pPr>
      <w:r w:rsidRPr="00B23AC8">
        <w:rPr>
          <w:lang w:val="ru-RU"/>
        </w:rPr>
        <w:t>Основна ціль в сушінні сільськогосподарських продуктів полягає в зменшенні його вологості до рівня, коли продукти будуть зберігатись і не псуватись.</w:t>
      </w:r>
    </w:p>
    <w:p w:rsidR="00B17174" w:rsidRPr="00B23AC8" w:rsidRDefault="004D3DB4" w:rsidP="00B23AC8">
      <w:pPr>
        <w:pStyle w:val="a3"/>
        <w:spacing w:line="360" w:lineRule="auto"/>
        <w:ind w:firstLine="566"/>
        <w:jc w:val="both"/>
        <w:rPr>
          <w:lang w:val="ru-RU"/>
        </w:rPr>
      </w:pPr>
      <w:r w:rsidRPr="00B23AC8">
        <w:rPr>
          <w:lang w:val="ru-RU"/>
        </w:rPr>
        <w:t>Проте сушіння використовують не лише для зменшення рівня вологи в продукті. Одночасно з цим в зерні проходить ряд фізичних і біохімічних процесів, що впливають на якість зерна. При сушінні роль повітря не обмежується функціями теплоносія і вологопоглинача. Кисень з повітря бере участь в біохімічних процесах в зародку і ендоспермі, які посилюються при підвищенні температури. При цьому інтенсифікуються процеси фізіологічного дозрівання зерна, що має велике значення для поліпшення його якості. Вчасно і правильно проведена сушка підвищує стійкість зерна при зберіганні, покращує його насіннєві та продовольчі</w:t>
      </w:r>
      <w:r w:rsidRPr="00B23AC8">
        <w:rPr>
          <w:spacing w:val="-12"/>
          <w:lang w:val="ru-RU"/>
        </w:rPr>
        <w:t xml:space="preserve"> </w:t>
      </w:r>
      <w:r w:rsidRPr="00B23AC8">
        <w:rPr>
          <w:lang w:val="ru-RU"/>
        </w:rPr>
        <w:t>властивості.</w:t>
      </w:r>
    </w:p>
    <w:p w:rsidR="00B17174" w:rsidRPr="00B23AC8" w:rsidRDefault="004D3DB4" w:rsidP="00B23AC8">
      <w:pPr>
        <w:pStyle w:val="a3"/>
        <w:spacing w:line="360" w:lineRule="auto"/>
        <w:ind w:firstLine="566"/>
        <w:jc w:val="both"/>
        <w:rPr>
          <w:lang w:val="ru-RU"/>
        </w:rPr>
      </w:pPr>
      <w:r w:rsidRPr="00B23AC8">
        <w:rPr>
          <w:lang w:val="ru-RU"/>
        </w:rPr>
        <w:t>Сушка прискорює післязбиральне дозрівання зерна, вирівнює зернову масу за ступенем зрілості і вологості, покращує зовнішній вигляд зерна. Сушка робить позитивний вплив на якість продуктів переробки зерна. Сушка впливає на шкідників і патогенну мікрофлору зерна, дозволяє в деяких випадках поліпшити технологічні властивості дефектного зерна (пошкодженого). Таким чином, сушка дозволяє привести зерно в стійкий стан для зберігання і поліпшити його</w:t>
      </w:r>
      <w:r w:rsidRPr="00B23AC8">
        <w:rPr>
          <w:spacing w:val="-3"/>
          <w:lang w:val="ru-RU"/>
        </w:rPr>
        <w:t xml:space="preserve"> </w:t>
      </w:r>
      <w:r w:rsidRPr="00B23AC8">
        <w:rPr>
          <w:lang w:val="ru-RU"/>
        </w:rPr>
        <w:t>якість</w:t>
      </w:r>
    </w:p>
    <w:p w:rsidR="00B17174" w:rsidRPr="00B23AC8" w:rsidRDefault="00B17174" w:rsidP="00B23AC8">
      <w:pPr>
        <w:pStyle w:val="a3"/>
        <w:spacing w:line="360" w:lineRule="auto"/>
        <w:ind w:firstLine="566"/>
        <w:jc w:val="both"/>
        <w:rPr>
          <w:lang w:val="ru-RU"/>
        </w:rPr>
      </w:pPr>
    </w:p>
    <w:p w:rsidR="00B17174" w:rsidRPr="00B23AC8" w:rsidRDefault="004D3DB4" w:rsidP="00B23AC8">
      <w:pPr>
        <w:pStyle w:val="3"/>
        <w:numPr>
          <w:ilvl w:val="5"/>
          <w:numId w:val="3"/>
        </w:numPr>
        <w:tabs>
          <w:tab w:val="left" w:pos="1427"/>
        </w:tabs>
        <w:spacing w:before="0" w:line="360" w:lineRule="auto"/>
        <w:ind w:left="0" w:firstLine="566"/>
        <w:jc w:val="both"/>
        <w:rPr>
          <w:lang w:val="ru-RU"/>
        </w:rPr>
      </w:pPr>
      <w:bookmarkStart w:id="10" w:name="1.1.1_Використанням_інфрачервоного_випро"/>
      <w:bookmarkStart w:id="11" w:name="_bookmark4"/>
      <w:bookmarkEnd w:id="10"/>
      <w:bookmarkEnd w:id="11"/>
      <w:r w:rsidRPr="00B23AC8">
        <w:rPr>
          <w:lang w:val="ru-RU"/>
        </w:rPr>
        <w:t>Використанням інфрачервоного випромінювання для сушки зерна</w:t>
      </w:r>
    </w:p>
    <w:p w:rsidR="00B17174" w:rsidRPr="00B23AC8" w:rsidRDefault="00B17174" w:rsidP="00B23AC8">
      <w:pPr>
        <w:pStyle w:val="a3"/>
        <w:spacing w:line="360" w:lineRule="auto"/>
        <w:jc w:val="both"/>
        <w:rPr>
          <w:b/>
          <w:i/>
          <w:lang w:val="ru-RU"/>
        </w:rPr>
      </w:pPr>
    </w:p>
    <w:p w:rsidR="00B17174" w:rsidRPr="00B23AC8" w:rsidRDefault="004D3DB4" w:rsidP="00B23AC8">
      <w:pPr>
        <w:pStyle w:val="a3"/>
        <w:spacing w:line="360" w:lineRule="auto"/>
        <w:ind w:firstLine="566"/>
        <w:jc w:val="both"/>
        <w:rPr>
          <w:lang w:val="ru-RU"/>
        </w:rPr>
      </w:pPr>
      <w:r w:rsidRPr="00B23AC8">
        <w:rPr>
          <w:lang w:val="ru-RU"/>
        </w:rPr>
        <w:t xml:space="preserve">Процес інфрачервоного сушіння зернових має суттєві переваги порівняно з сушінням конвективним методом, через те, що не використовується органічне пальне. Інфрачервоні промені, знаходяться в спектральному проміжку між 760 нм та 420 мкм, та характеризуються високою тепловою дією, тому значно поширене використання </w:t>
      </w:r>
      <w:r w:rsidRPr="00B23AC8">
        <w:rPr>
          <w:lang w:val="ru-RU"/>
        </w:rPr>
        <w:lastRenderedPageBreak/>
        <w:t>ІЧ випромінювання в сільському господарстві для сушки зерна, теплової дезінсекції та ін. Принцип роботи інфрачервоного методу полягає в тому, що волога, яка знаходиться всередині зернини, поглинає інфрачервоні промені, через це відбувається її нагрівання. Іншими словами, енергію безпосередньо підводять до вологи, через це і вдалося досягти не лише високої ефективності, а й високої економічності. При використанні даного способу, відпадає потреба в перевищенні температури вологого зерна. Тому, процес випаровування можливо провести досить</w:t>
      </w:r>
      <w:r w:rsidRPr="00B23AC8">
        <w:rPr>
          <w:spacing w:val="-1"/>
          <w:lang w:val="ru-RU"/>
        </w:rPr>
        <w:t xml:space="preserve"> </w:t>
      </w:r>
      <w:r w:rsidRPr="00B23AC8">
        <w:rPr>
          <w:lang w:val="ru-RU"/>
        </w:rPr>
        <w:t>інтенсивно.</w:t>
      </w:r>
    </w:p>
    <w:p w:rsidR="00B17174" w:rsidRPr="00B23AC8" w:rsidRDefault="004D3DB4" w:rsidP="00B23AC8">
      <w:pPr>
        <w:pStyle w:val="a3"/>
        <w:spacing w:line="360" w:lineRule="auto"/>
        <w:ind w:firstLine="566"/>
        <w:jc w:val="both"/>
        <w:rPr>
          <w:lang w:val="ru-RU"/>
        </w:rPr>
      </w:pPr>
      <w:r w:rsidRPr="00B23AC8">
        <w:rPr>
          <w:lang w:val="ru-RU"/>
        </w:rPr>
        <w:t>Одночасно, інфрачервона сушка зерна при температурі 40-60˚С приводить до знищення шкідливої мікрофлори, що наявна на поверхні зерна, через це воно стає чистим. Окрім цього, низькі температури не нагрівають технічне обладнання, і через це втрати тепла через вентиляцію відсутні.</w:t>
      </w:r>
    </w:p>
    <w:p w:rsidR="00B17174" w:rsidRPr="00B23AC8" w:rsidRDefault="004D3DB4" w:rsidP="00B23AC8">
      <w:pPr>
        <w:pStyle w:val="a3"/>
        <w:spacing w:line="360" w:lineRule="auto"/>
        <w:ind w:firstLine="566"/>
        <w:jc w:val="both"/>
        <w:rPr>
          <w:lang w:val="ru-RU"/>
        </w:rPr>
      </w:pPr>
      <w:r w:rsidRPr="00B23AC8">
        <w:rPr>
          <w:lang w:val="ru-RU"/>
        </w:rPr>
        <w:t>Завдяки інфрачервоному випромінюванню, є можливість передачі енергії коли відсутній контакту між зерном та джерелом випромінювання, так як повітря не створює перешкод для проходження ІЧ</w:t>
      </w:r>
      <w:r w:rsidRPr="00B23AC8">
        <w:rPr>
          <w:spacing w:val="-11"/>
          <w:lang w:val="ru-RU"/>
        </w:rPr>
        <w:t xml:space="preserve"> </w:t>
      </w:r>
      <w:r w:rsidRPr="00B23AC8">
        <w:rPr>
          <w:lang w:val="ru-RU"/>
        </w:rPr>
        <w:t>променів.</w:t>
      </w:r>
    </w:p>
    <w:p w:rsidR="00B17174" w:rsidRPr="00B23AC8" w:rsidRDefault="004D3DB4" w:rsidP="00B23AC8">
      <w:pPr>
        <w:pStyle w:val="a3"/>
        <w:spacing w:line="360" w:lineRule="auto"/>
        <w:ind w:firstLine="566"/>
        <w:jc w:val="both"/>
        <w:rPr>
          <w:lang w:val="ru-RU"/>
        </w:rPr>
      </w:pPr>
      <w:r w:rsidRPr="00B23AC8">
        <w:rPr>
          <w:lang w:val="ru-RU"/>
        </w:rPr>
        <w:t xml:space="preserve">Інфрачервоне випромінювання використовують для передпосівної обробки: впливом на насіння для зниження твердості насіння, а також для благотворного впливу на посівні якості. Інфрачервона обробка насіннєвих культур проходить протягом кількох </w:t>
      </w:r>
      <w:r w:rsidR="00B23AC8" w:rsidRPr="00B23AC8">
        <w:rPr>
          <w:lang w:val="ru-RU"/>
        </w:rPr>
        <w:t>хвилин, а</w:t>
      </w:r>
      <w:r w:rsidRPr="00B23AC8">
        <w:rPr>
          <w:lang w:val="ru-RU"/>
        </w:rPr>
        <w:t xml:space="preserve"> сушка методом вентиляції потребує кількох днів. При інфрачервоному опроміненні потужністю 40...50 Вт/м</w:t>
      </w:r>
      <w:r w:rsidRPr="00B23AC8">
        <w:rPr>
          <w:vertAlign w:val="superscript"/>
          <w:lang w:val="ru-RU"/>
        </w:rPr>
        <w:t>2</w:t>
      </w:r>
      <w:r w:rsidRPr="00B23AC8">
        <w:rPr>
          <w:lang w:val="ru-RU"/>
        </w:rPr>
        <w:t xml:space="preserve"> відбувається активація ферментів насіння, за 15...25с</w:t>
      </w:r>
      <w:r w:rsidR="00B23AC8" w:rsidRPr="00B23AC8">
        <w:rPr>
          <w:lang w:val="ru-RU"/>
        </w:rPr>
        <w:t>,</w:t>
      </w:r>
      <w:r w:rsidRPr="00B23AC8">
        <w:rPr>
          <w:lang w:val="ru-RU"/>
        </w:rPr>
        <w:t xml:space="preserve"> температура</w:t>
      </w:r>
      <w:r w:rsidRPr="00B23AC8">
        <w:rPr>
          <w:lang w:val="uk-UA"/>
        </w:rPr>
        <w:t xml:space="preserve"> </w:t>
      </w:r>
      <w:r w:rsidRPr="00B23AC8">
        <w:rPr>
          <w:lang w:val="ru-RU"/>
        </w:rPr>
        <w:t>зернини зростає до 30...50°С це позитивно впливає на якість, урожайність зерна, а також на швидкість проростання.</w:t>
      </w:r>
    </w:p>
    <w:p w:rsidR="00B17174" w:rsidRPr="00B23AC8" w:rsidRDefault="004D3DB4" w:rsidP="00B23AC8">
      <w:pPr>
        <w:pStyle w:val="a3"/>
        <w:spacing w:line="360" w:lineRule="auto"/>
        <w:ind w:firstLine="566"/>
        <w:jc w:val="both"/>
        <w:rPr>
          <w:lang w:val="ru-RU"/>
        </w:rPr>
      </w:pPr>
      <w:r w:rsidRPr="00B23AC8">
        <w:rPr>
          <w:lang w:val="ru-RU"/>
        </w:rPr>
        <w:t xml:space="preserve">Інфрачервоне випромінювання також має дезінсекційну дію і є ефективним методом знезараження зернових культур і дозволяє захистити насіння </w:t>
      </w:r>
      <w:r w:rsidRPr="00B23AC8">
        <w:rPr>
          <w:sz w:val="24"/>
          <w:lang w:val="ru-RU"/>
        </w:rPr>
        <w:t xml:space="preserve">від впливу </w:t>
      </w:r>
      <w:r w:rsidRPr="00B23AC8">
        <w:rPr>
          <w:lang w:val="ru-RU"/>
        </w:rPr>
        <w:t>шкідливої мікрофлори. При дезінсекції впливають потужністю 17 кВт/год. І при цьому якість зерна не погіршується.</w:t>
      </w:r>
    </w:p>
    <w:p w:rsidR="00B17174" w:rsidRPr="00B23AC8" w:rsidRDefault="004D3DB4" w:rsidP="006A02DB">
      <w:pPr>
        <w:pStyle w:val="a3"/>
        <w:spacing w:line="360" w:lineRule="auto"/>
        <w:jc w:val="center"/>
      </w:pPr>
      <w:r w:rsidRPr="00B23AC8">
        <w:rPr>
          <w:noProof/>
          <w:lang w:val="ru-RU" w:eastAsia="ru-RU"/>
        </w:rPr>
        <w:lastRenderedPageBreak/>
        <w:drawing>
          <wp:inline distT="0" distB="0" distL="0" distR="0">
            <wp:extent cx="3350159" cy="2349500"/>
            <wp:effectExtent l="0" t="0" r="3175" b="0"/>
            <wp:docPr id="1" name="image1.png" descr="C:\Users\Ирина\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C:\Users\Ирина\Desktop\Безымянный.png"/>
                    <pic:cNvPicPr>
                      <a:picLocks noChangeAspect="1"/>
                    </pic:cNvPicPr>
                  </pic:nvPicPr>
                  <pic:blipFill>
                    <a:blip r:embed="rId9" cstate="print"/>
                    <a:stretch>
                      <a:fillRect/>
                    </a:stretch>
                  </pic:blipFill>
                  <pic:spPr>
                    <a:xfrm>
                      <a:off x="0" y="0"/>
                      <a:ext cx="3360502" cy="2356753"/>
                    </a:xfrm>
                    <a:prstGeom prst="rect">
                      <a:avLst/>
                    </a:prstGeom>
                  </pic:spPr>
                </pic:pic>
              </a:graphicData>
            </a:graphic>
          </wp:inline>
        </w:drawing>
      </w:r>
    </w:p>
    <w:p w:rsidR="00B17174" w:rsidRPr="00B23AC8" w:rsidRDefault="004D3DB4" w:rsidP="006A02DB">
      <w:pPr>
        <w:pStyle w:val="a3"/>
        <w:spacing w:line="360" w:lineRule="auto"/>
        <w:jc w:val="center"/>
        <w:rPr>
          <w:lang w:val="ru-RU"/>
        </w:rPr>
      </w:pPr>
      <w:r w:rsidRPr="00B23AC8">
        <w:rPr>
          <w:lang w:val="ru-RU"/>
        </w:rPr>
        <w:t>Рисунок 1.1 — Залежність коефіцієнта пропускання ІЧ випромінювання</w:t>
      </w:r>
    </w:p>
    <w:p w:rsidR="00B17174" w:rsidRDefault="004D3DB4" w:rsidP="006A02DB">
      <w:pPr>
        <w:pStyle w:val="a3"/>
        <w:spacing w:line="360" w:lineRule="auto"/>
        <w:jc w:val="center"/>
        <w:rPr>
          <w:lang w:val="ru-RU"/>
        </w:rPr>
      </w:pPr>
      <w:r w:rsidRPr="00B23AC8">
        <w:rPr>
          <w:lang w:val="ru-RU"/>
        </w:rPr>
        <w:t>для різних видів зерна</w:t>
      </w:r>
    </w:p>
    <w:p w:rsidR="006A02DB" w:rsidRPr="00B23AC8" w:rsidRDefault="006A02DB" w:rsidP="00B23AC8">
      <w:pPr>
        <w:pStyle w:val="a3"/>
        <w:spacing w:line="360" w:lineRule="auto"/>
        <w:jc w:val="both"/>
        <w:rPr>
          <w:lang w:val="ru-RU"/>
        </w:rPr>
      </w:pPr>
    </w:p>
    <w:p w:rsidR="00B17174" w:rsidRPr="00B23AC8" w:rsidRDefault="004D3DB4" w:rsidP="00B23AC8">
      <w:pPr>
        <w:pStyle w:val="a3"/>
        <w:spacing w:line="360" w:lineRule="auto"/>
        <w:ind w:firstLine="566"/>
        <w:jc w:val="both"/>
        <w:rPr>
          <w:lang w:val="ru-RU"/>
        </w:rPr>
      </w:pPr>
      <w:r w:rsidRPr="00B23AC8">
        <w:rPr>
          <w:lang w:val="ru-RU"/>
        </w:rPr>
        <w:t>Різні зернові культури по різному пропускають інфрачервоне випромінювання (рис. 1.1). Під час опромінення зерна, відбувається його швидке нагрівання, проте зернина прогрівається не повністю, а лише верхні шари. Просушування верхніх шарів зерна ефективний особливо тоді, коли потрібно знімати оболонку (луску) і підвищує якість облущення насіння.</w:t>
      </w:r>
    </w:p>
    <w:p w:rsidR="00B17174" w:rsidRPr="00B23AC8" w:rsidRDefault="004D3DB4" w:rsidP="00B23AC8">
      <w:pPr>
        <w:pStyle w:val="a3"/>
        <w:spacing w:line="360" w:lineRule="auto"/>
        <w:ind w:firstLine="566"/>
        <w:jc w:val="both"/>
        <w:rPr>
          <w:lang w:val="ru-RU"/>
        </w:rPr>
      </w:pPr>
      <w:r w:rsidRPr="00B23AC8">
        <w:rPr>
          <w:lang w:val="ru-RU"/>
        </w:rPr>
        <w:t>Метод інфрачервоної сушки потребує значних затрат енергії, через це часто використовують комбіновані методи комбінуючи, наприклад, з активною вентиляцією. Ще одним недоліком даного виду сушки полягає в тому, що волога всередині довго зберігається, а поглинання теплоти відбувається завдяки зовнішній поверхні зерна.</w:t>
      </w:r>
    </w:p>
    <w:p w:rsidR="00B17174" w:rsidRPr="00B23AC8" w:rsidRDefault="004D3DB4" w:rsidP="00B23AC8">
      <w:pPr>
        <w:pStyle w:val="a3"/>
        <w:spacing w:line="360" w:lineRule="auto"/>
        <w:ind w:firstLine="566"/>
        <w:jc w:val="both"/>
        <w:rPr>
          <w:lang w:val="ru-RU"/>
        </w:rPr>
      </w:pPr>
      <w:r w:rsidRPr="00B23AC8">
        <w:rPr>
          <w:lang w:val="ru-RU"/>
        </w:rPr>
        <w:t>До переваг сушки інфрачервоним випромінюванням можна віднести простоту та високу продуктивність обладнання для сушки, яким можна випарувати близько 25 % води із зерна протягом 90-100 с, а потім, вже з прогрітого зерна протягом 5-6 хвилин випаровується залишкова волога.</w:t>
      </w:r>
    </w:p>
    <w:p w:rsidR="00375A8F" w:rsidRDefault="004D3DB4" w:rsidP="00B23AC8">
      <w:pPr>
        <w:pStyle w:val="a3"/>
        <w:spacing w:line="360" w:lineRule="auto"/>
        <w:jc w:val="both"/>
        <w:rPr>
          <w:lang w:val="ru-RU"/>
        </w:rPr>
      </w:pPr>
      <w:r w:rsidRPr="00B23AC8">
        <w:rPr>
          <w:lang w:val="ru-RU"/>
        </w:rPr>
        <w:t>Досягти вологості 12-14% можна за 8-10 хвилин [1]. Використовуючи даний</w:t>
      </w:r>
      <w:bookmarkStart w:id="12" w:name="1.1.2_Сушка_зерна_гарячим_повітрям_з_вик"/>
      <w:bookmarkEnd w:id="12"/>
      <w:r w:rsidRPr="00B23AC8">
        <w:rPr>
          <w:lang w:val="ru-RU"/>
        </w:rPr>
        <w:t xml:space="preserve"> метод, можна досягнути високої якості зерна після сушіння, захистити від впливу шкідників, а також поліпшити передпосівні якості насіння різноманітних зернових культур.</w:t>
      </w:r>
    </w:p>
    <w:p w:rsidR="003842E3" w:rsidRDefault="003842E3" w:rsidP="00B23AC8">
      <w:pPr>
        <w:pStyle w:val="a3"/>
        <w:spacing w:line="360" w:lineRule="auto"/>
        <w:jc w:val="both"/>
        <w:rPr>
          <w:lang w:val="ru-RU"/>
        </w:rPr>
      </w:pPr>
    </w:p>
    <w:p w:rsidR="003842E3" w:rsidRDefault="003842E3" w:rsidP="00B23AC8">
      <w:pPr>
        <w:pStyle w:val="a3"/>
        <w:spacing w:line="360" w:lineRule="auto"/>
        <w:jc w:val="both"/>
        <w:rPr>
          <w:lang w:val="ru-RU"/>
        </w:rPr>
      </w:pPr>
    </w:p>
    <w:p w:rsidR="003842E3" w:rsidRPr="00B23AC8" w:rsidRDefault="003842E3" w:rsidP="00B23AC8">
      <w:pPr>
        <w:pStyle w:val="a3"/>
        <w:spacing w:line="360" w:lineRule="auto"/>
        <w:jc w:val="both"/>
        <w:rPr>
          <w:lang w:val="ru-RU"/>
        </w:rPr>
      </w:pPr>
    </w:p>
    <w:p w:rsidR="00B17174" w:rsidRDefault="004D3DB4" w:rsidP="00B23AC8">
      <w:pPr>
        <w:pStyle w:val="3"/>
        <w:numPr>
          <w:ilvl w:val="5"/>
          <w:numId w:val="3"/>
        </w:numPr>
        <w:tabs>
          <w:tab w:val="left" w:pos="1427"/>
        </w:tabs>
        <w:spacing w:before="0" w:line="360" w:lineRule="auto"/>
        <w:ind w:left="0" w:firstLine="566"/>
        <w:jc w:val="both"/>
        <w:rPr>
          <w:lang w:val="ru-RU"/>
        </w:rPr>
      </w:pPr>
      <w:bookmarkStart w:id="13" w:name="_bookmark5"/>
      <w:bookmarkEnd w:id="13"/>
      <w:r w:rsidRPr="00B23AC8">
        <w:rPr>
          <w:lang w:val="ru-RU"/>
        </w:rPr>
        <w:lastRenderedPageBreak/>
        <w:t>Сушка зерна гарячим повітрям з використанням активної вентиляції</w:t>
      </w:r>
    </w:p>
    <w:p w:rsidR="00375A8F" w:rsidRPr="00375A8F" w:rsidRDefault="00375A8F" w:rsidP="00375A8F">
      <w:pPr>
        <w:rPr>
          <w:lang w:val="ru-RU"/>
        </w:rPr>
      </w:pPr>
    </w:p>
    <w:p w:rsidR="00B17174" w:rsidRPr="00B23AC8" w:rsidRDefault="004D3DB4" w:rsidP="00B23AC8">
      <w:pPr>
        <w:pStyle w:val="a3"/>
        <w:spacing w:line="360" w:lineRule="auto"/>
        <w:ind w:firstLine="566"/>
        <w:jc w:val="both"/>
        <w:rPr>
          <w:lang w:val="ru-RU"/>
        </w:rPr>
      </w:pPr>
      <w:r w:rsidRPr="00B23AC8">
        <w:rPr>
          <w:lang w:val="ru-RU"/>
        </w:rPr>
        <w:t>Для проведення сушіння сільськогосподарської продукції, було розроблно багато методів та способів сушки за основу класифікації, яких зазвичай приймають способи передачі теплової енергії. У сучасних установках найчастіше тепло передають від агента сушіння, який рухається: нагрітого в калориферах повітря або гарячої суміші повітря з топковим газами. Таку сушку називають конвективною.</w:t>
      </w:r>
    </w:p>
    <w:p w:rsidR="00B17174" w:rsidRPr="00B23AC8" w:rsidRDefault="004D3DB4" w:rsidP="00B23AC8">
      <w:pPr>
        <w:pStyle w:val="a3"/>
        <w:spacing w:line="360" w:lineRule="auto"/>
        <w:ind w:firstLine="566"/>
        <w:jc w:val="both"/>
        <w:rPr>
          <w:lang w:val="ru-RU"/>
        </w:rPr>
      </w:pPr>
      <w:r w:rsidRPr="00B23AC8">
        <w:rPr>
          <w:lang w:val="ru-RU"/>
        </w:rPr>
        <w:t>Сушка відбувається методом продувки гарячого повітря крізь шар зерна по відвідних і підвідних повітряних каналах. Зважаючи на велику кількість поперечних каналів відбувається рівномірний розподіл загального об’єму теплоносія в бункері зерносушарки, а також ефективніше його використання. Крім того, саме через велику кількості поперечних повітряних каналів в зерносушарці, шар зерна, що просушується, менший і продувка відбувається з обох сторін, що також впливає на ефективність енергетичного використання теплоносія, а це позначається на витраті енергетичних</w:t>
      </w:r>
      <w:r w:rsidRPr="00B23AC8">
        <w:rPr>
          <w:spacing w:val="-20"/>
          <w:lang w:val="ru-RU"/>
        </w:rPr>
        <w:t xml:space="preserve"> </w:t>
      </w:r>
      <w:r w:rsidRPr="00B23AC8">
        <w:rPr>
          <w:lang w:val="ru-RU"/>
        </w:rPr>
        <w:t>затрат.</w:t>
      </w:r>
    </w:p>
    <w:p w:rsidR="00B17174" w:rsidRPr="00B23AC8" w:rsidRDefault="004D3DB4" w:rsidP="00B23AC8">
      <w:pPr>
        <w:pStyle w:val="a3"/>
        <w:spacing w:line="360" w:lineRule="auto"/>
        <w:ind w:firstLine="566"/>
        <w:jc w:val="both"/>
        <w:rPr>
          <w:lang w:val="ru-RU"/>
        </w:rPr>
      </w:pPr>
      <w:r w:rsidRPr="00B23AC8">
        <w:rPr>
          <w:lang w:val="ru-RU"/>
        </w:rPr>
        <w:t>Даний метод є неефективний та енергоємний. У випадку, якщо вологість зернової маси значна, то його не можна просушувати сильно нагрітим повітрям, тобто чим вологість зерна більша, тим необхідна менша температура при його сушінні і тим більше потрібно часу на виконання всього процесу. Сушка відбувається не рівномірно — чим далі матеріал від каналу, по якому подають гаряче повітря, тим гірше відбувається просушування, а зерно, що знаходиться поряд може бути пошкоджене через</w:t>
      </w:r>
    </w:p>
    <w:p w:rsidR="00B17174" w:rsidRPr="00B23AC8" w:rsidRDefault="004D3DB4" w:rsidP="00B23AC8">
      <w:pPr>
        <w:pStyle w:val="a3"/>
        <w:spacing w:line="360" w:lineRule="auto"/>
        <w:ind w:firstLineChars="50" w:firstLine="140"/>
        <w:jc w:val="both"/>
        <w:rPr>
          <w:lang w:val="ru-RU"/>
        </w:rPr>
      </w:pPr>
      <w:r w:rsidRPr="00B23AC8">
        <w:rPr>
          <w:lang w:val="ru-RU"/>
        </w:rPr>
        <w:t>значну температуру. Через це необхідно ретельно розраховувати розміщення повітряних каналів, а також забезпечення механізму для перемішування матеріалу. Волога, яка випаровується з нижніх шарів піднімається догори і конденсується у верхніх шарах, внаслідок чого відбувається підвищення вологості зерна в верхніх шарах і на його просушування необхідно буде затрати значно більше енергії.</w:t>
      </w:r>
    </w:p>
    <w:p w:rsidR="00B17174" w:rsidRPr="00B23AC8" w:rsidRDefault="004D3DB4" w:rsidP="00B23AC8">
      <w:pPr>
        <w:pStyle w:val="a3"/>
        <w:spacing w:line="360" w:lineRule="auto"/>
        <w:ind w:firstLine="566"/>
        <w:jc w:val="both"/>
        <w:rPr>
          <w:lang w:val="ru-RU"/>
        </w:rPr>
      </w:pPr>
      <w:r w:rsidRPr="00B23AC8">
        <w:rPr>
          <w:lang w:val="ru-RU"/>
        </w:rPr>
        <w:t>При сушінні вентиляцією теплим або гарячим повітрям зменшується імовірність зараження зерна мікроорганізмами, проте значно збільшується кількість зерна з механічними пошкодженнями.</w:t>
      </w:r>
    </w:p>
    <w:p w:rsidR="00B17174" w:rsidRPr="00B23AC8" w:rsidRDefault="004D3DB4" w:rsidP="00B23AC8">
      <w:pPr>
        <w:pStyle w:val="a3"/>
        <w:spacing w:line="360" w:lineRule="auto"/>
        <w:ind w:firstLine="566"/>
        <w:jc w:val="both"/>
        <w:rPr>
          <w:lang w:val="ru-RU"/>
        </w:rPr>
      </w:pPr>
      <w:r w:rsidRPr="00B23AC8">
        <w:rPr>
          <w:lang w:val="ru-RU"/>
        </w:rPr>
        <w:lastRenderedPageBreak/>
        <w:t>Під час проведення дослідів спостерігався певний вплив на якість насіння. Одним з таких процесів є сушка матеріалу, під час проходженні якого теж спостерігався побічний вплив на зерно.</w:t>
      </w:r>
    </w:p>
    <w:p w:rsidR="00B17174" w:rsidRPr="00B23AC8" w:rsidRDefault="004D3DB4" w:rsidP="00B23AC8">
      <w:pPr>
        <w:pStyle w:val="a3"/>
        <w:spacing w:line="360" w:lineRule="auto"/>
        <w:ind w:firstLine="566"/>
        <w:jc w:val="both"/>
        <w:rPr>
          <w:lang w:val="ru-RU"/>
        </w:rPr>
      </w:pPr>
      <w:r w:rsidRPr="00B23AC8">
        <w:rPr>
          <w:lang w:val="ru-RU"/>
        </w:rPr>
        <w:t>Сушка з використанням звичайного, не нагрітого повітря зазвичай триває близько 4-8 діб. При використанні даного способу особливо щадятся зародки насіння кукурудзи. Однак через тривале використання цього способу часто викликає ураження зернин мікроорганізмами.</w:t>
      </w:r>
    </w:p>
    <w:p w:rsidR="00B17174" w:rsidRPr="00B23AC8" w:rsidRDefault="004D3DB4" w:rsidP="00B23AC8">
      <w:pPr>
        <w:pStyle w:val="a3"/>
        <w:spacing w:line="360" w:lineRule="auto"/>
        <w:ind w:firstLine="566"/>
        <w:jc w:val="both"/>
        <w:rPr>
          <w:lang w:val="ru-RU"/>
        </w:rPr>
      </w:pPr>
      <w:r w:rsidRPr="00B23AC8">
        <w:rPr>
          <w:lang w:val="ru-RU"/>
        </w:rPr>
        <w:t>Через це на практиці використовують комбіновані методи: комбінують сушку гарячим повітрям і сушку за допомогою вентиляції звичайним повітрям. Таким чином можна уникнути ураження зернин шкідливими мікроорганізмами, а також запобігти значним механічним пошкодженням. Спочатку швидко зменшують вологість зерна з 40 до 20 % , а після цього, за допомогою вентиляції, звичайним, не підігрітим повітрям досягають вологості 14 %.</w:t>
      </w:r>
    </w:p>
    <w:p w:rsidR="00B17174" w:rsidRPr="00B23AC8" w:rsidRDefault="004D3DB4" w:rsidP="00B23AC8">
      <w:pPr>
        <w:pStyle w:val="a3"/>
        <w:spacing w:line="360" w:lineRule="auto"/>
        <w:ind w:firstLine="566"/>
        <w:jc w:val="both"/>
        <w:rPr>
          <w:lang w:val="ru-RU"/>
        </w:rPr>
      </w:pPr>
      <w:r w:rsidRPr="00B23AC8">
        <w:rPr>
          <w:lang w:val="ru-RU"/>
        </w:rPr>
        <w:t>Одним з основних інтенсифікуючих факторів, що активно досліджується останніми роками це використанням в бункерах активного вентилювання озоно-повітряних сумішей (ОПС) та іонізованого повітря. Експериментально доведено, що використання заряджених частинок призводить до зниження енергетичних витрат на сушку, крім того ОПС має бактерицидну дію, пригнічуючи мікрофлору. Однак застосування даного чинника викликає виникнення ряду проблем, таких як: нечітке знання</w:t>
      </w:r>
    </w:p>
    <w:p w:rsidR="00B17174" w:rsidRPr="00B23AC8" w:rsidRDefault="004D3DB4" w:rsidP="00B23AC8">
      <w:pPr>
        <w:pStyle w:val="a3"/>
        <w:spacing w:line="360" w:lineRule="auto"/>
        <w:jc w:val="both"/>
        <w:rPr>
          <w:lang w:val="ru-RU"/>
        </w:rPr>
      </w:pPr>
      <w:r w:rsidRPr="00B23AC8">
        <w:rPr>
          <w:lang w:val="ru-RU"/>
        </w:rPr>
        <w:t>фізичних законів (природи інтенсифікуючої дії), що дозволяє знижувати</w:t>
      </w:r>
      <w:bookmarkStart w:id="14" w:name="1.1.3_Сушіння_зерна_з_використанням_елек"/>
      <w:bookmarkEnd w:id="14"/>
      <w:r w:rsidRPr="00B23AC8">
        <w:rPr>
          <w:lang w:val="ru-RU"/>
        </w:rPr>
        <w:t xml:space="preserve"> енергетичні витрати з використанням ОПС; складність пристрою каналу подачі озону до камери з матеріалом, бо озон є нестабільним з'єднанням і дуже швидко розпадається на іони; крім вищесказаного існує необхідність чітко стежити за концентрацією озону, який у великих концентраціях отруйний і може негативно впливати на матеріал, знижуючи його якість.</w:t>
      </w:r>
    </w:p>
    <w:p w:rsidR="00B17174" w:rsidRPr="00B23AC8" w:rsidRDefault="00B17174" w:rsidP="00B23AC8">
      <w:pPr>
        <w:pStyle w:val="a3"/>
        <w:spacing w:line="360" w:lineRule="auto"/>
        <w:jc w:val="both"/>
        <w:rPr>
          <w:lang w:val="ru-RU"/>
        </w:rPr>
      </w:pPr>
    </w:p>
    <w:p w:rsidR="00B17174" w:rsidRPr="00B23AC8" w:rsidRDefault="004D3DB4" w:rsidP="00B23AC8">
      <w:pPr>
        <w:pStyle w:val="3"/>
        <w:numPr>
          <w:ilvl w:val="5"/>
          <w:numId w:val="3"/>
        </w:numPr>
        <w:tabs>
          <w:tab w:val="left" w:pos="1427"/>
        </w:tabs>
        <w:spacing w:before="0" w:line="360" w:lineRule="auto"/>
        <w:ind w:left="0" w:firstLine="566"/>
        <w:jc w:val="both"/>
        <w:rPr>
          <w:sz w:val="30"/>
          <w:lang w:val="ru-RU"/>
        </w:rPr>
      </w:pPr>
      <w:bookmarkStart w:id="15" w:name="_bookmark6"/>
      <w:bookmarkEnd w:id="15"/>
      <w:r w:rsidRPr="00B23AC8">
        <w:rPr>
          <w:lang w:val="ru-RU"/>
        </w:rPr>
        <w:t>Сушіння зерна з використанням електромагнітного поля</w:t>
      </w:r>
      <w:r w:rsidRPr="00B23AC8">
        <w:rPr>
          <w:spacing w:val="-9"/>
          <w:lang w:val="ru-RU"/>
        </w:rPr>
        <w:t xml:space="preserve"> </w:t>
      </w:r>
      <w:r w:rsidRPr="00B23AC8">
        <w:rPr>
          <w:lang w:val="ru-RU"/>
        </w:rPr>
        <w:t>НВЧ</w:t>
      </w:r>
    </w:p>
    <w:p w:rsidR="00B17174" w:rsidRPr="00B23AC8" w:rsidRDefault="00B17174" w:rsidP="00B23AC8">
      <w:pPr>
        <w:pStyle w:val="a3"/>
        <w:spacing w:line="360" w:lineRule="auto"/>
        <w:jc w:val="both"/>
        <w:rPr>
          <w:b/>
          <w:i/>
          <w:lang w:val="ru-RU"/>
        </w:rPr>
      </w:pPr>
    </w:p>
    <w:p w:rsidR="00B17174" w:rsidRPr="00B23AC8" w:rsidRDefault="004D3DB4" w:rsidP="00B23AC8">
      <w:pPr>
        <w:pStyle w:val="a3"/>
        <w:spacing w:line="360" w:lineRule="auto"/>
        <w:ind w:firstLine="566"/>
        <w:jc w:val="both"/>
        <w:rPr>
          <w:lang w:val="ru-RU"/>
        </w:rPr>
      </w:pPr>
      <w:r w:rsidRPr="00B23AC8">
        <w:rPr>
          <w:lang w:val="ru-RU"/>
        </w:rPr>
        <w:t xml:space="preserve">Для електромагнітних хвиль суха складова зернини не створює перешкод для проходження. Сушіння зерна з використанням імпульсного електромагнітного поля </w:t>
      </w:r>
      <w:r w:rsidRPr="00B23AC8">
        <w:rPr>
          <w:lang w:val="ru-RU"/>
        </w:rPr>
        <w:lastRenderedPageBreak/>
        <w:t xml:space="preserve">(ІЕМП) полягає в тому, що електромагнітні хвилі певної довжини активно поглинається водою в зерні, а суха частина матеріалу під час впливу електромагнітного випромінювання </w:t>
      </w:r>
      <w:r w:rsidR="00375A8F" w:rsidRPr="00B23AC8">
        <w:rPr>
          <w:lang w:val="ru-RU"/>
        </w:rPr>
        <w:t>не нагріваються</w:t>
      </w:r>
    </w:p>
    <w:p w:rsidR="00B17174" w:rsidRPr="00B23AC8" w:rsidRDefault="004D3DB4" w:rsidP="00B23AC8">
      <w:pPr>
        <w:pStyle w:val="a3"/>
        <w:spacing w:line="360" w:lineRule="auto"/>
        <w:ind w:firstLine="566"/>
        <w:jc w:val="both"/>
        <w:rPr>
          <w:lang w:val="ru-RU"/>
        </w:rPr>
      </w:pPr>
      <w:r w:rsidRPr="00B23AC8">
        <w:rPr>
          <w:lang w:val="ru-RU"/>
        </w:rPr>
        <w:t>Волога, нагріта при впливі електромагнітного поля НВЧ, віддає частину теплоти сухій складовій матеріалу, проте кількість цієї енергії досить мала. Тому виготовлення сушарок, принцип роботи яких оснований на використанні електромагнітного поля, є досить перспективним.</w:t>
      </w:r>
    </w:p>
    <w:p w:rsidR="00B17174" w:rsidRPr="00B23AC8" w:rsidRDefault="004D3DB4" w:rsidP="00B23AC8">
      <w:pPr>
        <w:pStyle w:val="a3"/>
        <w:spacing w:line="360" w:lineRule="auto"/>
        <w:ind w:firstLine="566"/>
        <w:jc w:val="both"/>
        <w:rPr>
          <w:lang w:val="ru-RU"/>
        </w:rPr>
      </w:pPr>
      <w:r w:rsidRPr="00B23AC8">
        <w:rPr>
          <w:lang w:val="ru-RU"/>
        </w:rPr>
        <w:t>В основі представленого способу сушіння зерна лежить вплив інтенсивного електромагнітного поля надвисоких частот на матеріал.</w:t>
      </w:r>
    </w:p>
    <w:p w:rsidR="00B17174" w:rsidRPr="00B23AC8" w:rsidRDefault="004D3DB4" w:rsidP="006A02DB">
      <w:pPr>
        <w:pStyle w:val="a3"/>
        <w:spacing w:line="360" w:lineRule="auto"/>
        <w:ind w:firstLine="566"/>
        <w:jc w:val="both"/>
        <w:rPr>
          <w:lang w:val="ru-RU"/>
        </w:rPr>
      </w:pPr>
      <w:r w:rsidRPr="00B23AC8">
        <w:rPr>
          <w:lang w:val="ru-RU"/>
        </w:rPr>
        <w:t xml:space="preserve">Під час впливу електромагнітного поля НВЧ на молекули води, </w:t>
      </w:r>
      <w:r w:rsidR="006A02DB" w:rsidRPr="00B23AC8">
        <w:rPr>
          <w:lang w:val="ru-RU"/>
        </w:rPr>
        <w:t xml:space="preserve">включаючи </w:t>
      </w:r>
      <w:r w:rsidR="006A02DB" w:rsidRPr="00B23AC8">
        <w:rPr>
          <w:spacing w:val="38"/>
          <w:lang w:val="ru-RU"/>
        </w:rPr>
        <w:t>вологу</w:t>
      </w:r>
      <w:r w:rsidRPr="00B23AC8">
        <w:rPr>
          <w:spacing w:val="34"/>
          <w:lang w:val="ru-RU"/>
        </w:rPr>
        <w:t xml:space="preserve"> </w:t>
      </w:r>
      <w:r w:rsidRPr="00B23AC8">
        <w:rPr>
          <w:lang w:val="ru-RU"/>
        </w:rPr>
        <w:t>в</w:t>
      </w:r>
      <w:r w:rsidRPr="00B23AC8">
        <w:rPr>
          <w:spacing w:val="37"/>
          <w:lang w:val="ru-RU"/>
        </w:rPr>
        <w:t xml:space="preserve"> </w:t>
      </w:r>
      <w:r w:rsidRPr="00B23AC8">
        <w:rPr>
          <w:lang w:val="ru-RU"/>
        </w:rPr>
        <w:t>зернині,</w:t>
      </w:r>
      <w:r w:rsidRPr="00B23AC8">
        <w:rPr>
          <w:spacing w:val="37"/>
          <w:lang w:val="ru-RU"/>
        </w:rPr>
        <w:t xml:space="preserve"> </w:t>
      </w:r>
      <w:r w:rsidRPr="00B23AC8">
        <w:rPr>
          <w:lang w:val="ru-RU"/>
        </w:rPr>
        <w:t>спостерігається</w:t>
      </w:r>
      <w:r w:rsidRPr="00B23AC8">
        <w:rPr>
          <w:spacing w:val="38"/>
          <w:lang w:val="ru-RU"/>
        </w:rPr>
        <w:t xml:space="preserve"> </w:t>
      </w:r>
      <w:r w:rsidRPr="00B23AC8">
        <w:rPr>
          <w:lang w:val="ru-RU"/>
        </w:rPr>
        <w:t>ефект,</w:t>
      </w:r>
      <w:r w:rsidRPr="00B23AC8">
        <w:rPr>
          <w:spacing w:val="37"/>
          <w:lang w:val="ru-RU"/>
        </w:rPr>
        <w:t xml:space="preserve"> </w:t>
      </w:r>
      <w:r w:rsidRPr="00B23AC8">
        <w:rPr>
          <w:lang w:val="ru-RU"/>
        </w:rPr>
        <w:t>що</w:t>
      </w:r>
      <w:r w:rsidRPr="00B23AC8">
        <w:rPr>
          <w:spacing w:val="38"/>
          <w:lang w:val="ru-RU"/>
        </w:rPr>
        <w:t xml:space="preserve"> </w:t>
      </w:r>
      <w:r w:rsidRPr="00B23AC8">
        <w:rPr>
          <w:lang w:val="ru-RU"/>
        </w:rPr>
        <w:t>отримав</w:t>
      </w:r>
      <w:r w:rsidRPr="00B23AC8">
        <w:rPr>
          <w:spacing w:val="37"/>
          <w:lang w:val="ru-RU"/>
        </w:rPr>
        <w:t xml:space="preserve"> </w:t>
      </w:r>
      <w:r w:rsidRPr="00B23AC8">
        <w:rPr>
          <w:lang w:val="ru-RU"/>
        </w:rPr>
        <w:t>назву</w:t>
      </w:r>
      <w:r w:rsidR="006A02DB">
        <w:rPr>
          <w:lang w:val="ru-RU"/>
        </w:rPr>
        <w:t xml:space="preserve"> </w:t>
      </w:r>
      <w:r w:rsidRPr="00B23AC8">
        <w:rPr>
          <w:lang w:val="ru-RU"/>
        </w:rPr>
        <w:t>«молекулярне тертя» В результаті даного ефекту, волога що зв’язана в матеріалі,</w:t>
      </w:r>
      <w:r w:rsidRPr="00B23AC8">
        <w:rPr>
          <w:spacing w:val="17"/>
          <w:lang w:val="ru-RU"/>
        </w:rPr>
        <w:t xml:space="preserve"> </w:t>
      </w:r>
      <w:r w:rsidRPr="00B23AC8">
        <w:rPr>
          <w:lang w:val="ru-RU"/>
        </w:rPr>
        <w:t>виділяє</w:t>
      </w:r>
      <w:r w:rsidRPr="00B23AC8">
        <w:rPr>
          <w:spacing w:val="18"/>
          <w:lang w:val="ru-RU"/>
        </w:rPr>
        <w:t xml:space="preserve"> </w:t>
      </w:r>
      <w:r w:rsidRPr="00B23AC8">
        <w:rPr>
          <w:lang w:val="ru-RU"/>
        </w:rPr>
        <w:t>теплову</w:t>
      </w:r>
      <w:r w:rsidRPr="00B23AC8">
        <w:rPr>
          <w:spacing w:val="16"/>
          <w:lang w:val="ru-RU"/>
        </w:rPr>
        <w:t xml:space="preserve"> </w:t>
      </w:r>
      <w:r w:rsidRPr="00B23AC8">
        <w:rPr>
          <w:lang w:val="ru-RU"/>
        </w:rPr>
        <w:t>енергію,</w:t>
      </w:r>
      <w:r w:rsidRPr="00B23AC8">
        <w:rPr>
          <w:spacing w:val="18"/>
          <w:lang w:val="ru-RU"/>
        </w:rPr>
        <w:t xml:space="preserve"> </w:t>
      </w:r>
      <w:r w:rsidRPr="00B23AC8">
        <w:rPr>
          <w:lang w:val="ru-RU"/>
        </w:rPr>
        <w:t>при</w:t>
      </w:r>
      <w:r w:rsidRPr="00B23AC8">
        <w:rPr>
          <w:spacing w:val="19"/>
          <w:lang w:val="ru-RU"/>
        </w:rPr>
        <w:t xml:space="preserve"> </w:t>
      </w:r>
      <w:r w:rsidRPr="00B23AC8">
        <w:rPr>
          <w:lang w:val="ru-RU"/>
        </w:rPr>
        <w:t>цьому</w:t>
      </w:r>
      <w:r w:rsidRPr="00B23AC8">
        <w:rPr>
          <w:spacing w:val="15"/>
          <w:lang w:val="ru-RU"/>
        </w:rPr>
        <w:t xml:space="preserve"> </w:t>
      </w:r>
      <w:r w:rsidRPr="00B23AC8">
        <w:rPr>
          <w:lang w:val="ru-RU"/>
        </w:rPr>
        <w:t>відбувається</w:t>
      </w:r>
      <w:r w:rsidRPr="00B23AC8">
        <w:rPr>
          <w:spacing w:val="18"/>
          <w:lang w:val="ru-RU"/>
        </w:rPr>
        <w:t xml:space="preserve"> </w:t>
      </w:r>
      <w:r w:rsidRPr="00B23AC8">
        <w:rPr>
          <w:lang w:val="ru-RU"/>
        </w:rPr>
        <w:t>нагрів</w:t>
      </w:r>
      <w:r w:rsidRPr="00B23AC8">
        <w:rPr>
          <w:spacing w:val="18"/>
          <w:lang w:val="ru-RU"/>
        </w:rPr>
        <w:t xml:space="preserve"> </w:t>
      </w:r>
      <w:r w:rsidRPr="00B23AC8">
        <w:rPr>
          <w:lang w:val="ru-RU"/>
        </w:rPr>
        <w:t>матеріалу</w:t>
      </w:r>
      <w:r w:rsidR="006A02DB">
        <w:rPr>
          <w:lang w:val="ru-RU"/>
        </w:rPr>
        <w:t xml:space="preserve"> </w:t>
      </w:r>
      <w:r w:rsidRPr="00B23AC8">
        <w:rPr>
          <w:lang w:val="ru-RU"/>
        </w:rPr>
        <w:t>«зсередини». При підвищенні температури, в шарах зернини виникає градієнт вологовмісткості і розпочинається випаровування води (рис. 1.2), волога</w:t>
      </w:r>
      <w:r w:rsidRPr="00B23AC8">
        <w:rPr>
          <w:spacing w:val="14"/>
          <w:lang w:val="ru-RU"/>
        </w:rPr>
        <w:t xml:space="preserve"> </w:t>
      </w:r>
      <w:r w:rsidRPr="00B23AC8">
        <w:rPr>
          <w:lang w:val="ru-RU"/>
        </w:rPr>
        <w:t>рухається</w:t>
      </w:r>
      <w:r w:rsidRPr="00B23AC8">
        <w:rPr>
          <w:spacing w:val="18"/>
          <w:lang w:val="ru-RU"/>
        </w:rPr>
        <w:t xml:space="preserve"> </w:t>
      </w:r>
      <w:r w:rsidRPr="00B23AC8">
        <w:rPr>
          <w:lang w:val="ru-RU"/>
        </w:rPr>
        <w:t>до</w:t>
      </w:r>
      <w:r w:rsidRPr="00B23AC8">
        <w:rPr>
          <w:spacing w:val="14"/>
          <w:lang w:val="ru-RU"/>
        </w:rPr>
        <w:t xml:space="preserve"> </w:t>
      </w:r>
      <w:r w:rsidRPr="00B23AC8">
        <w:rPr>
          <w:lang w:val="ru-RU"/>
        </w:rPr>
        <w:t>поверхні</w:t>
      </w:r>
      <w:r w:rsidRPr="00B23AC8">
        <w:rPr>
          <w:spacing w:val="17"/>
          <w:lang w:val="ru-RU"/>
        </w:rPr>
        <w:t xml:space="preserve"> </w:t>
      </w:r>
      <w:r w:rsidRPr="00B23AC8">
        <w:rPr>
          <w:lang w:val="ru-RU"/>
        </w:rPr>
        <w:t>зернини.</w:t>
      </w:r>
      <w:r w:rsidRPr="00B23AC8">
        <w:rPr>
          <w:spacing w:val="16"/>
          <w:lang w:val="ru-RU"/>
        </w:rPr>
        <w:t xml:space="preserve"> </w:t>
      </w:r>
      <w:r w:rsidRPr="00B23AC8">
        <w:rPr>
          <w:lang w:val="ru-RU"/>
        </w:rPr>
        <w:t>Сушіння</w:t>
      </w:r>
      <w:r w:rsidRPr="00B23AC8">
        <w:rPr>
          <w:spacing w:val="14"/>
          <w:lang w:val="ru-RU"/>
        </w:rPr>
        <w:t xml:space="preserve"> </w:t>
      </w:r>
      <w:r w:rsidRPr="00B23AC8">
        <w:rPr>
          <w:lang w:val="ru-RU"/>
        </w:rPr>
        <w:t>продукту</w:t>
      </w:r>
      <w:r w:rsidRPr="00B23AC8">
        <w:rPr>
          <w:spacing w:val="14"/>
          <w:lang w:val="ru-RU"/>
        </w:rPr>
        <w:t xml:space="preserve"> </w:t>
      </w:r>
      <w:r w:rsidRPr="00B23AC8">
        <w:rPr>
          <w:lang w:val="ru-RU"/>
        </w:rPr>
        <w:t>не</w:t>
      </w:r>
      <w:r w:rsidRPr="00B23AC8">
        <w:rPr>
          <w:spacing w:val="16"/>
          <w:lang w:val="ru-RU"/>
        </w:rPr>
        <w:t xml:space="preserve"> </w:t>
      </w:r>
      <w:r w:rsidRPr="00B23AC8">
        <w:rPr>
          <w:lang w:val="ru-RU"/>
        </w:rPr>
        <w:t>зупиняється</w:t>
      </w:r>
      <w:r w:rsidR="006A02DB">
        <w:rPr>
          <w:lang w:val="ru-RU"/>
        </w:rPr>
        <w:t xml:space="preserve"> </w:t>
      </w:r>
      <w:r w:rsidRPr="00B23AC8">
        <w:rPr>
          <w:lang w:val="ru-RU"/>
        </w:rPr>
        <w:t>навіть при зниженні вологості матеріалу, а на завершальних стадіях значно ефективніший порівняно з традиційними методами сушки.</w:t>
      </w:r>
    </w:p>
    <w:p w:rsidR="00B17174" w:rsidRPr="00B23AC8" w:rsidRDefault="004D3DB4" w:rsidP="006A02DB">
      <w:pPr>
        <w:pStyle w:val="a3"/>
        <w:spacing w:line="360" w:lineRule="auto"/>
        <w:jc w:val="center"/>
        <w:rPr>
          <w:sz w:val="20"/>
        </w:rPr>
      </w:pPr>
      <w:r w:rsidRPr="00B23AC8">
        <w:rPr>
          <w:noProof/>
          <w:sz w:val="20"/>
          <w:lang w:val="ru-RU" w:eastAsia="ru-RU"/>
        </w:rPr>
        <w:drawing>
          <wp:inline distT="0" distB="0" distL="0" distR="0">
            <wp:extent cx="2755076" cy="2432033"/>
            <wp:effectExtent l="0" t="0" r="7620" b="6985"/>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pic:cNvPicPr>
                      <a:picLocks noChangeAspect="1"/>
                    </pic:cNvPicPr>
                  </pic:nvPicPr>
                  <pic:blipFill>
                    <a:blip r:embed="rId10" cstate="print"/>
                    <a:stretch>
                      <a:fillRect/>
                    </a:stretch>
                  </pic:blipFill>
                  <pic:spPr>
                    <a:xfrm>
                      <a:off x="0" y="0"/>
                      <a:ext cx="2770281" cy="2445455"/>
                    </a:xfrm>
                    <a:prstGeom prst="rect">
                      <a:avLst/>
                    </a:prstGeom>
                  </pic:spPr>
                </pic:pic>
              </a:graphicData>
            </a:graphic>
          </wp:inline>
        </w:drawing>
      </w:r>
    </w:p>
    <w:p w:rsidR="003842E3" w:rsidRDefault="004D3DB4" w:rsidP="003842E3">
      <w:pPr>
        <w:pStyle w:val="a3"/>
        <w:spacing w:line="360" w:lineRule="auto"/>
        <w:ind w:left="1719" w:hanging="1719"/>
        <w:jc w:val="center"/>
        <w:rPr>
          <w:lang w:val="ru-RU"/>
        </w:rPr>
      </w:pPr>
      <w:r w:rsidRPr="00B23AC8">
        <w:rPr>
          <w:lang w:val="ru-RU"/>
        </w:rPr>
        <w:t xml:space="preserve">Рисунок 1.2 — Механізм видалення вологи із зерна при сушінні </w:t>
      </w:r>
    </w:p>
    <w:p w:rsidR="00B17174" w:rsidRDefault="004D3DB4" w:rsidP="003842E3">
      <w:pPr>
        <w:pStyle w:val="a3"/>
        <w:spacing w:line="360" w:lineRule="auto"/>
        <w:ind w:left="1719" w:hanging="1719"/>
        <w:jc w:val="center"/>
        <w:rPr>
          <w:lang w:val="ru-RU"/>
        </w:rPr>
      </w:pPr>
      <w:r w:rsidRPr="00B23AC8">
        <w:rPr>
          <w:lang w:val="ru-RU"/>
        </w:rPr>
        <w:t>електромагнітн</w:t>
      </w:r>
      <w:r w:rsidR="00375A8F">
        <w:rPr>
          <w:lang w:val="ru-RU"/>
        </w:rPr>
        <w:t xml:space="preserve"> </w:t>
      </w:r>
      <w:r w:rsidRPr="00B23AC8">
        <w:rPr>
          <w:lang w:val="ru-RU"/>
        </w:rPr>
        <w:t>п</w:t>
      </w:r>
      <w:r w:rsidR="003842E3">
        <w:rPr>
          <w:lang w:val="ru-RU"/>
        </w:rPr>
        <w:t>о</w:t>
      </w:r>
      <w:r w:rsidRPr="00B23AC8">
        <w:rPr>
          <w:lang w:val="ru-RU"/>
        </w:rPr>
        <w:t>лем НВЧ.</w:t>
      </w:r>
    </w:p>
    <w:p w:rsidR="00375A8F" w:rsidRPr="00375A8F" w:rsidRDefault="00375A8F" w:rsidP="00375A8F">
      <w:pPr>
        <w:pStyle w:val="a3"/>
        <w:spacing w:line="360" w:lineRule="auto"/>
        <w:ind w:left="1719" w:hanging="1719"/>
        <w:jc w:val="center"/>
        <w:rPr>
          <w:lang w:val="ru-RU"/>
        </w:rPr>
      </w:pPr>
    </w:p>
    <w:p w:rsidR="00B17174" w:rsidRPr="00B23AC8" w:rsidRDefault="004D3DB4" w:rsidP="00B23AC8">
      <w:pPr>
        <w:pStyle w:val="a3"/>
        <w:spacing w:line="360" w:lineRule="auto"/>
        <w:ind w:firstLine="566"/>
        <w:jc w:val="both"/>
        <w:rPr>
          <w:lang w:val="ru-RU"/>
        </w:rPr>
      </w:pPr>
      <w:r w:rsidRPr="00B23AC8">
        <w:rPr>
          <w:lang w:val="ru-RU"/>
        </w:rPr>
        <w:t xml:space="preserve">Мікрохвильова обробка досить перспективна. НВЧ енергія виробляється генераторами, які працюють завдяки електричній енергії що являється екологічно чистотою. </w:t>
      </w:r>
      <w:r w:rsidRPr="00B23AC8">
        <w:rPr>
          <w:lang w:val="ru-RU"/>
        </w:rPr>
        <w:lastRenderedPageBreak/>
        <w:t>Електромагнітне поле проникає</w:t>
      </w:r>
      <w:r w:rsidR="00B23AC8">
        <w:rPr>
          <w:lang w:val="ru-RU"/>
        </w:rPr>
        <w:t xml:space="preserve"> </w:t>
      </w:r>
      <w:r w:rsidRPr="00B23AC8">
        <w:rPr>
          <w:lang w:val="ru-RU"/>
        </w:rPr>
        <w:t>крізь весь об’єму матеріалу, а інтенсивність опромінення залежить лише від діелектричних властивостей матеріалу та значення напруженості електромагнітного поля.</w:t>
      </w:r>
    </w:p>
    <w:p w:rsidR="00B17174" w:rsidRPr="00B23AC8" w:rsidRDefault="004D3DB4" w:rsidP="00B23AC8">
      <w:pPr>
        <w:pStyle w:val="a3"/>
        <w:spacing w:line="360" w:lineRule="auto"/>
        <w:ind w:firstLine="566"/>
        <w:jc w:val="both"/>
        <w:rPr>
          <w:lang w:val="ru-RU"/>
        </w:rPr>
      </w:pPr>
      <w:r w:rsidRPr="00B23AC8">
        <w:rPr>
          <w:lang w:val="ru-RU"/>
        </w:rPr>
        <w:t>За законом Джоуля-Ленца можна розрахувати потужність, що виділяється при нагріві зерна полем НВЧ:</w:t>
      </w:r>
    </w:p>
    <w:tbl>
      <w:tblPr>
        <w:tblpPr w:leftFromText="180" w:rightFromText="180" w:vertAnchor="text" w:horzAnchor="page" w:tblpX="2217" w:tblpY="345"/>
        <w:tblOverlap w:val="never"/>
        <w:tblW w:w="7200" w:type="dxa"/>
        <w:tblLayout w:type="fixed"/>
        <w:tblCellMar>
          <w:left w:w="0" w:type="dxa"/>
          <w:right w:w="0" w:type="dxa"/>
        </w:tblCellMar>
        <w:tblLook w:val="04A0" w:firstRow="1" w:lastRow="0" w:firstColumn="1" w:lastColumn="0" w:noHBand="0" w:noVBand="1"/>
      </w:tblPr>
      <w:tblGrid>
        <w:gridCol w:w="5299"/>
        <w:gridCol w:w="1901"/>
      </w:tblGrid>
      <w:tr w:rsidR="00B17174" w:rsidRPr="00B23AC8">
        <w:trPr>
          <w:trHeight w:val="604"/>
        </w:trPr>
        <w:tc>
          <w:tcPr>
            <w:tcW w:w="5299" w:type="dxa"/>
          </w:tcPr>
          <w:p w:rsidR="00B17174" w:rsidRPr="00B23AC8" w:rsidRDefault="004D3DB4" w:rsidP="00B23AC8">
            <w:pPr>
              <w:pStyle w:val="TableParagraph"/>
              <w:spacing w:line="360" w:lineRule="auto"/>
              <w:jc w:val="both"/>
              <w:rPr>
                <w:sz w:val="20"/>
                <w:lang w:val="uk-UA"/>
              </w:rPr>
            </w:pPr>
            <w:r w:rsidRPr="00B23AC8">
              <w:rPr>
                <w:noProof/>
                <w:sz w:val="28"/>
                <w:szCs w:val="28"/>
                <w:lang w:val="ru-RU" w:eastAsia="ru-RU"/>
              </w:rPr>
              <w:drawing>
                <wp:anchor distT="0" distB="0" distL="114300" distR="114300" simplePos="0" relativeHeight="251656704" behindDoc="0" locked="0" layoutInCell="1" allowOverlap="1">
                  <wp:simplePos x="0" y="0"/>
                  <wp:positionH relativeFrom="column">
                    <wp:posOffset>0</wp:posOffset>
                  </wp:positionH>
                  <wp:positionV relativeFrom="paragraph">
                    <wp:posOffset>-116840</wp:posOffset>
                  </wp:positionV>
                  <wp:extent cx="1847850" cy="260985"/>
                  <wp:effectExtent l="0" t="0" r="0" b="4445"/>
                  <wp:wrapTopAndBottom/>
                  <wp:docPr id="2"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2"/>
                          <pic:cNvPicPr>
                            <a:picLocks noChangeAspect="1"/>
                          </pic:cNvPicPr>
                        </pic:nvPicPr>
                        <pic:blipFill>
                          <a:blip r:embed="rId11"/>
                          <a:stretch>
                            <a:fillRect/>
                          </a:stretch>
                        </pic:blipFill>
                        <pic:spPr>
                          <a:xfrm>
                            <a:off x="0" y="0"/>
                            <a:ext cx="1847850" cy="260985"/>
                          </a:xfrm>
                          <a:prstGeom prst="rect">
                            <a:avLst/>
                          </a:prstGeom>
                          <a:noFill/>
                          <a:ln w="9525">
                            <a:noFill/>
                          </a:ln>
                        </pic:spPr>
                      </pic:pic>
                    </a:graphicData>
                  </a:graphic>
                </wp:anchor>
              </w:drawing>
            </w:r>
          </w:p>
        </w:tc>
        <w:tc>
          <w:tcPr>
            <w:tcW w:w="1901" w:type="dxa"/>
          </w:tcPr>
          <w:p w:rsidR="00B17174" w:rsidRPr="00B23AC8" w:rsidRDefault="004D3DB4" w:rsidP="00B23AC8">
            <w:pPr>
              <w:pStyle w:val="TableParagraph"/>
              <w:spacing w:line="360" w:lineRule="auto"/>
              <w:jc w:val="both"/>
              <w:rPr>
                <w:sz w:val="28"/>
              </w:rPr>
            </w:pPr>
            <w:r w:rsidRPr="00B23AC8">
              <w:rPr>
                <w:sz w:val="28"/>
              </w:rPr>
              <w:t>(1.1)</w:t>
            </w:r>
          </w:p>
        </w:tc>
      </w:tr>
    </w:tbl>
    <w:p w:rsidR="00B17174" w:rsidRPr="00B23AC8" w:rsidRDefault="00B17174" w:rsidP="00B23AC8">
      <w:pPr>
        <w:pStyle w:val="a3"/>
        <w:spacing w:line="360" w:lineRule="auto"/>
        <w:jc w:val="both"/>
        <w:rPr>
          <w:sz w:val="20"/>
        </w:rPr>
      </w:pPr>
    </w:p>
    <w:p w:rsidR="00B17174" w:rsidRPr="00B23AC8" w:rsidRDefault="00B17174" w:rsidP="00B23AC8">
      <w:pPr>
        <w:pStyle w:val="a3"/>
        <w:spacing w:line="360" w:lineRule="auto"/>
        <w:jc w:val="both"/>
        <w:rPr>
          <w:sz w:val="23"/>
        </w:rPr>
      </w:pPr>
    </w:p>
    <w:p w:rsidR="00B17174" w:rsidRPr="00B23AC8" w:rsidRDefault="00B17174" w:rsidP="00B23AC8">
      <w:pPr>
        <w:pStyle w:val="a3"/>
        <w:tabs>
          <w:tab w:val="left" w:pos="1357"/>
        </w:tabs>
        <w:spacing w:line="360" w:lineRule="auto"/>
        <w:jc w:val="both"/>
      </w:pPr>
    </w:p>
    <w:p w:rsidR="00B17174" w:rsidRPr="00B23AC8" w:rsidRDefault="004D3DB4" w:rsidP="00B23AC8">
      <w:pPr>
        <w:pStyle w:val="a3"/>
        <w:tabs>
          <w:tab w:val="left" w:pos="1357"/>
        </w:tabs>
        <w:spacing w:line="360" w:lineRule="auto"/>
        <w:jc w:val="both"/>
        <w:rPr>
          <w:lang w:val="ru-RU"/>
        </w:rPr>
      </w:pPr>
      <w:r w:rsidRPr="00B23AC8">
        <w:rPr>
          <w:lang w:val="ru-RU"/>
        </w:rPr>
        <w:t>де,</w:t>
      </w:r>
      <w:r w:rsidRPr="00B23AC8">
        <w:rPr>
          <w:lang w:val="ru-RU"/>
        </w:rPr>
        <w:tab/>
      </w:r>
      <w:r w:rsidRPr="00B23AC8">
        <w:rPr>
          <w:i/>
        </w:rPr>
        <w:t>P</w:t>
      </w:r>
      <w:r w:rsidRPr="00B23AC8">
        <w:rPr>
          <w:i/>
          <w:lang w:val="ru-RU"/>
        </w:rPr>
        <w:t xml:space="preserve"> </w:t>
      </w:r>
      <w:r w:rsidRPr="00B23AC8">
        <w:rPr>
          <w:lang w:val="ru-RU"/>
        </w:rPr>
        <w:t>— потужність,</w:t>
      </w:r>
      <w:r w:rsidRPr="00B23AC8">
        <w:rPr>
          <w:spacing w:val="-5"/>
          <w:lang w:val="ru-RU"/>
        </w:rPr>
        <w:t xml:space="preserve"> </w:t>
      </w:r>
      <w:r w:rsidRPr="00B23AC8">
        <w:rPr>
          <w:lang w:val="ru-RU"/>
        </w:rPr>
        <w:t>Вт/м</w:t>
      </w:r>
      <w:r w:rsidRPr="00B23AC8">
        <w:rPr>
          <w:vertAlign w:val="superscript"/>
          <w:lang w:val="ru-RU"/>
        </w:rPr>
        <w:t>3</w:t>
      </w:r>
      <w:r w:rsidRPr="00B23AC8">
        <w:rPr>
          <w:lang w:val="ru-RU"/>
        </w:rPr>
        <w:t>;</w:t>
      </w:r>
    </w:p>
    <w:p w:rsidR="00B17174" w:rsidRPr="00B23AC8" w:rsidRDefault="004D3DB4" w:rsidP="00B23AC8">
      <w:pPr>
        <w:pStyle w:val="a3"/>
        <w:spacing w:line="360" w:lineRule="auto"/>
        <w:jc w:val="both"/>
        <w:rPr>
          <w:lang w:val="ru-RU"/>
        </w:rPr>
      </w:pPr>
      <w:r w:rsidRPr="00B23AC8">
        <w:rPr>
          <w:i/>
        </w:rPr>
        <w:t>ε</w:t>
      </w:r>
      <w:r w:rsidRPr="00B23AC8">
        <w:rPr>
          <w:i/>
          <w:vertAlign w:val="superscript"/>
          <w:lang w:val="ru-RU"/>
        </w:rPr>
        <w:t>/</w:t>
      </w:r>
      <w:r w:rsidRPr="00B23AC8">
        <w:rPr>
          <w:i/>
          <w:lang w:val="ru-RU"/>
        </w:rPr>
        <w:t xml:space="preserve"> </w:t>
      </w:r>
      <w:r w:rsidRPr="00B23AC8">
        <w:rPr>
          <w:lang w:val="ru-RU"/>
        </w:rPr>
        <w:t xml:space="preserve">— діелектрична проникність матеріалу; </w:t>
      </w:r>
      <w:r w:rsidRPr="00B23AC8">
        <w:rPr>
          <w:i/>
        </w:rPr>
        <w:t>E</w:t>
      </w:r>
      <w:r w:rsidRPr="00B23AC8">
        <w:rPr>
          <w:i/>
          <w:lang w:val="ru-RU"/>
        </w:rPr>
        <w:t xml:space="preserve"> </w:t>
      </w:r>
      <w:r w:rsidRPr="00B23AC8">
        <w:rPr>
          <w:lang w:val="ru-RU"/>
        </w:rPr>
        <w:t xml:space="preserve">— напруженість електричного поля, В/м. </w:t>
      </w:r>
      <w:r w:rsidRPr="00B23AC8">
        <w:rPr>
          <w:i/>
        </w:rPr>
        <w:t>tgδ</w:t>
      </w:r>
      <w:r w:rsidRPr="00B23AC8">
        <w:rPr>
          <w:i/>
          <w:lang w:val="ru-RU"/>
        </w:rPr>
        <w:t xml:space="preserve"> </w:t>
      </w:r>
      <w:r w:rsidRPr="00B23AC8">
        <w:rPr>
          <w:lang w:val="ru-RU"/>
        </w:rPr>
        <w:t>— тангенс кута діелектричних</w:t>
      </w:r>
      <w:r w:rsidRPr="00B23AC8">
        <w:rPr>
          <w:spacing w:val="-10"/>
          <w:lang w:val="ru-RU"/>
        </w:rPr>
        <w:t xml:space="preserve"> </w:t>
      </w:r>
      <w:r w:rsidRPr="00B23AC8">
        <w:rPr>
          <w:lang w:val="ru-RU"/>
        </w:rPr>
        <w:t>втрат;</w:t>
      </w:r>
    </w:p>
    <w:p w:rsidR="00B17174" w:rsidRPr="00B23AC8" w:rsidRDefault="004D3DB4" w:rsidP="00B23AC8">
      <w:pPr>
        <w:pStyle w:val="a3"/>
        <w:spacing w:line="360" w:lineRule="auto"/>
        <w:jc w:val="both"/>
        <w:rPr>
          <w:lang w:val="ru-RU"/>
        </w:rPr>
      </w:pPr>
      <w:r w:rsidRPr="00B23AC8">
        <w:rPr>
          <w:i/>
        </w:rPr>
        <w:t>f</w:t>
      </w:r>
      <w:r w:rsidRPr="00B23AC8">
        <w:rPr>
          <w:i/>
          <w:lang w:val="ru-RU"/>
        </w:rPr>
        <w:t xml:space="preserve"> </w:t>
      </w:r>
      <w:r w:rsidRPr="00B23AC8">
        <w:rPr>
          <w:lang w:val="ru-RU"/>
        </w:rPr>
        <w:t>— частота випромінення електромагнітного поля, Гц;</w:t>
      </w:r>
    </w:p>
    <w:p w:rsidR="00B17174" w:rsidRPr="00B23AC8" w:rsidRDefault="00B17174" w:rsidP="00B23AC8">
      <w:pPr>
        <w:pStyle w:val="a3"/>
        <w:spacing w:line="360" w:lineRule="auto"/>
        <w:jc w:val="both"/>
        <w:rPr>
          <w:sz w:val="17"/>
          <w:lang w:val="ru-RU"/>
        </w:rPr>
      </w:pPr>
    </w:p>
    <w:p w:rsidR="00B17174" w:rsidRPr="00B23AC8" w:rsidRDefault="004D3DB4" w:rsidP="006A02DB">
      <w:pPr>
        <w:pStyle w:val="a3"/>
        <w:tabs>
          <w:tab w:val="left" w:pos="610"/>
          <w:tab w:val="left" w:pos="1576"/>
          <w:tab w:val="left" w:pos="1990"/>
          <w:tab w:val="left" w:pos="2071"/>
          <w:tab w:val="left" w:pos="3070"/>
          <w:tab w:val="left" w:pos="3333"/>
          <w:tab w:val="left" w:pos="3460"/>
          <w:tab w:val="left" w:pos="3503"/>
          <w:tab w:val="left" w:pos="4808"/>
          <w:tab w:val="left" w:pos="5050"/>
          <w:tab w:val="left" w:pos="5597"/>
          <w:tab w:val="left" w:pos="5772"/>
          <w:tab w:val="left" w:pos="6110"/>
          <w:tab w:val="left" w:pos="7217"/>
          <w:tab w:val="left" w:pos="7431"/>
          <w:tab w:val="left" w:pos="7596"/>
          <w:tab w:val="left" w:pos="7654"/>
          <w:tab w:val="left" w:pos="7754"/>
          <w:tab w:val="left" w:pos="8823"/>
        </w:tabs>
        <w:spacing w:line="360" w:lineRule="auto"/>
        <w:ind w:firstLine="566"/>
        <w:jc w:val="both"/>
        <w:rPr>
          <w:lang w:val="ru-RU"/>
        </w:rPr>
      </w:pPr>
      <w:r w:rsidRPr="00B23AC8">
        <w:rPr>
          <w:lang w:val="ru-RU"/>
        </w:rPr>
        <w:t>Процес</w:t>
      </w:r>
      <w:r w:rsidRPr="00B23AC8">
        <w:rPr>
          <w:lang w:val="ru-RU"/>
        </w:rPr>
        <w:tab/>
      </w:r>
      <w:r w:rsidRPr="00B23AC8">
        <w:rPr>
          <w:lang w:val="ru-RU"/>
        </w:rPr>
        <w:tab/>
        <w:t>сушіння</w:t>
      </w:r>
      <w:r w:rsidRPr="00B23AC8">
        <w:rPr>
          <w:lang w:val="ru-RU"/>
        </w:rPr>
        <w:tab/>
      </w:r>
      <w:r w:rsidRPr="00B23AC8">
        <w:rPr>
          <w:lang w:val="ru-RU"/>
        </w:rPr>
        <w:tab/>
      </w:r>
      <w:r w:rsidRPr="00B23AC8">
        <w:rPr>
          <w:lang w:val="ru-RU"/>
        </w:rPr>
        <w:tab/>
        <w:t>діелектричних</w:t>
      </w:r>
      <w:r w:rsidRPr="00B23AC8">
        <w:rPr>
          <w:lang w:val="ru-RU"/>
        </w:rPr>
        <w:tab/>
        <w:t>матеріалів</w:t>
      </w:r>
      <w:r w:rsidRPr="00B23AC8">
        <w:rPr>
          <w:lang w:val="ru-RU"/>
        </w:rPr>
        <w:tab/>
        <w:t>з</w:t>
      </w:r>
      <w:r w:rsidRPr="00B23AC8">
        <w:rPr>
          <w:lang w:val="ru-RU"/>
        </w:rPr>
        <w:tab/>
      </w:r>
      <w:r w:rsidRPr="00B23AC8">
        <w:rPr>
          <w:lang w:val="ru-RU"/>
        </w:rPr>
        <w:tab/>
      </w:r>
      <w:r w:rsidRPr="00B23AC8">
        <w:rPr>
          <w:lang w:val="ru-RU"/>
        </w:rPr>
        <w:tab/>
      </w:r>
      <w:r w:rsidRPr="00B23AC8">
        <w:rPr>
          <w:lang w:val="ru-RU"/>
        </w:rPr>
        <w:tab/>
      </w:r>
      <w:r w:rsidRPr="00B23AC8">
        <w:rPr>
          <w:spacing w:val="-1"/>
          <w:lang w:val="ru-RU"/>
        </w:rPr>
        <w:t xml:space="preserve">використанням </w:t>
      </w:r>
      <w:r w:rsidRPr="00B23AC8">
        <w:rPr>
          <w:lang w:val="ru-RU"/>
        </w:rPr>
        <w:t>електромагнітного</w:t>
      </w:r>
      <w:r w:rsidRPr="00B23AC8">
        <w:rPr>
          <w:spacing w:val="20"/>
          <w:lang w:val="ru-RU"/>
        </w:rPr>
        <w:t xml:space="preserve"> </w:t>
      </w:r>
      <w:r w:rsidRPr="00B23AC8">
        <w:rPr>
          <w:lang w:val="ru-RU"/>
        </w:rPr>
        <w:t>поля</w:t>
      </w:r>
      <w:r w:rsidRPr="00B23AC8">
        <w:rPr>
          <w:spacing w:val="19"/>
          <w:lang w:val="ru-RU"/>
        </w:rPr>
        <w:t xml:space="preserve"> </w:t>
      </w:r>
      <w:r w:rsidRPr="00B23AC8">
        <w:rPr>
          <w:lang w:val="ru-RU"/>
        </w:rPr>
        <w:t>визначається</w:t>
      </w:r>
      <w:r w:rsidRPr="00B23AC8">
        <w:rPr>
          <w:spacing w:val="18"/>
          <w:lang w:val="ru-RU"/>
        </w:rPr>
        <w:t xml:space="preserve"> </w:t>
      </w:r>
      <w:r w:rsidRPr="00B23AC8">
        <w:rPr>
          <w:lang w:val="ru-RU"/>
        </w:rPr>
        <w:t>як</w:t>
      </w:r>
      <w:r w:rsidRPr="00B23AC8">
        <w:rPr>
          <w:spacing w:val="19"/>
          <w:lang w:val="ru-RU"/>
        </w:rPr>
        <w:t xml:space="preserve"> </w:t>
      </w:r>
      <w:r w:rsidRPr="00B23AC8">
        <w:rPr>
          <w:lang w:val="ru-RU"/>
        </w:rPr>
        <w:t>параметрами</w:t>
      </w:r>
      <w:r w:rsidRPr="00B23AC8">
        <w:rPr>
          <w:spacing w:val="18"/>
          <w:lang w:val="ru-RU"/>
        </w:rPr>
        <w:t xml:space="preserve"> </w:t>
      </w:r>
      <w:r w:rsidRPr="00B23AC8">
        <w:rPr>
          <w:lang w:val="ru-RU"/>
        </w:rPr>
        <w:t>поля</w:t>
      </w:r>
      <w:r w:rsidRPr="00B23AC8">
        <w:rPr>
          <w:spacing w:val="20"/>
          <w:lang w:val="ru-RU"/>
        </w:rPr>
        <w:t xml:space="preserve"> </w:t>
      </w:r>
      <w:r w:rsidRPr="00B23AC8">
        <w:rPr>
          <w:lang w:val="ru-RU"/>
        </w:rPr>
        <w:t>—</w:t>
      </w:r>
      <w:r w:rsidRPr="00B23AC8">
        <w:rPr>
          <w:spacing w:val="17"/>
          <w:lang w:val="ru-RU"/>
        </w:rPr>
        <w:t xml:space="preserve"> </w:t>
      </w:r>
      <w:r w:rsidRPr="00B23AC8">
        <w:rPr>
          <w:lang w:val="ru-RU"/>
        </w:rPr>
        <w:t xml:space="preserve">напруженістю </w:t>
      </w:r>
      <w:r w:rsidRPr="00B23AC8">
        <w:rPr>
          <w:i/>
        </w:rPr>
        <w:t>E</w:t>
      </w:r>
      <w:r w:rsidRPr="00B23AC8">
        <w:rPr>
          <w:i/>
          <w:lang w:val="ru-RU"/>
        </w:rPr>
        <w:t xml:space="preserve">   </w:t>
      </w:r>
      <w:r w:rsidRPr="00B23AC8">
        <w:rPr>
          <w:lang w:val="ru-RU"/>
        </w:rPr>
        <w:t xml:space="preserve">та   частотою </w:t>
      </w:r>
      <w:r w:rsidRPr="00B23AC8">
        <w:rPr>
          <w:i/>
        </w:rPr>
        <w:t>f</w:t>
      </w:r>
      <w:r w:rsidRPr="00B23AC8">
        <w:rPr>
          <w:i/>
          <w:lang w:val="ru-RU"/>
        </w:rPr>
        <w:t xml:space="preserve"> </w:t>
      </w:r>
      <w:r w:rsidRPr="00B23AC8">
        <w:rPr>
          <w:lang w:val="ru-RU"/>
        </w:rPr>
        <w:t>так і</w:t>
      </w:r>
      <w:r w:rsidR="00B23AC8">
        <w:rPr>
          <w:lang w:val="ru-RU"/>
        </w:rPr>
        <w:t xml:space="preserve"> </w:t>
      </w:r>
      <w:r w:rsidRPr="00B23AC8">
        <w:rPr>
          <w:lang w:val="ru-RU"/>
        </w:rPr>
        <w:t>діелектричними властивостями</w:t>
      </w:r>
      <w:r w:rsidR="00B23AC8">
        <w:rPr>
          <w:lang w:val="ru-RU"/>
        </w:rPr>
        <w:t xml:space="preserve"> </w:t>
      </w:r>
      <w:r w:rsidRPr="00B23AC8">
        <w:rPr>
          <w:spacing w:val="-2"/>
          <w:lang w:val="ru-RU"/>
        </w:rPr>
        <w:t xml:space="preserve">опромінюваного </w:t>
      </w:r>
      <w:r w:rsidRPr="00B23AC8">
        <w:rPr>
          <w:lang w:val="ru-RU"/>
        </w:rPr>
        <w:t xml:space="preserve">матеріалу </w:t>
      </w:r>
      <w:r w:rsidRPr="00B23AC8">
        <w:t>ε</w:t>
      </w:r>
      <w:r w:rsidRPr="00B23AC8">
        <w:rPr>
          <w:vertAlign w:val="superscript"/>
          <w:lang w:val="ru-RU"/>
        </w:rPr>
        <w:t>/</w:t>
      </w:r>
      <w:r w:rsidRPr="00B23AC8">
        <w:rPr>
          <w:lang w:val="ru-RU"/>
        </w:rPr>
        <w:t xml:space="preserve"> та </w:t>
      </w:r>
      <w:r w:rsidRPr="00B23AC8">
        <w:t>tg</w:t>
      </w:r>
      <w:r w:rsidRPr="00B23AC8">
        <w:rPr>
          <w:lang w:val="ru-RU"/>
        </w:rPr>
        <w:t>. Це дозволяє досягнути високої</w:t>
      </w:r>
      <w:r w:rsidRPr="00B23AC8">
        <w:rPr>
          <w:spacing w:val="-13"/>
          <w:lang w:val="ru-RU"/>
        </w:rPr>
        <w:t xml:space="preserve"> </w:t>
      </w:r>
      <w:r w:rsidRPr="00B23AC8">
        <w:rPr>
          <w:lang w:val="ru-RU"/>
        </w:rPr>
        <w:t>продуктивності</w:t>
      </w:r>
      <w:r w:rsidRPr="00B23AC8">
        <w:rPr>
          <w:spacing w:val="46"/>
          <w:lang w:val="ru-RU"/>
        </w:rPr>
        <w:t xml:space="preserve"> </w:t>
      </w:r>
      <w:r w:rsidRPr="00B23AC8">
        <w:rPr>
          <w:lang w:val="ru-RU"/>
        </w:rPr>
        <w:t>(високий ККД), рівномірного нагрівання матеріалу по всьому об’єму робочої</w:t>
      </w:r>
      <w:r w:rsidRPr="00B23AC8">
        <w:rPr>
          <w:spacing w:val="10"/>
          <w:lang w:val="ru-RU"/>
        </w:rPr>
        <w:t xml:space="preserve"> </w:t>
      </w:r>
      <w:r w:rsidRPr="00B23AC8">
        <w:rPr>
          <w:lang w:val="ru-RU"/>
        </w:rPr>
        <w:t>камери,</w:t>
      </w:r>
      <w:r w:rsidRPr="00B23AC8">
        <w:rPr>
          <w:spacing w:val="-1"/>
          <w:lang w:val="ru-RU"/>
        </w:rPr>
        <w:t xml:space="preserve"> </w:t>
      </w:r>
      <w:r w:rsidRPr="00B23AC8">
        <w:rPr>
          <w:lang w:val="ru-RU"/>
        </w:rPr>
        <w:t>а також екологічно чистого підведення енергії до оброблюваного</w:t>
      </w:r>
      <w:r w:rsidRPr="00B23AC8">
        <w:rPr>
          <w:spacing w:val="-22"/>
          <w:lang w:val="ru-RU"/>
        </w:rPr>
        <w:t xml:space="preserve"> </w:t>
      </w:r>
      <w:r w:rsidRPr="00B23AC8">
        <w:rPr>
          <w:lang w:val="ru-RU"/>
        </w:rPr>
        <w:t>матеріалу. В</w:t>
      </w:r>
      <w:r w:rsidRPr="00B23AC8">
        <w:rPr>
          <w:lang w:val="ru-RU"/>
        </w:rPr>
        <w:tab/>
        <w:t>основі</w:t>
      </w:r>
      <w:r w:rsidR="006A02DB">
        <w:rPr>
          <w:lang w:val="ru-RU"/>
        </w:rPr>
        <w:t xml:space="preserve"> </w:t>
      </w:r>
      <w:r w:rsidRPr="00B23AC8">
        <w:rPr>
          <w:lang w:val="ru-RU"/>
        </w:rPr>
        <w:t>нагрівання</w:t>
      </w:r>
      <w:r w:rsidR="006A02DB">
        <w:rPr>
          <w:lang w:val="ru-RU"/>
        </w:rPr>
        <w:t xml:space="preserve"> </w:t>
      </w:r>
      <w:r w:rsidRPr="00B23AC8">
        <w:rPr>
          <w:lang w:val="ru-RU"/>
        </w:rPr>
        <w:t>і</w:t>
      </w:r>
      <w:r w:rsidR="006A02DB">
        <w:rPr>
          <w:lang w:val="ru-RU"/>
        </w:rPr>
        <w:t xml:space="preserve"> </w:t>
      </w:r>
      <w:r w:rsidRPr="00B23AC8">
        <w:rPr>
          <w:lang w:val="ru-RU"/>
        </w:rPr>
        <w:t>подальшої</w:t>
      </w:r>
      <w:r w:rsidR="00B23AC8">
        <w:rPr>
          <w:lang w:val="ru-RU"/>
        </w:rPr>
        <w:t xml:space="preserve"> </w:t>
      </w:r>
      <w:r w:rsidRPr="00B23AC8">
        <w:rPr>
          <w:lang w:val="ru-RU"/>
        </w:rPr>
        <w:t>сушки</w:t>
      </w:r>
      <w:r w:rsidR="00B23AC8">
        <w:rPr>
          <w:lang w:val="ru-RU"/>
        </w:rPr>
        <w:t xml:space="preserve"> </w:t>
      </w:r>
      <w:r w:rsidRPr="00B23AC8">
        <w:rPr>
          <w:lang w:val="ru-RU"/>
        </w:rPr>
        <w:t>матеріалів</w:t>
      </w:r>
      <w:r w:rsidR="006A02DB">
        <w:rPr>
          <w:lang w:val="ru-RU"/>
        </w:rPr>
        <w:t xml:space="preserve"> </w:t>
      </w:r>
      <w:r w:rsidRPr="00B23AC8">
        <w:rPr>
          <w:lang w:val="ru-RU"/>
        </w:rPr>
        <w:t>за</w:t>
      </w:r>
      <w:r w:rsidRPr="00B23AC8">
        <w:rPr>
          <w:lang w:val="uk-UA"/>
        </w:rPr>
        <w:t xml:space="preserve"> </w:t>
      </w:r>
      <w:r w:rsidRPr="00B23AC8">
        <w:rPr>
          <w:spacing w:val="-1"/>
          <w:lang w:val="ru-RU"/>
        </w:rPr>
        <w:t xml:space="preserve">допомогою </w:t>
      </w:r>
      <w:r w:rsidRPr="00B23AC8">
        <w:rPr>
          <w:lang w:val="ru-RU"/>
        </w:rPr>
        <w:t>електромагнітного поля НВЧ лежить явище діелектричної</w:t>
      </w:r>
      <w:r w:rsidRPr="00B23AC8">
        <w:rPr>
          <w:spacing w:val="56"/>
          <w:lang w:val="ru-RU"/>
        </w:rPr>
        <w:t xml:space="preserve"> </w:t>
      </w:r>
      <w:r w:rsidRPr="00B23AC8">
        <w:rPr>
          <w:lang w:val="ru-RU"/>
        </w:rPr>
        <w:t>поляризації,</w:t>
      </w:r>
      <w:r w:rsidRPr="00B23AC8">
        <w:rPr>
          <w:spacing w:val="10"/>
          <w:lang w:val="ru-RU"/>
        </w:rPr>
        <w:t xml:space="preserve"> </w:t>
      </w:r>
      <w:r w:rsidRPr="00B23AC8">
        <w:rPr>
          <w:lang w:val="ru-RU"/>
        </w:rPr>
        <w:t>тобто переміщення</w:t>
      </w:r>
      <w:r w:rsidR="006A02DB">
        <w:rPr>
          <w:lang w:val="ru-RU"/>
        </w:rPr>
        <w:t xml:space="preserve"> </w:t>
      </w:r>
      <w:r w:rsidRPr="00B23AC8">
        <w:rPr>
          <w:lang w:val="ru-RU"/>
        </w:rPr>
        <w:t>зв’язаних</w:t>
      </w:r>
      <w:r w:rsidR="006A02DB">
        <w:rPr>
          <w:lang w:val="ru-RU"/>
        </w:rPr>
        <w:t xml:space="preserve"> </w:t>
      </w:r>
      <w:r w:rsidRPr="00B23AC8">
        <w:rPr>
          <w:lang w:val="ru-RU"/>
        </w:rPr>
        <w:t>електричних</w:t>
      </w:r>
      <w:r w:rsidRPr="00B23AC8">
        <w:rPr>
          <w:lang w:val="uk-UA"/>
        </w:rPr>
        <w:t xml:space="preserve"> </w:t>
      </w:r>
      <w:r w:rsidRPr="00B23AC8">
        <w:rPr>
          <w:lang w:val="ru-RU"/>
        </w:rPr>
        <w:t>зарядів</w:t>
      </w:r>
      <w:r w:rsidRPr="00B23AC8">
        <w:rPr>
          <w:lang w:val="uk-UA"/>
        </w:rPr>
        <w:t xml:space="preserve"> </w:t>
      </w:r>
      <w:r w:rsidRPr="00B23AC8">
        <w:rPr>
          <w:lang w:val="ru-RU"/>
        </w:rPr>
        <w:t>(диполів)</w:t>
      </w:r>
      <w:r w:rsidR="006A02DB">
        <w:rPr>
          <w:lang w:val="ru-RU"/>
        </w:rPr>
        <w:t xml:space="preserve"> </w:t>
      </w:r>
      <w:r w:rsidRPr="00B23AC8">
        <w:rPr>
          <w:lang w:val="ru-RU"/>
        </w:rPr>
        <w:t>в</w:t>
      </w:r>
      <w:r w:rsidR="006A02DB">
        <w:rPr>
          <w:lang w:val="ru-RU"/>
        </w:rPr>
        <w:t xml:space="preserve"> </w:t>
      </w:r>
      <w:r w:rsidRPr="00B23AC8">
        <w:rPr>
          <w:lang w:val="ru-RU"/>
        </w:rPr>
        <w:t>певних</w:t>
      </w:r>
      <w:r w:rsidR="006A02DB">
        <w:rPr>
          <w:lang w:val="ru-RU"/>
        </w:rPr>
        <w:t xml:space="preserve"> </w:t>
      </w:r>
      <w:r w:rsidRPr="00B23AC8">
        <w:rPr>
          <w:spacing w:val="-2"/>
          <w:lang w:val="ru-RU"/>
        </w:rPr>
        <w:t xml:space="preserve">межах </w:t>
      </w:r>
      <w:r w:rsidRPr="00B23AC8">
        <w:rPr>
          <w:lang w:val="ru-RU"/>
        </w:rPr>
        <w:t>(об’ємі). При впливі надвисокої частоти на матеріал, в</w:t>
      </w:r>
      <w:r w:rsidRPr="00B23AC8">
        <w:rPr>
          <w:spacing w:val="-27"/>
          <w:lang w:val="ru-RU"/>
        </w:rPr>
        <w:t xml:space="preserve"> </w:t>
      </w:r>
      <w:r w:rsidRPr="00B23AC8">
        <w:rPr>
          <w:lang w:val="ru-RU"/>
        </w:rPr>
        <w:t>ньому</w:t>
      </w:r>
      <w:r w:rsidRPr="00B23AC8">
        <w:rPr>
          <w:spacing w:val="-4"/>
          <w:lang w:val="ru-RU"/>
        </w:rPr>
        <w:t xml:space="preserve"> </w:t>
      </w:r>
      <w:r w:rsidRPr="00B23AC8">
        <w:rPr>
          <w:lang w:val="ru-RU"/>
        </w:rPr>
        <w:t>спостерігаються коливання</w:t>
      </w:r>
      <w:r w:rsidRPr="00B23AC8">
        <w:rPr>
          <w:spacing w:val="49"/>
          <w:lang w:val="ru-RU"/>
        </w:rPr>
        <w:t xml:space="preserve"> </w:t>
      </w:r>
      <w:r w:rsidRPr="00B23AC8">
        <w:rPr>
          <w:lang w:val="ru-RU"/>
        </w:rPr>
        <w:t>та</w:t>
      </w:r>
      <w:r w:rsidRPr="00B23AC8">
        <w:rPr>
          <w:spacing w:val="49"/>
          <w:lang w:val="ru-RU"/>
        </w:rPr>
        <w:t xml:space="preserve"> </w:t>
      </w:r>
      <w:r w:rsidRPr="00B23AC8">
        <w:rPr>
          <w:lang w:val="ru-RU"/>
        </w:rPr>
        <w:t>зміна</w:t>
      </w:r>
      <w:r w:rsidRPr="00B23AC8">
        <w:rPr>
          <w:spacing w:val="47"/>
          <w:lang w:val="ru-RU"/>
        </w:rPr>
        <w:t xml:space="preserve"> </w:t>
      </w:r>
      <w:r w:rsidRPr="00B23AC8">
        <w:rPr>
          <w:lang w:val="ru-RU"/>
        </w:rPr>
        <w:t>положення</w:t>
      </w:r>
      <w:r w:rsidRPr="00B23AC8">
        <w:rPr>
          <w:spacing w:val="49"/>
          <w:lang w:val="ru-RU"/>
        </w:rPr>
        <w:t xml:space="preserve"> </w:t>
      </w:r>
      <w:r w:rsidRPr="00B23AC8">
        <w:rPr>
          <w:lang w:val="ru-RU"/>
        </w:rPr>
        <w:t>зарядів,</w:t>
      </w:r>
      <w:r w:rsidRPr="00B23AC8">
        <w:rPr>
          <w:spacing w:val="48"/>
          <w:lang w:val="ru-RU"/>
        </w:rPr>
        <w:t xml:space="preserve"> </w:t>
      </w:r>
      <w:r w:rsidRPr="00B23AC8">
        <w:rPr>
          <w:lang w:val="ru-RU"/>
        </w:rPr>
        <w:t>внаслідок</w:t>
      </w:r>
      <w:r w:rsidRPr="00B23AC8">
        <w:rPr>
          <w:spacing w:val="50"/>
          <w:lang w:val="ru-RU"/>
        </w:rPr>
        <w:t xml:space="preserve"> </w:t>
      </w:r>
      <w:r w:rsidRPr="00B23AC8">
        <w:rPr>
          <w:lang w:val="ru-RU"/>
        </w:rPr>
        <w:t>чого</w:t>
      </w:r>
      <w:r w:rsidRPr="00B23AC8">
        <w:rPr>
          <w:spacing w:val="50"/>
          <w:lang w:val="ru-RU"/>
        </w:rPr>
        <w:t xml:space="preserve"> </w:t>
      </w:r>
      <w:r w:rsidRPr="00B23AC8">
        <w:rPr>
          <w:lang w:val="ru-RU"/>
        </w:rPr>
        <w:t>з’являються</w:t>
      </w:r>
      <w:r w:rsidRPr="00B23AC8">
        <w:rPr>
          <w:spacing w:val="49"/>
          <w:lang w:val="ru-RU"/>
        </w:rPr>
        <w:t xml:space="preserve"> </w:t>
      </w:r>
      <w:r w:rsidRPr="00B23AC8">
        <w:rPr>
          <w:lang w:val="ru-RU"/>
        </w:rPr>
        <w:t>струми</w:t>
      </w:r>
      <w:r w:rsidR="006A02DB">
        <w:rPr>
          <w:lang w:val="ru-RU"/>
        </w:rPr>
        <w:t xml:space="preserve"> </w:t>
      </w:r>
      <w:r w:rsidRPr="00B23AC8">
        <w:rPr>
          <w:lang w:val="ru-RU"/>
        </w:rPr>
        <w:t>провідності та струми зміщення.</w:t>
      </w:r>
    </w:p>
    <w:p w:rsidR="00B17174" w:rsidRPr="00B23AC8" w:rsidRDefault="004D3DB4" w:rsidP="00B23AC8">
      <w:pPr>
        <w:pStyle w:val="a3"/>
        <w:spacing w:line="360" w:lineRule="auto"/>
        <w:ind w:firstLine="566"/>
        <w:jc w:val="both"/>
        <w:rPr>
          <w:lang w:val="ru-RU"/>
        </w:rPr>
      </w:pPr>
      <w:r w:rsidRPr="00B23AC8">
        <w:rPr>
          <w:lang w:val="ru-RU"/>
        </w:rPr>
        <w:t>Приведений спосіб не потребує затрат великої кількості енергії і являється більш ефективним порівняно з традиційними методами сушки. Наприклад, сушіння активною вентиляцією з використанням гарячого повітря потребує значних затрат природного газу, який є не з дешевих, в порівнянні з електричною енергією, яка використовується в НВЧ-сушарках. До того ж, НВЧ-сушарки дозволяють затратити значно менше часу на просушування необхідного</w:t>
      </w:r>
      <w:r w:rsidRPr="00B23AC8">
        <w:rPr>
          <w:spacing w:val="-3"/>
          <w:lang w:val="ru-RU"/>
        </w:rPr>
        <w:t xml:space="preserve"> </w:t>
      </w:r>
      <w:r w:rsidRPr="00B23AC8">
        <w:rPr>
          <w:lang w:val="ru-RU"/>
        </w:rPr>
        <w:t>матеріалу.</w:t>
      </w:r>
    </w:p>
    <w:p w:rsidR="00B17174" w:rsidRPr="00B23AC8" w:rsidRDefault="004D3DB4" w:rsidP="00B23AC8">
      <w:pPr>
        <w:pStyle w:val="a3"/>
        <w:spacing w:line="360" w:lineRule="auto"/>
        <w:ind w:firstLine="566"/>
        <w:jc w:val="both"/>
        <w:rPr>
          <w:lang w:val="ru-RU"/>
        </w:rPr>
      </w:pPr>
      <w:r w:rsidRPr="00B23AC8">
        <w:rPr>
          <w:lang w:val="ru-RU"/>
        </w:rPr>
        <w:lastRenderedPageBreak/>
        <w:t>При впливі електромагнітної енергії на зернину, сушіння розпочинається зсередини і тиск пари в зернині направлений до поверхні, що дозволяє рівномірно просушувати матеріал і зберегти зародок</w:t>
      </w:r>
      <w:r w:rsidRPr="00B23AC8">
        <w:rPr>
          <w:spacing w:val="-17"/>
          <w:lang w:val="ru-RU"/>
        </w:rPr>
        <w:t xml:space="preserve"> </w:t>
      </w:r>
      <w:r w:rsidRPr="00B23AC8">
        <w:rPr>
          <w:lang w:val="ru-RU"/>
        </w:rPr>
        <w:t>насінини.</w:t>
      </w:r>
    </w:p>
    <w:p w:rsidR="00B17174" w:rsidRPr="00B23AC8" w:rsidRDefault="004D3DB4" w:rsidP="00B23AC8">
      <w:pPr>
        <w:pStyle w:val="a3"/>
        <w:spacing w:line="360" w:lineRule="auto"/>
        <w:ind w:firstLine="566"/>
        <w:jc w:val="both"/>
        <w:rPr>
          <w:lang w:val="ru-RU"/>
        </w:rPr>
      </w:pPr>
      <w:r w:rsidRPr="00B23AC8">
        <w:rPr>
          <w:lang w:val="ru-RU"/>
        </w:rPr>
        <w:t>Під час сушіння зерна електромагнітним полем, волога з середини матеріалу переноситься до поверхні через капілярну систему і, відповідно, швидкість сушіння залежить від розмірів капілярів. В зерні макрокапіляри (капіляри радіус яких перевищує 10</w:t>
      </w:r>
      <w:r w:rsidRPr="00B23AC8">
        <w:rPr>
          <w:vertAlign w:val="superscript"/>
          <w:lang w:val="ru-RU"/>
        </w:rPr>
        <w:t>-7</w:t>
      </w:r>
      <w:r w:rsidRPr="00B23AC8">
        <w:rPr>
          <w:lang w:val="ru-RU"/>
        </w:rPr>
        <w:t>м) відсутні.</w:t>
      </w:r>
    </w:p>
    <w:p w:rsidR="00B17174" w:rsidRDefault="004D3DB4" w:rsidP="006A02DB">
      <w:pPr>
        <w:pStyle w:val="a3"/>
        <w:spacing w:line="360" w:lineRule="auto"/>
        <w:ind w:firstLine="566"/>
        <w:jc w:val="both"/>
        <w:rPr>
          <w:lang w:val="ru-RU"/>
        </w:rPr>
      </w:pPr>
      <w:r w:rsidRPr="00B23AC8">
        <w:rPr>
          <w:lang w:val="ru-RU"/>
        </w:rPr>
        <w:t>Через велику швидкість нагріву матеріалу зернини виникає потужне джерело тепла всередині зернини та підвищення значення тиску водяної пари. Спостерігається перенесення вологи на молекулярному рівні типу фільтрування газоподібної речовини крізь дисперсне середовище, так як</w:t>
      </w:r>
      <w:r w:rsidRPr="00B23AC8">
        <w:rPr>
          <w:spacing w:val="28"/>
          <w:lang w:val="ru-RU"/>
        </w:rPr>
        <w:t xml:space="preserve"> </w:t>
      </w:r>
      <w:r w:rsidRPr="00B23AC8">
        <w:rPr>
          <w:lang w:val="ru-RU"/>
        </w:rPr>
        <w:t>інші</w:t>
      </w:r>
      <w:bookmarkStart w:id="16" w:name="1.1.4_Основні_методи_знищення_патогенної"/>
      <w:bookmarkEnd w:id="16"/>
      <w:r w:rsidR="006A02DB">
        <w:rPr>
          <w:lang w:val="ru-RU"/>
        </w:rPr>
        <w:t xml:space="preserve"> </w:t>
      </w:r>
      <w:r w:rsidRPr="00B23AC8">
        <w:rPr>
          <w:lang w:val="ru-RU"/>
        </w:rPr>
        <w:t>види дифузійного перенесення вологи придушуються. Тому, використання електромагнітного поля НВЧ дозволяє суттєво зменшити енергетичні витрати, не погіршуючи якість.</w:t>
      </w:r>
    </w:p>
    <w:p w:rsidR="006A02DB" w:rsidRPr="00B23AC8" w:rsidRDefault="006A02DB" w:rsidP="006A02DB">
      <w:pPr>
        <w:pStyle w:val="a3"/>
        <w:spacing w:line="360" w:lineRule="auto"/>
        <w:ind w:firstLine="566"/>
        <w:jc w:val="both"/>
        <w:rPr>
          <w:lang w:val="ru-RU"/>
        </w:rPr>
      </w:pPr>
    </w:p>
    <w:p w:rsidR="00B17174" w:rsidRPr="00CD0F01" w:rsidRDefault="004D3DB4" w:rsidP="00B23AC8">
      <w:pPr>
        <w:pStyle w:val="3"/>
        <w:numPr>
          <w:ilvl w:val="5"/>
          <w:numId w:val="3"/>
        </w:numPr>
        <w:tabs>
          <w:tab w:val="left" w:pos="1427"/>
        </w:tabs>
        <w:spacing w:before="0" w:line="360" w:lineRule="auto"/>
        <w:ind w:left="0" w:firstLine="566"/>
        <w:jc w:val="both"/>
        <w:rPr>
          <w:lang w:val="ru-RU"/>
        </w:rPr>
      </w:pPr>
      <w:bookmarkStart w:id="17" w:name="_bookmark7"/>
      <w:bookmarkEnd w:id="17"/>
      <w:r w:rsidRPr="00B23AC8">
        <w:t>О</w:t>
      </w:r>
      <w:r w:rsidRPr="00CD0F01">
        <w:rPr>
          <w:lang w:val="ru-RU"/>
        </w:rPr>
        <w:t>сновні методи знищення патогенної</w:t>
      </w:r>
      <w:r w:rsidRPr="00CD0F01">
        <w:rPr>
          <w:spacing w:val="-2"/>
          <w:lang w:val="ru-RU"/>
        </w:rPr>
        <w:t xml:space="preserve"> </w:t>
      </w:r>
      <w:r w:rsidRPr="00CD0F01">
        <w:rPr>
          <w:lang w:val="ru-RU"/>
        </w:rPr>
        <w:t>мікрофлори</w:t>
      </w:r>
    </w:p>
    <w:p w:rsidR="00B17174" w:rsidRPr="00CD0F01" w:rsidRDefault="00B17174" w:rsidP="00B23AC8">
      <w:pPr>
        <w:pStyle w:val="a3"/>
        <w:spacing w:line="360" w:lineRule="auto"/>
        <w:jc w:val="both"/>
        <w:rPr>
          <w:b/>
          <w:i/>
          <w:lang w:val="ru-RU"/>
        </w:rPr>
      </w:pPr>
    </w:p>
    <w:p w:rsidR="00B17174" w:rsidRPr="00845945" w:rsidRDefault="004D3DB4" w:rsidP="00B23AC8">
      <w:pPr>
        <w:pStyle w:val="a3"/>
        <w:tabs>
          <w:tab w:val="left" w:pos="1153"/>
          <w:tab w:val="left" w:pos="2628"/>
          <w:tab w:val="left" w:pos="3278"/>
          <w:tab w:val="left" w:pos="4223"/>
          <w:tab w:val="left" w:pos="5106"/>
          <w:tab w:val="left" w:pos="6611"/>
          <w:tab w:val="left" w:pos="8241"/>
          <w:tab w:val="left" w:pos="8532"/>
        </w:tabs>
        <w:spacing w:line="360" w:lineRule="auto"/>
        <w:ind w:firstLine="566"/>
        <w:jc w:val="both"/>
        <w:rPr>
          <w:lang w:val="ru-RU"/>
        </w:rPr>
      </w:pPr>
      <w:r w:rsidRPr="00845945">
        <w:rPr>
          <w:lang w:val="ru-RU"/>
        </w:rPr>
        <w:t>Після</w:t>
      </w:r>
      <w:r w:rsidRPr="00845945">
        <w:rPr>
          <w:spacing w:val="43"/>
          <w:lang w:val="ru-RU"/>
        </w:rPr>
        <w:t xml:space="preserve"> </w:t>
      </w:r>
      <w:r w:rsidRPr="00845945">
        <w:rPr>
          <w:lang w:val="ru-RU"/>
        </w:rPr>
        <w:t>сушіння</w:t>
      </w:r>
      <w:r w:rsidRPr="00845945">
        <w:rPr>
          <w:spacing w:val="45"/>
          <w:lang w:val="ru-RU"/>
        </w:rPr>
        <w:t xml:space="preserve"> </w:t>
      </w:r>
      <w:r w:rsidRPr="00845945">
        <w:rPr>
          <w:lang w:val="ru-RU"/>
        </w:rPr>
        <w:t>зерна,</w:t>
      </w:r>
      <w:r w:rsidRPr="00845945">
        <w:rPr>
          <w:spacing w:val="43"/>
          <w:lang w:val="ru-RU"/>
        </w:rPr>
        <w:t xml:space="preserve"> </w:t>
      </w:r>
      <w:r w:rsidRPr="00845945">
        <w:rPr>
          <w:lang w:val="ru-RU"/>
        </w:rPr>
        <w:t>його</w:t>
      </w:r>
      <w:r w:rsidRPr="00845945">
        <w:rPr>
          <w:spacing w:val="43"/>
          <w:lang w:val="ru-RU"/>
        </w:rPr>
        <w:t xml:space="preserve"> </w:t>
      </w:r>
      <w:r w:rsidRPr="00845945">
        <w:rPr>
          <w:lang w:val="ru-RU"/>
        </w:rPr>
        <w:t>необхідно</w:t>
      </w:r>
      <w:r w:rsidRPr="00845945">
        <w:rPr>
          <w:spacing w:val="45"/>
          <w:lang w:val="ru-RU"/>
        </w:rPr>
        <w:t xml:space="preserve"> </w:t>
      </w:r>
      <w:r w:rsidRPr="00845945">
        <w:rPr>
          <w:lang w:val="ru-RU"/>
        </w:rPr>
        <w:t>захистити</w:t>
      </w:r>
      <w:r w:rsidRPr="00845945">
        <w:rPr>
          <w:spacing w:val="44"/>
          <w:lang w:val="ru-RU"/>
        </w:rPr>
        <w:t xml:space="preserve"> </w:t>
      </w:r>
      <w:r w:rsidRPr="00845945">
        <w:rPr>
          <w:lang w:val="ru-RU"/>
        </w:rPr>
        <w:t>від</w:t>
      </w:r>
      <w:r w:rsidRPr="00845945">
        <w:rPr>
          <w:spacing w:val="45"/>
          <w:lang w:val="ru-RU"/>
        </w:rPr>
        <w:t xml:space="preserve"> </w:t>
      </w:r>
      <w:r w:rsidRPr="00845945">
        <w:rPr>
          <w:lang w:val="ru-RU"/>
        </w:rPr>
        <w:t>впливу</w:t>
      </w:r>
      <w:r w:rsidRPr="00845945">
        <w:rPr>
          <w:spacing w:val="48"/>
          <w:lang w:val="ru-RU"/>
        </w:rPr>
        <w:t xml:space="preserve"> </w:t>
      </w:r>
      <w:r w:rsidRPr="00845945">
        <w:rPr>
          <w:lang w:val="ru-RU"/>
        </w:rPr>
        <w:t>різних патогенних мікроорганізмів, комах-шкідників, що потрапляють під</w:t>
      </w:r>
      <w:r w:rsidRPr="00845945">
        <w:rPr>
          <w:spacing w:val="38"/>
          <w:lang w:val="ru-RU"/>
        </w:rPr>
        <w:t xml:space="preserve"> </w:t>
      </w:r>
      <w:r w:rsidRPr="00845945">
        <w:rPr>
          <w:lang w:val="ru-RU"/>
        </w:rPr>
        <w:t>час</w:t>
      </w:r>
      <w:r w:rsidRPr="00845945">
        <w:rPr>
          <w:spacing w:val="6"/>
          <w:lang w:val="ru-RU"/>
        </w:rPr>
        <w:t xml:space="preserve"> </w:t>
      </w:r>
      <w:r w:rsidRPr="00845945">
        <w:rPr>
          <w:lang w:val="ru-RU"/>
        </w:rPr>
        <w:t>збору зернових з полів. Найбільш поширеними хворобами зерна є бактерії</w:t>
      </w:r>
      <w:r w:rsidRPr="00845945">
        <w:rPr>
          <w:spacing w:val="-23"/>
          <w:lang w:val="ru-RU"/>
        </w:rPr>
        <w:t xml:space="preserve"> </w:t>
      </w:r>
      <w:r w:rsidRPr="00845945">
        <w:rPr>
          <w:lang w:val="ru-RU"/>
        </w:rPr>
        <w:t>та</w:t>
      </w:r>
      <w:r w:rsidRPr="00845945">
        <w:rPr>
          <w:spacing w:val="-2"/>
          <w:lang w:val="ru-RU"/>
        </w:rPr>
        <w:t xml:space="preserve"> </w:t>
      </w:r>
      <w:r w:rsidRPr="00845945">
        <w:rPr>
          <w:lang w:val="ru-RU"/>
        </w:rPr>
        <w:t>гриби. Для</w:t>
      </w:r>
      <w:r w:rsidRPr="00845945">
        <w:rPr>
          <w:spacing w:val="36"/>
          <w:lang w:val="ru-RU"/>
        </w:rPr>
        <w:t xml:space="preserve"> </w:t>
      </w:r>
      <w:r w:rsidRPr="00845945">
        <w:rPr>
          <w:lang w:val="ru-RU"/>
        </w:rPr>
        <w:t>того</w:t>
      </w:r>
      <w:r w:rsidRPr="00845945">
        <w:rPr>
          <w:spacing w:val="36"/>
          <w:lang w:val="ru-RU"/>
        </w:rPr>
        <w:t xml:space="preserve"> </w:t>
      </w:r>
      <w:r w:rsidRPr="00845945">
        <w:rPr>
          <w:lang w:val="ru-RU"/>
        </w:rPr>
        <w:t>щоб</w:t>
      </w:r>
      <w:r w:rsidRPr="00845945">
        <w:rPr>
          <w:spacing w:val="36"/>
          <w:lang w:val="ru-RU"/>
        </w:rPr>
        <w:t xml:space="preserve"> </w:t>
      </w:r>
      <w:r w:rsidRPr="00845945">
        <w:rPr>
          <w:lang w:val="ru-RU"/>
        </w:rPr>
        <w:t>уникнути</w:t>
      </w:r>
      <w:r w:rsidRPr="00845945">
        <w:rPr>
          <w:spacing w:val="41"/>
          <w:lang w:val="ru-RU"/>
        </w:rPr>
        <w:t xml:space="preserve"> </w:t>
      </w:r>
      <w:r w:rsidRPr="00845945">
        <w:rPr>
          <w:lang w:val="ru-RU"/>
        </w:rPr>
        <w:t>негативного</w:t>
      </w:r>
      <w:r w:rsidRPr="00845945">
        <w:rPr>
          <w:spacing w:val="36"/>
          <w:lang w:val="ru-RU"/>
        </w:rPr>
        <w:t xml:space="preserve"> </w:t>
      </w:r>
      <w:r w:rsidRPr="00845945">
        <w:rPr>
          <w:lang w:val="ru-RU"/>
        </w:rPr>
        <w:t>впливу</w:t>
      </w:r>
      <w:r w:rsidRPr="00845945">
        <w:rPr>
          <w:spacing w:val="31"/>
          <w:lang w:val="ru-RU"/>
        </w:rPr>
        <w:t xml:space="preserve"> </w:t>
      </w:r>
      <w:r w:rsidRPr="00845945">
        <w:rPr>
          <w:lang w:val="ru-RU"/>
        </w:rPr>
        <w:t>патогенної</w:t>
      </w:r>
      <w:r w:rsidRPr="00845945">
        <w:rPr>
          <w:spacing w:val="37"/>
          <w:lang w:val="ru-RU"/>
        </w:rPr>
        <w:t xml:space="preserve"> </w:t>
      </w:r>
      <w:r w:rsidRPr="00845945">
        <w:rPr>
          <w:lang w:val="ru-RU"/>
        </w:rPr>
        <w:t>мікрофлори</w:t>
      </w:r>
      <w:r w:rsidRPr="00845945">
        <w:rPr>
          <w:spacing w:val="34"/>
          <w:lang w:val="ru-RU"/>
        </w:rPr>
        <w:t xml:space="preserve"> </w:t>
      </w:r>
      <w:r w:rsidRPr="00845945">
        <w:rPr>
          <w:lang w:val="ru-RU"/>
        </w:rPr>
        <w:t>на якість</w:t>
      </w:r>
      <w:r w:rsidRPr="00845945">
        <w:rPr>
          <w:spacing w:val="9"/>
          <w:lang w:val="ru-RU"/>
        </w:rPr>
        <w:t xml:space="preserve"> </w:t>
      </w:r>
      <w:r w:rsidRPr="00845945">
        <w:rPr>
          <w:lang w:val="ru-RU"/>
        </w:rPr>
        <w:t>продукції,</w:t>
      </w:r>
      <w:r w:rsidRPr="00845945">
        <w:rPr>
          <w:spacing w:val="13"/>
          <w:lang w:val="ru-RU"/>
        </w:rPr>
        <w:t xml:space="preserve"> </w:t>
      </w:r>
      <w:r w:rsidRPr="00845945">
        <w:rPr>
          <w:lang w:val="ru-RU"/>
        </w:rPr>
        <w:t>її</w:t>
      </w:r>
      <w:r w:rsidRPr="00845945">
        <w:rPr>
          <w:spacing w:val="11"/>
          <w:lang w:val="ru-RU"/>
        </w:rPr>
        <w:t xml:space="preserve"> </w:t>
      </w:r>
      <w:r w:rsidRPr="00845945">
        <w:rPr>
          <w:lang w:val="ru-RU"/>
        </w:rPr>
        <w:t>необхідно</w:t>
      </w:r>
      <w:r w:rsidRPr="00845945">
        <w:rPr>
          <w:spacing w:val="15"/>
          <w:lang w:val="ru-RU"/>
        </w:rPr>
        <w:t xml:space="preserve"> </w:t>
      </w:r>
      <w:r w:rsidRPr="00845945">
        <w:rPr>
          <w:lang w:val="ru-RU"/>
        </w:rPr>
        <w:t>знищити.</w:t>
      </w:r>
      <w:r w:rsidRPr="00845945">
        <w:rPr>
          <w:spacing w:val="12"/>
          <w:lang w:val="ru-RU"/>
        </w:rPr>
        <w:t xml:space="preserve"> </w:t>
      </w:r>
      <w:r w:rsidRPr="00845945">
        <w:rPr>
          <w:lang w:val="ru-RU"/>
        </w:rPr>
        <w:t>Одним</w:t>
      </w:r>
      <w:r w:rsidRPr="00845945">
        <w:rPr>
          <w:spacing w:val="14"/>
          <w:lang w:val="ru-RU"/>
        </w:rPr>
        <w:t xml:space="preserve"> </w:t>
      </w:r>
      <w:r w:rsidRPr="00845945">
        <w:rPr>
          <w:lang w:val="ru-RU"/>
        </w:rPr>
        <w:t>з</w:t>
      </w:r>
      <w:r w:rsidRPr="00845945">
        <w:rPr>
          <w:spacing w:val="12"/>
          <w:lang w:val="ru-RU"/>
        </w:rPr>
        <w:t xml:space="preserve"> </w:t>
      </w:r>
      <w:r w:rsidRPr="00845945">
        <w:rPr>
          <w:lang w:val="ru-RU"/>
        </w:rPr>
        <w:t>найпоширеніших</w:t>
      </w:r>
      <w:r w:rsidRPr="00845945">
        <w:rPr>
          <w:spacing w:val="14"/>
          <w:lang w:val="ru-RU"/>
        </w:rPr>
        <w:t xml:space="preserve"> </w:t>
      </w:r>
      <w:r w:rsidRPr="00845945">
        <w:rPr>
          <w:lang w:val="ru-RU"/>
        </w:rPr>
        <w:t>способів</w:t>
      </w:r>
      <w:r w:rsidRPr="00845945">
        <w:rPr>
          <w:spacing w:val="11"/>
          <w:lang w:val="ru-RU"/>
        </w:rPr>
        <w:t xml:space="preserve"> </w:t>
      </w:r>
      <w:r w:rsidRPr="00845945">
        <w:rPr>
          <w:lang w:val="ru-RU"/>
        </w:rPr>
        <w:t xml:space="preserve">є обробка насіння отруйними хімікатами. </w:t>
      </w:r>
      <w:r w:rsidRPr="006A02DB">
        <w:rPr>
          <w:lang w:val="ru-RU"/>
        </w:rPr>
        <w:t>Це</w:t>
      </w:r>
      <w:r w:rsidRPr="00845945">
        <w:rPr>
          <w:lang w:val="ru-RU"/>
        </w:rPr>
        <w:t xml:space="preserve"> </w:t>
      </w:r>
      <w:r w:rsidRPr="006A02DB">
        <w:rPr>
          <w:lang w:val="ru-RU"/>
        </w:rPr>
        <w:t>негативно</w:t>
      </w:r>
      <w:r w:rsidRPr="00845945">
        <w:rPr>
          <w:lang w:val="ru-RU"/>
        </w:rPr>
        <w:t xml:space="preserve"> </w:t>
      </w:r>
      <w:r w:rsidRPr="006A02DB">
        <w:rPr>
          <w:lang w:val="ru-RU"/>
        </w:rPr>
        <w:t>впливає</w:t>
      </w:r>
      <w:r w:rsidRPr="00845945">
        <w:rPr>
          <w:lang w:val="ru-RU"/>
        </w:rPr>
        <w:t xml:space="preserve"> </w:t>
      </w:r>
      <w:r w:rsidRPr="006A02DB">
        <w:rPr>
          <w:lang w:val="ru-RU"/>
        </w:rPr>
        <w:t>перш</w:t>
      </w:r>
      <w:r w:rsidRPr="00845945">
        <w:rPr>
          <w:lang w:val="ru-RU"/>
        </w:rPr>
        <w:t xml:space="preserve"> </w:t>
      </w:r>
      <w:r w:rsidRPr="006A02DB">
        <w:rPr>
          <w:lang w:val="ru-RU"/>
        </w:rPr>
        <w:t>за</w:t>
      </w:r>
      <w:r w:rsidRPr="00845945">
        <w:rPr>
          <w:spacing w:val="54"/>
          <w:lang w:val="ru-RU"/>
        </w:rPr>
        <w:t xml:space="preserve"> </w:t>
      </w:r>
      <w:r w:rsidRPr="006A02DB">
        <w:rPr>
          <w:lang w:val="ru-RU"/>
        </w:rPr>
        <w:t>все</w:t>
      </w:r>
      <w:r w:rsidRPr="00845945">
        <w:rPr>
          <w:spacing w:val="7"/>
          <w:lang w:val="ru-RU"/>
        </w:rPr>
        <w:t xml:space="preserve"> </w:t>
      </w:r>
      <w:r w:rsidRPr="006A02DB">
        <w:rPr>
          <w:lang w:val="ru-RU"/>
        </w:rPr>
        <w:t>на</w:t>
      </w:r>
      <w:r w:rsidRPr="00845945">
        <w:rPr>
          <w:lang w:val="ru-RU"/>
        </w:rPr>
        <w:t xml:space="preserve"> </w:t>
      </w:r>
      <w:r w:rsidRPr="006A02DB">
        <w:rPr>
          <w:lang w:val="ru-RU"/>
        </w:rPr>
        <w:t>ґрунт</w:t>
      </w:r>
      <w:r w:rsidRPr="00845945">
        <w:rPr>
          <w:lang w:val="ru-RU"/>
        </w:rPr>
        <w:t>,</w:t>
      </w:r>
      <w:r w:rsidR="006A02DB" w:rsidRPr="00845945">
        <w:rPr>
          <w:lang w:val="ru-RU"/>
        </w:rPr>
        <w:t xml:space="preserve"> </w:t>
      </w:r>
      <w:r w:rsidRPr="006A02DB">
        <w:rPr>
          <w:lang w:val="ru-RU"/>
        </w:rPr>
        <w:t>знищуючи</w:t>
      </w:r>
      <w:r w:rsidR="006A02DB" w:rsidRPr="00845945">
        <w:rPr>
          <w:lang w:val="ru-RU"/>
        </w:rPr>
        <w:t xml:space="preserve"> </w:t>
      </w:r>
      <w:r w:rsidRPr="006A02DB">
        <w:rPr>
          <w:lang w:val="ru-RU"/>
        </w:rPr>
        <w:t>при</w:t>
      </w:r>
      <w:r w:rsidRPr="00845945">
        <w:rPr>
          <w:lang w:val="ru-RU"/>
        </w:rPr>
        <w:tab/>
      </w:r>
      <w:r w:rsidRPr="006A02DB">
        <w:rPr>
          <w:lang w:val="ru-RU"/>
        </w:rPr>
        <w:t>цьому</w:t>
      </w:r>
      <w:r w:rsidR="006A02DB" w:rsidRPr="00845945">
        <w:rPr>
          <w:lang w:val="ru-RU"/>
        </w:rPr>
        <w:t xml:space="preserve"> </w:t>
      </w:r>
      <w:r w:rsidRPr="006A02DB">
        <w:rPr>
          <w:lang w:val="ru-RU"/>
        </w:rPr>
        <w:t>окрім</w:t>
      </w:r>
      <w:r w:rsidR="006A02DB" w:rsidRPr="00845945">
        <w:rPr>
          <w:lang w:val="ru-RU"/>
        </w:rPr>
        <w:t xml:space="preserve"> </w:t>
      </w:r>
      <w:r w:rsidRPr="006A02DB">
        <w:rPr>
          <w:lang w:val="ru-RU"/>
        </w:rPr>
        <w:t>патогенної</w:t>
      </w:r>
      <w:r w:rsidR="006A02DB" w:rsidRPr="00845945">
        <w:rPr>
          <w:lang w:val="ru-RU"/>
        </w:rPr>
        <w:t xml:space="preserve"> </w:t>
      </w:r>
      <w:r w:rsidRPr="006A02DB">
        <w:rPr>
          <w:lang w:val="ru-RU"/>
        </w:rPr>
        <w:t>мікрофлори</w:t>
      </w:r>
      <w:r w:rsidR="006A02DB" w:rsidRPr="00845945">
        <w:rPr>
          <w:lang w:val="ru-RU"/>
        </w:rPr>
        <w:t xml:space="preserve"> </w:t>
      </w:r>
      <w:r w:rsidRPr="006A02DB">
        <w:rPr>
          <w:lang w:val="ru-RU"/>
        </w:rPr>
        <w:t>і</w:t>
      </w:r>
      <w:r w:rsidR="006A02DB" w:rsidRPr="00845945">
        <w:rPr>
          <w:lang w:val="ru-RU"/>
        </w:rPr>
        <w:t xml:space="preserve"> </w:t>
      </w:r>
      <w:r w:rsidRPr="006A02DB">
        <w:rPr>
          <w:spacing w:val="-1"/>
          <w:lang w:val="ru-RU"/>
        </w:rPr>
        <w:t>корисну</w:t>
      </w:r>
      <w:r w:rsidRPr="00845945">
        <w:rPr>
          <w:spacing w:val="-1"/>
          <w:lang w:val="ru-RU"/>
        </w:rPr>
        <w:t>.</w:t>
      </w:r>
    </w:p>
    <w:p w:rsidR="00B17174" w:rsidRPr="00845945" w:rsidRDefault="004D3DB4" w:rsidP="00B23AC8">
      <w:pPr>
        <w:pStyle w:val="a3"/>
        <w:spacing w:line="360" w:lineRule="auto"/>
        <w:jc w:val="both"/>
        <w:rPr>
          <w:lang w:val="ru-RU"/>
        </w:rPr>
      </w:pPr>
      <w:r w:rsidRPr="00845945">
        <w:rPr>
          <w:lang w:val="ru-RU"/>
        </w:rPr>
        <w:t>Протягом років кількість отрутохімікатів в ґрунтах збільшується і це негативно впливає на довкілля.</w:t>
      </w:r>
    </w:p>
    <w:p w:rsidR="00B17174" w:rsidRPr="00B23AC8" w:rsidRDefault="004D3DB4" w:rsidP="00B23AC8">
      <w:pPr>
        <w:pStyle w:val="a3"/>
        <w:spacing w:line="360" w:lineRule="auto"/>
        <w:ind w:firstLine="566"/>
        <w:jc w:val="both"/>
        <w:rPr>
          <w:lang w:val="ru-RU"/>
        </w:rPr>
      </w:pPr>
      <w:r w:rsidRPr="00845945">
        <w:rPr>
          <w:lang w:val="ru-RU"/>
        </w:rPr>
        <w:t>Поширений метод обеззараження насіння. Спочатку зерно замочують і воно набухає, він відрізняється тим, що, почергово, спочатку здійснюють замочування зерна в аноліті (позитивно електроактивованій воді) на</w:t>
      </w:r>
      <w:r w:rsidR="006A02DB" w:rsidRPr="00845945">
        <w:rPr>
          <w:lang w:val="ru-RU"/>
        </w:rPr>
        <w:t xml:space="preserve"> </w:t>
      </w:r>
      <w:r w:rsidRPr="00845945">
        <w:rPr>
          <w:lang w:val="ru-RU"/>
        </w:rPr>
        <w:t xml:space="preserve">1 — 2 години, після цього промивають, потім знову замочують, на цей раз уже в негативно електроактивовану воду на 10-12 годин. </w:t>
      </w:r>
      <w:r w:rsidRPr="00B23AC8">
        <w:rPr>
          <w:lang w:val="ru-RU"/>
        </w:rPr>
        <w:t xml:space="preserve">Даний метод досить енергозатрат ний, довгий, а також не може </w:t>
      </w:r>
      <w:r w:rsidRPr="00B23AC8">
        <w:rPr>
          <w:lang w:val="ru-RU"/>
        </w:rPr>
        <w:lastRenderedPageBreak/>
        <w:t xml:space="preserve">гарантувати повного знищення всієї патогенної </w:t>
      </w:r>
      <w:r w:rsidR="00375A8F" w:rsidRPr="00B23AC8">
        <w:rPr>
          <w:lang w:val="ru-RU"/>
        </w:rPr>
        <w:t>мікрофлори.</w:t>
      </w:r>
    </w:p>
    <w:p w:rsidR="00B17174" w:rsidRPr="00B23AC8" w:rsidRDefault="004D3DB4" w:rsidP="006A02DB">
      <w:pPr>
        <w:pStyle w:val="a3"/>
        <w:spacing w:line="360" w:lineRule="auto"/>
        <w:ind w:firstLine="566"/>
        <w:jc w:val="both"/>
        <w:rPr>
          <w:lang w:val="ru-RU"/>
        </w:rPr>
      </w:pPr>
      <w:r w:rsidRPr="00B23AC8">
        <w:rPr>
          <w:lang w:val="ru-RU"/>
        </w:rPr>
        <w:t>Було досліджено, що при впливі електромагнітним полем потужністю 0,3 кВт/кг та при нагріванні 0,4-</w:t>
      </w:r>
      <w:r w:rsidRPr="00B23AC8">
        <w:rPr>
          <w:position w:val="10"/>
          <w:lang w:val="ru-RU"/>
        </w:rPr>
        <w:t xml:space="preserve"> </w:t>
      </w:r>
      <w:r w:rsidRPr="00B23AC8">
        <w:rPr>
          <w:lang w:val="ru-RU"/>
        </w:rPr>
        <w:t>С/с на насіння пшениці, патогенна мікрофлора</w:t>
      </w:r>
      <w:r w:rsidRPr="00B23AC8">
        <w:rPr>
          <w:spacing w:val="17"/>
          <w:lang w:val="ru-RU"/>
        </w:rPr>
        <w:t xml:space="preserve"> </w:t>
      </w:r>
      <w:r w:rsidRPr="00B23AC8">
        <w:rPr>
          <w:lang w:val="ru-RU"/>
        </w:rPr>
        <w:t>гине</w:t>
      </w:r>
      <w:r w:rsidRPr="00B23AC8">
        <w:rPr>
          <w:spacing w:val="17"/>
          <w:lang w:val="ru-RU"/>
        </w:rPr>
        <w:t xml:space="preserve"> </w:t>
      </w:r>
      <w:r w:rsidRPr="00B23AC8">
        <w:rPr>
          <w:lang w:val="ru-RU"/>
        </w:rPr>
        <w:t>при</w:t>
      </w:r>
      <w:r w:rsidRPr="00B23AC8">
        <w:rPr>
          <w:spacing w:val="18"/>
          <w:lang w:val="ru-RU"/>
        </w:rPr>
        <w:t xml:space="preserve"> </w:t>
      </w:r>
      <w:r w:rsidRPr="00B23AC8">
        <w:rPr>
          <w:lang w:val="ru-RU"/>
        </w:rPr>
        <w:t>денатурації</w:t>
      </w:r>
      <w:r w:rsidRPr="00B23AC8">
        <w:rPr>
          <w:spacing w:val="18"/>
          <w:lang w:val="ru-RU"/>
        </w:rPr>
        <w:t xml:space="preserve"> </w:t>
      </w:r>
      <w:r w:rsidRPr="00B23AC8">
        <w:rPr>
          <w:lang w:val="ru-RU"/>
        </w:rPr>
        <w:t>білків,</w:t>
      </w:r>
      <w:r w:rsidRPr="00B23AC8">
        <w:rPr>
          <w:spacing w:val="17"/>
          <w:lang w:val="ru-RU"/>
        </w:rPr>
        <w:t xml:space="preserve"> </w:t>
      </w:r>
      <w:r w:rsidRPr="00B23AC8">
        <w:rPr>
          <w:lang w:val="ru-RU"/>
        </w:rPr>
        <w:t>якщо</w:t>
      </w:r>
      <w:r w:rsidRPr="00B23AC8">
        <w:rPr>
          <w:spacing w:val="15"/>
          <w:lang w:val="ru-RU"/>
        </w:rPr>
        <w:t xml:space="preserve"> </w:t>
      </w:r>
      <w:r w:rsidRPr="00B23AC8">
        <w:rPr>
          <w:lang w:val="ru-RU"/>
        </w:rPr>
        <w:t>ж</w:t>
      </w:r>
      <w:r w:rsidRPr="00B23AC8">
        <w:rPr>
          <w:spacing w:val="18"/>
          <w:lang w:val="ru-RU"/>
        </w:rPr>
        <w:t xml:space="preserve"> </w:t>
      </w:r>
      <w:r w:rsidRPr="00B23AC8">
        <w:rPr>
          <w:lang w:val="ru-RU"/>
        </w:rPr>
        <w:t>збільшити</w:t>
      </w:r>
      <w:r w:rsidRPr="00B23AC8">
        <w:rPr>
          <w:spacing w:val="15"/>
          <w:lang w:val="ru-RU"/>
        </w:rPr>
        <w:t xml:space="preserve"> </w:t>
      </w:r>
      <w:r w:rsidRPr="00B23AC8">
        <w:rPr>
          <w:lang w:val="ru-RU"/>
        </w:rPr>
        <w:t>темп</w:t>
      </w:r>
      <w:r w:rsidRPr="00B23AC8">
        <w:rPr>
          <w:spacing w:val="17"/>
          <w:lang w:val="ru-RU"/>
        </w:rPr>
        <w:t xml:space="preserve"> </w:t>
      </w:r>
      <w:r w:rsidRPr="00B23AC8">
        <w:rPr>
          <w:lang w:val="ru-RU"/>
        </w:rPr>
        <w:t>нагріву</w:t>
      </w:r>
      <w:r w:rsidRPr="00B23AC8">
        <w:rPr>
          <w:spacing w:val="13"/>
          <w:lang w:val="ru-RU"/>
        </w:rPr>
        <w:t xml:space="preserve"> </w:t>
      </w:r>
      <w:r w:rsidRPr="00B23AC8">
        <w:rPr>
          <w:lang w:val="ru-RU"/>
        </w:rPr>
        <w:t>1,2</w:t>
      </w:r>
      <w:r w:rsidR="006A02DB">
        <w:rPr>
          <w:lang w:val="ru-RU"/>
        </w:rPr>
        <w:t xml:space="preserve"> </w:t>
      </w:r>
      <w:r w:rsidRPr="00B23AC8">
        <w:rPr>
          <w:lang w:val="ru-RU"/>
        </w:rPr>
        <w:t>-</w:t>
      </w:r>
      <w:r w:rsidR="006A02DB">
        <w:rPr>
          <w:w w:val="132"/>
          <w:position w:val="10"/>
          <w:sz w:val="20"/>
          <w:lang w:val="ru-RU"/>
        </w:rPr>
        <w:t xml:space="preserve"> </w:t>
      </w:r>
      <w:r w:rsidRPr="00B23AC8">
        <w:rPr>
          <w:lang w:val="ru-RU"/>
        </w:rPr>
        <w:t>С/</w:t>
      </w:r>
      <w:r w:rsidR="00375A8F" w:rsidRPr="00B23AC8">
        <w:rPr>
          <w:lang w:val="ru-RU"/>
        </w:rPr>
        <w:t>с, то</w:t>
      </w:r>
      <w:r w:rsidRPr="00B23AC8">
        <w:rPr>
          <w:lang w:val="ru-RU"/>
        </w:rPr>
        <w:t xml:space="preserve"> відбувалося</w:t>
      </w:r>
      <w:r w:rsidR="006A02DB">
        <w:rPr>
          <w:lang w:val="ru-RU"/>
        </w:rPr>
        <w:t xml:space="preserve"> </w:t>
      </w:r>
      <w:r w:rsidRPr="00B23AC8">
        <w:rPr>
          <w:lang w:val="ru-RU"/>
        </w:rPr>
        <w:t>діелектричне руйнування живих тканин.</w:t>
      </w:r>
      <w:r w:rsidR="006A02DB">
        <w:rPr>
          <w:lang w:val="ru-RU"/>
        </w:rPr>
        <w:t xml:space="preserve"> </w:t>
      </w:r>
      <w:r w:rsidRPr="00B23AC8">
        <w:rPr>
          <w:lang w:val="ru-RU"/>
        </w:rPr>
        <w:t>Для захисту зерна від комах-шкідників використовують інші способи.</w:t>
      </w:r>
    </w:p>
    <w:p w:rsidR="00B17174" w:rsidRPr="00B23AC8" w:rsidRDefault="004D3DB4" w:rsidP="006A02DB">
      <w:pPr>
        <w:pStyle w:val="a3"/>
        <w:spacing w:line="360" w:lineRule="auto"/>
        <w:ind w:firstLine="566"/>
        <w:jc w:val="both"/>
        <w:rPr>
          <w:lang w:val="ru-RU"/>
        </w:rPr>
      </w:pPr>
      <w:r w:rsidRPr="00B23AC8">
        <w:rPr>
          <w:lang w:val="ru-RU"/>
        </w:rPr>
        <w:t>Досить широко використовують метод обкурювання шкідників отруйними парами або газами фумігантами. Ці речовини нешкідливі для тварин, але досить токсичні. Представлений спосіб потребує послуг</w:t>
      </w:r>
      <w:r w:rsidR="006A02DB">
        <w:rPr>
          <w:lang w:val="ru-RU"/>
        </w:rPr>
        <w:t xml:space="preserve"> </w:t>
      </w:r>
      <w:r w:rsidRPr="00B23AC8">
        <w:rPr>
          <w:lang w:val="ru-RU"/>
        </w:rPr>
        <w:t>висококваліфікованих спеціалістів, які проводять свою роботу протягом 7-14 днів.</w:t>
      </w:r>
    </w:p>
    <w:p w:rsidR="00B17174" w:rsidRPr="00B23AC8" w:rsidRDefault="004D3DB4" w:rsidP="00B23AC8">
      <w:pPr>
        <w:pStyle w:val="a3"/>
        <w:spacing w:line="360" w:lineRule="auto"/>
        <w:ind w:firstLine="566"/>
        <w:jc w:val="both"/>
        <w:rPr>
          <w:lang w:val="ru-RU"/>
        </w:rPr>
      </w:pPr>
      <w:r w:rsidRPr="00B23AC8">
        <w:rPr>
          <w:lang w:val="ru-RU"/>
        </w:rPr>
        <w:t>Часто використовують аерозольну обробку матеріалу, при якій з комахами-шкідниками зернового матеріалу борються за допомогою рідких інсектицидів ціленаправленого впливу. Такий спосіб не потребує значних затрат. На даний час інсектициди спрямовують в товщу зерна у вигляді парів по системі газопроводів.</w:t>
      </w:r>
    </w:p>
    <w:p w:rsidR="00B17174" w:rsidRPr="00B23AC8" w:rsidRDefault="004D3DB4" w:rsidP="00B23AC8">
      <w:pPr>
        <w:pStyle w:val="a3"/>
        <w:spacing w:line="360" w:lineRule="auto"/>
        <w:ind w:firstLine="566"/>
        <w:jc w:val="both"/>
        <w:rPr>
          <w:lang w:val="ru-RU"/>
        </w:rPr>
      </w:pPr>
      <w:r w:rsidRPr="00B23AC8">
        <w:rPr>
          <w:lang w:val="ru-RU"/>
        </w:rPr>
        <w:t>Представлені вище методи негативно впливають на організм людини, так як і там, і там використовують отруйні</w:t>
      </w:r>
      <w:r w:rsidRPr="00B23AC8">
        <w:rPr>
          <w:spacing w:val="-6"/>
          <w:lang w:val="ru-RU"/>
        </w:rPr>
        <w:t xml:space="preserve"> </w:t>
      </w:r>
      <w:r w:rsidRPr="00B23AC8">
        <w:rPr>
          <w:lang w:val="ru-RU"/>
        </w:rPr>
        <w:t>хімікати.</w:t>
      </w:r>
    </w:p>
    <w:p w:rsidR="00B17174" w:rsidRPr="00B23AC8" w:rsidRDefault="004D3DB4" w:rsidP="00B23AC8">
      <w:pPr>
        <w:pStyle w:val="a3"/>
        <w:spacing w:line="360" w:lineRule="auto"/>
        <w:ind w:firstLine="566"/>
        <w:jc w:val="both"/>
        <w:rPr>
          <w:lang w:val="ru-RU"/>
        </w:rPr>
      </w:pPr>
      <w:r w:rsidRPr="00B23AC8">
        <w:rPr>
          <w:lang w:val="ru-RU"/>
        </w:rPr>
        <w:t>Дезінсекція зерна з використанням електромагнітного поля є альтернативним методом. Нагрівання в зерновому матеріалі і в тілі комахи, має пряму залежність від вологи через діелектричні втрати і може мати різні значення. В цьому полягає, так званий, «вибірковий прогрів». На основі експериментальних досліджень, наведених в, при впливі електромагнітного поля з частотою 24,1 ГГц, можна стверджувати про ефективність знищення шкідників в шарі зерна. Доведено, що через різне значення вмісту вологи, для нагріву зерна до критичних температур 55°-57°С</w:t>
      </w:r>
      <w:bookmarkStart w:id="18" w:name="1.2_Огляд_існуючих_сушарок,_в_яких_засто"/>
      <w:bookmarkEnd w:id="18"/>
      <w:r w:rsidRPr="00B23AC8">
        <w:rPr>
          <w:lang w:val="ru-RU"/>
        </w:rPr>
        <w:t xml:space="preserve"> значення необхідної експозиції складає близько 900 с, при достатніх 2 с для знищення комах-шкідників.</w:t>
      </w:r>
    </w:p>
    <w:p w:rsidR="00B17174" w:rsidRPr="00B23AC8" w:rsidRDefault="00B17174" w:rsidP="006A02DB">
      <w:pPr>
        <w:pStyle w:val="a3"/>
        <w:spacing w:line="360" w:lineRule="auto"/>
        <w:jc w:val="both"/>
        <w:rPr>
          <w:lang w:val="ru-RU"/>
        </w:rPr>
      </w:pPr>
    </w:p>
    <w:p w:rsidR="00B17174" w:rsidRPr="00B23AC8" w:rsidRDefault="004D3DB4" w:rsidP="00B23AC8">
      <w:pPr>
        <w:pStyle w:val="2"/>
        <w:numPr>
          <w:ilvl w:val="1"/>
          <w:numId w:val="4"/>
        </w:numPr>
        <w:tabs>
          <w:tab w:val="left" w:pos="1216"/>
        </w:tabs>
        <w:spacing w:line="360" w:lineRule="auto"/>
        <w:ind w:left="0" w:firstLine="566"/>
        <w:jc w:val="both"/>
        <w:rPr>
          <w:lang w:val="ru-RU"/>
        </w:rPr>
      </w:pPr>
      <w:bookmarkStart w:id="19" w:name="_bookmark8"/>
      <w:bookmarkEnd w:id="19"/>
      <w:r w:rsidRPr="00B23AC8">
        <w:rPr>
          <w:lang w:val="ru-RU"/>
        </w:rPr>
        <w:t>Огляд існуючих сушарок, в яких застосовується електромагнітне поле надвисоких частот</w:t>
      </w:r>
    </w:p>
    <w:p w:rsidR="00B17174" w:rsidRPr="00B23AC8" w:rsidRDefault="00B17174" w:rsidP="00B23AC8">
      <w:pPr>
        <w:pStyle w:val="a3"/>
        <w:spacing w:line="360" w:lineRule="auto"/>
        <w:jc w:val="both"/>
        <w:rPr>
          <w:b/>
          <w:lang w:val="ru-RU"/>
        </w:rPr>
      </w:pPr>
    </w:p>
    <w:p w:rsidR="00B17174" w:rsidRPr="00B23AC8" w:rsidRDefault="004D3DB4" w:rsidP="00B23AC8">
      <w:pPr>
        <w:pStyle w:val="a3"/>
        <w:spacing w:line="360" w:lineRule="auto"/>
        <w:ind w:firstLine="566"/>
        <w:jc w:val="both"/>
        <w:rPr>
          <w:lang w:val="ru-RU"/>
        </w:rPr>
      </w:pPr>
      <w:r w:rsidRPr="00B23AC8">
        <w:rPr>
          <w:lang w:val="ru-RU"/>
        </w:rPr>
        <w:t xml:space="preserve">Зерносушильні установки класифікують за рядом ознак: схемою руху агента </w:t>
      </w:r>
      <w:r w:rsidRPr="00B23AC8">
        <w:rPr>
          <w:lang w:val="ru-RU"/>
        </w:rPr>
        <w:lastRenderedPageBreak/>
        <w:t>сушіння щодо висушуваного зерна; числу зон сушіння; влаштуванню випускного механізму; способом нагріву сушильного агента; структурі зернового шару; кратності використання сушильного агента; конструктивними ознаками (шахтні, жалюзійні, рециркуляційні, барабанні, камерні, бункерні) і т.д.</w:t>
      </w:r>
    </w:p>
    <w:p w:rsidR="00B17174" w:rsidRPr="00B23AC8" w:rsidRDefault="004D3DB4" w:rsidP="00B23AC8">
      <w:pPr>
        <w:pStyle w:val="a3"/>
        <w:spacing w:line="360" w:lineRule="auto"/>
        <w:ind w:firstLine="566"/>
        <w:jc w:val="both"/>
        <w:rPr>
          <w:lang w:val="ru-RU"/>
        </w:rPr>
      </w:pPr>
      <w:r w:rsidRPr="00B23AC8">
        <w:rPr>
          <w:lang w:val="ru-RU"/>
        </w:rPr>
        <w:t>Велика кількість наукових досліджень направлена на створення нових конструкцій сушарок різноманітних типів. Представлені ВЧ та НВЧ- сушарки, розділяють умовно на кілька груп: установки, процес нагріву в яких відбувається в електромагнітному полі при нормальному тиску в робочій камері, з використанням вакуумних камер, комбінованих установок за нормального, атмосферного, тиску в зоні опромінення та комбіновані установки з вакуумною робочою камерою.</w:t>
      </w:r>
    </w:p>
    <w:p w:rsidR="00B17174" w:rsidRPr="008505DF" w:rsidRDefault="004D3DB4" w:rsidP="006A02DB">
      <w:pPr>
        <w:pStyle w:val="a3"/>
        <w:spacing w:line="360" w:lineRule="auto"/>
        <w:ind w:firstLine="566"/>
        <w:jc w:val="both"/>
        <w:rPr>
          <w:lang w:val="ru-RU"/>
        </w:rPr>
      </w:pPr>
      <w:r w:rsidRPr="00B23AC8">
        <w:rPr>
          <w:lang w:val="ru-RU"/>
        </w:rPr>
        <w:t xml:space="preserve">Більшість сушарок, удосконалених винахідниками для використання інтенсифікуючої дії НВЧ полів є шахтними або конвеєрними. </w:t>
      </w:r>
      <w:r w:rsidRPr="006A02DB">
        <w:rPr>
          <w:lang w:val="ru-RU"/>
        </w:rPr>
        <w:t>Так на рисунку</w:t>
      </w:r>
      <w:r w:rsidR="006A02DB">
        <w:rPr>
          <w:lang w:val="ru-RU"/>
        </w:rPr>
        <w:t xml:space="preserve"> 1.3 </w:t>
      </w:r>
      <w:r w:rsidRPr="00B23AC8">
        <w:rPr>
          <w:lang w:val="ru-RU"/>
        </w:rPr>
        <w:t xml:space="preserve">представлена схема конвеєрної установки для комбінованого сушіння зерна з використанням НВЧ-енергії, розроблена В.І. Пахомовим. </w:t>
      </w:r>
      <w:r w:rsidRPr="00B23AC8">
        <w:rPr>
          <w:spacing w:val="-2"/>
          <w:lang w:val="ru-RU"/>
        </w:rPr>
        <w:t xml:space="preserve">Тут </w:t>
      </w:r>
      <w:r w:rsidRPr="00B23AC8">
        <w:rPr>
          <w:lang w:val="ru-RU"/>
        </w:rPr>
        <w:t>зерно надходить у завантажувальний бункер 6 і рухається по стрічковому транспортеру 7, піддаючись конвективній сушці повітрям, яке нагнітається по повітропроводам 4 і також піддаючись багаторазовому впливу НВЧ променів від хвилеводних пристроїв</w:t>
      </w:r>
      <w:r w:rsidRPr="00B23AC8">
        <w:rPr>
          <w:spacing w:val="-6"/>
          <w:lang w:val="ru-RU"/>
        </w:rPr>
        <w:t xml:space="preserve"> </w:t>
      </w:r>
      <w:r w:rsidRPr="00B23AC8">
        <w:rPr>
          <w:spacing w:val="3"/>
          <w:lang w:val="ru-RU"/>
        </w:rPr>
        <w:t>2.</w:t>
      </w:r>
    </w:p>
    <w:p w:rsidR="00B17174" w:rsidRPr="006A02DB" w:rsidRDefault="004D3DB4" w:rsidP="00700877">
      <w:pPr>
        <w:pStyle w:val="a3"/>
        <w:spacing w:line="360" w:lineRule="auto"/>
        <w:jc w:val="center"/>
        <w:rPr>
          <w:sz w:val="20"/>
        </w:rPr>
      </w:pPr>
      <w:r w:rsidRPr="00B23AC8">
        <w:rPr>
          <w:noProof/>
          <w:sz w:val="20"/>
          <w:lang w:val="ru-RU" w:eastAsia="ru-RU"/>
        </w:rPr>
        <w:drawing>
          <wp:inline distT="0" distB="0" distL="0" distR="0">
            <wp:extent cx="4079116" cy="3336966"/>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jpeg"/>
                    <pic:cNvPicPr>
                      <a:picLocks noChangeAspect="1"/>
                    </pic:cNvPicPr>
                  </pic:nvPicPr>
                  <pic:blipFill>
                    <a:blip r:embed="rId12" cstate="print"/>
                    <a:stretch>
                      <a:fillRect/>
                    </a:stretch>
                  </pic:blipFill>
                  <pic:spPr>
                    <a:xfrm>
                      <a:off x="0" y="0"/>
                      <a:ext cx="4100151" cy="3354174"/>
                    </a:xfrm>
                    <a:prstGeom prst="rect">
                      <a:avLst/>
                    </a:prstGeom>
                  </pic:spPr>
                </pic:pic>
              </a:graphicData>
            </a:graphic>
          </wp:inline>
        </w:drawing>
      </w:r>
    </w:p>
    <w:p w:rsidR="00B17174" w:rsidRDefault="004D3DB4" w:rsidP="00700877">
      <w:pPr>
        <w:pStyle w:val="a3"/>
        <w:spacing w:line="360" w:lineRule="auto"/>
        <w:ind w:firstLine="235"/>
        <w:jc w:val="center"/>
        <w:rPr>
          <w:lang w:val="ru-RU"/>
        </w:rPr>
      </w:pPr>
      <w:r w:rsidRPr="00B23AC8">
        <w:rPr>
          <w:lang w:val="ru-RU"/>
        </w:rPr>
        <w:t>Рисунок 1.3 — Принципова схема конвеєрної установки для комбінованого сушіння зерна з використанням енергії НВЧ</w:t>
      </w:r>
    </w:p>
    <w:p w:rsidR="00700877" w:rsidRPr="00B23AC8" w:rsidRDefault="00700877" w:rsidP="00700877">
      <w:pPr>
        <w:pStyle w:val="a3"/>
        <w:spacing w:line="360" w:lineRule="auto"/>
        <w:ind w:firstLine="235"/>
        <w:jc w:val="center"/>
        <w:rPr>
          <w:sz w:val="17"/>
          <w:lang w:val="ru-RU"/>
        </w:rPr>
      </w:pPr>
    </w:p>
    <w:p w:rsidR="00700877" w:rsidRPr="00B23AC8" w:rsidRDefault="004D3DB4" w:rsidP="00700877">
      <w:pPr>
        <w:pStyle w:val="a3"/>
        <w:spacing w:line="360" w:lineRule="auto"/>
        <w:ind w:firstLine="566"/>
        <w:jc w:val="both"/>
        <w:rPr>
          <w:lang w:val="ru-RU"/>
        </w:rPr>
      </w:pPr>
      <w:r w:rsidRPr="00B23AC8">
        <w:rPr>
          <w:lang w:val="ru-RU"/>
        </w:rPr>
        <w:t>На рисунку 1.4 представлена схема виробничої установки для сушіння картопляних чіпсів, розроблена фірмою «</w:t>
      </w:r>
      <w:r w:rsidRPr="00B23AC8">
        <w:t>Cober</w:t>
      </w:r>
      <w:r w:rsidRPr="00B23AC8">
        <w:rPr>
          <w:lang w:val="ru-RU"/>
        </w:rPr>
        <w:t>», США [8]. У цій установці НВЧ енергія до матеріалу, який рухається по стрічковому транспортеру, подається через щілинний хвилевід і одночасно з дією НВЧ поля піддається сушінню гарячим повітрям через систему подачі повітря.</w:t>
      </w:r>
    </w:p>
    <w:p w:rsidR="00B17174" w:rsidRPr="00B23AC8" w:rsidRDefault="004D3DB4" w:rsidP="00700877">
      <w:pPr>
        <w:pStyle w:val="a3"/>
        <w:spacing w:line="360" w:lineRule="auto"/>
        <w:jc w:val="center"/>
        <w:rPr>
          <w:sz w:val="20"/>
        </w:rPr>
      </w:pPr>
      <w:r w:rsidRPr="00B23AC8">
        <w:rPr>
          <w:noProof/>
          <w:lang w:val="ru-RU" w:eastAsia="ru-RU"/>
        </w:rPr>
        <w:drawing>
          <wp:inline distT="0" distB="0" distL="0" distR="0">
            <wp:extent cx="6425010" cy="3431969"/>
            <wp:effectExtent l="0" t="0" r="0" b="0"/>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jpeg"/>
                    <pic:cNvPicPr>
                      <a:picLocks noChangeAspect="1"/>
                    </pic:cNvPicPr>
                  </pic:nvPicPr>
                  <pic:blipFill>
                    <a:blip r:embed="rId13" cstate="print"/>
                    <a:stretch>
                      <a:fillRect/>
                    </a:stretch>
                  </pic:blipFill>
                  <pic:spPr>
                    <a:xfrm>
                      <a:off x="0" y="0"/>
                      <a:ext cx="6499351" cy="3471679"/>
                    </a:xfrm>
                    <a:prstGeom prst="rect">
                      <a:avLst/>
                    </a:prstGeom>
                  </pic:spPr>
                </pic:pic>
              </a:graphicData>
            </a:graphic>
          </wp:inline>
        </w:drawing>
      </w:r>
    </w:p>
    <w:p w:rsidR="00B17174" w:rsidRPr="00B23AC8" w:rsidRDefault="004D3DB4" w:rsidP="00700877">
      <w:pPr>
        <w:pStyle w:val="a3"/>
        <w:spacing w:line="360" w:lineRule="auto"/>
        <w:jc w:val="center"/>
        <w:rPr>
          <w:lang w:val="ru-RU"/>
        </w:rPr>
      </w:pPr>
      <w:r w:rsidRPr="00B23AC8">
        <w:rPr>
          <w:lang w:val="ru-RU"/>
        </w:rPr>
        <w:t>Рисунок 1.4 — Схема виробничої установки для сушіння чіпсів</w:t>
      </w:r>
    </w:p>
    <w:p w:rsidR="00B17174" w:rsidRPr="00B23AC8" w:rsidRDefault="00B17174" w:rsidP="00B23AC8">
      <w:pPr>
        <w:pStyle w:val="a3"/>
        <w:spacing w:line="360" w:lineRule="auto"/>
        <w:jc w:val="both"/>
        <w:rPr>
          <w:lang w:val="ru-RU"/>
        </w:rPr>
      </w:pPr>
    </w:p>
    <w:p w:rsidR="00B17174" w:rsidRPr="00B23AC8" w:rsidRDefault="004D3DB4" w:rsidP="00B23AC8">
      <w:pPr>
        <w:pStyle w:val="a3"/>
        <w:spacing w:line="360" w:lineRule="auto"/>
        <w:ind w:firstLine="566"/>
        <w:jc w:val="both"/>
        <w:rPr>
          <w:lang w:val="ru-RU"/>
        </w:rPr>
      </w:pPr>
      <w:r w:rsidRPr="00B23AC8">
        <w:rPr>
          <w:lang w:val="ru-RU"/>
        </w:rPr>
        <w:t>На рисунку 1.5 представлено два виконання НВЧ сушарки «Мівак», в першому випадку (рисунок 1.5, а) матеріал рухається по транспортеру, піддаючись впливу НВЧ, у другому (рисунок 1.5, б) зона опромінення розташована вертикально. В обох випадках мають місце потужні НВЧ- генератори і досить довгі хвилеводи подачі НВЧ енергії оброблюваного матеріалу.</w:t>
      </w:r>
    </w:p>
    <w:p w:rsidR="00B17174" w:rsidRPr="00B23AC8" w:rsidRDefault="004D3DB4" w:rsidP="00B23AC8">
      <w:pPr>
        <w:pStyle w:val="a3"/>
        <w:spacing w:line="360" w:lineRule="auto"/>
        <w:ind w:firstLine="566"/>
        <w:jc w:val="both"/>
        <w:rPr>
          <w:lang w:val="uk-UA"/>
        </w:rPr>
      </w:pPr>
      <w:r w:rsidRPr="00B23AC8">
        <w:rPr>
          <w:lang w:val="ru-RU"/>
        </w:rPr>
        <w:t>Крім того, в деяких роботах використовується послідовний нагрів декількома магнетронами (нагрівання в кілька етапів), але не проведені дослідження, які відображають зміну швидкості нагріву, при такому режимі НВЧ впливу</w:t>
      </w:r>
      <w:r w:rsidRPr="00B23AC8">
        <w:rPr>
          <w:lang w:val="uk-UA"/>
        </w:rPr>
        <w:t>.</w:t>
      </w:r>
    </w:p>
    <w:p w:rsidR="00700877" w:rsidRDefault="004D3DB4" w:rsidP="00700877">
      <w:pPr>
        <w:pStyle w:val="a3"/>
        <w:spacing w:line="360" w:lineRule="auto"/>
        <w:ind w:firstLine="566"/>
        <w:jc w:val="center"/>
        <w:rPr>
          <w:lang w:val="uk-UA"/>
        </w:rPr>
      </w:pPr>
      <w:r w:rsidRPr="00B23AC8">
        <w:rPr>
          <w:noProof/>
          <w:sz w:val="20"/>
          <w:lang w:val="ru-RU" w:eastAsia="ru-RU"/>
        </w:rPr>
        <w:lastRenderedPageBreak/>
        <w:drawing>
          <wp:inline distT="0" distB="0" distL="0" distR="0">
            <wp:extent cx="2847221" cy="5486400"/>
            <wp:effectExtent l="0" t="0" r="0" b="0"/>
            <wp:docPr id="9" name="image5.png" descr="http://www.dissercat.com/content/3420884_d_files/3420884_d-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descr="http://www.dissercat.com/content/3420884_d_files/3420884_d-13.jpg"/>
                    <pic:cNvPicPr>
                      <a:picLocks noChangeAspect="1"/>
                    </pic:cNvPicPr>
                  </pic:nvPicPr>
                  <pic:blipFill>
                    <a:blip r:embed="rId14" cstate="print"/>
                    <a:stretch>
                      <a:fillRect/>
                    </a:stretch>
                  </pic:blipFill>
                  <pic:spPr>
                    <a:xfrm>
                      <a:off x="0" y="0"/>
                      <a:ext cx="2902394" cy="5592715"/>
                    </a:xfrm>
                    <a:prstGeom prst="rect">
                      <a:avLst/>
                    </a:prstGeom>
                  </pic:spPr>
                </pic:pic>
              </a:graphicData>
            </a:graphic>
          </wp:inline>
        </w:drawing>
      </w:r>
    </w:p>
    <w:p w:rsidR="00B17174" w:rsidRDefault="004D3DB4" w:rsidP="00700877">
      <w:pPr>
        <w:pStyle w:val="a3"/>
        <w:spacing w:line="360" w:lineRule="auto"/>
        <w:ind w:firstLine="566"/>
        <w:jc w:val="center"/>
        <w:rPr>
          <w:lang w:val="ru-RU"/>
        </w:rPr>
      </w:pPr>
      <w:r w:rsidRPr="00B23AC8">
        <w:rPr>
          <w:lang w:val="ru-RU"/>
        </w:rPr>
        <w:t>Рисунок 1.5 — НВЧ сушарка «Мівак»,</w:t>
      </w:r>
      <w:r w:rsidRPr="00B23AC8">
        <w:rPr>
          <w:lang w:val="uk-UA"/>
        </w:rPr>
        <w:t xml:space="preserve"> </w:t>
      </w:r>
      <w:r w:rsidRPr="00B23AC8">
        <w:rPr>
          <w:lang w:val="ru-RU"/>
        </w:rPr>
        <w:t>а — горизонтальний тип; б — вертикальний тип,</w:t>
      </w:r>
      <w:r w:rsidRPr="00B23AC8">
        <w:rPr>
          <w:lang w:val="uk-UA"/>
        </w:rPr>
        <w:t xml:space="preserve"> </w:t>
      </w:r>
      <w:r w:rsidRPr="00B23AC8">
        <w:rPr>
          <w:lang w:val="ru-RU"/>
        </w:rPr>
        <w:t>де 1 — прийомний бункер; 2 — конденсатор; 3 — хвилевід; 4 — НВЧ генератор; 5 — транспортер; 6 — вакуумний насос; 7 — сушильна камера.</w:t>
      </w:r>
    </w:p>
    <w:p w:rsidR="00700877" w:rsidRPr="00B23AC8" w:rsidRDefault="00700877" w:rsidP="00700877">
      <w:pPr>
        <w:pStyle w:val="a3"/>
        <w:spacing w:line="360" w:lineRule="auto"/>
        <w:ind w:firstLine="566"/>
        <w:jc w:val="both"/>
        <w:rPr>
          <w:lang w:val="ru-RU"/>
        </w:rPr>
      </w:pPr>
    </w:p>
    <w:p w:rsidR="00B17174" w:rsidRPr="00B23AC8" w:rsidRDefault="004D3DB4" w:rsidP="00B23AC8">
      <w:pPr>
        <w:pStyle w:val="a3"/>
        <w:spacing w:line="360" w:lineRule="auto"/>
        <w:ind w:firstLine="420"/>
        <w:jc w:val="both"/>
        <w:rPr>
          <w:lang w:val="ru-RU"/>
        </w:rPr>
      </w:pPr>
      <w:r w:rsidRPr="00B23AC8">
        <w:rPr>
          <w:lang w:val="ru-RU"/>
        </w:rPr>
        <w:t>Наступний тип сушарок, для яких застосовується НВЧ інтенсифікація сушки це шахтні сушарки. На рисунку 1.6 наведена принципова схема комбінованої сушіння зерна з використанням НВЧ-енергії в установці шахтного типу [9], де 1 — робоча камера шахтної сушили; 2 — верхній стрічковий транспортер; 3 — норія; 4 — хвилевідний пристрій введення</w:t>
      </w:r>
    </w:p>
    <w:p w:rsidR="00B17174" w:rsidRPr="00B23AC8" w:rsidRDefault="004D3DB4" w:rsidP="00B23AC8">
      <w:pPr>
        <w:pStyle w:val="a3"/>
        <w:spacing w:line="360" w:lineRule="auto"/>
        <w:jc w:val="both"/>
        <w:rPr>
          <w:lang w:val="ru-RU"/>
        </w:rPr>
      </w:pPr>
      <w:r w:rsidRPr="00B23AC8">
        <w:rPr>
          <w:lang w:val="ru-RU"/>
        </w:rPr>
        <w:t>НВЧ-енергії; 5 — нижній стрічковий транспортер; 6 — вентилятор топки. У цій сушарці зерно спочатку норією подається на попередню просушку, після чого на вивантажний транспортер піддається впливу НВЧ поля і подається на повторну сушку.</w:t>
      </w:r>
    </w:p>
    <w:p w:rsidR="00B17174" w:rsidRPr="00B23AC8" w:rsidRDefault="004D3DB4" w:rsidP="00700877">
      <w:pPr>
        <w:pStyle w:val="a3"/>
        <w:spacing w:line="360" w:lineRule="auto"/>
        <w:jc w:val="center"/>
        <w:rPr>
          <w:sz w:val="14"/>
        </w:rPr>
      </w:pPr>
      <w:r w:rsidRPr="00B23AC8">
        <w:rPr>
          <w:noProof/>
          <w:lang w:val="ru-RU" w:eastAsia="ru-RU"/>
        </w:rPr>
        <w:lastRenderedPageBreak/>
        <w:drawing>
          <wp:inline distT="0" distB="0" distL="0" distR="0">
            <wp:extent cx="6224872" cy="3918857"/>
            <wp:effectExtent l="0" t="0" r="5080" b="5715"/>
            <wp:docPr id="11" name="image6.png" descr="http://www.dissercat.com/content/3420884_d_files/3420884_d-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png" descr="http://www.dissercat.com/content/3420884_d_files/3420884_d-14.jpg"/>
                    <pic:cNvPicPr>
                      <a:picLocks noChangeAspect="1"/>
                    </pic:cNvPicPr>
                  </pic:nvPicPr>
                  <pic:blipFill>
                    <a:blip r:embed="rId15" cstate="print"/>
                    <a:stretch>
                      <a:fillRect/>
                    </a:stretch>
                  </pic:blipFill>
                  <pic:spPr>
                    <a:xfrm>
                      <a:off x="0" y="0"/>
                      <a:ext cx="6268945" cy="3946603"/>
                    </a:xfrm>
                    <a:prstGeom prst="rect">
                      <a:avLst/>
                    </a:prstGeom>
                  </pic:spPr>
                </pic:pic>
              </a:graphicData>
            </a:graphic>
          </wp:inline>
        </w:drawing>
      </w:r>
    </w:p>
    <w:p w:rsidR="00B17174" w:rsidRPr="00B23AC8" w:rsidRDefault="00B17174" w:rsidP="00700877">
      <w:pPr>
        <w:pStyle w:val="a3"/>
        <w:spacing w:line="360" w:lineRule="auto"/>
        <w:jc w:val="center"/>
        <w:rPr>
          <w:sz w:val="27"/>
        </w:rPr>
      </w:pPr>
    </w:p>
    <w:p w:rsidR="00B17174" w:rsidRDefault="004D3DB4" w:rsidP="00700877">
      <w:pPr>
        <w:pStyle w:val="a3"/>
        <w:spacing w:line="360" w:lineRule="auto"/>
        <w:jc w:val="center"/>
        <w:rPr>
          <w:lang w:val="ru-RU"/>
        </w:rPr>
      </w:pPr>
      <w:r w:rsidRPr="00B23AC8">
        <w:rPr>
          <w:lang w:val="ru-RU"/>
        </w:rPr>
        <w:t>Рисунок 1.6 — Принципова схема сушки зерна з використанням НВЧ енергії в установці шахтного типу</w:t>
      </w:r>
    </w:p>
    <w:p w:rsidR="00700877" w:rsidRPr="00B23AC8" w:rsidRDefault="00700877" w:rsidP="00700877">
      <w:pPr>
        <w:pStyle w:val="a3"/>
        <w:spacing w:line="360" w:lineRule="auto"/>
        <w:jc w:val="center"/>
        <w:rPr>
          <w:lang w:val="ru-RU"/>
        </w:rPr>
      </w:pPr>
    </w:p>
    <w:p w:rsidR="00B17174" w:rsidRPr="00B23AC8" w:rsidRDefault="004D3DB4" w:rsidP="00B23AC8">
      <w:pPr>
        <w:pStyle w:val="a3"/>
        <w:spacing w:line="360" w:lineRule="auto"/>
        <w:ind w:firstLine="420"/>
        <w:jc w:val="both"/>
        <w:rPr>
          <w:lang w:val="ru-RU"/>
        </w:rPr>
      </w:pPr>
      <w:r w:rsidRPr="00B23AC8">
        <w:rPr>
          <w:lang w:val="ru-RU"/>
        </w:rPr>
        <w:t>На рисунку 1.7 наведена НВЧ установка для сушіння сипучих матеріалів, розроблена в Воронезькій державній технологічній академії (ВГТА). У цій установці енергія електромагнітного поля передається по хвилеводу, розташованому в центрі зони сушіння. Після проходження через матеріал НВЧ поле відбивається від стінок сушильної камери, виконаної таким чином, щоб результуюче поле було максимально рівномірним. Одночасно з впливом НВЧ поля відбувається продування сушимого матеріалу повітрям для видалення</w:t>
      </w:r>
      <w:r w:rsidRPr="00B23AC8">
        <w:rPr>
          <w:spacing w:val="-9"/>
          <w:lang w:val="ru-RU"/>
        </w:rPr>
        <w:t xml:space="preserve"> </w:t>
      </w:r>
      <w:r w:rsidRPr="00B23AC8">
        <w:rPr>
          <w:lang w:val="ru-RU"/>
        </w:rPr>
        <w:t>вологи.</w:t>
      </w:r>
    </w:p>
    <w:p w:rsidR="00B17174" w:rsidRPr="00B23AC8" w:rsidRDefault="004D3DB4" w:rsidP="00700877">
      <w:pPr>
        <w:pStyle w:val="a3"/>
        <w:spacing w:line="360" w:lineRule="auto"/>
        <w:jc w:val="center"/>
        <w:rPr>
          <w:sz w:val="20"/>
        </w:rPr>
      </w:pPr>
      <w:r w:rsidRPr="00B23AC8">
        <w:rPr>
          <w:noProof/>
          <w:sz w:val="20"/>
          <w:lang w:val="ru-RU" w:eastAsia="ru-RU"/>
        </w:rPr>
        <w:lastRenderedPageBreak/>
        <w:drawing>
          <wp:inline distT="0" distB="0" distL="0" distR="0">
            <wp:extent cx="4500748" cy="5105758"/>
            <wp:effectExtent l="0" t="0" r="0" b="0"/>
            <wp:docPr id="13" name="image7.png" descr="http://www.dissercat.com/content/3420884_d_files/3420884_d-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7.png" descr="http://www.dissercat.com/content/3420884_d_files/3420884_d-15.jpg"/>
                    <pic:cNvPicPr>
                      <a:picLocks noChangeAspect="1"/>
                    </pic:cNvPicPr>
                  </pic:nvPicPr>
                  <pic:blipFill>
                    <a:blip r:embed="rId16" cstate="print"/>
                    <a:stretch>
                      <a:fillRect/>
                    </a:stretch>
                  </pic:blipFill>
                  <pic:spPr>
                    <a:xfrm>
                      <a:off x="0" y="0"/>
                      <a:ext cx="4520433" cy="5128089"/>
                    </a:xfrm>
                    <a:prstGeom prst="rect">
                      <a:avLst/>
                    </a:prstGeom>
                  </pic:spPr>
                </pic:pic>
              </a:graphicData>
            </a:graphic>
          </wp:inline>
        </w:drawing>
      </w:r>
    </w:p>
    <w:p w:rsidR="00B17174" w:rsidRPr="00700877" w:rsidRDefault="004D3DB4" w:rsidP="00700877">
      <w:pPr>
        <w:pStyle w:val="a3"/>
        <w:spacing w:line="360" w:lineRule="auto"/>
        <w:jc w:val="center"/>
        <w:rPr>
          <w:lang w:val="ru-RU"/>
        </w:rPr>
      </w:pPr>
      <w:r w:rsidRPr="00B23AC8">
        <w:rPr>
          <w:lang w:val="ru-RU"/>
        </w:rPr>
        <w:t>Рисунок 1.7 — НВЧ установка для сушіння сипучих матеріалів</w:t>
      </w:r>
    </w:p>
    <w:p w:rsidR="00B17174" w:rsidRDefault="004D3DB4" w:rsidP="00700877">
      <w:pPr>
        <w:pStyle w:val="a3"/>
        <w:spacing w:line="360" w:lineRule="auto"/>
        <w:jc w:val="center"/>
        <w:rPr>
          <w:lang w:val="ru-RU"/>
        </w:rPr>
      </w:pPr>
      <w:r w:rsidRPr="00B23AC8">
        <w:rPr>
          <w:lang w:val="ru-RU"/>
        </w:rPr>
        <w:t>1 — НВЧ генератор; 2 — випромінювач; 3 — кришка; 4 — дозатори; 5 — металевий циліндричний корпус; 6 — завантажувальний бункер; 7 — випромінювач; 8 — перший узгоджувач; 9 — другий узгоджувач; 10 — привід; 11 — екран; 12 — отвори; 13 — канали; 14 — патрубки для підведення повітря; 15 — патрубки для відводу повітря; 16 — блок подачі повітря; 17 — сушильна камера.</w:t>
      </w:r>
    </w:p>
    <w:p w:rsidR="00700877" w:rsidRPr="00B23AC8" w:rsidRDefault="00700877" w:rsidP="00B23AC8">
      <w:pPr>
        <w:pStyle w:val="a3"/>
        <w:spacing w:line="360" w:lineRule="auto"/>
        <w:jc w:val="both"/>
        <w:rPr>
          <w:lang w:val="ru-RU"/>
        </w:rPr>
      </w:pPr>
    </w:p>
    <w:p w:rsidR="00B17174" w:rsidRPr="00B23AC8" w:rsidRDefault="004D3DB4" w:rsidP="00B23AC8">
      <w:pPr>
        <w:pStyle w:val="a3"/>
        <w:spacing w:line="360" w:lineRule="auto"/>
        <w:ind w:firstLine="566"/>
        <w:jc w:val="both"/>
        <w:rPr>
          <w:lang w:val="ru-RU"/>
        </w:rPr>
      </w:pPr>
      <w:r w:rsidRPr="00B23AC8">
        <w:rPr>
          <w:lang w:val="ru-RU"/>
        </w:rPr>
        <w:t xml:space="preserve">Наступна установка для мікрохвильового сушіння сипучих матеріалів, представлена </w:t>
      </w:r>
      <w:r w:rsidR="00B23AC8" w:rsidRPr="00B23AC8">
        <w:rPr>
          <w:lang w:val="ru-RU"/>
        </w:rPr>
        <w:t>на рисунке</w:t>
      </w:r>
      <w:r w:rsidRPr="00B23AC8">
        <w:rPr>
          <w:lang w:val="ru-RU"/>
        </w:rPr>
        <w:t xml:space="preserve"> 1.8. Ця установка містить кілька рядів магнетронів, розташованих в стінках сушильної камери таким чином, що зерно, проходячи з завантажувального бункера, піддається послідовному впливу НВЧ поля кожного ряду магнетронів. Одночасно з цим відбувається продування зернового матеріалу потоком повітря. Розвантаження камери здійснюється шнеком.</w:t>
      </w:r>
    </w:p>
    <w:p w:rsidR="00B17174" w:rsidRPr="00B23AC8" w:rsidRDefault="00B17174" w:rsidP="00B23AC8">
      <w:pPr>
        <w:spacing w:line="360" w:lineRule="auto"/>
        <w:jc w:val="both"/>
        <w:rPr>
          <w:lang w:val="ru-RU"/>
        </w:rPr>
        <w:sectPr w:rsidR="00B17174" w:rsidRPr="00B23AC8" w:rsidSect="008A3ABA">
          <w:footerReference w:type="default" r:id="rId17"/>
          <w:pgSz w:w="11910" w:h="16840" w:code="9"/>
          <w:pgMar w:top="1134" w:right="567" w:bottom="1134" w:left="1134" w:header="709" w:footer="709" w:gutter="0"/>
          <w:pgNumType w:start="1"/>
          <w:cols w:space="720"/>
          <w:docGrid w:linePitch="299"/>
        </w:sectPr>
      </w:pPr>
    </w:p>
    <w:p w:rsidR="00B17174" w:rsidRPr="00B23AC8" w:rsidRDefault="00B17174" w:rsidP="00B23AC8">
      <w:pPr>
        <w:pStyle w:val="a3"/>
        <w:spacing w:line="360" w:lineRule="auto"/>
        <w:jc w:val="both"/>
        <w:rPr>
          <w:sz w:val="25"/>
          <w:lang w:val="ru-RU"/>
        </w:rPr>
      </w:pPr>
    </w:p>
    <w:p w:rsidR="00B17174" w:rsidRPr="00B23AC8" w:rsidRDefault="004D3DB4" w:rsidP="00700877">
      <w:pPr>
        <w:pStyle w:val="a3"/>
        <w:spacing w:line="360" w:lineRule="auto"/>
        <w:jc w:val="center"/>
        <w:rPr>
          <w:sz w:val="20"/>
        </w:rPr>
      </w:pPr>
      <w:r w:rsidRPr="00B23AC8">
        <w:rPr>
          <w:noProof/>
          <w:sz w:val="20"/>
          <w:lang w:val="ru-RU" w:eastAsia="ru-RU"/>
        </w:rPr>
        <w:drawing>
          <wp:inline distT="0" distB="0" distL="0" distR="0">
            <wp:extent cx="3084572" cy="4061361"/>
            <wp:effectExtent l="0" t="0" r="1905" b="0"/>
            <wp:docPr id="15" name="image8.png" descr="http://www.dissercat.com/content/3420884_d_files/3420884_d-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8.png" descr="http://www.dissercat.com/content/3420884_d_files/3420884_d-16.jpg"/>
                    <pic:cNvPicPr>
                      <a:picLocks noChangeAspect="1"/>
                    </pic:cNvPicPr>
                  </pic:nvPicPr>
                  <pic:blipFill>
                    <a:blip r:embed="rId18" cstate="print"/>
                    <a:stretch>
                      <a:fillRect/>
                    </a:stretch>
                  </pic:blipFill>
                  <pic:spPr>
                    <a:xfrm>
                      <a:off x="0" y="0"/>
                      <a:ext cx="3107638" cy="4091731"/>
                    </a:xfrm>
                    <a:prstGeom prst="rect">
                      <a:avLst/>
                    </a:prstGeom>
                  </pic:spPr>
                </pic:pic>
              </a:graphicData>
            </a:graphic>
          </wp:inline>
        </w:drawing>
      </w:r>
    </w:p>
    <w:p w:rsidR="00B17174" w:rsidRPr="00B23AC8" w:rsidRDefault="00B17174" w:rsidP="00700877">
      <w:pPr>
        <w:pStyle w:val="a3"/>
        <w:spacing w:line="360" w:lineRule="auto"/>
        <w:jc w:val="center"/>
        <w:rPr>
          <w:sz w:val="23"/>
        </w:rPr>
      </w:pPr>
    </w:p>
    <w:p w:rsidR="00B17174" w:rsidRPr="00B23AC8" w:rsidRDefault="004D3DB4" w:rsidP="00700877">
      <w:pPr>
        <w:pStyle w:val="a3"/>
        <w:spacing w:line="360" w:lineRule="auto"/>
        <w:jc w:val="center"/>
        <w:rPr>
          <w:lang w:val="ru-RU"/>
        </w:rPr>
      </w:pPr>
      <w:r w:rsidRPr="00B23AC8">
        <w:rPr>
          <w:lang w:val="ru-RU"/>
        </w:rPr>
        <w:t>Рисунок 1.8 — Мікрохвильова установка для сушки сипучих матеріалів</w:t>
      </w:r>
    </w:p>
    <w:p w:rsidR="00B17174" w:rsidRPr="00B23AC8" w:rsidRDefault="00B17174" w:rsidP="00B23AC8">
      <w:pPr>
        <w:pStyle w:val="a3"/>
        <w:spacing w:line="360" w:lineRule="auto"/>
        <w:jc w:val="both"/>
        <w:rPr>
          <w:sz w:val="31"/>
          <w:lang w:val="ru-RU"/>
        </w:rPr>
      </w:pPr>
    </w:p>
    <w:p w:rsidR="00700877" w:rsidRDefault="004D3DB4" w:rsidP="00700877">
      <w:pPr>
        <w:pStyle w:val="a3"/>
        <w:tabs>
          <w:tab w:val="left" w:pos="649"/>
          <w:tab w:val="left" w:pos="1526"/>
          <w:tab w:val="left" w:pos="1663"/>
          <w:tab w:val="left" w:pos="1982"/>
          <w:tab w:val="left" w:pos="2016"/>
          <w:tab w:val="left" w:pos="2051"/>
          <w:tab w:val="left" w:pos="2097"/>
          <w:tab w:val="left" w:pos="2567"/>
          <w:tab w:val="left" w:pos="2718"/>
          <w:tab w:val="left" w:pos="2903"/>
          <w:tab w:val="left" w:pos="3005"/>
          <w:tab w:val="left" w:pos="3227"/>
          <w:tab w:val="left" w:pos="3800"/>
          <w:tab w:val="left" w:pos="4038"/>
          <w:tab w:val="left" w:pos="4119"/>
          <w:tab w:val="left" w:pos="4304"/>
          <w:tab w:val="left" w:pos="4563"/>
          <w:tab w:val="left" w:pos="4673"/>
          <w:tab w:val="left" w:pos="4781"/>
          <w:tab w:val="left" w:pos="5174"/>
          <w:tab w:val="left" w:pos="5254"/>
          <w:tab w:val="left" w:pos="5469"/>
          <w:tab w:val="left" w:pos="5637"/>
          <w:tab w:val="left" w:pos="6597"/>
          <w:tab w:val="left" w:pos="6664"/>
          <w:tab w:val="left" w:pos="7393"/>
          <w:tab w:val="left" w:pos="7662"/>
          <w:tab w:val="left" w:pos="7707"/>
          <w:tab w:val="left" w:pos="7897"/>
          <w:tab w:val="left" w:pos="8448"/>
          <w:tab w:val="left" w:pos="8650"/>
        </w:tabs>
        <w:spacing w:line="360" w:lineRule="auto"/>
        <w:ind w:firstLine="566"/>
        <w:jc w:val="both"/>
        <w:rPr>
          <w:spacing w:val="18"/>
          <w:lang w:val="ru-RU"/>
        </w:rPr>
      </w:pPr>
      <w:r w:rsidRPr="00B23AC8">
        <w:rPr>
          <w:lang w:val="ru-RU"/>
        </w:rPr>
        <w:t>Досить вдалою вважають установку для сушіння, представлену</w:t>
      </w:r>
      <w:r w:rsidRPr="00B23AC8">
        <w:rPr>
          <w:spacing w:val="12"/>
          <w:lang w:val="ru-RU"/>
        </w:rPr>
        <w:t xml:space="preserve"> </w:t>
      </w:r>
      <w:r w:rsidRPr="00B23AC8">
        <w:rPr>
          <w:lang w:val="ru-RU"/>
        </w:rPr>
        <w:t>в (рис.</w:t>
      </w:r>
      <w:r w:rsidRPr="00B23AC8">
        <w:rPr>
          <w:spacing w:val="19"/>
          <w:lang w:val="ru-RU"/>
        </w:rPr>
        <w:t xml:space="preserve"> </w:t>
      </w:r>
      <w:r w:rsidRPr="00B23AC8">
        <w:rPr>
          <w:lang w:val="ru-RU"/>
        </w:rPr>
        <w:t>1.9).</w:t>
      </w:r>
      <w:r w:rsidRPr="00B23AC8">
        <w:rPr>
          <w:spacing w:val="19"/>
          <w:lang w:val="ru-RU"/>
        </w:rPr>
        <w:t xml:space="preserve"> </w:t>
      </w:r>
      <w:r w:rsidRPr="00B23AC8">
        <w:rPr>
          <w:lang w:val="ru-RU"/>
        </w:rPr>
        <w:t>В</w:t>
      </w:r>
      <w:r w:rsidRPr="00B23AC8">
        <w:rPr>
          <w:spacing w:val="20"/>
          <w:lang w:val="ru-RU"/>
        </w:rPr>
        <w:t xml:space="preserve"> </w:t>
      </w:r>
      <w:r w:rsidRPr="00B23AC8">
        <w:rPr>
          <w:lang w:val="ru-RU"/>
        </w:rPr>
        <w:t>представленому</w:t>
      </w:r>
      <w:r w:rsidRPr="00B23AC8">
        <w:rPr>
          <w:spacing w:val="16"/>
          <w:lang w:val="ru-RU"/>
        </w:rPr>
        <w:t xml:space="preserve"> </w:t>
      </w:r>
      <w:r w:rsidRPr="00B23AC8">
        <w:rPr>
          <w:lang w:val="ru-RU"/>
        </w:rPr>
        <w:t>варіанті</w:t>
      </w:r>
      <w:r w:rsidRPr="00B23AC8">
        <w:rPr>
          <w:spacing w:val="21"/>
          <w:lang w:val="ru-RU"/>
        </w:rPr>
        <w:t xml:space="preserve"> </w:t>
      </w:r>
      <w:r w:rsidRPr="00B23AC8">
        <w:rPr>
          <w:lang w:val="ru-RU"/>
        </w:rPr>
        <w:t>конструкції</w:t>
      </w:r>
      <w:r w:rsidRPr="00B23AC8">
        <w:rPr>
          <w:spacing w:val="20"/>
          <w:lang w:val="ru-RU"/>
        </w:rPr>
        <w:t xml:space="preserve"> </w:t>
      </w:r>
      <w:r w:rsidRPr="00B23AC8">
        <w:rPr>
          <w:lang w:val="ru-RU"/>
        </w:rPr>
        <w:t>для</w:t>
      </w:r>
      <w:r w:rsidRPr="00B23AC8">
        <w:rPr>
          <w:spacing w:val="18"/>
          <w:lang w:val="ru-RU"/>
        </w:rPr>
        <w:t xml:space="preserve"> </w:t>
      </w:r>
      <w:r w:rsidRPr="00B23AC8">
        <w:rPr>
          <w:lang w:val="ru-RU"/>
        </w:rPr>
        <w:t>сушки</w:t>
      </w:r>
      <w:r w:rsidRPr="00B23AC8">
        <w:rPr>
          <w:spacing w:val="21"/>
          <w:lang w:val="ru-RU"/>
        </w:rPr>
        <w:t xml:space="preserve"> </w:t>
      </w:r>
      <w:r w:rsidRPr="00B23AC8">
        <w:rPr>
          <w:lang w:val="ru-RU"/>
        </w:rPr>
        <w:t>гранульованого продукту,</w:t>
      </w:r>
      <w:r w:rsidR="00700877">
        <w:rPr>
          <w:lang w:val="ru-RU"/>
        </w:rPr>
        <w:t xml:space="preserve"> </w:t>
      </w:r>
      <w:r w:rsidRPr="00B23AC8">
        <w:rPr>
          <w:lang w:val="ru-RU"/>
        </w:rPr>
        <w:t>в</w:t>
      </w:r>
      <w:r w:rsidRPr="00B23AC8">
        <w:rPr>
          <w:lang w:val="ru-RU"/>
        </w:rPr>
        <w:tab/>
      </w:r>
      <w:r w:rsidR="00700877">
        <w:rPr>
          <w:lang w:val="ru-RU"/>
        </w:rPr>
        <w:t xml:space="preserve"> </w:t>
      </w:r>
      <w:r w:rsidRPr="00B23AC8">
        <w:rPr>
          <w:lang w:val="ru-RU"/>
        </w:rPr>
        <w:t>тому</w:t>
      </w:r>
      <w:r w:rsidR="00700877">
        <w:rPr>
          <w:lang w:val="ru-RU"/>
        </w:rPr>
        <w:t xml:space="preserve"> </w:t>
      </w:r>
      <w:r w:rsidRPr="00B23AC8">
        <w:rPr>
          <w:lang w:val="ru-RU"/>
        </w:rPr>
        <w:t>числі</w:t>
      </w:r>
      <w:r w:rsidRPr="00B23AC8">
        <w:rPr>
          <w:lang w:val="ru-RU"/>
        </w:rPr>
        <w:tab/>
      </w:r>
      <w:r w:rsidR="00700877">
        <w:rPr>
          <w:lang w:val="ru-RU"/>
        </w:rPr>
        <w:t xml:space="preserve"> </w:t>
      </w:r>
      <w:r w:rsidRPr="00B23AC8">
        <w:rPr>
          <w:lang w:val="ru-RU"/>
        </w:rPr>
        <w:t>зерна,</w:t>
      </w:r>
      <w:r w:rsidRPr="00B23AC8">
        <w:rPr>
          <w:lang w:val="ru-RU"/>
        </w:rPr>
        <w:tab/>
      </w:r>
      <w:r w:rsidRPr="00B23AC8">
        <w:rPr>
          <w:lang w:val="ru-RU"/>
        </w:rPr>
        <w:tab/>
        <w:t>в</w:t>
      </w:r>
      <w:r w:rsidRPr="00B23AC8">
        <w:rPr>
          <w:lang w:val="ru-RU"/>
        </w:rPr>
        <w:tab/>
        <w:t>вакуумній</w:t>
      </w:r>
      <w:r w:rsidRPr="00B23AC8">
        <w:rPr>
          <w:lang w:val="ru-RU"/>
        </w:rPr>
        <w:tab/>
      </w:r>
      <w:r w:rsidR="00700877">
        <w:rPr>
          <w:lang w:val="ru-RU"/>
        </w:rPr>
        <w:t xml:space="preserve"> </w:t>
      </w:r>
      <w:r w:rsidRPr="00B23AC8">
        <w:rPr>
          <w:lang w:val="ru-RU"/>
        </w:rPr>
        <w:t>камері</w:t>
      </w:r>
      <w:r w:rsidRPr="00B23AC8">
        <w:rPr>
          <w:lang w:val="ru-RU"/>
        </w:rPr>
        <w:tab/>
      </w:r>
      <w:r w:rsidRPr="00B23AC8">
        <w:rPr>
          <w:lang w:val="ru-RU"/>
        </w:rPr>
        <w:tab/>
      </w:r>
      <w:r w:rsidRPr="00B23AC8">
        <w:rPr>
          <w:spacing w:val="-2"/>
          <w:lang w:val="ru-RU"/>
        </w:rPr>
        <w:t>застосовуються</w:t>
      </w:r>
      <w:r w:rsidR="00700877">
        <w:rPr>
          <w:spacing w:val="-2"/>
          <w:lang w:val="ru-RU"/>
        </w:rPr>
        <w:t xml:space="preserve"> </w:t>
      </w:r>
      <w:r w:rsidRPr="00B23AC8">
        <w:rPr>
          <w:lang w:val="ru-RU"/>
        </w:rPr>
        <w:t>електромагнітне поле НВЧ діапазону та</w:t>
      </w:r>
      <w:r w:rsidRPr="00B23AC8">
        <w:rPr>
          <w:spacing w:val="32"/>
          <w:lang w:val="ru-RU"/>
        </w:rPr>
        <w:t xml:space="preserve"> </w:t>
      </w:r>
      <w:r w:rsidRPr="00B23AC8">
        <w:rPr>
          <w:lang w:val="ru-RU"/>
        </w:rPr>
        <w:t>інфрачервоне</w:t>
      </w:r>
      <w:r w:rsidRPr="00B23AC8">
        <w:rPr>
          <w:spacing w:val="47"/>
          <w:lang w:val="ru-RU"/>
        </w:rPr>
        <w:t xml:space="preserve"> </w:t>
      </w:r>
      <w:r w:rsidRPr="00B23AC8">
        <w:rPr>
          <w:lang w:val="ru-RU"/>
        </w:rPr>
        <w:t>випромінювання. Гранульований продукт вводиться в вакуумну камеру 4 з ємності</w:t>
      </w:r>
      <w:r w:rsidRPr="00B23AC8">
        <w:rPr>
          <w:spacing w:val="18"/>
          <w:lang w:val="ru-RU"/>
        </w:rPr>
        <w:t xml:space="preserve"> </w:t>
      </w:r>
      <w:r w:rsidRPr="00B23AC8">
        <w:rPr>
          <w:lang w:val="ru-RU"/>
        </w:rPr>
        <w:t>2</w:t>
      </w:r>
      <w:r w:rsidRPr="00B23AC8">
        <w:rPr>
          <w:spacing w:val="59"/>
          <w:lang w:val="ru-RU"/>
        </w:rPr>
        <w:t xml:space="preserve"> </w:t>
      </w:r>
      <w:r w:rsidRPr="00B23AC8">
        <w:rPr>
          <w:lang w:val="ru-RU"/>
        </w:rPr>
        <w:t>через вхідний шлюз 10 і розташовується на стрічці 14 вирівняним по</w:t>
      </w:r>
      <w:r w:rsidRPr="00B23AC8">
        <w:rPr>
          <w:spacing w:val="2"/>
          <w:lang w:val="ru-RU"/>
        </w:rPr>
        <w:t xml:space="preserve"> </w:t>
      </w:r>
      <w:r w:rsidRPr="00B23AC8">
        <w:rPr>
          <w:lang w:val="ru-RU"/>
        </w:rPr>
        <w:t>висоті</w:t>
      </w:r>
      <w:r w:rsidRPr="00B23AC8">
        <w:rPr>
          <w:spacing w:val="-1"/>
          <w:lang w:val="ru-RU"/>
        </w:rPr>
        <w:t xml:space="preserve"> </w:t>
      </w:r>
      <w:r w:rsidRPr="00B23AC8">
        <w:rPr>
          <w:lang w:val="ru-RU"/>
        </w:rPr>
        <w:t>шаром. Стрічка</w:t>
      </w:r>
      <w:r w:rsidRPr="00B23AC8">
        <w:rPr>
          <w:spacing w:val="9"/>
          <w:lang w:val="ru-RU"/>
        </w:rPr>
        <w:t xml:space="preserve"> </w:t>
      </w:r>
      <w:r w:rsidRPr="00B23AC8">
        <w:rPr>
          <w:lang w:val="ru-RU"/>
        </w:rPr>
        <w:t>14</w:t>
      </w:r>
      <w:r w:rsidRPr="00B23AC8">
        <w:rPr>
          <w:spacing w:val="12"/>
          <w:lang w:val="ru-RU"/>
        </w:rPr>
        <w:t xml:space="preserve"> </w:t>
      </w:r>
      <w:r w:rsidRPr="00B23AC8">
        <w:rPr>
          <w:lang w:val="ru-RU"/>
        </w:rPr>
        <w:t>транспортує</w:t>
      </w:r>
      <w:r w:rsidRPr="00B23AC8">
        <w:rPr>
          <w:spacing w:val="11"/>
          <w:lang w:val="ru-RU"/>
        </w:rPr>
        <w:t xml:space="preserve"> </w:t>
      </w:r>
      <w:r w:rsidRPr="00B23AC8">
        <w:rPr>
          <w:lang w:val="ru-RU"/>
        </w:rPr>
        <w:t>продукт</w:t>
      </w:r>
      <w:r w:rsidRPr="00B23AC8">
        <w:rPr>
          <w:spacing w:val="11"/>
          <w:lang w:val="ru-RU"/>
        </w:rPr>
        <w:t xml:space="preserve"> </w:t>
      </w:r>
      <w:r w:rsidRPr="00B23AC8">
        <w:rPr>
          <w:lang w:val="ru-RU"/>
        </w:rPr>
        <w:t>послідовно</w:t>
      </w:r>
      <w:r w:rsidRPr="00B23AC8">
        <w:rPr>
          <w:spacing w:val="12"/>
          <w:lang w:val="ru-RU"/>
        </w:rPr>
        <w:t xml:space="preserve"> </w:t>
      </w:r>
      <w:r w:rsidRPr="00B23AC8">
        <w:rPr>
          <w:lang w:val="ru-RU"/>
        </w:rPr>
        <w:t>через</w:t>
      </w:r>
      <w:r w:rsidRPr="00B23AC8">
        <w:rPr>
          <w:spacing w:val="8"/>
          <w:lang w:val="ru-RU"/>
        </w:rPr>
        <w:t xml:space="preserve"> </w:t>
      </w:r>
      <w:r w:rsidRPr="00B23AC8">
        <w:rPr>
          <w:lang w:val="ru-RU"/>
        </w:rPr>
        <w:t>декілька</w:t>
      </w:r>
      <w:r w:rsidRPr="00B23AC8">
        <w:rPr>
          <w:spacing w:val="9"/>
          <w:lang w:val="ru-RU"/>
        </w:rPr>
        <w:t xml:space="preserve"> </w:t>
      </w:r>
      <w:r w:rsidRPr="00B23AC8">
        <w:rPr>
          <w:lang w:val="ru-RU"/>
        </w:rPr>
        <w:t>зон</w:t>
      </w:r>
      <w:r w:rsidRPr="00B23AC8">
        <w:rPr>
          <w:spacing w:val="10"/>
          <w:lang w:val="ru-RU"/>
        </w:rPr>
        <w:t xml:space="preserve"> </w:t>
      </w:r>
      <w:r w:rsidRPr="00B23AC8">
        <w:rPr>
          <w:lang w:val="ru-RU"/>
        </w:rPr>
        <w:t>16,</w:t>
      </w:r>
      <w:r w:rsidRPr="00B23AC8">
        <w:rPr>
          <w:spacing w:val="11"/>
          <w:lang w:val="ru-RU"/>
        </w:rPr>
        <w:t xml:space="preserve"> </w:t>
      </w:r>
      <w:r w:rsidRPr="00B23AC8">
        <w:rPr>
          <w:lang w:val="ru-RU"/>
        </w:rPr>
        <w:t>в</w:t>
      </w:r>
      <w:r w:rsidRPr="00B23AC8">
        <w:rPr>
          <w:spacing w:val="11"/>
          <w:lang w:val="ru-RU"/>
        </w:rPr>
        <w:t xml:space="preserve"> </w:t>
      </w:r>
      <w:r w:rsidRPr="00B23AC8">
        <w:rPr>
          <w:lang w:val="ru-RU"/>
        </w:rPr>
        <w:t>яких</w:t>
      </w:r>
      <w:r w:rsidRPr="00B23AC8">
        <w:rPr>
          <w:spacing w:val="12"/>
          <w:lang w:val="ru-RU"/>
        </w:rPr>
        <w:t xml:space="preserve"> </w:t>
      </w:r>
      <w:r w:rsidRPr="00B23AC8">
        <w:rPr>
          <w:lang w:val="ru-RU"/>
        </w:rPr>
        <w:t>він підлягає</w:t>
      </w:r>
      <w:r w:rsidRPr="00B23AC8">
        <w:rPr>
          <w:lang w:val="ru-RU"/>
        </w:rPr>
        <w:tab/>
        <w:t>як</w:t>
      </w:r>
      <w:r w:rsidRPr="00B23AC8">
        <w:rPr>
          <w:lang w:val="ru-RU"/>
        </w:rPr>
        <w:tab/>
      </w:r>
      <w:r w:rsidRPr="00B23AC8">
        <w:rPr>
          <w:lang w:val="ru-RU"/>
        </w:rPr>
        <w:tab/>
        <w:t>мікрохвильовому,</w:t>
      </w:r>
      <w:r w:rsidR="00700877">
        <w:rPr>
          <w:lang w:val="ru-RU"/>
        </w:rPr>
        <w:t xml:space="preserve"> </w:t>
      </w:r>
      <w:r w:rsidRPr="00B23AC8">
        <w:rPr>
          <w:lang w:val="ru-RU"/>
        </w:rPr>
        <w:t>так</w:t>
      </w:r>
      <w:r w:rsidRPr="00B23AC8">
        <w:rPr>
          <w:lang w:val="ru-RU"/>
        </w:rPr>
        <w:tab/>
        <w:t>і</w:t>
      </w:r>
      <w:r w:rsidR="003842E3">
        <w:rPr>
          <w:lang w:val="ru-RU"/>
        </w:rPr>
        <w:t xml:space="preserve"> </w:t>
      </w:r>
      <w:r w:rsidRPr="00B23AC8">
        <w:rPr>
          <w:lang w:val="ru-RU"/>
        </w:rPr>
        <w:t>інфрачервоному</w:t>
      </w:r>
      <w:r w:rsidR="00700877">
        <w:rPr>
          <w:lang w:val="ru-RU"/>
        </w:rPr>
        <w:t xml:space="preserve"> </w:t>
      </w:r>
      <w:r w:rsidRPr="00B23AC8">
        <w:rPr>
          <w:spacing w:val="-2"/>
          <w:lang w:val="ru-RU"/>
        </w:rPr>
        <w:t xml:space="preserve">опроміненню. </w:t>
      </w:r>
      <w:r w:rsidRPr="00B23AC8">
        <w:rPr>
          <w:lang w:val="ru-RU"/>
        </w:rPr>
        <w:t>Опромінення</w:t>
      </w:r>
      <w:r w:rsidR="00700877">
        <w:rPr>
          <w:lang w:val="ru-RU"/>
        </w:rPr>
        <w:t xml:space="preserve"> </w:t>
      </w:r>
      <w:r w:rsidRPr="00B23AC8">
        <w:rPr>
          <w:lang w:val="ru-RU"/>
        </w:rPr>
        <w:t>двома</w:t>
      </w:r>
      <w:r w:rsidR="00700877">
        <w:rPr>
          <w:lang w:val="ru-RU"/>
        </w:rPr>
        <w:t xml:space="preserve"> </w:t>
      </w:r>
      <w:r w:rsidRPr="00B23AC8">
        <w:rPr>
          <w:lang w:val="ru-RU"/>
        </w:rPr>
        <w:t>типами</w:t>
      </w:r>
      <w:r w:rsidR="00700877">
        <w:rPr>
          <w:lang w:val="ru-RU"/>
        </w:rPr>
        <w:t xml:space="preserve"> </w:t>
      </w:r>
      <w:r w:rsidRPr="00B23AC8">
        <w:rPr>
          <w:lang w:val="ru-RU"/>
        </w:rPr>
        <w:t>електромагнітного</w:t>
      </w:r>
      <w:r w:rsidRPr="00B23AC8">
        <w:rPr>
          <w:lang w:val="ru-RU"/>
        </w:rPr>
        <w:tab/>
        <w:t>поля</w:t>
      </w:r>
      <w:r w:rsidR="00700877">
        <w:rPr>
          <w:lang w:val="ru-RU"/>
        </w:rPr>
        <w:t xml:space="preserve"> </w:t>
      </w:r>
      <w:r w:rsidRPr="00B23AC8">
        <w:rPr>
          <w:lang w:val="ru-RU"/>
        </w:rPr>
        <w:t>значно</w:t>
      </w:r>
      <w:r w:rsidR="00700877">
        <w:rPr>
          <w:lang w:val="ru-RU"/>
        </w:rPr>
        <w:t xml:space="preserve"> </w:t>
      </w:r>
      <w:r w:rsidRPr="00B23AC8">
        <w:rPr>
          <w:spacing w:val="-2"/>
          <w:lang w:val="ru-RU"/>
        </w:rPr>
        <w:t>підвищує</w:t>
      </w:r>
      <w:r w:rsidR="00700877">
        <w:rPr>
          <w:spacing w:val="-2"/>
          <w:lang w:val="ru-RU"/>
        </w:rPr>
        <w:t xml:space="preserve"> </w:t>
      </w:r>
      <w:r w:rsidRPr="00B23AC8">
        <w:rPr>
          <w:lang w:val="ru-RU"/>
        </w:rPr>
        <w:t>ефективність виходу вологи з продукту до камери 4, з якої</w:t>
      </w:r>
      <w:r w:rsidRPr="00B23AC8">
        <w:rPr>
          <w:spacing w:val="11"/>
          <w:lang w:val="ru-RU"/>
        </w:rPr>
        <w:t xml:space="preserve"> </w:t>
      </w:r>
      <w:r w:rsidRPr="00B23AC8">
        <w:rPr>
          <w:lang w:val="ru-RU"/>
        </w:rPr>
        <w:t>вона</w:t>
      </w:r>
      <w:r w:rsidRPr="00B23AC8">
        <w:rPr>
          <w:spacing w:val="9"/>
          <w:lang w:val="ru-RU"/>
        </w:rPr>
        <w:t xml:space="preserve"> </w:t>
      </w:r>
      <w:r w:rsidRPr="00B23AC8">
        <w:rPr>
          <w:lang w:val="ru-RU"/>
        </w:rPr>
        <w:t>відкачується вакуумним насосом 8. Сухий продукт залишає камеру 4 через</w:t>
      </w:r>
      <w:r w:rsidRPr="00B23AC8">
        <w:rPr>
          <w:spacing w:val="-22"/>
          <w:lang w:val="ru-RU"/>
        </w:rPr>
        <w:t xml:space="preserve"> </w:t>
      </w:r>
      <w:r w:rsidRPr="00B23AC8">
        <w:rPr>
          <w:lang w:val="ru-RU"/>
        </w:rPr>
        <w:t>вихідний</w:t>
      </w:r>
      <w:r w:rsidRPr="00B23AC8">
        <w:rPr>
          <w:spacing w:val="-2"/>
          <w:lang w:val="ru-RU"/>
        </w:rPr>
        <w:t xml:space="preserve"> </w:t>
      </w:r>
      <w:r w:rsidRPr="00B23AC8">
        <w:rPr>
          <w:lang w:val="ru-RU"/>
        </w:rPr>
        <w:t>шлюз</w:t>
      </w:r>
      <w:r w:rsidR="00B23AC8">
        <w:rPr>
          <w:lang w:val="ru-RU"/>
        </w:rPr>
        <w:t>.</w:t>
      </w:r>
      <w:r w:rsidRPr="00B23AC8">
        <w:rPr>
          <w:lang w:val="ru-RU"/>
        </w:rPr>
        <w:t xml:space="preserve"> У</w:t>
      </w:r>
      <w:r w:rsidR="00B23AC8">
        <w:rPr>
          <w:lang w:val="ru-RU"/>
        </w:rPr>
        <w:t xml:space="preserve"> </w:t>
      </w:r>
      <w:r w:rsidRPr="00B23AC8">
        <w:rPr>
          <w:lang w:val="ru-RU"/>
        </w:rPr>
        <w:t>будь-якій</w:t>
      </w:r>
      <w:r w:rsidR="00B23AC8">
        <w:rPr>
          <w:lang w:val="ru-RU"/>
        </w:rPr>
        <w:t xml:space="preserve"> </w:t>
      </w:r>
      <w:r w:rsidRPr="00B23AC8">
        <w:rPr>
          <w:lang w:val="ru-RU"/>
        </w:rPr>
        <w:t>зоні</w:t>
      </w:r>
      <w:r w:rsidR="00B23AC8">
        <w:rPr>
          <w:lang w:val="ru-RU"/>
        </w:rPr>
        <w:t xml:space="preserve"> </w:t>
      </w:r>
      <w:r w:rsidRPr="00B23AC8">
        <w:rPr>
          <w:lang w:val="ru-RU"/>
        </w:rPr>
        <w:t>16</w:t>
      </w:r>
      <w:r w:rsidR="00375A8F">
        <w:rPr>
          <w:lang w:val="ru-RU"/>
        </w:rPr>
        <w:t xml:space="preserve"> </w:t>
      </w:r>
      <w:r w:rsidRPr="00B23AC8">
        <w:rPr>
          <w:lang w:val="ru-RU"/>
        </w:rPr>
        <w:t>камери</w:t>
      </w:r>
      <w:r w:rsidR="00B23AC8">
        <w:rPr>
          <w:lang w:val="ru-RU"/>
        </w:rPr>
        <w:t xml:space="preserve"> </w:t>
      </w:r>
      <w:r w:rsidRPr="00B23AC8">
        <w:rPr>
          <w:lang w:val="ru-RU"/>
        </w:rPr>
        <w:t>4</w:t>
      </w:r>
      <w:r w:rsidR="00700877">
        <w:rPr>
          <w:lang w:val="ru-RU"/>
        </w:rPr>
        <w:t xml:space="preserve"> </w:t>
      </w:r>
      <w:r w:rsidRPr="00B23AC8">
        <w:rPr>
          <w:lang w:val="ru-RU"/>
        </w:rPr>
        <w:t>НВЧ</w:t>
      </w:r>
      <w:r w:rsidR="00700877">
        <w:rPr>
          <w:lang w:val="ru-RU"/>
        </w:rPr>
        <w:t xml:space="preserve"> </w:t>
      </w:r>
      <w:r w:rsidRPr="00B23AC8">
        <w:rPr>
          <w:lang w:val="ru-RU"/>
        </w:rPr>
        <w:t>електромагнітна</w:t>
      </w:r>
      <w:r w:rsidR="00700877">
        <w:rPr>
          <w:lang w:val="ru-RU"/>
        </w:rPr>
        <w:t xml:space="preserve"> </w:t>
      </w:r>
      <w:r w:rsidRPr="00B23AC8">
        <w:rPr>
          <w:lang w:val="ru-RU"/>
        </w:rPr>
        <w:t>хвиля,</w:t>
      </w:r>
      <w:r w:rsidRPr="00B23AC8">
        <w:rPr>
          <w:lang w:val="ru-RU"/>
        </w:rPr>
        <w:tab/>
      </w:r>
      <w:r w:rsidR="00375A8F">
        <w:rPr>
          <w:lang w:val="ru-RU"/>
        </w:rPr>
        <w:t xml:space="preserve"> </w:t>
      </w:r>
      <w:r w:rsidRPr="00B23AC8">
        <w:rPr>
          <w:spacing w:val="-1"/>
          <w:lang w:val="ru-RU"/>
        </w:rPr>
        <w:t>що</w:t>
      </w:r>
      <w:r w:rsidR="00700877">
        <w:rPr>
          <w:spacing w:val="-1"/>
          <w:lang w:val="ru-RU"/>
        </w:rPr>
        <w:t xml:space="preserve"> </w:t>
      </w:r>
      <w:r w:rsidRPr="00B23AC8">
        <w:rPr>
          <w:lang w:val="ru-RU"/>
        </w:rPr>
        <w:t>генерується генератором 24 і випромінюється антенами 28 в</w:t>
      </w:r>
      <w:r w:rsidRPr="00B23AC8">
        <w:rPr>
          <w:spacing w:val="33"/>
          <w:lang w:val="ru-RU"/>
        </w:rPr>
        <w:t xml:space="preserve"> </w:t>
      </w:r>
      <w:r w:rsidRPr="00B23AC8">
        <w:rPr>
          <w:lang w:val="ru-RU"/>
        </w:rPr>
        <w:t>певній</w:t>
      </w:r>
      <w:r w:rsidRPr="00B23AC8">
        <w:rPr>
          <w:spacing w:val="5"/>
          <w:lang w:val="ru-RU"/>
        </w:rPr>
        <w:t xml:space="preserve"> </w:t>
      </w:r>
      <w:r w:rsidRPr="00B23AC8">
        <w:rPr>
          <w:lang w:val="ru-RU"/>
        </w:rPr>
        <w:t>зоні відбивається</w:t>
      </w:r>
      <w:r w:rsidRPr="00B23AC8">
        <w:rPr>
          <w:lang w:val="ru-RU"/>
        </w:rPr>
        <w:tab/>
        <w:t>від</w:t>
      </w:r>
      <w:r w:rsidRPr="00B23AC8">
        <w:rPr>
          <w:lang w:val="ru-RU"/>
        </w:rPr>
        <w:tab/>
        <w:t>металевих</w:t>
      </w:r>
      <w:r w:rsidR="00700877">
        <w:rPr>
          <w:lang w:val="ru-RU"/>
        </w:rPr>
        <w:t xml:space="preserve"> </w:t>
      </w:r>
      <w:r w:rsidRPr="00B23AC8">
        <w:rPr>
          <w:lang w:val="ru-RU"/>
        </w:rPr>
        <w:t xml:space="preserve">поверхонь 2 </w:t>
      </w:r>
      <w:r w:rsidRPr="00B23AC8">
        <w:rPr>
          <w:lang w:val="ru-RU"/>
        </w:rPr>
        <w:lastRenderedPageBreak/>
        <w:t>та перетинок 20</w:t>
      </w:r>
      <w:r w:rsidRPr="00B23AC8">
        <w:rPr>
          <w:spacing w:val="35"/>
          <w:lang w:val="ru-RU"/>
        </w:rPr>
        <w:t xml:space="preserve"> </w:t>
      </w:r>
      <w:r w:rsidRPr="00B23AC8">
        <w:rPr>
          <w:lang w:val="ru-RU"/>
        </w:rPr>
        <w:t>і</w:t>
      </w:r>
      <w:r w:rsidRPr="00B23AC8">
        <w:rPr>
          <w:spacing w:val="22"/>
          <w:lang w:val="ru-RU"/>
        </w:rPr>
        <w:t xml:space="preserve"> </w:t>
      </w:r>
      <w:r w:rsidRPr="00B23AC8">
        <w:rPr>
          <w:lang w:val="ru-RU"/>
        </w:rPr>
        <w:t>втрачає однорідність</w:t>
      </w:r>
      <w:r w:rsidRPr="00B23AC8">
        <w:rPr>
          <w:spacing w:val="17"/>
          <w:lang w:val="ru-RU"/>
        </w:rPr>
        <w:t xml:space="preserve"> </w:t>
      </w:r>
      <w:r w:rsidRPr="00B23AC8">
        <w:rPr>
          <w:lang w:val="ru-RU"/>
        </w:rPr>
        <w:t>поляризації,</w:t>
      </w:r>
      <w:r w:rsidRPr="00B23AC8">
        <w:rPr>
          <w:spacing w:val="19"/>
          <w:lang w:val="ru-RU"/>
        </w:rPr>
        <w:t xml:space="preserve"> </w:t>
      </w:r>
      <w:r w:rsidRPr="00B23AC8">
        <w:rPr>
          <w:lang w:val="ru-RU"/>
        </w:rPr>
        <w:t>яку</w:t>
      </w:r>
      <w:r w:rsidRPr="00B23AC8">
        <w:rPr>
          <w:spacing w:val="15"/>
          <w:lang w:val="ru-RU"/>
        </w:rPr>
        <w:t xml:space="preserve"> </w:t>
      </w:r>
      <w:r w:rsidRPr="00B23AC8">
        <w:rPr>
          <w:lang w:val="ru-RU"/>
        </w:rPr>
        <w:t>мало</w:t>
      </w:r>
      <w:r w:rsidRPr="00B23AC8">
        <w:rPr>
          <w:spacing w:val="20"/>
          <w:lang w:val="ru-RU"/>
        </w:rPr>
        <w:t xml:space="preserve"> </w:t>
      </w:r>
      <w:r w:rsidRPr="00B23AC8">
        <w:rPr>
          <w:lang w:val="ru-RU"/>
        </w:rPr>
        <w:t>при</w:t>
      </w:r>
      <w:r w:rsidRPr="00B23AC8">
        <w:rPr>
          <w:spacing w:val="16"/>
          <w:lang w:val="ru-RU"/>
        </w:rPr>
        <w:t xml:space="preserve"> </w:t>
      </w:r>
      <w:r w:rsidRPr="00B23AC8">
        <w:rPr>
          <w:lang w:val="ru-RU"/>
        </w:rPr>
        <w:t>первинному</w:t>
      </w:r>
      <w:r w:rsidRPr="00B23AC8">
        <w:rPr>
          <w:spacing w:val="16"/>
          <w:lang w:val="ru-RU"/>
        </w:rPr>
        <w:t xml:space="preserve"> </w:t>
      </w:r>
      <w:r w:rsidRPr="00B23AC8">
        <w:rPr>
          <w:lang w:val="ru-RU"/>
        </w:rPr>
        <w:t>випромінюванні.</w:t>
      </w:r>
      <w:r w:rsidRPr="00B23AC8">
        <w:rPr>
          <w:spacing w:val="18"/>
          <w:lang w:val="ru-RU"/>
        </w:rPr>
        <w:t xml:space="preserve"> </w:t>
      </w:r>
    </w:p>
    <w:p w:rsidR="00B17174" w:rsidRPr="00B23AC8" w:rsidRDefault="004D3DB4" w:rsidP="00700877">
      <w:pPr>
        <w:pStyle w:val="a3"/>
        <w:tabs>
          <w:tab w:val="left" w:pos="649"/>
          <w:tab w:val="left" w:pos="1526"/>
          <w:tab w:val="left" w:pos="1663"/>
          <w:tab w:val="left" w:pos="1982"/>
          <w:tab w:val="left" w:pos="2016"/>
          <w:tab w:val="left" w:pos="2051"/>
          <w:tab w:val="left" w:pos="2097"/>
          <w:tab w:val="left" w:pos="2567"/>
          <w:tab w:val="left" w:pos="2718"/>
          <w:tab w:val="left" w:pos="2903"/>
          <w:tab w:val="left" w:pos="3005"/>
          <w:tab w:val="left" w:pos="3227"/>
          <w:tab w:val="left" w:pos="3800"/>
          <w:tab w:val="left" w:pos="4038"/>
          <w:tab w:val="left" w:pos="4119"/>
          <w:tab w:val="left" w:pos="4304"/>
          <w:tab w:val="left" w:pos="4563"/>
          <w:tab w:val="left" w:pos="4673"/>
          <w:tab w:val="left" w:pos="4781"/>
          <w:tab w:val="left" w:pos="5174"/>
          <w:tab w:val="left" w:pos="5254"/>
          <w:tab w:val="left" w:pos="5469"/>
          <w:tab w:val="left" w:pos="5637"/>
          <w:tab w:val="left" w:pos="6597"/>
          <w:tab w:val="left" w:pos="6664"/>
          <w:tab w:val="left" w:pos="7393"/>
          <w:tab w:val="left" w:pos="7662"/>
          <w:tab w:val="left" w:pos="7707"/>
          <w:tab w:val="left" w:pos="7897"/>
          <w:tab w:val="left" w:pos="8448"/>
          <w:tab w:val="left" w:pos="8650"/>
        </w:tabs>
        <w:spacing w:line="360" w:lineRule="auto"/>
        <w:ind w:firstLine="566"/>
        <w:jc w:val="both"/>
        <w:rPr>
          <w:lang w:val="ru-RU"/>
        </w:rPr>
      </w:pPr>
      <w:r w:rsidRPr="00B23AC8">
        <w:rPr>
          <w:lang w:val="ru-RU"/>
        </w:rPr>
        <w:t>Це</w:t>
      </w:r>
      <w:r w:rsidR="00700877">
        <w:rPr>
          <w:lang w:val="ru-RU"/>
        </w:rPr>
        <w:t xml:space="preserve"> </w:t>
      </w:r>
      <w:r w:rsidRPr="00B23AC8">
        <w:rPr>
          <w:lang w:val="ru-RU"/>
        </w:rPr>
        <w:t>позитивний ефект, так як при накладанні електромагнітних хвиль можна уникнути неоднорідності розподілу щільності потужності, що проявляється при однорідній поляризації за рахунок фазових співвідношень. Це електромагнітне поле нагріває продукт з середини.</w:t>
      </w:r>
    </w:p>
    <w:p w:rsidR="00B17174" w:rsidRPr="00B23AC8" w:rsidRDefault="004D3DB4" w:rsidP="00B23AC8">
      <w:pPr>
        <w:pStyle w:val="a3"/>
        <w:spacing w:line="360" w:lineRule="auto"/>
        <w:ind w:firstLine="566"/>
        <w:jc w:val="both"/>
        <w:rPr>
          <w:lang w:val="ru-RU"/>
        </w:rPr>
      </w:pPr>
      <w:r w:rsidRPr="00B23AC8">
        <w:rPr>
          <w:lang w:val="ru-RU"/>
        </w:rPr>
        <w:t xml:space="preserve">Для організації інфрачервоного випромінювання використовується металеві пластинки з нагрівачами, розташованими всередині пластинки.  Сама пластинка є прозорою для НВЧ електромагнітних хвиль завдяки певній конструкції системи щілин, що перевипромінюють електромагнітні хвилі. Інфрачервоне випромінювання нагріває продукт більше зовні, як в окремих зернівках так і в масі продукту, вирівнюючи його температурний профіль. Так як в процесі руху стрічки в камері 4 вологість продукту зменшується, то щільність потужності як НВЧ електромагнітного поля, так і інфрачервоного випромінювання в наступних камерах 16 зменшується. Позитивним є також те, що нагрівання відбувається в атмосфері пониженого тиску через що волога кипить при температурі набагато нижчій за традиційну </w:t>
      </w:r>
      <w:r w:rsidR="00375A8F" w:rsidRPr="00B23AC8">
        <w:rPr>
          <w:lang w:val="ru-RU"/>
        </w:rPr>
        <w:t>точку кипіння</w:t>
      </w:r>
      <w:r w:rsidRPr="00B23AC8">
        <w:rPr>
          <w:lang w:val="ru-RU"/>
        </w:rPr>
        <w:t>, пов’язаною з водою, продукт ефективно висушується без</w:t>
      </w:r>
      <w:r w:rsidRPr="00B23AC8">
        <w:rPr>
          <w:spacing w:val="-28"/>
          <w:lang w:val="ru-RU"/>
        </w:rPr>
        <w:t xml:space="preserve"> </w:t>
      </w:r>
      <w:r w:rsidRPr="00B23AC8">
        <w:rPr>
          <w:lang w:val="ru-RU"/>
        </w:rPr>
        <w:t>перегріву.</w:t>
      </w:r>
    </w:p>
    <w:p w:rsidR="00B17174" w:rsidRPr="00B23AC8" w:rsidRDefault="004D3DB4" w:rsidP="00700877">
      <w:pPr>
        <w:pStyle w:val="a3"/>
        <w:spacing w:line="360" w:lineRule="auto"/>
        <w:jc w:val="center"/>
        <w:rPr>
          <w:sz w:val="20"/>
        </w:rPr>
      </w:pPr>
      <w:r w:rsidRPr="00B23AC8">
        <w:rPr>
          <w:noProof/>
          <w:sz w:val="20"/>
          <w:lang w:val="ru-RU" w:eastAsia="ru-RU"/>
        </w:rPr>
        <w:drawing>
          <wp:inline distT="0" distB="0" distL="0" distR="0">
            <wp:extent cx="5411470" cy="3148965"/>
            <wp:effectExtent l="0" t="0" r="17780" b="13335"/>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9.jpeg"/>
                    <pic:cNvPicPr>
                      <a:picLocks noChangeAspect="1"/>
                    </pic:cNvPicPr>
                  </pic:nvPicPr>
                  <pic:blipFill>
                    <a:blip r:embed="rId19" cstate="print"/>
                    <a:stretch>
                      <a:fillRect/>
                    </a:stretch>
                  </pic:blipFill>
                  <pic:spPr>
                    <a:xfrm>
                      <a:off x="0" y="0"/>
                      <a:ext cx="5411702" cy="3148965"/>
                    </a:xfrm>
                    <a:prstGeom prst="rect">
                      <a:avLst/>
                    </a:prstGeom>
                  </pic:spPr>
                </pic:pic>
              </a:graphicData>
            </a:graphic>
          </wp:inline>
        </w:drawing>
      </w:r>
    </w:p>
    <w:p w:rsidR="00B17174" w:rsidRPr="00B23AC8" w:rsidRDefault="004D3DB4" w:rsidP="00700877">
      <w:pPr>
        <w:pStyle w:val="a3"/>
        <w:spacing w:line="360" w:lineRule="auto"/>
        <w:ind w:firstLine="441"/>
        <w:jc w:val="center"/>
        <w:rPr>
          <w:lang w:val="ru-RU"/>
        </w:rPr>
      </w:pPr>
      <w:r w:rsidRPr="00B23AC8">
        <w:rPr>
          <w:lang w:val="ru-RU"/>
        </w:rPr>
        <w:t>Рисунок 1.9 — Сушарка з вакуумною камерою в якій застосовується застосовуються електромагнітне поле НВЧ діапазону та інфрачервоне</w:t>
      </w:r>
    </w:p>
    <w:p w:rsidR="00B17174" w:rsidRPr="00B23AC8" w:rsidRDefault="004D3DB4" w:rsidP="00700877">
      <w:pPr>
        <w:pStyle w:val="a3"/>
        <w:spacing w:line="360" w:lineRule="auto"/>
        <w:jc w:val="center"/>
        <w:rPr>
          <w:lang w:val="ru-RU"/>
        </w:rPr>
      </w:pPr>
      <w:r w:rsidRPr="00B23AC8">
        <w:rPr>
          <w:lang w:val="ru-RU"/>
        </w:rPr>
        <w:lastRenderedPageBreak/>
        <w:t>випромінювання.</w:t>
      </w:r>
    </w:p>
    <w:p w:rsidR="00B17174" w:rsidRPr="00B23AC8" w:rsidRDefault="00B17174" w:rsidP="00B23AC8">
      <w:pPr>
        <w:spacing w:line="360" w:lineRule="auto"/>
        <w:jc w:val="both"/>
        <w:rPr>
          <w:lang w:val="ru-RU"/>
        </w:rPr>
        <w:sectPr w:rsidR="00B17174" w:rsidRPr="00B23AC8" w:rsidSect="004D3DB4">
          <w:pgSz w:w="11910" w:h="16840" w:code="9"/>
          <w:pgMar w:top="1134" w:right="567" w:bottom="1134" w:left="1134" w:header="709" w:footer="709" w:gutter="0"/>
          <w:cols w:space="720"/>
        </w:sectPr>
      </w:pPr>
    </w:p>
    <w:p w:rsidR="00B17174" w:rsidRPr="00B23AC8" w:rsidRDefault="00375A8F" w:rsidP="00B23AC8">
      <w:pPr>
        <w:adjustRightInd w:val="0"/>
        <w:spacing w:line="360" w:lineRule="auto"/>
        <w:ind w:firstLine="420"/>
        <w:jc w:val="both"/>
        <w:rPr>
          <w:b/>
          <w:sz w:val="28"/>
          <w:lang w:val="ru-RU"/>
        </w:rPr>
      </w:pPr>
      <w:r w:rsidRPr="00B23AC8">
        <w:rPr>
          <w:b/>
          <w:sz w:val="28"/>
          <w:lang w:val="ru-RU"/>
        </w:rPr>
        <w:lastRenderedPageBreak/>
        <w:t>1.3 Принцип</w:t>
      </w:r>
      <w:r w:rsidR="004D3DB4" w:rsidRPr="00B23AC8">
        <w:rPr>
          <w:b/>
          <w:sz w:val="28"/>
          <w:lang w:val="ru-RU"/>
        </w:rPr>
        <w:t xml:space="preserve"> сушки зерна</w:t>
      </w:r>
    </w:p>
    <w:p w:rsidR="00B17174" w:rsidRPr="00B23AC8" w:rsidRDefault="00B17174" w:rsidP="00B23AC8">
      <w:pPr>
        <w:adjustRightInd w:val="0"/>
        <w:spacing w:line="360" w:lineRule="auto"/>
        <w:jc w:val="both"/>
        <w:rPr>
          <w:sz w:val="28"/>
          <w:lang w:val="ru-RU"/>
        </w:rPr>
      </w:pPr>
    </w:p>
    <w:p w:rsidR="00B17174" w:rsidRPr="00B23AC8" w:rsidRDefault="004D3DB4" w:rsidP="00375A8F">
      <w:pPr>
        <w:adjustRightInd w:val="0"/>
        <w:spacing w:line="360" w:lineRule="auto"/>
        <w:ind w:firstLine="420"/>
        <w:jc w:val="both"/>
        <w:rPr>
          <w:sz w:val="28"/>
          <w:lang w:val="ru-RU"/>
        </w:rPr>
      </w:pPr>
      <w:r w:rsidRPr="00B23AC8">
        <w:rPr>
          <w:sz w:val="28"/>
          <w:lang w:val="ru-RU"/>
        </w:rPr>
        <w:t>Сушка зерна і насіння заснована на двох принципах: видалення вологи з зерна без зміни її агрегатного стану і без підведення тепла.</w:t>
      </w:r>
    </w:p>
    <w:p w:rsidR="00B17174" w:rsidRPr="00B23AC8" w:rsidRDefault="004D3DB4" w:rsidP="00375A8F">
      <w:pPr>
        <w:adjustRightInd w:val="0"/>
        <w:spacing w:line="360" w:lineRule="auto"/>
        <w:ind w:firstLine="420"/>
        <w:jc w:val="both"/>
        <w:rPr>
          <w:sz w:val="28"/>
          <w:lang w:val="ru-RU"/>
        </w:rPr>
      </w:pPr>
      <w:r w:rsidRPr="00B23AC8">
        <w:rPr>
          <w:sz w:val="28"/>
          <w:lang w:val="ru-RU"/>
        </w:rPr>
        <w:t>Зі зміною агрегатного стану вологи в зерні (шляхом перетворення рідини в пар) за допомогою підведення тепла. На першому принципі заснований сорбційний спосіб сушіння, при якому вологе зерно змішується з влагопоглинаючими матеріалами (тирсою, силікагелем, хлористим кальцієм, сульфатом натрію) або з більш сухим зерном. Різновидом цього способу є хімічна сушка. Її найбільш доцільно застосовувати для зниження вологості насіння бобових культур (вика, горох, соя, квасоля). Внаслідок своїх морфологічних особливостей (щільні насінні оболонки) і хімічного складу (високий вміст білка) ці насіння дуже погано віддають вологу при тепловій сушці. Нагрівати їх сильно не можна, так як вони сильно розтріскуються. Саме для таких культур і розроблений хімічний спосіб сушіння. У нашій зоні він застосовується вкрай рідко, але з його технологією необхідно ознайомитися.</w:t>
      </w:r>
    </w:p>
    <w:p w:rsidR="00B17174" w:rsidRPr="00B23AC8" w:rsidRDefault="004D3DB4" w:rsidP="00375A8F">
      <w:pPr>
        <w:adjustRightInd w:val="0"/>
        <w:spacing w:line="360" w:lineRule="auto"/>
        <w:ind w:firstLine="420"/>
        <w:jc w:val="both"/>
        <w:rPr>
          <w:sz w:val="28"/>
          <w:lang w:val="ru-RU"/>
        </w:rPr>
      </w:pPr>
      <w:r w:rsidRPr="00B23AC8">
        <w:rPr>
          <w:sz w:val="28"/>
          <w:lang w:val="ru-RU"/>
        </w:rPr>
        <w:t>Метод цей заснований на високій водопоглотительной здатності деяких хімічних речовин, зокрема, технічного сульфату натрію (</w:t>
      </w:r>
      <w:r w:rsidRPr="00B23AC8">
        <w:rPr>
          <w:sz w:val="28"/>
        </w:rPr>
        <w:t>Na</w:t>
      </w:r>
      <w:r w:rsidRPr="00B23AC8">
        <w:rPr>
          <w:sz w:val="28"/>
          <w:lang w:val="ru-RU"/>
        </w:rPr>
        <w:t>2</w:t>
      </w:r>
      <w:r w:rsidRPr="00B23AC8">
        <w:rPr>
          <w:sz w:val="28"/>
        </w:rPr>
        <w:t>SO</w:t>
      </w:r>
      <w:r w:rsidRPr="00B23AC8">
        <w:rPr>
          <w:sz w:val="28"/>
          <w:lang w:val="ru-RU"/>
        </w:rPr>
        <w:t>4) або природного озерно- морського мінералу - мірабіліту. Ці речовини повинні мати перед їх використанням вологість 1-5%. Сушку ведуть, змішуючи порошок з насінням. При початкової вологості зернової маси 20% на 1 т насіння беруть 60 кг безводного порошку зазначених вище препаратів. При вихідної вологості насіння 25% беруть 120 кг на тонну, при 30% - відповідно 180 кг. Змішування ведуть на майданчику під навісом. Суміш насіння з препаратом потрібно регулярно перемішувати, так як процес відібрання води у насіння супроводжується підвищенням температури. Перемішування виробляють 3-4 рази за добу.</w:t>
      </w:r>
    </w:p>
    <w:p w:rsidR="00B17174" w:rsidRPr="00B23AC8" w:rsidRDefault="004D3DB4" w:rsidP="00375A8F">
      <w:pPr>
        <w:adjustRightInd w:val="0"/>
        <w:spacing w:line="360" w:lineRule="auto"/>
        <w:ind w:firstLine="420"/>
        <w:jc w:val="both"/>
        <w:rPr>
          <w:sz w:val="28"/>
          <w:lang w:val="ru-RU"/>
        </w:rPr>
      </w:pPr>
      <w:r w:rsidRPr="00B23AC8">
        <w:rPr>
          <w:sz w:val="28"/>
          <w:lang w:val="ru-RU"/>
        </w:rPr>
        <w:t>Тривалість сушіння - 5-10 діб, в залежності від початкової вологості насіння. Після висушування сорбент відокремлюють від зернової маси на будь-якої сепаруючої зерноочисної техніки. Препарат після використання має дуже високу вологість - 40-50%. Повторне його застосування можливе лише після його висушування, використовуючи сушарки, або на наступний рік після висушування його на сонці.</w:t>
      </w:r>
    </w:p>
    <w:p w:rsidR="00B17174" w:rsidRPr="00B23AC8" w:rsidRDefault="004D3DB4" w:rsidP="00375A8F">
      <w:pPr>
        <w:adjustRightInd w:val="0"/>
        <w:spacing w:line="360" w:lineRule="auto"/>
        <w:ind w:firstLine="420"/>
        <w:jc w:val="both"/>
        <w:rPr>
          <w:sz w:val="28"/>
          <w:lang w:val="ru-RU"/>
        </w:rPr>
      </w:pPr>
      <w:r w:rsidRPr="00B23AC8">
        <w:rPr>
          <w:sz w:val="28"/>
          <w:lang w:val="ru-RU"/>
        </w:rPr>
        <w:lastRenderedPageBreak/>
        <w:t>Висока вартість і трудомісткість хімічного способу сушіння обмежує його застосування.</w:t>
      </w:r>
    </w:p>
    <w:p w:rsidR="00B17174" w:rsidRPr="00B23AC8" w:rsidRDefault="004D3DB4" w:rsidP="00375A8F">
      <w:pPr>
        <w:adjustRightInd w:val="0"/>
        <w:spacing w:line="360" w:lineRule="auto"/>
        <w:ind w:firstLine="420"/>
        <w:jc w:val="both"/>
        <w:rPr>
          <w:sz w:val="28"/>
          <w:lang w:val="ru-RU"/>
        </w:rPr>
      </w:pPr>
      <w:r w:rsidRPr="00B23AC8">
        <w:rPr>
          <w:sz w:val="28"/>
          <w:lang w:val="ru-RU"/>
        </w:rPr>
        <w:t>На другому принципі засновані контактний, радіаційний і конвективний способи сушіння та передачі тепла.</w:t>
      </w:r>
    </w:p>
    <w:p w:rsidR="00B17174" w:rsidRPr="00B23AC8" w:rsidRDefault="004D3DB4" w:rsidP="00375A8F">
      <w:pPr>
        <w:adjustRightInd w:val="0"/>
        <w:spacing w:line="360" w:lineRule="auto"/>
        <w:ind w:firstLine="420"/>
        <w:jc w:val="both"/>
        <w:rPr>
          <w:sz w:val="28"/>
          <w:lang w:val="ru-RU"/>
        </w:rPr>
      </w:pPr>
      <w:r w:rsidRPr="00B23AC8">
        <w:rPr>
          <w:sz w:val="28"/>
          <w:lang w:val="ru-RU"/>
        </w:rPr>
        <w:t>Контактний (кондуктивний) спосіб грунтується на безпосередньому контакті (зіткненні) висушується з нагрітою поверхнею і отриманні тепла від неї за рахунок теплопровідності. Цей спосіб вимагає великої витрати палива, не забезпечує необхідної рівномірності сушки, малопроизводителен, а тому має обмежене застосування.</w:t>
      </w:r>
    </w:p>
    <w:p w:rsidR="00B17174" w:rsidRPr="00B23AC8" w:rsidRDefault="004D3DB4" w:rsidP="00375A8F">
      <w:pPr>
        <w:adjustRightInd w:val="0"/>
        <w:spacing w:line="360" w:lineRule="auto"/>
        <w:ind w:firstLine="420"/>
        <w:jc w:val="both"/>
        <w:rPr>
          <w:sz w:val="28"/>
          <w:lang w:val="ru-RU"/>
        </w:rPr>
      </w:pPr>
      <w:r w:rsidRPr="00B23AC8">
        <w:rPr>
          <w:sz w:val="28"/>
          <w:lang w:val="ru-RU"/>
        </w:rPr>
        <w:t>Радіаційний спосіб сушіння полягає в тому, що теплота підводиться до висушують зерну у вигляді променевої енергії від сонячних або інфрачервоних променів. Прикладом є Повітряно-сонячна сушка, коли волога випаровується тільки через поверхню насипу зернової маси під впливом сонячної радіації і вітру. Чим тонше шар зерна, тим інтенсивніше йде його висушування. Тому при сушінні зерна пшениці та ячменю висота його шару повинна бути не більше 20 см, а для дрібнонасінних культур - 5-10 см.</w:t>
      </w:r>
    </w:p>
    <w:p w:rsidR="00B17174" w:rsidRPr="00B23AC8" w:rsidRDefault="004D3DB4" w:rsidP="00375A8F">
      <w:pPr>
        <w:adjustRightInd w:val="0"/>
        <w:spacing w:line="360" w:lineRule="auto"/>
        <w:ind w:firstLine="420"/>
        <w:jc w:val="both"/>
        <w:rPr>
          <w:sz w:val="28"/>
          <w:lang w:val="ru-RU"/>
        </w:rPr>
      </w:pPr>
      <w:r w:rsidRPr="00B23AC8">
        <w:rPr>
          <w:sz w:val="28"/>
          <w:lang w:val="ru-RU"/>
        </w:rPr>
        <w:t>Майданчик для повітряно-сонячного сушіння зерна повинна мати асфальтове покриття. Грунтові або бетонні майданчики необхідно ізолювати від зерна плівкою, щоб уникнути зволоження його нижніх шарів від вологи грунту. Зерно на майданчику краще розсипати нерівним шаром, а гребенями зі спрямуванням їх з півдня на північ. У цьому випадку значно збільшується площа поверхні зернового насипу і створюється різниця в парціальному тиску водяної пари між підставою і вершиною гребеня, що сприяє більш інтенсивному випаровуванню вологи.</w:t>
      </w:r>
    </w:p>
    <w:p w:rsidR="00B17174" w:rsidRPr="00B23AC8" w:rsidRDefault="004D3DB4" w:rsidP="00B23AC8">
      <w:pPr>
        <w:adjustRightInd w:val="0"/>
        <w:spacing w:line="360" w:lineRule="auto"/>
        <w:jc w:val="both"/>
        <w:rPr>
          <w:sz w:val="28"/>
          <w:lang w:val="ru-RU"/>
        </w:rPr>
      </w:pPr>
      <w:r w:rsidRPr="00B23AC8">
        <w:rPr>
          <w:sz w:val="28"/>
          <w:lang w:val="ru-RU"/>
        </w:rPr>
        <w:t xml:space="preserve">Для успішної сушки необхідно зернову масу періодично (через 2-3 години) перелопачувати, перемішуючи нижні шари з верхніми, вже висохлими. У разі необхідності повітряно сонячну сушку можна продовжити і на наступний день. Тільки на ніч необхідно зібрати зерно в купу і вкрити її брезентом або плівкою. Повітряно-сонячна сушка широко застосовується в господарствах південної зони внаслідок її простоти, низькою трудомісткості і затратності. При цьому не тільки не потрібно дороге паливо для теплових сушарок, але і виявляється позитивний вплив на зернову масу. По-перше, в зерні енергійніше йдуть процеси післязбиральної дозрівання. </w:t>
      </w:r>
      <w:r w:rsidR="00375A8F" w:rsidRPr="00B23AC8">
        <w:rPr>
          <w:sz w:val="28"/>
          <w:lang w:val="ru-RU"/>
        </w:rPr>
        <w:t>Подруге</w:t>
      </w:r>
      <w:r w:rsidRPr="00B23AC8">
        <w:rPr>
          <w:sz w:val="28"/>
          <w:lang w:val="ru-RU"/>
        </w:rPr>
        <w:t xml:space="preserve">, при </w:t>
      </w:r>
      <w:r w:rsidRPr="00B23AC8">
        <w:rPr>
          <w:sz w:val="28"/>
          <w:lang w:val="ru-RU"/>
        </w:rPr>
        <w:lastRenderedPageBreak/>
        <w:t>опроміненні зерна сонцем відбувається часткова або навіть повна стерилізація зернової маси від мікроорганізмів, особливо від найбільш небезпечних з них - цвілевих грибів. По-третє, важливим позитивним ефектом цього способу сушіння є знезараження зернової маси від кліщів і комах: при висоті насипу 4-5 см вони гинуть практично повністю.</w:t>
      </w:r>
    </w:p>
    <w:p w:rsidR="00B17174" w:rsidRPr="00B23AC8" w:rsidRDefault="004D3DB4" w:rsidP="00375A8F">
      <w:pPr>
        <w:adjustRightInd w:val="0"/>
        <w:spacing w:line="360" w:lineRule="auto"/>
        <w:ind w:firstLine="420"/>
        <w:jc w:val="both"/>
        <w:rPr>
          <w:sz w:val="28"/>
          <w:lang w:val="ru-RU"/>
        </w:rPr>
      </w:pPr>
      <w:r w:rsidRPr="00B23AC8">
        <w:rPr>
          <w:sz w:val="28"/>
          <w:lang w:val="ru-RU"/>
        </w:rPr>
        <w:t>Різновидом повітряно-сонячного сушіння можна вважати перекидання партії зерна зерномета і зернонавантажувача з одного бунту в інший. Цей прийом дозволяє швидко знизити фізіологічну активність зернової маси внаслідок її підсушування та охолодження (в разі, якщо температура повітря нижче температури зерна).</w:t>
      </w:r>
    </w:p>
    <w:p w:rsidR="00B17174" w:rsidRPr="00B23AC8" w:rsidRDefault="004D3DB4" w:rsidP="00B23AC8">
      <w:pPr>
        <w:adjustRightInd w:val="0"/>
        <w:spacing w:line="360" w:lineRule="auto"/>
        <w:jc w:val="both"/>
        <w:rPr>
          <w:sz w:val="28"/>
          <w:lang w:val="ru-RU"/>
        </w:rPr>
      </w:pPr>
      <w:r w:rsidRPr="00B23AC8">
        <w:rPr>
          <w:sz w:val="28"/>
          <w:lang w:val="ru-RU"/>
        </w:rPr>
        <w:t>Конвективний спосіб сушіння - це спосіб, при якому тепло передається зерну конвекцією від рухомого агента сушіння (підігрітого повітря або суміші його з топковим газами). Агент сушіння поряд з передачею тепла поглинає і видаляє вологу з зерна. За цим способом працюють сушарки різних конструкцій. Теплова сушка зерна в зерносушарках є найбільш продуктивною і технологічно ефективною, хоча і досить дорогим.</w:t>
      </w:r>
    </w:p>
    <w:p w:rsidR="00B17174" w:rsidRPr="00B23AC8" w:rsidRDefault="004D3DB4" w:rsidP="00375A8F">
      <w:pPr>
        <w:adjustRightInd w:val="0"/>
        <w:spacing w:line="360" w:lineRule="auto"/>
        <w:ind w:firstLine="420"/>
        <w:jc w:val="both"/>
        <w:rPr>
          <w:sz w:val="28"/>
          <w:lang w:val="ru-RU"/>
        </w:rPr>
      </w:pPr>
      <w:r w:rsidRPr="00B23AC8">
        <w:rPr>
          <w:sz w:val="28"/>
          <w:lang w:val="ru-RU"/>
        </w:rPr>
        <w:t>При конвективному способі теплопередачі головною технологічною характеристикою є стан шару зерна в процесі його сушіння і охолодження. Шар зерна може перебувати в нерухомому і в рухомому станах.</w:t>
      </w:r>
    </w:p>
    <w:p w:rsidR="00B17174" w:rsidRPr="00B23AC8" w:rsidRDefault="004D3DB4" w:rsidP="00B23AC8">
      <w:pPr>
        <w:adjustRightInd w:val="0"/>
        <w:spacing w:line="360" w:lineRule="auto"/>
        <w:jc w:val="both"/>
        <w:rPr>
          <w:sz w:val="28"/>
          <w:lang w:val="ru-RU"/>
        </w:rPr>
      </w:pPr>
      <w:r w:rsidRPr="00B23AC8">
        <w:rPr>
          <w:sz w:val="28"/>
          <w:lang w:val="ru-RU"/>
        </w:rPr>
        <w:t>При сушінні в нерухомому стані швидкість руху зерна дорівнює нулю, а швидкість руху агента сушіння менше критичної швидкості частинок зернової маси. Цей принцип використовують в жалюзійних, лоткові, стелажних, камерних сушарках періодичної дії і в установках для активного вентилювання. Основні параметри таких сушарок: температура агента сушіння 35-40 ° С, тобто нижче гранично допустимої температури нагріву зерна і насіння, з'їм вологи 0,5-1,5% за 1 год, витрата теплоти 8000-20000 кДж на 1 кг испаренной вологи . Сушарки цього типу мають низький ККД і не забезпечують необхідну рівномірність сушіння.</w:t>
      </w:r>
    </w:p>
    <w:p w:rsidR="00B17174" w:rsidRPr="00B23AC8" w:rsidRDefault="004D3DB4" w:rsidP="00375A8F">
      <w:pPr>
        <w:adjustRightInd w:val="0"/>
        <w:spacing w:line="360" w:lineRule="auto"/>
        <w:ind w:firstLine="420"/>
        <w:jc w:val="both"/>
        <w:rPr>
          <w:sz w:val="28"/>
          <w:lang w:val="ru-RU"/>
        </w:rPr>
      </w:pPr>
      <w:r w:rsidRPr="00B23AC8">
        <w:rPr>
          <w:sz w:val="28"/>
          <w:lang w:val="ru-RU"/>
        </w:rPr>
        <w:t xml:space="preserve">При сушінні в рухомому стані швидкість руху зерна більше нуля, а швидкість агента сушіння менше критичної швидкості частинок, що висушується зернової маси. Цей принцип покладено в основу роботи шахтних, рециркуляційних, барабанних сушарок безперервної дії. Температура агента сушіння в цих сушарках висока, а витрата </w:t>
      </w:r>
      <w:r w:rsidRPr="00B23AC8">
        <w:rPr>
          <w:sz w:val="28"/>
          <w:lang w:val="ru-RU"/>
        </w:rPr>
        <w:lastRenderedPageBreak/>
        <w:t>теплоти становить всього 5000-6000 кДж на 1 кг испаренной вологи. Вони забезпечують швидку і рівномірну сушку зерна і насіння.</w:t>
      </w:r>
    </w:p>
    <w:p w:rsidR="00B17174" w:rsidRPr="00B23AC8" w:rsidRDefault="00B17174" w:rsidP="00B23AC8">
      <w:pPr>
        <w:adjustRightInd w:val="0"/>
        <w:spacing w:line="360" w:lineRule="auto"/>
        <w:jc w:val="both"/>
        <w:rPr>
          <w:b/>
          <w:sz w:val="28"/>
          <w:lang w:val="ru-RU"/>
        </w:rPr>
      </w:pPr>
    </w:p>
    <w:p w:rsidR="00B17174" w:rsidRPr="00B23AC8" w:rsidRDefault="00375A8F" w:rsidP="00B23AC8">
      <w:pPr>
        <w:adjustRightInd w:val="0"/>
        <w:spacing w:line="360" w:lineRule="auto"/>
        <w:ind w:firstLine="420"/>
        <w:jc w:val="both"/>
        <w:rPr>
          <w:b/>
          <w:sz w:val="28"/>
          <w:lang w:val="ru-RU"/>
        </w:rPr>
      </w:pPr>
      <w:r w:rsidRPr="00B23AC8">
        <w:rPr>
          <w:b/>
          <w:sz w:val="28"/>
          <w:lang w:val="ru-RU"/>
        </w:rPr>
        <w:t>1.4 Типи</w:t>
      </w:r>
      <w:r w:rsidR="004D3DB4" w:rsidRPr="00B23AC8">
        <w:rPr>
          <w:b/>
          <w:sz w:val="28"/>
          <w:lang w:val="ru-RU"/>
        </w:rPr>
        <w:t xml:space="preserve"> зерносушарок і технологія сушки</w:t>
      </w:r>
    </w:p>
    <w:p w:rsidR="00B17174" w:rsidRPr="00B23AC8" w:rsidRDefault="00B17174" w:rsidP="00B23AC8">
      <w:pPr>
        <w:adjustRightInd w:val="0"/>
        <w:spacing w:line="360" w:lineRule="auto"/>
        <w:jc w:val="both"/>
        <w:rPr>
          <w:sz w:val="28"/>
          <w:lang w:val="ru-RU"/>
        </w:rPr>
      </w:pPr>
    </w:p>
    <w:p w:rsidR="00B17174" w:rsidRPr="00B23AC8" w:rsidRDefault="004D3DB4" w:rsidP="00375A8F">
      <w:pPr>
        <w:adjustRightInd w:val="0"/>
        <w:spacing w:line="360" w:lineRule="auto"/>
        <w:ind w:firstLine="420"/>
        <w:jc w:val="both"/>
        <w:rPr>
          <w:sz w:val="28"/>
          <w:lang w:val="ru-RU"/>
        </w:rPr>
      </w:pPr>
      <w:r w:rsidRPr="00B23AC8">
        <w:rPr>
          <w:sz w:val="28"/>
          <w:lang w:val="ru-RU"/>
        </w:rPr>
        <w:t xml:space="preserve">У сільському господарстві в основному застосовуються шахтні і барабанні зерносушарки, які працюють як автономно, так і входять </w:t>
      </w:r>
      <w:r w:rsidR="00375A8F" w:rsidRPr="00B23AC8">
        <w:rPr>
          <w:sz w:val="28"/>
          <w:lang w:val="ru-RU"/>
        </w:rPr>
        <w:t>до склад</w:t>
      </w:r>
      <w:r w:rsidR="00375A8F">
        <w:rPr>
          <w:sz w:val="28"/>
          <w:lang w:val="ru-RU"/>
        </w:rPr>
        <w:t>у</w:t>
      </w:r>
      <w:r w:rsidRPr="00B23AC8">
        <w:rPr>
          <w:sz w:val="28"/>
          <w:lang w:val="ru-RU"/>
        </w:rPr>
        <w:t xml:space="preserve"> зерносушильних комплексів КЗС. На хлібоприймальних підприємствах також використовуються високопродуктивні рециркуляційні сушарки</w:t>
      </w:r>
    </w:p>
    <w:p w:rsidR="00B17174" w:rsidRPr="00B23AC8" w:rsidRDefault="00B17174" w:rsidP="00B23AC8">
      <w:pPr>
        <w:adjustRightInd w:val="0"/>
        <w:spacing w:line="360" w:lineRule="auto"/>
        <w:jc w:val="both"/>
        <w:rPr>
          <w:sz w:val="28"/>
          <w:lang w:val="ru-RU"/>
        </w:rPr>
      </w:pPr>
    </w:p>
    <w:p w:rsidR="00B17174" w:rsidRPr="00B23AC8" w:rsidRDefault="004D3DB4" w:rsidP="00B23AC8">
      <w:pPr>
        <w:adjustRightInd w:val="0"/>
        <w:spacing w:line="360" w:lineRule="auto"/>
        <w:ind w:firstLine="420"/>
        <w:jc w:val="both"/>
        <w:rPr>
          <w:b/>
          <w:bCs/>
          <w:i/>
          <w:iCs/>
          <w:sz w:val="28"/>
          <w:lang w:val="ru-RU"/>
        </w:rPr>
      </w:pPr>
      <w:r w:rsidRPr="00B23AC8">
        <w:rPr>
          <w:b/>
          <w:bCs/>
          <w:i/>
          <w:iCs/>
          <w:sz w:val="28"/>
          <w:lang w:val="ru-RU"/>
        </w:rPr>
        <w:t>1.4.1</w:t>
      </w:r>
      <w:r w:rsidRPr="00B23AC8">
        <w:rPr>
          <w:b/>
          <w:bCs/>
          <w:i/>
          <w:iCs/>
          <w:sz w:val="28"/>
          <w:lang w:val="ru-RU"/>
        </w:rPr>
        <w:tab/>
        <w:t>Технологія сушіння зерна в шахтних зерносушарках.</w:t>
      </w:r>
    </w:p>
    <w:p w:rsidR="00B17174" w:rsidRPr="003842E3" w:rsidRDefault="00B17174" w:rsidP="00B23AC8">
      <w:pPr>
        <w:adjustRightInd w:val="0"/>
        <w:spacing w:line="360" w:lineRule="auto"/>
        <w:ind w:firstLine="420"/>
        <w:jc w:val="both"/>
        <w:rPr>
          <w:bCs/>
          <w:iCs/>
          <w:sz w:val="28"/>
          <w:lang w:val="ru-RU"/>
        </w:rPr>
      </w:pPr>
    </w:p>
    <w:p w:rsidR="00B17174" w:rsidRPr="00B23AC8" w:rsidRDefault="004D3DB4" w:rsidP="00375A8F">
      <w:pPr>
        <w:adjustRightInd w:val="0"/>
        <w:spacing w:line="360" w:lineRule="auto"/>
        <w:ind w:firstLine="420"/>
        <w:jc w:val="both"/>
        <w:rPr>
          <w:sz w:val="28"/>
          <w:lang w:val="ru-RU"/>
        </w:rPr>
      </w:pPr>
      <w:r w:rsidRPr="00B23AC8">
        <w:rPr>
          <w:sz w:val="28"/>
          <w:lang w:val="ru-RU"/>
        </w:rPr>
        <w:t>У сільськогосподарському виробництві для сушіння зерна та насіння найбільш широко використовуються високопродуктивні шахтні зерносушарки СЗШ-8, СЗШ-16 і СЗШ-16А.</w:t>
      </w:r>
    </w:p>
    <w:p w:rsidR="00B17174" w:rsidRPr="00B23AC8" w:rsidRDefault="004D3DB4" w:rsidP="00375A8F">
      <w:pPr>
        <w:adjustRightInd w:val="0"/>
        <w:spacing w:line="360" w:lineRule="auto"/>
        <w:ind w:firstLine="420"/>
        <w:jc w:val="both"/>
        <w:rPr>
          <w:sz w:val="28"/>
        </w:rPr>
      </w:pPr>
      <w:r w:rsidRPr="00B23AC8">
        <w:rPr>
          <w:sz w:val="28"/>
          <w:lang w:val="ru-RU"/>
        </w:rPr>
        <w:t xml:space="preserve">Сушильна камера сушарок є, вежу, у якій висота в кілька разів перевищує розміри сторін поперечного перерізу. Шахтні сушарки є установками безперервної дії. При сталому режимі роботи зерно безперервно надходить у верхню частину шахти і також безперервно закінчується з неї в нижній. Зерно рухається за рахунок сили тяжіння і сипучості зернової маси. </w:t>
      </w:r>
      <w:r w:rsidRPr="00B23AC8">
        <w:rPr>
          <w:sz w:val="28"/>
        </w:rPr>
        <w:t>Агент сушіння рухається поперек потоку зерна (рис. 1).</w:t>
      </w:r>
    </w:p>
    <w:p w:rsidR="00B17174" w:rsidRPr="00B23AC8" w:rsidRDefault="004D3DB4" w:rsidP="00700877">
      <w:pPr>
        <w:adjustRightInd w:val="0"/>
        <w:spacing w:line="360" w:lineRule="auto"/>
        <w:jc w:val="center"/>
        <w:rPr>
          <w:rFonts w:eastAsia="Times New Roman CYR"/>
          <w:sz w:val="28"/>
        </w:rPr>
      </w:pPr>
      <w:r w:rsidRPr="00B23AC8">
        <w:rPr>
          <w:rFonts w:eastAsia="Microsoft Sans Serif"/>
          <w:noProof/>
          <w:sz w:val="28"/>
          <w:lang w:val="ru-RU" w:eastAsia="ru-RU"/>
        </w:rPr>
        <w:drawing>
          <wp:inline distT="0" distB="0" distL="114300" distR="114300">
            <wp:extent cx="5035138" cy="2985886"/>
            <wp:effectExtent l="0" t="0" r="0" b="5080"/>
            <wp:docPr id="4"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4"/>
                    <pic:cNvPicPr>
                      <a:picLocks noChangeAspect="1"/>
                    </pic:cNvPicPr>
                  </pic:nvPicPr>
                  <pic:blipFill>
                    <a:blip r:embed="rId20"/>
                    <a:stretch>
                      <a:fillRect/>
                    </a:stretch>
                  </pic:blipFill>
                  <pic:spPr>
                    <a:xfrm>
                      <a:off x="0" y="0"/>
                      <a:ext cx="5083777" cy="3014729"/>
                    </a:xfrm>
                    <a:prstGeom prst="rect">
                      <a:avLst/>
                    </a:prstGeom>
                    <a:noFill/>
                    <a:ln w="9525">
                      <a:noFill/>
                    </a:ln>
                  </pic:spPr>
                </pic:pic>
              </a:graphicData>
            </a:graphic>
          </wp:inline>
        </w:drawing>
      </w:r>
    </w:p>
    <w:p w:rsidR="00B17174" w:rsidRPr="00B23AC8" w:rsidRDefault="004D3DB4" w:rsidP="00700877">
      <w:pPr>
        <w:adjustRightInd w:val="0"/>
        <w:spacing w:line="360" w:lineRule="auto"/>
        <w:jc w:val="center"/>
        <w:rPr>
          <w:sz w:val="28"/>
        </w:rPr>
      </w:pPr>
      <w:r w:rsidRPr="00B23AC8">
        <w:rPr>
          <w:sz w:val="28"/>
        </w:rPr>
        <w:lastRenderedPageBreak/>
        <w:t>Рис. 1. Технологічна схема шахтної зерносушарки</w:t>
      </w:r>
    </w:p>
    <w:p w:rsidR="00B17174" w:rsidRPr="00B23AC8" w:rsidRDefault="004D3DB4" w:rsidP="00700877">
      <w:pPr>
        <w:adjustRightInd w:val="0"/>
        <w:spacing w:line="360" w:lineRule="auto"/>
        <w:jc w:val="center"/>
        <w:rPr>
          <w:sz w:val="28"/>
        </w:rPr>
      </w:pPr>
      <w:r w:rsidRPr="00B23AC8">
        <w:rPr>
          <w:sz w:val="28"/>
        </w:rPr>
        <w:t>1 - шахти; 2 - вентилятор; 3 - дифузор; 4 - напірна камера агента сушіння; І - зерно; ІІ - агент сушіння</w:t>
      </w:r>
    </w:p>
    <w:p w:rsidR="00B17174" w:rsidRPr="00B23AC8" w:rsidRDefault="00B17174" w:rsidP="00B23AC8">
      <w:pPr>
        <w:adjustRightInd w:val="0"/>
        <w:spacing w:line="360" w:lineRule="auto"/>
        <w:jc w:val="both"/>
        <w:rPr>
          <w:sz w:val="28"/>
        </w:rPr>
      </w:pPr>
    </w:p>
    <w:p w:rsidR="00B17174" w:rsidRPr="00B23AC8" w:rsidRDefault="004D3DB4" w:rsidP="00375A8F">
      <w:pPr>
        <w:adjustRightInd w:val="0"/>
        <w:spacing w:line="360" w:lineRule="auto"/>
        <w:ind w:firstLine="420"/>
        <w:jc w:val="both"/>
        <w:rPr>
          <w:sz w:val="28"/>
          <w:lang w:val="ru-RU"/>
        </w:rPr>
      </w:pPr>
      <w:r w:rsidRPr="00B23AC8">
        <w:rPr>
          <w:sz w:val="28"/>
        </w:rPr>
        <w:t xml:space="preserve">Завдяки тому, що шар зерна в шахті кілька розпушений, і зерно при русі повертається в різних напрямках, поліпшується його взаємодія з агентом сушіння і прискорюється влагообмен. </w:t>
      </w:r>
      <w:r w:rsidRPr="00B23AC8">
        <w:rPr>
          <w:sz w:val="28"/>
          <w:lang w:val="ru-RU"/>
        </w:rPr>
        <w:t>Швидкість руху зерна і час знаходження його в шахті регулюють за допомогою випускного пристрою. Тривалість перебування зерна в шахті приблизно 40 хвилин, і за один пропуск його вологість знижується на 4-6%.</w:t>
      </w:r>
    </w:p>
    <w:p w:rsidR="00B17174" w:rsidRPr="00B23AC8" w:rsidRDefault="004D3DB4" w:rsidP="00375A8F">
      <w:pPr>
        <w:adjustRightInd w:val="0"/>
        <w:spacing w:line="360" w:lineRule="auto"/>
        <w:ind w:firstLine="420"/>
        <w:jc w:val="both"/>
        <w:rPr>
          <w:sz w:val="28"/>
          <w:lang w:val="ru-RU"/>
        </w:rPr>
      </w:pPr>
      <w:r w:rsidRPr="00B23AC8">
        <w:rPr>
          <w:sz w:val="28"/>
          <w:lang w:val="ru-RU"/>
        </w:rPr>
        <w:t>Щоб сушка зерна проходила у всьому обсязі шахти, її обладнають спеціальними каналами-коробами, які ніби поділяють насип на окремі пласти товщиною 100-150 мм, що відповідають товщині зони сушки. До кожного такого пласту підходить свіжий агент сушіння і після насичення вологою виводиться за межі шахти. У найпростішому вигляді короб являє собою п'ятикутний канал з листового металу з відкритою нижньою межею. Короба встановлюють в шахті рядами (в шаховому порядку) по всій її висоті. Для кожного короба в стінах шахти вирізане відповідне його перетину отвір, через яке підводиться свіжий агент сушіння, і в цьому випадку короб називається подводящим, або відводиться відпрацював агент сушіння - відвідний короб. Вхідні отвори підвідних коробів зазвичай виходять в бік топкового пристрою, а вихідні отвори відвідних коробів - в протилежну. У всіх підвідних і відвідних коробів один торець є глухим. Число підвідних і відвідних коробів зазвичай однакове, і вони чергуються або цілими рядами або в кожному ряду. Важливе технологічне гідність шахтних сушарок полягає в тому, що в них можна в широких межах регулювати тривалість перебування зерна в сушильній камері і досить надійно забезпечувати підтримку заданого температурного режиму сушіння зернової маси.</w:t>
      </w:r>
    </w:p>
    <w:p w:rsidR="00B17174" w:rsidRPr="00B23AC8" w:rsidRDefault="004D3DB4" w:rsidP="00375A8F">
      <w:pPr>
        <w:adjustRightInd w:val="0"/>
        <w:spacing w:line="360" w:lineRule="auto"/>
        <w:ind w:firstLine="420"/>
        <w:jc w:val="both"/>
        <w:rPr>
          <w:sz w:val="28"/>
          <w:lang w:val="ru-RU"/>
        </w:rPr>
      </w:pPr>
      <w:r w:rsidRPr="00B23AC8">
        <w:rPr>
          <w:sz w:val="28"/>
          <w:lang w:val="ru-RU"/>
        </w:rPr>
        <w:t xml:space="preserve">Завдяки наявності коробів весь обсяг зерна в шахті є зоною сушки, в якій відбувається безперервний процес випаровування вологи, що викликає зниження температури зерна. Отже, в шахтних сушарках температура зерна практично завжди нижче, ніж температура надходить агента сушіння, і тому його можна нагрівати сильніше, ніж в найпростіших камерних сушарках. В результаті з'являється можливість значно </w:t>
      </w:r>
      <w:r w:rsidRPr="00B23AC8">
        <w:rPr>
          <w:sz w:val="28"/>
          <w:lang w:val="ru-RU"/>
        </w:rPr>
        <w:lastRenderedPageBreak/>
        <w:t>інтенсифікувати сушіння зерна без погіршення його якості. Залежно від виду зерна, його вологості, цільового призначення температуру агента сушіння в шахтних сушарках підтримують на рівні 60-120 ° С.</w:t>
      </w:r>
    </w:p>
    <w:p w:rsidR="00B17174" w:rsidRPr="00B23AC8" w:rsidRDefault="004D3DB4" w:rsidP="00375A8F">
      <w:pPr>
        <w:adjustRightInd w:val="0"/>
        <w:spacing w:line="360" w:lineRule="auto"/>
        <w:ind w:firstLine="420"/>
        <w:jc w:val="both"/>
        <w:rPr>
          <w:sz w:val="28"/>
          <w:lang w:val="ru-RU"/>
        </w:rPr>
      </w:pPr>
      <w:r w:rsidRPr="00B23AC8">
        <w:rPr>
          <w:sz w:val="28"/>
          <w:lang w:val="ru-RU"/>
        </w:rPr>
        <w:t>Дуже зручна в експлуатації і рекомендується для фермерських господарств пересувна шахтна зерносушарка К4- УС2-А продуктивністю 10 т / год, змонтована на шасі автомобільного причепа МАЗ-8925.</w:t>
      </w:r>
    </w:p>
    <w:p w:rsidR="00B17174" w:rsidRPr="00B23AC8" w:rsidRDefault="004D3DB4" w:rsidP="00375A8F">
      <w:pPr>
        <w:adjustRightInd w:val="0"/>
        <w:spacing w:line="360" w:lineRule="auto"/>
        <w:ind w:firstLine="420"/>
        <w:jc w:val="both"/>
        <w:rPr>
          <w:sz w:val="28"/>
          <w:lang w:val="ru-RU"/>
        </w:rPr>
      </w:pPr>
      <w:r w:rsidRPr="00B23AC8">
        <w:rPr>
          <w:sz w:val="28"/>
          <w:lang w:val="ru-RU"/>
        </w:rPr>
        <w:t>У шахтних сушарках складно сушити зерно вологістю вище 25% і особливо вище 30%. Дана зернова маса має погану сипкість і схильна до зависання між коробами. Це збільшує тривалість обробки, перегрів і навіть псування зерна, а іноді загоряння легких органічних домішок. Для поліпшення проходження зерна через шахту його необхідно попередньо очистити від великих соломистого домішок і рослинних залишків. Поліпшенню процесу сушіння сприяє також очищення зернової маси і від дрібних фракцій домішки, що закупорюють міжзернові простору.</w:t>
      </w:r>
    </w:p>
    <w:p w:rsidR="00B17174" w:rsidRPr="00B23AC8" w:rsidRDefault="00B17174" w:rsidP="00B23AC8">
      <w:pPr>
        <w:adjustRightInd w:val="0"/>
        <w:spacing w:line="360" w:lineRule="auto"/>
        <w:jc w:val="both"/>
        <w:rPr>
          <w:sz w:val="28"/>
          <w:lang w:val="ru-RU"/>
        </w:rPr>
      </w:pPr>
    </w:p>
    <w:p w:rsidR="00B17174" w:rsidRPr="00B23AC8" w:rsidRDefault="004D3DB4" w:rsidP="00B23AC8">
      <w:pPr>
        <w:adjustRightInd w:val="0"/>
        <w:spacing w:line="360" w:lineRule="auto"/>
        <w:ind w:firstLine="420"/>
        <w:jc w:val="both"/>
        <w:rPr>
          <w:b/>
          <w:bCs/>
          <w:i/>
          <w:iCs/>
          <w:sz w:val="28"/>
          <w:lang w:val="ru-RU"/>
        </w:rPr>
      </w:pPr>
      <w:r w:rsidRPr="00B23AC8">
        <w:rPr>
          <w:b/>
          <w:bCs/>
          <w:i/>
          <w:iCs/>
          <w:sz w:val="28"/>
          <w:lang w:val="ru-RU"/>
        </w:rPr>
        <w:t>1.4.2</w:t>
      </w:r>
      <w:r w:rsidRPr="00B23AC8">
        <w:rPr>
          <w:b/>
          <w:bCs/>
          <w:i/>
          <w:iCs/>
          <w:sz w:val="28"/>
          <w:lang w:val="ru-RU"/>
        </w:rPr>
        <w:tab/>
        <w:t>Технологія сушіння зерна в барабанних зерносушарках.</w:t>
      </w:r>
    </w:p>
    <w:p w:rsidR="00B17174" w:rsidRPr="00B23AC8" w:rsidRDefault="00B17174" w:rsidP="00B23AC8">
      <w:pPr>
        <w:adjustRightInd w:val="0"/>
        <w:spacing w:line="360" w:lineRule="auto"/>
        <w:ind w:firstLine="420"/>
        <w:jc w:val="both"/>
        <w:rPr>
          <w:b/>
          <w:bCs/>
          <w:i/>
          <w:iCs/>
          <w:sz w:val="28"/>
          <w:lang w:val="ru-RU"/>
        </w:rPr>
      </w:pPr>
    </w:p>
    <w:p w:rsidR="00B17174" w:rsidRPr="00B23AC8" w:rsidRDefault="004D3DB4" w:rsidP="00375A8F">
      <w:pPr>
        <w:adjustRightInd w:val="0"/>
        <w:spacing w:line="360" w:lineRule="auto"/>
        <w:ind w:firstLine="420"/>
        <w:jc w:val="both"/>
        <w:rPr>
          <w:sz w:val="28"/>
          <w:lang w:val="ru-RU"/>
        </w:rPr>
      </w:pPr>
      <w:r w:rsidRPr="00B23AC8">
        <w:rPr>
          <w:sz w:val="28"/>
          <w:lang w:val="ru-RU"/>
        </w:rPr>
        <w:t>У сільському господарстві широко використовуються для сушіння зерна стаціонарні барабанні сушарки СЗСБ-8 і СЗСБ-8А продуктивністю 8 т / год, а також пересувні барабанні сушарки СЗПБ-2,5 продуктивністю 2,5 т / год. Хороші результати дає використання сушарок СБ-1,5, встановлених на токах господарств в комплексі з агрегатом АВМ-1,5.</w:t>
      </w:r>
    </w:p>
    <w:p w:rsidR="00B17174" w:rsidRPr="00B23AC8" w:rsidRDefault="004D3DB4" w:rsidP="00375A8F">
      <w:pPr>
        <w:adjustRightInd w:val="0"/>
        <w:spacing w:line="360" w:lineRule="auto"/>
        <w:ind w:firstLine="420"/>
        <w:jc w:val="both"/>
        <w:rPr>
          <w:sz w:val="28"/>
          <w:lang w:val="ru-RU"/>
        </w:rPr>
      </w:pPr>
      <w:r w:rsidRPr="00B23AC8">
        <w:rPr>
          <w:sz w:val="28"/>
          <w:lang w:val="ru-RU"/>
        </w:rPr>
        <w:t>Сушильна камера барабанних зерносушарок виготовляється у вигляді циліндра, що обертається (барабана), що дозволяє успішно сушити засмічений, малосипкого матеріал (рис. 2.).</w:t>
      </w:r>
    </w:p>
    <w:p w:rsidR="00B17174" w:rsidRPr="00B23AC8" w:rsidRDefault="004D3DB4" w:rsidP="00375A8F">
      <w:pPr>
        <w:adjustRightInd w:val="0"/>
        <w:spacing w:line="360" w:lineRule="auto"/>
        <w:ind w:firstLine="420"/>
        <w:jc w:val="both"/>
        <w:rPr>
          <w:sz w:val="28"/>
          <w:lang w:val="ru-RU"/>
        </w:rPr>
      </w:pPr>
      <w:r w:rsidRPr="00B23AC8">
        <w:rPr>
          <w:sz w:val="28"/>
          <w:lang w:val="ru-RU"/>
        </w:rPr>
        <w:t xml:space="preserve">Сушарка для білизни обладнаний підйомно-лопатевої системою. Лопаті барабана в процесі обертання захоплюють зерно і піднімають його вгору. Потім зерно вільно зсипається після досягнення нею кута ската. Агент сушіння переміщується вздовж осі барабана і активно взаємодіє з зерном в процесі його пересипання. Завдяки гарному контакту агента сушіння з зерном представляється можливим за більш короткий термін, ніж в шахтних сушарках, видалити 3-5% вологи, використовуючи для цього </w:t>
      </w:r>
      <w:r w:rsidRPr="00B23AC8">
        <w:rPr>
          <w:sz w:val="28"/>
          <w:lang w:val="ru-RU"/>
        </w:rPr>
        <w:lastRenderedPageBreak/>
        <w:t>більш інтенсивний нагрів. Час перебування зерна в барабані 15-20 хвилин. Температура агента сушіння при сушінні зерна насіннєвого призначення повинна бути 100-110 ° С, а при обробці продовольчого або фуражного зерна 180-250 ° С.</w:t>
      </w:r>
    </w:p>
    <w:p w:rsidR="00B17174" w:rsidRPr="00B23AC8" w:rsidRDefault="004D3DB4" w:rsidP="00700877">
      <w:pPr>
        <w:adjustRightInd w:val="0"/>
        <w:spacing w:line="360" w:lineRule="auto"/>
        <w:jc w:val="center"/>
        <w:rPr>
          <w:rFonts w:eastAsia="Times New Roman CYR"/>
          <w:sz w:val="28"/>
        </w:rPr>
      </w:pPr>
      <w:r w:rsidRPr="00B23AC8">
        <w:rPr>
          <w:rFonts w:eastAsia="Microsoft Sans Serif"/>
          <w:noProof/>
          <w:sz w:val="28"/>
          <w:lang w:val="ru-RU" w:eastAsia="ru-RU"/>
        </w:rPr>
        <w:drawing>
          <wp:inline distT="0" distB="0" distL="114300" distR="114300">
            <wp:extent cx="4381995" cy="2745062"/>
            <wp:effectExtent l="0" t="0" r="0" b="0"/>
            <wp:docPr id="6"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 6"/>
                    <pic:cNvPicPr>
                      <a:picLocks noChangeAspect="1"/>
                    </pic:cNvPicPr>
                  </pic:nvPicPr>
                  <pic:blipFill>
                    <a:blip r:embed="rId21"/>
                    <a:stretch>
                      <a:fillRect/>
                    </a:stretch>
                  </pic:blipFill>
                  <pic:spPr>
                    <a:xfrm>
                      <a:off x="0" y="0"/>
                      <a:ext cx="4398723" cy="2755541"/>
                    </a:xfrm>
                    <a:prstGeom prst="rect">
                      <a:avLst/>
                    </a:prstGeom>
                    <a:noFill/>
                    <a:ln w="9525">
                      <a:noFill/>
                    </a:ln>
                  </pic:spPr>
                </pic:pic>
              </a:graphicData>
            </a:graphic>
          </wp:inline>
        </w:drawing>
      </w:r>
    </w:p>
    <w:p w:rsidR="00B17174" w:rsidRPr="00B23AC8" w:rsidRDefault="004D3DB4" w:rsidP="00700877">
      <w:pPr>
        <w:adjustRightInd w:val="0"/>
        <w:spacing w:line="360" w:lineRule="auto"/>
        <w:jc w:val="center"/>
        <w:rPr>
          <w:sz w:val="28"/>
          <w:lang w:val="ru-RU"/>
        </w:rPr>
      </w:pPr>
      <w:r w:rsidRPr="00B23AC8">
        <w:rPr>
          <w:sz w:val="28"/>
          <w:lang w:val="ru-RU"/>
        </w:rPr>
        <w:t>Рис. 2. Барабанна сушарка СЗСБ-8</w:t>
      </w:r>
    </w:p>
    <w:p w:rsidR="00C96296" w:rsidRDefault="004D3DB4" w:rsidP="00700877">
      <w:pPr>
        <w:adjustRightInd w:val="0"/>
        <w:spacing w:line="360" w:lineRule="auto"/>
        <w:jc w:val="center"/>
        <w:rPr>
          <w:sz w:val="28"/>
          <w:lang w:val="ru-RU"/>
        </w:rPr>
      </w:pPr>
      <w:r w:rsidRPr="00B23AC8">
        <w:rPr>
          <w:sz w:val="28"/>
          <w:lang w:val="ru-RU"/>
        </w:rPr>
        <w:t xml:space="preserve">1 - топка; 2 - завантажувальна камера; 3 - сушильний барабан; </w:t>
      </w:r>
    </w:p>
    <w:p w:rsidR="00B17174" w:rsidRPr="00B23AC8" w:rsidRDefault="004D3DB4" w:rsidP="00700877">
      <w:pPr>
        <w:adjustRightInd w:val="0"/>
        <w:spacing w:line="360" w:lineRule="auto"/>
        <w:jc w:val="center"/>
        <w:rPr>
          <w:sz w:val="28"/>
          <w:lang w:val="ru-RU"/>
        </w:rPr>
      </w:pPr>
      <w:r w:rsidRPr="00B23AC8">
        <w:rPr>
          <w:sz w:val="28"/>
          <w:lang w:val="ru-RU"/>
        </w:rPr>
        <w:t>4 - охолоджувальна колонка</w:t>
      </w:r>
    </w:p>
    <w:p w:rsidR="00B17174" w:rsidRPr="00B23AC8" w:rsidRDefault="00B17174" w:rsidP="00B23AC8">
      <w:pPr>
        <w:adjustRightInd w:val="0"/>
        <w:spacing w:line="360" w:lineRule="auto"/>
        <w:jc w:val="both"/>
        <w:rPr>
          <w:sz w:val="28"/>
          <w:lang w:val="ru-RU"/>
        </w:rPr>
      </w:pPr>
    </w:p>
    <w:p w:rsidR="00B17174" w:rsidRPr="00B23AC8" w:rsidRDefault="004D3DB4" w:rsidP="00375A8F">
      <w:pPr>
        <w:adjustRightInd w:val="0"/>
        <w:spacing w:line="360" w:lineRule="auto"/>
        <w:ind w:firstLine="420"/>
        <w:jc w:val="both"/>
        <w:rPr>
          <w:sz w:val="28"/>
          <w:lang w:val="ru-RU"/>
        </w:rPr>
      </w:pPr>
      <w:r w:rsidRPr="00B23AC8">
        <w:rPr>
          <w:sz w:val="28"/>
          <w:lang w:val="ru-RU"/>
        </w:rPr>
        <w:t>У барабанній сушарці практично не регулюється тривалість сушіння. Час перебування зерна в барабані і швидкість його переміщення по барабану визначаються інтенсивністю потоку агента сушіння і механічним підприєм шару зерна, що надходить в барабан. Це серйозний технологічний недолік барабанних сушарок. Для повного висушування зерна підвищеної вологості його пропускають через сушилку кілька разів або використовують послідовно декілька сушарок. Так як зерно в барабані піддається підвищеним температурним і механічним впливам, ці сушарки не рекомендується використовувати для сушіння насіння, схильних до розтріскування (горох та інші бобові, кукурудза). Для сушіння насіннєвого зерна краще використовувати шахтні або камерні сушарки.</w:t>
      </w:r>
    </w:p>
    <w:p w:rsidR="00B17174" w:rsidRPr="00B23AC8" w:rsidRDefault="00B17174" w:rsidP="00B23AC8">
      <w:pPr>
        <w:adjustRightInd w:val="0"/>
        <w:spacing w:line="360" w:lineRule="auto"/>
        <w:jc w:val="both"/>
        <w:rPr>
          <w:sz w:val="28"/>
          <w:lang w:val="ru-RU"/>
        </w:rPr>
      </w:pPr>
    </w:p>
    <w:p w:rsidR="00B17174" w:rsidRPr="00B23AC8" w:rsidRDefault="004D3DB4" w:rsidP="00B23AC8">
      <w:pPr>
        <w:adjustRightInd w:val="0"/>
        <w:spacing w:line="360" w:lineRule="auto"/>
        <w:ind w:firstLine="420"/>
        <w:jc w:val="both"/>
        <w:rPr>
          <w:b/>
          <w:bCs/>
          <w:i/>
          <w:iCs/>
          <w:sz w:val="28"/>
          <w:lang w:val="ru-RU"/>
        </w:rPr>
      </w:pPr>
      <w:r w:rsidRPr="00B23AC8">
        <w:rPr>
          <w:b/>
          <w:bCs/>
          <w:i/>
          <w:iCs/>
          <w:sz w:val="28"/>
          <w:lang w:val="ru-RU"/>
        </w:rPr>
        <w:t>1.4.3.</w:t>
      </w:r>
      <w:r w:rsidRPr="00B23AC8">
        <w:rPr>
          <w:b/>
          <w:bCs/>
          <w:i/>
          <w:iCs/>
          <w:sz w:val="28"/>
          <w:lang w:val="ru-RU"/>
        </w:rPr>
        <w:tab/>
        <w:t>Технологія сушіння зерна в рециркуляційних зерносушарках.</w:t>
      </w:r>
    </w:p>
    <w:p w:rsidR="00B17174" w:rsidRPr="00B23AC8" w:rsidRDefault="00B17174" w:rsidP="00B23AC8">
      <w:pPr>
        <w:adjustRightInd w:val="0"/>
        <w:spacing w:line="360" w:lineRule="auto"/>
        <w:ind w:firstLine="420"/>
        <w:jc w:val="both"/>
        <w:rPr>
          <w:b/>
          <w:bCs/>
          <w:i/>
          <w:iCs/>
          <w:sz w:val="28"/>
          <w:lang w:val="ru-RU"/>
        </w:rPr>
      </w:pPr>
    </w:p>
    <w:p w:rsidR="00B17174" w:rsidRPr="00B23AC8" w:rsidRDefault="004D3DB4" w:rsidP="00375A8F">
      <w:pPr>
        <w:adjustRightInd w:val="0"/>
        <w:spacing w:line="360" w:lineRule="auto"/>
        <w:ind w:firstLine="420"/>
        <w:jc w:val="both"/>
        <w:rPr>
          <w:sz w:val="28"/>
          <w:lang w:val="ru-RU"/>
        </w:rPr>
      </w:pPr>
      <w:r w:rsidRPr="00B23AC8">
        <w:rPr>
          <w:sz w:val="28"/>
          <w:lang w:val="ru-RU"/>
        </w:rPr>
        <w:t xml:space="preserve">У цих сушарках зерно багаторазово проходить цикли нагріву, зволоження і </w:t>
      </w:r>
      <w:r w:rsidRPr="00B23AC8">
        <w:rPr>
          <w:sz w:val="28"/>
          <w:lang w:val="ru-RU"/>
        </w:rPr>
        <w:lastRenderedPageBreak/>
        <w:t>проміжного охолодження, після чого частина рециркулюючого зерна остаточно охолоджують і направляють в склад. Одночасно з випуском просушеного і охолодженого зерна в сушарку надходить відповідне кількість сирого зерна, так що загальна маса рециркулюючого зерна залишається постійною. Число циклів, які має пройти просушують зерно, залежить від необхідного загального зниження вологості, а також від зниження вологості за один цикл.</w:t>
      </w:r>
    </w:p>
    <w:p w:rsidR="00B17174" w:rsidRPr="00B23AC8" w:rsidRDefault="004D3DB4" w:rsidP="00375A8F">
      <w:pPr>
        <w:adjustRightInd w:val="0"/>
        <w:spacing w:line="360" w:lineRule="auto"/>
        <w:ind w:firstLine="420"/>
        <w:jc w:val="both"/>
        <w:rPr>
          <w:sz w:val="28"/>
          <w:lang w:val="ru-RU"/>
        </w:rPr>
      </w:pPr>
      <w:r w:rsidRPr="00B23AC8">
        <w:rPr>
          <w:sz w:val="28"/>
          <w:lang w:val="ru-RU"/>
        </w:rPr>
        <w:t>У рециркуляционной сушарці зерно в камеру нагріву рівномірно надходить з бункера з завантажувальним пристроєм і падає у вигляді дощу в потоці агента сушіння, нагрітим до температури 250-350 ° С. При цьому зерно контактує з таким гарячим агентом сушки тільки протягом 2-3 с і тому нагрівається до температури не вище 55-60 ° С. Потім нагріте зерно надходить в бункер для зволоження на 10-12 хвилин, де відбувається вирівнювання температури і частковий перерозподіл вологи між окремими зернами. Після охолодження, видалення частини висушеного зерна і додавання нових порцій сирого зерна нагрівання повторюється. Внаслідок гарного перемішування зернової маси при рециркуляції зерно просушується рівномірно, якість його зберігається, а вологість може бути знижена на 10-12% і більше. І що особливо важливо, не слід перед сушінням формувати партії зерна по вологості, як в шахтних зерносушарках.</w:t>
      </w:r>
    </w:p>
    <w:p w:rsidR="00B17174" w:rsidRPr="00B23AC8" w:rsidRDefault="00B17174" w:rsidP="00B23AC8">
      <w:pPr>
        <w:adjustRightInd w:val="0"/>
        <w:spacing w:line="360" w:lineRule="auto"/>
        <w:jc w:val="both"/>
        <w:rPr>
          <w:sz w:val="28"/>
          <w:lang w:val="ru-RU"/>
        </w:rPr>
      </w:pPr>
    </w:p>
    <w:p w:rsidR="00B17174" w:rsidRPr="00B23AC8" w:rsidRDefault="004D3DB4" w:rsidP="00B23AC8">
      <w:pPr>
        <w:adjustRightInd w:val="0"/>
        <w:spacing w:line="360" w:lineRule="auto"/>
        <w:ind w:firstLine="420"/>
        <w:jc w:val="both"/>
        <w:rPr>
          <w:b/>
          <w:bCs/>
          <w:i/>
          <w:iCs/>
          <w:sz w:val="28"/>
          <w:lang w:val="ru-RU"/>
        </w:rPr>
      </w:pPr>
      <w:r w:rsidRPr="00B23AC8">
        <w:rPr>
          <w:b/>
          <w:bCs/>
          <w:i/>
          <w:iCs/>
          <w:sz w:val="28"/>
          <w:lang w:val="ru-RU"/>
        </w:rPr>
        <w:t>1.4.4</w:t>
      </w:r>
      <w:r w:rsidRPr="00B23AC8">
        <w:rPr>
          <w:b/>
          <w:bCs/>
          <w:i/>
          <w:iCs/>
          <w:sz w:val="28"/>
          <w:lang w:val="ru-RU"/>
        </w:rPr>
        <w:tab/>
        <w:t>Режими сушіння зерна.</w:t>
      </w:r>
    </w:p>
    <w:p w:rsidR="00B17174" w:rsidRPr="00B23AC8" w:rsidRDefault="00B17174" w:rsidP="00B23AC8">
      <w:pPr>
        <w:adjustRightInd w:val="0"/>
        <w:spacing w:line="360" w:lineRule="auto"/>
        <w:ind w:firstLine="420"/>
        <w:jc w:val="both"/>
        <w:rPr>
          <w:b/>
          <w:bCs/>
          <w:i/>
          <w:iCs/>
          <w:sz w:val="28"/>
          <w:lang w:val="ru-RU"/>
        </w:rPr>
      </w:pPr>
    </w:p>
    <w:p w:rsidR="00B17174" w:rsidRPr="00B23AC8" w:rsidRDefault="004D3DB4" w:rsidP="00375A8F">
      <w:pPr>
        <w:adjustRightInd w:val="0"/>
        <w:spacing w:line="360" w:lineRule="auto"/>
        <w:ind w:firstLine="420"/>
        <w:jc w:val="both"/>
        <w:rPr>
          <w:sz w:val="28"/>
          <w:lang w:val="ru-RU"/>
        </w:rPr>
      </w:pPr>
      <w:r w:rsidRPr="00B23AC8">
        <w:rPr>
          <w:sz w:val="28"/>
          <w:lang w:val="ru-RU"/>
        </w:rPr>
        <w:t>Під режимом сушіння слід розуміти рекомендовану температуру агента сушіння і гранично допустиму температуру нагрівання зерна та насіння. Також необхідно контролювати загальну тривалість сушіння і встановлювати число пропусків зерна</w:t>
      </w:r>
      <w:r w:rsidR="00375A8F">
        <w:rPr>
          <w:sz w:val="28"/>
          <w:lang w:val="ru-RU"/>
        </w:rPr>
        <w:t xml:space="preserve"> </w:t>
      </w:r>
      <w:r w:rsidRPr="00B23AC8">
        <w:rPr>
          <w:sz w:val="28"/>
          <w:lang w:val="ru-RU"/>
        </w:rPr>
        <w:t>через сушарку, або циклів сушіння.</w:t>
      </w:r>
    </w:p>
    <w:p w:rsidR="00B17174" w:rsidRPr="00B23AC8" w:rsidRDefault="004D3DB4" w:rsidP="00B23AC8">
      <w:pPr>
        <w:adjustRightInd w:val="0"/>
        <w:spacing w:line="360" w:lineRule="auto"/>
        <w:jc w:val="both"/>
        <w:rPr>
          <w:sz w:val="28"/>
          <w:lang w:val="ru-RU"/>
        </w:rPr>
      </w:pPr>
      <w:r w:rsidRPr="00B23AC8">
        <w:rPr>
          <w:sz w:val="28"/>
          <w:lang w:val="ru-RU"/>
        </w:rPr>
        <w:t>Режим сушіння визначається:</w:t>
      </w:r>
    </w:p>
    <w:p w:rsidR="00B17174" w:rsidRPr="00375A8F" w:rsidRDefault="004D3DB4" w:rsidP="00375A8F">
      <w:pPr>
        <w:pStyle w:val="a5"/>
        <w:numPr>
          <w:ilvl w:val="0"/>
          <w:numId w:val="14"/>
        </w:numPr>
        <w:adjustRightInd w:val="0"/>
        <w:spacing w:line="360" w:lineRule="auto"/>
        <w:jc w:val="both"/>
        <w:rPr>
          <w:sz w:val="28"/>
          <w:lang w:val="ru-RU"/>
        </w:rPr>
      </w:pPr>
      <w:r w:rsidRPr="00375A8F">
        <w:rPr>
          <w:sz w:val="28"/>
          <w:lang w:val="ru-RU"/>
        </w:rPr>
        <w:t>родом і видом зерна і насіння, або культурою;</w:t>
      </w:r>
    </w:p>
    <w:p w:rsidR="00B17174" w:rsidRPr="00375A8F" w:rsidRDefault="004D3DB4" w:rsidP="00375A8F">
      <w:pPr>
        <w:pStyle w:val="a5"/>
        <w:numPr>
          <w:ilvl w:val="0"/>
          <w:numId w:val="14"/>
        </w:numPr>
        <w:adjustRightInd w:val="0"/>
        <w:spacing w:line="360" w:lineRule="auto"/>
        <w:jc w:val="both"/>
        <w:rPr>
          <w:sz w:val="28"/>
          <w:lang w:val="ru-RU"/>
        </w:rPr>
      </w:pPr>
      <w:r w:rsidRPr="00375A8F">
        <w:rPr>
          <w:sz w:val="28"/>
          <w:lang w:val="ru-RU"/>
        </w:rPr>
        <w:t>вихідною вологістю зерна і насіння;</w:t>
      </w:r>
    </w:p>
    <w:p w:rsidR="00B17174" w:rsidRPr="00375A8F" w:rsidRDefault="004D3DB4" w:rsidP="00375A8F">
      <w:pPr>
        <w:pStyle w:val="a5"/>
        <w:numPr>
          <w:ilvl w:val="0"/>
          <w:numId w:val="14"/>
        </w:numPr>
        <w:adjustRightInd w:val="0"/>
        <w:spacing w:line="360" w:lineRule="auto"/>
        <w:jc w:val="both"/>
        <w:rPr>
          <w:sz w:val="28"/>
          <w:lang w:val="ru-RU"/>
        </w:rPr>
      </w:pPr>
      <w:r w:rsidRPr="00375A8F">
        <w:rPr>
          <w:sz w:val="28"/>
          <w:lang w:val="ru-RU"/>
        </w:rPr>
        <w:t>цільовим призначенням і якістю зерна та насіння;</w:t>
      </w:r>
    </w:p>
    <w:p w:rsidR="00B17174" w:rsidRPr="00375A8F" w:rsidRDefault="004D3DB4" w:rsidP="00375A8F">
      <w:pPr>
        <w:pStyle w:val="a5"/>
        <w:numPr>
          <w:ilvl w:val="0"/>
          <w:numId w:val="14"/>
        </w:numPr>
        <w:adjustRightInd w:val="0"/>
        <w:spacing w:line="360" w:lineRule="auto"/>
        <w:jc w:val="both"/>
        <w:rPr>
          <w:sz w:val="28"/>
          <w:lang w:val="ru-RU"/>
        </w:rPr>
      </w:pPr>
      <w:r w:rsidRPr="00375A8F">
        <w:rPr>
          <w:sz w:val="28"/>
          <w:lang w:val="ru-RU"/>
        </w:rPr>
        <w:t>конструкцією і типом зерносушарки.</w:t>
      </w:r>
    </w:p>
    <w:p w:rsidR="00B17174" w:rsidRPr="00B23AC8" w:rsidRDefault="004D3DB4" w:rsidP="00375A8F">
      <w:pPr>
        <w:adjustRightInd w:val="0"/>
        <w:spacing w:line="360" w:lineRule="auto"/>
        <w:ind w:firstLine="360"/>
        <w:jc w:val="both"/>
        <w:rPr>
          <w:sz w:val="28"/>
          <w:lang w:val="ru-RU"/>
        </w:rPr>
      </w:pPr>
      <w:r w:rsidRPr="00B23AC8">
        <w:rPr>
          <w:sz w:val="28"/>
          <w:lang w:val="ru-RU"/>
        </w:rPr>
        <w:lastRenderedPageBreak/>
        <w:t>Головна складність сушки зерна полягає в тому, щоб працювати при використанні гранично допустимих температур нагрівання агента сушіння і нагрівання зерна, забезпечити максимальну продуктивність сушарки при повному збереженні якості продукції. Перевищення встановлених температур нагрівання агента сушіння і зерна веде до псування продукції, застосування надто м'якого режиму обробки знижує продуктивність сушарок.</w:t>
      </w:r>
    </w:p>
    <w:p w:rsidR="00B17174" w:rsidRPr="00B23AC8" w:rsidRDefault="004D3DB4" w:rsidP="00375A8F">
      <w:pPr>
        <w:adjustRightInd w:val="0"/>
        <w:spacing w:line="360" w:lineRule="auto"/>
        <w:ind w:firstLine="360"/>
        <w:jc w:val="both"/>
        <w:rPr>
          <w:sz w:val="28"/>
          <w:lang w:val="ru-RU"/>
        </w:rPr>
      </w:pPr>
      <w:r w:rsidRPr="00B23AC8">
        <w:rPr>
          <w:sz w:val="28"/>
          <w:lang w:val="ru-RU"/>
        </w:rPr>
        <w:t>Температурна стійкість зерна при сушінні визначається, головним чином, температурної стійкістю його білкових речовин. Перевищення припустимої температури нагрівання зерна викликає коагуляцію білка, втрату життєвих функцій насіння і здатності їх до проростання, а у зерна пшениці - різке погіршення розтяжності білків ендосперму, зниження кількості і якості клейковини. Насіннєве зерно необхідно сушити при більш м'якому температурному режимі, так як білки зародка менш стійкі до нагрівання і, крім того, зародок знаходиться безпосередньо під оболонкою, прогрівається і висихає в першу чергу. Тому норма вироблення при сушінні насіннєвого зерна в порівнянні з продовольчим знижується в 2 рази.</w:t>
      </w:r>
    </w:p>
    <w:p w:rsidR="00B17174" w:rsidRPr="00B23AC8" w:rsidRDefault="004D3DB4" w:rsidP="00375A8F">
      <w:pPr>
        <w:adjustRightInd w:val="0"/>
        <w:spacing w:line="360" w:lineRule="auto"/>
        <w:ind w:firstLine="360"/>
        <w:jc w:val="both"/>
        <w:rPr>
          <w:sz w:val="28"/>
          <w:lang w:val="ru-RU"/>
        </w:rPr>
      </w:pPr>
      <w:r w:rsidRPr="00B23AC8">
        <w:rPr>
          <w:sz w:val="28"/>
          <w:lang w:val="ru-RU"/>
        </w:rPr>
        <w:t>Насіння гороху, квасолі та інших культур мають знижену питому поверхню випаровування, що викликає пересушування поверхневих шарів насіння. При їх висушуванні відбувається ущільнення поверхневих шарів насіння, зменшення обсягу. Але так як зменшення обсягу спочатку відбувається лише в периферійних шарах насіння, а внутрішня частина залишається без зміни, це викликає великі фізичні напруги в насінні, і вони розтріскуються, спочатку тільки їхня оболонка, а потім і центральна частина. Тому насіння зернобобових культур сушать при більш м'яких температурних режимах, ніж насіння зернових культур. Нагрівання насіння бобових культур не повинен перевищувати 30-35 ° С. Відповідно знижується і продуктивність сушарок.</w:t>
      </w:r>
    </w:p>
    <w:p w:rsidR="00B17174" w:rsidRPr="00B23AC8" w:rsidRDefault="004D3DB4" w:rsidP="00375A8F">
      <w:pPr>
        <w:adjustRightInd w:val="0"/>
        <w:spacing w:line="360" w:lineRule="auto"/>
        <w:ind w:firstLine="360"/>
        <w:jc w:val="both"/>
        <w:rPr>
          <w:sz w:val="28"/>
          <w:lang w:val="ru-RU"/>
        </w:rPr>
      </w:pPr>
      <w:r w:rsidRPr="00B23AC8">
        <w:rPr>
          <w:sz w:val="28"/>
          <w:lang w:val="ru-RU"/>
        </w:rPr>
        <w:t>Для попередження розтріскування насіння, а також для проведення обробки в найбільш вигідних умовах постійної швидкості сушіння доводиться обмежувати разовий з'їм вологи у більшості типів сушарок в межах 4-6%. У наступний період зволоження в очікуванні повторного пропуску через сушилку в зерні відбувається перерозподіл і вирівнювання вологості між центральною і периферійними частинами.</w:t>
      </w:r>
    </w:p>
    <w:p w:rsidR="00B17174" w:rsidRPr="00B23AC8" w:rsidRDefault="004D3DB4" w:rsidP="00375A8F">
      <w:pPr>
        <w:adjustRightInd w:val="0"/>
        <w:spacing w:line="360" w:lineRule="auto"/>
        <w:ind w:firstLine="360"/>
        <w:jc w:val="both"/>
        <w:rPr>
          <w:sz w:val="28"/>
        </w:rPr>
      </w:pPr>
      <w:r w:rsidRPr="00B23AC8">
        <w:rPr>
          <w:sz w:val="28"/>
          <w:lang w:val="ru-RU"/>
        </w:rPr>
        <w:t xml:space="preserve">Це забезпечує при повторній обробці сушку зерна при досить високій швидкості </w:t>
      </w:r>
      <w:r w:rsidRPr="00B23AC8">
        <w:rPr>
          <w:sz w:val="28"/>
          <w:lang w:val="ru-RU"/>
        </w:rPr>
        <w:lastRenderedPageBreak/>
        <w:t xml:space="preserve">влагоотдачи. Однак обмежений з'їм вологи за один пропуск через сушарку різко ускладнює організацію процесу сушіння, змушує тимчасово зберігати недосушене зерно, що часто призводить до його псування. </w:t>
      </w:r>
      <w:r w:rsidRPr="00B23AC8">
        <w:rPr>
          <w:sz w:val="28"/>
        </w:rPr>
        <w:t>Це серйозний недолік сушарок шахтного та барабанного типу.</w:t>
      </w:r>
    </w:p>
    <w:p w:rsidR="00B17174" w:rsidRPr="00B23AC8" w:rsidRDefault="00B17174" w:rsidP="00B23AC8">
      <w:pPr>
        <w:adjustRightInd w:val="0"/>
        <w:spacing w:line="360" w:lineRule="auto"/>
        <w:jc w:val="both"/>
        <w:rPr>
          <w:sz w:val="28"/>
        </w:rPr>
      </w:pPr>
    </w:p>
    <w:p w:rsidR="00B17174" w:rsidRPr="00B23AC8" w:rsidRDefault="004D3DB4" w:rsidP="00B23AC8">
      <w:pPr>
        <w:adjustRightInd w:val="0"/>
        <w:spacing w:line="360" w:lineRule="auto"/>
        <w:ind w:firstLine="420"/>
        <w:jc w:val="both"/>
        <w:rPr>
          <w:b/>
          <w:sz w:val="28"/>
          <w:szCs w:val="28"/>
          <w:lang w:val="uk-UA"/>
        </w:rPr>
      </w:pPr>
      <w:bookmarkStart w:id="20" w:name="Висновок"/>
      <w:bookmarkEnd w:id="20"/>
      <w:r w:rsidRPr="00B23AC8">
        <w:rPr>
          <w:b/>
          <w:bCs/>
          <w:sz w:val="28"/>
          <w:szCs w:val="28"/>
          <w:lang w:val="uk-UA"/>
        </w:rPr>
        <w:t>1.5</w:t>
      </w:r>
      <w:r w:rsidRPr="00B23AC8">
        <w:rPr>
          <w:b/>
          <w:bCs/>
          <w:sz w:val="28"/>
          <w:szCs w:val="28"/>
          <w:lang w:val="uk-UA"/>
        </w:rPr>
        <w:tab/>
      </w:r>
      <w:r w:rsidRPr="00B23AC8">
        <w:rPr>
          <w:b/>
          <w:bCs/>
          <w:sz w:val="28"/>
          <w:szCs w:val="28"/>
          <w:lang w:val="uk-UA"/>
        </w:rPr>
        <w:tab/>
      </w:r>
      <w:r w:rsidRPr="00B23AC8">
        <w:rPr>
          <w:b/>
          <w:bCs/>
          <w:sz w:val="28"/>
          <w:szCs w:val="28"/>
        </w:rPr>
        <w:t>Виснов</w:t>
      </w:r>
      <w:r w:rsidRPr="00B23AC8">
        <w:rPr>
          <w:b/>
          <w:bCs/>
          <w:sz w:val="28"/>
          <w:szCs w:val="28"/>
          <w:lang w:val="uk-UA"/>
        </w:rPr>
        <w:t>ки</w:t>
      </w:r>
    </w:p>
    <w:p w:rsidR="00B17174" w:rsidRPr="00B23AC8" w:rsidRDefault="00B17174" w:rsidP="00B23AC8">
      <w:pPr>
        <w:pStyle w:val="a3"/>
        <w:spacing w:line="360" w:lineRule="auto"/>
        <w:jc w:val="both"/>
        <w:rPr>
          <w:b/>
        </w:rPr>
      </w:pPr>
    </w:p>
    <w:p w:rsidR="00B17174" w:rsidRPr="00B23AC8" w:rsidRDefault="004D3DB4" w:rsidP="00700877">
      <w:pPr>
        <w:pStyle w:val="a5"/>
        <w:numPr>
          <w:ilvl w:val="0"/>
          <w:numId w:val="5"/>
        </w:numPr>
        <w:tabs>
          <w:tab w:val="clear" w:pos="425"/>
          <w:tab w:val="left" w:pos="1358"/>
        </w:tabs>
        <w:spacing w:line="360" w:lineRule="auto"/>
        <w:jc w:val="both"/>
        <w:rPr>
          <w:sz w:val="28"/>
          <w:szCs w:val="28"/>
        </w:rPr>
      </w:pPr>
      <w:r w:rsidRPr="00B23AC8">
        <w:rPr>
          <w:sz w:val="28"/>
          <w:szCs w:val="28"/>
        </w:rPr>
        <w:t>На даний час існує багато способів сушіння сільськогосподарських сипучих продуктів, таких як сушіння вентиляцією, з використанням гарячого повітря, інфрачервоного випромінювання та електромагнітного поля</w:t>
      </w:r>
      <w:r w:rsidRPr="00B23AC8">
        <w:rPr>
          <w:spacing w:val="-15"/>
          <w:sz w:val="28"/>
          <w:szCs w:val="28"/>
        </w:rPr>
        <w:t xml:space="preserve"> </w:t>
      </w:r>
      <w:r w:rsidRPr="00B23AC8">
        <w:rPr>
          <w:sz w:val="28"/>
          <w:szCs w:val="28"/>
        </w:rPr>
        <w:t>НВЧ.</w:t>
      </w:r>
    </w:p>
    <w:p w:rsidR="00B17174" w:rsidRPr="00B23AC8" w:rsidRDefault="004D3DB4" w:rsidP="00700877">
      <w:pPr>
        <w:pStyle w:val="a5"/>
        <w:numPr>
          <w:ilvl w:val="0"/>
          <w:numId w:val="5"/>
        </w:numPr>
        <w:tabs>
          <w:tab w:val="clear" w:pos="425"/>
          <w:tab w:val="left" w:pos="1358"/>
        </w:tabs>
        <w:spacing w:line="360" w:lineRule="auto"/>
        <w:jc w:val="both"/>
        <w:rPr>
          <w:sz w:val="28"/>
          <w:szCs w:val="28"/>
          <w:lang w:val="ru-RU"/>
        </w:rPr>
      </w:pPr>
      <w:r w:rsidRPr="00B23AC8">
        <w:rPr>
          <w:sz w:val="28"/>
          <w:szCs w:val="28"/>
          <w:lang w:val="ru-RU"/>
        </w:rPr>
        <w:t>Коли зерно просушують підігрітим або гарячим повітрям, то ймовірність зараження зерна мікроорганізмами незначна, проте процес сушіння не рівномірний; зерно, що містить велику кількість вологи не можна сушити даним методом; велика ймовірність перегріву матеріалу, що призводить до погіршення його продуктових якостей; метод потребує значних енерговитрат.</w:t>
      </w:r>
    </w:p>
    <w:p w:rsidR="00B17174" w:rsidRPr="00B23AC8" w:rsidRDefault="004D3DB4" w:rsidP="00700877">
      <w:pPr>
        <w:pStyle w:val="a5"/>
        <w:numPr>
          <w:ilvl w:val="0"/>
          <w:numId w:val="5"/>
        </w:numPr>
        <w:tabs>
          <w:tab w:val="clear" w:pos="425"/>
          <w:tab w:val="left" w:pos="1358"/>
        </w:tabs>
        <w:spacing w:line="360" w:lineRule="auto"/>
        <w:jc w:val="both"/>
        <w:rPr>
          <w:sz w:val="28"/>
          <w:szCs w:val="28"/>
          <w:lang w:val="ru-RU"/>
        </w:rPr>
      </w:pPr>
      <w:r w:rsidRPr="00B23AC8">
        <w:rPr>
          <w:sz w:val="28"/>
          <w:szCs w:val="28"/>
          <w:lang w:val="ru-RU"/>
        </w:rPr>
        <w:t>Інфрачервоне випромінювання успішно застосовують для дезінсекції зерна; сушка цим способом набагато ефективніша, порівняно з активною вентиляцією, спостерігається рівномірніше просушування лише на поверхні; на сушіння негативно впливає пил, який здатний осідати на випромінювачах ІЧ</w:t>
      </w:r>
      <w:r w:rsidRPr="00B23AC8">
        <w:rPr>
          <w:spacing w:val="-4"/>
          <w:sz w:val="28"/>
          <w:szCs w:val="28"/>
          <w:lang w:val="ru-RU"/>
        </w:rPr>
        <w:t xml:space="preserve"> </w:t>
      </w:r>
      <w:r w:rsidRPr="00B23AC8">
        <w:rPr>
          <w:sz w:val="28"/>
          <w:szCs w:val="28"/>
          <w:lang w:val="ru-RU"/>
        </w:rPr>
        <w:t>променів.</w:t>
      </w:r>
    </w:p>
    <w:p w:rsidR="00B17174" w:rsidRPr="00B23AC8" w:rsidRDefault="004D3DB4" w:rsidP="00700877">
      <w:pPr>
        <w:pStyle w:val="a5"/>
        <w:numPr>
          <w:ilvl w:val="0"/>
          <w:numId w:val="5"/>
        </w:numPr>
        <w:tabs>
          <w:tab w:val="clear" w:pos="425"/>
          <w:tab w:val="left" w:pos="1358"/>
        </w:tabs>
        <w:spacing w:line="360" w:lineRule="auto"/>
        <w:jc w:val="both"/>
        <w:rPr>
          <w:sz w:val="28"/>
          <w:szCs w:val="28"/>
          <w:lang w:val="ru-RU"/>
        </w:rPr>
      </w:pPr>
      <w:r w:rsidRPr="00B23AC8">
        <w:rPr>
          <w:sz w:val="28"/>
          <w:szCs w:val="28"/>
          <w:lang w:val="ru-RU"/>
        </w:rPr>
        <w:t>Застосування електромагнітних хвиль сприяє зменшенню енергозатрат; процес сушіння потребує менше часу; спостерігається підвищення якості зерна; можливість автоматизації технологічного процесу; мобільність установок, можливість використання в будь-яких місцях, де є доступ до електромережі.</w:t>
      </w:r>
    </w:p>
    <w:p w:rsidR="00B17174" w:rsidRPr="00B23AC8" w:rsidRDefault="004D3DB4" w:rsidP="00700877">
      <w:pPr>
        <w:pStyle w:val="a5"/>
        <w:numPr>
          <w:ilvl w:val="0"/>
          <w:numId w:val="5"/>
        </w:numPr>
        <w:tabs>
          <w:tab w:val="clear" w:pos="425"/>
          <w:tab w:val="left" w:pos="1358"/>
        </w:tabs>
        <w:spacing w:line="360" w:lineRule="auto"/>
        <w:jc w:val="both"/>
        <w:rPr>
          <w:lang w:val="ru-RU"/>
        </w:rPr>
      </w:pPr>
      <w:r w:rsidRPr="00B23AC8">
        <w:rPr>
          <w:sz w:val="28"/>
          <w:szCs w:val="28"/>
          <w:lang w:val="ru-RU"/>
        </w:rPr>
        <w:t>З аналізу вищерозглянутих методів, можна стверджувати, що використання електромагнітного поля НВЧ є досить ефективним та продуктивним порівняно з використанням активної вентиляції або ж ІЧ випромінювання. Подальші дослідження електромагнітного поля НВЧ дозволять розширити застосування поля не лише в сільському господарстві, а й в медичній</w:t>
      </w:r>
      <w:r w:rsidRPr="00B23AC8">
        <w:rPr>
          <w:spacing w:val="-2"/>
          <w:sz w:val="28"/>
          <w:szCs w:val="28"/>
          <w:lang w:val="ru-RU"/>
        </w:rPr>
        <w:t xml:space="preserve"> </w:t>
      </w:r>
      <w:r w:rsidRPr="00B23AC8">
        <w:rPr>
          <w:sz w:val="28"/>
          <w:szCs w:val="28"/>
          <w:lang w:val="ru-RU"/>
        </w:rPr>
        <w:t>галуз</w:t>
      </w:r>
      <w:r w:rsidRPr="00B23AC8">
        <w:rPr>
          <w:sz w:val="28"/>
          <w:szCs w:val="28"/>
          <w:lang w:val="uk-UA"/>
        </w:rPr>
        <w:t>і.</w:t>
      </w:r>
    </w:p>
    <w:p w:rsidR="00B17174" w:rsidRPr="00B23AC8" w:rsidRDefault="00B17174" w:rsidP="00B23AC8">
      <w:pPr>
        <w:pStyle w:val="a5"/>
        <w:tabs>
          <w:tab w:val="left" w:pos="1358"/>
        </w:tabs>
        <w:spacing w:line="360" w:lineRule="auto"/>
        <w:ind w:left="0" w:firstLine="0"/>
        <w:jc w:val="both"/>
        <w:rPr>
          <w:sz w:val="28"/>
          <w:szCs w:val="28"/>
          <w:lang w:val="uk-UA"/>
        </w:rPr>
      </w:pPr>
    </w:p>
    <w:p w:rsidR="00B17174" w:rsidRPr="00B23AC8" w:rsidRDefault="00B17174" w:rsidP="00B23AC8">
      <w:pPr>
        <w:pStyle w:val="a5"/>
        <w:tabs>
          <w:tab w:val="left" w:pos="1358"/>
        </w:tabs>
        <w:spacing w:line="360" w:lineRule="auto"/>
        <w:ind w:left="0" w:firstLine="0"/>
        <w:jc w:val="both"/>
        <w:rPr>
          <w:sz w:val="28"/>
          <w:szCs w:val="28"/>
          <w:lang w:val="uk-UA"/>
        </w:rPr>
      </w:pPr>
    </w:p>
    <w:p w:rsidR="00B17174" w:rsidRPr="00B23AC8" w:rsidRDefault="004D3DB4" w:rsidP="000F6CEB">
      <w:pPr>
        <w:spacing w:line="360" w:lineRule="auto"/>
        <w:jc w:val="center"/>
        <w:rPr>
          <w:b/>
          <w:bCs/>
          <w:sz w:val="32"/>
          <w:szCs w:val="32"/>
          <w:lang w:val="uk-UA"/>
        </w:rPr>
      </w:pPr>
      <w:r w:rsidRPr="00B23AC8">
        <w:rPr>
          <w:b/>
          <w:bCs/>
          <w:sz w:val="32"/>
          <w:szCs w:val="32"/>
          <w:lang w:val="uk-UA"/>
        </w:rPr>
        <w:lastRenderedPageBreak/>
        <w:t>СУШІННЯ ЗЕРНА З ВИКОРИСТАННЯМ ТЕПЛОВОГО НАСОСА</w:t>
      </w:r>
    </w:p>
    <w:p w:rsidR="00B17174" w:rsidRPr="00B23AC8" w:rsidRDefault="00B17174" w:rsidP="00B23AC8">
      <w:pPr>
        <w:spacing w:line="360" w:lineRule="auto"/>
        <w:jc w:val="both"/>
        <w:rPr>
          <w:b/>
          <w:bCs/>
          <w:sz w:val="28"/>
          <w:szCs w:val="28"/>
          <w:lang w:val="uk-UA"/>
        </w:rPr>
      </w:pPr>
    </w:p>
    <w:p w:rsidR="00B17174" w:rsidRPr="00B23AC8" w:rsidRDefault="004D3DB4" w:rsidP="00B23AC8">
      <w:pPr>
        <w:numPr>
          <w:ilvl w:val="1"/>
          <w:numId w:val="6"/>
        </w:numPr>
        <w:spacing w:line="360" w:lineRule="auto"/>
        <w:ind w:firstLine="420"/>
        <w:jc w:val="both"/>
        <w:rPr>
          <w:b/>
          <w:bCs/>
          <w:sz w:val="28"/>
          <w:szCs w:val="28"/>
          <w:lang w:val="uk-UA"/>
        </w:rPr>
      </w:pPr>
      <w:r w:rsidRPr="00B23AC8">
        <w:rPr>
          <w:b/>
          <w:bCs/>
          <w:sz w:val="28"/>
          <w:szCs w:val="28"/>
          <w:lang w:val="uk-UA"/>
        </w:rPr>
        <w:t>Процес сушіння</w:t>
      </w:r>
    </w:p>
    <w:p w:rsidR="00B17174" w:rsidRPr="00B23AC8" w:rsidRDefault="00B17174" w:rsidP="00B23AC8">
      <w:pPr>
        <w:spacing w:line="360" w:lineRule="auto"/>
        <w:jc w:val="both"/>
        <w:rPr>
          <w:b/>
          <w:bCs/>
          <w:sz w:val="28"/>
          <w:szCs w:val="28"/>
          <w:lang w:val="uk-UA"/>
        </w:rPr>
      </w:pPr>
    </w:p>
    <w:p w:rsidR="00B17174" w:rsidRPr="00B23AC8" w:rsidRDefault="004D3DB4" w:rsidP="00B23AC8">
      <w:pPr>
        <w:spacing w:line="360" w:lineRule="auto"/>
        <w:ind w:firstLine="420"/>
        <w:jc w:val="both"/>
        <w:rPr>
          <w:sz w:val="28"/>
          <w:szCs w:val="28"/>
          <w:lang w:val="ru-RU"/>
        </w:rPr>
      </w:pPr>
      <w:r w:rsidRPr="00B23AC8">
        <w:rPr>
          <w:sz w:val="28"/>
          <w:szCs w:val="28"/>
          <w:lang w:val="ru-RU"/>
        </w:rPr>
        <w:t xml:space="preserve">Процес сушіння відноситься </w:t>
      </w:r>
      <w:r w:rsidR="00700877" w:rsidRPr="00700877">
        <w:rPr>
          <w:sz w:val="28"/>
          <w:szCs w:val="28"/>
          <w:lang w:val="ru-RU"/>
        </w:rPr>
        <w:t>до способу</w:t>
      </w:r>
      <w:r w:rsidRPr="00B23AC8">
        <w:rPr>
          <w:sz w:val="28"/>
          <w:szCs w:val="28"/>
          <w:lang w:val="ru-RU"/>
        </w:rPr>
        <w:t xml:space="preserve">, в </w:t>
      </w:r>
      <w:r w:rsidR="00700877">
        <w:rPr>
          <w:sz w:val="28"/>
          <w:szCs w:val="28"/>
          <w:lang w:val="ru-RU"/>
        </w:rPr>
        <w:t>якому</w:t>
      </w:r>
      <w:r w:rsidRPr="00B23AC8">
        <w:rPr>
          <w:sz w:val="28"/>
          <w:szCs w:val="28"/>
          <w:lang w:val="ru-RU"/>
        </w:rPr>
        <w:t xml:space="preserve"> волога видаляється за рахунок використаного тепла витраченої енергії. Сушка є складним процесом, за участю комбінованого вироб-ництва тепла і масопереносу. Тут очевидно, що сушка - процес енергоємний, тому що теплота повинна бути подана в сам матеріал. </w:t>
      </w:r>
    </w:p>
    <w:p w:rsidR="00B17174" w:rsidRPr="00B23AC8" w:rsidRDefault="004D3DB4" w:rsidP="00B23AC8">
      <w:pPr>
        <w:spacing w:line="360" w:lineRule="auto"/>
        <w:ind w:firstLine="420"/>
        <w:jc w:val="both"/>
        <w:rPr>
          <w:sz w:val="28"/>
          <w:szCs w:val="28"/>
          <w:lang w:val="ru-RU"/>
        </w:rPr>
      </w:pPr>
      <w:r w:rsidRPr="00B23AC8">
        <w:rPr>
          <w:sz w:val="28"/>
          <w:szCs w:val="28"/>
          <w:lang w:val="ru-RU"/>
        </w:rPr>
        <w:t>Сушка знайшла широке застосування в різних галузях про-мисловості, таких як сільське господарство, хі</w:t>
      </w:r>
      <w:r w:rsidRPr="00B23AC8">
        <w:rPr>
          <w:sz w:val="28"/>
          <w:szCs w:val="28"/>
          <w:lang w:val="uk-UA"/>
        </w:rPr>
        <w:t>мі</w:t>
      </w:r>
      <w:r w:rsidRPr="00B23AC8">
        <w:rPr>
          <w:sz w:val="28"/>
          <w:szCs w:val="28"/>
          <w:lang w:val="ru-RU"/>
        </w:rPr>
        <w:t xml:space="preserve">чна, паперова, лісова, текстильна і фармацев-тична. Велика увага приділяється розвитку енергозбереження в процесах сушіння. Одна з таких систем, яка використовує тепловий насос в конфігурації зі зворотним зв'язком, є предметом даної </w:t>
      </w:r>
      <w:r w:rsidR="000062AA">
        <w:rPr>
          <w:sz w:val="28"/>
          <w:szCs w:val="28"/>
          <w:lang w:val="ru-RU"/>
        </w:rPr>
        <w:t>десиртації</w:t>
      </w:r>
      <w:r w:rsidRPr="00B23AC8">
        <w:rPr>
          <w:sz w:val="28"/>
          <w:szCs w:val="28"/>
          <w:lang w:val="ru-RU"/>
        </w:rPr>
        <w:t xml:space="preserve">. </w:t>
      </w:r>
    </w:p>
    <w:p w:rsidR="00B17174" w:rsidRPr="00B23AC8" w:rsidRDefault="004D3DB4" w:rsidP="00B23AC8">
      <w:pPr>
        <w:spacing w:line="360" w:lineRule="auto"/>
        <w:ind w:firstLine="420"/>
        <w:jc w:val="both"/>
        <w:rPr>
          <w:sz w:val="28"/>
          <w:szCs w:val="28"/>
          <w:lang w:val="ru-RU"/>
        </w:rPr>
      </w:pPr>
      <w:bookmarkStart w:id="21" w:name="_Hlk532731954"/>
      <w:r w:rsidRPr="00B23AC8">
        <w:rPr>
          <w:sz w:val="28"/>
          <w:szCs w:val="28"/>
          <w:lang w:val="ru-RU"/>
        </w:rPr>
        <w:t>Останнім часом спостерігається значне зростання потенційних ринків для сушіння з використанням теплових насо</w:t>
      </w:r>
      <w:r w:rsidRPr="00B23AC8">
        <w:rPr>
          <w:sz w:val="28"/>
          <w:szCs w:val="28"/>
          <w:lang w:val="uk-UA"/>
        </w:rPr>
        <w:t>сів</w:t>
      </w:r>
      <w:r w:rsidRPr="00B23AC8">
        <w:rPr>
          <w:sz w:val="28"/>
          <w:szCs w:val="28"/>
          <w:lang w:val="ru-RU"/>
        </w:rPr>
        <w:t xml:space="preserve">, що спираються на вплив нових проектів в стадії розробки або недавно з'явилися на ринку. Теплові насоси, як відомо, економлять електроенергію при комбінованому використанні в процесі сушіння. </w:t>
      </w:r>
    </w:p>
    <w:bookmarkEnd w:id="21"/>
    <w:p w:rsidR="00B17174" w:rsidRPr="00B23AC8" w:rsidRDefault="004D3DB4" w:rsidP="00B23AC8">
      <w:pPr>
        <w:spacing w:line="360" w:lineRule="auto"/>
        <w:ind w:firstLine="420"/>
        <w:jc w:val="both"/>
        <w:rPr>
          <w:sz w:val="28"/>
          <w:szCs w:val="28"/>
          <w:lang w:val="ru-RU"/>
        </w:rPr>
      </w:pPr>
      <w:r w:rsidRPr="00B23AC8">
        <w:rPr>
          <w:sz w:val="28"/>
          <w:szCs w:val="28"/>
          <w:lang w:val="ru-RU"/>
        </w:rPr>
        <w:t>Основні переваги сушіння з використанням теплового насоса в</w:t>
      </w:r>
      <w:r w:rsidRPr="00B23AC8">
        <w:rPr>
          <w:sz w:val="28"/>
          <w:szCs w:val="28"/>
          <w:lang w:val="uk-UA"/>
        </w:rPr>
        <w:t>иника</w:t>
      </w:r>
      <w:r w:rsidRPr="00B23AC8">
        <w:rPr>
          <w:sz w:val="28"/>
          <w:szCs w:val="28"/>
          <w:lang w:val="ru-RU"/>
        </w:rPr>
        <w:t xml:space="preserve">ють з здатності теплових насосів відновити енергію від вихлопних газів, а також їх </w:t>
      </w:r>
      <w:r w:rsidRPr="00B23AC8">
        <w:rPr>
          <w:sz w:val="28"/>
          <w:szCs w:val="28"/>
          <w:lang w:val="uk-UA"/>
        </w:rPr>
        <w:t>здатність</w:t>
      </w:r>
      <w:r w:rsidRPr="00B23AC8">
        <w:rPr>
          <w:sz w:val="28"/>
          <w:szCs w:val="28"/>
          <w:lang w:val="ru-RU"/>
        </w:rPr>
        <w:t xml:space="preserve"> контролювати незалежно один від одного температуру сушки і вологість газу. Багато </w:t>
      </w:r>
      <w:r w:rsidRPr="00B23AC8">
        <w:rPr>
          <w:sz w:val="28"/>
          <w:szCs w:val="28"/>
          <w:lang w:val="uk-UA"/>
        </w:rPr>
        <w:t>фахівців</w:t>
      </w:r>
      <w:r w:rsidRPr="00B23AC8">
        <w:rPr>
          <w:sz w:val="28"/>
          <w:szCs w:val="28"/>
          <w:lang w:val="ru-RU"/>
        </w:rPr>
        <w:t xml:space="preserve"> визнали важливість отримання ряду точних умов сушки для просушки широкого асортименту продукції і поліпшення їх якості. </w:t>
      </w:r>
    </w:p>
    <w:p w:rsidR="00B17174" w:rsidRPr="00B23AC8" w:rsidRDefault="004D3DB4" w:rsidP="00B23AC8">
      <w:pPr>
        <w:spacing w:line="360" w:lineRule="auto"/>
        <w:ind w:firstLine="420"/>
        <w:jc w:val="both"/>
        <w:rPr>
          <w:sz w:val="28"/>
          <w:szCs w:val="28"/>
          <w:lang w:val="ru-RU"/>
        </w:rPr>
      </w:pPr>
      <w:bookmarkStart w:id="22" w:name="_Hlk532732045"/>
      <w:r w:rsidRPr="00B23AC8">
        <w:rPr>
          <w:sz w:val="28"/>
          <w:szCs w:val="28"/>
          <w:lang w:val="uk-UA"/>
        </w:rPr>
        <w:t>Необхідна</w:t>
      </w:r>
      <w:r w:rsidRPr="00B23AC8">
        <w:rPr>
          <w:sz w:val="28"/>
          <w:szCs w:val="28"/>
          <w:lang w:val="ru-RU"/>
        </w:rPr>
        <w:t xml:space="preserve"> оптимізаці</w:t>
      </w:r>
      <w:r w:rsidRPr="00B23AC8">
        <w:rPr>
          <w:sz w:val="28"/>
          <w:szCs w:val="28"/>
          <w:lang w:val="uk-UA"/>
        </w:rPr>
        <w:t>я</w:t>
      </w:r>
      <w:r w:rsidRPr="00B23AC8">
        <w:rPr>
          <w:sz w:val="28"/>
          <w:szCs w:val="28"/>
          <w:lang w:val="ru-RU"/>
        </w:rPr>
        <w:t xml:space="preserve"> компонентів і конструкції системи для підвищення енергетичної ефективності з тепловим насосом</w:t>
      </w:r>
      <w:bookmarkEnd w:id="22"/>
      <w:r w:rsidRPr="00B23AC8">
        <w:rPr>
          <w:sz w:val="28"/>
          <w:szCs w:val="28"/>
          <w:lang w:val="ru-RU"/>
        </w:rPr>
        <w:t>. Очевидно, що будь-який осушувач, котрий використовує конвекцію в якості основного режиму вхідного тепла в сушарку (з або без додат</w:t>
      </w:r>
      <w:r w:rsidRPr="00B23AC8">
        <w:rPr>
          <w:sz w:val="28"/>
          <w:szCs w:val="28"/>
          <w:lang w:val="uk-UA"/>
        </w:rPr>
        <w:t>кового</w:t>
      </w:r>
      <w:r w:rsidRPr="00B23AC8">
        <w:rPr>
          <w:sz w:val="28"/>
          <w:szCs w:val="28"/>
          <w:lang w:val="ru-RU"/>
        </w:rPr>
        <w:t xml:space="preserve"> підведення тепла від одного режиму тепло-обміну) може бути забезпечений відповідним т</w:t>
      </w:r>
      <w:r w:rsidRPr="00B23AC8">
        <w:rPr>
          <w:sz w:val="28"/>
          <w:szCs w:val="28"/>
          <w:lang w:val="uk-UA"/>
        </w:rPr>
        <w:t>епловим</w:t>
      </w:r>
      <w:r w:rsidRPr="00B23AC8">
        <w:rPr>
          <w:sz w:val="28"/>
          <w:szCs w:val="28"/>
          <w:lang w:val="ru-RU"/>
        </w:rPr>
        <w:t xml:space="preserve"> насосом (ТН).</w:t>
      </w:r>
    </w:p>
    <w:p w:rsidR="00B17174" w:rsidRPr="00B23AC8" w:rsidRDefault="004D3DB4" w:rsidP="00B23AC8">
      <w:pPr>
        <w:spacing w:line="360" w:lineRule="auto"/>
        <w:ind w:firstLine="420"/>
        <w:jc w:val="both"/>
        <w:rPr>
          <w:sz w:val="28"/>
          <w:szCs w:val="28"/>
          <w:lang w:val="ru-RU"/>
        </w:rPr>
      </w:pPr>
      <w:r w:rsidRPr="00B23AC8">
        <w:rPr>
          <w:sz w:val="28"/>
          <w:szCs w:val="28"/>
          <w:lang w:val="ru-RU"/>
        </w:rPr>
        <w:t xml:space="preserve">На рис. </w:t>
      </w:r>
      <w:r w:rsidR="00C96296">
        <w:rPr>
          <w:sz w:val="28"/>
          <w:szCs w:val="28"/>
          <w:lang w:val="ru-RU"/>
        </w:rPr>
        <w:t>2.</w:t>
      </w:r>
      <w:r w:rsidRPr="00B23AC8">
        <w:rPr>
          <w:sz w:val="28"/>
          <w:szCs w:val="28"/>
          <w:lang w:val="ru-RU"/>
        </w:rPr>
        <w:t>1 показана узагальнена схема класифікаці</w:t>
      </w:r>
      <w:r w:rsidRPr="00B23AC8">
        <w:rPr>
          <w:sz w:val="28"/>
          <w:szCs w:val="28"/>
          <w:lang w:val="uk-UA"/>
        </w:rPr>
        <w:t>ї</w:t>
      </w:r>
      <w:r w:rsidRPr="00B23AC8">
        <w:rPr>
          <w:sz w:val="28"/>
          <w:szCs w:val="28"/>
          <w:lang w:val="ru-RU"/>
        </w:rPr>
        <w:t xml:space="preserve"> сушильних установок з використанням теплового насоса.</w:t>
      </w:r>
    </w:p>
    <w:p w:rsidR="00B17174" w:rsidRPr="00B23AC8" w:rsidRDefault="00B17174" w:rsidP="00B23AC8">
      <w:pPr>
        <w:spacing w:line="360" w:lineRule="auto"/>
        <w:jc w:val="both"/>
        <w:rPr>
          <w:sz w:val="28"/>
          <w:szCs w:val="28"/>
          <w:lang w:val="ru-RU"/>
        </w:rPr>
      </w:pPr>
    </w:p>
    <w:p w:rsidR="00B17174" w:rsidRPr="008F32A4" w:rsidRDefault="004D3DB4" w:rsidP="008F32A4">
      <w:pPr>
        <w:spacing w:line="360" w:lineRule="auto"/>
        <w:jc w:val="center"/>
        <w:rPr>
          <w:sz w:val="28"/>
          <w:szCs w:val="28"/>
        </w:rPr>
      </w:pPr>
      <w:r w:rsidRPr="00700877">
        <w:rPr>
          <w:noProof/>
          <w:sz w:val="28"/>
          <w:szCs w:val="28"/>
          <w:lang w:val="ru-RU" w:eastAsia="ru-RU"/>
        </w:rPr>
        <w:lastRenderedPageBreak/>
        <w:drawing>
          <wp:inline distT="0" distB="0" distL="114300" distR="114300">
            <wp:extent cx="6450750" cy="2766950"/>
            <wp:effectExtent l="0" t="0" r="762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
                    <pic:cNvPicPr>
                      <a:picLocks noChangeAspect="1" noChangeArrowheads="1"/>
                    </pic:cNvPicPr>
                  </pic:nvPicPr>
                  <pic:blipFill>
                    <a:blip r:embed="rId22"/>
                    <a:srcRect/>
                    <a:stretch>
                      <a:fillRect/>
                    </a:stretch>
                  </pic:blipFill>
                  <pic:spPr>
                    <a:xfrm>
                      <a:off x="0" y="0"/>
                      <a:ext cx="6486495" cy="2782282"/>
                    </a:xfrm>
                    <a:prstGeom prst="rect">
                      <a:avLst/>
                    </a:prstGeom>
                    <a:noFill/>
                  </pic:spPr>
                </pic:pic>
              </a:graphicData>
            </a:graphic>
          </wp:inline>
        </w:drawing>
      </w:r>
    </w:p>
    <w:p w:rsidR="00B17174" w:rsidRPr="00700877" w:rsidRDefault="00700877" w:rsidP="00700877">
      <w:pPr>
        <w:spacing w:line="360" w:lineRule="auto"/>
        <w:jc w:val="center"/>
        <w:rPr>
          <w:bCs/>
          <w:sz w:val="28"/>
          <w:szCs w:val="28"/>
          <w:lang w:val="ru-RU"/>
        </w:rPr>
      </w:pPr>
      <w:r>
        <w:rPr>
          <w:bCs/>
          <w:sz w:val="28"/>
          <w:szCs w:val="28"/>
          <w:lang w:val="ru-RU"/>
        </w:rPr>
        <w:t>Рис</w:t>
      </w:r>
      <w:r w:rsidR="004D3DB4" w:rsidRPr="00700877">
        <w:rPr>
          <w:bCs/>
          <w:sz w:val="28"/>
          <w:szCs w:val="28"/>
          <w:lang w:val="ru-RU"/>
        </w:rPr>
        <w:t xml:space="preserve">. </w:t>
      </w:r>
      <w:r w:rsidR="00C96296">
        <w:rPr>
          <w:bCs/>
          <w:sz w:val="28"/>
          <w:szCs w:val="28"/>
          <w:lang w:val="ru-RU"/>
        </w:rPr>
        <w:t>2.</w:t>
      </w:r>
      <w:r w:rsidR="004D3DB4" w:rsidRPr="00700877">
        <w:rPr>
          <w:bCs/>
          <w:sz w:val="28"/>
          <w:szCs w:val="28"/>
          <w:lang w:val="ru-RU"/>
        </w:rPr>
        <w:t>1 - Узагальнена схема класифікації сушильних установок з використанням теплового насоса</w:t>
      </w:r>
    </w:p>
    <w:p w:rsidR="00B17174" w:rsidRPr="00B23AC8" w:rsidRDefault="00B17174" w:rsidP="00B23AC8">
      <w:pPr>
        <w:spacing w:line="360" w:lineRule="auto"/>
        <w:jc w:val="both"/>
        <w:rPr>
          <w:b/>
          <w:bCs/>
          <w:sz w:val="28"/>
          <w:szCs w:val="28"/>
          <w:lang w:val="ru-RU"/>
        </w:rPr>
      </w:pPr>
    </w:p>
    <w:p w:rsidR="00B17174" w:rsidRPr="00B23AC8" w:rsidRDefault="004D3DB4" w:rsidP="00B23AC8">
      <w:pPr>
        <w:spacing w:line="360" w:lineRule="auto"/>
        <w:ind w:firstLine="420"/>
        <w:jc w:val="both"/>
        <w:rPr>
          <w:b/>
          <w:bCs/>
          <w:i/>
          <w:iCs/>
          <w:sz w:val="28"/>
          <w:szCs w:val="28"/>
          <w:lang w:val="uk-UA"/>
        </w:rPr>
      </w:pPr>
      <w:r w:rsidRPr="00B23AC8">
        <w:rPr>
          <w:b/>
          <w:bCs/>
          <w:i/>
          <w:iCs/>
          <w:sz w:val="28"/>
          <w:szCs w:val="28"/>
          <w:lang w:val="uk-UA"/>
        </w:rPr>
        <w:t>2.1.1</w:t>
      </w:r>
      <w:r w:rsidRPr="00B23AC8">
        <w:rPr>
          <w:b/>
          <w:bCs/>
          <w:i/>
          <w:iCs/>
          <w:sz w:val="28"/>
          <w:szCs w:val="28"/>
          <w:lang w:val="uk-UA"/>
        </w:rPr>
        <w:tab/>
        <w:t>Використання теплового насоса</w:t>
      </w:r>
    </w:p>
    <w:p w:rsidR="00B17174" w:rsidRPr="00B23AC8" w:rsidRDefault="00B17174" w:rsidP="00B23AC8">
      <w:pPr>
        <w:spacing w:line="360" w:lineRule="auto"/>
        <w:ind w:firstLine="420"/>
        <w:jc w:val="both"/>
        <w:rPr>
          <w:b/>
          <w:bCs/>
          <w:sz w:val="28"/>
          <w:szCs w:val="28"/>
          <w:lang w:val="uk-UA"/>
        </w:rPr>
      </w:pPr>
    </w:p>
    <w:p w:rsidR="00B17174" w:rsidRPr="00B23AC8" w:rsidRDefault="004D3DB4" w:rsidP="00B23AC8">
      <w:pPr>
        <w:spacing w:line="360" w:lineRule="auto"/>
        <w:ind w:firstLine="420"/>
        <w:jc w:val="both"/>
        <w:rPr>
          <w:sz w:val="28"/>
          <w:szCs w:val="28"/>
          <w:lang w:val="ru-RU"/>
        </w:rPr>
      </w:pPr>
      <w:r w:rsidRPr="00C96296">
        <w:rPr>
          <w:bCs/>
          <w:sz w:val="28"/>
          <w:szCs w:val="28"/>
          <w:lang w:val="ru-RU"/>
        </w:rPr>
        <w:t>Метою</w:t>
      </w:r>
      <w:bookmarkStart w:id="23" w:name="_Hlk532505618"/>
      <w:r w:rsidRPr="00B23AC8">
        <w:rPr>
          <w:sz w:val="28"/>
          <w:szCs w:val="28"/>
          <w:lang w:val="ru-RU"/>
        </w:rPr>
        <w:t xml:space="preserve"> є огляд сушки з використанням теплового насоса, його експлуатаційні характеристики, нинішні досягнення і деякі ідеї про майбутні тенденції. Саме </w:t>
      </w:r>
      <w:bookmarkStart w:id="24" w:name="_Hlk532732253"/>
      <w:r w:rsidRPr="00B23AC8">
        <w:rPr>
          <w:sz w:val="28"/>
          <w:szCs w:val="28"/>
          <w:lang w:val="ru-RU"/>
        </w:rPr>
        <w:t>розглядаються наступні питання:</w:t>
      </w:r>
    </w:p>
    <w:p w:rsidR="00B17174" w:rsidRPr="00C96296" w:rsidRDefault="00C96296" w:rsidP="00C96296">
      <w:pPr>
        <w:spacing w:line="360" w:lineRule="auto"/>
        <w:jc w:val="both"/>
        <w:rPr>
          <w:sz w:val="28"/>
          <w:szCs w:val="28"/>
          <w:lang w:val="ru-RU"/>
        </w:rPr>
      </w:pPr>
      <w:r>
        <w:rPr>
          <w:sz w:val="28"/>
          <w:szCs w:val="28"/>
          <w:lang w:val="ru-RU"/>
        </w:rPr>
        <w:t xml:space="preserve">- </w:t>
      </w:r>
      <w:r w:rsidR="004D3DB4" w:rsidRPr="00C96296">
        <w:rPr>
          <w:sz w:val="28"/>
          <w:szCs w:val="28"/>
          <w:lang w:val="ru-RU"/>
        </w:rPr>
        <w:t>Проведення експерименту сушильних установок з</w:t>
      </w:r>
      <w:r w:rsidR="004D3DB4" w:rsidRPr="00C96296">
        <w:rPr>
          <w:sz w:val="28"/>
          <w:szCs w:val="28"/>
          <w:lang w:val="uk-UA"/>
        </w:rPr>
        <w:t xml:space="preserve"> </w:t>
      </w:r>
      <w:r w:rsidR="004D3DB4" w:rsidRPr="00C96296">
        <w:rPr>
          <w:sz w:val="28"/>
          <w:szCs w:val="28"/>
          <w:lang w:val="ru-RU"/>
        </w:rPr>
        <w:t>використанням теплового насоса;</w:t>
      </w:r>
    </w:p>
    <w:p w:rsidR="00B17174" w:rsidRPr="00B23AC8" w:rsidRDefault="00C96296" w:rsidP="00C96296">
      <w:pPr>
        <w:spacing w:line="360" w:lineRule="auto"/>
        <w:jc w:val="both"/>
        <w:rPr>
          <w:sz w:val="28"/>
          <w:szCs w:val="28"/>
          <w:lang w:val="ru-RU"/>
        </w:rPr>
      </w:pPr>
      <w:r>
        <w:rPr>
          <w:sz w:val="28"/>
          <w:szCs w:val="28"/>
          <w:lang w:val="ru-RU"/>
        </w:rPr>
        <w:t xml:space="preserve">- </w:t>
      </w:r>
      <w:r w:rsidR="004D3DB4" w:rsidRPr="00B23AC8">
        <w:rPr>
          <w:sz w:val="28"/>
          <w:szCs w:val="28"/>
          <w:lang w:val="ru-RU"/>
        </w:rPr>
        <w:t>Переваги та недоліки сушіння з використанням теплового насоса;</w:t>
      </w:r>
    </w:p>
    <w:p w:rsidR="00B17174" w:rsidRPr="00B23AC8" w:rsidRDefault="00C96296" w:rsidP="00C96296">
      <w:pPr>
        <w:spacing w:line="360" w:lineRule="auto"/>
        <w:jc w:val="both"/>
        <w:rPr>
          <w:sz w:val="28"/>
          <w:szCs w:val="28"/>
          <w:lang w:val="ru-RU"/>
        </w:rPr>
      </w:pPr>
      <w:r>
        <w:rPr>
          <w:sz w:val="28"/>
          <w:szCs w:val="28"/>
          <w:lang w:val="ru-RU"/>
        </w:rPr>
        <w:t xml:space="preserve">- </w:t>
      </w:r>
      <w:r w:rsidR="004D3DB4" w:rsidRPr="00B23AC8">
        <w:rPr>
          <w:sz w:val="28"/>
          <w:szCs w:val="28"/>
          <w:lang w:val="ru-RU"/>
        </w:rPr>
        <w:t>Стратегії управління для поліпшення роботи</w:t>
      </w:r>
      <w:r w:rsidR="004D3DB4" w:rsidRPr="00B23AC8">
        <w:rPr>
          <w:sz w:val="28"/>
          <w:szCs w:val="28"/>
          <w:lang w:val="uk-UA"/>
        </w:rPr>
        <w:t xml:space="preserve"> і підвищення</w:t>
      </w:r>
      <w:r w:rsidR="004D3DB4" w:rsidRPr="00B23AC8">
        <w:rPr>
          <w:sz w:val="28"/>
          <w:szCs w:val="28"/>
          <w:lang w:val="ru-RU"/>
        </w:rPr>
        <w:t xml:space="preserve"> енергетичної ефективності; </w:t>
      </w:r>
    </w:p>
    <w:p w:rsidR="00B17174" w:rsidRPr="00B23AC8" w:rsidRDefault="00C96296" w:rsidP="00C96296">
      <w:pPr>
        <w:spacing w:line="360" w:lineRule="auto"/>
        <w:jc w:val="both"/>
        <w:rPr>
          <w:sz w:val="28"/>
          <w:szCs w:val="28"/>
          <w:lang w:val="ru-RU"/>
        </w:rPr>
      </w:pPr>
      <w:r>
        <w:rPr>
          <w:sz w:val="28"/>
          <w:szCs w:val="28"/>
          <w:lang w:val="ru-RU"/>
        </w:rPr>
        <w:t xml:space="preserve">- </w:t>
      </w:r>
      <w:r w:rsidR="004D3DB4" w:rsidRPr="00B23AC8">
        <w:rPr>
          <w:sz w:val="28"/>
          <w:szCs w:val="28"/>
          <w:lang w:val="ru-RU"/>
        </w:rPr>
        <w:t>Останні відкриття і тенденції розвитку в</w:t>
      </w:r>
      <w:r w:rsidR="004D3DB4" w:rsidRPr="00B23AC8">
        <w:rPr>
          <w:sz w:val="28"/>
          <w:szCs w:val="28"/>
          <w:lang w:val="uk-UA"/>
        </w:rPr>
        <w:t xml:space="preserve"> </w:t>
      </w:r>
      <w:r w:rsidR="004D3DB4" w:rsidRPr="00B23AC8">
        <w:rPr>
          <w:sz w:val="28"/>
          <w:szCs w:val="28"/>
          <w:lang w:val="ru-RU"/>
        </w:rPr>
        <w:t>процесах сушіння з використанням теплового насоса.</w:t>
      </w:r>
    </w:p>
    <w:bookmarkEnd w:id="23"/>
    <w:bookmarkEnd w:id="24"/>
    <w:p w:rsidR="00B17174" w:rsidRPr="00B23AC8" w:rsidRDefault="00B17174" w:rsidP="00B23AC8">
      <w:pPr>
        <w:spacing w:line="360" w:lineRule="auto"/>
        <w:jc w:val="both"/>
        <w:rPr>
          <w:sz w:val="28"/>
          <w:szCs w:val="28"/>
          <w:lang w:val="ru-RU"/>
        </w:rPr>
      </w:pPr>
    </w:p>
    <w:p w:rsidR="00B17174" w:rsidRPr="00B23AC8" w:rsidRDefault="004D3DB4" w:rsidP="00B23AC8">
      <w:pPr>
        <w:spacing w:line="360" w:lineRule="auto"/>
        <w:ind w:firstLine="420"/>
        <w:jc w:val="both"/>
        <w:rPr>
          <w:b/>
          <w:bCs/>
          <w:sz w:val="28"/>
          <w:szCs w:val="28"/>
          <w:lang w:val="uk-UA"/>
        </w:rPr>
      </w:pPr>
      <w:r w:rsidRPr="00B23AC8">
        <w:rPr>
          <w:b/>
          <w:bCs/>
          <w:sz w:val="28"/>
          <w:szCs w:val="28"/>
          <w:lang w:val="uk-UA"/>
        </w:rPr>
        <w:t>2.2</w:t>
      </w:r>
      <w:r w:rsidRPr="00B23AC8">
        <w:rPr>
          <w:b/>
          <w:bCs/>
          <w:sz w:val="28"/>
          <w:szCs w:val="28"/>
          <w:lang w:val="uk-UA"/>
        </w:rPr>
        <w:tab/>
      </w:r>
      <w:r w:rsidRPr="00B23AC8">
        <w:rPr>
          <w:b/>
          <w:bCs/>
          <w:sz w:val="28"/>
          <w:szCs w:val="28"/>
          <w:lang w:val="ru-RU"/>
        </w:rPr>
        <w:t>Принцип</w:t>
      </w:r>
      <w:r w:rsidRPr="00B23AC8">
        <w:rPr>
          <w:b/>
          <w:bCs/>
          <w:sz w:val="28"/>
          <w:szCs w:val="28"/>
          <w:lang w:val="uk-UA"/>
        </w:rPr>
        <w:t xml:space="preserve"> </w:t>
      </w:r>
      <w:r w:rsidRPr="00B23AC8">
        <w:rPr>
          <w:b/>
          <w:bCs/>
          <w:sz w:val="28"/>
          <w:szCs w:val="28"/>
          <w:lang w:val="ru-RU"/>
        </w:rPr>
        <w:t>сушки теплов</w:t>
      </w:r>
      <w:r w:rsidRPr="00B23AC8">
        <w:rPr>
          <w:b/>
          <w:bCs/>
          <w:sz w:val="28"/>
          <w:szCs w:val="28"/>
          <w:lang w:val="uk-UA"/>
        </w:rPr>
        <w:t>им</w:t>
      </w:r>
      <w:r w:rsidRPr="00B23AC8">
        <w:rPr>
          <w:b/>
          <w:bCs/>
          <w:sz w:val="28"/>
          <w:szCs w:val="28"/>
          <w:lang w:val="ru-RU"/>
        </w:rPr>
        <w:t xml:space="preserve"> насос</w:t>
      </w:r>
      <w:r w:rsidRPr="00B23AC8">
        <w:rPr>
          <w:b/>
          <w:bCs/>
          <w:sz w:val="28"/>
          <w:szCs w:val="28"/>
          <w:lang w:val="uk-UA"/>
        </w:rPr>
        <w:t>ом</w:t>
      </w:r>
    </w:p>
    <w:p w:rsidR="00B17174" w:rsidRPr="00B23AC8" w:rsidRDefault="00B17174" w:rsidP="00B23AC8">
      <w:pPr>
        <w:spacing w:line="360" w:lineRule="auto"/>
        <w:jc w:val="both"/>
        <w:rPr>
          <w:sz w:val="28"/>
          <w:szCs w:val="28"/>
          <w:lang w:val="ru-RU"/>
        </w:rPr>
      </w:pPr>
    </w:p>
    <w:p w:rsidR="00B17174" w:rsidRPr="00B23AC8" w:rsidRDefault="004D3DB4" w:rsidP="00C96296">
      <w:pPr>
        <w:spacing w:line="360" w:lineRule="auto"/>
        <w:ind w:firstLine="420"/>
        <w:jc w:val="both"/>
        <w:rPr>
          <w:sz w:val="28"/>
          <w:szCs w:val="28"/>
          <w:lang w:val="ru-RU"/>
        </w:rPr>
      </w:pPr>
      <w:r w:rsidRPr="00B23AC8">
        <w:rPr>
          <w:sz w:val="28"/>
          <w:szCs w:val="28"/>
          <w:lang w:val="ru-RU"/>
        </w:rPr>
        <w:t xml:space="preserve">На рис. </w:t>
      </w:r>
      <w:r w:rsidR="00C96296">
        <w:rPr>
          <w:sz w:val="28"/>
          <w:szCs w:val="28"/>
          <w:lang w:val="ru-RU"/>
        </w:rPr>
        <w:t>2.</w:t>
      </w:r>
      <w:r w:rsidRPr="00B23AC8">
        <w:rPr>
          <w:sz w:val="28"/>
          <w:szCs w:val="28"/>
          <w:lang w:val="ru-RU"/>
        </w:rPr>
        <w:t xml:space="preserve">2 приведена план-схема різних компонентів, об'єднаних в сушильній камері. На вході повітря для сушіння проходить через електропву камеру в точці 1 і піднімає вологу з продукту. Вологе повітря в точці 2 потім виходить у випарник. Існує </w:t>
      </w:r>
      <w:r w:rsidRPr="00B23AC8">
        <w:rPr>
          <w:sz w:val="28"/>
          <w:szCs w:val="28"/>
          <w:lang w:val="ru-RU"/>
        </w:rPr>
        <w:lastRenderedPageBreak/>
        <w:t>два типи випарника. Одним з них є пряме розширення в змійовику,</w:t>
      </w:r>
      <w:r w:rsidR="00700877">
        <w:rPr>
          <w:sz w:val="28"/>
          <w:szCs w:val="28"/>
          <w:lang w:val="ru-RU"/>
        </w:rPr>
        <w:t xml:space="preserve"> </w:t>
      </w:r>
      <w:r w:rsidRPr="00B23AC8">
        <w:rPr>
          <w:sz w:val="28"/>
          <w:szCs w:val="28"/>
          <w:lang w:val="ru-RU"/>
        </w:rPr>
        <w:t xml:space="preserve">у результаті чого холодоагент піддається двухфазному зміни: з рідини в пар, щоб </w:t>
      </w:r>
      <w:r w:rsidR="00700877" w:rsidRPr="00B23AC8">
        <w:rPr>
          <w:sz w:val="28"/>
          <w:szCs w:val="28"/>
          <w:lang w:val="ru-RU"/>
        </w:rPr>
        <w:t>охладить</w:t>
      </w:r>
      <w:r w:rsidRPr="00B23AC8">
        <w:rPr>
          <w:sz w:val="28"/>
          <w:szCs w:val="28"/>
          <w:lang w:val="ru-RU"/>
        </w:rPr>
        <w:t xml:space="preserve"> і осушити повітря. Інший тип: система охолод</w:t>
      </w:r>
      <w:r w:rsidR="008F32A4">
        <w:rPr>
          <w:sz w:val="28"/>
          <w:szCs w:val="28"/>
          <w:lang w:val="ru-RU"/>
        </w:rPr>
        <w:t>ження</w:t>
      </w:r>
      <w:r w:rsidRPr="00B23AC8">
        <w:rPr>
          <w:sz w:val="28"/>
          <w:szCs w:val="28"/>
          <w:lang w:val="ru-RU"/>
        </w:rPr>
        <w:t xml:space="preserve"> води, в якій потік холодної води в змійовику контролюється для охолодження і осушити-ня. В процесі осушення від 2 до 3 точки, повітря</w:t>
      </w:r>
      <w:r w:rsidR="00C96296">
        <w:rPr>
          <w:sz w:val="28"/>
          <w:szCs w:val="28"/>
          <w:lang w:val="ru-RU"/>
        </w:rPr>
        <w:t xml:space="preserve"> </w:t>
      </w:r>
      <w:r w:rsidRPr="00B23AC8">
        <w:rPr>
          <w:sz w:val="28"/>
          <w:szCs w:val="28"/>
          <w:lang w:val="ru-RU"/>
        </w:rPr>
        <w:t xml:space="preserve">спочатку охолоджують до його точки роси. Подальше охолодження відбувається в результаті конденсації повітря. </w:t>
      </w:r>
    </w:p>
    <w:p w:rsidR="00B17174" w:rsidRPr="00B23AC8" w:rsidRDefault="004D3DB4" w:rsidP="00C96296">
      <w:pPr>
        <w:spacing w:line="360" w:lineRule="auto"/>
        <w:ind w:firstLine="420"/>
        <w:jc w:val="both"/>
        <w:rPr>
          <w:sz w:val="28"/>
          <w:szCs w:val="28"/>
          <w:lang w:val="ru-RU"/>
        </w:rPr>
      </w:pPr>
      <w:r w:rsidRPr="00B23AC8">
        <w:rPr>
          <w:sz w:val="28"/>
          <w:szCs w:val="28"/>
          <w:lang w:val="ru-RU"/>
        </w:rPr>
        <w:t>Прихована теплота пароутворення потім поглинається випарником для кипіння холодоагенту, тепло «закачується» в конденсатор. Охолоджений і осушене повітря потім поглинає тепло від конденсатора, пересуваючись від точки 4 в 1 для нагрівання до необхідної температури.</w:t>
      </w:r>
    </w:p>
    <w:p w:rsidR="00B17174" w:rsidRPr="00B23AC8" w:rsidRDefault="004D3DB4" w:rsidP="008F32A4">
      <w:pPr>
        <w:spacing w:line="360" w:lineRule="auto"/>
        <w:jc w:val="center"/>
        <w:rPr>
          <w:sz w:val="28"/>
          <w:szCs w:val="28"/>
        </w:rPr>
      </w:pPr>
      <w:bookmarkStart w:id="25" w:name="_Hlk532732347"/>
      <w:r w:rsidRPr="00B23AC8">
        <w:rPr>
          <w:noProof/>
          <w:sz w:val="28"/>
          <w:szCs w:val="28"/>
          <w:lang w:val="ru-RU" w:eastAsia="ru-RU"/>
        </w:rPr>
        <w:drawing>
          <wp:inline distT="0" distB="0" distL="114300" distR="114300">
            <wp:extent cx="5166517" cy="2826327"/>
            <wp:effectExtent l="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pic:cNvPicPr>
                      <a:picLocks noChangeAspect="1" noChangeArrowheads="1"/>
                    </pic:cNvPicPr>
                  </pic:nvPicPr>
                  <pic:blipFill>
                    <a:blip r:embed="rId23"/>
                    <a:srcRect/>
                    <a:stretch>
                      <a:fillRect/>
                    </a:stretch>
                  </pic:blipFill>
                  <pic:spPr>
                    <a:xfrm>
                      <a:off x="0" y="0"/>
                      <a:ext cx="5178476" cy="2832869"/>
                    </a:xfrm>
                    <a:prstGeom prst="rect">
                      <a:avLst/>
                    </a:prstGeom>
                    <a:noFill/>
                  </pic:spPr>
                </pic:pic>
              </a:graphicData>
            </a:graphic>
          </wp:inline>
        </w:drawing>
      </w:r>
    </w:p>
    <w:p w:rsidR="00B17174" w:rsidRPr="00B23AC8" w:rsidRDefault="00C96296" w:rsidP="008F32A4">
      <w:pPr>
        <w:spacing w:line="360" w:lineRule="auto"/>
        <w:jc w:val="center"/>
        <w:rPr>
          <w:rFonts w:eastAsia="Arial"/>
          <w:sz w:val="28"/>
          <w:szCs w:val="28"/>
          <w:lang w:val="ru-RU"/>
        </w:rPr>
      </w:pPr>
      <w:r>
        <w:rPr>
          <w:sz w:val="28"/>
          <w:szCs w:val="28"/>
          <w:lang w:val="ru-RU"/>
        </w:rPr>
        <w:t>Рис</w:t>
      </w:r>
      <w:r w:rsidR="004D3DB4" w:rsidRPr="00B23AC8">
        <w:rPr>
          <w:sz w:val="28"/>
          <w:szCs w:val="28"/>
          <w:lang w:val="ru-RU"/>
        </w:rPr>
        <w:t xml:space="preserve">. </w:t>
      </w:r>
      <w:r>
        <w:rPr>
          <w:sz w:val="28"/>
          <w:szCs w:val="28"/>
          <w:lang w:val="ru-RU"/>
        </w:rPr>
        <w:t>2.</w:t>
      </w:r>
      <w:r w:rsidR="004D3DB4" w:rsidRPr="00B23AC8">
        <w:rPr>
          <w:sz w:val="28"/>
          <w:szCs w:val="28"/>
          <w:lang w:val="ru-RU"/>
        </w:rPr>
        <w:t>2 - Схематичне зображення системи сушки з тепловим насосом</w:t>
      </w:r>
    </w:p>
    <w:bookmarkEnd w:id="25"/>
    <w:p w:rsidR="00B17174" w:rsidRPr="00B23AC8" w:rsidRDefault="00B17174" w:rsidP="00B23AC8">
      <w:pPr>
        <w:spacing w:line="360" w:lineRule="auto"/>
        <w:jc w:val="both"/>
        <w:rPr>
          <w:rFonts w:eastAsia="Arial"/>
          <w:b/>
          <w:bCs/>
          <w:sz w:val="28"/>
          <w:szCs w:val="28"/>
          <w:lang w:val="ru-RU"/>
        </w:rPr>
      </w:pPr>
    </w:p>
    <w:p w:rsidR="00B17174" w:rsidRPr="00B23AC8" w:rsidRDefault="004D3DB4" w:rsidP="00B23AC8">
      <w:pPr>
        <w:spacing w:line="360" w:lineRule="auto"/>
        <w:ind w:firstLine="420"/>
        <w:jc w:val="both"/>
        <w:rPr>
          <w:rFonts w:eastAsia="Arial"/>
          <w:b/>
          <w:bCs/>
          <w:i/>
          <w:iCs/>
          <w:sz w:val="28"/>
          <w:szCs w:val="28"/>
          <w:lang w:val="ru-RU"/>
        </w:rPr>
      </w:pPr>
      <w:r w:rsidRPr="00B23AC8">
        <w:rPr>
          <w:rFonts w:eastAsia="Arial"/>
          <w:b/>
          <w:bCs/>
          <w:i/>
          <w:iCs/>
          <w:sz w:val="28"/>
          <w:szCs w:val="28"/>
          <w:lang w:val="uk-UA"/>
        </w:rPr>
        <w:t>2.2.1</w:t>
      </w:r>
      <w:r w:rsidRPr="00B23AC8">
        <w:rPr>
          <w:rFonts w:eastAsia="Arial"/>
          <w:b/>
          <w:bCs/>
          <w:i/>
          <w:iCs/>
          <w:sz w:val="28"/>
          <w:szCs w:val="28"/>
          <w:lang w:val="uk-UA"/>
        </w:rPr>
        <w:tab/>
      </w:r>
      <w:bookmarkStart w:id="26" w:name="_Hlk532507558"/>
      <w:r w:rsidRPr="00B23AC8">
        <w:rPr>
          <w:rFonts w:eastAsia="Arial"/>
          <w:b/>
          <w:bCs/>
          <w:i/>
          <w:iCs/>
          <w:sz w:val="28"/>
          <w:szCs w:val="28"/>
          <w:lang w:val="ru-RU"/>
        </w:rPr>
        <w:t>Переваги та недоліки сушіння з використанням ТН</w:t>
      </w:r>
      <w:bookmarkEnd w:id="26"/>
    </w:p>
    <w:p w:rsidR="00B17174" w:rsidRPr="00B23AC8" w:rsidRDefault="00B17174" w:rsidP="00B23AC8">
      <w:pPr>
        <w:spacing w:line="360" w:lineRule="auto"/>
        <w:jc w:val="both"/>
        <w:rPr>
          <w:rFonts w:eastAsia="Arial"/>
          <w:sz w:val="28"/>
          <w:szCs w:val="28"/>
          <w:lang w:val="ru-RU"/>
        </w:rPr>
      </w:pPr>
    </w:p>
    <w:p w:rsidR="00B17174" w:rsidRPr="00B23AC8" w:rsidRDefault="004D3DB4" w:rsidP="00C96296">
      <w:pPr>
        <w:spacing w:line="360" w:lineRule="auto"/>
        <w:ind w:firstLine="420"/>
        <w:jc w:val="both"/>
        <w:rPr>
          <w:rFonts w:eastAsia="Arial"/>
          <w:sz w:val="28"/>
          <w:szCs w:val="28"/>
          <w:lang w:val="ru-RU"/>
        </w:rPr>
      </w:pPr>
      <w:r w:rsidRPr="00B23AC8">
        <w:rPr>
          <w:rFonts w:eastAsia="Arial"/>
          <w:sz w:val="28"/>
          <w:szCs w:val="28"/>
          <w:lang w:val="ru-RU"/>
        </w:rPr>
        <w:t>Як і всі інші механічні системи, сушка з використанням ТН має свій набір пре-майн і недоліків, які повинні бути рас-дивимося до прийняття додатків технології сушіння.</w:t>
      </w:r>
    </w:p>
    <w:p w:rsidR="00B17174" w:rsidRPr="00C96296" w:rsidRDefault="004D3DB4" w:rsidP="00C96296">
      <w:pPr>
        <w:spacing w:line="360" w:lineRule="auto"/>
        <w:ind w:firstLine="420"/>
        <w:jc w:val="both"/>
        <w:rPr>
          <w:rFonts w:eastAsia="Arial"/>
          <w:b/>
          <w:bCs/>
          <w:i/>
          <w:sz w:val="28"/>
          <w:szCs w:val="28"/>
          <w:lang w:val="ru-RU"/>
        </w:rPr>
      </w:pPr>
      <w:bookmarkStart w:id="27" w:name="_Hlk532732427"/>
      <w:r w:rsidRPr="00C96296">
        <w:rPr>
          <w:rFonts w:eastAsia="Arial"/>
          <w:b/>
          <w:bCs/>
          <w:i/>
          <w:sz w:val="28"/>
          <w:szCs w:val="28"/>
          <w:lang w:val="ru-RU"/>
        </w:rPr>
        <w:t>Переваги</w:t>
      </w:r>
      <w:r w:rsidR="00C96296" w:rsidRPr="00C96296">
        <w:rPr>
          <w:rFonts w:eastAsia="Arial"/>
          <w:b/>
          <w:bCs/>
          <w:i/>
          <w:sz w:val="28"/>
          <w:szCs w:val="28"/>
          <w:lang w:val="ru-RU"/>
        </w:rPr>
        <w:t xml:space="preserve"> сушки з використанням ТН</w:t>
      </w:r>
      <w:r w:rsidRPr="00C96296">
        <w:rPr>
          <w:rFonts w:eastAsia="Arial"/>
          <w:b/>
          <w:bCs/>
          <w:i/>
          <w:sz w:val="28"/>
          <w:szCs w:val="28"/>
          <w:lang w:val="ru-RU"/>
        </w:rPr>
        <w:t>:</w:t>
      </w:r>
    </w:p>
    <w:p w:rsidR="00B17174" w:rsidRPr="00B23AC8" w:rsidRDefault="004D3DB4" w:rsidP="00B23AC8">
      <w:pPr>
        <w:spacing w:line="360" w:lineRule="auto"/>
        <w:ind w:firstLine="420"/>
        <w:jc w:val="both"/>
        <w:rPr>
          <w:rFonts w:eastAsia="Arial"/>
          <w:sz w:val="28"/>
          <w:szCs w:val="28"/>
          <w:lang w:val="ru-RU"/>
        </w:rPr>
      </w:pPr>
      <w:r w:rsidRPr="00B23AC8">
        <w:rPr>
          <w:rFonts w:eastAsia="Arial"/>
          <w:i/>
          <w:iCs/>
          <w:sz w:val="28"/>
          <w:szCs w:val="28"/>
          <w:lang w:val="ru-RU"/>
        </w:rPr>
        <w:t>а)</w:t>
      </w:r>
      <w:r w:rsidRPr="00B23AC8">
        <w:rPr>
          <w:rFonts w:eastAsia="Arial"/>
          <w:sz w:val="28"/>
          <w:szCs w:val="28"/>
          <w:lang w:val="ru-RU"/>
        </w:rPr>
        <w:t xml:space="preserve"> Підвищення ефективності. Основною перевагою сушіння з використанням ТН </w:t>
      </w:r>
      <w:r w:rsidRPr="00B23AC8">
        <w:rPr>
          <w:rFonts w:eastAsia="Arial"/>
          <w:sz w:val="28"/>
          <w:szCs w:val="28"/>
          <w:lang w:val="ru-RU"/>
        </w:rPr>
        <w:lastRenderedPageBreak/>
        <w:t>є-ється поліпшення своєї енергоефективності. Вологість-ний повітря, володіє значною кількістю прихованої енергії. При цьому повітря проходить через випарник, прихована енергія відновлюється і повторно генерується назад в цикл теплового насоса. Результати рекуперації тепла в нижній споживаної енергії для кожного блоку води удаляють.</w:t>
      </w:r>
    </w:p>
    <w:p w:rsidR="00B17174" w:rsidRPr="00B23AC8" w:rsidRDefault="004D3DB4" w:rsidP="00B23AC8">
      <w:pPr>
        <w:spacing w:line="360" w:lineRule="auto"/>
        <w:ind w:firstLine="420"/>
        <w:jc w:val="both"/>
        <w:rPr>
          <w:rFonts w:eastAsia="Arial"/>
          <w:sz w:val="28"/>
          <w:szCs w:val="28"/>
          <w:lang w:val="ru-RU"/>
        </w:rPr>
      </w:pPr>
      <w:r w:rsidRPr="00B23AC8">
        <w:rPr>
          <w:rFonts w:eastAsia="Arial"/>
          <w:i/>
          <w:iCs/>
          <w:sz w:val="28"/>
          <w:szCs w:val="28"/>
          <w:lang w:val="ru-RU"/>
        </w:rPr>
        <w:t>б)</w:t>
      </w:r>
      <w:r w:rsidRPr="00B23AC8">
        <w:rPr>
          <w:rFonts w:eastAsia="Arial"/>
          <w:sz w:val="28"/>
          <w:szCs w:val="28"/>
          <w:lang w:val="ru-RU"/>
        </w:rPr>
        <w:t xml:space="preserve"> Точний контроль умов сушки управ-ня. Сушка з використанням ТН дозволяє точно і незалежно контролювати температуру, вологість</w:t>
      </w:r>
    </w:p>
    <w:p w:rsidR="00B17174" w:rsidRPr="00B23AC8" w:rsidRDefault="004D3DB4" w:rsidP="00B23AC8">
      <w:pPr>
        <w:spacing w:line="360" w:lineRule="auto"/>
        <w:jc w:val="both"/>
        <w:rPr>
          <w:rFonts w:eastAsia="Arial"/>
          <w:sz w:val="28"/>
          <w:szCs w:val="28"/>
          <w:lang w:val="ru-RU"/>
        </w:rPr>
      </w:pPr>
      <w:r w:rsidRPr="00B23AC8">
        <w:rPr>
          <w:rFonts w:eastAsia="Arial"/>
          <w:sz w:val="28"/>
          <w:szCs w:val="28"/>
          <w:lang w:val="ru-RU"/>
        </w:rPr>
        <w:t>івоздушний потік. Добре контрольовані условия сушки - перевага термочутливих матеріалів і значно роблять краще якост-ство продукції.</w:t>
      </w:r>
    </w:p>
    <w:p w:rsidR="00B17174" w:rsidRPr="00B23AC8" w:rsidRDefault="004D3DB4" w:rsidP="00B23AC8">
      <w:pPr>
        <w:spacing w:line="360" w:lineRule="auto"/>
        <w:ind w:firstLine="420"/>
        <w:jc w:val="both"/>
        <w:rPr>
          <w:rFonts w:eastAsia="Arial"/>
          <w:sz w:val="28"/>
          <w:szCs w:val="28"/>
          <w:lang w:val="ru-RU"/>
        </w:rPr>
      </w:pPr>
      <w:r w:rsidRPr="00B23AC8">
        <w:rPr>
          <w:rFonts w:eastAsia="Arial"/>
          <w:i/>
          <w:iCs/>
          <w:sz w:val="28"/>
          <w:szCs w:val="28"/>
          <w:lang w:val="ru-RU"/>
        </w:rPr>
        <w:t>в)</w:t>
      </w:r>
      <w:r w:rsidRPr="00B23AC8">
        <w:rPr>
          <w:rFonts w:eastAsia="Arial"/>
          <w:sz w:val="28"/>
          <w:szCs w:val="28"/>
          <w:lang w:val="ru-RU"/>
        </w:rPr>
        <w:t xml:space="preserve"> Широкий діапазон умов сушіння. Широкий діапазон умов сушки, як правило, від 20 до 100оС (з допоміжним нагріванням) і відноси-котельної вологістю від 15 до 80% (з системою увлажненія). Цей діапазон умов сушки склада</w:t>
      </w:r>
      <w:r w:rsidR="008F32A4">
        <w:rPr>
          <w:rFonts w:eastAsia="Arial"/>
          <w:sz w:val="28"/>
          <w:szCs w:val="28"/>
          <w:lang w:val="ru-RU"/>
        </w:rPr>
        <w:t>э</w:t>
      </w:r>
      <w:r w:rsidRPr="00B23AC8">
        <w:rPr>
          <w:rFonts w:eastAsia="Arial"/>
          <w:sz w:val="28"/>
          <w:szCs w:val="28"/>
          <w:lang w:val="ru-RU"/>
        </w:rPr>
        <w:t xml:space="preserve"> універсальну сушку, щоб сушилася багато різних типів матеріалів.</w:t>
      </w:r>
    </w:p>
    <w:p w:rsidR="00B17174" w:rsidRPr="00B23AC8" w:rsidRDefault="004D3DB4" w:rsidP="00B23AC8">
      <w:pPr>
        <w:spacing w:line="360" w:lineRule="auto"/>
        <w:ind w:firstLine="420"/>
        <w:jc w:val="both"/>
        <w:rPr>
          <w:rFonts w:eastAsia="Arial"/>
          <w:sz w:val="28"/>
          <w:szCs w:val="28"/>
          <w:lang w:val="ru-RU"/>
        </w:rPr>
      </w:pPr>
      <w:r w:rsidRPr="00B23AC8">
        <w:rPr>
          <w:rFonts w:eastAsia="Arial"/>
          <w:i/>
          <w:iCs/>
          <w:sz w:val="28"/>
          <w:szCs w:val="28"/>
          <w:lang w:val="ru-RU"/>
        </w:rPr>
        <w:t>г)</w:t>
      </w:r>
      <w:r w:rsidRPr="00B23AC8">
        <w:rPr>
          <w:rFonts w:eastAsia="Arial"/>
          <w:sz w:val="28"/>
          <w:szCs w:val="28"/>
          <w:lang w:val="ru-RU"/>
        </w:rPr>
        <w:t xml:space="preserve"> Підвищення якості продукції. При наявності нових онлайн датчиків і сучасних кон</w:t>
      </w:r>
      <w:r w:rsidR="008F32A4">
        <w:rPr>
          <w:rFonts w:eastAsia="Arial"/>
          <w:sz w:val="28"/>
          <w:szCs w:val="28"/>
          <w:lang w:val="ru-RU"/>
        </w:rPr>
        <w:t>тро</w:t>
      </w:r>
      <w:r w:rsidR="008F32A4">
        <w:rPr>
          <w:rFonts w:eastAsia="Arial"/>
          <w:sz w:val="28"/>
          <w:szCs w:val="28"/>
          <w:lang w:val="uk-UA"/>
        </w:rPr>
        <w:t>ллерів</w:t>
      </w:r>
      <w:r w:rsidRPr="00B23AC8">
        <w:rPr>
          <w:rFonts w:eastAsia="Arial"/>
          <w:sz w:val="28"/>
          <w:szCs w:val="28"/>
          <w:lang w:val="ru-RU"/>
        </w:rPr>
        <w:t>, тепер можна налаштувати температуру випарника і конденсатора, створити умови сушіння відповідно з реальним часом. Ця характеристика сушки з використанням теплового насоса важлива, щоб одержати високу якість високо-технологічної продукції.</w:t>
      </w:r>
    </w:p>
    <w:p w:rsidR="00B17174" w:rsidRPr="00C96296" w:rsidRDefault="004D3DB4" w:rsidP="00C96296">
      <w:pPr>
        <w:spacing w:line="360" w:lineRule="auto"/>
        <w:ind w:firstLine="420"/>
        <w:jc w:val="both"/>
        <w:rPr>
          <w:rFonts w:eastAsia="Arial"/>
          <w:sz w:val="28"/>
          <w:szCs w:val="28"/>
          <w:lang w:val="ru-RU"/>
        </w:rPr>
      </w:pPr>
      <w:r w:rsidRPr="00B23AC8">
        <w:rPr>
          <w:rFonts w:eastAsia="Arial"/>
          <w:i/>
          <w:iCs/>
          <w:sz w:val="28"/>
          <w:szCs w:val="28"/>
          <w:lang w:val="ru-RU"/>
        </w:rPr>
        <w:t>д)</w:t>
      </w:r>
      <w:r w:rsidRPr="00B23AC8">
        <w:rPr>
          <w:rFonts w:eastAsia="Arial"/>
          <w:sz w:val="28"/>
          <w:szCs w:val="28"/>
          <w:lang w:val="ru-RU"/>
        </w:rPr>
        <w:t xml:space="preserve"> Збільшення пропускної здатності і зменшення вартості експлуатації. Сушку з користуванням ТН можна розглядати як «робоч</w:t>
      </w:r>
      <w:r w:rsidR="008F32A4">
        <w:rPr>
          <w:rFonts w:eastAsia="Arial"/>
          <w:sz w:val="28"/>
          <w:szCs w:val="28"/>
          <w:lang w:val="ru-RU"/>
        </w:rPr>
        <w:t>ого</w:t>
      </w:r>
      <w:r w:rsidRPr="00B23AC8">
        <w:rPr>
          <w:rFonts w:eastAsia="Arial"/>
          <w:sz w:val="28"/>
          <w:szCs w:val="28"/>
          <w:lang w:val="ru-RU"/>
        </w:rPr>
        <w:t xml:space="preserve"> к</w:t>
      </w:r>
      <w:r w:rsidR="008F32A4">
        <w:rPr>
          <w:rFonts w:eastAsia="Arial"/>
          <w:sz w:val="28"/>
          <w:szCs w:val="28"/>
          <w:lang w:val="ru-RU"/>
        </w:rPr>
        <w:t>оня</w:t>
      </w:r>
      <w:r w:rsidRPr="00B23AC8">
        <w:rPr>
          <w:rFonts w:eastAsia="Arial"/>
          <w:sz w:val="28"/>
          <w:szCs w:val="28"/>
          <w:lang w:val="ru-RU"/>
        </w:rPr>
        <w:t>», здатну працювати 24 години на добу. Таким чином, забезпечується пропускна спроможність. Крім того, беззбитковість - період першо</w:t>
      </w:r>
      <w:r w:rsidR="008F32A4">
        <w:rPr>
          <w:rFonts w:eastAsia="Arial"/>
          <w:sz w:val="28"/>
          <w:szCs w:val="28"/>
          <w:lang w:val="ru-RU"/>
        </w:rPr>
        <w:t xml:space="preserve"> </w:t>
      </w:r>
      <w:r w:rsidRPr="00B23AC8">
        <w:rPr>
          <w:rFonts w:eastAsia="Arial"/>
          <w:sz w:val="28"/>
          <w:szCs w:val="28"/>
          <w:lang w:val="ru-RU"/>
        </w:rPr>
        <w:t>початкового капіталовкладення може значно зменшитися за рахунок зниження експлуатаційних витрат і збільшення обсягу виробництва.</w:t>
      </w:r>
    </w:p>
    <w:p w:rsidR="00B17174" w:rsidRPr="00C96296" w:rsidRDefault="004D3DB4" w:rsidP="00C96296">
      <w:pPr>
        <w:spacing w:line="360" w:lineRule="auto"/>
        <w:ind w:firstLine="420"/>
        <w:jc w:val="both"/>
        <w:rPr>
          <w:rFonts w:eastAsia="Arial"/>
          <w:b/>
          <w:bCs/>
          <w:i/>
          <w:sz w:val="28"/>
          <w:szCs w:val="28"/>
          <w:lang w:val="ru-RU"/>
        </w:rPr>
      </w:pPr>
      <w:r w:rsidRPr="00C96296">
        <w:rPr>
          <w:rFonts w:eastAsia="Arial"/>
          <w:b/>
          <w:bCs/>
          <w:i/>
          <w:sz w:val="28"/>
          <w:szCs w:val="28"/>
          <w:lang w:val="ru-RU"/>
        </w:rPr>
        <w:t>Недоліки сушки з використанням ТН:</w:t>
      </w:r>
    </w:p>
    <w:p w:rsidR="00B17174" w:rsidRPr="00B23AC8" w:rsidRDefault="004D3DB4" w:rsidP="00B23AC8">
      <w:pPr>
        <w:spacing w:line="360" w:lineRule="auto"/>
        <w:ind w:firstLine="420"/>
        <w:jc w:val="both"/>
        <w:rPr>
          <w:rFonts w:eastAsia="Arial"/>
          <w:sz w:val="28"/>
          <w:szCs w:val="28"/>
          <w:lang w:val="ru-RU"/>
        </w:rPr>
      </w:pPr>
      <w:r w:rsidRPr="00B23AC8">
        <w:rPr>
          <w:rFonts w:eastAsia="Arial"/>
          <w:i/>
          <w:iCs/>
          <w:sz w:val="28"/>
          <w:szCs w:val="28"/>
          <w:lang w:val="ru-RU"/>
        </w:rPr>
        <w:t>а)</w:t>
      </w:r>
      <w:r w:rsidRPr="00B23AC8">
        <w:rPr>
          <w:rFonts w:eastAsia="Arial"/>
          <w:sz w:val="28"/>
          <w:szCs w:val="28"/>
          <w:lang w:val="ru-RU"/>
        </w:rPr>
        <w:t xml:space="preserve"> Вихід в навколишнє середовище. Викорис</w:t>
      </w:r>
      <w:r w:rsidR="008F32A4">
        <w:rPr>
          <w:rFonts w:eastAsia="Arial"/>
          <w:sz w:val="28"/>
          <w:szCs w:val="28"/>
          <w:lang w:val="ru-RU"/>
        </w:rPr>
        <w:t>тан</w:t>
      </w:r>
      <w:r w:rsidRPr="00B23AC8">
        <w:rPr>
          <w:rFonts w:eastAsia="Arial"/>
          <w:sz w:val="28"/>
          <w:szCs w:val="28"/>
          <w:lang w:val="ru-RU"/>
        </w:rPr>
        <w:t>ня ХФУ озоноруйнуючих холодоагентів в біль</w:t>
      </w:r>
      <w:r w:rsidR="008F32A4">
        <w:rPr>
          <w:rFonts w:eastAsia="Arial"/>
          <w:sz w:val="28"/>
          <w:szCs w:val="28"/>
          <w:lang w:val="ru-RU"/>
        </w:rPr>
        <w:t xml:space="preserve">шості </w:t>
      </w:r>
      <w:r w:rsidRPr="00B23AC8">
        <w:rPr>
          <w:rFonts w:eastAsia="Arial"/>
          <w:sz w:val="28"/>
          <w:szCs w:val="28"/>
          <w:lang w:val="ru-RU"/>
        </w:rPr>
        <w:t>систем теплового насоса викликав великий інтерес у екологів. Проте, в даний ча</w:t>
      </w:r>
      <w:r w:rsidR="008F32A4">
        <w:rPr>
          <w:rFonts w:eastAsia="Arial"/>
          <w:sz w:val="28"/>
          <w:szCs w:val="28"/>
          <w:lang w:val="ru-RU"/>
        </w:rPr>
        <w:t>с</w:t>
      </w:r>
      <w:r w:rsidRPr="00B23AC8">
        <w:rPr>
          <w:rFonts w:eastAsia="Arial"/>
          <w:sz w:val="28"/>
          <w:szCs w:val="28"/>
          <w:lang w:val="ru-RU"/>
        </w:rPr>
        <w:t>, ведеться напрямок на перехід екологічно чистих ГХФУ і навіть природні холодоагенти, такі як аміак і вода, що усувають цей недолік.</w:t>
      </w:r>
    </w:p>
    <w:p w:rsidR="00B17174" w:rsidRPr="00B23AC8" w:rsidRDefault="004D3DB4" w:rsidP="00B23AC8">
      <w:pPr>
        <w:spacing w:line="360" w:lineRule="auto"/>
        <w:ind w:firstLine="420"/>
        <w:jc w:val="both"/>
        <w:rPr>
          <w:rFonts w:eastAsia="Arial"/>
          <w:sz w:val="28"/>
          <w:szCs w:val="28"/>
          <w:lang w:val="ru-RU"/>
        </w:rPr>
      </w:pPr>
      <w:r w:rsidRPr="00B23AC8">
        <w:rPr>
          <w:rFonts w:eastAsia="Arial"/>
          <w:i/>
          <w:iCs/>
          <w:sz w:val="28"/>
          <w:szCs w:val="28"/>
          <w:lang w:val="ru-RU"/>
        </w:rPr>
        <w:t>б)</w:t>
      </w:r>
      <w:r w:rsidRPr="00B23AC8">
        <w:rPr>
          <w:rFonts w:eastAsia="Arial"/>
          <w:sz w:val="28"/>
          <w:szCs w:val="28"/>
          <w:lang w:val="ru-RU"/>
        </w:rPr>
        <w:t xml:space="preserve"> Обслуговування. Сушка з використанням ТН требует регулярного технічного обслуговування когось компресорів, фільтрів холодоагенту, теплообмінників і т.д., </w:t>
      </w:r>
      <w:r w:rsidRPr="00B23AC8">
        <w:rPr>
          <w:rFonts w:eastAsia="Arial"/>
          <w:sz w:val="28"/>
          <w:szCs w:val="28"/>
          <w:lang w:val="ru-RU"/>
        </w:rPr>
        <w:lastRenderedPageBreak/>
        <w:t>щоб утримувати сушильну установку в оптимальном експлуатаційному стані.</w:t>
      </w:r>
    </w:p>
    <w:p w:rsidR="00B17174" w:rsidRPr="00B23AC8" w:rsidRDefault="004D3DB4" w:rsidP="00B23AC8">
      <w:pPr>
        <w:spacing w:line="360" w:lineRule="auto"/>
        <w:ind w:firstLine="420"/>
        <w:jc w:val="both"/>
        <w:rPr>
          <w:rFonts w:eastAsia="Arial"/>
          <w:sz w:val="28"/>
          <w:szCs w:val="28"/>
          <w:lang w:val="ru-RU"/>
        </w:rPr>
      </w:pPr>
      <w:r w:rsidRPr="00B23AC8">
        <w:rPr>
          <w:rFonts w:eastAsia="Arial"/>
          <w:i/>
          <w:iCs/>
          <w:sz w:val="28"/>
          <w:szCs w:val="28"/>
          <w:lang w:val="ru-RU"/>
        </w:rPr>
        <w:t>в)</w:t>
      </w:r>
      <w:r w:rsidRPr="00B23AC8">
        <w:rPr>
          <w:rFonts w:eastAsia="Arial"/>
          <w:sz w:val="28"/>
          <w:szCs w:val="28"/>
          <w:lang w:val="ru-RU"/>
        </w:rPr>
        <w:t xml:space="preserve"> Витік холодоагенту. Холодоагент потрапляє в окру-колишнього середовища, внаслідок тріщин в трубі, при експлуатації під великим тиском. Після того, як відбувається витік, тиск в тепловом насосі поступово падає і відповідно зменшується продуктивність процесу сушіння.</w:t>
      </w:r>
    </w:p>
    <w:p w:rsidR="00B17174" w:rsidRPr="00B23AC8" w:rsidRDefault="004D3DB4" w:rsidP="00B23AC8">
      <w:pPr>
        <w:spacing w:line="360" w:lineRule="auto"/>
        <w:ind w:firstLine="420"/>
        <w:jc w:val="both"/>
        <w:rPr>
          <w:rFonts w:eastAsia="Arial"/>
          <w:sz w:val="28"/>
          <w:szCs w:val="28"/>
          <w:lang w:val="ru-RU"/>
        </w:rPr>
      </w:pPr>
      <w:r w:rsidRPr="00B23AC8">
        <w:rPr>
          <w:rFonts w:eastAsia="Arial"/>
          <w:i/>
          <w:iCs/>
          <w:sz w:val="28"/>
          <w:szCs w:val="28"/>
          <w:lang w:val="ru-RU"/>
        </w:rPr>
        <w:t>г)</w:t>
      </w:r>
      <w:r w:rsidRPr="00B23AC8">
        <w:rPr>
          <w:rFonts w:eastAsia="Arial"/>
          <w:sz w:val="28"/>
          <w:szCs w:val="28"/>
          <w:lang w:val="ru-RU"/>
        </w:rPr>
        <w:t xml:space="preserve"> Капітальні витрати. У порівнянні з сушаркою, що використовує в якості джерела сонячну енергію, початкові капітальні витрати сушарки з використанням ТН, можуть бути вище. Більшість капітальних витрат будуть використовуватися для при-набуття контролерів, компресорів, теплообменников і т.д. Проте, здатність сушки з використанням ТН для відновлення тепла приводить до експлуатаційних витрат і компенсує більш високі капітальні витрати.</w:t>
      </w:r>
    </w:p>
    <w:bookmarkEnd w:id="27"/>
    <w:p w:rsidR="00B17174" w:rsidRPr="00B23AC8" w:rsidRDefault="00B17174" w:rsidP="00B23AC8">
      <w:pPr>
        <w:spacing w:line="360" w:lineRule="auto"/>
        <w:jc w:val="both"/>
        <w:rPr>
          <w:rFonts w:eastAsia="Arial"/>
          <w:b/>
          <w:bCs/>
          <w:sz w:val="28"/>
          <w:szCs w:val="28"/>
          <w:lang w:val="ru-RU"/>
        </w:rPr>
      </w:pPr>
    </w:p>
    <w:p w:rsidR="00B17174" w:rsidRPr="00B23AC8" w:rsidRDefault="004D3DB4" w:rsidP="00B23AC8">
      <w:pPr>
        <w:spacing w:line="360" w:lineRule="auto"/>
        <w:ind w:firstLine="420"/>
        <w:jc w:val="both"/>
        <w:rPr>
          <w:rFonts w:eastAsia="Arial"/>
          <w:b/>
          <w:bCs/>
          <w:i/>
          <w:iCs/>
          <w:sz w:val="28"/>
          <w:szCs w:val="28"/>
          <w:lang w:val="ru-RU"/>
        </w:rPr>
      </w:pPr>
      <w:r w:rsidRPr="00B23AC8">
        <w:rPr>
          <w:rFonts w:eastAsia="Arial"/>
          <w:b/>
          <w:bCs/>
          <w:i/>
          <w:iCs/>
          <w:sz w:val="28"/>
          <w:szCs w:val="28"/>
          <w:lang w:val="uk-UA"/>
        </w:rPr>
        <w:t>2.2.2</w:t>
      </w:r>
      <w:r w:rsidRPr="00B23AC8">
        <w:rPr>
          <w:rFonts w:eastAsia="Arial"/>
          <w:b/>
          <w:bCs/>
          <w:i/>
          <w:iCs/>
          <w:sz w:val="28"/>
          <w:szCs w:val="28"/>
          <w:lang w:val="uk-UA"/>
        </w:rPr>
        <w:tab/>
      </w:r>
      <w:r w:rsidRPr="00B23AC8">
        <w:rPr>
          <w:rFonts w:eastAsia="Arial"/>
          <w:b/>
          <w:bCs/>
          <w:i/>
          <w:iCs/>
          <w:sz w:val="28"/>
          <w:szCs w:val="28"/>
          <w:lang w:val="ru-RU"/>
        </w:rPr>
        <w:t>Робота теплового насоса</w:t>
      </w:r>
    </w:p>
    <w:p w:rsidR="00B17174" w:rsidRPr="00B23AC8" w:rsidRDefault="00B17174" w:rsidP="00B23AC8">
      <w:pPr>
        <w:spacing w:line="360" w:lineRule="auto"/>
        <w:jc w:val="both"/>
        <w:rPr>
          <w:rFonts w:eastAsia="Arial-BoldMT"/>
          <w:bCs/>
          <w:sz w:val="28"/>
          <w:szCs w:val="28"/>
          <w:lang w:val="ru-RU"/>
        </w:rPr>
      </w:pPr>
    </w:p>
    <w:p w:rsidR="00B17174" w:rsidRPr="00B23AC8" w:rsidRDefault="004D3DB4" w:rsidP="00B23AC8">
      <w:pPr>
        <w:spacing w:line="360" w:lineRule="auto"/>
        <w:ind w:firstLine="420"/>
        <w:jc w:val="both"/>
        <w:rPr>
          <w:rFonts w:eastAsia="Arial-BoldMT"/>
          <w:bCs/>
          <w:sz w:val="28"/>
          <w:szCs w:val="28"/>
          <w:lang w:val="ru-RU"/>
        </w:rPr>
      </w:pPr>
      <w:r w:rsidRPr="00B23AC8">
        <w:rPr>
          <w:rFonts w:eastAsia="Arial-BoldMT"/>
          <w:bCs/>
          <w:sz w:val="28"/>
          <w:szCs w:val="28"/>
          <w:lang w:val="ru-RU"/>
        </w:rPr>
        <w:t>Представлена</w:t>
      </w:r>
      <w:r w:rsidRPr="00B23AC8">
        <w:rPr>
          <w:rFonts w:eastAsia="Arial-BoldMT"/>
          <w:bCs/>
          <w:sz w:val="28"/>
          <w:szCs w:val="28"/>
          <w:lang w:val="uk-UA"/>
        </w:rPr>
        <w:t xml:space="preserve"> </w:t>
      </w:r>
      <w:r w:rsidRPr="00B23AC8">
        <w:rPr>
          <w:rFonts w:eastAsia="Arial-BoldMT"/>
          <w:bCs/>
          <w:sz w:val="28"/>
          <w:szCs w:val="28"/>
          <w:lang w:val="ru-RU"/>
        </w:rPr>
        <w:t xml:space="preserve">принципова схема фермерської зерносушарки, що містить в своєму складі парокомпресійний тепловий насос, який в зимовий період використовується також для опалення фермерського будинку. </w:t>
      </w:r>
    </w:p>
    <w:p w:rsidR="00B17174" w:rsidRPr="00B23AC8" w:rsidRDefault="004D3DB4" w:rsidP="00B23AC8">
      <w:pPr>
        <w:spacing w:line="360" w:lineRule="auto"/>
        <w:ind w:firstLine="420"/>
        <w:jc w:val="both"/>
        <w:rPr>
          <w:rFonts w:eastAsia="Arial-BoldMT"/>
          <w:bCs/>
          <w:sz w:val="28"/>
          <w:szCs w:val="28"/>
          <w:lang w:val="ru-RU"/>
        </w:rPr>
      </w:pPr>
      <w:r w:rsidRPr="00B23AC8">
        <w:rPr>
          <w:rFonts w:eastAsia="Arial-BoldMT"/>
          <w:bCs/>
          <w:sz w:val="28"/>
          <w:szCs w:val="28"/>
          <w:lang w:val="ru-RU"/>
        </w:rPr>
        <w:t xml:space="preserve">Виконано термодинамічний аналіз роботи теплового насоса в складі фермерської сушарки за умов, що температура сушильного агента на вході в сушарку дорівнює 60 ° </w:t>
      </w:r>
      <w:r w:rsidRPr="00B23AC8">
        <w:rPr>
          <w:rFonts w:eastAsia="Arial-BoldMT"/>
          <w:bCs/>
          <w:sz w:val="28"/>
          <w:szCs w:val="28"/>
        </w:rPr>
        <w:t>C</w:t>
      </w:r>
      <w:r w:rsidRPr="00B23AC8">
        <w:rPr>
          <w:rFonts w:eastAsia="Arial-BoldMT"/>
          <w:bCs/>
          <w:sz w:val="28"/>
          <w:szCs w:val="28"/>
          <w:lang w:val="ru-RU"/>
        </w:rPr>
        <w:t xml:space="preserve"> і випарник теплового насоса розташований в грунті, температура якого дорівнює 8 ° </w:t>
      </w:r>
      <w:r w:rsidRPr="00B23AC8">
        <w:rPr>
          <w:rFonts w:eastAsia="Arial-BoldMT"/>
          <w:bCs/>
          <w:sz w:val="28"/>
          <w:szCs w:val="28"/>
        </w:rPr>
        <w:t>C</w:t>
      </w:r>
      <w:r w:rsidRPr="00B23AC8">
        <w:rPr>
          <w:rFonts w:eastAsia="Arial-BoldMT"/>
          <w:bCs/>
          <w:sz w:val="28"/>
          <w:szCs w:val="28"/>
          <w:lang w:val="ru-RU"/>
        </w:rPr>
        <w:t xml:space="preserve">. Температура кипіння холодоагенту у випарнику на 5 ° </w:t>
      </w:r>
      <w:r w:rsidRPr="00B23AC8">
        <w:rPr>
          <w:rFonts w:eastAsia="Arial-BoldMT"/>
          <w:bCs/>
          <w:sz w:val="28"/>
          <w:szCs w:val="28"/>
        </w:rPr>
        <w:t>C</w:t>
      </w:r>
      <w:r w:rsidRPr="00B23AC8">
        <w:rPr>
          <w:rFonts w:eastAsia="Arial-BoldMT"/>
          <w:bCs/>
          <w:sz w:val="28"/>
          <w:szCs w:val="28"/>
          <w:lang w:val="ru-RU"/>
        </w:rPr>
        <w:t xml:space="preserve"> нижче температури грунту і становить 3 ° </w:t>
      </w:r>
      <w:r w:rsidRPr="00B23AC8">
        <w:rPr>
          <w:rFonts w:eastAsia="Arial-BoldMT"/>
          <w:bCs/>
          <w:sz w:val="28"/>
          <w:szCs w:val="28"/>
        </w:rPr>
        <w:t>C</w:t>
      </w:r>
      <w:r w:rsidRPr="00B23AC8">
        <w:rPr>
          <w:rFonts w:eastAsia="Arial-BoldMT"/>
          <w:bCs/>
          <w:sz w:val="28"/>
          <w:szCs w:val="28"/>
          <w:lang w:val="ru-RU"/>
        </w:rPr>
        <w:t xml:space="preserve">. У процесі стиснення холодоагенту в компресорі до тиску 11,02 бар його температура підвищується до 70 ° </w:t>
      </w:r>
      <w:r w:rsidRPr="00B23AC8">
        <w:rPr>
          <w:rFonts w:eastAsia="Arial-BoldMT"/>
          <w:bCs/>
          <w:sz w:val="28"/>
          <w:szCs w:val="28"/>
        </w:rPr>
        <w:t>C</w:t>
      </w:r>
      <w:r w:rsidRPr="00B23AC8">
        <w:rPr>
          <w:rFonts w:eastAsia="Arial-BoldMT"/>
          <w:bCs/>
          <w:sz w:val="28"/>
          <w:szCs w:val="28"/>
          <w:lang w:val="ru-RU"/>
        </w:rPr>
        <w:t xml:space="preserve">. В процесі конденсації пари повітря, що проходить через сушильну камеру (сушильний агент), нагрівається до 60 ... 63 ° </w:t>
      </w:r>
      <w:r w:rsidRPr="00B23AC8">
        <w:rPr>
          <w:rFonts w:eastAsia="Arial-BoldMT"/>
          <w:bCs/>
          <w:sz w:val="28"/>
          <w:szCs w:val="28"/>
        </w:rPr>
        <w:t>C</w:t>
      </w:r>
      <w:r w:rsidRPr="00B23AC8">
        <w:rPr>
          <w:rFonts w:eastAsia="Arial-BoldMT"/>
          <w:bCs/>
          <w:sz w:val="28"/>
          <w:szCs w:val="28"/>
          <w:lang w:val="ru-RU"/>
        </w:rPr>
        <w:t xml:space="preserve">. </w:t>
      </w:r>
    </w:p>
    <w:p w:rsidR="00B17174" w:rsidRPr="00B23AC8" w:rsidRDefault="004D3DB4" w:rsidP="00B23AC8">
      <w:pPr>
        <w:spacing w:line="360" w:lineRule="auto"/>
        <w:ind w:firstLine="420"/>
        <w:jc w:val="both"/>
        <w:rPr>
          <w:rFonts w:eastAsia="Arial-BoldMT"/>
          <w:bCs/>
          <w:sz w:val="28"/>
          <w:szCs w:val="28"/>
          <w:lang w:val="ru-RU"/>
        </w:rPr>
      </w:pPr>
      <w:r w:rsidRPr="00B23AC8">
        <w:rPr>
          <w:rFonts w:eastAsia="Arial-BoldMT"/>
          <w:bCs/>
          <w:sz w:val="28"/>
          <w:szCs w:val="28"/>
          <w:lang w:val="ru-RU"/>
        </w:rPr>
        <w:t xml:space="preserve">В якості холодоагенту, виходячи з порівняльного аналізу властивостей різних холодоагентів, екологічної безпеки, робочого діапазону температур, порівняно невисокого тиску на лінії стиснення і наявності на ринку, був обраний хладон </w:t>
      </w:r>
      <w:r w:rsidRPr="00B23AC8">
        <w:rPr>
          <w:rFonts w:eastAsia="Arial-BoldMT"/>
          <w:bCs/>
          <w:sz w:val="28"/>
          <w:szCs w:val="28"/>
        </w:rPr>
        <w:t>R</w:t>
      </w:r>
      <w:r w:rsidRPr="00B23AC8">
        <w:rPr>
          <w:rFonts w:eastAsia="Arial-BoldMT"/>
          <w:bCs/>
          <w:sz w:val="28"/>
          <w:szCs w:val="28"/>
          <w:lang w:val="ru-RU"/>
        </w:rPr>
        <w:t>600а (</w:t>
      </w:r>
      <w:r w:rsidRPr="00B23AC8">
        <w:rPr>
          <w:rFonts w:eastAsia="Arial-BoldMT"/>
          <w:bCs/>
          <w:sz w:val="28"/>
          <w:szCs w:val="28"/>
        </w:rPr>
        <w:t>CH</w:t>
      </w:r>
      <w:r w:rsidRPr="00B23AC8">
        <w:rPr>
          <w:rFonts w:eastAsia="Arial-BoldMT"/>
          <w:bCs/>
          <w:sz w:val="28"/>
          <w:szCs w:val="28"/>
          <w:lang w:val="ru-RU"/>
        </w:rPr>
        <w:t xml:space="preserve"> (</w:t>
      </w:r>
      <w:r w:rsidRPr="00B23AC8">
        <w:rPr>
          <w:rFonts w:eastAsia="Arial-BoldMT"/>
          <w:bCs/>
          <w:sz w:val="28"/>
          <w:szCs w:val="28"/>
        </w:rPr>
        <w:t>CH</w:t>
      </w:r>
      <w:r w:rsidRPr="00B23AC8">
        <w:rPr>
          <w:rFonts w:eastAsia="Arial-BoldMT"/>
          <w:bCs/>
          <w:sz w:val="28"/>
          <w:szCs w:val="28"/>
          <w:lang w:val="ru-RU"/>
        </w:rPr>
        <w:t xml:space="preserve">3) 5). Побудований термодинамічний цикл теплового насоса, з якого розраховані енергетичні показники установки і коефіцієнт перетворення енергії, рівний 2,98. </w:t>
      </w:r>
    </w:p>
    <w:p w:rsidR="00B17174" w:rsidRPr="00B23AC8" w:rsidRDefault="004D3DB4" w:rsidP="00B23AC8">
      <w:pPr>
        <w:spacing w:line="360" w:lineRule="auto"/>
        <w:ind w:firstLine="420"/>
        <w:jc w:val="both"/>
        <w:rPr>
          <w:rFonts w:eastAsia="Arial-BoldMT"/>
          <w:bCs/>
          <w:sz w:val="28"/>
          <w:szCs w:val="28"/>
          <w:lang w:val="ru-RU"/>
        </w:rPr>
      </w:pPr>
      <w:r w:rsidRPr="00B23AC8">
        <w:rPr>
          <w:rFonts w:eastAsia="Arial-BoldMT"/>
          <w:bCs/>
          <w:sz w:val="28"/>
          <w:szCs w:val="28"/>
          <w:lang w:val="ru-RU"/>
        </w:rPr>
        <w:lastRenderedPageBreak/>
        <w:t>На підставі аналізу термодинамічної циклу встановлено, що застосування теплового насоса дозволяє заощадити 66,4% енергії, що витрачається на сушку насіння кукурудзи. Виконаний теплової аналіз роботи теплового насоса в складі сушильної установки періодичної дії показав доцільність її застосування в фермерському господарстві.</w:t>
      </w:r>
    </w:p>
    <w:p w:rsidR="00B17174" w:rsidRPr="00B23AC8" w:rsidRDefault="004D3DB4" w:rsidP="00B23AC8">
      <w:pPr>
        <w:spacing w:line="360" w:lineRule="auto"/>
        <w:ind w:firstLine="420"/>
        <w:jc w:val="both"/>
        <w:rPr>
          <w:rFonts w:eastAsia="Arial-BoldMT"/>
          <w:bCs/>
          <w:sz w:val="28"/>
          <w:szCs w:val="28"/>
          <w:lang w:val="ru-RU"/>
        </w:rPr>
      </w:pPr>
      <w:r w:rsidRPr="00B23AC8">
        <w:rPr>
          <w:rFonts w:eastAsia="Arial-BoldMT"/>
          <w:bCs/>
          <w:sz w:val="28"/>
          <w:szCs w:val="28"/>
          <w:lang w:val="ru-RU"/>
        </w:rPr>
        <w:t xml:space="preserve">Одним з можливих способів підвищення ефективності теплопостачання фермерського господарства є використання теплового насоса в якості джерела теплової енергії. Тепловий насос в холодний період року може бути використаний для опалення фермерського будинку, а в теплий період року, коли опалення будинку не потрібно, його можна застосовувати для господарських потреб, наприклад, для сушіння насіння - в господарствах, в яких проводиться насіннєве зерно. </w:t>
      </w:r>
    </w:p>
    <w:p w:rsidR="00B17174" w:rsidRPr="00B23AC8" w:rsidRDefault="004D3DB4" w:rsidP="00B23AC8">
      <w:pPr>
        <w:spacing w:line="360" w:lineRule="auto"/>
        <w:ind w:firstLine="420"/>
        <w:jc w:val="both"/>
        <w:rPr>
          <w:rFonts w:eastAsia="Arial-BoldMT"/>
          <w:bCs/>
          <w:sz w:val="28"/>
          <w:szCs w:val="28"/>
          <w:lang w:val="ru-RU"/>
        </w:rPr>
      </w:pPr>
      <w:r w:rsidRPr="00B23AC8">
        <w:rPr>
          <w:rFonts w:eastAsia="Arial-BoldMT"/>
          <w:bCs/>
          <w:sz w:val="28"/>
          <w:szCs w:val="28"/>
          <w:lang w:val="ru-RU"/>
        </w:rPr>
        <w:t xml:space="preserve">Джерелом низькопотенційної теплоти в тепловому насосі може служити зовнішнє повітря з температурою </w:t>
      </w:r>
      <w:r w:rsidRPr="00B23AC8">
        <w:rPr>
          <w:rFonts w:eastAsia="Arial-BoldMT"/>
          <w:bCs/>
          <w:sz w:val="28"/>
          <w:szCs w:val="28"/>
        </w:rPr>
        <w:t>t</w:t>
      </w:r>
      <w:r w:rsidRPr="00B23AC8">
        <w:rPr>
          <w:rFonts w:eastAsia="Arial-BoldMT"/>
          <w:bCs/>
          <w:sz w:val="28"/>
          <w:szCs w:val="28"/>
          <w:lang w:val="ru-RU"/>
        </w:rPr>
        <w:t xml:space="preserve"> від -15 до + 15 ° </w:t>
      </w:r>
      <w:r w:rsidRPr="00B23AC8">
        <w:rPr>
          <w:rFonts w:eastAsia="Arial-BoldMT"/>
          <w:bCs/>
          <w:sz w:val="28"/>
          <w:szCs w:val="28"/>
        </w:rPr>
        <w:t>C</w:t>
      </w:r>
      <w:r w:rsidRPr="00B23AC8">
        <w:rPr>
          <w:rFonts w:eastAsia="Arial-BoldMT"/>
          <w:bCs/>
          <w:sz w:val="28"/>
          <w:szCs w:val="28"/>
          <w:lang w:val="ru-RU"/>
        </w:rPr>
        <w:t>, підгрунтові води (</w:t>
      </w:r>
      <w:r w:rsidRPr="00B23AC8">
        <w:rPr>
          <w:rFonts w:eastAsia="Arial-BoldMT"/>
          <w:bCs/>
          <w:sz w:val="28"/>
          <w:szCs w:val="28"/>
        </w:rPr>
        <w:t>t</w:t>
      </w:r>
      <w:r w:rsidRPr="00B23AC8">
        <w:rPr>
          <w:rFonts w:eastAsia="Arial-BoldMT"/>
          <w:bCs/>
          <w:sz w:val="28"/>
          <w:szCs w:val="28"/>
          <w:lang w:val="ru-RU"/>
        </w:rPr>
        <w:t xml:space="preserve"> = 4 ... 10 ° </w:t>
      </w:r>
      <w:r w:rsidRPr="00B23AC8">
        <w:rPr>
          <w:rFonts w:eastAsia="Arial-BoldMT"/>
          <w:bCs/>
          <w:sz w:val="28"/>
          <w:szCs w:val="28"/>
        </w:rPr>
        <w:t>C</w:t>
      </w:r>
      <w:r w:rsidRPr="00B23AC8">
        <w:rPr>
          <w:rFonts w:eastAsia="Arial-BoldMT"/>
          <w:bCs/>
          <w:sz w:val="28"/>
          <w:szCs w:val="28"/>
          <w:lang w:val="ru-RU"/>
        </w:rPr>
        <w:t>), грунтові води (</w:t>
      </w:r>
      <w:r w:rsidRPr="00B23AC8">
        <w:rPr>
          <w:rFonts w:eastAsia="Arial-BoldMT"/>
          <w:bCs/>
          <w:sz w:val="28"/>
          <w:szCs w:val="28"/>
        </w:rPr>
        <w:t>t</w:t>
      </w:r>
      <w:r w:rsidRPr="00B23AC8">
        <w:rPr>
          <w:rFonts w:eastAsia="Arial-BoldMT"/>
          <w:bCs/>
          <w:sz w:val="28"/>
          <w:szCs w:val="28"/>
          <w:lang w:val="ru-RU"/>
        </w:rPr>
        <w:t xml:space="preserve">&gt; 8 ° </w:t>
      </w:r>
      <w:r w:rsidRPr="00B23AC8">
        <w:rPr>
          <w:rFonts w:eastAsia="Arial-BoldMT"/>
          <w:bCs/>
          <w:sz w:val="28"/>
          <w:szCs w:val="28"/>
        </w:rPr>
        <w:t>C</w:t>
      </w:r>
      <w:r w:rsidRPr="00B23AC8">
        <w:rPr>
          <w:rFonts w:eastAsia="Arial-BoldMT"/>
          <w:bCs/>
          <w:sz w:val="28"/>
          <w:szCs w:val="28"/>
          <w:lang w:val="ru-RU"/>
        </w:rPr>
        <w:t>), озерна і річкова вода (</w:t>
      </w:r>
      <w:r w:rsidRPr="00B23AC8">
        <w:rPr>
          <w:rFonts w:eastAsia="Arial-BoldMT"/>
          <w:bCs/>
          <w:sz w:val="28"/>
          <w:szCs w:val="28"/>
        </w:rPr>
        <w:t>t</w:t>
      </w:r>
      <w:r w:rsidRPr="00B23AC8">
        <w:rPr>
          <w:rFonts w:eastAsia="Arial-BoldMT"/>
          <w:bCs/>
          <w:sz w:val="28"/>
          <w:szCs w:val="28"/>
          <w:lang w:val="ru-RU"/>
        </w:rPr>
        <w:t xml:space="preserve"> = 0 ... 10 ° </w:t>
      </w:r>
      <w:r w:rsidRPr="00B23AC8">
        <w:rPr>
          <w:rFonts w:eastAsia="Arial-BoldMT"/>
          <w:bCs/>
          <w:sz w:val="28"/>
          <w:szCs w:val="28"/>
        </w:rPr>
        <w:t>C</w:t>
      </w:r>
      <w:r w:rsidRPr="00B23AC8">
        <w:rPr>
          <w:rFonts w:eastAsia="Arial-BoldMT"/>
          <w:bCs/>
          <w:sz w:val="28"/>
          <w:szCs w:val="28"/>
          <w:lang w:val="ru-RU"/>
        </w:rPr>
        <w:t>), поверхневий (</w:t>
      </w:r>
      <w:r w:rsidRPr="00B23AC8">
        <w:rPr>
          <w:rFonts w:eastAsia="Arial-BoldMT"/>
          <w:bCs/>
          <w:sz w:val="28"/>
          <w:szCs w:val="28"/>
        </w:rPr>
        <w:t>t</w:t>
      </w:r>
      <w:r w:rsidRPr="00B23AC8">
        <w:rPr>
          <w:rFonts w:eastAsia="Arial-BoldMT"/>
          <w:bCs/>
          <w:sz w:val="28"/>
          <w:szCs w:val="28"/>
          <w:lang w:val="ru-RU"/>
        </w:rPr>
        <w:t xml:space="preserve"> = 0 ... 10 ° </w:t>
      </w:r>
      <w:r w:rsidRPr="00B23AC8">
        <w:rPr>
          <w:rFonts w:eastAsia="Arial-BoldMT"/>
          <w:bCs/>
          <w:sz w:val="28"/>
          <w:szCs w:val="28"/>
        </w:rPr>
        <w:t>C</w:t>
      </w:r>
      <w:r w:rsidRPr="00B23AC8">
        <w:rPr>
          <w:rFonts w:eastAsia="Arial-BoldMT"/>
          <w:bCs/>
          <w:sz w:val="28"/>
          <w:szCs w:val="28"/>
          <w:lang w:val="ru-RU"/>
        </w:rPr>
        <w:t>) і глибинний (більше 20 м) грунт (</w:t>
      </w:r>
      <w:r w:rsidRPr="00B23AC8">
        <w:rPr>
          <w:rFonts w:eastAsia="Arial-BoldMT"/>
          <w:bCs/>
          <w:sz w:val="28"/>
          <w:szCs w:val="28"/>
        </w:rPr>
        <w:t>t</w:t>
      </w:r>
      <w:r w:rsidRPr="00B23AC8">
        <w:rPr>
          <w:rFonts w:eastAsia="Arial-BoldMT"/>
          <w:bCs/>
          <w:sz w:val="28"/>
          <w:szCs w:val="28"/>
          <w:lang w:val="ru-RU"/>
        </w:rPr>
        <w:t xml:space="preserve"> = 10 ° </w:t>
      </w:r>
      <w:r w:rsidRPr="00B23AC8">
        <w:rPr>
          <w:rFonts w:eastAsia="Arial-BoldMT"/>
          <w:bCs/>
          <w:sz w:val="28"/>
          <w:szCs w:val="28"/>
        </w:rPr>
        <w:t>C</w:t>
      </w:r>
      <w:r w:rsidRPr="00B23AC8">
        <w:rPr>
          <w:rFonts w:eastAsia="Arial-BoldMT"/>
          <w:bCs/>
          <w:sz w:val="28"/>
          <w:szCs w:val="28"/>
          <w:lang w:val="ru-RU"/>
        </w:rPr>
        <w:t xml:space="preserve">). </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Arial-BoldMT"/>
          <w:bCs/>
          <w:sz w:val="28"/>
          <w:szCs w:val="28"/>
          <w:lang w:val="uk-UA"/>
        </w:rPr>
        <w:t>З</w:t>
      </w:r>
      <w:r w:rsidRPr="00B23AC8">
        <w:rPr>
          <w:rFonts w:eastAsia="Arial-BoldMT"/>
          <w:bCs/>
          <w:sz w:val="28"/>
          <w:szCs w:val="28"/>
          <w:lang w:val="ru-RU"/>
        </w:rPr>
        <w:t>гідно</w:t>
      </w:r>
      <w:r w:rsidRPr="00B23AC8">
        <w:rPr>
          <w:rFonts w:eastAsia="Arial-BoldMT"/>
          <w:bCs/>
          <w:sz w:val="28"/>
          <w:szCs w:val="28"/>
          <w:lang w:val="uk-UA"/>
        </w:rPr>
        <w:t xml:space="preserve"> </w:t>
      </w:r>
      <w:r w:rsidRPr="00B23AC8">
        <w:rPr>
          <w:rFonts w:eastAsia="TimesNewRomanPSMT"/>
          <w:sz w:val="28"/>
          <w:szCs w:val="28"/>
          <w:lang w:val="ru-RU"/>
        </w:rPr>
        <w:t>проведеними розрахунками, середній термін окупності теплового насоса (ТН) з вертикальним колектором при тривалості опалювального періоду 250 днів і потужності, що віддається тепловим насосом Ф = 20 кВт, в середньому по країні становить 12 років, для ТН з горизонтальним колектором - 8 років, для систем «повітря-вода» - 3 роки. Ці дані свідчать про перспективність застосування теплових насосів в фермерських господарствах для цілей</w:t>
      </w:r>
      <w:r w:rsidRPr="00B23AC8">
        <w:rPr>
          <w:rFonts w:eastAsia="TimesNewRomanPSMT"/>
          <w:sz w:val="28"/>
          <w:szCs w:val="28"/>
          <w:lang w:val="uk-UA"/>
        </w:rPr>
        <w:t xml:space="preserve"> </w:t>
      </w:r>
      <w:r w:rsidRPr="00B23AC8">
        <w:rPr>
          <w:rFonts w:eastAsia="TimesNewRomanPSMT"/>
          <w:sz w:val="28"/>
          <w:szCs w:val="28"/>
          <w:lang w:val="ru-RU"/>
        </w:rPr>
        <w:t xml:space="preserve">опалення фермерського будинку. </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Ця ефективність ще більше зростає, якщо тепловий насос в літній, що не опалювальний, період використовувати для господарських потреб.</w:t>
      </w:r>
    </w:p>
    <w:p w:rsidR="00B17174" w:rsidRPr="00B23AC8" w:rsidRDefault="00B17174" w:rsidP="00B23AC8">
      <w:pPr>
        <w:spacing w:line="360" w:lineRule="auto"/>
        <w:jc w:val="both"/>
        <w:rPr>
          <w:rFonts w:eastAsia="TimesNewRomanPSMT"/>
          <w:sz w:val="28"/>
          <w:szCs w:val="28"/>
          <w:lang w:val="uk-UA"/>
        </w:rPr>
      </w:pPr>
    </w:p>
    <w:p w:rsidR="00B17174" w:rsidRPr="00B23AC8" w:rsidRDefault="004D3DB4" w:rsidP="00B23AC8">
      <w:pPr>
        <w:spacing w:line="360" w:lineRule="auto"/>
        <w:ind w:firstLine="420"/>
        <w:jc w:val="both"/>
        <w:rPr>
          <w:rFonts w:eastAsia="TimesNewRomanPSMT"/>
          <w:b/>
          <w:bCs/>
          <w:i/>
          <w:iCs/>
          <w:sz w:val="28"/>
          <w:szCs w:val="28"/>
          <w:lang w:val="uk-UA"/>
        </w:rPr>
      </w:pPr>
      <w:r w:rsidRPr="00B23AC8">
        <w:rPr>
          <w:rFonts w:eastAsia="TimesNewRomanPSMT"/>
          <w:b/>
          <w:bCs/>
          <w:i/>
          <w:iCs/>
          <w:sz w:val="28"/>
          <w:szCs w:val="28"/>
          <w:lang w:val="uk-UA"/>
        </w:rPr>
        <w:t>2.2.3</w:t>
      </w:r>
      <w:r w:rsidRPr="00B23AC8">
        <w:rPr>
          <w:rFonts w:eastAsia="TimesNewRomanPSMT"/>
          <w:b/>
          <w:bCs/>
          <w:i/>
          <w:iCs/>
          <w:sz w:val="28"/>
          <w:szCs w:val="28"/>
          <w:lang w:val="uk-UA"/>
        </w:rPr>
        <w:tab/>
        <w:t>Дослідження теплового насосу</w:t>
      </w:r>
    </w:p>
    <w:p w:rsidR="00B17174" w:rsidRPr="00B23AC8" w:rsidRDefault="00B17174" w:rsidP="00B23AC8">
      <w:pPr>
        <w:spacing w:line="360" w:lineRule="auto"/>
        <w:jc w:val="both"/>
        <w:rPr>
          <w:rFonts w:eastAsia="TimesNewRomanPSMT"/>
          <w:sz w:val="28"/>
          <w:szCs w:val="28"/>
          <w:lang w:val="ru-RU"/>
        </w:rPr>
      </w:pP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Мета дослідження</w:t>
      </w:r>
      <w:r w:rsidRPr="00B23AC8">
        <w:rPr>
          <w:rFonts w:eastAsia="TimesNewRomanPSMT"/>
          <w:b/>
          <w:bCs/>
          <w:sz w:val="28"/>
          <w:szCs w:val="28"/>
          <w:lang w:val="uk-UA"/>
        </w:rPr>
        <w:t xml:space="preserve"> </w:t>
      </w:r>
      <w:r w:rsidRPr="00B23AC8">
        <w:rPr>
          <w:rFonts w:eastAsia="TimesNewRomanPSMT"/>
          <w:sz w:val="28"/>
          <w:szCs w:val="28"/>
          <w:lang w:val="ru-RU"/>
        </w:rPr>
        <w:t>-</w:t>
      </w:r>
      <w:r w:rsidRPr="00B23AC8">
        <w:rPr>
          <w:rFonts w:eastAsia="TimesNewRomanPSMT"/>
          <w:sz w:val="28"/>
          <w:szCs w:val="28"/>
          <w:lang w:val="uk-UA"/>
        </w:rPr>
        <w:t xml:space="preserve"> </w:t>
      </w:r>
      <w:r w:rsidRPr="00B23AC8">
        <w:rPr>
          <w:rFonts w:eastAsia="TimesNewRomanPSMT"/>
          <w:sz w:val="28"/>
          <w:szCs w:val="28"/>
          <w:lang w:val="ru-RU"/>
        </w:rPr>
        <w:t>теплотехніческій аналіз застосування теплового насоса в фермерському господарстві для цілей сушки насіннєвого зерна (на прикладі сушіння зерна кукурудзи).</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 xml:space="preserve">В даний час використовується дві технології сушіння кукурудзи: в зерновому шарі </w:t>
      </w:r>
      <w:r w:rsidRPr="00B23AC8">
        <w:rPr>
          <w:rFonts w:eastAsia="TimesNewRomanPSMT"/>
          <w:sz w:val="28"/>
          <w:szCs w:val="28"/>
          <w:lang w:val="ru-RU"/>
        </w:rPr>
        <w:lastRenderedPageBreak/>
        <w:t>і в качанах.</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Сушка в зерновому шарі більшою мірою піддається механізації і тому більш технологічна. Саме цей спосіб сушіння розглядається в роботі. Розрахуємо і проаналізуємо енергетичні характеристики фермерської теплонасосної сушильної установки (ТНСУ). Оскільки теплова потужність, вироблена тепловим насосом, невелика (десятки кіловат), теплонасосная сушильна установка може бути застосована при невеликих партіях висушується в фермерських господарствах.</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Теплонасосні сушильні установки останнім часом привертають увагу дослідників, їм, зокрема, присвячені роботи (цитуються в хронологічному порядку), в яких розглядаються різні технологічні схеми сушильних установок, оцінюється їх енергетична ефективність, питання екологічної безпеки, конструктивне виконання.</w:t>
      </w:r>
    </w:p>
    <w:p w:rsidR="00B17174" w:rsidRPr="00B23AC8" w:rsidRDefault="00B17174" w:rsidP="00B23AC8">
      <w:pPr>
        <w:spacing w:line="360" w:lineRule="auto"/>
        <w:ind w:firstLine="420"/>
        <w:jc w:val="both"/>
        <w:rPr>
          <w:rFonts w:eastAsia="TimesNewRomanPS-BoldMT"/>
          <w:b/>
          <w:sz w:val="28"/>
          <w:szCs w:val="28"/>
          <w:lang w:val="ru-RU"/>
        </w:rPr>
      </w:pPr>
    </w:p>
    <w:p w:rsidR="00B17174" w:rsidRPr="00B23AC8" w:rsidRDefault="004D3DB4" w:rsidP="00B23AC8">
      <w:pPr>
        <w:spacing w:line="360" w:lineRule="auto"/>
        <w:ind w:firstLine="420"/>
        <w:jc w:val="both"/>
        <w:rPr>
          <w:rFonts w:eastAsia="TimesNewRomanPS-BoldMT"/>
          <w:b/>
          <w:i/>
          <w:iCs/>
          <w:sz w:val="28"/>
          <w:szCs w:val="28"/>
          <w:lang w:val="ru-RU"/>
        </w:rPr>
      </w:pPr>
      <w:r w:rsidRPr="00B23AC8">
        <w:rPr>
          <w:rFonts w:eastAsia="TimesNewRomanPS-BoldMT"/>
          <w:b/>
          <w:i/>
          <w:iCs/>
          <w:sz w:val="28"/>
          <w:szCs w:val="28"/>
          <w:lang w:val="uk-UA"/>
        </w:rPr>
        <w:t>2.2.4</w:t>
      </w:r>
      <w:r w:rsidRPr="00B23AC8">
        <w:rPr>
          <w:rFonts w:eastAsia="TimesNewRomanPS-BoldMT"/>
          <w:b/>
          <w:i/>
          <w:iCs/>
          <w:sz w:val="28"/>
          <w:szCs w:val="28"/>
          <w:lang w:val="uk-UA"/>
        </w:rPr>
        <w:tab/>
      </w:r>
      <w:r w:rsidRPr="00B23AC8">
        <w:rPr>
          <w:rFonts w:eastAsia="TimesNewRomanPS-BoldMT"/>
          <w:b/>
          <w:i/>
          <w:iCs/>
          <w:sz w:val="28"/>
          <w:szCs w:val="28"/>
          <w:lang w:val="ru-RU"/>
        </w:rPr>
        <w:t>Матеріал і методи</w:t>
      </w:r>
    </w:p>
    <w:p w:rsidR="00B17174" w:rsidRPr="00B23AC8" w:rsidRDefault="00B17174" w:rsidP="00B23AC8">
      <w:pPr>
        <w:spacing w:line="360" w:lineRule="auto"/>
        <w:ind w:firstLine="420"/>
        <w:jc w:val="both"/>
        <w:rPr>
          <w:rFonts w:eastAsia="TimesNewRomanPS-BoldMT"/>
          <w:b/>
          <w:sz w:val="28"/>
          <w:szCs w:val="28"/>
          <w:lang w:val="ru-RU"/>
        </w:rPr>
      </w:pPr>
    </w:p>
    <w:p w:rsidR="00B17174" w:rsidRPr="00B23AC8" w:rsidRDefault="004D3DB4" w:rsidP="00B23AC8">
      <w:pPr>
        <w:spacing w:line="360" w:lineRule="auto"/>
        <w:ind w:firstLine="420"/>
        <w:jc w:val="both"/>
        <w:rPr>
          <w:rFonts w:eastAsia="TimesNewRomanPS-BoldMT"/>
          <w:bCs/>
          <w:sz w:val="28"/>
          <w:szCs w:val="28"/>
          <w:lang w:val="ru-RU"/>
        </w:rPr>
      </w:pPr>
      <w:bookmarkStart w:id="28" w:name="_Hlk532732608"/>
      <w:r w:rsidRPr="00B23AC8">
        <w:rPr>
          <w:rFonts w:eastAsia="TimesNewRomanPS-BoldMT"/>
          <w:bCs/>
          <w:sz w:val="28"/>
          <w:szCs w:val="28"/>
          <w:lang w:val="ru-RU"/>
        </w:rPr>
        <w:t>Наведено аналіз технологічної схеми ТНСУ і її енергетичних показників при використанні</w:t>
      </w:r>
      <w:bookmarkEnd w:id="28"/>
      <w:r w:rsidRPr="00B23AC8">
        <w:rPr>
          <w:rFonts w:eastAsia="TimesNewRomanPS-BoldMT"/>
          <w:bCs/>
          <w:sz w:val="28"/>
          <w:szCs w:val="28"/>
          <w:lang w:val="ru-RU"/>
        </w:rPr>
        <w:t xml:space="preserve"> в фермерському господарстві для сушіння насіння -на прикладі сушіння зерна </w:t>
      </w:r>
      <w:r w:rsidR="00137AEB">
        <w:rPr>
          <w:rFonts w:eastAsia="TimesNewRomanPS-BoldMT"/>
          <w:bCs/>
          <w:sz w:val="28"/>
          <w:szCs w:val="28"/>
          <w:lang w:val="ru-RU"/>
        </w:rPr>
        <w:t>зерна</w:t>
      </w:r>
      <w:r w:rsidRPr="00B23AC8">
        <w:rPr>
          <w:rFonts w:eastAsia="TimesNewRomanPS-BoldMT"/>
          <w:bCs/>
          <w:sz w:val="28"/>
          <w:szCs w:val="28"/>
          <w:lang w:val="ru-RU"/>
        </w:rPr>
        <w:t>. В умовах фермерського господарства при невеликих обсягах, що висушується продукції (насіння) доцільне застосування сушарки періодичної дії з псевдозрідженим (киплячим) шаром, який забезпечує рівномірність умов сушіння по всьому робочому об'єму апарату</w:t>
      </w:r>
    </w:p>
    <w:p w:rsidR="00B17174" w:rsidRPr="00B23AC8" w:rsidRDefault="004D3DB4" w:rsidP="00B23AC8">
      <w:pPr>
        <w:spacing w:line="360" w:lineRule="auto"/>
        <w:jc w:val="both"/>
        <w:rPr>
          <w:rFonts w:eastAsia="TimesNewRomanPS-BoldMT"/>
          <w:bCs/>
          <w:sz w:val="28"/>
          <w:szCs w:val="28"/>
          <w:lang w:val="ru-RU"/>
        </w:rPr>
      </w:pPr>
      <w:r w:rsidRPr="00B23AC8">
        <w:rPr>
          <w:rFonts w:eastAsia="TimesNewRomanPS-BoldMT"/>
          <w:bCs/>
          <w:sz w:val="28"/>
          <w:szCs w:val="28"/>
          <w:lang w:val="ru-RU"/>
        </w:rPr>
        <w:t xml:space="preserve">і знімає взаємну екранівку висушуваних частинок. </w:t>
      </w:r>
    </w:p>
    <w:p w:rsidR="00B17174" w:rsidRPr="00B23AC8" w:rsidRDefault="004D3DB4" w:rsidP="00B23AC8">
      <w:pPr>
        <w:spacing w:line="360" w:lineRule="auto"/>
        <w:ind w:firstLine="420"/>
        <w:jc w:val="both"/>
        <w:rPr>
          <w:rFonts w:eastAsia="TimesNewRomanPS-BoldMT"/>
          <w:bCs/>
          <w:sz w:val="28"/>
          <w:szCs w:val="28"/>
          <w:lang w:val="ru-RU"/>
        </w:rPr>
      </w:pPr>
      <w:r w:rsidRPr="00B23AC8">
        <w:rPr>
          <w:rFonts w:eastAsia="TimesNewRomanPS-BoldMT"/>
          <w:bCs/>
          <w:sz w:val="28"/>
          <w:szCs w:val="28"/>
          <w:lang w:val="ru-RU"/>
        </w:rPr>
        <w:t xml:space="preserve">Розглядається саме цей тип сушарки в складі ТНСУ. Періодична робота сушарки спрощує її технологічне оснащення допоміжним обладнанням (наприклад, можна обійтися без завантажувального і розвантажувального норий, бункерів для вологого і висушеного зерна), що важливо для фермерського господарства. Вибір кукурудзи як об'єкта дослідження обумовлений наступним: 1) кукурудза є в Росії другим за обсягами виробництва (після пшениці) зерновим продуктом; 2) умови зростання кукурудзи в багатьох регіонах і кліматичних умовах країни такі, що після збирання її з поля потрібно сушка до кондиційної вологості перед закладкою на зберігання. Згідно ГОСТ, вологість кукурудзи </w:t>
      </w:r>
      <w:r w:rsidRPr="00B23AC8">
        <w:rPr>
          <w:rFonts w:eastAsia="TimesNewRomanPS-BoldMT"/>
          <w:bCs/>
          <w:sz w:val="28"/>
          <w:szCs w:val="28"/>
        </w:rPr>
        <w:t>w</w:t>
      </w:r>
      <w:r w:rsidRPr="00B23AC8">
        <w:rPr>
          <w:rFonts w:eastAsia="TimesNewRomanPS-BoldMT"/>
          <w:bCs/>
          <w:sz w:val="28"/>
          <w:szCs w:val="28"/>
          <w:lang w:val="ru-RU"/>
        </w:rPr>
        <w:t xml:space="preserve"> (в розрахунку на загальну масу), що поставляється для </w:t>
      </w:r>
      <w:r w:rsidRPr="00B23AC8">
        <w:rPr>
          <w:rFonts w:eastAsia="TimesNewRomanPS-BoldMT"/>
          <w:bCs/>
          <w:sz w:val="28"/>
          <w:szCs w:val="28"/>
          <w:lang w:val="ru-RU"/>
        </w:rPr>
        <w:lastRenderedPageBreak/>
        <w:t xml:space="preserve">переробки в крупу та борошно, повинна становити </w:t>
      </w:r>
      <w:r w:rsidRPr="00B23AC8">
        <w:rPr>
          <w:rFonts w:eastAsia="TimesNewRomanPS-BoldMT"/>
          <w:bCs/>
          <w:sz w:val="28"/>
          <w:szCs w:val="28"/>
        </w:rPr>
        <w:t>w</w:t>
      </w:r>
      <w:r w:rsidRPr="00B23AC8">
        <w:rPr>
          <w:rFonts w:eastAsia="TimesNewRomanPS-BoldMT"/>
          <w:bCs/>
          <w:sz w:val="28"/>
          <w:szCs w:val="28"/>
          <w:lang w:val="ru-RU"/>
        </w:rPr>
        <w:t xml:space="preserve"> = 15%. Вологість ж кукурудзи, зібраної з поля, у багатьох випадках становить </w:t>
      </w:r>
      <w:r w:rsidRPr="00B23AC8">
        <w:rPr>
          <w:rFonts w:eastAsia="TimesNewRomanPS-BoldMT"/>
          <w:bCs/>
          <w:sz w:val="28"/>
          <w:szCs w:val="28"/>
        </w:rPr>
        <w:t>w</w:t>
      </w:r>
      <w:r w:rsidRPr="00B23AC8">
        <w:rPr>
          <w:rFonts w:eastAsia="TimesNewRomanPS-BoldMT"/>
          <w:bCs/>
          <w:sz w:val="28"/>
          <w:szCs w:val="28"/>
          <w:lang w:val="ru-RU"/>
        </w:rPr>
        <w:t>н = 20 ... 8%, надмірна волога повинна бути видалена шляхом сушіння.</w:t>
      </w:r>
    </w:p>
    <w:p w:rsidR="00B17174" w:rsidRPr="00B23AC8" w:rsidRDefault="004D3DB4" w:rsidP="00B23AC8">
      <w:pPr>
        <w:spacing w:line="360" w:lineRule="auto"/>
        <w:ind w:firstLine="420"/>
        <w:jc w:val="both"/>
        <w:rPr>
          <w:rFonts w:eastAsia="TimesNewRomanPS-BoldMT"/>
          <w:bCs/>
          <w:sz w:val="28"/>
          <w:szCs w:val="28"/>
          <w:lang w:val="uk-UA"/>
        </w:rPr>
      </w:pPr>
      <w:r w:rsidRPr="00B23AC8">
        <w:rPr>
          <w:rFonts w:eastAsia="TimesNewRomanPS-BoldMT"/>
          <w:bCs/>
          <w:sz w:val="28"/>
          <w:szCs w:val="28"/>
          <w:lang w:val="ru-RU"/>
        </w:rPr>
        <w:t xml:space="preserve">На малюнку 1 представлена принципова схема фермерської зерносушарки, що містить в своєму складі парокомпресійний тепловий насос. У випарнику І холодоагент випаровується за рахунок підводиться теплоти з навколишнього середовища, потім через переохолоджувач П надходить в компресор км. Поле стиснення в компресорі, де холодоагент нагрівається, він надходить в конденсатор Кн, в якому в процесі конденсації пари теплота віддається повітрю, який в свою чергу проходить через сушильну камеру (сушильний агент). </w:t>
      </w:r>
      <w:r w:rsidRPr="00B23AC8">
        <w:rPr>
          <w:rFonts w:eastAsia="TimesNewRomanPS-BoldMT"/>
          <w:bCs/>
          <w:sz w:val="28"/>
          <w:szCs w:val="28"/>
          <w:lang w:val="uk-UA"/>
        </w:rPr>
        <w:tab/>
      </w:r>
    </w:p>
    <w:p w:rsidR="00B17174" w:rsidRPr="00B23AC8" w:rsidRDefault="00B17174" w:rsidP="00B23AC8">
      <w:pPr>
        <w:spacing w:line="360" w:lineRule="auto"/>
        <w:jc w:val="both"/>
        <w:rPr>
          <w:rFonts w:eastAsia="TimesNewRomanPS-BoldMT"/>
          <w:bCs/>
          <w:sz w:val="28"/>
          <w:szCs w:val="28"/>
          <w:lang w:val="uk-UA"/>
        </w:rPr>
      </w:pPr>
    </w:p>
    <w:p w:rsidR="00B17174" w:rsidRPr="00B23AC8" w:rsidRDefault="004D3DB4" w:rsidP="00B23AC8">
      <w:pPr>
        <w:spacing w:line="360" w:lineRule="auto"/>
        <w:ind w:firstLine="420"/>
        <w:jc w:val="both"/>
        <w:rPr>
          <w:rFonts w:eastAsia="TimesNewRomanPS-BoldMT"/>
          <w:b/>
          <w:sz w:val="28"/>
          <w:szCs w:val="28"/>
          <w:lang w:val="uk-UA"/>
        </w:rPr>
      </w:pPr>
      <w:r w:rsidRPr="00B23AC8">
        <w:rPr>
          <w:rFonts w:eastAsia="TimesNewRomanPS-BoldMT"/>
          <w:b/>
          <w:sz w:val="28"/>
          <w:szCs w:val="28"/>
          <w:lang w:val="uk-UA"/>
        </w:rPr>
        <w:t xml:space="preserve">2.3 Принципова схема </w:t>
      </w:r>
      <w:r w:rsidRPr="00B23AC8">
        <w:rPr>
          <w:rFonts w:eastAsia="TimesNewRomanPS-BoldMT"/>
          <w:b/>
          <w:sz w:val="28"/>
          <w:szCs w:val="28"/>
          <w:lang w:val="ru-RU"/>
        </w:rPr>
        <w:t>зерносушильної установки</w:t>
      </w:r>
      <w:r w:rsidRPr="00B23AC8">
        <w:rPr>
          <w:rFonts w:eastAsia="TimesNewRomanPS-BoldMT"/>
          <w:b/>
          <w:sz w:val="28"/>
          <w:szCs w:val="28"/>
          <w:lang w:val="uk-UA"/>
        </w:rPr>
        <w:t xml:space="preserve"> та розрахунок теплового насосу</w:t>
      </w:r>
    </w:p>
    <w:p w:rsidR="00B17174" w:rsidRPr="00B23AC8" w:rsidRDefault="00B17174" w:rsidP="00B23AC8">
      <w:pPr>
        <w:spacing w:line="360" w:lineRule="auto"/>
        <w:ind w:firstLine="420"/>
        <w:jc w:val="both"/>
        <w:rPr>
          <w:rFonts w:eastAsia="TimesNewRomanPS-BoldMT"/>
          <w:bCs/>
          <w:sz w:val="28"/>
          <w:szCs w:val="28"/>
          <w:lang w:val="uk-UA"/>
        </w:rPr>
      </w:pPr>
    </w:p>
    <w:p w:rsidR="00B17174" w:rsidRPr="00B23AC8" w:rsidRDefault="004D3DB4" w:rsidP="00B23AC8">
      <w:pPr>
        <w:spacing w:line="360" w:lineRule="auto"/>
        <w:ind w:firstLine="420"/>
        <w:jc w:val="both"/>
        <w:rPr>
          <w:rFonts w:eastAsia="TimesNewRomanPSMT"/>
          <w:bCs/>
          <w:sz w:val="28"/>
          <w:szCs w:val="28"/>
          <w:lang w:val="uk-UA"/>
        </w:rPr>
      </w:pPr>
      <w:r w:rsidRPr="00B23AC8">
        <w:rPr>
          <w:rFonts w:eastAsia="TimesNewRomanPS-BoldMT"/>
          <w:bCs/>
          <w:sz w:val="28"/>
          <w:szCs w:val="28"/>
          <w:lang w:val="uk-UA"/>
        </w:rPr>
        <w:t xml:space="preserve">Схема передбачає переохолодження холодоагенту в Переохолоджувач П, в якому холодоагент, що надходить в нього з компресора, переохолоджується (в порівнянні з температурою конденсації) за рахунок теплового контакту з холодоагентом, що виходять з випарника І. Переохолодження дає можливість підвищити коефіцієнт трансформації теплоти в тепловому насосі. </w:t>
      </w:r>
      <w:r w:rsidRPr="00B23AC8">
        <w:rPr>
          <w:rFonts w:eastAsia="TimesNewRomanPS-BoldMT"/>
          <w:bCs/>
          <w:sz w:val="28"/>
          <w:szCs w:val="28"/>
          <w:lang w:val="ru-RU"/>
        </w:rPr>
        <w:t>За допомогою блоку управління БУ регулюються температура і швидкість теплоносія, що проходить через сушильну камеру СК.</w:t>
      </w:r>
    </w:p>
    <w:p w:rsidR="00B17174" w:rsidRPr="00B23AC8" w:rsidRDefault="004D3DB4" w:rsidP="008F32A4">
      <w:pPr>
        <w:spacing w:line="360" w:lineRule="auto"/>
        <w:jc w:val="center"/>
        <w:rPr>
          <w:sz w:val="28"/>
          <w:szCs w:val="28"/>
        </w:rPr>
      </w:pPr>
      <w:r w:rsidRPr="00B23AC8">
        <w:rPr>
          <w:noProof/>
          <w:sz w:val="28"/>
          <w:szCs w:val="28"/>
          <w:lang w:val="ru-RU" w:eastAsia="ru-RU"/>
        </w:rPr>
        <w:drawing>
          <wp:inline distT="0" distB="0" distL="114300" distR="114300">
            <wp:extent cx="6426585" cy="2707574"/>
            <wp:effectExtent l="0" t="0" r="0" b="0"/>
            <wp:docPr id="8"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 1"/>
                    <pic:cNvPicPr>
                      <a:picLocks noChangeAspect="1"/>
                    </pic:cNvPicPr>
                  </pic:nvPicPr>
                  <pic:blipFill>
                    <a:blip r:embed="rId24"/>
                    <a:stretch>
                      <a:fillRect/>
                    </a:stretch>
                  </pic:blipFill>
                  <pic:spPr>
                    <a:xfrm>
                      <a:off x="0" y="0"/>
                      <a:ext cx="6495210" cy="2736486"/>
                    </a:xfrm>
                    <a:prstGeom prst="rect">
                      <a:avLst/>
                    </a:prstGeom>
                    <a:noFill/>
                    <a:ln w="9525">
                      <a:noFill/>
                    </a:ln>
                  </pic:spPr>
                </pic:pic>
              </a:graphicData>
            </a:graphic>
          </wp:inline>
        </w:drawing>
      </w:r>
    </w:p>
    <w:p w:rsidR="00B17174" w:rsidRPr="00B23AC8" w:rsidRDefault="00C96296" w:rsidP="008F32A4">
      <w:pPr>
        <w:spacing w:line="360" w:lineRule="auto"/>
        <w:jc w:val="center"/>
        <w:rPr>
          <w:rFonts w:eastAsia="TimesNewRomanPS-BoldMT"/>
          <w:bCs/>
          <w:sz w:val="28"/>
          <w:szCs w:val="28"/>
        </w:rPr>
      </w:pPr>
      <w:bookmarkStart w:id="29" w:name="_Hlk532732695"/>
      <w:r>
        <w:rPr>
          <w:rFonts w:eastAsia="TimesNewRomanPS-BoldMT"/>
          <w:bCs/>
          <w:sz w:val="28"/>
          <w:szCs w:val="28"/>
          <w:lang w:val="ru-RU"/>
        </w:rPr>
        <w:t>Рис</w:t>
      </w:r>
      <w:r w:rsidR="004D3DB4" w:rsidRPr="00B23AC8">
        <w:rPr>
          <w:rFonts w:eastAsia="TimesNewRomanPS-BoldMT"/>
          <w:bCs/>
          <w:sz w:val="28"/>
          <w:szCs w:val="28"/>
        </w:rPr>
        <w:t xml:space="preserve">. </w:t>
      </w:r>
      <w:r w:rsidRPr="009D720E">
        <w:rPr>
          <w:rFonts w:eastAsia="TimesNewRomanPS-BoldMT"/>
          <w:bCs/>
          <w:sz w:val="28"/>
          <w:szCs w:val="28"/>
        </w:rPr>
        <w:t>2.3</w:t>
      </w:r>
      <w:r w:rsidR="004D3DB4" w:rsidRPr="00B23AC8">
        <w:rPr>
          <w:rFonts w:eastAsia="TimesNewRomanPS-BoldMT"/>
          <w:bCs/>
          <w:sz w:val="28"/>
          <w:szCs w:val="28"/>
        </w:rPr>
        <w:t xml:space="preserve">. Принципова схема фермерської зерносушильної установки із </w:t>
      </w:r>
      <w:r w:rsidR="004D3DB4" w:rsidRPr="00B23AC8">
        <w:rPr>
          <w:rFonts w:eastAsia="TimesNewRomanPS-BoldMT"/>
          <w:bCs/>
          <w:sz w:val="28"/>
          <w:szCs w:val="28"/>
        </w:rPr>
        <w:lastRenderedPageBreak/>
        <w:t>застосуванням теплового насоса: Км - компресор; Кн - конденсатор; П - переохолоджувач; Др - дросель; І - випарник; СК - сушильна камера; В - вентилятор; БУ - блок управління; 1-4 - температура фреону (1 - перед компресором, 2 - після компресора, 3 - після конденсатора, 4 - після дроселя); 5-7 - температура повітря (5 - атмосферного, 6 -після нагріву в конденсаторі, 7 - на виході з сушарки); 8-9 - температура ґрунтової води (8 - на вході у випарник, 9 - на виході з випарника)</w:t>
      </w:r>
    </w:p>
    <w:bookmarkEnd w:id="29"/>
    <w:p w:rsidR="00B17174" w:rsidRPr="00B23AC8" w:rsidRDefault="00B17174" w:rsidP="00B23AC8">
      <w:pPr>
        <w:spacing w:line="360" w:lineRule="auto"/>
        <w:jc w:val="both"/>
        <w:rPr>
          <w:rFonts w:eastAsia="TimesNewRomanPS-BoldMT"/>
          <w:bCs/>
          <w:sz w:val="28"/>
          <w:szCs w:val="28"/>
        </w:rPr>
      </w:pP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 xml:space="preserve">Як показує аналіз схеми ТНСУ, при характерних значеннях температур в різних частинах установки за допомогою теплового насоса можна нагріти повітря, що подається в сушарку, до температури ~ 60 ... 3 ° </w:t>
      </w:r>
      <w:r w:rsidRPr="00B23AC8">
        <w:rPr>
          <w:rFonts w:eastAsia="TimesNewRomanPSMT"/>
          <w:sz w:val="28"/>
          <w:szCs w:val="28"/>
        </w:rPr>
        <w:t>C</w:t>
      </w:r>
      <w:r w:rsidRPr="00B23AC8">
        <w:rPr>
          <w:rFonts w:eastAsia="TimesNewRomanPSMT"/>
          <w:sz w:val="28"/>
          <w:szCs w:val="28"/>
          <w:lang w:val="ru-RU"/>
        </w:rPr>
        <w:t xml:space="preserve"> (відзначимо, що температура матеріалу, що висушується при цьому буде приблизно на 10 ° </w:t>
      </w:r>
      <w:r w:rsidRPr="00B23AC8">
        <w:rPr>
          <w:rFonts w:eastAsia="TimesNewRomanPSMT"/>
          <w:sz w:val="28"/>
          <w:szCs w:val="28"/>
        </w:rPr>
        <w:t>C</w:t>
      </w:r>
      <w:r w:rsidRPr="00B23AC8">
        <w:rPr>
          <w:rFonts w:eastAsia="TimesNewRomanPSMT"/>
          <w:sz w:val="28"/>
          <w:szCs w:val="28"/>
          <w:lang w:val="ru-RU"/>
        </w:rPr>
        <w:t xml:space="preserve"> нижче ). Гранично допустима температура нагріву зерна кукурудзи при сушінні залежить від призначення зерна. При її переробки в крахмалопаточное виробництві кукурудза при сушінні не повинна нагріватися вище 45 ° </w:t>
      </w:r>
      <w:r w:rsidRPr="00B23AC8">
        <w:rPr>
          <w:rFonts w:eastAsia="TimesNewRomanPSMT"/>
          <w:sz w:val="28"/>
          <w:szCs w:val="28"/>
        </w:rPr>
        <w:t>C</w:t>
      </w:r>
      <w:r w:rsidRPr="00B23AC8">
        <w:rPr>
          <w:rFonts w:eastAsia="TimesNewRomanPSMT"/>
          <w:sz w:val="28"/>
          <w:szCs w:val="28"/>
          <w:lang w:val="ru-RU"/>
        </w:rPr>
        <w:t xml:space="preserve">, а кормове зерно при сушінні може бути підігрітий до 50 ° </w:t>
      </w:r>
      <w:r w:rsidRPr="00B23AC8">
        <w:rPr>
          <w:rFonts w:eastAsia="TimesNewRomanPSMT"/>
          <w:sz w:val="28"/>
          <w:szCs w:val="28"/>
        </w:rPr>
        <w:t>C</w:t>
      </w:r>
      <w:r w:rsidRPr="00B23AC8">
        <w:rPr>
          <w:rFonts w:eastAsia="TimesNewRomanPSMT"/>
          <w:sz w:val="28"/>
          <w:szCs w:val="28"/>
          <w:lang w:val="ru-RU"/>
        </w:rPr>
        <w:t>. Виконаний теплової аналіз ТНСУ показав, що за допомогою теплового насоса можна нагріти повітря до тієї температури, яка потрібна в залежності від технологічного призначення кукурудзи.</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 xml:space="preserve">Застосування теплового насоса дозволяє істотно заощадити споживання електричної енергії в порівнянні з використанням електрокалорифера, оскільки в даному випадку вона витрачається тільки на привід компресора і грунтового насоса. Конкретна економія електроенергії залежить від коефіцієнта перетворення теплового насоса </w:t>
      </w:r>
      <w:r w:rsidRPr="00B23AC8">
        <w:rPr>
          <w:rFonts w:eastAsia="TimesNewRomanPSMT"/>
          <w:sz w:val="28"/>
          <w:szCs w:val="28"/>
        </w:rPr>
        <w:t>ψ</w:t>
      </w:r>
      <w:r w:rsidRPr="00B23AC8">
        <w:rPr>
          <w:rFonts w:eastAsia="TimesNewRomanPSMT"/>
          <w:sz w:val="28"/>
          <w:szCs w:val="28"/>
          <w:lang w:val="ru-RU"/>
        </w:rPr>
        <w:t xml:space="preserve">. Оцінимо величину цього коефіцієнта для значень температур, зазначених на малюнку 1. </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 xml:space="preserve">Виконаємо для цього термодинамічний аналіз роботи теплового насоса в складі фермерської сушарки для сушіння кукурудзи. Приймемо, що добова продуктивність по висушують вологому зерну кукурудзи </w:t>
      </w:r>
      <w:r w:rsidRPr="00B23AC8">
        <w:rPr>
          <w:rFonts w:eastAsia="TimesNewRomanPSMT"/>
          <w:sz w:val="28"/>
          <w:szCs w:val="28"/>
        </w:rPr>
        <w:t>G</w:t>
      </w:r>
      <w:r w:rsidRPr="00B23AC8">
        <w:rPr>
          <w:rFonts w:eastAsia="TimesNewRomanPSMT"/>
          <w:sz w:val="28"/>
          <w:szCs w:val="28"/>
          <w:lang w:val="ru-RU"/>
        </w:rPr>
        <w:t xml:space="preserve">сут = 900 кг; маса кукурудзи, що завантажується в апарат, </w:t>
      </w:r>
      <w:r w:rsidRPr="00B23AC8">
        <w:rPr>
          <w:rFonts w:eastAsia="TimesNewRomanPSMT"/>
          <w:sz w:val="28"/>
          <w:szCs w:val="28"/>
        </w:rPr>
        <w:t>G</w:t>
      </w:r>
      <w:r w:rsidRPr="00B23AC8">
        <w:rPr>
          <w:rFonts w:eastAsia="TimesNewRomanPSMT"/>
          <w:sz w:val="28"/>
          <w:szCs w:val="28"/>
          <w:lang w:val="ru-RU"/>
        </w:rPr>
        <w:t xml:space="preserve">н = 75 кг; початкова вологість кукурудзи </w:t>
      </w:r>
      <w:r w:rsidRPr="00B23AC8">
        <w:rPr>
          <w:rFonts w:eastAsia="TimesNewRomanPSMT"/>
          <w:sz w:val="28"/>
          <w:szCs w:val="28"/>
        </w:rPr>
        <w:t>w</w:t>
      </w:r>
      <w:r w:rsidRPr="00B23AC8">
        <w:rPr>
          <w:rFonts w:eastAsia="TimesNewRomanPSMT"/>
          <w:sz w:val="28"/>
          <w:szCs w:val="28"/>
          <w:lang w:val="ru-RU"/>
        </w:rPr>
        <w:t xml:space="preserve">н = 0,20 кг / (кг вл. матеріалу); кінцева вологість </w:t>
      </w:r>
      <w:r w:rsidRPr="00B23AC8">
        <w:rPr>
          <w:rFonts w:eastAsia="TimesNewRomanPSMT"/>
          <w:sz w:val="28"/>
          <w:szCs w:val="28"/>
        </w:rPr>
        <w:t>w</w:t>
      </w:r>
      <w:r w:rsidRPr="00B23AC8">
        <w:rPr>
          <w:rFonts w:eastAsia="TimesNewRomanPSMT"/>
          <w:sz w:val="28"/>
          <w:szCs w:val="28"/>
          <w:lang w:val="ru-RU"/>
        </w:rPr>
        <w:t xml:space="preserve">к = 0,15 кг / (кг вл. матеріалу); тепловий насос парокомпрессионного типу, його випарник розташований в грунті, температура якого дорівнює 8 ° </w:t>
      </w:r>
      <w:r w:rsidRPr="00B23AC8">
        <w:rPr>
          <w:rFonts w:eastAsia="TimesNewRomanPSMT"/>
          <w:sz w:val="28"/>
          <w:szCs w:val="28"/>
        </w:rPr>
        <w:t>C</w:t>
      </w:r>
      <w:r w:rsidRPr="00B23AC8">
        <w:rPr>
          <w:rFonts w:eastAsia="TimesNewRomanPSMT"/>
          <w:sz w:val="28"/>
          <w:szCs w:val="28"/>
          <w:lang w:val="ru-RU"/>
        </w:rPr>
        <w:t xml:space="preserve">. Компресор засмоктує суху насичену пару, температура сушильного </w:t>
      </w:r>
      <w:r w:rsidRPr="00B23AC8">
        <w:rPr>
          <w:rFonts w:eastAsia="TimesNewRomanPSMT"/>
          <w:sz w:val="28"/>
          <w:szCs w:val="28"/>
          <w:lang w:val="ru-RU"/>
        </w:rPr>
        <w:lastRenderedPageBreak/>
        <w:t xml:space="preserve">агента на вході в сушарку дорівнює 60 ° </w:t>
      </w:r>
      <w:r w:rsidRPr="00B23AC8">
        <w:rPr>
          <w:rFonts w:eastAsia="TimesNewRomanPSMT"/>
          <w:sz w:val="28"/>
          <w:szCs w:val="28"/>
        </w:rPr>
        <w:t>C</w:t>
      </w:r>
      <w:r w:rsidRPr="00B23AC8">
        <w:rPr>
          <w:rFonts w:eastAsia="TimesNewRomanPSMT"/>
          <w:sz w:val="28"/>
          <w:szCs w:val="28"/>
          <w:lang w:val="ru-RU"/>
        </w:rPr>
        <w:t>.</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 xml:space="preserve">В якості холодоагенту, виходячи з порівняльного аналізу властивостей різних холодоагентів, термодинамічні властивості яких представлені, виберемо хладон </w:t>
      </w:r>
      <w:r w:rsidRPr="00B23AC8">
        <w:rPr>
          <w:rFonts w:eastAsia="TimesNewRomanPSMT"/>
          <w:sz w:val="28"/>
          <w:szCs w:val="28"/>
        </w:rPr>
        <w:t>R</w:t>
      </w:r>
      <w:r w:rsidRPr="00B23AC8">
        <w:rPr>
          <w:rFonts w:eastAsia="TimesNewRomanPSMT"/>
          <w:sz w:val="28"/>
          <w:szCs w:val="28"/>
          <w:lang w:val="ru-RU"/>
        </w:rPr>
        <w:t xml:space="preserve">600а (хімічна формула </w:t>
      </w:r>
      <w:r w:rsidRPr="00B23AC8">
        <w:rPr>
          <w:rFonts w:eastAsia="TimesNewRomanPSMT"/>
          <w:sz w:val="28"/>
          <w:szCs w:val="28"/>
        </w:rPr>
        <w:t>CH</w:t>
      </w:r>
      <w:r w:rsidRPr="00B23AC8">
        <w:rPr>
          <w:rFonts w:eastAsia="TimesNewRomanPSMT"/>
          <w:sz w:val="28"/>
          <w:szCs w:val="28"/>
          <w:lang w:val="ru-RU"/>
        </w:rPr>
        <w:t xml:space="preserve"> (</w:t>
      </w:r>
      <w:r w:rsidRPr="00B23AC8">
        <w:rPr>
          <w:rFonts w:eastAsia="TimesNewRomanPSMT"/>
          <w:sz w:val="28"/>
          <w:szCs w:val="28"/>
        </w:rPr>
        <w:t>CH</w:t>
      </w:r>
      <w:r w:rsidRPr="00B23AC8">
        <w:rPr>
          <w:rFonts w:eastAsia="TimesNewRomanPSMT"/>
          <w:sz w:val="28"/>
          <w:szCs w:val="28"/>
          <w:lang w:val="ru-RU"/>
        </w:rPr>
        <w:t xml:space="preserve">3) 5, критична температура </w:t>
      </w:r>
      <w:r w:rsidRPr="00B23AC8">
        <w:rPr>
          <w:rFonts w:eastAsia="TimesNewRomanPSMT"/>
          <w:sz w:val="28"/>
          <w:szCs w:val="28"/>
        </w:rPr>
        <w:t>t</w:t>
      </w:r>
      <w:r w:rsidRPr="00B23AC8">
        <w:rPr>
          <w:rFonts w:eastAsia="TimesNewRomanPSMT"/>
          <w:sz w:val="28"/>
          <w:szCs w:val="28"/>
          <w:lang w:val="ru-RU"/>
        </w:rPr>
        <w:t xml:space="preserve">кр = 135,92 ° </w:t>
      </w:r>
      <w:r w:rsidRPr="00B23AC8">
        <w:rPr>
          <w:rFonts w:eastAsia="TimesNewRomanPSMT"/>
          <w:sz w:val="28"/>
          <w:szCs w:val="28"/>
        </w:rPr>
        <w:t>C</w:t>
      </w:r>
      <w:r w:rsidRPr="00B23AC8">
        <w:rPr>
          <w:rFonts w:eastAsia="TimesNewRomanPSMT"/>
          <w:sz w:val="28"/>
          <w:szCs w:val="28"/>
          <w:lang w:val="ru-RU"/>
        </w:rPr>
        <w:t>, критичний тиск 36,85 бар). При його виборі (в порівнянні з іншими холодоагентами) керувалися екологічною безпекою (в порівнянні з фреоном 12), робочим діапазоном температур, найбільш підходящим для роботи в складі даної сушильної установки, порівняно невисоким тиском на лінії стиску, наявністю на ринку.</w:t>
      </w:r>
    </w:p>
    <w:p w:rsidR="00B17174" w:rsidRPr="00B23AC8" w:rsidRDefault="00B17174" w:rsidP="00B23AC8">
      <w:pPr>
        <w:spacing w:line="360" w:lineRule="auto"/>
        <w:jc w:val="both"/>
        <w:rPr>
          <w:rFonts w:eastAsia="TimesNewRomanPSMT"/>
          <w:sz w:val="28"/>
          <w:szCs w:val="28"/>
          <w:lang w:val="ru-RU"/>
        </w:rPr>
      </w:pPr>
    </w:p>
    <w:p w:rsidR="00B17174" w:rsidRPr="00B23AC8" w:rsidRDefault="004D3DB4" w:rsidP="00B23AC8">
      <w:pPr>
        <w:spacing w:line="360" w:lineRule="auto"/>
        <w:ind w:firstLine="420"/>
        <w:jc w:val="both"/>
        <w:rPr>
          <w:rFonts w:eastAsia="TimesNewRomanPS-BoldMT"/>
          <w:b/>
          <w:i/>
          <w:iCs/>
          <w:sz w:val="28"/>
          <w:szCs w:val="28"/>
          <w:lang w:val="uk-UA"/>
        </w:rPr>
      </w:pPr>
      <w:r w:rsidRPr="00B23AC8">
        <w:rPr>
          <w:rFonts w:eastAsia="TimesNewRomanPS-BoldMT"/>
          <w:b/>
          <w:i/>
          <w:iCs/>
          <w:sz w:val="28"/>
          <w:szCs w:val="28"/>
          <w:lang w:val="uk-UA"/>
        </w:rPr>
        <w:t>2.3.1</w:t>
      </w:r>
      <w:r w:rsidRPr="00B23AC8">
        <w:rPr>
          <w:rFonts w:eastAsia="TimesNewRomanPS-BoldMT"/>
          <w:b/>
          <w:i/>
          <w:iCs/>
          <w:sz w:val="28"/>
          <w:szCs w:val="28"/>
          <w:lang w:val="uk-UA"/>
        </w:rPr>
        <w:tab/>
      </w:r>
      <w:bookmarkStart w:id="30" w:name="_Hlk532732760"/>
      <w:r w:rsidRPr="00B23AC8">
        <w:rPr>
          <w:rFonts w:eastAsia="TimesNewRomanPS-BoldMT"/>
          <w:b/>
          <w:i/>
          <w:iCs/>
          <w:sz w:val="28"/>
          <w:szCs w:val="28"/>
          <w:lang w:val="uk-UA"/>
        </w:rPr>
        <w:t>Розрахунок теплового насосу та п</w:t>
      </w:r>
      <w:r w:rsidRPr="00B23AC8">
        <w:rPr>
          <w:rFonts w:eastAsia="TimesNewRomanPS-BoldMT"/>
          <w:b/>
          <w:i/>
          <w:iCs/>
          <w:sz w:val="28"/>
          <w:szCs w:val="28"/>
          <w:lang w:val="ru-RU"/>
        </w:rPr>
        <w:t>араметри хладону</w:t>
      </w:r>
      <w:bookmarkEnd w:id="30"/>
    </w:p>
    <w:p w:rsidR="00B17174" w:rsidRPr="00B23AC8" w:rsidRDefault="00B17174" w:rsidP="00B23AC8">
      <w:pPr>
        <w:spacing w:line="360" w:lineRule="auto"/>
        <w:ind w:firstLine="420"/>
        <w:jc w:val="both"/>
        <w:rPr>
          <w:rFonts w:eastAsia="TimesNewRomanPS-BoldMT"/>
          <w:b/>
          <w:sz w:val="28"/>
          <w:szCs w:val="28"/>
          <w:lang w:val="uk-UA"/>
        </w:rPr>
      </w:pPr>
    </w:p>
    <w:p w:rsidR="00B17174" w:rsidRPr="00B23AC8" w:rsidRDefault="004D3DB4" w:rsidP="00B23AC8">
      <w:pPr>
        <w:spacing w:line="360" w:lineRule="auto"/>
        <w:ind w:firstLine="420"/>
        <w:jc w:val="both"/>
        <w:rPr>
          <w:rFonts w:eastAsia="TimesNewRomanPS-BoldMT"/>
          <w:bCs/>
          <w:sz w:val="28"/>
          <w:szCs w:val="28"/>
          <w:lang w:val="ru-RU"/>
        </w:rPr>
      </w:pPr>
      <w:r w:rsidRPr="00B23AC8">
        <w:rPr>
          <w:rFonts w:eastAsia="TimesNewRomanPS-BoldMT"/>
          <w:bCs/>
          <w:sz w:val="28"/>
          <w:szCs w:val="28"/>
          <w:lang w:val="ru-RU"/>
        </w:rPr>
        <w:t xml:space="preserve">Були визначені параметри хладону </w:t>
      </w:r>
      <w:r w:rsidRPr="00B23AC8">
        <w:rPr>
          <w:rFonts w:eastAsia="TimesNewRomanPS-BoldMT"/>
          <w:bCs/>
          <w:sz w:val="28"/>
          <w:szCs w:val="28"/>
        </w:rPr>
        <w:t>R</w:t>
      </w:r>
      <w:r w:rsidRPr="00B23AC8">
        <w:rPr>
          <w:rFonts w:eastAsia="TimesNewRomanPS-BoldMT"/>
          <w:bCs/>
          <w:sz w:val="28"/>
          <w:szCs w:val="28"/>
          <w:lang w:val="ru-RU"/>
        </w:rPr>
        <w:t>600а в характерних точках циклу, які занесені в таблицю. Для визначення термодинамічних параметрів хладону на лініях насичення використовували табличні дані, а для вологого і перегрітої пари -</w:t>
      </w:r>
      <w:r w:rsidRPr="00B23AC8">
        <w:rPr>
          <w:rFonts w:eastAsia="TimesNewRomanPS-BoldMT"/>
          <w:bCs/>
          <w:sz w:val="28"/>
          <w:szCs w:val="28"/>
        </w:rPr>
        <w:t>s</w:t>
      </w:r>
      <w:r w:rsidRPr="00B23AC8">
        <w:rPr>
          <w:rFonts w:eastAsia="TimesNewRomanPS-BoldMT"/>
          <w:bCs/>
          <w:sz w:val="28"/>
          <w:szCs w:val="28"/>
          <w:lang w:val="ru-RU"/>
        </w:rPr>
        <w:t xml:space="preserve">, </w:t>
      </w:r>
      <w:r w:rsidRPr="00B23AC8">
        <w:rPr>
          <w:rFonts w:eastAsia="TimesNewRomanPS-BoldMT"/>
          <w:bCs/>
          <w:sz w:val="28"/>
          <w:szCs w:val="28"/>
        </w:rPr>
        <w:t>t</w:t>
      </w:r>
      <w:r w:rsidRPr="00B23AC8">
        <w:rPr>
          <w:rFonts w:eastAsia="TimesNewRomanPS-BoldMT"/>
          <w:bCs/>
          <w:sz w:val="28"/>
          <w:szCs w:val="28"/>
          <w:lang w:val="ru-RU"/>
        </w:rPr>
        <w:t xml:space="preserve">-діаграму хладону </w:t>
      </w:r>
      <w:r w:rsidRPr="00B23AC8">
        <w:rPr>
          <w:rFonts w:eastAsia="TimesNewRomanPS-BoldMT"/>
          <w:bCs/>
          <w:sz w:val="28"/>
          <w:szCs w:val="28"/>
        </w:rPr>
        <w:t>R</w:t>
      </w:r>
      <w:r w:rsidRPr="00B23AC8">
        <w:rPr>
          <w:rFonts w:eastAsia="TimesNewRomanPS-BoldMT"/>
          <w:bCs/>
          <w:sz w:val="28"/>
          <w:szCs w:val="28"/>
          <w:lang w:val="ru-RU"/>
        </w:rPr>
        <w:t xml:space="preserve">600а і відомі термодинамічні формули. Задаємо температуру випаровування хладону </w:t>
      </w:r>
      <w:r w:rsidRPr="00B23AC8">
        <w:rPr>
          <w:rFonts w:eastAsia="TimesNewRomanPS-BoldMT"/>
          <w:bCs/>
          <w:sz w:val="28"/>
          <w:szCs w:val="28"/>
        </w:rPr>
        <w:t>R</w:t>
      </w:r>
      <w:r w:rsidRPr="00B23AC8">
        <w:rPr>
          <w:rFonts w:eastAsia="TimesNewRomanPS-BoldMT"/>
          <w:bCs/>
          <w:sz w:val="28"/>
          <w:szCs w:val="28"/>
          <w:lang w:val="ru-RU"/>
        </w:rPr>
        <w:t xml:space="preserve">600а в випарнику </w:t>
      </w:r>
      <w:r w:rsidRPr="00B23AC8">
        <w:rPr>
          <w:rFonts w:eastAsia="TimesNewRomanPS-BoldMT"/>
          <w:bCs/>
          <w:sz w:val="28"/>
          <w:szCs w:val="28"/>
        </w:rPr>
        <w:t>t</w:t>
      </w:r>
      <w:r w:rsidRPr="00B23AC8">
        <w:rPr>
          <w:rFonts w:eastAsia="TimesNewRomanPS-BoldMT"/>
          <w:bCs/>
          <w:sz w:val="28"/>
          <w:szCs w:val="28"/>
          <w:lang w:val="ru-RU"/>
        </w:rPr>
        <w:t xml:space="preserve">4 = 3 ° </w:t>
      </w:r>
      <w:r w:rsidRPr="00B23AC8">
        <w:rPr>
          <w:rFonts w:eastAsia="TimesNewRomanPS-BoldMT"/>
          <w:bCs/>
          <w:sz w:val="28"/>
          <w:szCs w:val="28"/>
        </w:rPr>
        <w:t>C</w:t>
      </w:r>
      <w:r w:rsidRPr="00B23AC8">
        <w:rPr>
          <w:rFonts w:eastAsia="TimesNewRomanPS-BoldMT"/>
          <w:bCs/>
          <w:sz w:val="28"/>
          <w:szCs w:val="28"/>
          <w:lang w:val="ru-RU"/>
        </w:rPr>
        <w:t xml:space="preserve">, що нижче температури грунтової води (на вході у випарник 8 ° </w:t>
      </w:r>
      <w:r w:rsidRPr="00B23AC8">
        <w:rPr>
          <w:rFonts w:eastAsia="TimesNewRomanPS-BoldMT"/>
          <w:bCs/>
          <w:sz w:val="28"/>
          <w:szCs w:val="28"/>
        </w:rPr>
        <w:t>C</w:t>
      </w:r>
      <w:r w:rsidRPr="00B23AC8">
        <w:rPr>
          <w:rFonts w:eastAsia="TimesNewRomanPS-BoldMT"/>
          <w:bCs/>
          <w:sz w:val="28"/>
          <w:szCs w:val="28"/>
          <w:lang w:val="ru-RU"/>
        </w:rPr>
        <w:t xml:space="preserve">, а на виході -6 ° </w:t>
      </w:r>
      <w:r w:rsidRPr="00B23AC8">
        <w:rPr>
          <w:rFonts w:eastAsia="TimesNewRomanPS-BoldMT"/>
          <w:bCs/>
          <w:sz w:val="28"/>
          <w:szCs w:val="28"/>
        </w:rPr>
        <w:t>C</w:t>
      </w:r>
      <w:r w:rsidRPr="00B23AC8">
        <w:rPr>
          <w:rFonts w:eastAsia="TimesNewRomanPS-BoldMT"/>
          <w:bCs/>
          <w:sz w:val="28"/>
          <w:szCs w:val="28"/>
          <w:lang w:val="ru-RU"/>
        </w:rPr>
        <w:t xml:space="preserve">). Температурі кипіння хладону </w:t>
      </w:r>
      <w:r w:rsidRPr="00B23AC8">
        <w:rPr>
          <w:rFonts w:eastAsia="TimesNewRomanPS-BoldMT"/>
          <w:bCs/>
          <w:sz w:val="28"/>
          <w:szCs w:val="28"/>
        </w:rPr>
        <w:t>R</w:t>
      </w:r>
      <w:r w:rsidRPr="00B23AC8">
        <w:rPr>
          <w:rFonts w:eastAsia="TimesNewRomanPS-BoldMT"/>
          <w:bCs/>
          <w:sz w:val="28"/>
          <w:szCs w:val="28"/>
          <w:lang w:val="ru-RU"/>
        </w:rPr>
        <w:t xml:space="preserve">600а </w:t>
      </w:r>
      <w:r w:rsidRPr="00B23AC8">
        <w:rPr>
          <w:rFonts w:eastAsia="TimesNewRomanPS-BoldMT"/>
          <w:bCs/>
          <w:sz w:val="28"/>
          <w:szCs w:val="28"/>
        </w:rPr>
        <w:t>t</w:t>
      </w:r>
      <w:r w:rsidRPr="00B23AC8">
        <w:rPr>
          <w:rFonts w:eastAsia="TimesNewRomanPS-BoldMT"/>
          <w:bCs/>
          <w:sz w:val="28"/>
          <w:szCs w:val="28"/>
          <w:lang w:val="ru-RU"/>
        </w:rPr>
        <w:t xml:space="preserve">4 = 3 ° </w:t>
      </w:r>
      <w:r w:rsidRPr="00B23AC8">
        <w:rPr>
          <w:rFonts w:eastAsia="TimesNewRomanPS-BoldMT"/>
          <w:bCs/>
          <w:sz w:val="28"/>
          <w:szCs w:val="28"/>
        </w:rPr>
        <w:t>C</w:t>
      </w:r>
      <w:r w:rsidRPr="00B23AC8">
        <w:rPr>
          <w:rFonts w:eastAsia="TimesNewRomanPS-BoldMT"/>
          <w:bCs/>
          <w:sz w:val="28"/>
          <w:szCs w:val="28"/>
          <w:lang w:val="ru-RU"/>
        </w:rPr>
        <w:t xml:space="preserve"> відповідає тиск насичення </w:t>
      </w:r>
      <w:r w:rsidRPr="00B23AC8">
        <w:rPr>
          <w:rFonts w:eastAsia="TimesNewRomanPS-BoldMT"/>
          <w:bCs/>
          <w:sz w:val="28"/>
          <w:szCs w:val="28"/>
        </w:rPr>
        <w:t>p</w:t>
      </w:r>
      <w:r w:rsidRPr="00B23AC8">
        <w:rPr>
          <w:rFonts w:eastAsia="TimesNewRomanPS-BoldMT"/>
          <w:bCs/>
          <w:sz w:val="28"/>
          <w:szCs w:val="28"/>
          <w:lang w:val="ru-RU"/>
        </w:rPr>
        <w:t>4 = 1,755 бар.</w:t>
      </w:r>
    </w:p>
    <w:p w:rsidR="00B17174" w:rsidRPr="00B23AC8" w:rsidRDefault="004D3DB4" w:rsidP="00B23AC8">
      <w:pPr>
        <w:spacing w:line="360" w:lineRule="auto"/>
        <w:ind w:firstLine="420"/>
        <w:jc w:val="both"/>
        <w:rPr>
          <w:rFonts w:eastAsia="TimesNewRomanPS-BoldMT"/>
          <w:bCs/>
          <w:sz w:val="28"/>
          <w:szCs w:val="28"/>
          <w:lang w:val="ru-RU"/>
        </w:rPr>
      </w:pPr>
      <w:r w:rsidRPr="00B23AC8">
        <w:rPr>
          <w:rFonts w:eastAsia="TimesNewRomanPS-BoldMT"/>
          <w:bCs/>
          <w:sz w:val="28"/>
          <w:szCs w:val="28"/>
          <w:lang w:val="ru-RU"/>
        </w:rPr>
        <w:t xml:space="preserve">Приймемо, що в Переохолоджувач П пар хладону </w:t>
      </w:r>
      <w:r w:rsidRPr="00B23AC8">
        <w:rPr>
          <w:rFonts w:eastAsia="TimesNewRomanPS-BoldMT"/>
          <w:bCs/>
          <w:sz w:val="28"/>
          <w:szCs w:val="28"/>
        </w:rPr>
        <w:t>R</w:t>
      </w:r>
      <w:r w:rsidRPr="00B23AC8">
        <w:rPr>
          <w:rFonts w:eastAsia="TimesNewRomanPS-BoldMT"/>
          <w:bCs/>
          <w:sz w:val="28"/>
          <w:szCs w:val="28"/>
          <w:lang w:val="ru-RU"/>
        </w:rPr>
        <w:t xml:space="preserve">600а, що надходить в нього після дроселя Др, переохолоджується на 5 ° </w:t>
      </w:r>
      <w:r w:rsidRPr="00B23AC8">
        <w:rPr>
          <w:rFonts w:eastAsia="TimesNewRomanPS-BoldMT"/>
          <w:bCs/>
          <w:sz w:val="28"/>
          <w:szCs w:val="28"/>
        </w:rPr>
        <w:t>C</w:t>
      </w:r>
      <w:r w:rsidRPr="00B23AC8">
        <w:rPr>
          <w:rFonts w:eastAsia="TimesNewRomanPS-BoldMT"/>
          <w:bCs/>
          <w:sz w:val="28"/>
          <w:szCs w:val="28"/>
          <w:lang w:val="ru-RU"/>
        </w:rPr>
        <w:t xml:space="preserve"> (з 70 до 65 ° </w:t>
      </w:r>
      <w:r w:rsidRPr="00B23AC8">
        <w:rPr>
          <w:rFonts w:eastAsia="TimesNewRomanPS-BoldMT"/>
          <w:bCs/>
          <w:sz w:val="28"/>
          <w:szCs w:val="28"/>
        </w:rPr>
        <w:t>C</w:t>
      </w:r>
      <w:r w:rsidRPr="00B23AC8">
        <w:rPr>
          <w:rFonts w:eastAsia="TimesNewRomanPS-BoldMT"/>
          <w:bCs/>
          <w:sz w:val="28"/>
          <w:szCs w:val="28"/>
          <w:lang w:val="ru-RU"/>
        </w:rPr>
        <w:t xml:space="preserve">), а пар хладону після випарника відповідно перегрівається також на 5 ° </w:t>
      </w:r>
      <w:r w:rsidRPr="00B23AC8">
        <w:rPr>
          <w:rFonts w:eastAsia="TimesNewRomanPS-BoldMT"/>
          <w:bCs/>
          <w:sz w:val="28"/>
          <w:szCs w:val="28"/>
        </w:rPr>
        <w:t>C</w:t>
      </w:r>
      <w:r w:rsidRPr="00B23AC8">
        <w:rPr>
          <w:rFonts w:eastAsia="TimesNewRomanPS-BoldMT"/>
          <w:bCs/>
          <w:sz w:val="28"/>
          <w:szCs w:val="28"/>
          <w:lang w:val="ru-RU"/>
        </w:rPr>
        <w:t xml:space="preserve"> (з 3 до 8 ° </w:t>
      </w:r>
      <w:r w:rsidRPr="00B23AC8">
        <w:rPr>
          <w:rFonts w:eastAsia="TimesNewRomanPS-BoldMT"/>
          <w:bCs/>
          <w:sz w:val="28"/>
          <w:szCs w:val="28"/>
        </w:rPr>
        <w:t>C</w:t>
      </w:r>
      <w:r w:rsidRPr="00B23AC8">
        <w:rPr>
          <w:rFonts w:eastAsia="TimesNewRomanPS-BoldMT"/>
          <w:bCs/>
          <w:sz w:val="28"/>
          <w:szCs w:val="28"/>
          <w:lang w:val="ru-RU"/>
        </w:rPr>
        <w:t xml:space="preserve"> ). На перетині ізобари </w:t>
      </w:r>
      <w:r w:rsidRPr="00B23AC8">
        <w:rPr>
          <w:rFonts w:eastAsia="TimesNewRomanPS-BoldMT"/>
          <w:bCs/>
          <w:sz w:val="28"/>
          <w:szCs w:val="28"/>
        </w:rPr>
        <w:t>p</w:t>
      </w:r>
      <w:r w:rsidRPr="00B23AC8">
        <w:rPr>
          <w:rFonts w:eastAsia="TimesNewRomanPS-BoldMT"/>
          <w:bCs/>
          <w:sz w:val="28"/>
          <w:szCs w:val="28"/>
          <w:lang w:val="ru-RU"/>
        </w:rPr>
        <w:t xml:space="preserve">4 = </w:t>
      </w:r>
      <w:r w:rsidRPr="00B23AC8">
        <w:rPr>
          <w:rFonts w:eastAsia="TimesNewRomanPS-BoldMT"/>
          <w:bCs/>
          <w:sz w:val="28"/>
          <w:szCs w:val="28"/>
        </w:rPr>
        <w:t>p</w:t>
      </w:r>
      <w:r w:rsidRPr="00B23AC8">
        <w:rPr>
          <w:rFonts w:eastAsia="TimesNewRomanPS-BoldMT"/>
          <w:bCs/>
          <w:sz w:val="28"/>
          <w:szCs w:val="28"/>
          <w:lang w:val="ru-RU"/>
        </w:rPr>
        <w:t xml:space="preserve">1 = 1,755 бар і ізотерми </w:t>
      </w:r>
      <w:r w:rsidRPr="00B23AC8">
        <w:rPr>
          <w:rFonts w:eastAsia="TimesNewRomanPS-BoldMT"/>
          <w:bCs/>
          <w:sz w:val="28"/>
          <w:szCs w:val="28"/>
        </w:rPr>
        <w:t>t</w:t>
      </w:r>
      <w:r w:rsidRPr="00B23AC8">
        <w:rPr>
          <w:rFonts w:eastAsia="TimesNewRomanPS-BoldMT"/>
          <w:bCs/>
          <w:sz w:val="28"/>
          <w:szCs w:val="28"/>
          <w:lang w:val="ru-RU"/>
        </w:rPr>
        <w:t xml:space="preserve">1 = 8 ° </w:t>
      </w:r>
      <w:r w:rsidRPr="00B23AC8">
        <w:rPr>
          <w:rFonts w:eastAsia="TimesNewRomanPS-BoldMT"/>
          <w:bCs/>
          <w:sz w:val="28"/>
          <w:szCs w:val="28"/>
        </w:rPr>
        <w:t>C</w:t>
      </w:r>
      <w:r w:rsidRPr="00B23AC8">
        <w:rPr>
          <w:rFonts w:eastAsia="TimesNewRomanPS-BoldMT"/>
          <w:bCs/>
          <w:sz w:val="28"/>
          <w:szCs w:val="28"/>
          <w:lang w:val="ru-RU"/>
        </w:rPr>
        <w:t xml:space="preserve"> в </w:t>
      </w:r>
      <w:r w:rsidRPr="00B23AC8">
        <w:rPr>
          <w:rFonts w:eastAsia="TimesNewRomanPS-BoldMT"/>
          <w:bCs/>
          <w:sz w:val="28"/>
          <w:szCs w:val="28"/>
        </w:rPr>
        <w:t>s</w:t>
      </w:r>
      <w:r w:rsidRPr="00B23AC8">
        <w:rPr>
          <w:rFonts w:eastAsia="TimesNewRomanPS-BoldMT"/>
          <w:bCs/>
          <w:sz w:val="28"/>
          <w:szCs w:val="28"/>
          <w:lang w:val="ru-RU"/>
        </w:rPr>
        <w:t xml:space="preserve">, </w:t>
      </w:r>
      <w:r w:rsidRPr="00B23AC8">
        <w:rPr>
          <w:rFonts w:eastAsia="TimesNewRomanPS-BoldMT"/>
          <w:bCs/>
          <w:sz w:val="28"/>
          <w:szCs w:val="28"/>
        </w:rPr>
        <w:t>t</w:t>
      </w:r>
      <w:r w:rsidRPr="00B23AC8">
        <w:rPr>
          <w:rFonts w:eastAsia="TimesNewRomanPS-BoldMT"/>
          <w:bCs/>
          <w:sz w:val="28"/>
          <w:szCs w:val="28"/>
          <w:lang w:val="ru-RU"/>
        </w:rPr>
        <w:t xml:space="preserve">-діаграмі хладону </w:t>
      </w:r>
      <w:r w:rsidRPr="00B23AC8">
        <w:rPr>
          <w:rFonts w:eastAsia="TimesNewRomanPS-BoldMT"/>
          <w:bCs/>
          <w:sz w:val="28"/>
          <w:szCs w:val="28"/>
        </w:rPr>
        <w:t>R</w:t>
      </w:r>
      <w:r w:rsidRPr="00B23AC8">
        <w:rPr>
          <w:rFonts w:eastAsia="TimesNewRomanPS-BoldMT"/>
          <w:bCs/>
          <w:sz w:val="28"/>
          <w:szCs w:val="28"/>
          <w:lang w:val="ru-RU"/>
        </w:rPr>
        <w:t xml:space="preserve">600а знаходимо положення точки 1 і далі по діаграмі зчитуємо значення </w:t>
      </w:r>
      <w:r w:rsidRPr="00B23AC8">
        <w:rPr>
          <w:rFonts w:eastAsia="TimesNewRomanPS-BoldMT"/>
          <w:bCs/>
          <w:sz w:val="28"/>
          <w:szCs w:val="28"/>
        </w:rPr>
        <w:t>s</w:t>
      </w:r>
      <w:r w:rsidRPr="00B23AC8">
        <w:rPr>
          <w:rFonts w:eastAsia="TimesNewRomanPS-BoldMT"/>
          <w:bCs/>
          <w:sz w:val="28"/>
          <w:szCs w:val="28"/>
          <w:lang w:val="ru-RU"/>
        </w:rPr>
        <w:t xml:space="preserve">1 = 2,336 кДж / (кг · К) і </w:t>
      </w:r>
      <w:r w:rsidRPr="00B23AC8">
        <w:rPr>
          <w:rFonts w:eastAsia="TimesNewRomanPS-BoldMT"/>
          <w:bCs/>
          <w:sz w:val="28"/>
          <w:szCs w:val="28"/>
        </w:rPr>
        <w:t>h</w:t>
      </w:r>
      <w:r w:rsidRPr="00B23AC8">
        <w:rPr>
          <w:rFonts w:eastAsia="TimesNewRomanPS-BoldMT"/>
          <w:bCs/>
          <w:sz w:val="28"/>
          <w:szCs w:val="28"/>
          <w:lang w:val="ru-RU"/>
        </w:rPr>
        <w:t xml:space="preserve">1 = 568,3 кДж / кг. Проводимо далі АДІАБАТА 1-2 до ізотерми </w:t>
      </w:r>
      <w:r w:rsidRPr="00B23AC8">
        <w:rPr>
          <w:rFonts w:eastAsia="TimesNewRomanPS-BoldMT"/>
          <w:bCs/>
          <w:sz w:val="28"/>
          <w:szCs w:val="28"/>
        </w:rPr>
        <w:t>t</w:t>
      </w:r>
      <w:r w:rsidRPr="00B23AC8">
        <w:rPr>
          <w:rFonts w:eastAsia="TimesNewRomanPS-BoldMT"/>
          <w:bCs/>
          <w:sz w:val="28"/>
          <w:szCs w:val="28"/>
          <w:lang w:val="ru-RU"/>
        </w:rPr>
        <w:t xml:space="preserve">2 = 70 ° </w:t>
      </w:r>
      <w:r w:rsidRPr="00B23AC8">
        <w:rPr>
          <w:rFonts w:eastAsia="TimesNewRomanPS-BoldMT"/>
          <w:bCs/>
          <w:sz w:val="28"/>
          <w:szCs w:val="28"/>
        </w:rPr>
        <w:t>C</w:t>
      </w:r>
      <w:r w:rsidRPr="00B23AC8">
        <w:rPr>
          <w:rFonts w:eastAsia="TimesNewRomanPS-BoldMT"/>
          <w:bCs/>
          <w:sz w:val="28"/>
          <w:szCs w:val="28"/>
          <w:lang w:val="ru-RU"/>
        </w:rPr>
        <w:t xml:space="preserve"> (температура </w:t>
      </w:r>
      <w:r w:rsidRPr="00B23AC8">
        <w:rPr>
          <w:rFonts w:eastAsia="TimesNewRomanPS-BoldMT"/>
          <w:bCs/>
          <w:sz w:val="28"/>
          <w:szCs w:val="28"/>
        </w:rPr>
        <w:t>t</w:t>
      </w:r>
      <w:r w:rsidRPr="00B23AC8">
        <w:rPr>
          <w:rFonts w:eastAsia="TimesNewRomanPS-BoldMT"/>
          <w:bCs/>
          <w:sz w:val="28"/>
          <w:szCs w:val="28"/>
          <w:lang w:val="ru-RU"/>
        </w:rPr>
        <w:t xml:space="preserve">2 = 70 ° </w:t>
      </w:r>
      <w:r w:rsidRPr="00B23AC8">
        <w:rPr>
          <w:rFonts w:eastAsia="TimesNewRomanPS-BoldMT"/>
          <w:bCs/>
          <w:sz w:val="28"/>
          <w:szCs w:val="28"/>
        </w:rPr>
        <w:t>C</w:t>
      </w:r>
      <w:r w:rsidRPr="00B23AC8">
        <w:rPr>
          <w:rFonts w:eastAsia="TimesNewRomanPS-BoldMT"/>
          <w:bCs/>
          <w:sz w:val="28"/>
          <w:szCs w:val="28"/>
          <w:lang w:val="ru-RU"/>
        </w:rPr>
        <w:t xml:space="preserve"> була обрана в якості робочої в конденсаторі) і знаходимо положення точки 2 в діаграмі. Изотерме </w:t>
      </w:r>
      <w:r w:rsidRPr="00B23AC8">
        <w:rPr>
          <w:rFonts w:eastAsia="TimesNewRomanPS-BoldMT"/>
          <w:bCs/>
          <w:sz w:val="28"/>
          <w:szCs w:val="28"/>
        </w:rPr>
        <w:t>t</w:t>
      </w:r>
      <w:r w:rsidRPr="00B23AC8">
        <w:rPr>
          <w:rFonts w:eastAsia="TimesNewRomanPS-BoldMT"/>
          <w:bCs/>
          <w:sz w:val="28"/>
          <w:szCs w:val="28"/>
          <w:lang w:val="ru-RU"/>
        </w:rPr>
        <w:t xml:space="preserve">2 = 70 ° </w:t>
      </w:r>
      <w:r w:rsidRPr="00B23AC8">
        <w:rPr>
          <w:rFonts w:eastAsia="TimesNewRomanPS-BoldMT"/>
          <w:bCs/>
          <w:sz w:val="28"/>
          <w:szCs w:val="28"/>
        </w:rPr>
        <w:t>C</w:t>
      </w:r>
      <w:r w:rsidRPr="00B23AC8">
        <w:rPr>
          <w:rFonts w:eastAsia="TimesNewRomanPS-BoldMT"/>
          <w:bCs/>
          <w:sz w:val="28"/>
          <w:szCs w:val="28"/>
          <w:lang w:val="ru-RU"/>
        </w:rPr>
        <w:t xml:space="preserve"> відповідає тиск </w:t>
      </w:r>
      <w:r w:rsidRPr="00B23AC8">
        <w:rPr>
          <w:rFonts w:eastAsia="TimesNewRomanPS-BoldMT"/>
          <w:bCs/>
          <w:sz w:val="28"/>
          <w:szCs w:val="28"/>
        </w:rPr>
        <w:t>p</w:t>
      </w:r>
      <w:r w:rsidRPr="00B23AC8">
        <w:rPr>
          <w:rFonts w:eastAsia="TimesNewRomanPS-BoldMT"/>
          <w:bCs/>
          <w:sz w:val="28"/>
          <w:szCs w:val="28"/>
          <w:lang w:val="ru-RU"/>
        </w:rPr>
        <w:t xml:space="preserve">2 = 11,02 бар. Як видно з </w:t>
      </w:r>
      <w:r w:rsidRPr="00B23AC8">
        <w:rPr>
          <w:rFonts w:eastAsia="TimesNewRomanPS-BoldMT"/>
          <w:bCs/>
          <w:sz w:val="28"/>
          <w:szCs w:val="28"/>
        </w:rPr>
        <w:t>s</w:t>
      </w:r>
      <w:r w:rsidRPr="00B23AC8">
        <w:rPr>
          <w:rFonts w:eastAsia="TimesNewRomanPS-BoldMT"/>
          <w:bCs/>
          <w:sz w:val="28"/>
          <w:szCs w:val="28"/>
          <w:lang w:val="ru-RU"/>
        </w:rPr>
        <w:t xml:space="preserve">, </w:t>
      </w:r>
      <w:r w:rsidRPr="00B23AC8">
        <w:rPr>
          <w:rFonts w:eastAsia="TimesNewRomanPS-BoldMT"/>
          <w:bCs/>
          <w:sz w:val="28"/>
          <w:szCs w:val="28"/>
        </w:rPr>
        <w:t>t</w:t>
      </w:r>
      <w:r w:rsidRPr="00B23AC8">
        <w:rPr>
          <w:rFonts w:eastAsia="TimesNewRomanPS-BoldMT"/>
          <w:bCs/>
          <w:sz w:val="28"/>
          <w:szCs w:val="28"/>
          <w:lang w:val="ru-RU"/>
        </w:rPr>
        <w:t>-діаграми, після стиснення в компресорі пар фреону з перегрітого стає вологим.</w:t>
      </w:r>
    </w:p>
    <w:p w:rsidR="00B17174" w:rsidRPr="00B23AC8" w:rsidRDefault="004D3DB4" w:rsidP="00B23AC8">
      <w:pPr>
        <w:spacing w:line="360" w:lineRule="auto"/>
        <w:jc w:val="both"/>
        <w:rPr>
          <w:rFonts w:eastAsia="TimesNewRomanPS-BoldMT"/>
          <w:bCs/>
          <w:sz w:val="28"/>
          <w:szCs w:val="28"/>
          <w:lang w:val="ru-RU"/>
        </w:rPr>
      </w:pPr>
      <w:r w:rsidRPr="00B23AC8">
        <w:rPr>
          <w:rFonts w:eastAsia="TimesNewRomanPS-BoldMT"/>
          <w:bCs/>
          <w:sz w:val="28"/>
          <w:szCs w:val="28"/>
          <w:lang w:val="ru-RU"/>
        </w:rPr>
        <w:t>Адіабатн</w:t>
      </w:r>
      <w:r w:rsidR="00137AEB">
        <w:rPr>
          <w:rFonts w:eastAsia="TimesNewRomanPS-BoldMT"/>
          <w:bCs/>
          <w:sz w:val="28"/>
          <w:szCs w:val="28"/>
          <w:lang w:val="ru-RU"/>
        </w:rPr>
        <w:t>ий</w:t>
      </w:r>
      <w:r w:rsidRPr="00B23AC8">
        <w:rPr>
          <w:rFonts w:eastAsia="TimesNewRomanPS-BoldMT"/>
          <w:bCs/>
          <w:sz w:val="28"/>
          <w:szCs w:val="28"/>
          <w:lang w:val="ru-RU"/>
        </w:rPr>
        <w:t xml:space="preserve"> процес стиснення пари хладону </w:t>
      </w:r>
      <w:r w:rsidRPr="00B23AC8">
        <w:rPr>
          <w:rFonts w:eastAsia="TimesNewRomanPS-BoldMT"/>
          <w:bCs/>
          <w:sz w:val="28"/>
          <w:szCs w:val="28"/>
        </w:rPr>
        <w:t>R</w:t>
      </w:r>
      <w:r w:rsidRPr="00B23AC8">
        <w:rPr>
          <w:rFonts w:eastAsia="TimesNewRomanPS-BoldMT"/>
          <w:bCs/>
          <w:sz w:val="28"/>
          <w:szCs w:val="28"/>
          <w:lang w:val="ru-RU"/>
        </w:rPr>
        <w:t>600а в компресорі відповідає питома адіабатн</w:t>
      </w:r>
      <w:r w:rsidR="00137AEB">
        <w:rPr>
          <w:rFonts w:eastAsia="TimesNewRomanPS-BoldMT"/>
          <w:bCs/>
          <w:sz w:val="28"/>
          <w:szCs w:val="28"/>
          <w:lang w:val="ru-RU"/>
        </w:rPr>
        <w:t>а</w:t>
      </w:r>
      <w:r w:rsidRPr="00B23AC8">
        <w:rPr>
          <w:rFonts w:eastAsia="TimesNewRomanPS-BoldMT"/>
          <w:bCs/>
          <w:sz w:val="28"/>
          <w:szCs w:val="28"/>
          <w:lang w:val="ru-RU"/>
        </w:rPr>
        <w:t xml:space="preserve"> робота</w:t>
      </w:r>
    </w:p>
    <w:p w:rsidR="00B17174" w:rsidRPr="00B23AC8" w:rsidRDefault="004D3DB4" w:rsidP="00B23AC8">
      <w:pPr>
        <w:spacing w:line="360" w:lineRule="auto"/>
        <w:jc w:val="both"/>
        <w:rPr>
          <w:sz w:val="28"/>
          <w:szCs w:val="28"/>
        </w:rPr>
      </w:pPr>
      <w:r w:rsidRPr="00B23AC8">
        <w:rPr>
          <w:noProof/>
          <w:sz w:val="28"/>
          <w:szCs w:val="28"/>
          <w:lang w:val="ru-RU" w:eastAsia="ru-RU"/>
        </w:rPr>
        <w:lastRenderedPageBreak/>
        <w:drawing>
          <wp:inline distT="0" distB="0" distL="114300" distR="114300">
            <wp:extent cx="3818890" cy="428625"/>
            <wp:effectExtent l="0" t="0" r="10160" b="9525"/>
            <wp:docPr id="10"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5"/>
                    <pic:cNvPicPr>
                      <a:picLocks noChangeAspect="1"/>
                    </pic:cNvPicPr>
                  </pic:nvPicPr>
                  <pic:blipFill>
                    <a:blip r:embed="rId25"/>
                    <a:stretch>
                      <a:fillRect/>
                    </a:stretch>
                  </pic:blipFill>
                  <pic:spPr>
                    <a:xfrm>
                      <a:off x="0" y="0"/>
                      <a:ext cx="3818890" cy="428625"/>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де </w:t>
      </w:r>
      <w:r w:rsidRPr="00B23AC8">
        <w:rPr>
          <w:rFonts w:eastAsia="TimesNewRomanPSMT"/>
          <w:sz w:val="28"/>
          <w:szCs w:val="28"/>
        </w:rPr>
        <w:t>h</w:t>
      </w:r>
      <w:r w:rsidRPr="00B23AC8">
        <w:rPr>
          <w:rFonts w:eastAsia="TimesNewRomanPSMT"/>
          <w:sz w:val="28"/>
          <w:szCs w:val="28"/>
          <w:lang w:val="ru-RU"/>
        </w:rPr>
        <w:t xml:space="preserve">2 -Ентальпія вологої пари хладону </w:t>
      </w:r>
      <w:r w:rsidRPr="00B23AC8">
        <w:rPr>
          <w:rFonts w:eastAsia="TimesNewRomanPSMT"/>
          <w:sz w:val="28"/>
          <w:szCs w:val="28"/>
        </w:rPr>
        <w:t>R</w:t>
      </w:r>
      <w:r w:rsidRPr="00B23AC8">
        <w:rPr>
          <w:rFonts w:eastAsia="TimesNewRomanPSMT"/>
          <w:sz w:val="28"/>
          <w:szCs w:val="28"/>
          <w:lang w:val="ru-RU"/>
        </w:rPr>
        <w:t>600а</w:t>
      </w:r>
      <w:r w:rsidRPr="00B23AC8">
        <w:rPr>
          <w:rFonts w:eastAsia="TimesNewRomanPSMT"/>
          <w:sz w:val="28"/>
          <w:szCs w:val="28"/>
          <w:lang w:val="uk-UA"/>
        </w:rPr>
        <w:t xml:space="preserve"> </w:t>
      </w:r>
      <w:r w:rsidRPr="00B23AC8">
        <w:rPr>
          <w:rFonts w:eastAsia="TimesNewRomanPSMT"/>
          <w:sz w:val="28"/>
          <w:szCs w:val="28"/>
          <w:lang w:val="ru-RU"/>
        </w:rPr>
        <w:t>в точці 2,</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4237990" cy="371475"/>
            <wp:effectExtent l="0" t="0" r="10160" b="9525"/>
            <wp:docPr id="16"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Изображение 6"/>
                    <pic:cNvPicPr>
                      <a:picLocks noChangeAspect="1"/>
                    </pic:cNvPicPr>
                  </pic:nvPicPr>
                  <pic:blipFill>
                    <a:blip r:embed="rId26"/>
                    <a:stretch>
                      <a:fillRect/>
                    </a:stretch>
                  </pic:blipFill>
                  <pic:spPr>
                    <a:xfrm>
                      <a:off x="0" y="0"/>
                      <a:ext cx="4237990" cy="371475"/>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lang w:val="uk-UA"/>
        </w:rPr>
      </w:pPr>
      <w:r w:rsidRPr="00B23AC8">
        <w:rPr>
          <w:rFonts w:eastAsia="TimesNewRomanPSMT"/>
          <w:sz w:val="28"/>
          <w:szCs w:val="28"/>
          <w:lang w:val="uk-UA"/>
        </w:rPr>
        <w:t>де 2 h -Ентальпія рідкого хладону R600а на лінії</w:t>
      </w:r>
    </w:p>
    <w:p w:rsidR="00B17174" w:rsidRPr="00B23AC8" w:rsidRDefault="004D3DB4" w:rsidP="00B23AC8">
      <w:pPr>
        <w:spacing w:line="360" w:lineRule="auto"/>
        <w:jc w:val="both"/>
        <w:rPr>
          <w:rFonts w:eastAsia="TimesNewRomanPSMT"/>
          <w:sz w:val="28"/>
          <w:szCs w:val="28"/>
          <w:lang w:val="uk-UA"/>
        </w:rPr>
      </w:pPr>
      <w:r w:rsidRPr="00B23AC8">
        <w:rPr>
          <w:rFonts w:eastAsia="TimesNewRomanPSMT"/>
          <w:sz w:val="28"/>
          <w:szCs w:val="28"/>
          <w:lang w:val="uk-UA"/>
        </w:rPr>
        <w:t>насичення при температурі t2 = 70 ° C; r -теплота пароутворення хладону R600а при температурі t2 = 70 ° C; x-ступінь сухості пара хладону R600а в точці 2, знайдена з циклу, зображеного на малюнку 2.</w:t>
      </w:r>
    </w:p>
    <w:p w:rsidR="00B17174" w:rsidRPr="00B23AC8" w:rsidRDefault="004D3DB4" w:rsidP="00B23AC8">
      <w:pPr>
        <w:spacing w:line="360" w:lineRule="auto"/>
        <w:jc w:val="both"/>
        <w:rPr>
          <w:rFonts w:eastAsia="TimesNewRomanPSMT"/>
          <w:sz w:val="28"/>
          <w:szCs w:val="28"/>
          <w:lang w:val="uk-UA"/>
        </w:rPr>
      </w:pPr>
      <w:r w:rsidRPr="00B23AC8">
        <w:rPr>
          <w:rFonts w:eastAsia="TimesNewRomanPSMT"/>
          <w:sz w:val="28"/>
          <w:szCs w:val="28"/>
          <w:lang w:val="uk-UA"/>
        </w:rPr>
        <w:t>У реальному компресорі має місце Політропний стиснення через внутрішнього тертя. Приймемо внутрішній (індикаторний) ККД компресора рівним ηк.i = 0,89, тоді індикаторна (внутрішня) робота компресора, відповідна Політропний стиску, складе:</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291428" cy="628650"/>
            <wp:effectExtent l="0" t="0" r="4445" b="0"/>
            <wp:docPr id="18"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 4"/>
                    <pic:cNvPicPr>
                      <a:picLocks noChangeAspect="1"/>
                    </pic:cNvPicPr>
                  </pic:nvPicPr>
                  <pic:blipFill rotWithShape="1">
                    <a:blip r:embed="rId27"/>
                    <a:srcRect l="12057"/>
                    <a:stretch/>
                  </pic:blipFill>
                  <pic:spPr bwMode="auto">
                    <a:xfrm>
                      <a:off x="0" y="0"/>
                      <a:ext cx="3291428" cy="628650"/>
                    </a:xfrm>
                    <a:prstGeom prst="rect">
                      <a:avLst/>
                    </a:prstGeom>
                    <a:noFill/>
                    <a:ln>
                      <a:noFill/>
                    </a:ln>
                    <a:extLst>
                      <a:ext uri="{53640926-AAD7-44D8-BBD7-CCE9431645EC}">
                        <a14:shadowObscured xmlns:a14="http://schemas.microsoft.com/office/drawing/2010/main"/>
                      </a:ext>
                    </a:extLst>
                  </pic:spPr>
                </pic:pic>
              </a:graphicData>
            </a:graphic>
          </wp:inline>
        </w:drawing>
      </w:r>
    </w:p>
    <w:p w:rsidR="00B17174" w:rsidRPr="00B23AC8" w:rsidRDefault="004D3DB4" w:rsidP="00B23AC8">
      <w:pPr>
        <w:spacing w:line="360" w:lineRule="auto"/>
        <w:ind w:firstLine="420"/>
        <w:jc w:val="both"/>
        <w:rPr>
          <w:rFonts w:eastAsia="TimesNewRomanPSMT"/>
          <w:sz w:val="28"/>
          <w:szCs w:val="28"/>
        </w:rPr>
      </w:pPr>
      <w:r w:rsidRPr="00B23AC8">
        <w:rPr>
          <w:rFonts w:eastAsia="TimesNewRomanPSMT"/>
          <w:sz w:val="28"/>
          <w:szCs w:val="28"/>
          <w:lang w:val="ru-RU"/>
        </w:rPr>
        <w:t xml:space="preserve">Робота тертя перетворюється в теплоту, яка кількісно дорівнює </w:t>
      </w:r>
      <w:r w:rsidRPr="00B23AC8">
        <w:rPr>
          <w:rFonts w:eastAsia="TimesNewRomanPSMT"/>
          <w:sz w:val="28"/>
          <w:szCs w:val="28"/>
        </w:rPr>
        <w:t>q</w:t>
      </w:r>
      <w:r w:rsidRPr="00B23AC8">
        <w:rPr>
          <w:rFonts w:eastAsia="TimesNewRomanPSMT"/>
          <w:sz w:val="28"/>
          <w:szCs w:val="28"/>
          <w:lang w:val="ru-RU"/>
        </w:rPr>
        <w:t xml:space="preserve">внут = </w:t>
      </w:r>
      <w:r w:rsidRPr="00B23AC8">
        <w:rPr>
          <w:rFonts w:eastAsia="TimesNewRomanPSMT"/>
          <w:sz w:val="28"/>
          <w:szCs w:val="28"/>
        </w:rPr>
        <w:t>l</w:t>
      </w:r>
      <w:r w:rsidRPr="00B23AC8">
        <w:rPr>
          <w:rFonts w:eastAsia="TimesNewRomanPSMT"/>
          <w:sz w:val="28"/>
          <w:szCs w:val="28"/>
          <w:lang w:val="ru-RU"/>
        </w:rPr>
        <w:t>п -</w:t>
      </w:r>
      <w:r w:rsidRPr="00B23AC8">
        <w:rPr>
          <w:rFonts w:eastAsia="TimesNewRomanPSMT"/>
          <w:sz w:val="28"/>
          <w:szCs w:val="28"/>
        </w:rPr>
        <w:t>l</w:t>
      </w:r>
      <w:r w:rsidRPr="00B23AC8">
        <w:rPr>
          <w:rFonts w:eastAsia="TimesNewRomanPSMT"/>
          <w:sz w:val="28"/>
          <w:szCs w:val="28"/>
          <w:lang w:val="ru-RU"/>
        </w:rPr>
        <w:t xml:space="preserve">а = 9,1 кДж / кг. Вона витрачається на випаровування рідкої фази фреону і на перегрів насиченої пари на величину </w:t>
      </w:r>
      <w:r w:rsidRPr="00B23AC8">
        <w:rPr>
          <w:rFonts w:eastAsia="TimesNewRomanPSMT"/>
          <w:sz w:val="28"/>
          <w:szCs w:val="28"/>
        </w:rPr>
        <w:t>q</w:t>
      </w:r>
      <w:r w:rsidRPr="00B23AC8">
        <w:rPr>
          <w:rFonts w:eastAsia="TimesNewRomanPSMT"/>
          <w:sz w:val="28"/>
          <w:szCs w:val="28"/>
          <w:lang w:val="ru-RU"/>
        </w:rPr>
        <w:t xml:space="preserve">пер -при тиску </w:t>
      </w:r>
      <w:r w:rsidRPr="00B23AC8">
        <w:rPr>
          <w:rFonts w:eastAsia="TimesNewRomanPSMT"/>
          <w:sz w:val="28"/>
          <w:szCs w:val="28"/>
        </w:rPr>
        <w:t>p</w:t>
      </w:r>
      <w:r w:rsidRPr="00B23AC8">
        <w:rPr>
          <w:rFonts w:eastAsia="TimesNewRomanPSMT"/>
          <w:sz w:val="28"/>
          <w:szCs w:val="28"/>
          <w:lang w:val="ru-RU"/>
        </w:rPr>
        <w:t xml:space="preserve">2 = 11,02 бар. </w:t>
      </w:r>
      <w:r w:rsidRPr="00B23AC8">
        <w:rPr>
          <w:rFonts w:eastAsia="TimesNewRomanPSMT"/>
          <w:sz w:val="28"/>
          <w:szCs w:val="28"/>
        </w:rPr>
        <w:t>Запишемо баланс енергії для цього перетворення:</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009018" cy="495300"/>
            <wp:effectExtent l="0" t="0" r="1270" b="0"/>
            <wp:docPr id="19"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Изображение 3"/>
                    <pic:cNvPicPr>
                      <a:picLocks noChangeAspect="1"/>
                    </pic:cNvPicPr>
                  </pic:nvPicPr>
                  <pic:blipFill rotWithShape="1">
                    <a:blip r:embed="rId28"/>
                    <a:srcRect l="21403"/>
                    <a:stretch/>
                  </pic:blipFill>
                  <pic:spPr bwMode="auto">
                    <a:xfrm>
                      <a:off x="0" y="0"/>
                      <a:ext cx="3009018" cy="495300"/>
                    </a:xfrm>
                    <a:prstGeom prst="rect">
                      <a:avLst/>
                    </a:prstGeom>
                    <a:noFill/>
                    <a:ln>
                      <a:noFill/>
                    </a:ln>
                    <a:extLst>
                      <a:ext uri="{53640926-AAD7-44D8-BBD7-CCE9431645EC}">
                        <a14:shadowObscured xmlns:a14="http://schemas.microsoft.com/office/drawing/2010/main"/>
                      </a:ext>
                    </a:extLst>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де </w:t>
      </w:r>
      <w:r w:rsidRPr="00B23AC8">
        <w:rPr>
          <w:rFonts w:eastAsia="TimesNewRomanPSMT"/>
          <w:sz w:val="28"/>
          <w:szCs w:val="28"/>
        </w:rPr>
        <w:t>h</w:t>
      </w:r>
      <w:r w:rsidRPr="00B23AC8">
        <w:rPr>
          <w:rFonts w:eastAsia="TimesNewRomanPSMT"/>
          <w:sz w:val="28"/>
          <w:szCs w:val="28"/>
          <w:lang w:val="ru-RU"/>
        </w:rPr>
        <w:t xml:space="preserve"> = 649,2 кДж / кг -Ентальпія насиченої пари фреону при тиску </w:t>
      </w:r>
      <w:r w:rsidRPr="00B23AC8">
        <w:rPr>
          <w:rFonts w:eastAsia="TimesNewRomanPSMT"/>
          <w:sz w:val="28"/>
          <w:szCs w:val="28"/>
        </w:rPr>
        <w:t>p</w:t>
      </w:r>
      <w:r w:rsidRPr="00B23AC8">
        <w:rPr>
          <w:rFonts w:eastAsia="TimesNewRomanPSMT"/>
          <w:sz w:val="28"/>
          <w:szCs w:val="28"/>
          <w:lang w:val="ru-RU"/>
        </w:rPr>
        <w:t>2 = 11,02 бар.</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З рівняння (4) отримуємо теплоту, що йде на перегрів пара фреону при тиску </w:t>
      </w:r>
      <w:r w:rsidRPr="00B23AC8">
        <w:rPr>
          <w:rFonts w:eastAsia="TimesNewRomanPSMT"/>
          <w:sz w:val="28"/>
          <w:szCs w:val="28"/>
        </w:rPr>
        <w:t>p</w:t>
      </w:r>
      <w:r w:rsidRPr="00B23AC8">
        <w:rPr>
          <w:rFonts w:eastAsia="TimesNewRomanPSMT"/>
          <w:sz w:val="28"/>
          <w:szCs w:val="28"/>
          <w:lang w:val="ru-RU"/>
        </w:rPr>
        <w:t xml:space="preserve">2 = 11,02 бар: </w:t>
      </w:r>
      <w:r w:rsidRPr="00B23AC8">
        <w:rPr>
          <w:rFonts w:eastAsia="TimesNewRomanPSMT"/>
          <w:sz w:val="28"/>
          <w:szCs w:val="28"/>
        </w:rPr>
        <w:t>q</w:t>
      </w:r>
      <w:r w:rsidRPr="00B23AC8">
        <w:rPr>
          <w:rFonts w:eastAsia="TimesNewRomanPSMT"/>
          <w:sz w:val="28"/>
          <w:szCs w:val="28"/>
          <w:lang w:val="ru-RU"/>
        </w:rPr>
        <w:t>пер = 2,1 кДж / кг.</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Знаючи величину </w:t>
      </w:r>
      <w:r w:rsidRPr="00B23AC8">
        <w:rPr>
          <w:rFonts w:eastAsia="TimesNewRomanPSMT"/>
          <w:sz w:val="28"/>
          <w:szCs w:val="28"/>
        </w:rPr>
        <w:t>q</w:t>
      </w:r>
      <w:r w:rsidRPr="00B23AC8">
        <w:rPr>
          <w:rFonts w:eastAsia="TimesNewRomanPSMT"/>
          <w:sz w:val="28"/>
          <w:szCs w:val="28"/>
          <w:lang w:val="ru-RU"/>
        </w:rPr>
        <w:t xml:space="preserve">пер, розрахуємо ентальпію перегрітої пари фреону при тиску </w:t>
      </w:r>
      <w:r w:rsidRPr="00B23AC8">
        <w:rPr>
          <w:rFonts w:eastAsia="TimesNewRomanPSMT"/>
          <w:sz w:val="28"/>
          <w:szCs w:val="28"/>
        </w:rPr>
        <w:t>p</w:t>
      </w:r>
      <w:r w:rsidRPr="00B23AC8">
        <w:rPr>
          <w:rFonts w:eastAsia="TimesNewRomanPSMT"/>
          <w:sz w:val="28"/>
          <w:szCs w:val="28"/>
          <w:lang w:val="ru-RU"/>
        </w:rPr>
        <w:t>2 = 11,02 бар:</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799840" cy="400050"/>
            <wp:effectExtent l="0" t="0" r="10160" b="0"/>
            <wp:docPr id="20"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Изображение 2"/>
                    <pic:cNvPicPr>
                      <a:picLocks noChangeAspect="1"/>
                    </pic:cNvPicPr>
                  </pic:nvPicPr>
                  <pic:blipFill>
                    <a:blip r:embed="rId29"/>
                    <a:stretch>
                      <a:fillRect/>
                    </a:stretch>
                  </pic:blipFill>
                  <pic:spPr>
                    <a:xfrm>
                      <a:off x="0" y="0"/>
                      <a:ext cx="3799840" cy="400050"/>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За </w:t>
      </w:r>
      <w:r w:rsidRPr="00B23AC8">
        <w:rPr>
          <w:rFonts w:eastAsia="TimesNewRomanPSMT"/>
          <w:sz w:val="28"/>
          <w:szCs w:val="28"/>
        </w:rPr>
        <w:t>s</w:t>
      </w:r>
      <w:r w:rsidRPr="00B23AC8">
        <w:rPr>
          <w:rFonts w:eastAsia="TimesNewRomanPSMT"/>
          <w:sz w:val="28"/>
          <w:szCs w:val="28"/>
          <w:lang w:val="ru-RU"/>
        </w:rPr>
        <w:t xml:space="preserve">, </w:t>
      </w:r>
      <w:r w:rsidRPr="00B23AC8">
        <w:rPr>
          <w:rFonts w:eastAsia="TimesNewRomanPSMT"/>
          <w:sz w:val="28"/>
          <w:szCs w:val="28"/>
        </w:rPr>
        <w:t>t</w:t>
      </w:r>
      <w:r w:rsidRPr="00B23AC8">
        <w:rPr>
          <w:rFonts w:eastAsia="TimesNewRomanPSMT"/>
          <w:sz w:val="28"/>
          <w:szCs w:val="28"/>
          <w:lang w:val="ru-RU"/>
        </w:rPr>
        <w:t xml:space="preserve">-діаграмі хладону </w:t>
      </w:r>
      <w:r w:rsidRPr="00B23AC8">
        <w:rPr>
          <w:rFonts w:eastAsia="TimesNewRomanPSMT"/>
          <w:sz w:val="28"/>
          <w:szCs w:val="28"/>
        </w:rPr>
        <w:t>R</w:t>
      </w:r>
      <w:r w:rsidRPr="00B23AC8">
        <w:rPr>
          <w:rFonts w:eastAsia="TimesNewRomanPSMT"/>
          <w:sz w:val="28"/>
          <w:szCs w:val="28"/>
          <w:lang w:val="ru-RU"/>
        </w:rPr>
        <w:t xml:space="preserve">600а знаходимо ентропію перегрітої пари в точці 2: </w:t>
      </w:r>
      <w:r w:rsidRPr="00B23AC8">
        <w:rPr>
          <w:rFonts w:eastAsia="TimesNewRomanPSMT"/>
          <w:sz w:val="28"/>
          <w:szCs w:val="28"/>
        </w:rPr>
        <w:t>s</w:t>
      </w:r>
      <w:r w:rsidRPr="00B23AC8">
        <w:rPr>
          <w:rFonts w:eastAsia="TimesNewRomanPSMT"/>
          <w:sz w:val="28"/>
          <w:szCs w:val="28"/>
          <w:lang w:val="ru-RU"/>
        </w:rPr>
        <w:t>2 = 2,366 кДж / (кг · К).</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Ентропію рідкого хладону </w:t>
      </w:r>
      <w:r w:rsidRPr="00B23AC8">
        <w:rPr>
          <w:rFonts w:eastAsia="TimesNewRomanPSMT"/>
          <w:sz w:val="28"/>
          <w:szCs w:val="28"/>
        </w:rPr>
        <w:t>R</w:t>
      </w:r>
      <w:r w:rsidRPr="00B23AC8">
        <w:rPr>
          <w:rFonts w:eastAsia="TimesNewRomanPSMT"/>
          <w:sz w:val="28"/>
          <w:szCs w:val="28"/>
          <w:lang w:val="ru-RU"/>
        </w:rPr>
        <w:t xml:space="preserve">600а в точці 3 визначаємо при температурі 70 ° </w:t>
      </w:r>
      <w:r w:rsidRPr="00B23AC8">
        <w:rPr>
          <w:rFonts w:eastAsia="TimesNewRomanPSMT"/>
          <w:sz w:val="28"/>
          <w:szCs w:val="28"/>
        </w:rPr>
        <w:t>C</w:t>
      </w:r>
      <w:r w:rsidRPr="00B23AC8">
        <w:rPr>
          <w:rFonts w:eastAsia="TimesNewRomanPSMT"/>
          <w:sz w:val="28"/>
          <w:szCs w:val="28"/>
          <w:lang w:val="ru-RU"/>
        </w:rPr>
        <w:t xml:space="preserve"> за таблицями: </w:t>
      </w:r>
      <w:r w:rsidRPr="00B23AC8">
        <w:rPr>
          <w:rFonts w:eastAsia="TimesNewRomanPSMT"/>
          <w:sz w:val="28"/>
          <w:szCs w:val="28"/>
        </w:rPr>
        <w:t>s</w:t>
      </w:r>
      <w:r w:rsidRPr="00B23AC8">
        <w:rPr>
          <w:rFonts w:eastAsia="TimesNewRomanPSMT"/>
          <w:sz w:val="28"/>
          <w:szCs w:val="28"/>
          <w:lang w:val="ru-RU"/>
        </w:rPr>
        <w:t xml:space="preserve">3 = 1,563 кДж / (кг · К), ентальпія в цій точці дорівнює </w:t>
      </w:r>
      <w:r w:rsidRPr="00B23AC8">
        <w:rPr>
          <w:rFonts w:eastAsia="TimesNewRomanPSMT"/>
          <w:sz w:val="28"/>
          <w:szCs w:val="28"/>
        </w:rPr>
        <w:t>h</w:t>
      </w:r>
      <w:r w:rsidRPr="00B23AC8">
        <w:rPr>
          <w:rFonts w:eastAsia="TimesNewRomanPSMT"/>
          <w:sz w:val="28"/>
          <w:szCs w:val="28"/>
          <w:lang w:val="ru-RU"/>
        </w:rPr>
        <w:t xml:space="preserve">3 = </w:t>
      </w:r>
      <w:r w:rsidRPr="00B23AC8">
        <w:rPr>
          <w:rFonts w:eastAsia="TimesNewRomanPSMT"/>
          <w:sz w:val="28"/>
          <w:szCs w:val="28"/>
        </w:rPr>
        <w:t>h</w:t>
      </w:r>
      <w:r w:rsidRPr="00B23AC8">
        <w:rPr>
          <w:rFonts w:eastAsia="TimesNewRomanPSMT"/>
          <w:sz w:val="28"/>
          <w:szCs w:val="28"/>
          <w:lang w:val="ru-RU"/>
        </w:rPr>
        <w:t xml:space="preserve">4 = 375,2 кДж </w:t>
      </w:r>
      <w:r w:rsidRPr="00B23AC8">
        <w:rPr>
          <w:rFonts w:eastAsia="TimesNewRomanPSMT"/>
          <w:sz w:val="28"/>
          <w:szCs w:val="28"/>
          <w:lang w:val="ru-RU"/>
        </w:rPr>
        <w:lastRenderedPageBreak/>
        <w:t>/ кг.</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При температурі </w:t>
      </w:r>
      <w:r w:rsidRPr="00B23AC8">
        <w:rPr>
          <w:rFonts w:eastAsia="TimesNewRomanPSMT"/>
          <w:sz w:val="28"/>
          <w:szCs w:val="28"/>
        </w:rPr>
        <w:t>t</w:t>
      </w:r>
      <w:r w:rsidRPr="00B23AC8">
        <w:rPr>
          <w:rFonts w:eastAsia="TimesNewRomanPSMT"/>
          <w:sz w:val="28"/>
          <w:szCs w:val="28"/>
          <w:lang w:val="ru-RU"/>
        </w:rPr>
        <w:t xml:space="preserve">3 = 65 ° </w:t>
      </w:r>
      <w:r w:rsidRPr="00B23AC8">
        <w:rPr>
          <w:rFonts w:eastAsia="TimesNewRomanPSMT"/>
          <w:sz w:val="28"/>
          <w:szCs w:val="28"/>
        </w:rPr>
        <w:t>C</w:t>
      </w:r>
      <w:r w:rsidRPr="00B23AC8">
        <w:rPr>
          <w:rFonts w:eastAsia="TimesNewRomanPSMT"/>
          <w:sz w:val="28"/>
          <w:szCs w:val="28"/>
          <w:lang w:val="ru-RU"/>
        </w:rPr>
        <w:t xml:space="preserve"> ентальпія рідкого хладону </w:t>
      </w:r>
      <w:r w:rsidRPr="00B23AC8">
        <w:rPr>
          <w:rFonts w:eastAsia="TimesNewRomanPSMT"/>
          <w:sz w:val="28"/>
          <w:szCs w:val="28"/>
        </w:rPr>
        <w:t>R</w:t>
      </w:r>
      <w:r w:rsidRPr="00B23AC8">
        <w:rPr>
          <w:rFonts w:eastAsia="TimesNewRomanPSMT"/>
          <w:sz w:val="28"/>
          <w:szCs w:val="28"/>
          <w:lang w:val="ru-RU"/>
        </w:rPr>
        <w:t xml:space="preserve">600а в стані насичення, згідно з таблицями, дорівнює </w:t>
      </w:r>
      <w:r w:rsidRPr="00B23AC8">
        <w:rPr>
          <w:rFonts w:eastAsia="TimesNewRomanPSMT"/>
          <w:sz w:val="28"/>
          <w:szCs w:val="28"/>
        </w:rPr>
        <w:t>h</w:t>
      </w:r>
      <w:r w:rsidRPr="00B23AC8">
        <w:rPr>
          <w:rFonts w:eastAsia="TimesNewRomanPSMT"/>
          <w:sz w:val="28"/>
          <w:szCs w:val="28"/>
          <w:lang w:val="ru-RU"/>
        </w:rPr>
        <w:t xml:space="preserve"> = 361,2 кДж / кг. При дроселюванні зміни ентальпії не відбувається, тому </w:t>
      </w:r>
      <w:r w:rsidRPr="00B23AC8">
        <w:rPr>
          <w:rFonts w:eastAsia="TimesNewRomanPSMT"/>
          <w:sz w:val="28"/>
          <w:szCs w:val="28"/>
        </w:rPr>
        <w:t>h</w:t>
      </w:r>
      <w:r w:rsidRPr="00B23AC8">
        <w:rPr>
          <w:rFonts w:eastAsia="TimesNewRomanPSMT"/>
          <w:sz w:val="28"/>
          <w:szCs w:val="28"/>
          <w:lang w:val="ru-RU"/>
        </w:rPr>
        <w:t xml:space="preserve">4 = </w:t>
      </w:r>
      <w:r w:rsidRPr="00B23AC8">
        <w:rPr>
          <w:rFonts w:eastAsia="TimesNewRomanPSMT"/>
          <w:sz w:val="28"/>
          <w:szCs w:val="28"/>
        </w:rPr>
        <w:t>h</w:t>
      </w:r>
      <w:r w:rsidRPr="00B23AC8">
        <w:rPr>
          <w:rFonts w:eastAsia="TimesNewRomanPSMT"/>
          <w:sz w:val="28"/>
          <w:szCs w:val="28"/>
          <w:lang w:val="ru-RU"/>
        </w:rPr>
        <w:t xml:space="preserve">3 = 361,2 кДж / кг. Провівши ізоентальпу в </w:t>
      </w:r>
      <w:r w:rsidRPr="00B23AC8">
        <w:rPr>
          <w:rFonts w:eastAsia="TimesNewRomanPSMT"/>
          <w:sz w:val="28"/>
          <w:szCs w:val="28"/>
        </w:rPr>
        <w:t>s</w:t>
      </w:r>
      <w:r w:rsidRPr="00B23AC8">
        <w:rPr>
          <w:rFonts w:eastAsia="TimesNewRomanPSMT"/>
          <w:sz w:val="28"/>
          <w:szCs w:val="28"/>
          <w:lang w:val="ru-RU"/>
        </w:rPr>
        <w:t xml:space="preserve">, </w:t>
      </w:r>
      <w:r w:rsidRPr="00B23AC8">
        <w:rPr>
          <w:rFonts w:eastAsia="TimesNewRomanPSMT"/>
          <w:sz w:val="28"/>
          <w:szCs w:val="28"/>
        </w:rPr>
        <w:t>t</w:t>
      </w:r>
      <w:r w:rsidRPr="00B23AC8">
        <w:rPr>
          <w:rFonts w:eastAsia="TimesNewRomanPSMT"/>
          <w:sz w:val="28"/>
          <w:szCs w:val="28"/>
          <w:lang w:val="ru-RU"/>
        </w:rPr>
        <w:t xml:space="preserve">-діаграмі хладону </w:t>
      </w:r>
      <w:r w:rsidRPr="00B23AC8">
        <w:rPr>
          <w:rFonts w:eastAsia="TimesNewRomanPSMT"/>
          <w:sz w:val="28"/>
          <w:szCs w:val="28"/>
        </w:rPr>
        <w:t>R</w:t>
      </w:r>
      <w:r w:rsidRPr="00B23AC8">
        <w:rPr>
          <w:rFonts w:eastAsia="TimesNewRomanPSMT"/>
          <w:sz w:val="28"/>
          <w:szCs w:val="28"/>
          <w:lang w:val="ru-RU"/>
        </w:rPr>
        <w:t xml:space="preserve">600а до ізотерми </w:t>
      </w:r>
      <w:r w:rsidRPr="00B23AC8">
        <w:rPr>
          <w:rFonts w:eastAsia="TimesNewRomanPSMT"/>
          <w:sz w:val="28"/>
          <w:szCs w:val="28"/>
        </w:rPr>
        <w:t>t</w:t>
      </w:r>
      <w:r w:rsidRPr="00B23AC8">
        <w:rPr>
          <w:rFonts w:eastAsia="TimesNewRomanPSMT"/>
          <w:sz w:val="28"/>
          <w:szCs w:val="28"/>
          <w:lang w:val="ru-RU"/>
        </w:rPr>
        <w:t xml:space="preserve"> = 3 ° </w:t>
      </w:r>
      <w:r w:rsidRPr="00B23AC8">
        <w:rPr>
          <w:rFonts w:eastAsia="TimesNewRomanPSMT"/>
          <w:sz w:val="28"/>
          <w:szCs w:val="28"/>
        </w:rPr>
        <w:t>C</w:t>
      </w:r>
      <w:r w:rsidRPr="00B23AC8">
        <w:rPr>
          <w:rFonts w:eastAsia="TimesNewRomanPSMT"/>
          <w:sz w:val="28"/>
          <w:szCs w:val="28"/>
          <w:lang w:val="ru-RU"/>
        </w:rPr>
        <w:t xml:space="preserve">, отримаємо положення точки 4 в циклі і далі, користуючись цією діаграмою, визначимо по ній ступінь сухості пара в точці 4: </w:t>
      </w:r>
      <w:r w:rsidRPr="00B23AC8">
        <w:rPr>
          <w:rFonts w:eastAsia="TimesNewRomanPSMT"/>
          <w:sz w:val="28"/>
          <w:szCs w:val="28"/>
        </w:rPr>
        <w:t>x</w:t>
      </w:r>
      <w:r w:rsidRPr="00B23AC8">
        <w:rPr>
          <w:rFonts w:eastAsia="TimesNewRomanPSMT"/>
          <w:sz w:val="28"/>
          <w:szCs w:val="28"/>
          <w:lang w:val="ru-RU"/>
        </w:rPr>
        <w:t xml:space="preserve">4 = 0,44 і ентропію </w:t>
      </w:r>
      <w:r w:rsidRPr="00B23AC8">
        <w:rPr>
          <w:rFonts w:eastAsia="TimesNewRomanPSMT"/>
          <w:sz w:val="28"/>
          <w:szCs w:val="28"/>
        </w:rPr>
        <w:t>s</w:t>
      </w:r>
      <w:r w:rsidRPr="00B23AC8">
        <w:rPr>
          <w:rFonts w:eastAsia="TimesNewRomanPSMT"/>
          <w:sz w:val="28"/>
          <w:szCs w:val="28"/>
          <w:lang w:val="ru-RU"/>
        </w:rPr>
        <w:t>4 = 1,583 кДж / (кг · К).</w:t>
      </w:r>
    </w:p>
    <w:p w:rsidR="00B17174" w:rsidRPr="008F32A4" w:rsidRDefault="004D3DB4" w:rsidP="008F32A4">
      <w:pPr>
        <w:spacing w:line="360" w:lineRule="auto"/>
        <w:jc w:val="both"/>
        <w:rPr>
          <w:rFonts w:eastAsia="TimesNewRomanPSMT"/>
          <w:sz w:val="28"/>
          <w:szCs w:val="28"/>
          <w:lang w:val="ru-RU"/>
        </w:rPr>
      </w:pPr>
      <w:r w:rsidRPr="00B23AC8">
        <w:rPr>
          <w:rFonts w:eastAsia="TimesNewRomanPSMT"/>
          <w:sz w:val="28"/>
          <w:szCs w:val="28"/>
          <w:lang w:val="ru-RU"/>
        </w:rPr>
        <w:t>Результати визначення термодинамічних параметрів заносимо в таблицю.</w:t>
      </w:r>
    </w:p>
    <w:tbl>
      <w:tblPr>
        <w:tblpPr w:leftFromText="180" w:rightFromText="180" w:vertAnchor="text" w:horzAnchor="margin" w:tblpY="-43"/>
        <w:tblW w:w="9975" w:type="dxa"/>
        <w:tblLayout w:type="fixed"/>
        <w:tblLook w:val="04A0" w:firstRow="1" w:lastRow="0" w:firstColumn="1" w:lastColumn="0" w:noHBand="0" w:noVBand="1"/>
      </w:tblPr>
      <w:tblGrid>
        <w:gridCol w:w="1830"/>
        <w:gridCol w:w="2205"/>
        <w:gridCol w:w="1935"/>
        <w:gridCol w:w="1920"/>
        <w:gridCol w:w="2085"/>
      </w:tblGrid>
      <w:tr w:rsidR="00815423" w:rsidRPr="00B23AC8" w:rsidTr="00815423">
        <w:trPr>
          <w:trHeight w:val="972"/>
        </w:trPr>
        <w:tc>
          <w:tcPr>
            <w:tcW w:w="183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Номер точки в циклі</w:t>
            </w:r>
          </w:p>
        </w:tc>
        <w:tc>
          <w:tcPr>
            <w:tcW w:w="220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Температура</w:t>
            </w:r>
            <w:r w:rsidRPr="00B23AC8">
              <w:rPr>
                <w:sz w:val="28"/>
                <w:szCs w:val="28"/>
                <w:lang w:val="uk-UA"/>
              </w:rPr>
              <w:t xml:space="preserve"> </w:t>
            </w:r>
            <w:r w:rsidRPr="00B23AC8">
              <w:rPr>
                <w:i/>
                <w:sz w:val="28"/>
                <w:szCs w:val="28"/>
              </w:rPr>
              <w:t>t</w:t>
            </w:r>
            <w:r w:rsidRPr="00B23AC8">
              <w:rPr>
                <w:sz w:val="28"/>
                <w:szCs w:val="28"/>
              </w:rPr>
              <w:t>,°C</w:t>
            </w:r>
          </w:p>
        </w:tc>
        <w:tc>
          <w:tcPr>
            <w:tcW w:w="193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ind w:leftChars="100" w:left="220"/>
              <w:jc w:val="both"/>
              <w:rPr>
                <w:sz w:val="28"/>
                <w:szCs w:val="28"/>
              </w:rPr>
            </w:pPr>
            <w:r w:rsidRPr="00B23AC8">
              <w:rPr>
                <w:sz w:val="28"/>
                <w:szCs w:val="28"/>
              </w:rPr>
              <w:t>Тиск p, бар</w:t>
            </w:r>
          </w:p>
        </w:tc>
        <w:tc>
          <w:tcPr>
            <w:tcW w:w="192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ind w:leftChars="100" w:left="220"/>
              <w:jc w:val="both"/>
              <w:rPr>
                <w:sz w:val="28"/>
                <w:szCs w:val="28"/>
                <w:lang w:val="ru-RU"/>
              </w:rPr>
            </w:pPr>
            <w:r w:rsidRPr="00B23AC8">
              <w:rPr>
                <w:sz w:val="28"/>
                <w:szCs w:val="28"/>
                <w:lang w:val="ru-RU"/>
              </w:rPr>
              <w:t xml:space="preserve">Ентропія </w:t>
            </w:r>
            <w:r w:rsidRPr="00B23AC8">
              <w:rPr>
                <w:sz w:val="28"/>
                <w:szCs w:val="28"/>
              </w:rPr>
              <w:t>s</w:t>
            </w:r>
            <w:r w:rsidRPr="00B23AC8">
              <w:rPr>
                <w:sz w:val="28"/>
                <w:szCs w:val="28"/>
                <w:lang w:val="ru-RU"/>
              </w:rPr>
              <w:t>,</w:t>
            </w:r>
          </w:p>
          <w:p w:rsidR="00815423" w:rsidRPr="00B23AC8" w:rsidRDefault="00815423" w:rsidP="00815423">
            <w:pPr>
              <w:pStyle w:val="TableParagraph"/>
              <w:kinsoku w:val="0"/>
              <w:overflowPunct w:val="0"/>
              <w:spacing w:line="360" w:lineRule="auto"/>
              <w:ind w:leftChars="100" w:left="220"/>
              <w:jc w:val="both"/>
              <w:rPr>
                <w:sz w:val="28"/>
                <w:szCs w:val="28"/>
                <w:lang w:val="ru-RU"/>
              </w:rPr>
            </w:pPr>
            <w:r w:rsidRPr="00B23AC8">
              <w:rPr>
                <w:sz w:val="28"/>
                <w:szCs w:val="28"/>
                <w:lang w:val="ru-RU"/>
              </w:rPr>
              <w:t>кДж / (кг · К)</w:t>
            </w:r>
          </w:p>
        </w:tc>
        <w:tc>
          <w:tcPr>
            <w:tcW w:w="208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ind w:leftChars="100" w:left="220"/>
              <w:jc w:val="both"/>
              <w:rPr>
                <w:sz w:val="28"/>
                <w:szCs w:val="28"/>
              </w:rPr>
            </w:pPr>
            <w:r w:rsidRPr="00B23AC8">
              <w:rPr>
                <w:sz w:val="28"/>
                <w:szCs w:val="28"/>
              </w:rPr>
              <w:t>Ентальпія h, кДж / кг</w:t>
            </w:r>
          </w:p>
        </w:tc>
      </w:tr>
      <w:tr w:rsidR="00815423" w:rsidRPr="00B23AC8" w:rsidTr="00815423">
        <w:trPr>
          <w:trHeight w:val="384"/>
        </w:trPr>
        <w:tc>
          <w:tcPr>
            <w:tcW w:w="183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rFonts w:eastAsia="Symbol"/>
                <w:color w:val="010202"/>
                <w:w w:val="105"/>
                <w:position w:val="1"/>
                <w:sz w:val="28"/>
                <w:szCs w:val="28"/>
              </w:rPr>
            </w:pPr>
            <w:r w:rsidRPr="00B23AC8">
              <w:rPr>
                <w:rFonts w:eastAsia="Trebuchet MS"/>
                <w:color w:val="010202"/>
                <w:w w:val="105"/>
                <w:sz w:val="28"/>
                <w:szCs w:val="28"/>
              </w:rPr>
              <w:t>1</w:t>
            </w:r>
            <w:r w:rsidRPr="00B23AC8">
              <w:rPr>
                <w:rFonts w:eastAsia="Symbol"/>
                <w:color w:val="010202"/>
                <w:w w:val="105"/>
                <w:position w:val="1"/>
                <w:sz w:val="28"/>
                <w:szCs w:val="28"/>
              </w:rPr>
              <w:t></w:t>
            </w:r>
          </w:p>
        </w:tc>
        <w:tc>
          <w:tcPr>
            <w:tcW w:w="220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3</w:t>
            </w:r>
          </w:p>
        </w:tc>
        <w:tc>
          <w:tcPr>
            <w:tcW w:w="193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1,755</w:t>
            </w:r>
          </w:p>
        </w:tc>
        <w:tc>
          <w:tcPr>
            <w:tcW w:w="192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2,3025</w:t>
            </w:r>
          </w:p>
        </w:tc>
        <w:tc>
          <w:tcPr>
            <w:tcW w:w="208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559,7</w:t>
            </w:r>
          </w:p>
        </w:tc>
      </w:tr>
      <w:tr w:rsidR="00815423" w:rsidRPr="00B23AC8" w:rsidTr="00815423">
        <w:trPr>
          <w:trHeight w:val="291"/>
        </w:trPr>
        <w:tc>
          <w:tcPr>
            <w:tcW w:w="183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w:t>
            </w:r>
          </w:p>
        </w:tc>
        <w:tc>
          <w:tcPr>
            <w:tcW w:w="220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8</w:t>
            </w:r>
          </w:p>
        </w:tc>
        <w:tc>
          <w:tcPr>
            <w:tcW w:w="193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1,755</w:t>
            </w:r>
          </w:p>
        </w:tc>
        <w:tc>
          <w:tcPr>
            <w:tcW w:w="192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2,336</w:t>
            </w:r>
          </w:p>
        </w:tc>
        <w:tc>
          <w:tcPr>
            <w:tcW w:w="208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568,3</w:t>
            </w:r>
          </w:p>
        </w:tc>
      </w:tr>
      <w:tr w:rsidR="00815423" w:rsidRPr="00B23AC8" w:rsidTr="00815423">
        <w:trPr>
          <w:trHeight w:val="291"/>
        </w:trPr>
        <w:tc>
          <w:tcPr>
            <w:tcW w:w="183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2</w:t>
            </w:r>
          </w:p>
        </w:tc>
        <w:tc>
          <w:tcPr>
            <w:tcW w:w="220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70</w:t>
            </w:r>
          </w:p>
        </w:tc>
        <w:tc>
          <w:tcPr>
            <w:tcW w:w="193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11,02</w:t>
            </w:r>
          </w:p>
        </w:tc>
        <w:tc>
          <w:tcPr>
            <w:tcW w:w="192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2,336</w:t>
            </w:r>
          </w:p>
        </w:tc>
        <w:tc>
          <w:tcPr>
            <w:tcW w:w="208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642,2</w:t>
            </w:r>
          </w:p>
        </w:tc>
      </w:tr>
      <w:tr w:rsidR="00815423" w:rsidRPr="00B23AC8" w:rsidTr="00815423">
        <w:trPr>
          <w:trHeight w:val="384"/>
        </w:trPr>
        <w:tc>
          <w:tcPr>
            <w:tcW w:w="183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rFonts w:eastAsia="Symbol"/>
                <w:color w:val="010202"/>
                <w:w w:val="105"/>
                <w:position w:val="1"/>
                <w:sz w:val="28"/>
                <w:szCs w:val="28"/>
              </w:rPr>
            </w:pPr>
            <w:r w:rsidRPr="00B23AC8">
              <w:rPr>
                <w:rFonts w:eastAsia="Trebuchet MS"/>
                <w:color w:val="010202"/>
                <w:w w:val="105"/>
                <w:sz w:val="28"/>
                <w:szCs w:val="28"/>
              </w:rPr>
              <w:t>2</w:t>
            </w:r>
            <w:r w:rsidRPr="00B23AC8">
              <w:rPr>
                <w:rFonts w:eastAsia="Symbol"/>
                <w:color w:val="010202"/>
                <w:w w:val="105"/>
                <w:position w:val="1"/>
                <w:sz w:val="28"/>
                <w:szCs w:val="28"/>
              </w:rPr>
              <w:t></w:t>
            </w:r>
          </w:p>
        </w:tc>
        <w:tc>
          <w:tcPr>
            <w:tcW w:w="220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75</w:t>
            </w:r>
          </w:p>
        </w:tc>
        <w:tc>
          <w:tcPr>
            <w:tcW w:w="193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11,02</w:t>
            </w:r>
          </w:p>
        </w:tc>
        <w:tc>
          <w:tcPr>
            <w:tcW w:w="192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2,366</w:t>
            </w:r>
          </w:p>
        </w:tc>
        <w:tc>
          <w:tcPr>
            <w:tcW w:w="208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651,3</w:t>
            </w:r>
          </w:p>
        </w:tc>
      </w:tr>
      <w:tr w:rsidR="00815423" w:rsidRPr="00B23AC8" w:rsidTr="00815423">
        <w:trPr>
          <w:trHeight w:val="291"/>
        </w:trPr>
        <w:tc>
          <w:tcPr>
            <w:tcW w:w="183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3</w:t>
            </w:r>
          </w:p>
        </w:tc>
        <w:tc>
          <w:tcPr>
            <w:tcW w:w="220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70</w:t>
            </w:r>
          </w:p>
        </w:tc>
        <w:tc>
          <w:tcPr>
            <w:tcW w:w="193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11,02</w:t>
            </w:r>
          </w:p>
        </w:tc>
        <w:tc>
          <w:tcPr>
            <w:tcW w:w="192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1,563</w:t>
            </w:r>
          </w:p>
        </w:tc>
        <w:tc>
          <w:tcPr>
            <w:tcW w:w="208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375,2</w:t>
            </w:r>
          </w:p>
        </w:tc>
      </w:tr>
      <w:tr w:rsidR="00815423" w:rsidRPr="00B23AC8" w:rsidTr="00815423">
        <w:trPr>
          <w:trHeight w:val="384"/>
        </w:trPr>
        <w:tc>
          <w:tcPr>
            <w:tcW w:w="183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rFonts w:eastAsia="Symbol"/>
                <w:color w:val="010202"/>
                <w:w w:val="105"/>
                <w:position w:val="1"/>
                <w:sz w:val="28"/>
                <w:szCs w:val="28"/>
              </w:rPr>
            </w:pPr>
            <w:r w:rsidRPr="00B23AC8">
              <w:rPr>
                <w:rFonts w:eastAsia="Trebuchet MS"/>
                <w:color w:val="010202"/>
                <w:w w:val="105"/>
                <w:sz w:val="28"/>
                <w:szCs w:val="28"/>
              </w:rPr>
              <w:t>3</w:t>
            </w:r>
            <w:r w:rsidRPr="00B23AC8">
              <w:rPr>
                <w:rFonts w:eastAsia="Symbol"/>
                <w:color w:val="010202"/>
                <w:w w:val="105"/>
                <w:position w:val="1"/>
                <w:sz w:val="28"/>
                <w:szCs w:val="28"/>
              </w:rPr>
              <w:t></w:t>
            </w:r>
          </w:p>
        </w:tc>
        <w:tc>
          <w:tcPr>
            <w:tcW w:w="220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65</w:t>
            </w:r>
          </w:p>
        </w:tc>
        <w:tc>
          <w:tcPr>
            <w:tcW w:w="193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11,02</w:t>
            </w:r>
          </w:p>
        </w:tc>
        <w:tc>
          <w:tcPr>
            <w:tcW w:w="192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1,522</w:t>
            </w:r>
          </w:p>
        </w:tc>
        <w:tc>
          <w:tcPr>
            <w:tcW w:w="208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361,2</w:t>
            </w:r>
          </w:p>
        </w:tc>
      </w:tr>
      <w:tr w:rsidR="00815423" w:rsidRPr="00B23AC8" w:rsidTr="00815423">
        <w:trPr>
          <w:trHeight w:val="291"/>
        </w:trPr>
        <w:tc>
          <w:tcPr>
            <w:tcW w:w="183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4</w:t>
            </w:r>
          </w:p>
        </w:tc>
        <w:tc>
          <w:tcPr>
            <w:tcW w:w="220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3</w:t>
            </w:r>
          </w:p>
        </w:tc>
        <w:tc>
          <w:tcPr>
            <w:tcW w:w="193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1,755</w:t>
            </w:r>
          </w:p>
        </w:tc>
        <w:tc>
          <w:tcPr>
            <w:tcW w:w="1920"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1,583</w:t>
            </w:r>
          </w:p>
        </w:tc>
        <w:tc>
          <w:tcPr>
            <w:tcW w:w="2085" w:type="dxa"/>
            <w:tcBorders>
              <w:top w:val="single" w:sz="4" w:space="0" w:color="231F20"/>
              <w:left w:val="single" w:sz="4" w:space="0" w:color="231F20"/>
              <w:bottom w:val="single" w:sz="4" w:space="0" w:color="231F20"/>
              <w:right w:val="single" w:sz="4" w:space="0" w:color="231F20"/>
              <w:tl2br w:val="nil"/>
              <w:tr2bl w:val="nil"/>
            </w:tcBorders>
          </w:tcPr>
          <w:p w:rsidR="00815423" w:rsidRPr="00B23AC8" w:rsidRDefault="00815423" w:rsidP="00815423">
            <w:pPr>
              <w:pStyle w:val="TableParagraph"/>
              <w:kinsoku w:val="0"/>
              <w:overflowPunct w:val="0"/>
              <w:spacing w:line="360" w:lineRule="auto"/>
              <w:jc w:val="both"/>
              <w:rPr>
                <w:sz w:val="28"/>
                <w:szCs w:val="28"/>
              </w:rPr>
            </w:pPr>
            <w:r w:rsidRPr="00B23AC8">
              <w:rPr>
                <w:sz w:val="28"/>
                <w:szCs w:val="28"/>
              </w:rPr>
              <w:t>361,2</w:t>
            </w:r>
          </w:p>
        </w:tc>
      </w:tr>
    </w:tbl>
    <w:p w:rsidR="00C96296" w:rsidRPr="00B23AC8" w:rsidRDefault="008F32A4" w:rsidP="00C96296">
      <w:pPr>
        <w:pStyle w:val="a5"/>
        <w:kinsoku w:val="0"/>
        <w:overflowPunct w:val="0"/>
        <w:spacing w:line="360" w:lineRule="auto"/>
        <w:ind w:left="0"/>
        <w:jc w:val="center"/>
        <w:rPr>
          <w:sz w:val="28"/>
          <w:szCs w:val="28"/>
          <w:lang w:val="ru-RU"/>
        </w:rPr>
      </w:pPr>
      <w:r w:rsidRPr="008F32A4">
        <w:rPr>
          <w:rFonts w:eastAsia="TimesNewRomanPS-BoldMT"/>
          <w:sz w:val="28"/>
          <w:szCs w:val="28"/>
          <w:lang w:val="ru-RU"/>
        </w:rPr>
        <w:t xml:space="preserve">Параметри хладону </w:t>
      </w:r>
      <w:r w:rsidRPr="008F32A4">
        <w:rPr>
          <w:rFonts w:eastAsia="TimesNewRomanPS-BoldMT"/>
          <w:sz w:val="28"/>
          <w:szCs w:val="28"/>
        </w:rPr>
        <w:t>R</w:t>
      </w:r>
      <w:r w:rsidRPr="008F32A4">
        <w:rPr>
          <w:rFonts w:eastAsia="TimesNewRomanPS-BoldMT"/>
          <w:sz w:val="28"/>
          <w:szCs w:val="28"/>
          <w:lang w:val="ru-RU"/>
        </w:rPr>
        <w:t>600а в характерних точках циклу</w:t>
      </w:r>
      <w:r w:rsidR="00C96296" w:rsidRPr="00C96296">
        <w:rPr>
          <w:rFonts w:eastAsia="TimesNewRomanPS-BoldMT"/>
          <w:sz w:val="28"/>
          <w:szCs w:val="28"/>
          <w:lang w:val="ru-RU"/>
        </w:rPr>
        <w:t xml:space="preserve"> </w:t>
      </w:r>
      <w:r w:rsidR="00C96296" w:rsidRPr="008F32A4">
        <w:rPr>
          <w:rFonts w:eastAsia="TimesNewRomanPS-BoldMT"/>
          <w:sz w:val="28"/>
          <w:szCs w:val="28"/>
          <w:lang w:val="ru-RU"/>
        </w:rPr>
        <w:t>при роботі теплового насоса в складі фермерської зерносушарки</w:t>
      </w:r>
    </w:p>
    <w:p w:rsidR="00B17174" w:rsidRPr="00B23AC8" w:rsidRDefault="00B17174" w:rsidP="00B23AC8">
      <w:pPr>
        <w:spacing w:line="360" w:lineRule="auto"/>
        <w:jc w:val="both"/>
        <w:rPr>
          <w:rFonts w:eastAsia="TimesNewRomanPS-BoldMT"/>
          <w:b/>
          <w:sz w:val="28"/>
          <w:szCs w:val="28"/>
          <w:lang w:val="uk-UA"/>
        </w:rPr>
      </w:pP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 xml:space="preserve">За параметрами хладону </w:t>
      </w:r>
      <w:r w:rsidRPr="00B23AC8">
        <w:rPr>
          <w:rFonts w:eastAsia="TimesNewRomanPSMT"/>
          <w:sz w:val="28"/>
          <w:szCs w:val="28"/>
        </w:rPr>
        <w:t>R</w:t>
      </w:r>
      <w:r w:rsidRPr="00B23AC8">
        <w:rPr>
          <w:rFonts w:eastAsia="TimesNewRomanPSMT"/>
          <w:sz w:val="28"/>
          <w:szCs w:val="28"/>
          <w:lang w:val="ru-RU"/>
        </w:rPr>
        <w:t xml:space="preserve">600а, наведеними в таблиці, в </w:t>
      </w:r>
      <w:r w:rsidRPr="00B23AC8">
        <w:rPr>
          <w:rFonts w:eastAsia="TimesNewRomanPSMT"/>
          <w:sz w:val="28"/>
          <w:szCs w:val="28"/>
        </w:rPr>
        <w:t>s</w:t>
      </w:r>
      <w:r w:rsidRPr="00B23AC8">
        <w:rPr>
          <w:rFonts w:eastAsia="TimesNewRomanPSMT"/>
          <w:sz w:val="28"/>
          <w:szCs w:val="28"/>
          <w:lang w:val="ru-RU"/>
        </w:rPr>
        <w:t xml:space="preserve">, </w:t>
      </w:r>
      <w:r w:rsidRPr="00B23AC8">
        <w:rPr>
          <w:rFonts w:eastAsia="TimesNewRomanPSMT"/>
          <w:sz w:val="28"/>
          <w:szCs w:val="28"/>
        </w:rPr>
        <w:t>t</w:t>
      </w:r>
      <w:r w:rsidRPr="00B23AC8">
        <w:rPr>
          <w:rFonts w:eastAsia="TimesNewRomanPSMT"/>
          <w:sz w:val="28"/>
          <w:szCs w:val="28"/>
          <w:lang w:val="ru-RU"/>
        </w:rPr>
        <w:t>-діаграмі для цього холодоагенту був побудований термодинамічний цикл роботи теплового насоса, що працює в складі фермерської ТНСУ, показаний на малюнку 2.</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Лінії циклу, показаного на малюнку 2, зображують такі процеси: 1-2 -адіабатное стиснення фреону в компресорі км; 1-2 -політропное стиснення його в компресорі км, що враховує внутрішні тепловиділення через тертя; 2-2 -Охолодження перегрітої пари фреону в конденсаторі Кн; 2-3 -конденсація пара фреону в конденсаторі Кн; 3-3 '-переохлажденіе рідкого фреону в Переохолоджувач; 3-4 -дросселірованіе фреону при проходженні його через дросель Др; 4-1 '-іспареніе фреону в випарнику І; 1-1 -</w:t>
      </w:r>
      <w:r w:rsidRPr="00B23AC8">
        <w:rPr>
          <w:rFonts w:eastAsia="TimesNewRomanPSMT"/>
          <w:sz w:val="28"/>
          <w:szCs w:val="28"/>
          <w:lang w:val="ru-RU"/>
        </w:rPr>
        <w:lastRenderedPageBreak/>
        <w:t xml:space="preserve">перегрев пара фреону в Переохолоджувач П. Як видно з малюнка 2, температура кипіння холодоагенту у випарнику дорівнює 3 ° </w:t>
      </w:r>
      <w:r w:rsidRPr="00B23AC8">
        <w:rPr>
          <w:rFonts w:eastAsia="TimesNewRomanPSMT"/>
          <w:sz w:val="28"/>
          <w:szCs w:val="28"/>
        </w:rPr>
        <w:t>C</w:t>
      </w:r>
      <w:r w:rsidRPr="00B23AC8">
        <w:rPr>
          <w:rFonts w:eastAsia="TimesNewRomanPSMT"/>
          <w:sz w:val="28"/>
          <w:szCs w:val="28"/>
          <w:lang w:val="ru-RU"/>
        </w:rPr>
        <w:t xml:space="preserve">, що забезпечує приплив теплоти з грунту, що має температуру (як прийнято в аналізі) 8 ° </w:t>
      </w:r>
      <w:r w:rsidRPr="00B23AC8">
        <w:rPr>
          <w:rFonts w:eastAsia="TimesNewRomanPSMT"/>
          <w:sz w:val="28"/>
          <w:szCs w:val="28"/>
        </w:rPr>
        <w:t>C</w:t>
      </w:r>
      <w:r w:rsidRPr="00B23AC8">
        <w:rPr>
          <w:rFonts w:eastAsia="TimesNewRomanPSMT"/>
          <w:sz w:val="28"/>
          <w:szCs w:val="28"/>
          <w:lang w:val="ru-RU"/>
        </w:rPr>
        <w:t>.</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Ця притока теплоти потрібно для кипіння холодоагенту у випарнику.</w:t>
      </w:r>
    </w:p>
    <w:p w:rsidR="00B17174" w:rsidRPr="001551B1" w:rsidRDefault="004D3DB4" w:rsidP="001551B1">
      <w:pPr>
        <w:spacing w:line="360" w:lineRule="auto"/>
        <w:jc w:val="center"/>
        <w:rPr>
          <w:rFonts w:eastAsia="TimesNewRomanPSMT"/>
          <w:sz w:val="28"/>
          <w:szCs w:val="28"/>
          <w:lang w:val="uk-UA"/>
        </w:rPr>
      </w:pPr>
      <w:r w:rsidRPr="001551B1">
        <w:rPr>
          <w:rFonts w:eastAsia="TimesNewRomanPSMT"/>
          <w:noProof/>
          <w:sz w:val="28"/>
          <w:szCs w:val="28"/>
          <w:lang w:val="ru-RU" w:eastAsia="ru-RU"/>
        </w:rPr>
        <w:drawing>
          <wp:inline distT="0" distB="0" distL="114300" distR="114300">
            <wp:extent cx="5485765" cy="3802380"/>
            <wp:effectExtent l="0" t="0" r="635" b="7620"/>
            <wp:docPr id="21" name="Изображение 21" descr="Screenshot_1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Изображение 21" descr="Screenshot_1 копия"/>
                    <pic:cNvPicPr>
                      <a:picLocks noChangeAspect="1"/>
                    </pic:cNvPicPr>
                  </pic:nvPicPr>
                  <pic:blipFill>
                    <a:blip r:embed="rId30"/>
                    <a:stretch>
                      <a:fillRect/>
                    </a:stretch>
                  </pic:blipFill>
                  <pic:spPr>
                    <a:xfrm>
                      <a:off x="0" y="0"/>
                      <a:ext cx="5485765" cy="3802380"/>
                    </a:xfrm>
                    <a:prstGeom prst="rect">
                      <a:avLst/>
                    </a:prstGeom>
                  </pic:spPr>
                </pic:pic>
              </a:graphicData>
            </a:graphic>
          </wp:inline>
        </w:drawing>
      </w:r>
    </w:p>
    <w:p w:rsidR="00B17174" w:rsidRPr="001551B1" w:rsidRDefault="00815423" w:rsidP="001551B1">
      <w:pPr>
        <w:spacing w:line="360" w:lineRule="auto"/>
        <w:jc w:val="center"/>
        <w:rPr>
          <w:rFonts w:eastAsia="TimesNewRomanPS-BoldMT"/>
          <w:sz w:val="28"/>
          <w:szCs w:val="28"/>
          <w:lang w:val="ru-RU"/>
        </w:rPr>
      </w:pPr>
      <w:r>
        <w:rPr>
          <w:rFonts w:eastAsia="TimesNewRomanPS-BoldMT"/>
          <w:sz w:val="28"/>
          <w:szCs w:val="28"/>
          <w:lang w:val="ru-RU"/>
        </w:rPr>
        <w:t>Рис</w:t>
      </w:r>
      <w:r w:rsidR="004D3DB4" w:rsidRPr="001551B1">
        <w:rPr>
          <w:rFonts w:eastAsia="TimesNewRomanPS-BoldMT"/>
          <w:sz w:val="28"/>
          <w:szCs w:val="28"/>
          <w:lang w:val="ru-RU"/>
        </w:rPr>
        <w:t>. 2.</w:t>
      </w:r>
      <w:r>
        <w:rPr>
          <w:rFonts w:eastAsia="TimesNewRomanPS-BoldMT"/>
          <w:sz w:val="28"/>
          <w:szCs w:val="28"/>
          <w:lang w:val="ru-RU"/>
        </w:rPr>
        <w:t>4.</w:t>
      </w:r>
      <w:r w:rsidR="004D3DB4" w:rsidRPr="001551B1">
        <w:rPr>
          <w:rFonts w:eastAsia="TimesNewRomanPS-BoldMT"/>
          <w:sz w:val="28"/>
          <w:szCs w:val="28"/>
          <w:lang w:val="ru-RU"/>
        </w:rPr>
        <w:t xml:space="preserve"> Зображення циклу теплового насоса в </w:t>
      </w:r>
      <w:r w:rsidR="004D3DB4" w:rsidRPr="001551B1">
        <w:rPr>
          <w:rFonts w:eastAsia="TimesNewRomanPS-BoldMT"/>
          <w:sz w:val="28"/>
          <w:szCs w:val="28"/>
        </w:rPr>
        <w:t>s</w:t>
      </w:r>
      <w:r w:rsidR="004D3DB4" w:rsidRPr="001551B1">
        <w:rPr>
          <w:rFonts w:eastAsia="TimesNewRomanPS-BoldMT"/>
          <w:sz w:val="28"/>
          <w:szCs w:val="28"/>
          <w:lang w:val="ru-RU"/>
        </w:rPr>
        <w:t xml:space="preserve">, </w:t>
      </w:r>
      <w:r w:rsidR="004D3DB4" w:rsidRPr="001551B1">
        <w:rPr>
          <w:rFonts w:eastAsia="TimesNewRomanPS-BoldMT"/>
          <w:sz w:val="28"/>
          <w:szCs w:val="28"/>
        </w:rPr>
        <w:t>t</w:t>
      </w:r>
      <w:r w:rsidR="004D3DB4" w:rsidRPr="001551B1">
        <w:rPr>
          <w:rFonts w:eastAsia="TimesNewRomanPS-BoldMT"/>
          <w:sz w:val="28"/>
          <w:szCs w:val="28"/>
          <w:lang w:val="ru-RU"/>
        </w:rPr>
        <w:t xml:space="preserve">-діаграм хладону </w:t>
      </w:r>
      <w:r w:rsidR="004D3DB4" w:rsidRPr="001551B1">
        <w:rPr>
          <w:rFonts w:eastAsia="TimesNewRomanPS-BoldMT"/>
          <w:sz w:val="28"/>
          <w:szCs w:val="28"/>
        </w:rPr>
        <w:t>R</w:t>
      </w:r>
      <w:r w:rsidR="004D3DB4" w:rsidRPr="001551B1">
        <w:rPr>
          <w:rFonts w:eastAsia="TimesNewRomanPS-BoldMT"/>
          <w:sz w:val="28"/>
          <w:szCs w:val="28"/>
          <w:lang w:val="ru-RU"/>
        </w:rPr>
        <w:t>600а (точки на діаграмі відповідають точкам на схемі малюнка 1)</w:t>
      </w:r>
    </w:p>
    <w:p w:rsidR="00B17174" w:rsidRPr="00B23AC8" w:rsidRDefault="00B17174" w:rsidP="00B23AC8">
      <w:pPr>
        <w:spacing w:line="360" w:lineRule="auto"/>
        <w:jc w:val="both"/>
        <w:rPr>
          <w:rFonts w:eastAsia="TimesNewRomanPS-BoldMT"/>
          <w:b/>
          <w:sz w:val="28"/>
          <w:szCs w:val="28"/>
          <w:lang w:val="ru-RU"/>
        </w:rPr>
      </w:pP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 xml:space="preserve">Таким чином, термодинамічний аналіз циклу роботи теплового насоса на хладоне </w:t>
      </w:r>
      <w:r w:rsidRPr="00B23AC8">
        <w:rPr>
          <w:rFonts w:eastAsia="TimesNewRomanPSMT"/>
          <w:sz w:val="28"/>
          <w:szCs w:val="28"/>
        </w:rPr>
        <w:t>R</w:t>
      </w:r>
      <w:r w:rsidRPr="00B23AC8">
        <w:rPr>
          <w:rFonts w:eastAsia="TimesNewRomanPSMT"/>
          <w:sz w:val="28"/>
          <w:szCs w:val="28"/>
          <w:lang w:val="ru-RU"/>
        </w:rPr>
        <w:t xml:space="preserve">600а показав, що при використанні грунтових вод, що надходить у випарник при температурі 8 ° </w:t>
      </w:r>
      <w:r w:rsidRPr="00B23AC8">
        <w:rPr>
          <w:rFonts w:eastAsia="TimesNewRomanPSMT"/>
          <w:sz w:val="28"/>
          <w:szCs w:val="28"/>
        </w:rPr>
        <w:t>C</w:t>
      </w:r>
      <w:r w:rsidRPr="00B23AC8">
        <w:rPr>
          <w:rFonts w:eastAsia="TimesNewRomanPSMT"/>
          <w:sz w:val="28"/>
          <w:szCs w:val="28"/>
          <w:lang w:val="ru-RU"/>
        </w:rPr>
        <w:t xml:space="preserve">, можна нагріти сушильний агент (повітря) до температури 60 ° </w:t>
      </w:r>
      <w:r w:rsidRPr="00B23AC8">
        <w:rPr>
          <w:rFonts w:eastAsia="TimesNewRomanPSMT"/>
          <w:sz w:val="28"/>
          <w:szCs w:val="28"/>
        </w:rPr>
        <w:t>C</w:t>
      </w:r>
      <w:r w:rsidRPr="00B23AC8">
        <w:rPr>
          <w:rFonts w:eastAsia="TimesNewRomanPSMT"/>
          <w:sz w:val="28"/>
          <w:szCs w:val="28"/>
          <w:lang w:val="ru-RU"/>
        </w:rPr>
        <w:t>.</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На основі даних таблиці були розраховані енергетичні показники даної ТНСУ:</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теплота, сприйнята 1 кг холодоагенту від грунту,</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4286992" cy="442690"/>
            <wp:effectExtent l="0" t="0" r="0" b="0"/>
            <wp:docPr id="22" name="Изображение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Изображение 22"/>
                    <pic:cNvPicPr>
                      <a:picLocks noChangeAspect="1"/>
                    </pic:cNvPicPr>
                  </pic:nvPicPr>
                  <pic:blipFill>
                    <a:blip r:embed="rId31"/>
                    <a:stretch>
                      <a:fillRect/>
                    </a:stretch>
                  </pic:blipFill>
                  <pic:spPr>
                    <a:xfrm>
                      <a:off x="0" y="0"/>
                      <a:ext cx="4421909" cy="456622"/>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теплота, що віддається 1 кг холодоагенту в конденсаторі,</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4298867" cy="422626"/>
            <wp:effectExtent l="0" t="0" r="0" b="0"/>
            <wp:docPr id="23"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Изображение 3"/>
                    <pic:cNvPicPr>
                      <a:picLocks noChangeAspect="1"/>
                    </pic:cNvPicPr>
                  </pic:nvPicPr>
                  <pic:blipFill>
                    <a:blip r:embed="rId32"/>
                    <a:stretch>
                      <a:fillRect/>
                    </a:stretch>
                  </pic:blipFill>
                  <pic:spPr>
                    <a:xfrm>
                      <a:off x="0" y="0"/>
                      <a:ext cx="4404721" cy="433033"/>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Ефективна питома робота компресора, що враховує механічні втрати</w:t>
      </w:r>
    </w:p>
    <w:p w:rsidR="00B17174" w:rsidRPr="00B23AC8" w:rsidRDefault="004D3DB4" w:rsidP="00B23AC8">
      <w:pPr>
        <w:spacing w:line="360" w:lineRule="auto"/>
        <w:jc w:val="both"/>
        <w:rPr>
          <w:sz w:val="28"/>
          <w:szCs w:val="28"/>
        </w:rPr>
      </w:pPr>
      <w:r w:rsidRPr="00B23AC8">
        <w:rPr>
          <w:noProof/>
          <w:sz w:val="28"/>
          <w:szCs w:val="28"/>
          <w:lang w:val="ru-RU" w:eastAsia="ru-RU"/>
        </w:rPr>
        <w:lastRenderedPageBreak/>
        <w:drawing>
          <wp:inline distT="0" distB="0" distL="114300" distR="114300">
            <wp:extent cx="4144488" cy="420159"/>
            <wp:effectExtent l="0" t="0" r="0" b="0"/>
            <wp:docPr id="24"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Изображение 4"/>
                    <pic:cNvPicPr>
                      <a:picLocks noChangeAspect="1"/>
                    </pic:cNvPicPr>
                  </pic:nvPicPr>
                  <pic:blipFill>
                    <a:blip r:embed="rId33"/>
                    <a:stretch>
                      <a:fillRect/>
                    </a:stretch>
                  </pic:blipFill>
                  <pic:spPr>
                    <a:xfrm>
                      <a:off x="0" y="0"/>
                      <a:ext cx="4227035" cy="428527"/>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де ɳм = 0,90 -механічний ККД компресора.</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При роботі теплового насоса з ґрунтовим теплообмінником (випарником) споживається потужність насосом, прокачується грунтову воду через теплообмінник, що знижує коефіцієнт перетворення енергії. Для оцінки величини потужності, споживаної цим насосом, був виконаний технологічний розрахунок ТНСУ для сушіння кукурудзи від початкової вологості </w:t>
      </w:r>
      <w:r w:rsidRPr="00B23AC8">
        <w:rPr>
          <w:rFonts w:eastAsia="TimesNewRomanPSMT"/>
          <w:sz w:val="28"/>
          <w:szCs w:val="28"/>
        </w:rPr>
        <w:t>w</w:t>
      </w:r>
      <w:r w:rsidRPr="00B23AC8">
        <w:rPr>
          <w:rFonts w:eastAsia="TimesNewRomanPSMT"/>
          <w:sz w:val="28"/>
          <w:szCs w:val="28"/>
          <w:lang w:val="ru-RU"/>
        </w:rPr>
        <w:t xml:space="preserve">н = 0,20 кг / (кг вл. Матеріалу) до кінцевої вологості </w:t>
      </w:r>
      <w:r w:rsidRPr="00B23AC8">
        <w:rPr>
          <w:rFonts w:eastAsia="TimesNewRomanPSMT"/>
          <w:sz w:val="28"/>
          <w:szCs w:val="28"/>
        </w:rPr>
        <w:t>w</w:t>
      </w:r>
      <w:r w:rsidRPr="00B23AC8">
        <w:rPr>
          <w:rFonts w:eastAsia="TimesNewRomanPSMT"/>
          <w:sz w:val="28"/>
          <w:szCs w:val="28"/>
          <w:lang w:val="ru-RU"/>
        </w:rPr>
        <w:t xml:space="preserve">к = 0,15 кг / (кг вл. Матеріалу) в апараті з псевдозрідженим шаром при завантаженні кукурудзою масою </w:t>
      </w:r>
      <w:r w:rsidRPr="00B23AC8">
        <w:rPr>
          <w:rFonts w:eastAsia="TimesNewRomanPSMT"/>
          <w:sz w:val="28"/>
          <w:szCs w:val="28"/>
        </w:rPr>
        <w:t>G</w:t>
      </w:r>
      <w:r w:rsidRPr="00B23AC8">
        <w:rPr>
          <w:rFonts w:eastAsia="TimesNewRomanPSMT"/>
          <w:sz w:val="28"/>
          <w:szCs w:val="28"/>
          <w:lang w:val="ru-RU"/>
        </w:rPr>
        <w:t>н = 75 кг.</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Для цих даних було знайдено, що витрата сушильного агента (повітря), що забезпечує робочу швидкість псевдоожиження, дорівнює </w:t>
      </w:r>
      <w:r w:rsidRPr="00B23AC8">
        <w:rPr>
          <w:rFonts w:eastAsia="TimesNewRomanPSMT"/>
          <w:sz w:val="28"/>
          <w:szCs w:val="28"/>
        </w:rPr>
        <w:t>v</w:t>
      </w:r>
      <w:r w:rsidRPr="00B23AC8">
        <w:rPr>
          <w:rFonts w:eastAsia="TimesNewRomanPSMT"/>
          <w:sz w:val="28"/>
          <w:szCs w:val="28"/>
          <w:lang w:val="ru-RU"/>
        </w:rPr>
        <w:t xml:space="preserve"> = 2,3 м / с. При прийнятому в цьому розрахунку діаметрі сушарки </w:t>
      </w:r>
      <w:r w:rsidRPr="00B23AC8">
        <w:rPr>
          <w:rFonts w:eastAsia="TimesNewRomanPSMT"/>
          <w:sz w:val="28"/>
          <w:szCs w:val="28"/>
        </w:rPr>
        <w:t>D</w:t>
      </w:r>
      <w:r w:rsidRPr="00B23AC8">
        <w:rPr>
          <w:rFonts w:eastAsia="TimesNewRomanPSMT"/>
          <w:sz w:val="28"/>
          <w:szCs w:val="28"/>
          <w:lang w:val="ru-RU"/>
        </w:rPr>
        <w:t xml:space="preserve"> = 0,6 м витрата повітря, відповідний швидкості </w:t>
      </w:r>
      <w:r w:rsidRPr="00B23AC8">
        <w:rPr>
          <w:rFonts w:eastAsia="TimesNewRomanPSMT"/>
          <w:sz w:val="28"/>
          <w:szCs w:val="28"/>
        </w:rPr>
        <w:t>v</w:t>
      </w:r>
      <w:r w:rsidRPr="00B23AC8">
        <w:rPr>
          <w:rFonts w:eastAsia="TimesNewRomanPSMT"/>
          <w:sz w:val="28"/>
          <w:szCs w:val="28"/>
          <w:lang w:val="ru-RU"/>
        </w:rPr>
        <w:t xml:space="preserve"> = 2,3 м / с, становить </w:t>
      </w:r>
      <w:r w:rsidRPr="00B23AC8">
        <w:rPr>
          <w:rFonts w:eastAsia="TimesNewRomanPSMT"/>
          <w:sz w:val="28"/>
          <w:szCs w:val="28"/>
        </w:rPr>
        <w:t>L</w:t>
      </w:r>
      <w:r w:rsidRPr="00B23AC8">
        <w:rPr>
          <w:rFonts w:eastAsia="TimesNewRomanPSMT"/>
          <w:sz w:val="28"/>
          <w:szCs w:val="28"/>
          <w:lang w:val="ru-RU"/>
        </w:rPr>
        <w:t xml:space="preserve"> = 2725 кг / год = 0,757 кг / год.</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Тоді теплова потужність, що передається повітрю хладоном в конденсаторі (з урахуванням тепловтрат в навколишнє середовище):</w:t>
      </w:r>
    </w:p>
    <w:p w:rsidR="00B17174" w:rsidRPr="00B23AC8" w:rsidRDefault="004D3DB4" w:rsidP="00B23AC8">
      <w:pPr>
        <w:spacing w:line="360" w:lineRule="auto"/>
        <w:jc w:val="both"/>
        <w:rPr>
          <w:rFonts w:eastAsia="TimesNewRomanPSMT"/>
          <w:sz w:val="28"/>
          <w:szCs w:val="28"/>
        </w:rPr>
      </w:pPr>
      <w:r w:rsidRPr="00B23AC8">
        <w:rPr>
          <w:noProof/>
          <w:sz w:val="28"/>
          <w:szCs w:val="28"/>
          <w:lang w:val="ru-RU" w:eastAsia="ru-RU"/>
        </w:rPr>
        <w:drawing>
          <wp:inline distT="0" distB="0" distL="114300" distR="114300">
            <wp:extent cx="4239491" cy="437203"/>
            <wp:effectExtent l="0" t="0" r="0" b="1270"/>
            <wp:docPr id="25"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Изображение 6"/>
                    <pic:cNvPicPr>
                      <a:picLocks noChangeAspect="1"/>
                    </pic:cNvPicPr>
                  </pic:nvPicPr>
                  <pic:blipFill>
                    <a:blip r:embed="rId34"/>
                    <a:stretch>
                      <a:fillRect/>
                    </a:stretch>
                  </pic:blipFill>
                  <pic:spPr>
                    <a:xfrm>
                      <a:off x="0" y="0"/>
                      <a:ext cx="4314920" cy="444982"/>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rPr>
      </w:pPr>
      <w:r w:rsidRPr="00B23AC8">
        <w:rPr>
          <w:rFonts w:eastAsia="TimesNewRomanPSMT"/>
          <w:sz w:val="28"/>
          <w:szCs w:val="28"/>
        </w:rPr>
        <w:t>де a = 1,05 коефіцієнт, что враховує тепловтраті конденсатором в Навколишнє середовище; tс.н = 60, tс.о = 15 - температура Повітря на віході з конденсатора и атмосферного відповідно, ° C.</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Кінетічній розрахунок сушарки показавши, что длительность сушіння однієї партии матеріалу (з урахуванням операцій завантаження и вивантаження матеріалу) ставити </w:t>
      </w:r>
      <w:r w:rsidRPr="00B23AC8">
        <w:rPr>
          <w:rFonts w:eastAsia="TimesNewRomanPSMT"/>
          <w:sz w:val="28"/>
          <w:szCs w:val="28"/>
        </w:rPr>
        <w:t>τ</w:t>
      </w:r>
      <w:r w:rsidRPr="00B23AC8">
        <w:rPr>
          <w:rFonts w:eastAsia="TimesNewRomanPSMT"/>
          <w:sz w:val="28"/>
          <w:szCs w:val="28"/>
          <w:lang w:val="ru-RU"/>
        </w:rPr>
        <w:t xml:space="preserve"> = 25 хв. Для забезпечення обраної добової продуктівності по вісушують зерну </w:t>
      </w:r>
      <w:r w:rsidRPr="00B23AC8">
        <w:rPr>
          <w:rFonts w:eastAsia="TimesNewRomanPSMT"/>
          <w:sz w:val="28"/>
          <w:szCs w:val="28"/>
        </w:rPr>
        <w:t>G</w:t>
      </w:r>
      <w:r w:rsidRPr="00B23AC8">
        <w:rPr>
          <w:rFonts w:eastAsia="TimesNewRomanPSMT"/>
          <w:sz w:val="28"/>
          <w:szCs w:val="28"/>
          <w:lang w:val="ru-RU"/>
        </w:rPr>
        <w:t>сут = 900 кг вона винна сделать 12 ціклів роботи, что укладається в діапазон денного часу.</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Витрати холодоагенту через конденсатор, что Забезпечує Підведення теплової потужності:</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012819" cy="534389"/>
            <wp:effectExtent l="0" t="0" r="0" b="0"/>
            <wp:docPr id="26" name="Изображение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Изображение 26"/>
                    <pic:cNvPicPr>
                      <a:picLocks noChangeAspect="1"/>
                    </pic:cNvPicPr>
                  </pic:nvPicPr>
                  <pic:blipFill rotWithShape="1">
                    <a:blip r:embed="rId35"/>
                    <a:srcRect l="19892" b="6908"/>
                    <a:stretch/>
                  </pic:blipFill>
                  <pic:spPr bwMode="auto">
                    <a:xfrm>
                      <a:off x="0" y="0"/>
                      <a:ext cx="3064133" cy="543491"/>
                    </a:xfrm>
                    <a:prstGeom prst="rect">
                      <a:avLst/>
                    </a:prstGeom>
                    <a:noFill/>
                    <a:ln>
                      <a:noFill/>
                    </a:ln>
                    <a:extLst>
                      <a:ext uri="{53640926-AAD7-44D8-BBD7-CCE9431645EC}">
                        <a14:shadowObscured xmlns:a14="http://schemas.microsoft.com/office/drawing/2010/main"/>
                      </a:ext>
                    </a:extLst>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Теплова потужність, що відбирається тепловим насосом від грунту:</w:t>
      </w:r>
    </w:p>
    <w:p w:rsidR="00B17174" w:rsidRPr="00B23AC8" w:rsidRDefault="004D3DB4" w:rsidP="00B23AC8">
      <w:pPr>
        <w:spacing w:line="360" w:lineRule="auto"/>
        <w:jc w:val="both"/>
        <w:rPr>
          <w:sz w:val="28"/>
          <w:szCs w:val="28"/>
        </w:rPr>
      </w:pPr>
      <w:r w:rsidRPr="00B23AC8">
        <w:rPr>
          <w:noProof/>
          <w:sz w:val="28"/>
          <w:szCs w:val="28"/>
          <w:lang w:val="ru-RU" w:eastAsia="ru-RU"/>
        </w:rPr>
        <w:lastRenderedPageBreak/>
        <w:drawing>
          <wp:inline distT="0" distB="0" distL="114300" distR="114300">
            <wp:extent cx="3580849" cy="415636"/>
            <wp:effectExtent l="0" t="0" r="635" b="3810"/>
            <wp:docPr id="27" name="Изображение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Изображение 17"/>
                    <pic:cNvPicPr>
                      <a:picLocks noChangeAspect="1"/>
                    </pic:cNvPicPr>
                  </pic:nvPicPr>
                  <pic:blipFill rotWithShape="1">
                    <a:blip r:embed="rId36"/>
                    <a:srcRect l="12974" t="1" b="-1429"/>
                    <a:stretch/>
                  </pic:blipFill>
                  <pic:spPr bwMode="auto">
                    <a:xfrm>
                      <a:off x="0" y="0"/>
                      <a:ext cx="3630565" cy="421407"/>
                    </a:xfrm>
                    <a:prstGeom prst="rect">
                      <a:avLst/>
                    </a:prstGeom>
                    <a:noFill/>
                    <a:ln>
                      <a:noFill/>
                    </a:ln>
                    <a:extLst>
                      <a:ext uri="{53640926-AAD7-44D8-BBD7-CCE9431645EC}">
                        <a14:shadowObscured xmlns:a14="http://schemas.microsoft.com/office/drawing/2010/main"/>
                      </a:ext>
                    </a:extLst>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Ефективна потужність, споживана компресором теплового насоса:</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500386" cy="486889"/>
            <wp:effectExtent l="0" t="0" r="5080" b="8890"/>
            <wp:docPr id="28" name="Изображение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Изображение 16"/>
                    <pic:cNvPicPr>
                      <a:picLocks noChangeAspect="1"/>
                    </pic:cNvPicPr>
                  </pic:nvPicPr>
                  <pic:blipFill rotWithShape="1">
                    <a:blip r:embed="rId37"/>
                    <a:srcRect l="13753" t="-1" b="-4178"/>
                    <a:stretch/>
                  </pic:blipFill>
                  <pic:spPr bwMode="auto">
                    <a:xfrm>
                      <a:off x="0" y="0"/>
                      <a:ext cx="3530480" cy="491075"/>
                    </a:xfrm>
                    <a:prstGeom prst="rect">
                      <a:avLst/>
                    </a:prstGeom>
                    <a:noFill/>
                    <a:ln>
                      <a:noFill/>
                    </a:ln>
                    <a:extLst>
                      <a:ext uri="{53640926-AAD7-44D8-BBD7-CCE9431645EC}">
                        <a14:shadowObscured xmlns:a14="http://schemas.microsoft.com/office/drawing/2010/main"/>
                      </a:ext>
                    </a:extLst>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З метою визначення роботи насоса, що прокачує грунтову воду через випарник, знайдемо питома витрата ґрунтової води через нього -</w:t>
      </w:r>
      <w:r w:rsidRPr="00B23AC8">
        <w:rPr>
          <w:rFonts w:eastAsia="TimesNewRomanPSMT"/>
          <w:sz w:val="28"/>
          <w:szCs w:val="28"/>
          <w:lang w:val="uk-UA"/>
        </w:rPr>
        <w:t xml:space="preserve"> </w:t>
      </w:r>
      <w:r w:rsidRPr="00B23AC8">
        <w:rPr>
          <w:rFonts w:eastAsia="TimesNewRomanPSMT"/>
          <w:sz w:val="28"/>
          <w:szCs w:val="28"/>
          <w:lang w:val="ru-RU"/>
        </w:rPr>
        <w:t>з теплового балансу теплообмінника:</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2929757" cy="403761"/>
            <wp:effectExtent l="0" t="0" r="4445" b="0"/>
            <wp:docPr id="29" name="Изображение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Изображение 15"/>
                    <pic:cNvPicPr>
                      <a:picLocks noChangeAspect="1"/>
                    </pic:cNvPicPr>
                  </pic:nvPicPr>
                  <pic:blipFill rotWithShape="1">
                    <a:blip r:embed="rId38"/>
                    <a:srcRect l="21106" b="3367"/>
                    <a:stretch/>
                  </pic:blipFill>
                  <pic:spPr bwMode="auto">
                    <a:xfrm>
                      <a:off x="0" y="0"/>
                      <a:ext cx="3000808" cy="413553"/>
                    </a:xfrm>
                    <a:prstGeom prst="rect">
                      <a:avLst/>
                    </a:prstGeom>
                    <a:noFill/>
                    <a:ln>
                      <a:noFill/>
                    </a:ln>
                    <a:extLst>
                      <a:ext uri="{53640926-AAD7-44D8-BBD7-CCE9431645EC}">
                        <a14:shadowObscured xmlns:a14="http://schemas.microsoft.com/office/drawing/2010/main"/>
                      </a:ext>
                    </a:extLst>
                  </pic:spPr>
                </pic:pic>
              </a:graphicData>
            </a:graphic>
          </wp:inline>
        </w:drawing>
      </w:r>
    </w:p>
    <w:p w:rsidR="00B17174" w:rsidRPr="00B23AC8" w:rsidRDefault="004D3DB4" w:rsidP="00B23AC8">
      <w:pPr>
        <w:spacing w:line="360" w:lineRule="auto"/>
        <w:jc w:val="both"/>
        <w:rPr>
          <w:sz w:val="28"/>
          <w:szCs w:val="28"/>
          <w:lang w:val="uk-UA"/>
        </w:rPr>
      </w:pPr>
      <w:r w:rsidRPr="00B23AC8">
        <w:rPr>
          <w:sz w:val="28"/>
          <w:szCs w:val="28"/>
          <w:lang w:val="uk-UA"/>
        </w:rPr>
        <w:t>Звідки</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4120515" cy="621568"/>
            <wp:effectExtent l="0" t="0" r="0" b="7620"/>
            <wp:docPr id="30" name="Изображение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Изображение 14"/>
                    <pic:cNvPicPr>
                      <a:picLocks noChangeAspect="1"/>
                    </pic:cNvPicPr>
                  </pic:nvPicPr>
                  <pic:blipFill>
                    <a:blip r:embed="rId39"/>
                    <a:stretch>
                      <a:fillRect/>
                    </a:stretch>
                  </pic:blipFill>
                  <pic:spPr>
                    <a:xfrm>
                      <a:off x="0" y="0"/>
                      <a:ext cx="4175545" cy="629869"/>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rPr>
      </w:pPr>
      <w:r w:rsidRPr="00B23AC8">
        <w:rPr>
          <w:rFonts w:eastAsia="TimesNewRomanPSMT"/>
          <w:sz w:val="28"/>
          <w:szCs w:val="28"/>
        </w:rPr>
        <w:t>де hв.н = 33,52; hв.к = 25,14 -Ентальпія води (кДж / кг)</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відповідно при 8 і 6 ° </w:t>
      </w:r>
      <w:r w:rsidRPr="00B23AC8">
        <w:rPr>
          <w:rFonts w:eastAsia="TimesNewRomanPSMT"/>
          <w:sz w:val="28"/>
          <w:szCs w:val="28"/>
        </w:rPr>
        <w:t>C</w:t>
      </w:r>
      <w:r w:rsidRPr="00B23AC8">
        <w:rPr>
          <w:rFonts w:eastAsia="TimesNewRomanPSMT"/>
          <w:sz w:val="28"/>
          <w:szCs w:val="28"/>
          <w:lang w:val="ru-RU"/>
        </w:rPr>
        <w:t>.</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Питома робота насоса, що прокачує грунтову воду через теплообмінник (в розрахунку на 1 кг циркулюючого хладагента):</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4417621" cy="594586"/>
            <wp:effectExtent l="0" t="0" r="2540" b="0"/>
            <wp:docPr id="31" name="Изображение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Изображение 13"/>
                    <pic:cNvPicPr>
                      <a:picLocks noChangeAspect="1"/>
                    </pic:cNvPicPr>
                  </pic:nvPicPr>
                  <pic:blipFill>
                    <a:blip r:embed="rId40"/>
                    <a:stretch>
                      <a:fillRect/>
                    </a:stretch>
                  </pic:blipFill>
                  <pic:spPr>
                    <a:xfrm>
                      <a:off x="0" y="0"/>
                      <a:ext cx="4466446" cy="601157"/>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lang w:val="uk-UA"/>
        </w:rPr>
      </w:pPr>
      <w:r w:rsidRPr="00B23AC8">
        <w:rPr>
          <w:rFonts w:eastAsia="TimesNewRomanPSMT"/>
          <w:sz w:val="28"/>
          <w:szCs w:val="28"/>
          <w:lang w:val="uk-UA"/>
        </w:rPr>
        <w:t>де ▲ p -гідравлічні опір теплооменніка, яке, орієнтуючись на результати розрахунків, приймемо рівним ▲ p = 10,0 кПа; ɳнас = 0,6 - ККД насоса; ρв = 999,8 кг / м3 щільність води при 7 ° C.</w:t>
      </w:r>
    </w:p>
    <w:p w:rsidR="00B17174" w:rsidRPr="00B23AC8" w:rsidRDefault="004D3DB4" w:rsidP="00B23AC8">
      <w:pPr>
        <w:spacing w:line="360" w:lineRule="auto"/>
        <w:jc w:val="both"/>
        <w:rPr>
          <w:rFonts w:eastAsia="TimesNewRomanPSMT"/>
          <w:sz w:val="28"/>
          <w:szCs w:val="28"/>
          <w:lang w:val="uk-UA"/>
        </w:rPr>
      </w:pPr>
      <w:r w:rsidRPr="00B23AC8">
        <w:rPr>
          <w:rFonts w:eastAsia="TimesNewRomanPSMT"/>
          <w:sz w:val="28"/>
          <w:szCs w:val="28"/>
          <w:lang w:val="uk-UA"/>
        </w:rPr>
        <w:t>Витрати електроенергії на привід грунтового насоса невеликі в порівнянні з такими на привід компресора і складають ~ 0,4%.</w:t>
      </w:r>
    </w:p>
    <w:p w:rsidR="00B17174" w:rsidRPr="00B23AC8" w:rsidRDefault="004D3DB4" w:rsidP="00B23AC8">
      <w:pPr>
        <w:spacing w:line="360" w:lineRule="auto"/>
        <w:jc w:val="both"/>
        <w:rPr>
          <w:rFonts w:eastAsia="TimesNewRomanPSMT"/>
          <w:sz w:val="28"/>
          <w:szCs w:val="28"/>
          <w:lang w:val="uk-UA"/>
        </w:rPr>
      </w:pPr>
      <w:r w:rsidRPr="00B23AC8">
        <w:rPr>
          <w:rFonts w:eastAsia="TimesNewRomanPSMT"/>
          <w:sz w:val="28"/>
          <w:szCs w:val="28"/>
          <w:lang w:val="uk-UA"/>
        </w:rPr>
        <w:t>Сумарна питома робота, споживана тепловим насосом:</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4001984" cy="362369"/>
            <wp:effectExtent l="0" t="0" r="0" b="0"/>
            <wp:docPr id="32" name="Изображение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Изображение 12"/>
                    <pic:cNvPicPr>
                      <a:picLocks noChangeAspect="1"/>
                    </pic:cNvPicPr>
                  </pic:nvPicPr>
                  <pic:blipFill>
                    <a:blip r:embed="rId41"/>
                    <a:stretch>
                      <a:fillRect/>
                    </a:stretch>
                  </pic:blipFill>
                  <pic:spPr>
                    <a:xfrm>
                      <a:off x="0" y="0"/>
                      <a:ext cx="4083527" cy="369753"/>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а сумарна електрична потужність, споживана тепловим насосом ТНСУ:</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332146" cy="403761"/>
            <wp:effectExtent l="0" t="0" r="1905" b="0"/>
            <wp:docPr id="33" name="Изображение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Изображение 11"/>
                    <pic:cNvPicPr>
                      <a:picLocks noChangeAspect="1"/>
                    </pic:cNvPicPr>
                  </pic:nvPicPr>
                  <pic:blipFill rotWithShape="1">
                    <a:blip r:embed="rId42"/>
                    <a:srcRect l="10808" t="1" b="-3558"/>
                    <a:stretch/>
                  </pic:blipFill>
                  <pic:spPr bwMode="auto">
                    <a:xfrm>
                      <a:off x="0" y="0"/>
                      <a:ext cx="3415490" cy="413860"/>
                    </a:xfrm>
                    <a:prstGeom prst="rect">
                      <a:avLst/>
                    </a:prstGeom>
                    <a:noFill/>
                    <a:ln>
                      <a:noFill/>
                    </a:ln>
                    <a:extLst>
                      <a:ext uri="{53640926-AAD7-44D8-BBD7-CCE9431645EC}">
                        <a14:shadowObscured xmlns:a14="http://schemas.microsoft.com/office/drawing/2010/main"/>
                      </a:ext>
                    </a:extLst>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Коефіцієнт перетворення енергії, що враховує електричну потужність, споживану </w:t>
      </w:r>
      <w:r w:rsidRPr="00B23AC8">
        <w:rPr>
          <w:rFonts w:eastAsia="TimesNewRomanPSMT"/>
          <w:sz w:val="28"/>
          <w:szCs w:val="28"/>
          <w:lang w:val="ru-RU"/>
        </w:rPr>
        <w:lastRenderedPageBreak/>
        <w:t>ґрунтовим насосом:</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335883" cy="402400"/>
            <wp:effectExtent l="0" t="0" r="0" b="0"/>
            <wp:docPr id="34"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Изображение 10"/>
                    <pic:cNvPicPr>
                      <a:picLocks noChangeAspect="1"/>
                    </pic:cNvPicPr>
                  </pic:nvPicPr>
                  <pic:blipFill rotWithShape="1">
                    <a:blip r:embed="rId43"/>
                    <a:srcRect l="13275" t="-3040" b="-1"/>
                    <a:stretch/>
                  </pic:blipFill>
                  <pic:spPr bwMode="auto">
                    <a:xfrm>
                      <a:off x="0" y="0"/>
                      <a:ext cx="3400478" cy="410192"/>
                    </a:xfrm>
                    <a:prstGeom prst="rect">
                      <a:avLst/>
                    </a:prstGeom>
                    <a:noFill/>
                    <a:ln>
                      <a:noFill/>
                    </a:ln>
                    <a:extLst>
                      <a:ext uri="{53640926-AAD7-44D8-BBD7-CCE9431645EC}">
                        <a14:shadowObscured xmlns:a14="http://schemas.microsoft.com/office/drawing/2010/main"/>
                      </a:ext>
                    </a:extLst>
                  </pic:spPr>
                </pic:pic>
              </a:graphicData>
            </a:graphic>
          </wp:inline>
        </w:drawing>
      </w:r>
    </w:p>
    <w:p w:rsidR="00B17174" w:rsidRPr="00B23AC8" w:rsidRDefault="004D3DB4" w:rsidP="001551B1">
      <w:pPr>
        <w:spacing w:line="360" w:lineRule="auto"/>
        <w:ind w:firstLine="420"/>
        <w:jc w:val="both"/>
        <w:rPr>
          <w:rFonts w:eastAsia="TimesNewRomanPSMT"/>
          <w:sz w:val="28"/>
          <w:szCs w:val="28"/>
          <w:lang w:val="ru-RU"/>
        </w:rPr>
      </w:pPr>
      <w:r w:rsidRPr="00B23AC8">
        <w:rPr>
          <w:rFonts w:eastAsia="TimesNewRomanPSMT"/>
          <w:sz w:val="28"/>
          <w:szCs w:val="28"/>
          <w:lang w:val="ru-RU"/>
        </w:rPr>
        <w:t>Таким чином, економія енерговитрат на нагрів сушильного агента за рахунок застосування теплового насоса становить:</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4001984" cy="524922"/>
            <wp:effectExtent l="0" t="0" r="0" b="8890"/>
            <wp:docPr id="35"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Изображение 9"/>
                    <pic:cNvPicPr>
                      <a:picLocks noChangeAspect="1"/>
                    </pic:cNvPicPr>
                  </pic:nvPicPr>
                  <pic:blipFill>
                    <a:blip r:embed="rId44"/>
                    <a:stretch>
                      <a:fillRect/>
                    </a:stretch>
                  </pic:blipFill>
                  <pic:spPr>
                    <a:xfrm>
                      <a:off x="0" y="0"/>
                      <a:ext cx="4033297" cy="529029"/>
                    </a:xfrm>
                    <a:prstGeom prst="rect">
                      <a:avLst/>
                    </a:prstGeom>
                    <a:noFill/>
                    <a:ln w="9525">
                      <a:noFill/>
                    </a:ln>
                  </pic:spPr>
                </pic:pic>
              </a:graphicData>
            </a:graphic>
          </wp:inline>
        </w:drawing>
      </w:r>
    </w:p>
    <w:p w:rsidR="00B17174" w:rsidRPr="00B23AC8" w:rsidRDefault="004D3DB4" w:rsidP="001551B1">
      <w:pPr>
        <w:spacing w:line="360" w:lineRule="auto"/>
        <w:ind w:firstLine="420"/>
        <w:jc w:val="both"/>
        <w:rPr>
          <w:rFonts w:eastAsia="TimesNewRomanPSMT"/>
          <w:sz w:val="28"/>
          <w:szCs w:val="28"/>
          <w:lang w:val="ru-RU"/>
        </w:rPr>
      </w:pPr>
      <w:r w:rsidRPr="00B23AC8">
        <w:rPr>
          <w:rFonts w:eastAsia="TimesNewRomanPSMT"/>
          <w:sz w:val="28"/>
          <w:szCs w:val="28"/>
          <w:lang w:val="ru-RU"/>
        </w:rPr>
        <w:t>Відзначимо, що вище розглянута прямоточная схема сушильної установки, при якій відпрацьований сушильний агент викидається в атмосферу.</w:t>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 xml:space="preserve">Застосування схеми з частковою рециркуляцією сушильного агента дозволяє додатково заощадити енергію, яка витрачається на сушку (при кратності рециркуляції </w:t>
      </w:r>
      <w:r w:rsidRPr="00B23AC8">
        <w:rPr>
          <w:rFonts w:eastAsia="TimesNewRomanPSMT"/>
          <w:sz w:val="28"/>
          <w:szCs w:val="28"/>
        </w:rPr>
        <w:t>n</w:t>
      </w:r>
      <w:r w:rsidRPr="00B23AC8">
        <w:rPr>
          <w:rFonts w:eastAsia="TimesNewRomanPSMT"/>
          <w:sz w:val="28"/>
          <w:szCs w:val="28"/>
          <w:lang w:val="ru-RU"/>
        </w:rPr>
        <w:t>р = 1 економія становить ~ 30% від теплоти, що витрачається на нагрів сушильного агента). Це дає можливість ще більше підвищити енергетичну ефективність даної фермерської зерносушарки: при необхідній теплової потужності на підігрів повітря без рециркуляції Ф = 36,1 кВт вона знизиться в схемі з рециркуляцією до Фр = 24 кВт, що призведе до зменшення витрат холодоагенту до</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rPr>
        <w:t>Gp</w:t>
      </w:r>
      <w:r w:rsidRPr="00B23AC8">
        <w:rPr>
          <w:rFonts w:eastAsia="TimesNewRomanPSMT"/>
          <w:sz w:val="28"/>
          <w:szCs w:val="28"/>
          <w:lang w:val="ru-RU"/>
        </w:rPr>
        <w:t xml:space="preserve"> = Фр / </w:t>
      </w:r>
      <w:r w:rsidRPr="00B23AC8">
        <w:rPr>
          <w:rFonts w:eastAsia="TimesNewRomanPSMT"/>
          <w:sz w:val="28"/>
          <w:szCs w:val="28"/>
        </w:rPr>
        <w:t>q</w:t>
      </w:r>
      <w:r w:rsidRPr="00B23AC8">
        <w:rPr>
          <w:rFonts w:eastAsia="TimesNewRomanPSMT"/>
          <w:sz w:val="28"/>
          <w:szCs w:val="28"/>
          <w:lang w:val="ru-RU"/>
        </w:rPr>
        <w:t>23 = 24 / 276,1 = 0,087 кг / с</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rPr>
        <w:t> </w:t>
      </w:r>
      <w:r w:rsidRPr="00B23AC8">
        <w:rPr>
          <w:rFonts w:eastAsia="TimesNewRomanPSMT"/>
          <w:sz w:val="28"/>
          <w:szCs w:val="28"/>
          <w:lang w:val="ru-RU"/>
        </w:rPr>
        <w:t>і відповідно до зменшення потужності, споживаної компресором, до величини</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rPr>
        <w:t>Np</w:t>
      </w:r>
      <w:r w:rsidRPr="00B23AC8">
        <w:rPr>
          <w:rFonts w:eastAsia="TimesNewRomanPSMT"/>
          <w:sz w:val="28"/>
          <w:szCs w:val="28"/>
          <w:lang w:val="ru-RU"/>
        </w:rPr>
        <w:t xml:space="preserve"> = </w:t>
      </w:r>
      <w:r w:rsidRPr="00B23AC8">
        <w:rPr>
          <w:rFonts w:eastAsia="TimesNewRomanPSMT"/>
          <w:sz w:val="28"/>
          <w:szCs w:val="28"/>
        </w:rPr>
        <w:t>Gp</w:t>
      </w:r>
      <w:r w:rsidRPr="00B23AC8">
        <w:rPr>
          <w:rFonts w:eastAsia="TimesNewRomanPSMT"/>
          <w:sz w:val="28"/>
          <w:szCs w:val="28"/>
          <w:lang w:val="ru-RU"/>
        </w:rPr>
        <w:t xml:space="preserve"> ·? В = 0,087 · 92,22 = 8,02 кВт</w:t>
      </w:r>
    </w:p>
    <w:p w:rsidR="00B17174" w:rsidRPr="00B23AC8" w:rsidRDefault="00B17174" w:rsidP="00B23AC8">
      <w:pPr>
        <w:spacing w:line="360" w:lineRule="auto"/>
        <w:jc w:val="both"/>
        <w:rPr>
          <w:rFonts w:eastAsia="TimesNewRomanPSMT"/>
          <w:sz w:val="28"/>
          <w:szCs w:val="28"/>
          <w:lang w:val="ru-RU"/>
        </w:rPr>
      </w:pPr>
    </w:p>
    <w:p w:rsidR="00B17174" w:rsidRPr="00B23AC8" w:rsidRDefault="004D3DB4" w:rsidP="00B23AC8">
      <w:pPr>
        <w:spacing w:line="360" w:lineRule="auto"/>
        <w:ind w:firstLine="420"/>
        <w:jc w:val="both"/>
        <w:rPr>
          <w:rFonts w:eastAsia="TimesNewRomanPSMT"/>
          <w:i/>
          <w:iCs/>
          <w:sz w:val="28"/>
          <w:szCs w:val="28"/>
          <w:lang w:val="ru-RU"/>
        </w:rPr>
      </w:pPr>
      <w:r w:rsidRPr="00B23AC8">
        <w:rPr>
          <w:rFonts w:eastAsia="TimesNewRomanPS-BoldMT"/>
          <w:b/>
          <w:i/>
          <w:iCs/>
          <w:sz w:val="28"/>
          <w:szCs w:val="28"/>
          <w:lang w:val="uk-UA"/>
        </w:rPr>
        <w:t>2.3.2</w:t>
      </w:r>
      <w:r w:rsidRPr="00B23AC8">
        <w:rPr>
          <w:rFonts w:eastAsia="TimesNewRomanPS-BoldMT"/>
          <w:b/>
          <w:i/>
          <w:iCs/>
          <w:sz w:val="28"/>
          <w:szCs w:val="28"/>
          <w:lang w:val="uk-UA"/>
        </w:rPr>
        <w:tab/>
      </w:r>
      <w:bookmarkStart w:id="31" w:name="_Hlk532733006"/>
      <w:r w:rsidRPr="00B23AC8">
        <w:rPr>
          <w:rFonts w:eastAsia="TimesNewRomanPS-BoldMT"/>
          <w:b/>
          <w:i/>
          <w:iCs/>
          <w:sz w:val="28"/>
          <w:szCs w:val="28"/>
          <w:lang w:val="uk-UA"/>
        </w:rPr>
        <w:t>З</w:t>
      </w:r>
      <w:r w:rsidRPr="00B23AC8">
        <w:rPr>
          <w:rFonts w:eastAsia="TimesNewRomanPS-BoldMT"/>
          <w:b/>
          <w:i/>
          <w:iCs/>
          <w:sz w:val="28"/>
          <w:szCs w:val="28"/>
          <w:lang w:val="ru-RU"/>
        </w:rPr>
        <w:t>астосування теплового насоса з частковою рециркуляцією сушильного агента</w:t>
      </w:r>
    </w:p>
    <w:p w:rsidR="00B17174" w:rsidRPr="00B23AC8" w:rsidRDefault="00B17174" w:rsidP="00B23AC8">
      <w:pPr>
        <w:spacing w:line="360" w:lineRule="auto"/>
        <w:jc w:val="both"/>
        <w:rPr>
          <w:rFonts w:eastAsia="TimesNewRomanPSMT"/>
          <w:sz w:val="28"/>
          <w:szCs w:val="28"/>
          <w:lang w:val="ru-RU"/>
        </w:rPr>
      </w:pP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Зменшення тепло</w:t>
      </w:r>
      <w:r w:rsidR="00137AEB">
        <w:rPr>
          <w:rFonts w:eastAsia="TimesNewRomanPSMT"/>
          <w:sz w:val="28"/>
          <w:szCs w:val="28"/>
          <w:lang w:val="ru-RU"/>
        </w:rPr>
        <w:t>продуктивності</w:t>
      </w:r>
      <w:r w:rsidRPr="00B23AC8">
        <w:rPr>
          <w:rFonts w:eastAsia="TimesNewRomanPSMT"/>
          <w:sz w:val="28"/>
          <w:szCs w:val="28"/>
          <w:lang w:val="ru-RU"/>
        </w:rPr>
        <w:t xml:space="preserve"> теплового насоса, витрати холодоагенту і споживаної електричної потужності буде наслідком вибору теплового насоса істотно меншою продуктивності і металоємності, а отже, і більш дешевого. При відносно високу вартість теплових насосів дану обставину має велике практичне значення, яке показує доцільність використання часткової рециркуляції сушильного агента в ТНСУ. Схема ТНСУ з частковою рециркуляцією сушильного агента показана</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 xml:space="preserve">на </w:t>
      </w:r>
      <w:r w:rsidR="00137AEB">
        <w:rPr>
          <w:rFonts w:eastAsia="TimesNewRomanPSMT"/>
          <w:sz w:val="28"/>
          <w:szCs w:val="28"/>
          <w:lang w:val="ru-RU"/>
        </w:rPr>
        <w:t>рис.</w:t>
      </w:r>
      <w:r w:rsidRPr="00B23AC8">
        <w:rPr>
          <w:rFonts w:eastAsia="TimesNewRomanPSMT"/>
          <w:sz w:val="28"/>
          <w:szCs w:val="28"/>
          <w:lang w:val="ru-RU"/>
        </w:rPr>
        <w:t xml:space="preserve"> </w:t>
      </w:r>
      <w:r w:rsidR="00137AEB">
        <w:rPr>
          <w:rFonts w:eastAsia="TimesNewRomanPSMT"/>
          <w:sz w:val="28"/>
          <w:szCs w:val="28"/>
          <w:lang w:val="ru-RU"/>
        </w:rPr>
        <w:t>2.5</w:t>
      </w:r>
      <w:r w:rsidRPr="00B23AC8">
        <w:rPr>
          <w:rFonts w:eastAsia="TimesNewRomanPSMT"/>
          <w:sz w:val="28"/>
          <w:szCs w:val="28"/>
          <w:lang w:val="ru-RU"/>
        </w:rPr>
        <w:t>.</w:t>
      </w:r>
    </w:p>
    <w:p w:rsidR="00B17174" w:rsidRPr="001551B1" w:rsidRDefault="004D3DB4" w:rsidP="001551B1">
      <w:pPr>
        <w:spacing w:line="360" w:lineRule="auto"/>
        <w:jc w:val="center"/>
        <w:rPr>
          <w:sz w:val="28"/>
          <w:szCs w:val="28"/>
        </w:rPr>
      </w:pPr>
      <w:bookmarkStart w:id="32" w:name="_Hlk532733095"/>
      <w:bookmarkEnd w:id="31"/>
      <w:r w:rsidRPr="001551B1">
        <w:rPr>
          <w:noProof/>
          <w:sz w:val="28"/>
          <w:szCs w:val="28"/>
          <w:lang w:val="ru-RU" w:eastAsia="ru-RU"/>
        </w:rPr>
        <w:lastRenderedPageBreak/>
        <w:drawing>
          <wp:inline distT="0" distB="0" distL="114300" distR="114300">
            <wp:extent cx="6220945" cy="2826327"/>
            <wp:effectExtent l="0" t="0" r="0" b="0"/>
            <wp:docPr id="36" name="Изображение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Изображение 23"/>
                    <pic:cNvPicPr>
                      <a:picLocks noChangeAspect="1"/>
                    </pic:cNvPicPr>
                  </pic:nvPicPr>
                  <pic:blipFill>
                    <a:blip r:embed="rId45"/>
                    <a:stretch>
                      <a:fillRect/>
                    </a:stretch>
                  </pic:blipFill>
                  <pic:spPr>
                    <a:xfrm>
                      <a:off x="0" y="0"/>
                      <a:ext cx="6229143" cy="2830052"/>
                    </a:xfrm>
                    <a:prstGeom prst="rect">
                      <a:avLst/>
                    </a:prstGeom>
                    <a:noFill/>
                    <a:ln w="9525">
                      <a:noFill/>
                    </a:ln>
                  </pic:spPr>
                </pic:pic>
              </a:graphicData>
            </a:graphic>
          </wp:inline>
        </w:drawing>
      </w:r>
    </w:p>
    <w:p w:rsidR="00B17174" w:rsidRPr="001551B1" w:rsidRDefault="00815423" w:rsidP="001551B1">
      <w:pPr>
        <w:spacing w:line="360" w:lineRule="auto"/>
        <w:jc w:val="center"/>
        <w:rPr>
          <w:rFonts w:eastAsia="TimesNewRomanPS-BoldMT"/>
          <w:sz w:val="28"/>
          <w:szCs w:val="28"/>
          <w:lang w:val="ru-RU"/>
        </w:rPr>
      </w:pPr>
      <w:r>
        <w:rPr>
          <w:rFonts w:eastAsia="TimesNewRomanPS-BoldMT"/>
          <w:sz w:val="28"/>
          <w:szCs w:val="28"/>
          <w:lang w:val="ru-RU"/>
        </w:rPr>
        <w:t>Рис</w:t>
      </w:r>
      <w:r w:rsidR="004D3DB4" w:rsidRPr="001551B1">
        <w:rPr>
          <w:rFonts w:eastAsia="TimesNewRomanPS-BoldMT"/>
          <w:sz w:val="28"/>
          <w:szCs w:val="28"/>
          <w:lang w:val="ru-RU"/>
        </w:rPr>
        <w:t xml:space="preserve">. </w:t>
      </w:r>
      <w:r>
        <w:rPr>
          <w:rFonts w:eastAsia="TimesNewRomanPS-BoldMT"/>
          <w:sz w:val="28"/>
          <w:szCs w:val="28"/>
          <w:lang w:val="ru-RU"/>
        </w:rPr>
        <w:t>2.5</w:t>
      </w:r>
      <w:r w:rsidR="004D3DB4" w:rsidRPr="001551B1">
        <w:rPr>
          <w:rFonts w:eastAsia="TimesNewRomanPS-BoldMT"/>
          <w:sz w:val="28"/>
          <w:szCs w:val="28"/>
          <w:lang w:val="ru-RU"/>
        </w:rPr>
        <w:t>. Принципова схема фермерської зерносушильної установки із застосуванням теплового насоса з частковою рециркуляцією сушильного агента</w:t>
      </w:r>
    </w:p>
    <w:bookmarkEnd w:id="32"/>
    <w:p w:rsidR="00B17174" w:rsidRPr="00B23AC8" w:rsidRDefault="00B17174" w:rsidP="00B23AC8">
      <w:pPr>
        <w:spacing w:line="360" w:lineRule="auto"/>
        <w:jc w:val="both"/>
        <w:rPr>
          <w:rFonts w:eastAsia="TimesNewRomanPS-BoldMT"/>
          <w:b/>
          <w:sz w:val="28"/>
          <w:szCs w:val="28"/>
          <w:lang w:val="ru-RU"/>
        </w:rPr>
      </w:pP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Відомо, що теплота, віднімати безперервно працюють тепловим насосом від грунту, рік від року падає за рахунок захолажіванія грунту, що охолоджує труби ґрунтового теплообмінника. Однак в даному випадку, коли тепловий насос експлуатується тільки в зимовий (холодний) період року (для цілей опалення фермерського будинку) і в короткий теплий період року (приблизно протягом одного місяця при зборі врожаю кукурудзи), є досить тривалі періоди, коли тепловий насос ви не користуєтесь (після кінця опалювального періоду до початку збору врожаю кукурудзи і після нього -до початку нового опалювального періоду). У ці простійними періоди теплової потенціал грунту має можливість відновлюватися.</w:t>
      </w:r>
    </w:p>
    <w:p w:rsidR="00901EDC" w:rsidRDefault="004D3DB4" w:rsidP="00B23AC8">
      <w:pPr>
        <w:spacing w:line="360" w:lineRule="auto"/>
        <w:ind w:firstLine="420"/>
        <w:jc w:val="both"/>
        <w:rPr>
          <w:rFonts w:eastAsia="TimesNewRomanPSMT"/>
          <w:sz w:val="28"/>
          <w:szCs w:val="28"/>
          <w:lang w:val="uk-UA"/>
        </w:rPr>
      </w:pPr>
      <w:r w:rsidRPr="00B23AC8">
        <w:rPr>
          <w:rFonts w:eastAsia="TimesNewRomanPSMT"/>
          <w:sz w:val="28"/>
          <w:szCs w:val="28"/>
          <w:lang w:val="ru-RU"/>
        </w:rPr>
        <w:t xml:space="preserve">При сушінні кукурудзи в апараті з псевдозрідженим шаром електроенергія витрачається на продувку повітря через шар кукурудзи в сушарці. Що стосується аналізованої сушарці була розрахована електрична потужність, споживана вентилятором. Для цього за формулами О.М. Тодеса ​​були знайдені швидкість початку псевдоожиження (критична швидкість) і швидкість виносу, які опинилися відповідно рівними: </w:t>
      </w:r>
      <w:r w:rsidRPr="00B23AC8">
        <w:rPr>
          <w:rFonts w:eastAsia="TimesNewRomanPSMT"/>
          <w:sz w:val="28"/>
          <w:szCs w:val="28"/>
        </w:rPr>
        <w:t>v</w:t>
      </w:r>
      <w:r w:rsidRPr="00B23AC8">
        <w:rPr>
          <w:rFonts w:eastAsia="TimesNewRomanPSMT"/>
          <w:sz w:val="28"/>
          <w:szCs w:val="28"/>
          <w:lang w:val="ru-RU"/>
        </w:rPr>
        <w:t xml:space="preserve">кр = 1,54 м / с і </w:t>
      </w:r>
      <w:r w:rsidRPr="00B23AC8">
        <w:rPr>
          <w:rFonts w:eastAsia="TimesNewRomanPSMT"/>
          <w:sz w:val="28"/>
          <w:szCs w:val="28"/>
        </w:rPr>
        <w:t>V</w:t>
      </w:r>
      <w:r w:rsidRPr="00B23AC8">
        <w:rPr>
          <w:rFonts w:eastAsia="TimesNewRomanPSMT"/>
          <w:sz w:val="28"/>
          <w:szCs w:val="28"/>
          <w:lang w:val="ru-RU"/>
        </w:rPr>
        <w:t xml:space="preserve"> у = 13 м / с. </w:t>
      </w:r>
      <w:r w:rsidRPr="00B23AC8">
        <w:rPr>
          <w:rFonts w:eastAsia="TimesNewRomanPSMT"/>
          <w:sz w:val="28"/>
          <w:szCs w:val="28"/>
          <w:lang w:val="uk-UA"/>
        </w:rPr>
        <w:tab/>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 xml:space="preserve">Виходячи з цих швидкостей була обрана робоча швидкість повітря </w:t>
      </w:r>
      <w:r w:rsidRPr="00B23AC8">
        <w:rPr>
          <w:rFonts w:eastAsia="TimesNewRomanPSMT"/>
          <w:sz w:val="28"/>
          <w:szCs w:val="28"/>
        </w:rPr>
        <w:t>v</w:t>
      </w:r>
      <w:r w:rsidRPr="00B23AC8">
        <w:rPr>
          <w:rFonts w:eastAsia="TimesNewRomanPSMT"/>
          <w:sz w:val="28"/>
          <w:szCs w:val="28"/>
          <w:lang w:val="ru-RU"/>
        </w:rPr>
        <w:t xml:space="preserve"> = 2,3 м / с, що забезпечує число псевдоожиження </w:t>
      </w:r>
      <w:r w:rsidRPr="00B23AC8">
        <w:rPr>
          <w:rFonts w:eastAsia="TimesNewRomanPSMT"/>
          <w:sz w:val="28"/>
          <w:szCs w:val="28"/>
        </w:rPr>
        <w:t>ψ</w:t>
      </w:r>
      <w:r w:rsidRPr="00B23AC8">
        <w:rPr>
          <w:rFonts w:eastAsia="TimesNewRomanPSMT"/>
          <w:sz w:val="28"/>
          <w:szCs w:val="28"/>
          <w:lang w:val="ru-RU"/>
        </w:rPr>
        <w:t xml:space="preserve"> = 1,5.</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lastRenderedPageBreak/>
        <w:t xml:space="preserve">Перепад тиску потоку повітря </w:t>
      </w:r>
      <w:r w:rsidRPr="00B23AC8">
        <w:rPr>
          <w:rFonts w:eastAsia="TimesNewRomanPSMT"/>
          <w:sz w:val="28"/>
          <w:szCs w:val="28"/>
        </w:rPr>
        <w:t>Δp</w:t>
      </w:r>
      <w:r w:rsidRPr="00B23AC8">
        <w:rPr>
          <w:rFonts w:eastAsia="TimesNewRomanPSMT"/>
          <w:sz w:val="28"/>
          <w:szCs w:val="28"/>
          <w:lang w:val="ru-RU"/>
        </w:rPr>
        <w:t>сл (Па), що проходить через псевдозріджений шар:</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811979" cy="388317"/>
            <wp:effectExtent l="0" t="0" r="0" b="0"/>
            <wp:docPr id="37" name="Изображение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Изображение 24"/>
                    <pic:cNvPicPr>
                      <a:picLocks noChangeAspect="1"/>
                    </pic:cNvPicPr>
                  </pic:nvPicPr>
                  <pic:blipFill>
                    <a:blip r:embed="rId46"/>
                    <a:stretch>
                      <a:fillRect/>
                    </a:stretch>
                  </pic:blipFill>
                  <pic:spPr>
                    <a:xfrm>
                      <a:off x="0" y="0"/>
                      <a:ext cx="3856840" cy="392887"/>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rPr>
      </w:pPr>
      <w:r w:rsidRPr="00B23AC8">
        <w:rPr>
          <w:rFonts w:eastAsia="TimesNewRomanPSMT"/>
          <w:sz w:val="28"/>
          <w:szCs w:val="28"/>
        </w:rPr>
        <w:t xml:space="preserve">де ρ = 1070 кг / м3 -Істинна щільність зерен кукурудзи (за результатами власних вимірювань), кг / м3; 0 H </w:t>
      </w:r>
      <w:r w:rsidRPr="00B23AC8">
        <w:rPr>
          <w:rFonts w:eastAsia="TimesNewRomanPSMT"/>
          <w:sz w:val="28"/>
          <w:szCs w:val="28"/>
        </w:rPr>
        <w:t> 0,41 м-висота нерухомого шару кукурудзи, прийнята в розрахунку.</w:t>
      </w:r>
    </w:p>
    <w:p w:rsidR="00B17174" w:rsidRPr="00B23AC8" w:rsidRDefault="004D3DB4" w:rsidP="00B23AC8">
      <w:pPr>
        <w:spacing w:line="360" w:lineRule="auto"/>
        <w:jc w:val="both"/>
        <w:rPr>
          <w:rFonts w:eastAsia="TimesNewRomanPSMT"/>
          <w:sz w:val="28"/>
          <w:szCs w:val="28"/>
        </w:rPr>
      </w:pPr>
      <w:r w:rsidRPr="00B23AC8">
        <w:rPr>
          <w:rFonts w:eastAsia="TimesNewRomanPSMT"/>
          <w:sz w:val="28"/>
          <w:szCs w:val="28"/>
        </w:rPr>
        <w:t>Перепад тиску в газорозподільній решітці приймемо рівним ▲ Pр = 0,4 = ▲ pсл = тисяча тридцять вісім Па,</w:t>
      </w:r>
    </w:p>
    <w:p w:rsidR="00B17174" w:rsidRPr="00B23AC8" w:rsidRDefault="004D3DB4" w:rsidP="00B23AC8">
      <w:pPr>
        <w:spacing w:line="360" w:lineRule="auto"/>
        <w:jc w:val="both"/>
        <w:rPr>
          <w:rFonts w:eastAsia="TimesNewRomanPSMT"/>
          <w:sz w:val="28"/>
          <w:szCs w:val="28"/>
        </w:rPr>
      </w:pPr>
      <w:r w:rsidRPr="00B23AC8">
        <w:rPr>
          <w:rFonts w:eastAsia="TimesNewRomanPSMT"/>
          <w:sz w:val="28"/>
          <w:szCs w:val="28"/>
          <w:lang w:val="ru-RU"/>
        </w:rPr>
        <w:t xml:space="preserve">отже, загальне гідравлічний опір апарату одно ▲ </w:t>
      </w:r>
      <w:r w:rsidRPr="00B23AC8">
        <w:rPr>
          <w:rFonts w:eastAsia="TimesNewRomanPSMT"/>
          <w:sz w:val="28"/>
          <w:szCs w:val="28"/>
        </w:rPr>
        <w:t>p</w:t>
      </w:r>
      <w:r w:rsidRPr="00B23AC8">
        <w:rPr>
          <w:rFonts w:eastAsia="TimesNewRomanPSMT"/>
          <w:sz w:val="28"/>
          <w:szCs w:val="28"/>
          <w:lang w:val="ru-RU"/>
        </w:rPr>
        <w:t xml:space="preserve">ап = 2632 Па. До цього необхідно додати гідравлічний опір конденсатора і підводить воздуховода, які оцінимо як ▲ </w:t>
      </w:r>
      <w:r w:rsidRPr="00B23AC8">
        <w:rPr>
          <w:rFonts w:eastAsia="TimesNewRomanPSMT"/>
          <w:sz w:val="28"/>
          <w:szCs w:val="28"/>
        </w:rPr>
        <w:t>p</w:t>
      </w:r>
      <w:r w:rsidRPr="00B23AC8">
        <w:rPr>
          <w:rFonts w:eastAsia="TimesNewRomanPSMT"/>
          <w:sz w:val="28"/>
          <w:szCs w:val="28"/>
          <w:lang w:val="ru-RU"/>
        </w:rPr>
        <w:t xml:space="preserve">доп = 1000 Па. </w:t>
      </w:r>
      <w:r w:rsidRPr="00B23AC8">
        <w:rPr>
          <w:rFonts w:eastAsia="TimesNewRomanPSMT"/>
          <w:sz w:val="28"/>
          <w:szCs w:val="28"/>
        </w:rPr>
        <w:t>Сумарний опір повітряної лінії, таким чином, так само</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978234" cy="320572"/>
            <wp:effectExtent l="0" t="0" r="0" b="3810"/>
            <wp:docPr id="38" name="Изображение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Изображение 25"/>
                    <pic:cNvPicPr>
                      <a:picLocks noChangeAspect="1"/>
                    </pic:cNvPicPr>
                  </pic:nvPicPr>
                  <pic:blipFill>
                    <a:blip r:embed="rId47"/>
                    <a:stretch>
                      <a:fillRect/>
                    </a:stretch>
                  </pic:blipFill>
                  <pic:spPr>
                    <a:xfrm>
                      <a:off x="0" y="0"/>
                      <a:ext cx="3992989" cy="321761"/>
                    </a:xfrm>
                    <a:prstGeom prst="rect">
                      <a:avLst/>
                    </a:prstGeom>
                    <a:noFill/>
                    <a:ln w="9525">
                      <a:noFill/>
                    </a:ln>
                  </pic:spPr>
                </pic:pic>
              </a:graphicData>
            </a:graphic>
          </wp:inline>
        </w:drawing>
      </w:r>
    </w:p>
    <w:p w:rsidR="00B17174" w:rsidRPr="00B23AC8" w:rsidRDefault="004D3DB4" w:rsidP="00B23AC8">
      <w:pPr>
        <w:spacing w:line="360" w:lineRule="auto"/>
        <w:ind w:firstLine="420"/>
        <w:jc w:val="both"/>
        <w:rPr>
          <w:rFonts w:eastAsia="TimesNewRomanPSMT"/>
          <w:sz w:val="28"/>
          <w:szCs w:val="28"/>
          <w:lang w:val="ru-RU"/>
        </w:rPr>
      </w:pPr>
      <w:r w:rsidRPr="00B23AC8">
        <w:rPr>
          <w:rFonts w:eastAsia="TimesNewRomanPSMT"/>
          <w:sz w:val="28"/>
          <w:szCs w:val="28"/>
          <w:lang w:val="ru-RU"/>
        </w:rPr>
        <w:t>Електрична потужність, що витрачається на продувку повітря через апарат:</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4013860" cy="528465"/>
            <wp:effectExtent l="0" t="0" r="5715" b="5080"/>
            <wp:docPr id="39" name="Изображение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Изображение 26"/>
                    <pic:cNvPicPr>
                      <a:picLocks noChangeAspect="1"/>
                    </pic:cNvPicPr>
                  </pic:nvPicPr>
                  <pic:blipFill>
                    <a:blip r:embed="rId48"/>
                    <a:stretch>
                      <a:fillRect/>
                    </a:stretch>
                  </pic:blipFill>
                  <pic:spPr>
                    <a:xfrm>
                      <a:off x="0" y="0"/>
                      <a:ext cx="4025750" cy="530030"/>
                    </a:xfrm>
                    <a:prstGeom prst="rect">
                      <a:avLst/>
                    </a:prstGeom>
                    <a:noFill/>
                    <a:ln w="9525">
                      <a:noFill/>
                    </a:ln>
                  </pic:spPr>
                </pic:pic>
              </a:graphicData>
            </a:graphic>
          </wp:inline>
        </w:drawing>
      </w:r>
    </w:p>
    <w:p w:rsidR="00B17174" w:rsidRPr="00B23AC8" w:rsidRDefault="004D3DB4" w:rsidP="00B23AC8">
      <w:pPr>
        <w:spacing w:line="360" w:lineRule="auto"/>
        <w:jc w:val="both"/>
        <w:rPr>
          <w:sz w:val="28"/>
          <w:szCs w:val="28"/>
          <w:lang w:val="uk-UA"/>
        </w:rPr>
      </w:pPr>
      <w:r w:rsidRPr="00B23AC8">
        <w:rPr>
          <w:sz w:val="28"/>
          <w:szCs w:val="28"/>
          <w:lang w:val="uk-UA"/>
        </w:rPr>
        <w:t>де</w:t>
      </w:r>
    </w:p>
    <w:p w:rsidR="00815423"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705101" cy="486610"/>
            <wp:effectExtent l="0" t="0" r="0" b="8890"/>
            <wp:docPr id="40" name="Изображение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Изображение 27"/>
                    <pic:cNvPicPr>
                      <a:picLocks noChangeAspect="1"/>
                    </pic:cNvPicPr>
                  </pic:nvPicPr>
                  <pic:blipFill rotWithShape="1">
                    <a:blip r:embed="rId49"/>
                    <a:srcRect r="3445" b="3445"/>
                    <a:stretch/>
                  </pic:blipFill>
                  <pic:spPr>
                    <a:xfrm>
                      <a:off x="0" y="0"/>
                      <a:ext cx="3720221" cy="488596"/>
                    </a:xfrm>
                    <a:prstGeom prst="rect">
                      <a:avLst/>
                    </a:prstGeom>
                    <a:noFill/>
                    <a:ln w="9525">
                      <a:noFill/>
                    </a:ln>
                  </pic:spPr>
                </pic:pic>
              </a:graphicData>
            </a:graphic>
          </wp:inline>
        </w:drawing>
      </w:r>
    </w:p>
    <w:p w:rsidR="00B17174" w:rsidRPr="00815423" w:rsidRDefault="004D3DB4" w:rsidP="00B23AC8">
      <w:pPr>
        <w:spacing w:line="360" w:lineRule="auto"/>
        <w:jc w:val="both"/>
        <w:rPr>
          <w:sz w:val="28"/>
          <w:szCs w:val="28"/>
          <w:lang w:val="ru-RU"/>
        </w:rPr>
      </w:pPr>
      <w:r w:rsidRPr="00B23AC8">
        <w:rPr>
          <w:rFonts w:eastAsia="TimesNewRomanPSMT"/>
          <w:sz w:val="28"/>
          <w:szCs w:val="28"/>
          <w:lang w:val="ru-RU"/>
        </w:rPr>
        <w:t>щільність сушильного агента (повітря) на вході в сушарку; ɳвен = 0,6 - ККД вентилятора.</w:t>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Сумарна електрична потужність, споживана ТНСУ:</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977640" cy="406133"/>
            <wp:effectExtent l="0" t="0" r="3810" b="0"/>
            <wp:docPr id="41" name="Изображение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Изображение 28"/>
                    <pic:cNvPicPr>
                      <a:picLocks noChangeAspect="1"/>
                    </pic:cNvPicPr>
                  </pic:nvPicPr>
                  <pic:blipFill>
                    <a:blip r:embed="rId50"/>
                    <a:stretch>
                      <a:fillRect/>
                    </a:stretch>
                  </pic:blipFill>
                  <pic:spPr>
                    <a:xfrm>
                      <a:off x="0" y="0"/>
                      <a:ext cx="4014126" cy="409858"/>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NewRomanPSMT"/>
          <w:sz w:val="28"/>
          <w:szCs w:val="28"/>
          <w:lang w:val="ru-RU"/>
        </w:rPr>
      </w:pPr>
      <w:r w:rsidRPr="00B23AC8">
        <w:rPr>
          <w:rFonts w:eastAsia="TimesNewRomanPSMT"/>
          <w:sz w:val="28"/>
          <w:szCs w:val="28"/>
          <w:lang w:val="ru-RU"/>
        </w:rPr>
        <w:t>При застосуванні схеми з рециркуляцією сушильного агента вона знижується до величин</w:t>
      </w:r>
    </w:p>
    <w:p w:rsidR="00B17174" w:rsidRPr="00B23AC8" w:rsidRDefault="004D3DB4" w:rsidP="00B23AC8">
      <w:pPr>
        <w:spacing w:line="360" w:lineRule="auto"/>
        <w:jc w:val="both"/>
        <w:rPr>
          <w:sz w:val="28"/>
          <w:szCs w:val="28"/>
        </w:rPr>
      </w:pPr>
      <w:r w:rsidRPr="00B23AC8">
        <w:rPr>
          <w:noProof/>
          <w:sz w:val="28"/>
          <w:szCs w:val="28"/>
          <w:lang w:val="ru-RU" w:eastAsia="ru-RU"/>
        </w:rPr>
        <w:drawing>
          <wp:inline distT="0" distB="0" distL="114300" distR="114300">
            <wp:extent cx="3847605" cy="370367"/>
            <wp:effectExtent l="0" t="0" r="635" b="0"/>
            <wp:docPr id="42" name="Изображение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Изображение 29"/>
                    <pic:cNvPicPr>
                      <a:picLocks noChangeAspect="1"/>
                    </pic:cNvPicPr>
                  </pic:nvPicPr>
                  <pic:blipFill>
                    <a:blip r:embed="rId51"/>
                    <a:stretch>
                      <a:fillRect/>
                    </a:stretch>
                  </pic:blipFill>
                  <pic:spPr>
                    <a:xfrm>
                      <a:off x="0" y="0"/>
                      <a:ext cx="3894925" cy="374922"/>
                    </a:xfrm>
                    <a:prstGeom prst="rect">
                      <a:avLst/>
                    </a:prstGeom>
                    <a:noFill/>
                    <a:ln w="9525">
                      <a:noFill/>
                    </a:ln>
                  </pic:spPr>
                </pic:pic>
              </a:graphicData>
            </a:graphic>
          </wp:inline>
        </w:drawing>
      </w:r>
    </w:p>
    <w:p w:rsidR="00B17174" w:rsidRPr="00B23AC8" w:rsidRDefault="00B17174" w:rsidP="00B23AC8">
      <w:pPr>
        <w:spacing w:line="360" w:lineRule="auto"/>
        <w:jc w:val="both"/>
        <w:rPr>
          <w:sz w:val="28"/>
          <w:szCs w:val="28"/>
        </w:rPr>
      </w:pPr>
    </w:p>
    <w:p w:rsidR="00B17174" w:rsidRPr="00B23AC8" w:rsidRDefault="004D3DB4" w:rsidP="00B23AC8">
      <w:pPr>
        <w:spacing w:line="360" w:lineRule="auto"/>
        <w:ind w:firstLine="420"/>
        <w:jc w:val="both"/>
        <w:rPr>
          <w:rFonts w:eastAsia="TimesNewRomanPS-BoldMT"/>
          <w:b/>
          <w:sz w:val="28"/>
          <w:szCs w:val="28"/>
          <w:lang w:val="ru-RU"/>
        </w:rPr>
      </w:pPr>
      <w:r w:rsidRPr="00B23AC8">
        <w:rPr>
          <w:rFonts w:eastAsia="TimesNewRomanPS-BoldMT"/>
          <w:b/>
          <w:sz w:val="28"/>
          <w:szCs w:val="28"/>
          <w:lang w:val="uk-UA"/>
        </w:rPr>
        <w:t>2.4</w:t>
      </w:r>
      <w:r w:rsidRPr="00B23AC8">
        <w:rPr>
          <w:rFonts w:eastAsia="TimesNewRomanPS-BoldMT"/>
          <w:b/>
          <w:sz w:val="28"/>
          <w:szCs w:val="28"/>
          <w:lang w:val="uk-UA"/>
        </w:rPr>
        <w:tab/>
        <w:t>В</w:t>
      </w:r>
      <w:r w:rsidRPr="00B23AC8">
        <w:rPr>
          <w:rFonts w:eastAsia="TimesNewRomanPS-BoldMT"/>
          <w:b/>
          <w:sz w:val="28"/>
          <w:szCs w:val="28"/>
          <w:lang w:val="ru-RU"/>
        </w:rPr>
        <w:t>исновки</w:t>
      </w:r>
    </w:p>
    <w:p w:rsidR="00B17174" w:rsidRPr="00B23AC8" w:rsidRDefault="00B17174" w:rsidP="00B23AC8">
      <w:pPr>
        <w:spacing w:line="360" w:lineRule="auto"/>
        <w:ind w:firstLine="420"/>
        <w:jc w:val="both"/>
        <w:rPr>
          <w:rFonts w:eastAsia="TimesNewRomanPS-BoldMT"/>
          <w:b/>
          <w:sz w:val="28"/>
          <w:szCs w:val="28"/>
          <w:lang w:val="ru-RU"/>
        </w:rPr>
      </w:pPr>
    </w:p>
    <w:p w:rsidR="00B17174" w:rsidRPr="00B23AC8" w:rsidRDefault="004D3DB4" w:rsidP="00B23AC8">
      <w:pPr>
        <w:spacing w:line="360" w:lineRule="auto"/>
        <w:ind w:firstLine="420"/>
        <w:jc w:val="both"/>
        <w:rPr>
          <w:rFonts w:eastAsia="TimesNewRomanPS-BoldMT"/>
          <w:bCs/>
          <w:sz w:val="28"/>
          <w:szCs w:val="28"/>
          <w:lang w:val="ru-RU"/>
        </w:rPr>
      </w:pPr>
      <w:bookmarkStart w:id="33" w:name="_Hlk532733184"/>
      <w:r w:rsidRPr="00B23AC8">
        <w:rPr>
          <w:rFonts w:eastAsia="TimesNewRomanPS-BoldMT"/>
          <w:bCs/>
          <w:sz w:val="28"/>
          <w:szCs w:val="28"/>
          <w:lang w:val="ru-RU"/>
        </w:rPr>
        <w:t xml:space="preserve">1. Проведений аналіз показує, що тепловий насос, який працює на хладоне </w:t>
      </w:r>
      <w:r w:rsidRPr="00B23AC8">
        <w:rPr>
          <w:rFonts w:eastAsia="TimesNewRomanPS-BoldMT"/>
          <w:bCs/>
          <w:sz w:val="28"/>
          <w:szCs w:val="28"/>
        </w:rPr>
        <w:t>R</w:t>
      </w:r>
      <w:r w:rsidRPr="00B23AC8">
        <w:rPr>
          <w:rFonts w:eastAsia="TimesNewRomanPS-BoldMT"/>
          <w:bCs/>
          <w:sz w:val="28"/>
          <w:szCs w:val="28"/>
          <w:lang w:val="ru-RU"/>
        </w:rPr>
        <w:t xml:space="preserve">600а, </w:t>
      </w:r>
      <w:r w:rsidRPr="00B23AC8">
        <w:rPr>
          <w:rFonts w:eastAsia="TimesNewRomanPS-BoldMT"/>
          <w:bCs/>
          <w:sz w:val="28"/>
          <w:szCs w:val="28"/>
          <w:lang w:val="ru-RU"/>
        </w:rPr>
        <w:lastRenderedPageBreak/>
        <w:t xml:space="preserve">дозволяє при температурі грунту 8 ° </w:t>
      </w:r>
      <w:r w:rsidRPr="00B23AC8">
        <w:rPr>
          <w:rFonts w:eastAsia="TimesNewRomanPS-BoldMT"/>
          <w:bCs/>
          <w:sz w:val="28"/>
          <w:szCs w:val="28"/>
        </w:rPr>
        <w:t>C</w:t>
      </w:r>
      <w:r w:rsidRPr="00B23AC8">
        <w:rPr>
          <w:rFonts w:eastAsia="TimesNewRomanPS-BoldMT"/>
          <w:bCs/>
          <w:sz w:val="28"/>
          <w:szCs w:val="28"/>
          <w:lang w:val="ru-RU"/>
        </w:rPr>
        <w:t xml:space="preserve"> нагрівати сушильний агент в ТНСУ до 60 ° </w:t>
      </w:r>
      <w:r w:rsidRPr="00B23AC8">
        <w:rPr>
          <w:rFonts w:eastAsia="TimesNewRomanPS-BoldMT"/>
          <w:bCs/>
          <w:sz w:val="28"/>
          <w:szCs w:val="28"/>
        </w:rPr>
        <w:t>C</w:t>
      </w:r>
      <w:r w:rsidRPr="00B23AC8">
        <w:rPr>
          <w:rFonts w:eastAsia="TimesNewRomanPS-BoldMT"/>
          <w:bCs/>
          <w:sz w:val="28"/>
          <w:szCs w:val="28"/>
          <w:lang w:val="ru-RU"/>
        </w:rPr>
        <w:t xml:space="preserve"> при коефіцієнті перетворення енергії </w:t>
      </w:r>
      <w:r w:rsidRPr="00B23AC8">
        <w:rPr>
          <w:rFonts w:eastAsia="TimesNewRomanPS-BoldMT"/>
          <w:bCs/>
          <w:sz w:val="28"/>
          <w:szCs w:val="28"/>
        </w:rPr>
        <w:t>ψ</w:t>
      </w:r>
      <w:r w:rsidRPr="00B23AC8">
        <w:rPr>
          <w:rFonts w:eastAsia="TimesNewRomanPS-BoldMT"/>
          <w:bCs/>
          <w:sz w:val="28"/>
          <w:szCs w:val="28"/>
          <w:lang w:val="ru-RU"/>
        </w:rPr>
        <w:t xml:space="preserve"> = 2,98.</w:t>
      </w:r>
    </w:p>
    <w:p w:rsidR="00B17174" w:rsidRPr="00B23AC8" w:rsidRDefault="004D3DB4" w:rsidP="00B23AC8">
      <w:pPr>
        <w:spacing w:line="360" w:lineRule="auto"/>
        <w:ind w:firstLine="420"/>
        <w:jc w:val="both"/>
        <w:rPr>
          <w:rFonts w:eastAsia="TimesNewRomanPS-BoldMT"/>
          <w:bCs/>
          <w:sz w:val="28"/>
          <w:szCs w:val="28"/>
          <w:lang w:val="ru-RU"/>
        </w:rPr>
      </w:pPr>
      <w:r w:rsidRPr="00B23AC8">
        <w:rPr>
          <w:rFonts w:eastAsia="TimesNewRomanPS-BoldMT"/>
          <w:bCs/>
          <w:sz w:val="28"/>
          <w:szCs w:val="28"/>
          <w:lang w:val="ru-RU"/>
        </w:rPr>
        <w:t>2. Економія електроенергії, що витрачається на нагрів сушильного агента, при цьому становить ~ 66,4%.</w:t>
      </w:r>
    </w:p>
    <w:p w:rsidR="00B17174" w:rsidRPr="00B23AC8" w:rsidRDefault="004D3DB4" w:rsidP="00B23AC8">
      <w:pPr>
        <w:spacing w:line="360" w:lineRule="auto"/>
        <w:ind w:firstLine="420"/>
        <w:jc w:val="both"/>
        <w:rPr>
          <w:rFonts w:eastAsia="TimesNewRomanPS-BoldMT"/>
          <w:bCs/>
          <w:sz w:val="28"/>
          <w:szCs w:val="28"/>
          <w:lang w:val="ru-RU"/>
        </w:rPr>
      </w:pPr>
      <w:r w:rsidRPr="00B23AC8">
        <w:rPr>
          <w:rFonts w:eastAsia="TimesNewRomanPS-BoldMT"/>
          <w:bCs/>
          <w:sz w:val="28"/>
          <w:szCs w:val="28"/>
          <w:lang w:val="ru-RU"/>
        </w:rPr>
        <w:t>3. Витрати електроенергії на привід грунтового насоса невеликі в порівнянні з такими на привід компресора і складають в порівнянні з останніми ~ 0,4%.</w:t>
      </w:r>
    </w:p>
    <w:p w:rsidR="00B17174" w:rsidRPr="00B23AC8" w:rsidRDefault="004D3DB4" w:rsidP="00B23AC8">
      <w:pPr>
        <w:spacing w:line="360" w:lineRule="auto"/>
        <w:ind w:firstLine="420"/>
        <w:jc w:val="both"/>
        <w:rPr>
          <w:rFonts w:eastAsia="TimesNewRomanPS-BoldMT"/>
          <w:bCs/>
          <w:sz w:val="28"/>
          <w:szCs w:val="28"/>
          <w:lang w:val="ru-RU"/>
        </w:rPr>
      </w:pPr>
      <w:r w:rsidRPr="00B23AC8">
        <w:rPr>
          <w:rFonts w:eastAsia="TimesNewRomanPS-BoldMT"/>
          <w:bCs/>
          <w:sz w:val="28"/>
          <w:szCs w:val="28"/>
          <w:lang w:val="ru-RU"/>
        </w:rPr>
        <w:t>4. Для ТНСУ з псевдозрідженим шаром для сушіння</w:t>
      </w:r>
      <w:r w:rsidR="00460906">
        <w:rPr>
          <w:rFonts w:eastAsia="TimesNewRomanPS-BoldMT"/>
          <w:bCs/>
          <w:sz w:val="28"/>
          <w:szCs w:val="28"/>
          <w:lang w:val="ru-RU"/>
        </w:rPr>
        <w:t xml:space="preserve"> зерна</w:t>
      </w:r>
      <w:r w:rsidRPr="00B23AC8">
        <w:rPr>
          <w:rFonts w:eastAsia="TimesNewRomanPS-BoldMT"/>
          <w:bCs/>
          <w:sz w:val="28"/>
          <w:szCs w:val="28"/>
          <w:lang w:val="ru-RU"/>
        </w:rPr>
        <w:t xml:space="preserve"> з масовою її завантаженням в апарат 75 кг загальні витрати електроенергії на проведення процесу (на роботу теплового насоса і продування повітря через сушилку) складають ~ 16 кВт, а при застосуванні схеми з рециркуляцією ~ 12 кВт, що прийнятно для експлуатації сушарки в фермерському господарстві.</w:t>
      </w:r>
    </w:p>
    <w:p w:rsidR="00B17174" w:rsidRPr="00B23AC8" w:rsidRDefault="004D3DB4" w:rsidP="00B23AC8">
      <w:pPr>
        <w:spacing w:line="360" w:lineRule="auto"/>
        <w:ind w:firstLine="420"/>
        <w:jc w:val="both"/>
        <w:rPr>
          <w:rFonts w:eastAsia="TimesNewRomanPS-BoldMT"/>
          <w:bCs/>
          <w:sz w:val="28"/>
          <w:szCs w:val="28"/>
          <w:lang w:val="ru-RU"/>
        </w:rPr>
      </w:pPr>
      <w:r w:rsidRPr="00B23AC8">
        <w:rPr>
          <w:rFonts w:eastAsia="TimesNewRomanPS-BoldMT"/>
          <w:bCs/>
          <w:sz w:val="28"/>
          <w:szCs w:val="28"/>
          <w:lang w:val="ru-RU"/>
        </w:rPr>
        <w:t>5. Витрати електроенергії на роботу теплового насоса, включаючи прокачування грунтової води через випарник, складають в схемі без рециркуляції сушильного агента ~ 75% від загальних енерговитрат в ТНСУ, а в схемі з рецркуляціей ~ 67,1%.</w:t>
      </w:r>
    </w:p>
    <w:p w:rsidR="00B17174" w:rsidRPr="00B23AC8" w:rsidRDefault="004D3DB4" w:rsidP="00B23AC8">
      <w:pPr>
        <w:spacing w:line="360" w:lineRule="auto"/>
        <w:ind w:firstLine="420"/>
        <w:jc w:val="both"/>
        <w:rPr>
          <w:rFonts w:eastAsia="TimesNewRomanPS-BoldMT"/>
          <w:bCs/>
          <w:sz w:val="28"/>
          <w:szCs w:val="28"/>
          <w:lang w:val="ru-RU"/>
        </w:rPr>
      </w:pPr>
      <w:r w:rsidRPr="00B23AC8">
        <w:rPr>
          <w:rFonts w:eastAsia="TimesNewRomanPS-BoldMT"/>
          <w:bCs/>
          <w:sz w:val="28"/>
          <w:szCs w:val="28"/>
          <w:lang w:val="ru-RU"/>
        </w:rPr>
        <w:t>6. Відзначено, що внаслідок періодичності роботи теплового насоса в фермерському господарстві «захолажіваніе» ґрунту, не буде призводити до зниження в часі енергетичних показників роботи теплового насоса.</w:t>
      </w:r>
    </w:p>
    <w:p w:rsidR="00B17174" w:rsidRPr="00B23AC8" w:rsidRDefault="004D3DB4" w:rsidP="00B23AC8">
      <w:pPr>
        <w:spacing w:line="360" w:lineRule="auto"/>
        <w:ind w:firstLine="420"/>
        <w:jc w:val="both"/>
        <w:rPr>
          <w:rFonts w:eastAsia="TimesNewRomanPS-BoldMT"/>
          <w:bCs/>
          <w:sz w:val="28"/>
          <w:szCs w:val="28"/>
          <w:lang w:val="uk-UA"/>
        </w:rPr>
      </w:pPr>
      <w:r w:rsidRPr="00B23AC8">
        <w:rPr>
          <w:rFonts w:eastAsia="TimesNewRomanPS-BoldMT"/>
          <w:bCs/>
          <w:sz w:val="28"/>
          <w:szCs w:val="28"/>
          <w:lang w:val="ru-RU"/>
        </w:rPr>
        <w:t>7. Проведений аналіз показує перспективність застосування в фермерських господарствах ТНСУ для сушіння насіння.</w:t>
      </w:r>
    </w:p>
    <w:bookmarkEnd w:id="33"/>
    <w:p w:rsidR="00B17174" w:rsidRPr="00B23AC8" w:rsidRDefault="00B17174" w:rsidP="00B23AC8">
      <w:pPr>
        <w:pStyle w:val="a5"/>
        <w:tabs>
          <w:tab w:val="left" w:pos="1358"/>
        </w:tabs>
        <w:spacing w:line="360" w:lineRule="auto"/>
        <w:ind w:left="0" w:firstLine="0"/>
        <w:jc w:val="both"/>
        <w:rPr>
          <w:sz w:val="28"/>
          <w:szCs w:val="28"/>
          <w:lang w:val="uk-UA"/>
        </w:rPr>
      </w:pPr>
    </w:p>
    <w:p w:rsidR="00B17174" w:rsidRPr="00B23AC8" w:rsidRDefault="00B17174" w:rsidP="00B23AC8">
      <w:pPr>
        <w:pStyle w:val="a5"/>
        <w:tabs>
          <w:tab w:val="left" w:pos="1358"/>
        </w:tabs>
        <w:spacing w:line="360" w:lineRule="auto"/>
        <w:ind w:left="0" w:firstLine="0"/>
        <w:jc w:val="both"/>
        <w:rPr>
          <w:sz w:val="28"/>
          <w:szCs w:val="28"/>
          <w:lang w:val="uk-UA"/>
        </w:rPr>
      </w:pPr>
    </w:p>
    <w:p w:rsidR="00B17174" w:rsidRDefault="00B17174" w:rsidP="00B23AC8">
      <w:pPr>
        <w:pStyle w:val="a5"/>
        <w:tabs>
          <w:tab w:val="left" w:pos="1358"/>
        </w:tabs>
        <w:spacing w:line="360" w:lineRule="auto"/>
        <w:ind w:left="0" w:firstLine="0"/>
        <w:jc w:val="both"/>
        <w:rPr>
          <w:sz w:val="28"/>
          <w:szCs w:val="28"/>
          <w:lang w:val="uk-UA"/>
        </w:rPr>
      </w:pPr>
    </w:p>
    <w:p w:rsidR="00460906" w:rsidRDefault="00460906" w:rsidP="00B23AC8">
      <w:pPr>
        <w:pStyle w:val="a5"/>
        <w:tabs>
          <w:tab w:val="left" w:pos="1358"/>
        </w:tabs>
        <w:spacing w:line="360" w:lineRule="auto"/>
        <w:ind w:left="0" w:firstLine="0"/>
        <w:jc w:val="both"/>
        <w:rPr>
          <w:sz w:val="28"/>
          <w:szCs w:val="28"/>
          <w:lang w:val="uk-UA"/>
        </w:rPr>
      </w:pPr>
    </w:p>
    <w:p w:rsidR="00460906" w:rsidRDefault="00460906" w:rsidP="00B23AC8">
      <w:pPr>
        <w:pStyle w:val="a5"/>
        <w:tabs>
          <w:tab w:val="left" w:pos="1358"/>
        </w:tabs>
        <w:spacing w:line="360" w:lineRule="auto"/>
        <w:ind w:left="0" w:firstLine="0"/>
        <w:jc w:val="both"/>
        <w:rPr>
          <w:sz w:val="28"/>
          <w:szCs w:val="28"/>
          <w:lang w:val="uk-UA"/>
        </w:rPr>
      </w:pPr>
    </w:p>
    <w:p w:rsidR="00460906" w:rsidRDefault="00460906" w:rsidP="00B23AC8">
      <w:pPr>
        <w:pStyle w:val="a5"/>
        <w:tabs>
          <w:tab w:val="left" w:pos="1358"/>
        </w:tabs>
        <w:spacing w:line="360" w:lineRule="auto"/>
        <w:ind w:left="0" w:firstLine="0"/>
        <w:jc w:val="both"/>
        <w:rPr>
          <w:sz w:val="28"/>
          <w:szCs w:val="28"/>
          <w:lang w:val="uk-UA"/>
        </w:rPr>
      </w:pPr>
    </w:p>
    <w:p w:rsidR="00815423" w:rsidRDefault="00815423" w:rsidP="00B23AC8">
      <w:pPr>
        <w:pStyle w:val="a5"/>
        <w:tabs>
          <w:tab w:val="left" w:pos="1358"/>
        </w:tabs>
        <w:spacing w:line="360" w:lineRule="auto"/>
        <w:ind w:left="0" w:firstLine="0"/>
        <w:jc w:val="both"/>
        <w:rPr>
          <w:sz w:val="28"/>
          <w:szCs w:val="28"/>
          <w:lang w:val="uk-UA"/>
        </w:rPr>
      </w:pPr>
    </w:p>
    <w:p w:rsidR="00815423" w:rsidRDefault="00815423" w:rsidP="00B23AC8">
      <w:pPr>
        <w:pStyle w:val="a5"/>
        <w:tabs>
          <w:tab w:val="left" w:pos="1358"/>
        </w:tabs>
        <w:spacing w:line="360" w:lineRule="auto"/>
        <w:ind w:left="0" w:firstLine="0"/>
        <w:jc w:val="both"/>
        <w:rPr>
          <w:sz w:val="28"/>
          <w:szCs w:val="28"/>
          <w:lang w:val="uk-UA"/>
        </w:rPr>
      </w:pPr>
    </w:p>
    <w:p w:rsidR="00815423" w:rsidRDefault="00815423" w:rsidP="00B23AC8">
      <w:pPr>
        <w:pStyle w:val="a5"/>
        <w:tabs>
          <w:tab w:val="left" w:pos="1358"/>
        </w:tabs>
        <w:spacing w:line="360" w:lineRule="auto"/>
        <w:ind w:left="0" w:firstLine="0"/>
        <w:jc w:val="both"/>
        <w:rPr>
          <w:sz w:val="28"/>
          <w:szCs w:val="28"/>
          <w:lang w:val="uk-UA"/>
        </w:rPr>
      </w:pPr>
    </w:p>
    <w:p w:rsidR="00460906" w:rsidRPr="00B23AC8" w:rsidRDefault="00460906" w:rsidP="00B23AC8">
      <w:pPr>
        <w:pStyle w:val="a5"/>
        <w:tabs>
          <w:tab w:val="left" w:pos="1358"/>
        </w:tabs>
        <w:spacing w:line="360" w:lineRule="auto"/>
        <w:ind w:left="0" w:firstLine="0"/>
        <w:jc w:val="both"/>
        <w:rPr>
          <w:sz w:val="28"/>
          <w:szCs w:val="28"/>
          <w:lang w:val="uk-UA"/>
        </w:rPr>
      </w:pPr>
    </w:p>
    <w:p w:rsidR="00B17174" w:rsidRPr="00B23AC8" w:rsidRDefault="00B17174" w:rsidP="00B23AC8">
      <w:pPr>
        <w:pStyle w:val="a5"/>
        <w:tabs>
          <w:tab w:val="left" w:pos="1358"/>
        </w:tabs>
        <w:spacing w:line="360" w:lineRule="auto"/>
        <w:ind w:left="0" w:firstLine="0"/>
        <w:jc w:val="both"/>
        <w:rPr>
          <w:sz w:val="28"/>
          <w:szCs w:val="28"/>
          <w:lang w:val="uk-UA"/>
        </w:rPr>
      </w:pPr>
    </w:p>
    <w:p w:rsidR="00B17174" w:rsidRPr="00B23AC8" w:rsidRDefault="004D3DB4" w:rsidP="000F6CEB">
      <w:pPr>
        <w:pStyle w:val="a3"/>
        <w:spacing w:line="360" w:lineRule="auto"/>
        <w:ind w:left="420"/>
        <w:jc w:val="center"/>
        <w:rPr>
          <w:b/>
          <w:bCs/>
          <w:sz w:val="32"/>
          <w:szCs w:val="32"/>
          <w:lang w:val="uk-UA"/>
        </w:rPr>
      </w:pPr>
      <w:bookmarkStart w:id="34" w:name="_Hlk532733254"/>
      <w:r w:rsidRPr="00B23AC8">
        <w:rPr>
          <w:b/>
          <w:bCs/>
          <w:sz w:val="32"/>
          <w:szCs w:val="32"/>
          <w:lang w:val="uk-UA"/>
        </w:rPr>
        <w:lastRenderedPageBreak/>
        <w:t>СИСТЕМА АВТОМАТИЗАЦІЇ СУШІННЯ ЗЕРНА</w:t>
      </w:r>
    </w:p>
    <w:bookmarkEnd w:id="34"/>
    <w:p w:rsidR="00B17174" w:rsidRPr="00B23AC8" w:rsidRDefault="00B17174" w:rsidP="00B23AC8">
      <w:pPr>
        <w:pStyle w:val="a3"/>
        <w:spacing w:line="360" w:lineRule="auto"/>
        <w:ind w:firstLine="420"/>
        <w:jc w:val="both"/>
        <w:rPr>
          <w:lang w:val="ru-RU"/>
        </w:rPr>
      </w:pPr>
    </w:p>
    <w:p w:rsidR="00B17174" w:rsidRPr="00B23AC8" w:rsidRDefault="004D3DB4" w:rsidP="00B23AC8">
      <w:pPr>
        <w:pStyle w:val="a3"/>
        <w:spacing w:line="360" w:lineRule="auto"/>
        <w:ind w:firstLine="420"/>
        <w:jc w:val="both"/>
        <w:rPr>
          <w:b/>
          <w:bCs/>
          <w:lang w:val="uk-UA"/>
        </w:rPr>
      </w:pPr>
      <w:r w:rsidRPr="00B23AC8">
        <w:rPr>
          <w:b/>
          <w:bCs/>
          <w:lang w:val="uk-UA"/>
        </w:rPr>
        <w:t>3.1</w:t>
      </w:r>
      <w:r w:rsidRPr="00B23AC8">
        <w:rPr>
          <w:b/>
          <w:bCs/>
          <w:lang w:val="uk-UA"/>
        </w:rPr>
        <w:tab/>
      </w:r>
      <w:r w:rsidRPr="00B23AC8">
        <w:rPr>
          <w:b/>
          <w:bCs/>
          <w:lang w:val="uk-UA"/>
        </w:rPr>
        <w:tab/>
        <w:t>А</w:t>
      </w:r>
      <w:r w:rsidRPr="00B23AC8">
        <w:rPr>
          <w:b/>
          <w:bCs/>
          <w:lang w:val="ru-RU"/>
        </w:rPr>
        <w:t>втоматизація сушарок</w:t>
      </w:r>
    </w:p>
    <w:p w:rsidR="00B17174" w:rsidRPr="00B23AC8" w:rsidRDefault="00B17174" w:rsidP="00B23AC8">
      <w:pPr>
        <w:pStyle w:val="a3"/>
        <w:spacing w:line="360" w:lineRule="auto"/>
        <w:ind w:firstLine="420"/>
        <w:jc w:val="both"/>
        <w:rPr>
          <w:lang w:val="ru-RU"/>
        </w:rPr>
      </w:pPr>
    </w:p>
    <w:p w:rsidR="00B17174" w:rsidRPr="00B23AC8" w:rsidRDefault="004D3DB4" w:rsidP="00B23AC8">
      <w:pPr>
        <w:pStyle w:val="a3"/>
        <w:spacing w:line="360" w:lineRule="auto"/>
        <w:ind w:firstLine="420"/>
        <w:jc w:val="both"/>
        <w:rPr>
          <w:lang w:val="ru-RU"/>
        </w:rPr>
      </w:pPr>
      <w:r w:rsidRPr="00B23AC8">
        <w:rPr>
          <w:lang w:val="ru-RU"/>
        </w:rPr>
        <w:t>Близько 50% збіжжя, яке збирається на території України має підвищену</w:t>
      </w:r>
      <w:r w:rsidRPr="00B23AC8">
        <w:rPr>
          <w:lang w:val="uk-UA"/>
        </w:rPr>
        <w:t xml:space="preserve"> </w:t>
      </w:r>
      <w:r w:rsidRPr="00B23AC8">
        <w:rPr>
          <w:lang w:val="ru-RU"/>
        </w:rPr>
        <w:t>вологість та потребує сушіння. Тільки після того як з свіжого збіжжя буде видалено</w:t>
      </w:r>
      <w:r w:rsidRPr="00B23AC8">
        <w:rPr>
          <w:lang w:val="uk-UA"/>
        </w:rPr>
        <w:t xml:space="preserve"> </w:t>
      </w:r>
      <w:r w:rsidRPr="00B23AC8">
        <w:rPr>
          <w:lang w:val="ru-RU"/>
        </w:rPr>
        <w:t>весь надлишок вологи і воно буде доведено до сухого стану, можна розраховувати</w:t>
      </w:r>
      <w:r w:rsidRPr="00B23AC8">
        <w:rPr>
          <w:lang w:val="uk-UA"/>
        </w:rPr>
        <w:t xml:space="preserve"> </w:t>
      </w:r>
      <w:r w:rsidRPr="00B23AC8">
        <w:rPr>
          <w:lang w:val="ru-RU"/>
        </w:rPr>
        <w:t>на</w:t>
      </w:r>
      <w:r w:rsidRPr="00B23AC8">
        <w:rPr>
          <w:lang w:val="uk-UA"/>
        </w:rPr>
        <w:t xml:space="preserve"> </w:t>
      </w:r>
      <w:r w:rsidRPr="00B23AC8">
        <w:rPr>
          <w:lang w:val="ru-RU"/>
        </w:rPr>
        <w:t>довготривале зберігання і подальше використання продукту.</w:t>
      </w:r>
    </w:p>
    <w:p w:rsidR="00B17174" w:rsidRPr="00B23AC8" w:rsidRDefault="004D3DB4" w:rsidP="00B23AC8">
      <w:pPr>
        <w:pStyle w:val="a3"/>
        <w:spacing w:line="360" w:lineRule="auto"/>
        <w:ind w:firstLine="420"/>
        <w:jc w:val="both"/>
        <w:rPr>
          <w:lang w:val="ru-RU"/>
        </w:rPr>
      </w:pPr>
      <w:bookmarkStart w:id="35" w:name="_Hlk532733490"/>
      <w:r w:rsidRPr="00B23AC8">
        <w:rPr>
          <w:lang w:val="ru-RU"/>
        </w:rPr>
        <w:t xml:space="preserve">Сушіння зерна - </w:t>
      </w:r>
      <w:r w:rsidR="00815423" w:rsidRPr="00B23AC8">
        <w:rPr>
          <w:lang w:val="ru-RU"/>
        </w:rPr>
        <w:t>складний,</w:t>
      </w:r>
      <w:r w:rsidRPr="00B23AC8">
        <w:rPr>
          <w:lang w:val="ru-RU"/>
        </w:rPr>
        <w:t xml:space="preserve"> безперервний та енергоємний процес. Змінення</w:t>
      </w:r>
      <w:r w:rsidRPr="00B23AC8">
        <w:rPr>
          <w:lang w:val="uk-UA"/>
        </w:rPr>
        <w:t xml:space="preserve"> </w:t>
      </w:r>
      <w:r w:rsidRPr="00B23AC8">
        <w:rPr>
          <w:lang w:val="ru-RU"/>
        </w:rPr>
        <w:t>технологічних параметрів сушіння (наприклад температурних режимів) впливає на</w:t>
      </w:r>
      <w:r w:rsidRPr="00B23AC8">
        <w:rPr>
          <w:lang w:val="uk-UA"/>
        </w:rPr>
        <w:t xml:space="preserve"> </w:t>
      </w:r>
      <w:r w:rsidRPr="00B23AC8">
        <w:rPr>
          <w:lang w:val="ru-RU"/>
        </w:rPr>
        <w:t>його якісні параметри. Крім того на об</w:t>
      </w:r>
      <w:r w:rsidR="001551B1">
        <w:rPr>
          <w:lang w:val="ru-RU"/>
        </w:rPr>
        <w:t>'</w:t>
      </w:r>
      <w:r w:rsidRPr="00B23AC8">
        <w:rPr>
          <w:lang w:val="ru-RU"/>
        </w:rPr>
        <w:t>єктах переробки зернових кількість виконавчих</w:t>
      </w:r>
      <w:r w:rsidRPr="00B23AC8">
        <w:rPr>
          <w:lang w:val="uk-UA"/>
        </w:rPr>
        <w:t xml:space="preserve"> </w:t>
      </w:r>
      <w:r w:rsidRPr="00B23AC8">
        <w:rPr>
          <w:lang w:val="ru-RU"/>
        </w:rPr>
        <w:t>механізмів та парамегрів, що контролюються, неухильно зростає і оператор вже не в</w:t>
      </w:r>
      <w:r w:rsidRPr="00B23AC8">
        <w:rPr>
          <w:lang w:val="uk-UA"/>
        </w:rPr>
        <w:t xml:space="preserve"> </w:t>
      </w:r>
      <w:r w:rsidRPr="00B23AC8">
        <w:rPr>
          <w:lang w:val="ru-RU"/>
        </w:rPr>
        <w:t>змозі самостійно керувати технологічними процесами завантаження,</w:t>
      </w:r>
      <w:r w:rsidRPr="00B23AC8">
        <w:rPr>
          <w:lang w:val="uk-UA"/>
        </w:rPr>
        <w:t xml:space="preserve"> </w:t>
      </w:r>
      <w:r w:rsidRPr="00B23AC8">
        <w:rPr>
          <w:lang w:val="ru-RU"/>
        </w:rPr>
        <w:t>розвантаження,</w:t>
      </w:r>
      <w:r w:rsidRPr="00B23AC8">
        <w:rPr>
          <w:lang w:val="uk-UA"/>
        </w:rPr>
        <w:t xml:space="preserve"> </w:t>
      </w:r>
      <w:r w:rsidRPr="00B23AC8">
        <w:rPr>
          <w:lang w:val="ru-RU"/>
        </w:rPr>
        <w:t xml:space="preserve">попередньої обробки і </w:t>
      </w:r>
      <w:r w:rsidR="00815423" w:rsidRPr="00B23AC8">
        <w:rPr>
          <w:lang w:val="ru-RU"/>
        </w:rPr>
        <w:t>т.і.</w:t>
      </w:r>
    </w:p>
    <w:bookmarkEnd w:id="35"/>
    <w:p w:rsidR="00B17174" w:rsidRPr="00B23AC8" w:rsidRDefault="004D3DB4" w:rsidP="00B23AC8">
      <w:pPr>
        <w:pStyle w:val="a3"/>
        <w:spacing w:line="360" w:lineRule="auto"/>
        <w:ind w:firstLine="420"/>
        <w:jc w:val="both"/>
        <w:rPr>
          <w:lang w:val="ru-RU"/>
        </w:rPr>
      </w:pPr>
      <w:r w:rsidRPr="00B23AC8">
        <w:rPr>
          <w:lang w:val="ru-RU"/>
        </w:rPr>
        <w:t>З іншого боку зниження енергетичних витрат на сушіння зерна розглядається як</w:t>
      </w:r>
      <w:r w:rsidRPr="00B23AC8">
        <w:rPr>
          <w:lang w:val="uk-UA"/>
        </w:rPr>
        <w:t xml:space="preserve"> </w:t>
      </w:r>
      <w:r w:rsidRPr="00B23AC8">
        <w:rPr>
          <w:lang w:val="ru-RU"/>
        </w:rPr>
        <w:t>найважливіша задача при розробці нових технологій сушіння та конструкцій</w:t>
      </w:r>
      <w:r w:rsidRPr="00B23AC8">
        <w:rPr>
          <w:lang w:val="uk-UA"/>
        </w:rPr>
        <w:t xml:space="preserve"> </w:t>
      </w:r>
      <w:r w:rsidRPr="00B23AC8">
        <w:rPr>
          <w:lang w:val="ru-RU"/>
        </w:rPr>
        <w:t xml:space="preserve">зерносушарок. </w:t>
      </w:r>
      <w:bookmarkStart w:id="36" w:name="_Hlk532733465"/>
      <w:r w:rsidRPr="00B23AC8">
        <w:rPr>
          <w:lang w:val="ru-RU"/>
        </w:rPr>
        <w:t>Впровадження нових або модернізація вже існуючих сушарок може</w:t>
      </w:r>
      <w:r w:rsidRPr="00B23AC8">
        <w:rPr>
          <w:lang w:val="uk-UA"/>
        </w:rPr>
        <w:t xml:space="preserve"> </w:t>
      </w:r>
      <w:r w:rsidRPr="00B23AC8">
        <w:rPr>
          <w:lang w:val="ru-RU"/>
        </w:rPr>
        <w:t>вважатися достатньо ефективною, якщо досягнуто зниження питомих енерговитрат</w:t>
      </w:r>
      <w:r w:rsidRPr="00B23AC8">
        <w:rPr>
          <w:lang w:val="uk-UA"/>
        </w:rPr>
        <w:t xml:space="preserve"> </w:t>
      </w:r>
      <w:r w:rsidRPr="00B23AC8">
        <w:rPr>
          <w:lang w:val="ru-RU"/>
        </w:rPr>
        <w:t>(при обов</w:t>
      </w:r>
      <w:r w:rsidRPr="00B23AC8">
        <w:rPr>
          <w:lang w:val="uk-UA"/>
        </w:rPr>
        <w:t>’</w:t>
      </w:r>
      <w:r w:rsidRPr="00B23AC8">
        <w:rPr>
          <w:lang w:val="ru-RU"/>
        </w:rPr>
        <w:t>язковому збереженні якості зерна).</w:t>
      </w:r>
      <w:bookmarkEnd w:id="36"/>
    </w:p>
    <w:p w:rsidR="00B17174" w:rsidRPr="00B23AC8" w:rsidRDefault="004D3DB4" w:rsidP="00B23AC8">
      <w:pPr>
        <w:pStyle w:val="a3"/>
        <w:spacing w:line="360" w:lineRule="auto"/>
        <w:ind w:firstLine="420"/>
        <w:jc w:val="both"/>
        <w:rPr>
          <w:lang w:val="ru-RU"/>
        </w:rPr>
      </w:pPr>
      <w:r w:rsidRPr="00B23AC8">
        <w:rPr>
          <w:lang w:val="ru-RU"/>
        </w:rPr>
        <w:t>У зв</w:t>
      </w:r>
      <w:r w:rsidR="001551B1">
        <w:rPr>
          <w:lang w:val="ru-RU"/>
        </w:rPr>
        <w:t>'</w:t>
      </w:r>
      <w:r w:rsidRPr="00B23AC8">
        <w:rPr>
          <w:lang w:val="ru-RU"/>
        </w:rPr>
        <w:t>язку з цим гостро постає питання комплексної автоматизації об</w:t>
      </w:r>
      <w:r w:rsidR="001551B1">
        <w:rPr>
          <w:lang w:val="ru-RU"/>
        </w:rPr>
        <w:t>'</w:t>
      </w:r>
      <w:r w:rsidRPr="00B23AC8">
        <w:rPr>
          <w:lang w:val="ru-RU"/>
        </w:rPr>
        <w:t>єктів</w:t>
      </w:r>
      <w:r w:rsidRPr="00B23AC8">
        <w:rPr>
          <w:lang w:val="uk-UA"/>
        </w:rPr>
        <w:t xml:space="preserve"> </w:t>
      </w:r>
      <w:r w:rsidRPr="00B23AC8">
        <w:rPr>
          <w:lang w:val="ru-RU"/>
        </w:rPr>
        <w:t>переробки та зберігання зерна, як одинушіння з його головних шляхів підвищення</w:t>
      </w:r>
      <w:r w:rsidRPr="00B23AC8">
        <w:rPr>
          <w:lang w:val="uk-UA"/>
        </w:rPr>
        <w:t xml:space="preserve"> </w:t>
      </w:r>
      <w:r w:rsidRPr="00B23AC8">
        <w:rPr>
          <w:lang w:val="ru-RU"/>
        </w:rPr>
        <w:t>якості зерна, економії енергії, зменшення впливу людського фактору, підвищення</w:t>
      </w:r>
      <w:r w:rsidRPr="00B23AC8">
        <w:rPr>
          <w:lang w:val="uk-UA"/>
        </w:rPr>
        <w:t xml:space="preserve"> </w:t>
      </w:r>
      <w:r w:rsidRPr="00B23AC8">
        <w:rPr>
          <w:lang w:val="ru-RU"/>
        </w:rPr>
        <w:t>продуктивності підприємства.</w:t>
      </w:r>
    </w:p>
    <w:p w:rsidR="00B17174" w:rsidRPr="00B23AC8" w:rsidRDefault="004D3DB4" w:rsidP="00B23AC8">
      <w:pPr>
        <w:pStyle w:val="a3"/>
        <w:spacing w:line="360" w:lineRule="auto"/>
        <w:jc w:val="both"/>
        <w:rPr>
          <w:lang w:val="ru-RU"/>
        </w:rPr>
      </w:pPr>
      <w:r w:rsidRPr="00B23AC8">
        <w:rPr>
          <w:lang w:val="ru-RU"/>
        </w:rPr>
        <w:t>Яка ж автоматизація сушарок потрібна? Зрозуміло що, при розробці нових та</w:t>
      </w:r>
      <w:r w:rsidRPr="00B23AC8">
        <w:rPr>
          <w:lang w:val="uk-UA"/>
        </w:rPr>
        <w:t xml:space="preserve"> </w:t>
      </w:r>
      <w:r w:rsidRPr="00B23AC8">
        <w:rPr>
          <w:lang w:val="ru-RU"/>
        </w:rPr>
        <w:t>модернізації існуючих автоматичних систем, треба орієнтуватися на досвід провідних</w:t>
      </w:r>
      <w:r w:rsidRPr="00B23AC8">
        <w:rPr>
          <w:lang w:val="uk-UA"/>
        </w:rPr>
        <w:t xml:space="preserve"> </w:t>
      </w:r>
      <w:r w:rsidRPr="00B23AC8">
        <w:rPr>
          <w:lang w:val="ru-RU"/>
        </w:rPr>
        <w:t>вітчизняних та іноземних розробників як самих систем автоматизації сушарок так і</w:t>
      </w:r>
      <w:r w:rsidRPr="00B23AC8">
        <w:rPr>
          <w:lang w:val="uk-UA"/>
        </w:rPr>
        <w:t xml:space="preserve"> </w:t>
      </w:r>
      <w:r w:rsidRPr="00B23AC8">
        <w:rPr>
          <w:lang w:val="ru-RU"/>
        </w:rPr>
        <w:t>розробників елементної бази для їх виготовлення. Також потрібно ввести в поняття</w:t>
      </w:r>
      <w:r w:rsidRPr="00B23AC8">
        <w:rPr>
          <w:lang w:val="uk-UA"/>
        </w:rPr>
        <w:t xml:space="preserve"> </w:t>
      </w:r>
      <w:r w:rsidRPr="00B23AC8">
        <w:rPr>
          <w:lang w:val="ru-RU"/>
        </w:rPr>
        <w:t>автоматизації сушіння зерна деяке обмеження, тому, що повна автоматизація процесу</w:t>
      </w:r>
      <w:r w:rsidRPr="00B23AC8">
        <w:rPr>
          <w:lang w:val="uk-UA"/>
        </w:rPr>
        <w:t xml:space="preserve"> </w:t>
      </w:r>
      <w:r w:rsidRPr="00B23AC8">
        <w:rPr>
          <w:lang w:val="ru-RU"/>
        </w:rPr>
        <w:t>сушіння (без участі оператора - на зразок верстатів з ЧПК), або зовсім неможлива або</w:t>
      </w:r>
      <w:r w:rsidRPr="00B23AC8">
        <w:rPr>
          <w:lang w:val="uk-UA"/>
        </w:rPr>
        <w:t xml:space="preserve"> </w:t>
      </w:r>
      <w:r w:rsidRPr="00B23AC8">
        <w:rPr>
          <w:lang w:val="ru-RU"/>
        </w:rPr>
        <w:t>вкрай коштовна річ. Це обумовлено тим, що повна автоматизація вимагає обліку та</w:t>
      </w:r>
      <w:r w:rsidRPr="00B23AC8">
        <w:rPr>
          <w:lang w:val="uk-UA"/>
        </w:rPr>
        <w:t xml:space="preserve"> </w:t>
      </w:r>
      <w:r w:rsidRPr="00B23AC8">
        <w:rPr>
          <w:lang w:val="ru-RU"/>
        </w:rPr>
        <w:lastRenderedPageBreak/>
        <w:t>обєднання в одне ціле великої кількості закономірностей процесів та парамегрів, що</w:t>
      </w:r>
      <w:r w:rsidRPr="00B23AC8">
        <w:rPr>
          <w:lang w:val="uk-UA"/>
        </w:rPr>
        <w:t xml:space="preserve"> </w:t>
      </w:r>
      <w:r w:rsidRPr="00B23AC8">
        <w:rPr>
          <w:lang w:val="ru-RU"/>
        </w:rPr>
        <w:t xml:space="preserve">контролюються, а повна та адекватна модель сушіння зерна ще не створена </w:t>
      </w:r>
      <w:r w:rsidRPr="00B23AC8">
        <w:rPr>
          <w:lang w:val="uk-UA"/>
        </w:rPr>
        <w:t>і</w:t>
      </w:r>
      <w:r w:rsidRPr="00B23AC8">
        <w:rPr>
          <w:lang w:val="ru-RU"/>
        </w:rPr>
        <w:t xml:space="preserve"> не буде</w:t>
      </w:r>
      <w:r w:rsidRPr="00B23AC8">
        <w:rPr>
          <w:lang w:val="uk-UA"/>
        </w:rPr>
        <w:t xml:space="preserve"> </w:t>
      </w:r>
      <w:r w:rsidRPr="00B23AC8">
        <w:rPr>
          <w:lang w:val="ru-RU"/>
        </w:rPr>
        <w:t>створена в передбаченні строки.</w:t>
      </w:r>
    </w:p>
    <w:p w:rsidR="00B17174" w:rsidRPr="00B23AC8" w:rsidRDefault="004D3DB4" w:rsidP="00B23AC8">
      <w:pPr>
        <w:pStyle w:val="a3"/>
        <w:spacing w:line="360" w:lineRule="auto"/>
        <w:ind w:firstLine="420"/>
        <w:jc w:val="both"/>
        <w:rPr>
          <w:lang w:val="ru-RU"/>
        </w:rPr>
      </w:pPr>
      <w:r w:rsidRPr="00B23AC8">
        <w:rPr>
          <w:lang w:val="ru-RU"/>
        </w:rPr>
        <w:t xml:space="preserve">На сьогодні поширенним є застосуванням напівавтоматичних систем управління, принцип дії яких полягає у тому, що оператор виводить процес на оптимальний режим і передає управління автоматиці (режим автопілота), яка й буде підтримувати у подальшому процес на заданому режимі. Умови виведення режиму сушіння на </w:t>
      </w:r>
      <w:r w:rsidR="001551B1">
        <w:rPr>
          <w:lang w:val="ru-RU"/>
        </w:rPr>
        <w:t>(</w:t>
      </w:r>
      <w:r w:rsidRPr="00B23AC8">
        <w:rPr>
          <w:lang w:val="ru-RU"/>
        </w:rPr>
        <w:t>режим автопілота</w:t>
      </w:r>
      <w:r w:rsidR="001551B1">
        <w:rPr>
          <w:lang w:val="ru-RU"/>
        </w:rPr>
        <w:t>)</w:t>
      </w:r>
      <w:r w:rsidRPr="00B23AC8">
        <w:rPr>
          <w:lang w:val="ru-RU"/>
        </w:rPr>
        <w:t xml:space="preserve"> залежить не в останню чергу від виду та конструктивних особливостей сушарки для якої буде розроблятися автоматична система управління. </w:t>
      </w:r>
    </w:p>
    <w:p w:rsidR="00B17174" w:rsidRPr="00B23AC8" w:rsidRDefault="004D3DB4" w:rsidP="00B23AC8">
      <w:pPr>
        <w:pStyle w:val="a3"/>
        <w:spacing w:line="360" w:lineRule="auto"/>
        <w:ind w:firstLine="420"/>
        <w:jc w:val="both"/>
        <w:rPr>
          <w:lang w:val="ru-RU"/>
        </w:rPr>
      </w:pPr>
      <w:bookmarkStart w:id="37" w:name="_Hlk532733600"/>
      <w:r w:rsidRPr="00B23AC8">
        <w:rPr>
          <w:lang w:val="uk-UA"/>
        </w:rPr>
        <w:t>Р</w:t>
      </w:r>
      <w:r w:rsidRPr="00B23AC8">
        <w:rPr>
          <w:lang w:val="ru-RU"/>
        </w:rPr>
        <w:t>озроблена серія баштових сушарок загальна конструкція яких представлено на рис.</w:t>
      </w:r>
      <w:r w:rsidR="00FA6EA9">
        <w:rPr>
          <w:lang w:val="ru-RU"/>
        </w:rPr>
        <w:t>3.</w:t>
      </w:r>
      <w:r w:rsidRPr="00B23AC8">
        <w:rPr>
          <w:lang w:val="ru-RU"/>
        </w:rPr>
        <w:t xml:space="preserve">1. </w:t>
      </w:r>
    </w:p>
    <w:p w:rsidR="00B17174" w:rsidRPr="00B23AC8" w:rsidRDefault="004D3DB4" w:rsidP="00B23AC8">
      <w:pPr>
        <w:pStyle w:val="a3"/>
        <w:spacing w:line="360" w:lineRule="auto"/>
        <w:ind w:firstLine="420"/>
        <w:jc w:val="both"/>
        <w:rPr>
          <w:lang w:val="ru-RU"/>
        </w:rPr>
      </w:pPr>
      <w:r w:rsidRPr="00B23AC8">
        <w:rPr>
          <w:lang w:val="ru-RU"/>
        </w:rPr>
        <w:t>Зерно в сушарку (рис.</w:t>
      </w:r>
      <w:r w:rsidR="00815423">
        <w:rPr>
          <w:lang w:val="ru-RU"/>
        </w:rPr>
        <w:t>3.</w:t>
      </w:r>
      <w:r w:rsidRPr="00B23AC8">
        <w:rPr>
          <w:lang w:val="ru-RU"/>
        </w:rPr>
        <w:t xml:space="preserve">1) надходить зверху через направник потоку зерна (1) на даху. Під дією сили тяжіння зерно рухається по зернових колонам зверху вниз. У верхній частині сушарки зерно нагрівається від гарячого повітря, яке утворюється при згоранні палива в пальнику (17) і проходить через зернові колони під тиском, який утворює один або декілька вентиляторів (13 та 14). </w:t>
      </w:r>
    </w:p>
    <w:p w:rsidR="00B17174" w:rsidRPr="00B23AC8" w:rsidRDefault="004D3DB4" w:rsidP="00B23AC8">
      <w:pPr>
        <w:pStyle w:val="a3"/>
        <w:spacing w:line="360" w:lineRule="auto"/>
        <w:ind w:firstLine="420"/>
        <w:jc w:val="both"/>
        <w:rPr>
          <w:lang w:val="ru-RU"/>
        </w:rPr>
      </w:pPr>
      <w:r w:rsidRPr="00B23AC8">
        <w:rPr>
          <w:lang w:val="ru-RU"/>
        </w:rPr>
        <w:t xml:space="preserve">Під час руху в гарячій зоні зерно нагрівається і позбавляється вологи. У зоні змішування (6) зерно із зовнішніх шарів міняється місцями з зерном внутрішніх шарів. Це сприяє рівномірному прогріванню зернової маси. Таким чином відбувається процес сушіння. </w:t>
      </w:r>
      <w:r w:rsidRPr="00B23AC8">
        <w:rPr>
          <w:lang w:val="uk-UA"/>
        </w:rPr>
        <w:tab/>
        <w:t xml:space="preserve">Після гарячої зони зерно потрапляє в зону охолодження, яка визначається відкриттям люків (8, 9 та 10), яка відокремлена від гарячої зони спеціальними перегородками. </w:t>
      </w:r>
      <w:r w:rsidRPr="00B23AC8">
        <w:rPr>
          <w:lang w:val="ru-RU"/>
        </w:rPr>
        <w:t>Холодне повітря, що надходить в сушарку, проходить через шар теплого зерна, яке охолоджує його. При цьому саме повітря нагрівається, що допомагає заощадити паливо в порівнянні з традиційними сушарками.</w:t>
      </w:r>
    </w:p>
    <w:p w:rsidR="00B17174" w:rsidRPr="00B23AC8" w:rsidRDefault="004D3DB4" w:rsidP="001551B1">
      <w:pPr>
        <w:pStyle w:val="a3"/>
        <w:spacing w:line="360" w:lineRule="auto"/>
        <w:jc w:val="center"/>
      </w:pPr>
      <w:bookmarkStart w:id="38" w:name="_Hlk532734246"/>
      <w:bookmarkEnd w:id="37"/>
      <w:r w:rsidRPr="00B23AC8">
        <w:rPr>
          <w:noProof/>
          <w:lang w:val="ru-RU" w:eastAsia="ru-RU"/>
        </w:rPr>
        <w:lastRenderedPageBreak/>
        <w:drawing>
          <wp:inline distT="0" distB="0" distL="114300" distR="114300">
            <wp:extent cx="3655695" cy="6083935"/>
            <wp:effectExtent l="0" t="0" r="1905" b="12065"/>
            <wp:docPr id="443"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 name="Изображение 2"/>
                    <pic:cNvPicPr>
                      <a:picLocks noChangeAspect="1"/>
                    </pic:cNvPicPr>
                  </pic:nvPicPr>
                  <pic:blipFill>
                    <a:blip r:embed="rId52"/>
                    <a:stretch>
                      <a:fillRect/>
                    </a:stretch>
                  </pic:blipFill>
                  <pic:spPr>
                    <a:xfrm>
                      <a:off x="0" y="0"/>
                      <a:ext cx="3655695" cy="6083935"/>
                    </a:xfrm>
                    <a:prstGeom prst="rect">
                      <a:avLst/>
                    </a:prstGeom>
                    <a:noFill/>
                    <a:ln w="9525">
                      <a:noFill/>
                    </a:ln>
                  </pic:spPr>
                </pic:pic>
              </a:graphicData>
            </a:graphic>
          </wp:inline>
        </w:drawing>
      </w:r>
    </w:p>
    <w:p w:rsidR="00B17174" w:rsidRDefault="004D3DB4" w:rsidP="001551B1">
      <w:pPr>
        <w:pStyle w:val="a3"/>
        <w:spacing w:line="360" w:lineRule="auto"/>
        <w:jc w:val="center"/>
        <w:rPr>
          <w:lang w:val="uk-UA"/>
        </w:rPr>
      </w:pPr>
      <w:r w:rsidRPr="00B23AC8">
        <w:rPr>
          <w:lang w:val="uk-UA"/>
        </w:rPr>
        <w:t>Рис.</w:t>
      </w:r>
      <w:r w:rsidR="00815423">
        <w:rPr>
          <w:lang w:val="uk-UA"/>
        </w:rPr>
        <w:t>3.</w:t>
      </w:r>
      <w:r w:rsidRPr="00B23AC8">
        <w:rPr>
          <w:lang w:val="uk-UA"/>
        </w:rPr>
        <w:t>1 - Конструкція баштової сушарки</w:t>
      </w:r>
    </w:p>
    <w:bookmarkEnd w:id="38"/>
    <w:p w:rsidR="001551B1" w:rsidRPr="00B23AC8" w:rsidRDefault="001551B1" w:rsidP="001551B1">
      <w:pPr>
        <w:pStyle w:val="a3"/>
        <w:spacing w:line="360" w:lineRule="auto"/>
        <w:jc w:val="center"/>
        <w:rPr>
          <w:lang w:val="uk-UA"/>
        </w:rPr>
      </w:pPr>
    </w:p>
    <w:p w:rsidR="00B17174" w:rsidRPr="00691B80" w:rsidRDefault="004D3DB4" w:rsidP="00B23AC8">
      <w:pPr>
        <w:pStyle w:val="a3"/>
        <w:spacing w:line="360" w:lineRule="auto"/>
        <w:ind w:firstLine="420"/>
        <w:jc w:val="both"/>
      </w:pPr>
      <w:bookmarkStart w:id="39" w:name="_Hlk532734269"/>
      <w:r w:rsidRPr="00B23AC8">
        <w:rPr>
          <w:lang w:val="ru-RU"/>
        </w:rPr>
        <w:t>Вивантаження</w:t>
      </w:r>
      <w:r w:rsidRPr="00691B80">
        <w:t xml:space="preserve"> </w:t>
      </w:r>
      <w:r w:rsidRPr="00B23AC8">
        <w:rPr>
          <w:lang w:val="ru-RU"/>
        </w:rPr>
        <w:t>зерна</w:t>
      </w:r>
      <w:r w:rsidRPr="00691B80">
        <w:t xml:space="preserve"> </w:t>
      </w:r>
      <w:r w:rsidRPr="00B23AC8">
        <w:rPr>
          <w:lang w:val="ru-RU"/>
        </w:rPr>
        <w:t>із</w:t>
      </w:r>
      <w:r w:rsidRPr="00691B80">
        <w:t xml:space="preserve"> </w:t>
      </w:r>
      <w:r w:rsidRPr="00B23AC8">
        <w:rPr>
          <w:lang w:val="ru-RU"/>
        </w:rPr>
        <w:t>сушарки</w:t>
      </w:r>
      <w:r w:rsidRPr="00691B80">
        <w:t xml:space="preserve"> </w:t>
      </w:r>
      <w:r w:rsidRPr="00B23AC8">
        <w:rPr>
          <w:lang w:val="ru-RU"/>
        </w:rPr>
        <w:t>відбувається</w:t>
      </w:r>
      <w:r w:rsidRPr="00691B80">
        <w:t xml:space="preserve"> </w:t>
      </w:r>
      <w:r w:rsidRPr="00B23AC8">
        <w:rPr>
          <w:lang w:val="ru-RU"/>
        </w:rPr>
        <w:t>через</w:t>
      </w:r>
      <w:r w:rsidRPr="00691B80">
        <w:t xml:space="preserve"> </w:t>
      </w:r>
      <w:r w:rsidRPr="00B23AC8">
        <w:rPr>
          <w:lang w:val="ru-RU"/>
        </w:rPr>
        <w:t>дозуючий</w:t>
      </w:r>
      <w:r w:rsidRPr="00B23AC8">
        <w:rPr>
          <w:lang w:val="uk-UA"/>
        </w:rPr>
        <w:t xml:space="preserve"> </w:t>
      </w:r>
      <w:r w:rsidRPr="00B23AC8">
        <w:rPr>
          <w:lang w:val="ru-RU"/>
        </w:rPr>
        <w:t>розвантажувальний</w:t>
      </w:r>
      <w:r w:rsidRPr="00691B80">
        <w:t xml:space="preserve"> </w:t>
      </w:r>
      <w:r w:rsidRPr="00B23AC8">
        <w:rPr>
          <w:lang w:val="ru-RU"/>
        </w:rPr>
        <w:t>пристрій</w:t>
      </w:r>
      <w:r w:rsidRPr="00691B80">
        <w:t xml:space="preserve"> </w:t>
      </w:r>
      <w:r w:rsidRPr="00B23AC8">
        <w:rPr>
          <w:lang w:val="ru-RU"/>
        </w:rPr>
        <w:t>або</w:t>
      </w:r>
      <w:r w:rsidRPr="00691B80">
        <w:t xml:space="preserve"> </w:t>
      </w:r>
      <w:r w:rsidRPr="00B23AC8">
        <w:rPr>
          <w:lang w:val="ru-RU"/>
        </w:rPr>
        <w:t>відбірник</w:t>
      </w:r>
      <w:r w:rsidRPr="00691B80">
        <w:t xml:space="preserve"> </w:t>
      </w:r>
      <w:r w:rsidRPr="00B23AC8">
        <w:rPr>
          <w:lang w:val="ru-RU"/>
        </w:rPr>
        <w:t>зерна</w:t>
      </w:r>
      <w:r w:rsidRPr="00691B80">
        <w:t xml:space="preserve"> (12) </w:t>
      </w:r>
      <w:r w:rsidRPr="00B23AC8">
        <w:rPr>
          <w:lang w:val="ru-RU"/>
        </w:rPr>
        <w:t>карусельного</w:t>
      </w:r>
      <w:r w:rsidRPr="00691B80">
        <w:t xml:space="preserve"> </w:t>
      </w:r>
      <w:r w:rsidRPr="00B23AC8">
        <w:rPr>
          <w:lang w:val="ru-RU"/>
        </w:rPr>
        <w:t>типу</w:t>
      </w:r>
      <w:r w:rsidRPr="00691B80">
        <w:t xml:space="preserve">. </w:t>
      </w:r>
    </w:p>
    <w:bookmarkEnd w:id="39"/>
    <w:p w:rsidR="00B17174" w:rsidRPr="00691B80" w:rsidRDefault="00B17174" w:rsidP="00B23AC8">
      <w:pPr>
        <w:pStyle w:val="a3"/>
        <w:spacing w:line="360" w:lineRule="auto"/>
        <w:ind w:firstLine="420"/>
        <w:jc w:val="both"/>
      </w:pPr>
    </w:p>
    <w:p w:rsidR="00B17174" w:rsidRPr="00B23AC8" w:rsidRDefault="004D3DB4" w:rsidP="00B23AC8">
      <w:pPr>
        <w:pStyle w:val="a3"/>
        <w:spacing w:line="360" w:lineRule="auto"/>
        <w:ind w:firstLine="420"/>
        <w:jc w:val="both"/>
        <w:rPr>
          <w:b/>
          <w:bCs/>
          <w:lang w:val="uk-UA"/>
        </w:rPr>
      </w:pPr>
      <w:r w:rsidRPr="00B23AC8">
        <w:rPr>
          <w:b/>
          <w:bCs/>
          <w:lang w:val="uk-UA"/>
        </w:rPr>
        <w:t>3.2</w:t>
      </w:r>
      <w:r w:rsidRPr="00B23AC8">
        <w:rPr>
          <w:b/>
          <w:bCs/>
          <w:lang w:val="uk-UA"/>
        </w:rPr>
        <w:tab/>
      </w:r>
      <w:r w:rsidRPr="00B23AC8">
        <w:rPr>
          <w:b/>
          <w:bCs/>
          <w:lang w:val="uk-UA"/>
        </w:rPr>
        <w:tab/>
        <w:t>Процес сушіння</w:t>
      </w:r>
    </w:p>
    <w:p w:rsidR="00B17174" w:rsidRPr="00B23AC8" w:rsidRDefault="00B17174" w:rsidP="00B23AC8">
      <w:pPr>
        <w:pStyle w:val="a3"/>
        <w:spacing w:line="360" w:lineRule="auto"/>
        <w:ind w:firstLine="420"/>
        <w:jc w:val="both"/>
        <w:rPr>
          <w:lang w:val="ru-RU"/>
        </w:rPr>
      </w:pPr>
    </w:p>
    <w:p w:rsidR="00B17174" w:rsidRPr="00B23AC8" w:rsidRDefault="004D3DB4" w:rsidP="00B23AC8">
      <w:pPr>
        <w:pStyle w:val="a3"/>
        <w:spacing w:line="360" w:lineRule="auto"/>
        <w:ind w:firstLine="420"/>
        <w:jc w:val="both"/>
        <w:rPr>
          <w:lang w:val="ru-RU"/>
        </w:rPr>
      </w:pPr>
      <w:bookmarkStart w:id="40" w:name="_Hlk532734323"/>
      <w:r w:rsidRPr="00B23AC8">
        <w:rPr>
          <w:lang w:val="ru-RU"/>
        </w:rPr>
        <w:t xml:space="preserve">Весь процес сушіння контролюється електронним блоком управління, який впливає на швидкість руху зерна і температуру внутрішнього повітря. Електронний блок управління постійно отримує дані з датчиків вхідної та вихідної вологості, </w:t>
      </w:r>
      <w:r w:rsidRPr="00B23AC8">
        <w:rPr>
          <w:lang w:val="ru-RU"/>
        </w:rPr>
        <w:lastRenderedPageBreak/>
        <w:t>внутрішньої і зовнішньої температури повітря, датчиків рівня зерна у зернових колонах і декількох датчиків температури гарячого і холодного зерна. На основі цих даних видаються команди завантажувальному і розвантажувальному пристроям, зовнішньої паливної автоматики і пальнику.</w:t>
      </w:r>
      <w:bookmarkEnd w:id="40"/>
      <w:r w:rsidRPr="00B23AC8">
        <w:rPr>
          <w:lang w:val="ru-RU"/>
        </w:rPr>
        <w:t xml:space="preserve"> </w:t>
      </w:r>
    </w:p>
    <w:p w:rsidR="00B17174" w:rsidRPr="00B23AC8" w:rsidRDefault="004D3DB4" w:rsidP="00B23AC8">
      <w:pPr>
        <w:pStyle w:val="a3"/>
        <w:spacing w:line="360" w:lineRule="auto"/>
        <w:ind w:firstLine="420"/>
        <w:jc w:val="both"/>
        <w:rPr>
          <w:lang w:val="ru-RU"/>
        </w:rPr>
      </w:pPr>
      <w:r w:rsidRPr="00B23AC8">
        <w:rPr>
          <w:lang w:val="ru-RU"/>
        </w:rPr>
        <w:t>Пальник сушарки працює в дискретному режимі «мале полум'я» - «велике полум'я (10). Весь процес сушіння контролюється електронним блоком управління, який впливає на швидкість руху зерна і температуру внутрішнього повітря. Управління пальником залежить від температури повітря в сушарці та температури зерна.</w:t>
      </w:r>
    </w:p>
    <w:p w:rsidR="00B17174" w:rsidRPr="00B23AC8" w:rsidRDefault="004D3DB4" w:rsidP="00B23AC8">
      <w:pPr>
        <w:pStyle w:val="a3"/>
        <w:spacing w:line="360" w:lineRule="auto"/>
        <w:ind w:firstLine="420"/>
        <w:jc w:val="both"/>
        <w:rPr>
          <w:lang w:val="ru-RU"/>
        </w:rPr>
      </w:pPr>
      <w:r w:rsidRPr="00B23AC8">
        <w:rPr>
          <w:lang w:val="ru-RU"/>
        </w:rPr>
        <w:t xml:space="preserve">На поведінку механізмів сушарки та конструктивних </w:t>
      </w:r>
      <w:r w:rsidR="001551B1" w:rsidRPr="00B23AC8">
        <w:rPr>
          <w:lang w:val="ru-RU"/>
        </w:rPr>
        <w:t>елементів, а</w:t>
      </w:r>
      <w:r w:rsidRPr="00B23AC8">
        <w:rPr>
          <w:lang w:val="ru-RU"/>
        </w:rPr>
        <w:t xml:space="preserve"> звідси і дії автоматики, які пов</w:t>
      </w:r>
      <w:r w:rsidR="001551B1">
        <w:rPr>
          <w:lang w:val="ru-RU"/>
        </w:rPr>
        <w:t>'</w:t>
      </w:r>
      <w:r w:rsidRPr="00B23AC8">
        <w:rPr>
          <w:lang w:val="ru-RU"/>
        </w:rPr>
        <w:t>язані з проходженням гарячого (агента) та холодного повітря скрізь товщу зерна впливають також такі фактори як температура та вологість оточуючого повітря (кліматичний вплив) і відповідно вид і стан сировини, шо обробляється (пшениця, соя, соняшник то шо). Автоматична система повинна прийняти рішення про вибір структури сушіння згідно з рис.</w:t>
      </w:r>
      <w:r w:rsidR="00815423">
        <w:rPr>
          <w:lang w:val="ru-RU"/>
        </w:rPr>
        <w:t>3.</w:t>
      </w:r>
      <w:r w:rsidRPr="00B23AC8">
        <w:rPr>
          <w:lang w:val="ru-RU"/>
        </w:rPr>
        <w:t xml:space="preserve">2. </w:t>
      </w:r>
    </w:p>
    <w:p w:rsidR="00B17174" w:rsidRPr="00B23AC8" w:rsidRDefault="004D3DB4" w:rsidP="00B23AC8">
      <w:pPr>
        <w:pStyle w:val="a3"/>
        <w:spacing w:line="360" w:lineRule="auto"/>
        <w:ind w:firstLine="420"/>
        <w:jc w:val="both"/>
        <w:rPr>
          <w:lang w:val="uk-UA"/>
        </w:rPr>
      </w:pPr>
      <w:r w:rsidRPr="00B23AC8">
        <w:rPr>
          <w:lang w:val="ru-RU"/>
        </w:rPr>
        <w:t xml:space="preserve">При роботі в літній період актуальним є не тільки нагрів, а й охолодження зерна, і оскільки його температура при розвантаженні не повинна перевищувати навколишню температуру більше, ніж на 10Ш С. </w:t>
      </w:r>
      <w:r w:rsidRPr="00B23AC8">
        <w:rPr>
          <w:lang w:val="uk-UA"/>
        </w:rPr>
        <w:tab/>
        <w:t xml:space="preserve">У цьому випадку застосовується режим 1, рис </w:t>
      </w:r>
      <w:r w:rsidR="00815423">
        <w:rPr>
          <w:lang w:val="uk-UA"/>
        </w:rPr>
        <w:t>3.</w:t>
      </w:r>
      <w:r w:rsidRPr="00B23AC8">
        <w:rPr>
          <w:lang w:val="uk-UA"/>
        </w:rPr>
        <w:t xml:space="preserve">2.а. Зовнішнє повітря всмоктується через зерновий шар нижніх рівнів, охолоджує його, відбираючи тепло і вологу, змішується з гарячим повітрям пальника і подається в верхні рівні нагріваючи зерно. </w:t>
      </w:r>
    </w:p>
    <w:p w:rsidR="00B17174" w:rsidRPr="00B23AC8" w:rsidRDefault="004D3DB4" w:rsidP="00B23AC8">
      <w:pPr>
        <w:pStyle w:val="a3"/>
        <w:spacing w:line="360" w:lineRule="auto"/>
        <w:ind w:firstLine="420"/>
        <w:jc w:val="both"/>
        <w:rPr>
          <w:lang w:val="ru-RU"/>
        </w:rPr>
      </w:pPr>
      <w:r w:rsidRPr="00B23AC8">
        <w:rPr>
          <w:lang w:val="uk-UA"/>
        </w:rPr>
        <w:t>Якщо умови не вимагають інтенсивного охолодження зерна, доцільно перейти на режим 2, рис.</w:t>
      </w:r>
      <w:r w:rsidR="00815423">
        <w:rPr>
          <w:lang w:val="uk-UA"/>
        </w:rPr>
        <w:t>3.</w:t>
      </w:r>
      <w:r w:rsidRPr="00B23AC8">
        <w:rPr>
          <w:lang w:val="uk-UA"/>
        </w:rPr>
        <w:t xml:space="preserve">2.б. При цьому поліпшуються умови нагріву зерна і можна збільшити швидкість його проходження через сушарку, зростає продуктивність. </w:t>
      </w:r>
      <w:r w:rsidRPr="00B23AC8">
        <w:rPr>
          <w:lang w:val="ru-RU"/>
        </w:rPr>
        <w:t xml:space="preserve">У цьому режимі може бути недостатньо повітря, що подається на вентилятор і потрібно зі сторони тиску вітру відкрити жалюзі (контроль </w:t>
      </w:r>
      <w:r w:rsidR="00815423" w:rsidRPr="00B23AC8">
        <w:rPr>
          <w:lang w:val="ru-RU"/>
        </w:rPr>
        <w:t>за датчиками</w:t>
      </w:r>
      <w:r w:rsidRPr="00B23AC8">
        <w:rPr>
          <w:lang w:val="ru-RU"/>
        </w:rPr>
        <w:t xml:space="preserve"> тиску). </w:t>
      </w:r>
    </w:p>
    <w:p w:rsidR="00B17174" w:rsidRPr="00B23AC8" w:rsidRDefault="004D3DB4" w:rsidP="00B23AC8">
      <w:pPr>
        <w:pStyle w:val="a3"/>
        <w:spacing w:line="360" w:lineRule="auto"/>
        <w:ind w:firstLine="420"/>
        <w:jc w:val="both"/>
        <w:rPr>
          <w:lang w:val="ru-RU"/>
        </w:rPr>
      </w:pPr>
      <w:r w:rsidRPr="00B23AC8">
        <w:rPr>
          <w:lang w:val="ru-RU"/>
        </w:rPr>
        <w:t xml:space="preserve">При роботі з зерном(насінням) дуже забрудненим пилом або схильним до займання (наприклад насіння соняшнику) перевагу має режим З, рис </w:t>
      </w:r>
      <w:r w:rsidR="00815423">
        <w:rPr>
          <w:lang w:val="ru-RU"/>
        </w:rPr>
        <w:t>3.</w:t>
      </w:r>
      <w:r w:rsidRPr="00B23AC8">
        <w:rPr>
          <w:lang w:val="ru-RU"/>
        </w:rPr>
        <w:t xml:space="preserve">2.в, при якому охолодження зерна проводиться на нижньому рівні під дією надлишкового тиску, який створюється всередині рівня допоміжним вентилятором. У режимі 3 рекуперації не відбувається, тому що повітря, відібравши у зерна тепло і вологу, йде назовні разом </w:t>
      </w:r>
      <w:r w:rsidRPr="00B23AC8">
        <w:rPr>
          <w:lang w:val="ru-RU"/>
        </w:rPr>
        <w:lastRenderedPageBreak/>
        <w:t xml:space="preserve">з пилом. </w:t>
      </w:r>
    </w:p>
    <w:p w:rsidR="00B17174" w:rsidRPr="00B23AC8" w:rsidRDefault="004D3DB4" w:rsidP="00B23AC8">
      <w:pPr>
        <w:pStyle w:val="a3"/>
        <w:spacing w:line="360" w:lineRule="auto"/>
        <w:ind w:firstLine="420"/>
        <w:jc w:val="both"/>
        <w:rPr>
          <w:lang w:val="ru-RU"/>
        </w:rPr>
      </w:pPr>
      <w:r w:rsidRPr="00B23AC8">
        <w:rPr>
          <w:lang w:val="ru-RU"/>
        </w:rPr>
        <w:t xml:space="preserve">Для інтенсивної і високотемпературної сушки кукурудзи, особливо в холодну пору року, рекомендуються режими 4 і 5. У цьому випадку вся сушарка використовується тільки для нагрівання зерна з подальшим контрольованим охолодженням на складі або в ємності, шо вентилюється. Оскільки на люках встановлені кінцеві вимикачі, відкриття люків відображається на екрані монітора а також автоматично визначається порядок підключення датчиків вимірювання температури зернового шару. </w:t>
      </w:r>
    </w:p>
    <w:p w:rsidR="00B17174" w:rsidRPr="00B23AC8" w:rsidRDefault="004D3DB4" w:rsidP="00B23AC8">
      <w:pPr>
        <w:pStyle w:val="a3"/>
        <w:spacing w:line="360" w:lineRule="auto"/>
        <w:ind w:firstLine="420"/>
        <w:jc w:val="both"/>
        <w:rPr>
          <w:lang w:val="uk-UA"/>
        </w:rPr>
      </w:pPr>
      <w:r w:rsidRPr="00B23AC8">
        <w:rPr>
          <w:lang w:val="ru-RU"/>
        </w:rPr>
        <w:t>Треба звернути увагу, що конструктивно сушарка є окремою одиницею у технологічному комплексі в якому виконується сушіння збіжжя. Зернопереробні підприємства або фермерські господарства, у більшості розуміють (або повинні розуміти), що вона вбудовується у деякий технологічний комплекс. Мінімальний склад такого комплексу може складатися з зерноочисного агрегату (ЗАВ), який завжди</w:t>
      </w:r>
      <w:r w:rsidRPr="00B23AC8">
        <w:rPr>
          <w:lang w:val="uk-UA"/>
        </w:rPr>
        <w:t xml:space="preserve"> присутній в середніх та малих господарствах, комплексу транспортерів, сепаратора аеродинамічної попереднього очищення зерна і т.д.. </w:t>
      </w:r>
    </w:p>
    <w:p w:rsidR="00B17174" w:rsidRPr="00B23AC8" w:rsidRDefault="004D3DB4" w:rsidP="00B23AC8">
      <w:pPr>
        <w:pStyle w:val="a3"/>
        <w:spacing w:line="360" w:lineRule="auto"/>
        <w:ind w:firstLine="420"/>
        <w:jc w:val="both"/>
        <w:rPr>
          <w:lang w:val="uk-UA"/>
        </w:rPr>
      </w:pPr>
      <w:bookmarkStart w:id="41" w:name="_Hlk532734354"/>
      <w:r w:rsidRPr="00B23AC8">
        <w:rPr>
          <w:lang w:val="uk-UA"/>
        </w:rPr>
        <w:t xml:space="preserve">Для забезпечення ефективної та надійної роботи сушильного комплексу необхідно забезпечити наступне: </w:t>
      </w:r>
    </w:p>
    <w:p w:rsidR="00B17174" w:rsidRPr="00B23AC8" w:rsidRDefault="004D3DB4" w:rsidP="00815423">
      <w:pPr>
        <w:pStyle w:val="a3"/>
        <w:spacing w:line="360" w:lineRule="auto"/>
        <w:jc w:val="both"/>
        <w:rPr>
          <w:lang w:val="uk-UA"/>
        </w:rPr>
      </w:pPr>
      <w:r w:rsidRPr="00B23AC8">
        <w:rPr>
          <w:lang w:val="uk-UA"/>
        </w:rPr>
        <w:t xml:space="preserve">- зерно в сушарку має подаватися з буферного накопичувача (бункера або силосу), пов'язаного з завантажувальною норією сушарки безперервно. Якщо є можливість, цей бункер повинен бути вентильованим; </w:t>
      </w:r>
    </w:p>
    <w:p w:rsidR="00B17174" w:rsidRPr="00B23AC8" w:rsidRDefault="004D3DB4" w:rsidP="00815423">
      <w:pPr>
        <w:pStyle w:val="a3"/>
        <w:spacing w:line="360" w:lineRule="auto"/>
        <w:jc w:val="both"/>
        <w:rPr>
          <w:lang w:val="uk-UA"/>
        </w:rPr>
      </w:pPr>
      <w:r w:rsidRPr="00B23AC8">
        <w:rPr>
          <w:lang w:val="uk-UA"/>
        </w:rPr>
        <w:t xml:space="preserve">- норія подачі зерна в сушарку для забезпечення можливості автоматичного включення (відключення) подачі зерна норією по сигналу датчика рівня заповнення сушарки, повинна мати на вході дистанційно керований шибер; </w:t>
      </w:r>
    </w:p>
    <w:p w:rsidR="00B17174" w:rsidRPr="00B23AC8" w:rsidRDefault="004D3DB4" w:rsidP="00815423">
      <w:pPr>
        <w:pStyle w:val="a3"/>
        <w:spacing w:line="360" w:lineRule="auto"/>
        <w:jc w:val="both"/>
        <w:rPr>
          <w:lang w:val="uk-UA"/>
        </w:rPr>
      </w:pPr>
      <w:r w:rsidRPr="00B23AC8">
        <w:rPr>
          <w:lang w:val="uk-UA"/>
        </w:rPr>
        <w:t xml:space="preserve">- для забезпечення автоматичного перемикання на циркуляційний (замкнутий) режим роботи на виході відвантажувальної норії повинен бути встановлений дистанційно керований шибер для поворотної подачі зерна в сушарку; </w:t>
      </w:r>
    </w:p>
    <w:p w:rsidR="00B17174" w:rsidRPr="00B23AC8" w:rsidRDefault="004D3DB4" w:rsidP="00815423">
      <w:pPr>
        <w:pStyle w:val="a3"/>
        <w:spacing w:line="360" w:lineRule="auto"/>
        <w:jc w:val="both"/>
        <w:rPr>
          <w:lang w:val="uk-UA"/>
        </w:rPr>
      </w:pPr>
      <w:r w:rsidRPr="00B23AC8">
        <w:rPr>
          <w:lang w:val="uk-UA"/>
        </w:rPr>
        <w:t xml:space="preserve">- зерно з сушарки має подаватися норією в відвантажувальний бункер або в сховище. </w:t>
      </w:r>
    </w:p>
    <w:bookmarkEnd w:id="41"/>
    <w:p w:rsidR="00B17174" w:rsidRPr="00B23AC8" w:rsidRDefault="004D3DB4" w:rsidP="00B23AC8">
      <w:pPr>
        <w:pStyle w:val="a3"/>
        <w:spacing w:line="360" w:lineRule="auto"/>
        <w:ind w:firstLine="420"/>
        <w:jc w:val="both"/>
        <w:rPr>
          <w:lang w:val="uk-UA"/>
        </w:rPr>
      </w:pPr>
      <w:r w:rsidRPr="00B23AC8">
        <w:rPr>
          <w:lang w:val="uk-UA"/>
        </w:rPr>
        <w:t xml:space="preserve">Як видно навіть з цього неповного опису принципу работи систем автоматики? стає зрозумілим ствердження про складність розроби автоматичного комплексу, який міг би повністю урахувати не тільки фізико-математичні залежності а й логіку переміщення зерна при різних режимах сушіння, видах зерна, яке буде сушитися і вимог </w:t>
      </w:r>
      <w:r w:rsidRPr="00B23AC8">
        <w:rPr>
          <w:lang w:val="uk-UA"/>
        </w:rPr>
        <w:lastRenderedPageBreak/>
        <w:t>конкретного замовника до обладнання? яке буде встановлено як на саму сушарку? так і для її обслуговування.</w:t>
      </w:r>
    </w:p>
    <w:p w:rsidR="00B17174" w:rsidRPr="00B23AC8" w:rsidRDefault="004D3DB4" w:rsidP="001551B1">
      <w:pPr>
        <w:pStyle w:val="a3"/>
        <w:spacing w:line="360" w:lineRule="auto"/>
        <w:ind w:firstLine="420"/>
        <w:jc w:val="center"/>
      </w:pPr>
      <w:bookmarkStart w:id="42" w:name="_Hlk532734371"/>
      <w:r w:rsidRPr="00B23AC8">
        <w:rPr>
          <w:noProof/>
          <w:lang w:val="ru-RU" w:eastAsia="ru-RU"/>
        </w:rPr>
        <w:drawing>
          <wp:inline distT="0" distB="0" distL="114300" distR="114300">
            <wp:extent cx="6245505" cy="3336967"/>
            <wp:effectExtent l="0" t="0" r="3175" b="0"/>
            <wp:docPr id="444"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 name="Изображение 3"/>
                    <pic:cNvPicPr>
                      <a:picLocks noChangeAspect="1"/>
                    </pic:cNvPicPr>
                  </pic:nvPicPr>
                  <pic:blipFill>
                    <a:blip r:embed="rId53"/>
                    <a:stretch>
                      <a:fillRect/>
                    </a:stretch>
                  </pic:blipFill>
                  <pic:spPr>
                    <a:xfrm>
                      <a:off x="0" y="0"/>
                      <a:ext cx="6245505" cy="3336967"/>
                    </a:xfrm>
                    <a:prstGeom prst="rect">
                      <a:avLst/>
                    </a:prstGeom>
                    <a:noFill/>
                    <a:ln w="9525">
                      <a:noFill/>
                    </a:ln>
                  </pic:spPr>
                </pic:pic>
              </a:graphicData>
            </a:graphic>
          </wp:inline>
        </w:drawing>
      </w:r>
    </w:p>
    <w:p w:rsidR="00B17174" w:rsidRPr="00B23AC8" w:rsidRDefault="004D3DB4" w:rsidP="001551B1">
      <w:pPr>
        <w:pStyle w:val="a3"/>
        <w:spacing w:line="360" w:lineRule="auto"/>
        <w:ind w:firstLine="420"/>
        <w:jc w:val="center"/>
      </w:pPr>
      <w:r w:rsidRPr="00B23AC8">
        <w:rPr>
          <w:noProof/>
          <w:lang w:val="ru-RU" w:eastAsia="ru-RU"/>
        </w:rPr>
        <w:drawing>
          <wp:inline distT="0" distB="0" distL="114300" distR="114300">
            <wp:extent cx="6356632" cy="3396342"/>
            <wp:effectExtent l="0" t="0" r="6350" b="0"/>
            <wp:docPr id="445"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 name="Изображение 4"/>
                    <pic:cNvPicPr>
                      <a:picLocks noChangeAspect="1"/>
                    </pic:cNvPicPr>
                  </pic:nvPicPr>
                  <pic:blipFill>
                    <a:blip r:embed="rId54"/>
                    <a:stretch>
                      <a:fillRect/>
                    </a:stretch>
                  </pic:blipFill>
                  <pic:spPr>
                    <a:xfrm>
                      <a:off x="0" y="0"/>
                      <a:ext cx="6366483" cy="3401606"/>
                    </a:xfrm>
                    <a:prstGeom prst="rect">
                      <a:avLst/>
                    </a:prstGeom>
                    <a:noFill/>
                    <a:ln w="9525">
                      <a:noFill/>
                    </a:ln>
                  </pic:spPr>
                </pic:pic>
              </a:graphicData>
            </a:graphic>
          </wp:inline>
        </w:drawing>
      </w:r>
    </w:p>
    <w:p w:rsidR="00B17174" w:rsidRPr="00B23AC8" w:rsidRDefault="004D3DB4" w:rsidP="001551B1">
      <w:pPr>
        <w:pStyle w:val="a3"/>
        <w:spacing w:line="360" w:lineRule="auto"/>
        <w:ind w:firstLine="420"/>
        <w:jc w:val="center"/>
        <w:rPr>
          <w:lang w:val="uk-UA"/>
        </w:rPr>
      </w:pPr>
      <w:r w:rsidRPr="00B23AC8">
        <w:rPr>
          <w:lang w:val="uk-UA"/>
        </w:rPr>
        <w:t xml:space="preserve">Рис. </w:t>
      </w:r>
      <w:r w:rsidR="00815423">
        <w:rPr>
          <w:lang w:val="uk-UA"/>
        </w:rPr>
        <w:t>3.</w:t>
      </w:r>
      <w:r w:rsidRPr="00B23AC8">
        <w:rPr>
          <w:lang w:val="uk-UA"/>
        </w:rPr>
        <w:t>2 - Можливі технологічні режими сушіння зернав баштових сушарках</w:t>
      </w:r>
    </w:p>
    <w:bookmarkEnd w:id="42"/>
    <w:p w:rsidR="00B17174" w:rsidRPr="00B23AC8" w:rsidRDefault="00B17174" w:rsidP="00B23AC8">
      <w:pPr>
        <w:pStyle w:val="a3"/>
        <w:spacing w:line="360" w:lineRule="auto"/>
        <w:ind w:firstLine="420"/>
        <w:jc w:val="both"/>
        <w:rPr>
          <w:lang w:val="uk-UA"/>
        </w:rPr>
      </w:pPr>
    </w:p>
    <w:p w:rsidR="00B17174" w:rsidRPr="00B23AC8" w:rsidRDefault="004D3DB4" w:rsidP="00B23AC8">
      <w:pPr>
        <w:pStyle w:val="a3"/>
        <w:spacing w:line="360" w:lineRule="auto"/>
        <w:ind w:firstLine="420"/>
        <w:jc w:val="both"/>
        <w:rPr>
          <w:lang w:val="uk-UA"/>
        </w:rPr>
      </w:pPr>
      <w:r w:rsidRPr="00B23AC8">
        <w:rPr>
          <w:lang w:val="uk-UA"/>
        </w:rPr>
        <w:t xml:space="preserve">Теоретично можна створити потужну автоматизовану систему, яка б ураховувала всі можливі і неможливі алгоритми управління комплексом, але такий підхід є неперспективним. Інший підхід може полягати в розробці окремого автоматизованого </w:t>
      </w:r>
      <w:r w:rsidRPr="00B23AC8">
        <w:rPr>
          <w:lang w:val="uk-UA"/>
        </w:rPr>
        <w:lastRenderedPageBreak/>
        <w:t xml:space="preserve">комплексу під кожного замовника окремо. Завдання, в принціпі, прийнятне. Таким чином, виконується більшість автоматичних систем, але треба відмітити, що модуль, який вище ми назвали «автопілотом», всі виробники залишають серійним, і в основному зосереджуються на підлаштовуванні додаткових модулів автоматизації до вже існуючого. </w:t>
      </w:r>
    </w:p>
    <w:p w:rsidR="00B17174" w:rsidRPr="00B23AC8" w:rsidRDefault="004D3DB4" w:rsidP="00B23AC8">
      <w:pPr>
        <w:pStyle w:val="a3"/>
        <w:spacing w:line="360" w:lineRule="auto"/>
        <w:ind w:firstLine="420"/>
        <w:jc w:val="both"/>
        <w:rPr>
          <w:lang w:val="uk-UA"/>
        </w:rPr>
      </w:pPr>
      <w:r w:rsidRPr="00B23AC8">
        <w:rPr>
          <w:lang w:val="uk-UA"/>
        </w:rPr>
        <w:t xml:space="preserve">Такий підхід до розробки автоматичних систем сушарок є не тільки не продуктивним, але не дозволяє гнучко змінити алгоритм при введенні нових фізико- математичних залежностей, які лежать не в прямій взаємодії між зерном та гарячим повітрям, а залежать від введення у процес додаткового обладнанням або датчиків. </w:t>
      </w:r>
    </w:p>
    <w:p w:rsidR="00B17174" w:rsidRPr="00B23AC8" w:rsidRDefault="004D3DB4" w:rsidP="00B23AC8">
      <w:pPr>
        <w:pStyle w:val="a3"/>
        <w:spacing w:line="360" w:lineRule="auto"/>
        <w:ind w:firstLine="420"/>
        <w:jc w:val="both"/>
        <w:rPr>
          <w:lang w:val="uk-UA"/>
        </w:rPr>
      </w:pPr>
      <w:r w:rsidRPr="00B23AC8">
        <w:rPr>
          <w:lang w:val="uk-UA"/>
        </w:rPr>
        <w:t xml:space="preserve">Якщо проаналізувати існуючі сушарки і їх системи автоматики, то можна стверджувати, що для всіх них застосовують в принципі однакові підходи при створенні автоматизованих систем. Різниця полягає лише в елементній базі, кількості і якості датчиків та рівня комп“ютерізації. Це, відповідно, відбивається на ціні і ніяким чином не на підвищенні ККД, економічності та продуктивності сушарок. </w:t>
      </w:r>
    </w:p>
    <w:p w:rsidR="00B17174" w:rsidRPr="00B23AC8" w:rsidRDefault="004D3DB4" w:rsidP="00B23AC8">
      <w:pPr>
        <w:pStyle w:val="a3"/>
        <w:spacing w:line="360" w:lineRule="auto"/>
        <w:ind w:firstLine="420"/>
        <w:jc w:val="both"/>
        <w:rPr>
          <w:lang w:val="uk-UA"/>
        </w:rPr>
      </w:pPr>
      <w:r w:rsidRPr="00B23AC8">
        <w:rPr>
          <w:lang w:val="uk-UA"/>
        </w:rPr>
        <w:t xml:space="preserve">Тут присутні ще деякі фактори, які впливають на якість роботи автоматики, крім вказаних више: </w:t>
      </w:r>
    </w:p>
    <w:p w:rsidR="00B17174" w:rsidRPr="00B23AC8" w:rsidRDefault="004D3DB4" w:rsidP="00815423">
      <w:pPr>
        <w:pStyle w:val="a3"/>
        <w:spacing w:line="360" w:lineRule="auto"/>
        <w:jc w:val="both"/>
        <w:rPr>
          <w:lang w:val="uk-UA"/>
        </w:rPr>
      </w:pPr>
      <w:r w:rsidRPr="00B23AC8">
        <w:rPr>
          <w:lang w:val="uk-UA"/>
        </w:rPr>
        <w:t>-</w:t>
      </w:r>
      <w:r w:rsidR="00815423">
        <w:rPr>
          <w:lang w:val="uk-UA"/>
        </w:rPr>
        <w:t xml:space="preserve"> </w:t>
      </w:r>
      <w:r w:rsidRPr="00B23AC8">
        <w:rPr>
          <w:lang w:val="uk-UA"/>
        </w:rPr>
        <w:t xml:space="preserve">будь яким процесом сушіння, на будь якій сушарці займається(керує) людина. Від його досвіду, власних спостережень, традицій і знань залежить якість і продуктивність більше ніж від якості автоматичної системи; </w:t>
      </w:r>
    </w:p>
    <w:p w:rsidR="00B17174" w:rsidRPr="00B23AC8" w:rsidRDefault="004D3DB4" w:rsidP="00815423">
      <w:pPr>
        <w:pStyle w:val="a3"/>
        <w:spacing w:line="360" w:lineRule="auto"/>
        <w:jc w:val="both"/>
        <w:rPr>
          <w:lang w:val="uk-UA"/>
        </w:rPr>
      </w:pPr>
      <w:r w:rsidRPr="00B23AC8">
        <w:rPr>
          <w:lang w:val="uk-UA"/>
        </w:rPr>
        <w:t>-</w:t>
      </w:r>
      <w:r w:rsidR="00815423">
        <w:rPr>
          <w:lang w:val="uk-UA"/>
        </w:rPr>
        <w:t xml:space="preserve"> </w:t>
      </w:r>
      <w:r w:rsidRPr="00B23AC8">
        <w:rPr>
          <w:lang w:val="uk-UA"/>
        </w:rPr>
        <w:t xml:space="preserve">складність автоматизованої системи неминуче “тягне” за собою зниження надійності; </w:t>
      </w:r>
    </w:p>
    <w:p w:rsidR="00B17174" w:rsidRPr="00B23AC8" w:rsidRDefault="004D3DB4" w:rsidP="00815423">
      <w:pPr>
        <w:pStyle w:val="a3"/>
        <w:spacing w:line="360" w:lineRule="auto"/>
        <w:jc w:val="both"/>
        <w:rPr>
          <w:lang w:val="uk-UA"/>
        </w:rPr>
      </w:pPr>
      <w:r w:rsidRPr="00B23AC8">
        <w:rPr>
          <w:lang w:val="uk-UA"/>
        </w:rPr>
        <w:t>-</w:t>
      </w:r>
      <w:r w:rsidR="00815423">
        <w:rPr>
          <w:lang w:val="uk-UA"/>
        </w:rPr>
        <w:t xml:space="preserve"> </w:t>
      </w:r>
      <w:r w:rsidRPr="00B23AC8">
        <w:rPr>
          <w:lang w:val="uk-UA"/>
        </w:rPr>
        <w:t xml:space="preserve">розробникам здається природним впровадження нових комп”ютерних технологій в сільскогосподарське виробництво, але практика доводить, що знайти оператора для обслуговування сушарки можна лише в великих господарствах, які розташовані недалеко від міст, і в основному це мають бути відносно молоді люди. При цьому треба зважати на те, що робота оператора є сезонною. </w:t>
      </w:r>
    </w:p>
    <w:p w:rsidR="00B17174" w:rsidRPr="00B23AC8" w:rsidRDefault="00B17174" w:rsidP="00B23AC8">
      <w:pPr>
        <w:pStyle w:val="a3"/>
        <w:spacing w:line="360" w:lineRule="auto"/>
        <w:ind w:firstLine="420"/>
        <w:jc w:val="both"/>
        <w:rPr>
          <w:lang w:val="uk-UA"/>
        </w:rPr>
      </w:pPr>
    </w:p>
    <w:p w:rsidR="00B17174" w:rsidRPr="00B23AC8" w:rsidRDefault="004D3DB4" w:rsidP="00B23AC8">
      <w:pPr>
        <w:pStyle w:val="a3"/>
        <w:spacing w:line="360" w:lineRule="auto"/>
        <w:ind w:firstLine="420"/>
        <w:jc w:val="both"/>
        <w:rPr>
          <w:b/>
          <w:bCs/>
          <w:i/>
          <w:iCs/>
          <w:lang w:val="uk-UA"/>
        </w:rPr>
      </w:pPr>
      <w:r w:rsidRPr="00B23AC8">
        <w:rPr>
          <w:b/>
          <w:bCs/>
          <w:i/>
          <w:iCs/>
          <w:lang w:val="uk-UA"/>
        </w:rPr>
        <w:t>3.2.1</w:t>
      </w:r>
      <w:r w:rsidRPr="00B23AC8">
        <w:rPr>
          <w:b/>
          <w:bCs/>
          <w:i/>
          <w:iCs/>
          <w:lang w:val="uk-UA"/>
        </w:rPr>
        <w:tab/>
      </w:r>
      <w:r w:rsidRPr="00B23AC8">
        <w:rPr>
          <w:b/>
          <w:bCs/>
          <w:i/>
          <w:iCs/>
          <w:lang w:val="uk-UA"/>
        </w:rPr>
        <w:tab/>
        <w:t>Аналіз систем автоматики</w:t>
      </w:r>
    </w:p>
    <w:p w:rsidR="00B17174" w:rsidRPr="00B23AC8" w:rsidRDefault="00B17174" w:rsidP="00B23AC8">
      <w:pPr>
        <w:pStyle w:val="a3"/>
        <w:spacing w:line="360" w:lineRule="auto"/>
        <w:ind w:firstLine="420"/>
        <w:jc w:val="both"/>
        <w:rPr>
          <w:lang w:val="uk-UA"/>
        </w:rPr>
      </w:pPr>
    </w:p>
    <w:p w:rsidR="00B17174" w:rsidRPr="00B23AC8" w:rsidRDefault="004D3DB4" w:rsidP="00B23AC8">
      <w:pPr>
        <w:pStyle w:val="a3"/>
        <w:spacing w:line="360" w:lineRule="auto"/>
        <w:ind w:firstLine="420"/>
        <w:jc w:val="both"/>
        <w:rPr>
          <w:lang w:val="uk-UA"/>
        </w:rPr>
      </w:pPr>
      <w:r w:rsidRPr="00B23AC8">
        <w:rPr>
          <w:lang w:val="uk-UA"/>
        </w:rPr>
        <w:lastRenderedPageBreak/>
        <w:t>Здійснивши попередній аналіз систем автоматики, які застосовуються на провідних аналогах як вітчизняних так і закордонних виробників, ми спочатку зупинилися на чотирьох можливих варіантах автоматизації башенних сушарок:</w:t>
      </w:r>
    </w:p>
    <w:p w:rsidR="00B17174" w:rsidRPr="00B23AC8" w:rsidRDefault="004D3DB4" w:rsidP="00815423">
      <w:pPr>
        <w:pStyle w:val="a3"/>
        <w:spacing w:line="360" w:lineRule="auto"/>
        <w:jc w:val="both"/>
        <w:rPr>
          <w:lang w:val="uk-UA"/>
        </w:rPr>
      </w:pPr>
      <w:r w:rsidRPr="00B23AC8">
        <w:rPr>
          <w:lang w:val="uk-UA"/>
        </w:rPr>
        <w:t>-</w:t>
      </w:r>
      <w:r w:rsidR="00815423">
        <w:rPr>
          <w:lang w:val="uk-UA"/>
        </w:rPr>
        <w:t xml:space="preserve"> </w:t>
      </w:r>
      <w:r w:rsidRPr="00B23AC8">
        <w:rPr>
          <w:lang w:val="uk-UA"/>
        </w:rPr>
        <w:t xml:space="preserve">закупівля готового обладнання; </w:t>
      </w:r>
    </w:p>
    <w:p w:rsidR="00B17174" w:rsidRPr="00B23AC8" w:rsidRDefault="004D3DB4" w:rsidP="00815423">
      <w:pPr>
        <w:pStyle w:val="a3"/>
        <w:spacing w:line="360" w:lineRule="auto"/>
        <w:jc w:val="both"/>
        <w:rPr>
          <w:lang w:val="uk-UA"/>
        </w:rPr>
      </w:pPr>
      <w:r w:rsidRPr="00B23AC8">
        <w:rPr>
          <w:lang w:val="uk-UA"/>
        </w:rPr>
        <w:t>-</w:t>
      </w:r>
      <w:r w:rsidR="00815423">
        <w:rPr>
          <w:lang w:val="uk-UA"/>
        </w:rPr>
        <w:t xml:space="preserve"> </w:t>
      </w:r>
      <w:r w:rsidRPr="00B23AC8">
        <w:rPr>
          <w:lang w:val="uk-UA"/>
        </w:rPr>
        <w:t xml:space="preserve">створення власної автоматичної системи на базі сучасних </w:t>
      </w:r>
      <w:r w:rsidRPr="00B23AC8">
        <w:t>ARM</w:t>
      </w:r>
      <w:r w:rsidRPr="00B23AC8">
        <w:rPr>
          <w:lang w:val="uk-UA"/>
        </w:rPr>
        <w:t xml:space="preserve"> ( </w:t>
      </w:r>
      <w:r w:rsidRPr="00B23AC8">
        <w:t>Advanced</w:t>
      </w:r>
      <w:r w:rsidRPr="00B23AC8">
        <w:rPr>
          <w:lang w:val="uk-UA"/>
        </w:rPr>
        <w:t xml:space="preserve"> </w:t>
      </w:r>
      <w:r w:rsidRPr="00B23AC8">
        <w:t>RISC</w:t>
      </w:r>
      <w:r w:rsidRPr="00B23AC8">
        <w:rPr>
          <w:lang w:val="uk-UA"/>
        </w:rPr>
        <w:t xml:space="preserve"> </w:t>
      </w:r>
      <w:r w:rsidRPr="00B23AC8">
        <w:t>Machine</w:t>
      </w:r>
      <w:r w:rsidRPr="00B23AC8">
        <w:rPr>
          <w:lang w:val="uk-UA"/>
        </w:rPr>
        <w:t xml:space="preserve">, </w:t>
      </w:r>
      <w:r w:rsidRPr="00B23AC8">
        <w:t>Acorn</w:t>
      </w:r>
      <w:r w:rsidRPr="00B23AC8">
        <w:rPr>
          <w:lang w:val="uk-UA"/>
        </w:rPr>
        <w:t xml:space="preserve"> </w:t>
      </w:r>
      <w:r w:rsidRPr="00B23AC8">
        <w:t>Risc</w:t>
      </w:r>
      <w:r w:rsidRPr="00B23AC8">
        <w:rPr>
          <w:lang w:val="uk-UA"/>
        </w:rPr>
        <w:t xml:space="preserve"> </w:t>
      </w:r>
      <w:r w:rsidRPr="00B23AC8">
        <w:t>machine</w:t>
      </w:r>
      <w:r w:rsidRPr="00B23AC8">
        <w:rPr>
          <w:lang w:val="uk-UA"/>
        </w:rPr>
        <w:t xml:space="preserve">, удосконалена </w:t>
      </w:r>
      <w:r w:rsidRPr="00B23AC8">
        <w:t>RISC</w:t>
      </w:r>
      <w:r w:rsidRPr="00B23AC8">
        <w:rPr>
          <w:lang w:val="uk-UA"/>
        </w:rPr>
        <w:t xml:space="preserve">-машина) - сімейство ліцензуємих 32-бітних мікропроцесорних ядер розробки компанії </w:t>
      </w:r>
      <w:r w:rsidRPr="00B23AC8">
        <w:t>ARM</w:t>
      </w:r>
      <w:r w:rsidRPr="00B23AC8">
        <w:rPr>
          <w:lang w:val="uk-UA"/>
        </w:rPr>
        <w:t xml:space="preserve"> </w:t>
      </w:r>
      <w:r w:rsidRPr="00B23AC8">
        <w:t>Limited</w:t>
      </w:r>
      <w:r w:rsidRPr="00B23AC8">
        <w:rPr>
          <w:lang w:val="uk-UA"/>
        </w:rPr>
        <w:t xml:space="preserve">); створення власної системи на базі одного з популярних мікропроцесорів </w:t>
      </w:r>
      <w:r w:rsidRPr="00B23AC8">
        <w:t>AVR</w:t>
      </w:r>
      <w:r w:rsidRPr="00B23AC8">
        <w:rPr>
          <w:lang w:val="uk-UA"/>
        </w:rPr>
        <w:t xml:space="preserve">, РІС або МС51 або їх аналогів; створення автоматизованої системи на основі </w:t>
      </w:r>
      <w:r w:rsidRPr="00B23AC8">
        <w:t>PLC</w:t>
      </w:r>
      <w:r w:rsidRPr="00B23AC8">
        <w:rPr>
          <w:lang w:val="uk-UA"/>
        </w:rPr>
        <w:t xml:space="preserve"> ( </w:t>
      </w:r>
      <w:r w:rsidRPr="00B23AC8">
        <w:t>Programmable</w:t>
      </w:r>
      <w:r w:rsidRPr="00B23AC8">
        <w:rPr>
          <w:lang w:val="uk-UA"/>
        </w:rPr>
        <w:t xml:space="preserve"> </w:t>
      </w:r>
      <w:r w:rsidRPr="00B23AC8">
        <w:t>Logic</w:t>
      </w:r>
      <w:r w:rsidRPr="00B23AC8">
        <w:rPr>
          <w:lang w:val="uk-UA"/>
        </w:rPr>
        <w:t xml:space="preserve"> </w:t>
      </w:r>
      <w:r w:rsidRPr="00B23AC8">
        <w:t>Controller</w:t>
      </w:r>
      <w:r w:rsidRPr="00B23AC8">
        <w:rPr>
          <w:lang w:val="uk-UA"/>
        </w:rPr>
        <w:t xml:space="preserve"> - електронна складова промислового контролера, спеціалізованого (комп'ютеризованого) пристрою, що використовується для автоматизації технологічних процесів. </w:t>
      </w:r>
    </w:p>
    <w:p w:rsidR="00B17174" w:rsidRPr="00B23AC8" w:rsidRDefault="004D3DB4" w:rsidP="00B23AC8">
      <w:pPr>
        <w:pStyle w:val="a3"/>
        <w:spacing w:line="360" w:lineRule="auto"/>
        <w:ind w:firstLine="420"/>
        <w:jc w:val="both"/>
        <w:rPr>
          <w:lang w:val="uk-UA"/>
        </w:rPr>
      </w:pPr>
      <w:r w:rsidRPr="00B23AC8">
        <w:rPr>
          <w:lang w:val="uk-UA"/>
        </w:rPr>
        <w:t>Кожен з варіантів, як завжди, мав свої переваги та недоліки. Придбання системи стороннього розробника тягне за собою велику кількість запитань пов“язаних з програмним забезпеченням, якщо воно є налаштуванням елементів на відповідну математичну модель або прийняття апріорі математичної моделі і всіх принципів вкладених сторонніми розробниками, покладаючись на їх авторитет. Немалим фактором, який стає питомим, це ціна і подальше обслуговування. Таким чином, перший варіант відійшов майже природно.</w:t>
      </w:r>
    </w:p>
    <w:p w:rsidR="00B17174" w:rsidRPr="00B23AC8" w:rsidRDefault="004D3DB4" w:rsidP="00B23AC8">
      <w:pPr>
        <w:pStyle w:val="a3"/>
        <w:spacing w:line="360" w:lineRule="auto"/>
        <w:ind w:firstLine="420"/>
        <w:jc w:val="both"/>
        <w:rPr>
          <w:lang w:val="uk-UA"/>
        </w:rPr>
      </w:pPr>
      <w:r w:rsidRPr="00B23AC8">
        <w:rPr>
          <w:lang w:val="uk-UA"/>
        </w:rPr>
        <w:t xml:space="preserve">Два інші варіанти, при всій своїй природності є неприйнятним по строкам впровадження - виготовлення механічних частин випереджає строки розробки електронних і складність переробок, пов“язаних з бажаннями замовників, і встановленням додаткових елементів комплексу, приводять до безперервних перепроектувань. </w:t>
      </w:r>
    </w:p>
    <w:p w:rsidR="00B17174" w:rsidRPr="00B23AC8" w:rsidRDefault="004D3DB4" w:rsidP="00B23AC8">
      <w:pPr>
        <w:pStyle w:val="a3"/>
        <w:spacing w:line="360" w:lineRule="auto"/>
        <w:ind w:firstLine="420"/>
        <w:jc w:val="both"/>
        <w:rPr>
          <w:lang w:val="uk-UA"/>
        </w:rPr>
      </w:pPr>
      <w:r w:rsidRPr="00B23AC8">
        <w:rPr>
          <w:lang w:val="uk-UA"/>
        </w:rPr>
        <w:t xml:space="preserve">Аналіз показав, що найбільш сприятливим та економічним є останній варіант але з деякими особливостями. Потрібно вказати, що в деяких випадках, коли сушильний комплекс використовується в умовах малого и середнього фермерського господарства в якому відсутні потужності для зберігання і попередньої обробки збіжжя, застосування РЬС найкращій з нашої точки зору засіб отримання автоматизованої системи управління процесом сушіння. При будь якій відмові блоків ремонт та заміна відбувається в терміни, які залежать лише від швидкості з якою можна дістатися до місця </w:t>
      </w:r>
      <w:r w:rsidRPr="00B23AC8">
        <w:rPr>
          <w:lang w:val="uk-UA"/>
        </w:rPr>
        <w:lastRenderedPageBreak/>
        <w:t xml:space="preserve">розташування сушарки. Але простота такого набору модулів </w:t>
      </w:r>
      <w:r w:rsidRPr="00B23AC8">
        <w:t>PLC</w:t>
      </w:r>
      <w:r w:rsidRPr="00B23AC8">
        <w:rPr>
          <w:lang w:val="uk-UA"/>
        </w:rPr>
        <w:t xml:space="preserve"> (наприклад регулятори фірми ”ОВЕН”) дозволяють виконувати примітивне регулювання за П, ПІ та ПІД законами без урахування складних фізико-математичних законів теорії сушіння, що приводить до деякої непродуктивності процесу але є більш менш прийнятним економічно у цьому випадку. Також, підкоряючись вимогам часу, замовники хочуть мати відповідний комп“ютерний комплекс з можливостями, які він може надати: </w:t>
      </w:r>
    </w:p>
    <w:p w:rsidR="00B17174" w:rsidRPr="00B23AC8" w:rsidRDefault="004D3DB4" w:rsidP="00815423">
      <w:pPr>
        <w:pStyle w:val="a3"/>
        <w:spacing w:line="360" w:lineRule="auto"/>
        <w:jc w:val="both"/>
        <w:rPr>
          <w:lang w:val="uk-UA"/>
        </w:rPr>
      </w:pPr>
      <w:r w:rsidRPr="00B23AC8">
        <w:rPr>
          <w:lang w:val="ru-RU"/>
        </w:rPr>
        <w:t>-</w:t>
      </w:r>
      <w:r w:rsidR="00815423">
        <w:rPr>
          <w:lang w:val="ru-RU"/>
        </w:rPr>
        <w:t xml:space="preserve"> </w:t>
      </w:r>
      <w:r w:rsidRPr="00B23AC8">
        <w:rPr>
          <w:lang w:val="uk-UA"/>
        </w:rPr>
        <w:t xml:space="preserve">графічну візуалізацію </w:t>
      </w:r>
      <w:r w:rsidR="001551B1" w:rsidRPr="00B23AC8">
        <w:rPr>
          <w:lang w:val="uk-UA"/>
        </w:rPr>
        <w:t>процесу (</w:t>
      </w:r>
      <w:r w:rsidRPr="00B23AC8">
        <w:rPr>
          <w:lang w:val="uk-UA"/>
        </w:rPr>
        <w:t xml:space="preserve">у вигляді динамічних графіків поточного процесу); </w:t>
      </w:r>
    </w:p>
    <w:p w:rsidR="00B17174" w:rsidRPr="00B23AC8" w:rsidRDefault="004D3DB4" w:rsidP="00815423">
      <w:pPr>
        <w:pStyle w:val="a3"/>
        <w:spacing w:line="360" w:lineRule="auto"/>
        <w:jc w:val="both"/>
        <w:rPr>
          <w:lang w:val="uk-UA"/>
        </w:rPr>
      </w:pPr>
      <w:r w:rsidRPr="00B23AC8">
        <w:rPr>
          <w:lang w:val="ru-RU"/>
        </w:rPr>
        <w:t>-</w:t>
      </w:r>
      <w:r w:rsidR="00815423">
        <w:rPr>
          <w:lang w:val="ru-RU"/>
        </w:rPr>
        <w:t xml:space="preserve"> </w:t>
      </w:r>
      <w:r w:rsidRPr="00B23AC8">
        <w:rPr>
          <w:lang w:val="uk-UA"/>
        </w:rPr>
        <w:t xml:space="preserve">можливість аналізу проведеного </w:t>
      </w:r>
      <w:r w:rsidR="001551B1" w:rsidRPr="00B23AC8">
        <w:rPr>
          <w:lang w:val="uk-UA"/>
        </w:rPr>
        <w:t>процесу (</w:t>
      </w:r>
      <w:r w:rsidRPr="00B23AC8">
        <w:rPr>
          <w:lang w:val="uk-UA"/>
        </w:rPr>
        <w:t xml:space="preserve">база даних параметрів виконаного процесу); </w:t>
      </w:r>
    </w:p>
    <w:p w:rsidR="00B17174" w:rsidRPr="00B23AC8" w:rsidRDefault="004D3DB4" w:rsidP="00815423">
      <w:pPr>
        <w:pStyle w:val="a3"/>
        <w:spacing w:line="360" w:lineRule="auto"/>
        <w:jc w:val="both"/>
        <w:rPr>
          <w:lang w:val="uk-UA"/>
        </w:rPr>
      </w:pPr>
      <w:r w:rsidRPr="00B23AC8">
        <w:rPr>
          <w:lang w:val="ru-RU"/>
        </w:rPr>
        <w:t>-</w:t>
      </w:r>
      <w:r w:rsidR="00815423">
        <w:rPr>
          <w:lang w:val="ru-RU"/>
        </w:rPr>
        <w:t xml:space="preserve"> </w:t>
      </w:r>
      <w:r w:rsidRPr="00B23AC8">
        <w:rPr>
          <w:lang w:val="uk-UA"/>
        </w:rPr>
        <w:t xml:space="preserve">простоту вибору потрібного у даний час режиму, виходячі з теоретичних та практичних даних, які закладені в алгоритми управління. </w:t>
      </w:r>
    </w:p>
    <w:p w:rsidR="00B17174" w:rsidRPr="00B23AC8" w:rsidRDefault="004D3DB4" w:rsidP="00B23AC8">
      <w:pPr>
        <w:pStyle w:val="a3"/>
        <w:spacing w:line="360" w:lineRule="auto"/>
        <w:ind w:firstLine="420"/>
        <w:jc w:val="both"/>
        <w:rPr>
          <w:lang w:val="uk-UA"/>
        </w:rPr>
      </w:pPr>
      <w:r w:rsidRPr="00B23AC8">
        <w:rPr>
          <w:lang w:val="uk-UA"/>
        </w:rPr>
        <w:t xml:space="preserve">У цьому випадку потрібно вирішити наступну дилему - отримати економічно прийнятну автоматизовану систему, яку можна швидко налаштовувати під вимоги замовника; змінювати відповідно до доповнень і уточнень математичної моделі, яка будується на аналізі нових алгоритмів і реально виконаних технологічних процесів на даному обладнанні; застосовувати при подальшому впровадженні більш сучасні елементи різних виробників, , а також використовувати при низькому рівні кваліфікації оператора за рахунок дружнього інтерфейсу. </w:t>
      </w:r>
    </w:p>
    <w:p w:rsidR="00B17174" w:rsidRPr="00B23AC8" w:rsidRDefault="004D3DB4" w:rsidP="00B23AC8">
      <w:pPr>
        <w:pStyle w:val="a3"/>
        <w:spacing w:line="360" w:lineRule="auto"/>
        <w:ind w:firstLine="420"/>
        <w:jc w:val="both"/>
        <w:rPr>
          <w:lang w:val="uk-UA"/>
        </w:rPr>
      </w:pPr>
      <w:r w:rsidRPr="00B23AC8">
        <w:rPr>
          <w:lang w:val="uk-UA"/>
        </w:rPr>
        <w:t xml:space="preserve">Поставлену задачу вирішено наступним чином - елементи автоматизованої системи згруповано по призначенню і поділено на чотири состави групи - взаємно незалежних блоки, кожен з яких має свою незалежну внутрішню логіку, але яка підкоряється вирішенню загальної задачі - принцип ООП(об“єктна орієнтоване проектування): </w:t>
      </w:r>
    </w:p>
    <w:p w:rsidR="00B17174" w:rsidRPr="00B23AC8" w:rsidRDefault="004D3DB4" w:rsidP="00815423">
      <w:pPr>
        <w:pStyle w:val="a3"/>
        <w:spacing w:line="360" w:lineRule="auto"/>
        <w:jc w:val="both"/>
        <w:rPr>
          <w:lang w:val="uk-UA"/>
        </w:rPr>
      </w:pPr>
      <w:r w:rsidRPr="00B23AC8">
        <w:rPr>
          <w:lang w:val="ru-RU"/>
        </w:rPr>
        <w:t>-</w:t>
      </w:r>
      <w:r w:rsidR="00BA717F">
        <w:rPr>
          <w:lang w:val="ru-RU"/>
        </w:rPr>
        <w:t xml:space="preserve"> </w:t>
      </w:r>
      <w:r w:rsidRPr="00B23AC8">
        <w:rPr>
          <w:lang w:val="uk-UA"/>
        </w:rPr>
        <w:t xml:space="preserve">блок контролю за кінцевими вимикачами різного призначення (БКК); </w:t>
      </w:r>
    </w:p>
    <w:p w:rsidR="00B17174" w:rsidRPr="00B23AC8" w:rsidRDefault="004D3DB4" w:rsidP="00815423">
      <w:pPr>
        <w:pStyle w:val="a3"/>
        <w:spacing w:line="360" w:lineRule="auto"/>
        <w:jc w:val="both"/>
        <w:rPr>
          <w:lang w:val="uk-UA"/>
        </w:rPr>
      </w:pPr>
      <w:r w:rsidRPr="00B23AC8">
        <w:rPr>
          <w:lang w:val="ru-RU"/>
        </w:rPr>
        <w:t>-</w:t>
      </w:r>
      <w:r w:rsidR="00BA717F">
        <w:rPr>
          <w:lang w:val="ru-RU"/>
        </w:rPr>
        <w:t xml:space="preserve"> </w:t>
      </w:r>
      <w:r w:rsidRPr="00B23AC8">
        <w:rPr>
          <w:lang w:val="uk-UA"/>
        </w:rPr>
        <w:t xml:space="preserve">блок контролю за датчиками різного призначення (БКД); </w:t>
      </w:r>
    </w:p>
    <w:p w:rsidR="00B17174" w:rsidRPr="00B23AC8" w:rsidRDefault="004D3DB4" w:rsidP="00815423">
      <w:pPr>
        <w:pStyle w:val="a3"/>
        <w:spacing w:line="360" w:lineRule="auto"/>
        <w:jc w:val="both"/>
        <w:rPr>
          <w:lang w:val="uk-UA"/>
        </w:rPr>
      </w:pPr>
      <w:r w:rsidRPr="00B23AC8">
        <w:rPr>
          <w:lang w:val="ru-RU"/>
        </w:rPr>
        <w:t>-</w:t>
      </w:r>
      <w:r w:rsidR="00BA717F">
        <w:rPr>
          <w:lang w:val="ru-RU"/>
        </w:rPr>
        <w:t xml:space="preserve"> </w:t>
      </w:r>
      <w:r w:rsidRPr="00B23AC8">
        <w:rPr>
          <w:lang w:val="uk-UA"/>
        </w:rPr>
        <w:t xml:space="preserve">блок управління силовими пристроями сушарки (БУСП); </w:t>
      </w:r>
    </w:p>
    <w:p w:rsidR="00B17174" w:rsidRPr="00B23AC8" w:rsidRDefault="004D3DB4" w:rsidP="00815423">
      <w:pPr>
        <w:pStyle w:val="a3"/>
        <w:spacing w:line="360" w:lineRule="auto"/>
        <w:jc w:val="both"/>
        <w:rPr>
          <w:lang w:val="uk-UA"/>
        </w:rPr>
      </w:pPr>
      <w:r w:rsidRPr="00B23AC8">
        <w:rPr>
          <w:lang w:val="ru-RU"/>
        </w:rPr>
        <w:t>-</w:t>
      </w:r>
      <w:r w:rsidR="00BA717F">
        <w:rPr>
          <w:lang w:val="ru-RU"/>
        </w:rPr>
        <w:t xml:space="preserve"> </w:t>
      </w:r>
      <w:r w:rsidRPr="00B23AC8">
        <w:rPr>
          <w:lang w:val="uk-UA"/>
        </w:rPr>
        <w:t xml:space="preserve">блок пульта управління оператора (БПУО). </w:t>
      </w:r>
    </w:p>
    <w:p w:rsidR="00B17174" w:rsidRPr="00B23AC8" w:rsidRDefault="004D3DB4" w:rsidP="00B23AC8">
      <w:pPr>
        <w:pStyle w:val="a3"/>
        <w:spacing w:line="360" w:lineRule="auto"/>
        <w:ind w:firstLine="420"/>
        <w:jc w:val="both"/>
        <w:rPr>
          <w:lang w:val="uk-UA"/>
        </w:rPr>
      </w:pPr>
      <w:r w:rsidRPr="00B23AC8">
        <w:rPr>
          <w:lang w:val="uk-UA"/>
        </w:rPr>
        <w:t xml:space="preserve">Таким чином, кожен з блоків може бути виконаний окремо і зв“язаний з іншими за загально прийнятим для конкретного випадка інтерфейсом. </w:t>
      </w:r>
    </w:p>
    <w:p w:rsidR="00B17174" w:rsidRPr="00B23AC8" w:rsidRDefault="004D3DB4" w:rsidP="00B23AC8">
      <w:pPr>
        <w:pStyle w:val="a3"/>
        <w:spacing w:line="360" w:lineRule="auto"/>
        <w:ind w:firstLine="420"/>
        <w:jc w:val="both"/>
        <w:rPr>
          <w:lang w:val="uk-UA"/>
        </w:rPr>
      </w:pPr>
      <w:r w:rsidRPr="00B23AC8">
        <w:rPr>
          <w:lang w:val="uk-UA"/>
        </w:rPr>
        <w:lastRenderedPageBreak/>
        <w:t xml:space="preserve">Розглянемо подальший розвиток впровадження автоматизованої системи управління баштовою сушаркою на прикладі застосування </w:t>
      </w:r>
      <w:r w:rsidRPr="00B23AC8">
        <w:t>PLC</w:t>
      </w:r>
      <w:r w:rsidRPr="00B23AC8">
        <w:rPr>
          <w:lang w:val="uk-UA"/>
        </w:rPr>
        <w:t xml:space="preserve"> фірми “ОВЕН”. </w:t>
      </w:r>
    </w:p>
    <w:p w:rsidR="00B17174" w:rsidRPr="00B23AC8" w:rsidRDefault="004D3DB4" w:rsidP="00B23AC8">
      <w:pPr>
        <w:pStyle w:val="a3"/>
        <w:spacing w:line="360" w:lineRule="auto"/>
        <w:ind w:firstLine="420"/>
        <w:jc w:val="both"/>
        <w:rPr>
          <w:lang w:val="uk-UA"/>
        </w:rPr>
      </w:pPr>
      <w:bookmarkStart w:id="43" w:name="_Hlk532734412"/>
      <w:r w:rsidRPr="00B23AC8">
        <w:rPr>
          <w:lang w:val="uk-UA"/>
        </w:rPr>
        <w:t xml:space="preserve">Для реалізації конкретної системи було запропоновано, згідно з технічним завданням, використати наступні блоки: </w:t>
      </w:r>
    </w:p>
    <w:p w:rsidR="00B17174" w:rsidRPr="00B23AC8" w:rsidRDefault="004D3DB4" w:rsidP="00B23AC8">
      <w:pPr>
        <w:pStyle w:val="a3"/>
        <w:spacing w:line="360" w:lineRule="auto"/>
        <w:ind w:firstLine="420"/>
        <w:jc w:val="both"/>
        <w:rPr>
          <w:lang w:val="uk-UA"/>
        </w:rPr>
      </w:pPr>
      <w:r w:rsidRPr="00B23AC8">
        <w:rPr>
          <w:lang w:val="ru-RU"/>
        </w:rPr>
        <w:t>-</w:t>
      </w:r>
      <w:r w:rsidR="00BA717F">
        <w:rPr>
          <w:lang w:val="ru-RU"/>
        </w:rPr>
        <w:t xml:space="preserve"> </w:t>
      </w:r>
      <w:r w:rsidRPr="00B23AC8">
        <w:rPr>
          <w:lang w:val="uk-UA"/>
        </w:rPr>
        <w:t>модуль дискретного введення/виведення ОВЕН МДВВ (рис 3</w:t>
      </w:r>
      <w:r w:rsidR="00E772F9">
        <w:rPr>
          <w:lang w:val="uk-UA"/>
        </w:rPr>
        <w:t>.3</w:t>
      </w:r>
      <w:r w:rsidRPr="00B23AC8">
        <w:rPr>
          <w:lang w:val="uk-UA"/>
        </w:rPr>
        <w:t xml:space="preserve">); </w:t>
      </w:r>
    </w:p>
    <w:p w:rsidR="00B17174" w:rsidRPr="00B23AC8" w:rsidRDefault="004D3DB4" w:rsidP="00B23AC8">
      <w:pPr>
        <w:pStyle w:val="a3"/>
        <w:spacing w:line="360" w:lineRule="auto"/>
        <w:ind w:firstLine="420"/>
        <w:jc w:val="both"/>
        <w:rPr>
          <w:lang w:val="uk-UA"/>
        </w:rPr>
      </w:pPr>
      <w:r w:rsidRPr="00B23AC8">
        <w:rPr>
          <w:lang w:val="ru-RU"/>
        </w:rPr>
        <w:t>-</w:t>
      </w:r>
      <w:r w:rsidR="00BA717F">
        <w:rPr>
          <w:lang w:val="ru-RU"/>
        </w:rPr>
        <w:t xml:space="preserve"> </w:t>
      </w:r>
      <w:r w:rsidRPr="00B23AC8">
        <w:rPr>
          <w:lang w:val="uk-UA"/>
        </w:rPr>
        <w:t>універсальний вимірювач-регулятор восьмиканальний ОВЕН ТРМ 138 (рис.</w:t>
      </w:r>
      <w:r w:rsidR="00E772F9">
        <w:rPr>
          <w:lang w:val="uk-UA"/>
        </w:rPr>
        <w:t>3.</w:t>
      </w:r>
      <w:r w:rsidRPr="00B23AC8">
        <w:rPr>
          <w:lang w:val="uk-UA"/>
        </w:rPr>
        <w:t xml:space="preserve">4); </w:t>
      </w:r>
    </w:p>
    <w:p w:rsidR="00B17174" w:rsidRPr="00B23AC8" w:rsidRDefault="004D3DB4" w:rsidP="00B23AC8">
      <w:pPr>
        <w:pStyle w:val="a3"/>
        <w:spacing w:line="360" w:lineRule="auto"/>
        <w:ind w:firstLine="420"/>
        <w:jc w:val="both"/>
        <w:rPr>
          <w:lang w:val="uk-UA"/>
        </w:rPr>
      </w:pPr>
      <w:r w:rsidRPr="00B23AC8">
        <w:rPr>
          <w:lang w:val="ru-RU"/>
        </w:rPr>
        <w:t>-</w:t>
      </w:r>
      <w:r w:rsidR="00BA717F">
        <w:rPr>
          <w:lang w:val="ru-RU"/>
        </w:rPr>
        <w:t xml:space="preserve"> </w:t>
      </w:r>
      <w:r w:rsidRPr="00B23AC8">
        <w:rPr>
          <w:lang w:val="uk-UA"/>
        </w:rPr>
        <w:t xml:space="preserve">вимірювач-регулятор одноканальний з </w:t>
      </w:r>
      <w:r w:rsidRPr="00B23AC8">
        <w:t>RS</w:t>
      </w:r>
      <w:r w:rsidRPr="00B23AC8">
        <w:rPr>
          <w:lang w:val="uk-UA"/>
        </w:rPr>
        <w:t>-485 ОВЕН ТРМ 201(рис.</w:t>
      </w:r>
      <w:r w:rsidR="00E772F9">
        <w:rPr>
          <w:lang w:val="uk-UA"/>
        </w:rPr>
        <w:t>3.</w:t>
      </w:r>
      <w:r w:rsidRPr="00B23AC8">
        <w:rPr>
          <w:lang w:val="uk-UA"/>
        </w:rPr>
        <w:t>5).</w:t>
      </w:r>
    </w:p>
    <w:p w:rsidR="00B17174" w:rsidRPr="00B23AC8" w:rsidRDefault="004D3DB4" w:rsidP="00B23AC8">
      <w:pPr>
        <w:pStyle w:val="a3"/>
        <w:spacing w:line="360" w:lineRule="auto"/>
        <w:ind w:firstLine="420"/>
        <w:jc w:val="both"/>
        <w:rPr>
          <w:lang w:val="uk-UA"/>
        </w:rPr>
      </w:pPr>
      <w:r w:rsidRPr="00B23AC8">
        <w:rPr>
          <w:lang w:val="uk-UA"/>
        </w:rPr>
        <w:t xml:space="preserve">Для забезпечення зв”язку між медуиями ОВЕН та пристроєм верхнього рівня прийнято автоматичний перетворювач інтерфейсів </w:t>
      </w:r>
      <w:r w:rsidRPr="00B23AC8">
        <w:t>RS</w:t>
      </w:r>
      <w:r w:rsidRPr="00B23AC8">
        <w:rPr>
          <w:lang w:val="uk-UA"/>
        </w:rPr>
        <w:t>-232/</w:t>
      </w:r>
      <w:r w:rsidRPr="00B23AC8">
        <w:t>RS</w:t>
      </w:r>
      <w:r w:rsidRPr="00B23AC8">
        <w:rPr>
          <w:lang w:val="uk-UA"/>
        </w:rPr>
        <w:t>-485 ОВЕН АСЗ-М</w:t>
      </w:r>
    </w:p>
    <w:p w:rsidR="00B17174" w:rsidRPr="00B23AC8" w:rsidRDefault="004D3DB4" w:rsidP="001551B1">
      <w:pPr>
        <w:pStyle w:val="a3"/>
        <w:spacing w:line="360" w:lineRule="auto"/>
        <w:ind w:firstLine="420"/>
        <w:jc w:val="center"/>
      </w:pPr>
      <w:r w:rsidRPr="00B23AC8">
        <w:rPr>
          <w:noProof/>
          <w:lang w:val="ru-RU" w:eastAsia="ru-RU"/>
        </w:rPr>
        <w:drawing>
          <wp:inline distT="0" distB="0" distL="114300" distR="114300">
            <wp:extent cx="2939727" cy="1686296"/>
            <wp:effectExtent l="0" t="0" r="0" b="9525"/>
            <wp:docPr id="446"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 name="Изображение 5"/>
                    <pic:cNvPicPr>
                      <a:picLocks noChangeAspect="1"/>
                    </pic:cNvPicPr>
                  </pic:nvPicPr>
                  <pic:blipFill>
                    <a:blip r:embed="rId55"/>
                    <a:stretch>
                      <a:fillRect/>
                    </a:stretch>
                  </pic:blipFill>
                  <pic:spPr>
                    <a:xfrm>
                      <a:off x="0" y="0"/>
                      <a:ext cx="2950533" cy="1692494"/>
                    </a:xfrm>
                    <a:prstGeom prst="rect">
                      <a:avLst/>
                    </a:prstGeom>
                    <a:noFill/>
                    <a:ln w="9525">
                      <a:noFill/>
                    </a:ln>
                  </pic:spPr>
                </pic:pic>
              </a:graphicData>
            </a:graphic>
          </wp:inline>
        </w:drawing>
      </w:r>
    </w:p>
    <w:p w:rsidR="00B17174" w:rsidRPr="00B23AC8" w:rsidRDefault="004D3DB4" w:rsidP="001551B1">
      <w:pPr>
        <w:pStyle w:val="a3"/>
        <w:spacing w:line="360" w:lineRule="auto"/>
        <w:ind w:firstLine="420"/>
        <w:jc w:val="center"/>
        <w:rPr>
          <w:lang w:val="uk-UA"/>
        </w:rPr>
      </w:pPr>
      <w:r w:rsidRPr="00B23AC8">
        <w:rPr>
          <w:lang w:val="uk-UA"/>
        </w:rPr>
        <w:t>Рисунок З</w:t>
      </w:r>
      <w:r w:rsidR="00E772F9">
        <w:rPr>
          <w:lang w:val="uk-UA"/>
        </w:rPr>
        <w:t>.3</w:t>
      </w:r>
      <w:r w:rsidRPr="00B23AC8">
        <w:rPr>
          <w:lang w:val="ru-RU"/>
        </w:rPr>
        <w:t xml:space="preserve"> </w:t>
      </w:r>
      <w:r w:rsidRPr="00B23AC8">
        <w:rPr>
          <w:lang w:val="uk-UA"/>
        </w:rPr>
        <w:t>- Модуль дискретного введення/виведення МДВВ</w:t>
      </w:r>
    </w:p>
    <w:p w:rsidR="00B17174" w:rsidRPr="00B23AC8" w:rsidRDefault="004D3DB4" w:rsidP="001551B1">
      <w:pPr>
        <w:pStyle w:val="a3"/>
        <w:spacing w:line="360" w:lineRule="auto"/>
        <w:ind w:firstLine="420"/>
        <w:jc w:val="center"/>
      </w:pPr>
      <w:r w:rsidRPr="00B23AC8">
        <w:rPr>
          <w:noProof/>
          <w:lang w:val="ru-RU" w:eastAsia="ru-RU"/>
        </w:rPr>
        <w:drawing>
          <wp:inline distT="0" distB="0" distL="114300" distR="114300">
            <wp:extent cx="2244436" cy="1928922"/>
            <wp:effectExtent l="0" t="0" r="3810" b="0"/>
            <wp:docPr id="447"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 name="Изображение 6"/>
                    <pic:cNvPicPr>
                      <a:picLocks noChangeAspect="1"/>
                    </pic:cNvPicPr>
                  </pic:nvPicPr>
                  <pic:blipFill>
                    <a:blip r:embed="rId56"/>
                    <a:stretch>
                      <a:fillRect/>
                    </a:stretch>
                  </pic:blipFill>
                  <pic:spPr>
                    <a:xfrm>
                      <a:off x="0" y="0"/>
                      <a:ext cx="2249613" cy="1933371"/>
                    </a:xfrm>
                    <a:prstGeom prst="rect">
                      <a:avLst/>
                    </a:prstGeom>
                    <a:noFill/>
                    <a:ln w="9525">
                      <a:noFill/>
                    </a:ln>
                  </pic:spPr>
                </pic:pic>
              </a:graphicData>
            </a:graphic>
          </wp:inline>
        </w:drawing>
      </w:r>
    </w:p>
    <w:p w:rsidR="00B17174" w:rsidRPr="00B23AC8" w:rsidRDefault="004D3DB4" w:rsidP="001551B1">
      <w:pPr>
        <w:pStyle w:val="a3"/>
        <w:spacing w:line="360" w:lineRule="auto"/>
        <w:ind w:firstLine="420"/>
        <w:jc w:val="center"/>
        <w:rPr>
          <w:lang w:val="uk-UA"/>
        </w:rPr>
      </w:pPr>
      <w:r w:rsidRPr="00B23AC8">
        <w:rPr>
          <w:lang w:val="uk-UA"/>
        </w:rPr>
        <w:t xml:space="preserve">Рисунок </w:t>
      </w:r>
      <w:r w:rsidR="00E772F9">
        <w:rPr>
          <w:lang w:val="uk-UA"/>
        </w:rPr>
        <w:t>3.</w:t>
      </w:r>
      <w:r w:rsidRPr="00B23AC8">
        <w:rPr>
          <w:lang w:val="uk-UA"/>
        </w:rPr>
        <w:t>4 Універсальний вимірювач- регулятор температури, тиску воеьшпсанальшай ОВЕН ТРМ 138</w:t>
      </w:r>
    </w:p>
    <w:p w:rsidR="00B17174" w:rsidRPr="00B23AC8" w:rsidRDefault="004D3DB4" w:rsidP="001551B1">
      <w:pPr>
        <w:pStyle w:val="a3"/>
        <w:spacing w:line="360" w:lineRule="auto"/>
        <w:ind w:firstLine="420"/>
        <w:jc w:val="center"/>
      </w:pPr>
      <w:r w:rsidRPr="00B23AC8">
        <w:rPr>
          <w:noProof/>
          <w:lang w:val="ru-RU" w:eastAsia="ru-RU"/>
        </w:rPr>
        <w:drawing>
          <wp:inline distT="0" distB="0" distL="114300" distR="114300">
            <wp:extent cx="2588821" cy="1602409"/>
            <wp:effectExtent l="0" t="0" r="2540" b="0"/>
            <wp:docPr id="448" name="Изображение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Изображение 7"/>
                    <pic:cNvPicPr>
                      <a:picLocks noChangeAspect="1"/>
                    </pic:cNvPicPr>
                  </pic:nvPicPr>
                  <pic:blipFill>
                    <a:blip r:embed="rId57"/>
                    <a:stretch>
                      <a:fillRect/>
                    </a:stretch>
                  </pic:blipFill>
                  <pic:spPr>
                    <a:xfrm>
                      <a:off x="0" y="0"/>
                      <a:ext cx="2595348" cy="1606449"/>
                    </a:xfrm>
                    <a:prstGeom prst="rect">
                      <a:avLst/>
                    </a:prstGeom>
                    <a:noFill/>
                    <a:ln w="9525">
                      <a:noFill/>
                    </a:ln>
                  </pic:spPr>
                </pic:pic>
              </a:graphicData>
            </a:graphic>
          </wp:inline>
        </w:drawing>
      </w:r>
    </w:p>
    <w:p w:rsidR="00B17174" w:rsidRPr="00B23AC8" w:rsidRDefault="004D3DB4" w:rsidP="001551B1">
      <w:pPr>
        <w:pStyle w:val="a3"/>
        <w:spacing w:line="360" w:lineRule="auto"/>
        <w:ind w:firstLine="420"/>
        <w:jc w:val="center"/>
        <w:rPr>
          <w:lang w:val="uk-UA"/>
        </w:rPr>
      </w:pPr>
      <w:r w:rsidRPr="00B23AC8">
        <w:rPr>
          <w:lang w:val="uk-UA"/>
        </w:rPr>
        <w:lastRenderedPageBreak/>
        <w:t xml:space="preserve">Рисунок </w:t>
      </w:r>
      <w:r w:rsidR="00E772F9">
        <w:rPr>
          <w:lang w:val="uk-UA"/>
        </w:rPr>
        <w:t>3.</w:t>
      </w:r>
      <w:r w:rsidRPr="00B23AC8">
        <w:rPr>
          <w:lang w:val="uk-UA"/>
        </w:rPr>
        <w:t>5 Вимірювач-регулятор одно канапьшай з К8-485 ОВЕН ТРМ201</w:t>
      </w:r>
      <w:bookmarkEnd w:id="43"/>
    </w:p>
    <w:p w:rsidR="00B17174" w:rsidRPr="00B23AC8" w:rsidRDefault="004D3DB4" w:rsidP="00B23AC8">
      <w:pPr>
        <w:pStyle w:val="a3"/>
        <w:spacing w:line="360" w:lineRule="auto"/>
        <w:jc w:val="both"/>
        <w:rPr>
          <w:b/>
          <w:bCs/>
          <w:lang w:val="uk-UA"/>
        </w:rPr>
      </w:pPr>
      <w:r w:rsidRPr="00B23AC8">
        <w:rPr>
          <w:b/>
          <w:bCs/>
          <w:lang w:val="uk-UA"/>
        </w:rPr>
        <w:t>3.3</w:t>
      </w:r>
      <w:r w:rsidRPr="00B23AC8">
        <w:rPr>
          <w:b/>
          <w:bCs/>
          <w:lang w:val="uk-UA"/>
        </w:rPr>
        <w:tab/>
      </w:r>
      <w:r w:rsidRPr="00B23AC8">
        <w:rPr>
          <w:b/>
          <w:bCs/>
          <w:lang w:val="uk-UA"/>
        </w:rPr>
        <w:tab/>
        <w:t>Структура автоматизованої системи управління сушаркою</w:t>
      </w:r>
    </w:p>
    <w:p w:rsidR="00B17174" w:rsidRPr="00B23AC8" w:rsidRDefault="00B17174" w:rsidP="00B23AC8">
      <w:pPr>
        <w:pStyle w:val="a3"/>
        <w:spacing w:line="360" w:lineRule="auto"/>
        <w:jc w:val="both"/>
        <w:rPr>
          <w:lang w:val="uk-UA"/>
        </w:rPr>
      </w:pPr>
    </w:p>
    <w:p w:rsidR="00B17174" w:rsidRPr="00B23AC8" w:rsidRDefault="004D3DB4" w:rsidP="00B23AC8">
      <w:pPr>
        <w:pStyle w:val="a3"/>
        <w:spacing w:line="360" w:lineRule="auto"/>
        <w:ind w:firstLine="420"/>
        <w:jc w:val="both"/>
        <w:rPr>
          <w:lang w:val="uk-UA"/>
        </w:rPr>
      </w:pPr>
      <w:r w:rsidRPr="00B23AC8">
        <w:rPr>
          <w:lang w:val="uk-UA"/>
        </w:rPr>
        <w:t xml:space="preserve">Для забезпечення загального управління, складних логіко-математичних обрахувань, запису поточних даних і забезпечення оператора сучасним графічним інтерфесом вибрано відносно дешеву модель ПЕОМ тонкий клієнт Меошате 50. </w:t>
      </w:r>
    </w:p>
    <w:p w:rsidR="00B17174" w:rsidRPr="00B23AC8" w:rsidRDefault="004D3DB4" w:rsidP="00B23AC8">
      <w:pPr>
        <w:pStyle w:val="a3"/>
        <w:spacing w:line="360" w:lineRule="auto"/>
        <w:ind w:firstLine="420"/>
        <w:jc w:val="both"/>
        <w:rPr>
          <w:lang w:val="uk-UA"/>
        </w:rPr>
      </w:pPr>
      <w:bookmarkStart w:id="44" w:name="_Hlk532734506"/>
      <w:r w:rsidRPr="00B23AC8">
        <w:rPr>
          <w:lang w:val="uk-UA"/>
        </w:rPr>
        <w:t>Запропонована структура дозволяє швидко здійснювати перелаштування всієї автоматизованої системи виходячі з конкретного проектного завдання та вимог замовника, додаючи або видаляючи окремі пристрої Р</w:t>
      </w:r>
      <w:r w:rsidRPr="00B23AC8">
        <w:t>LC</w:t>
      </w:r>
      <w:r w:rsidRPr="00B23AC8">
        <w:rPr>
          <w:lang w:val="uk-UA"/>
        </w:rPr>
        <w:t xml:space="preserve"> з/у потрібний системний модуль. Таким чином, досягається універсальність при розробці автоматизованих систем і зберігається можливість удосконалення і модернізації при заміні деяких складових на більш сучасні, з збереженням без змін загальної ідеї побудови автоматизованої системи управління баштовою сушаркою (АСУ БШ) (рис</w:t>
      </w:r>
      <w:r w:rsidR="00E772F9">
        <w:rPr>
          <w:lang w:val="uk-UA"/>
        </w:rPr>
        <w:t>. 3.6</w:t>
      </w:r>
      <w:r w:rsidRPr="00B23AC8">
        <w:rPr>
          <w:lang w:val="uk-UA"/>
        </w:rPr>
        <w:t xml:space="preserve">) </w:t>
      </w:r>
    </w:p>
    <w:p w:rsidR="00B17174" w:rsidRPr="00B23AC8" w:rsidRDefault="004D3DB4" w:rsidP="00B23AC8">
      <w:pPr>
        <w:pStyle w:val="a3"/>
        <w:spacing w:line="360" w:lineRule="auto"/>
        <w:ind w:firstLine="420"/>
        <w:jc w:val="both"/>
        <w:rPr>
          <w:lang w:val="uk-UA"/>
        </w:rPr>
      </w:pPr>
      <w:r w:rsidRPr="00B23AC8">
        <w:rPr>
          <w:lang w:val="uk-UA"/>
        </w:rPr>
        <w:t>Окремо зупинимося на програмному забезпеченні, яке встановлено на ШС</w:t>
      </w:r>
      <w:r w:rsidR="00E772F9">
        <w:rPr>
          <w:lang w:val="uk-UA"/>
        </w:rPr>
        <w:t>.</w:t>
      </w:r>
      <w:r w:rsidRPr="00B23AC8">
        <w:rPr>
          <w:lang w:val="uk-UA"/>
        </w:rPr>
        <w:t xml:space="preserve"> За звичай впровадження Р</w:t>
      </w:r>
      <w:r w:rsidRPr="00B23AC8">
        <w:t>L</w:t>
      </w:r>
      <w:r w:rsidRPr="00B23AC8">
        <w:rPr>
          <w:lang w:val="uk-UA"/>
        </w:rPr>
        <w:t xml:space="preserve">С модулів вимагає застосування </w:t>
      </w:r>
      <w:r w:rsidRPr="00B23AC8">
        <w:t>SCADA</w:t>
      </w:r>
      <w:r w:rsidRPr="00B23AC8">
        <w:rPr>
          <w:lang w:val="uk-UA"/>
        </w:rPr>
        <w:t xml:space="preserve"> систем, які й забезпечують програмування РЬС модулів, створення інтерфейсу користувача, ведення БД і т.і.. У свою чергу, застосування </w:t>
      </w:r>
      <w:r w:rsidRPr="00B23AC8">
        <w:t>SCADA</w:t>
      </w:r>
      <w:r w:rsidRPr="00B23AC8">
        <w:rPr>
          <w:lang w:val="uk-UA"/>
        </w:rPr>
        <w:t xml:space="preserve"> вимагає застосування потужних і , звідси, коштовних комп”ютерних засобів ПЕОМ промислового призначення з відповідним ліцензійним ПЗ. </w:t>
      </w:r>
    </w:p>
    <w:p w:rsidR="00B17174" w:rsidRPr="00B23AC8" w:rsidRDefault="004D3DB4" w:rsidP="00B23AC8">
      <w:pPr>
        <w:pStyle w:val="a3"/>
        <w:spacing w:line="360" w:lineRule="auto"/>
        <w:ind w:firstLine="420"/>
        <w:jc w:val="both"/>
        <w:rPr>
          <w:lang w:val="uk-UA"/>
        </w:rPr>
      </w:pPr>
      <w:r w:rsidRPr="00B23AC8">
        <w:rPr>
          <w:lang w:val="uk-UA"/>
        </w:rPr>
        <w:t xml:space="preserve">На сьогодні розробники відмовилися від коштовних ліцензійних продуктів від </w:t>
      </w:r>
      <w:r w:rsidRPr="00B23AC8">
        <w:t>Microsoft</w:t>
      </w:r>
      <w:r w:rsidRPr="00B23AC8">
        <w:rPr>
          <w:lang w:val="uk-UA"/>
        </w:rPr>
        <w:t xml:space="preserve"> та систем </w:t>
      </w:r>
      <w:r w:rsidRPr="00B23AC8">
        <w:t>SCADA</w:t>
      </w:r>
      <w:r w:rsidRPr="00B23AC8">
        <w:rPr>
          <w:lang w:val="uk-UA"/>
        </w:rPr>
        <w:t xml:space="preserve"> на користь безкоштовного сімейства </w:t>
      </w:r>
      <w:r w:rsidRPr="00B23AC8">
        <w:t>Linux</w:t>
      </w:r>
      <w:r w:rsidRPr="00B23AC8">
        <w:rPr>
          <w:lang w:val="uk-UA"/>
        </w:rPr>
        <w:t xml:space="preserve"> і засобів програмування </w:t>
      </w:r>
      <w:r w:rsidRPr="00B23AC8">
        <w:t>GNU</w:t>
      </w:r>
      <w:r w:rsidRPr="00B23AC8">
        <w:rPr>
          <w:lang w:val="uk-UA"/>
        </w:rPr>
        <w:t xml:space="preserve"> </w:t>
      </w:r>
      <w:r w:rsidRPr="00B23AC8">
        <w:t>gcc</w:t>
      </w:r>
      <w:r w:rsidRPr="00B23AC8">
        <w:rPr>
          <w:lang w:val="uk-UA"/>
        </w:rPr>
        <w:t xml:space="preserve">, засобів візуального програмування </w:t>
      </w:r>
      <w:r w:rsidRPr="00B23AC8">
        <w:t>Qt</w:t>
      </w:r>
      <w:r w:rsidRPr="00B23AC8">
        <w:rPr>
          <w:lang w:val="uk-UA"/>
        </w:rPr>
        <w:t xml:space="preserve"> </w:t>
      </w:r>
      <w:r w:rsidRPr="00B23AC8">
        <w:t>Creator</w:t>
      </w:r>
      <w:r w:rsidRPr="00B23AC8">
        <w:rPr>
          <w:lang w:val="uk-UA"/>
        </w:rPr>
        <w:t>. На базі ціх засобів розроблено програму автоматичного управління з сучасним графічним інтерфейсом (рис.</w:t>
      </w:r>
      <w:r w:rsidR="00E772F9">
        <w:rPr>
          <w:lang w:val="uk-UA"/>
        </w:rPr>
        <w:t xml:space="preserve"> 3.</w:t>
      </w:r>
      <w:r w:rsidRPr="00B23AC8">
        <w:rPr>
          <w:lang w:val="ru-RU"/>
        </w:rPr>
        <w:t>7</w:t>
      </w:r>
      <w:r w:rsidRPr="00B23AC8">
        <w:rPr>
          <w:lang w:val="uk-UA"/>
        </w:rPr>
        <w:t>)</w:t>
      </w:r>
    </w:p>
    <w:p w:rsidR="00B17174" w:rsidRPr="00B23AC8" w:rsidRDefault="00B17174" w:rsidP="00B23AC8">
      <w:pPr>
        <w:pStyle w:val="a3"/>
        <w:spacing w:line="360" w:lineRule="auto"/>
        <w:ind w:firstLine="420"/>
        <w:jc w:val="both"/>
        <w:rPr>
          <w:lang w:val="uk-UA"/>
        </w:rPr>
      </w:pPr>
    </w:p>
    <w:p w:rsidR="00B17174" w:rsidRPr="00B23AC8" w:rsidRDefault="004D3DB4" w:rsidP="001551B1">
      <w:pPr>
        <w:pStyle w:val="a3"/>
        <w:spacing w:line="360" w:lineRule="auto"/>
        <w:jc w:val="center"/>
      </w:pPr>
      <w:r w:rsidRPr="00B23AC8">
        <w:rPr>
          <w:noProof/>
          <w:lang w:val="ru-RU" w:eastAsia="ru-RU"/>
        </w:rPr>
        <w:lastRenderedPageBreak/>
        <w:drawing>
          <wp:inline distT="0" distB="0" distL="114300" distR="114300">
            <wp:extent cx="4838700" cy="2968083"/>
            <wp:effectExtent l="0" t="0" r="0" b="3810"/>
            <wp:docPr id="449" name="Изображение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Изображение 8"/>
                    <pic:cNvPicPr>
                      <a:picLocks noChangeAspect="1"/>
                    </pic:cNvPicPr>
                  </pic:nvPicPr>
                  <pic:blipFill>
                    <a:blip r:embed="rId58"/>
                    <a:stretch>
                      <a:fillRect/>
                    </a:stretch>
                  </pic:blipFill>
                  <pic:spPr>
                    <a:xfrm>
                      <a:off x="0" y="0"/>
                      <a:ext cx="4850009" cy="2975020"/>
                    </a:xfrm>
                    <a:prstGeom prst="rect">
                      <a:avLst/>
                    </a:prstGeom>
                    <a:noFill/>
                    <a:ln w="9525">
                      <a:noFill/>
                    </a:ln>
                  </pic:spPr>
                </pic:pic>
              </a:graphicData>
            </a:graphic>
          </wp:inline>
        </w:drawing>
      </w:r>
    </w:p>
    <w:p w:rsidR="00B17174" w:rsidRPr="00B23AC8" w:rsidRDefault="004D3DB4" w:rsidP="00623E47">
      <w:pPr>
        <w:pStyle w:val="a3"/>
        <w:spacing w:line="360" w:lineRule="auto"/>
        <w:jc w:val="center"/>
        <w:rPr>
          <w:lang w:val="uk-UA"/>
        </w:rPr>
      </w:pPr>
      <w:r w:rsidRPr="00B23AC8">
        <w:rPr>
          <w:lang w:val="uk-UA"/>
        </w:rPr>
        <w:t>Рис.</w:t>
      </w:r>
      <w:r w:rsidR="00E772F9">
        <w:rPr>
          <w:lang w:val="uk-UA"/>
        </w:rPr>
        <w:t>3.</w:t>
      </w:r>
      <w:r w:rsidRPr="00B23AC8">
        <w:rPr>
          <w:lang w:val="uk-UA"/>
        </w:rPr>
        <w:t>6 - Структурна схема автоматизованої системи управління баштовою сушаркою</w:t>
      </w:r>
    </w:p>
    <w:p w:rsidR="00B17174" w:rsidRPr="00B23AC8" w:rsidRDefault="004D3DB4" w:rsidP="00B23AC8">
      <w:pPr>
        <w:pStyle w:val="a3"/>
        <w:spacing w:line="360" w:lineRule="auto"/>
        <w:jc w:val="both"/>
      </w:pPr>
      <w:r w:rsidRPr="00B23AC8">
        <w:rPr>
          <w:noProof/>
          <w:lang w:val="ru-RU" w:eastAsia="ru-RU"/>
        </w:rPr>
        <w:drawing>
          <wp:inline distT="0" distB="0" distL="114300" distR="114300">
            <wp:extent cx="3162300" cy="2210247"/>
            <wp:effectExtent l="0" t="0" r="0" b="0"/>
            <wp:docPr id="450"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Изображение 9"/>
                    <pic:cNvPicPr>
                      <a:picLocks noChangeAspect="1"/>
                    </pic:cNvPicPr>
                  </pic:nvPicPr>
                  <pic:blipFill>
                    <a:blip r:embed="rId59"/>
                    <a:stretch>
                      <a:fillRect/>
                    </a:stretch>
                  </pic:blipFill>
                  <pic:spPr>
                    <a:xfrm>
                      <a:off x="0" y="0"/>
                      <a:ext cx="3207006" cy="2241493"/>
                    </a:xfrm>
                    <a:prstGeom prst="rect">
                      <a:avLst/>
                    </a:prstGeom>
                    <a:noFill/>
                    <a:ln w="9525">
                      <a:noFill/>
                    </a:ln>
                  </pic:spPr>
                </pic:pic>
              </a:graphicData>
            </a:graphic>
          </wp:inline>
        </w:drawing>
      </w:r>
      <w:r w:rsidR="001551B1" w:rsidRPr="00B23AC8">
        <w:rPr>
          <w:noProof/>
          <w:lang w:val="ru-RU" w:eastAsia="ru-RU"/>
        </w:rPr>
        <w:drawing>
          <wp:inline distT="0" distB="0" distL="114300" distR="114300" wp14:anchorId="0A770AE6" wp14:editId="13E9CA90">
            <wp:extent cx="3245858" cy="2209800"/>
            <wp:effectExtent l="0" t="0" r="0" b="0"/>
            <wp:docPr id="451"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Изображение 10"/>
                    <pic:cNvPicPr>
                      <a:picLocks noChangeAspect="1"/>
                    </pic:cNvPicPr>
                  </pic:nvPicPr>
                  <pic:blipFill>
                    <a:blip r:embed="rId60"/>
                    <a:stretch>
                      <a:fillRect/>
                    </a:stretch>
                  </pic:blipFill>
                  <pic:spPr>
                    <a:xfrm>
                      <a:off x="0" y="0"/>
                      <a:ext cx="3276572" cy="2230710"/>
                    </a:xfrm>
                    <a:prstGeom prst="rect">
                      <a:avLst/>
                    </a:prstGeom>
                    <a:noFill/>
                    <a:ln w="9525">
                      <a:noFill/>
                    </a:ln>
                  </pic:spPr>
                </pic:pic>
              </a:graphicData>
            </a:graphic>
          </wp:inline>
        </w:drawing>
      </w:r>
    </w:p>
    <w:p w:rsidR="00B17174" w:rsidRPr="00B23AC8" w:rsidRDefault="00B17174" w:rsidP="00B23AC8">
      <w:pPr>
        <w:pStyle w:val="a3"/>
        <w:spacing w:line="360" w:lineRule="auto"/>
        <w:jc w:val="both"/>
      </w:pPr>
    </w:p>
    <w:p w:rsidR="00B17174" w:rsidRPr="00B23AC8" w:rsidRDefault="004D3DB4" w:rsidP="001551B1">
      <w:pPr>
        <w:pStyle w:val="a3"/>
        <w:spacing w:line="360" w:lineRule="auto"/>
        <w:jc w:val="center"/>
        <w:rPr>
          <w:lang w:val="uk-UA"/>
        </w:rPr>
      </w:pPr>
      <w:r w:rsidRPr="00B23AC8">
        <w:rPr>
          <w:lang w:val="uk-UA"/>
        </w:rPr>
        <w:t>Рис.</w:t>
      </w:r>
      <w:r w:rsidR="00623E47">
        <w:rPr>
          <w:lang w:val="uk-UA"/>
        </w:rPr>
        <w:t xml:space="preserve"> 3.</w:t>
      </w:r>
      <w:r w:rsidRPr="00B23AC8">
        <w:rPr>
          <w:lang w:val="uk-UA"/>
        </w:rPr>
        <w:t>7 - інтерфейс оператора автоматизованої системи сушки зерна</w:t>
      </w:r>
    </w:p>
    <w:bookmarkEnd w:id="44"/>
    <w:p w:rsidR="00B17174" w:rsidRPr="00B23AC8" w:rsidRDefault="00B17174" w:rsidP="00B23AC8">
      <w:pPr>
        <w:pStyle w:val="a3"/>
        <w:spacing w:line="360" w:lineRule="auto"/>
        <w:jc w:val="both"/>
        <w:rPr>
          <w:lang w:val="uk-UA"/>
        </w:rPr>
      </w:pPr>
    </w:p>
    <w:p w:rsidR="00B17174" w:rsidRPr="00B23AC8" w:rsidRDefault="004D3DB4" w:rsidP="00B23AC8">
      <w:pPr>
        <w:pStyle w:val="a3"/>
        <w:spacing w:line="360" w:lineRule="auto"/>
        <w:ind w:firstLine="420"/>
        <w:jc w:val="both"/>
        <w:rPr>
          <w:lang w:val="uk-UA"/>
        </w:rPr>
      </w:pPr>
      <w:r w:rsidRPr="00B23AC8">
        <w:rPr>
          <w:lang w:val="uk-UA"/>
        </w:rPr>
        <w:t xml:space="preserve">У результаті проведених теоретичних і експериментальних досліджень розроблено нову модульну структуру для автоматизованого управління баштовою сушаркою та створено гнучку систему автоматизованого управління сушінням зерна на баштових сушарках в умовах змінної структурі компонентів сушіння. </w:t>
      </w:r>
    </w:p>
    <w:p w:rsidR="00B17174" w:rsidRPr="001551B1" w:rsidRDefault="004D3DB4" w:rsidP="001551B1">
      <w:pPr>
        <w:pStyle w:val="a3"/>
        <w:spacing w:line="360" w:lineRule="auto"/>
        <w:ind w:firstLine="420"/>
        <w:jc w:val="both"/>
        <w:rPr>
          <w:lang w:val="uk-UA"/>
        </w:rPr>
      </w:pPr>
      <w:r w:rsidRPr="00B23AC8">
        <w:rPr>
          <w:lang w:val="uk-UA"/>
        </w:rPr>
        <w:t>Розроблена автоматизована система управління баштовою сушаркою вирішує задачу підвищення якості обробки зерна та зменшення накладних витрат при застосуванні технологічного процесу сушіння.</w:t>
      </w:r>
    </w:p>
    <w:p w:rsidR="00B17174" w:rsidRPr="00B23AC8" w:rsidRDefault="004D3DB4" w:rsidP="00B23AC8">
      <w:pPr>
        <w:spacing w:line="360" w:lineRule="auto"/>
        <w:ind w:firstLine="420"/>
        <w:jc w:val="both"/>
        <w:rPr>
          <w:rFonts w:eastAsia="TimesNewRoman"/>
          <w:b/>
          <w:bCs/>
          <w:sz w:val="28"/>
          <w:szCs w:val="28"/>
          <w:lang w:val="uk-UA"/>
        </w:rPr>
      </w:pPr>
      <w:r w:rsidRPr="00B23AC8">
        <w:rPr>
          <w:rFonts w:eastAsia="TimesNewRoman"/>
          <w:b/>
          <w:bCs/>
          <w:sz w:val="28"/>
          <w:szCs w:val="28"/>
          <w:lang w:val="uk-UA"/>
        </w:rPr>
        <w:lastRenderedPageBreak/>
        <w:t>3.4</w:t>
      </w:r>
      <w:r w:rsidRPr="00B23AC8">
        <w:rPr>
          <w:rFonts w:eastAsia="TimesNewRoman"/>
          <w:b/>
          <w:bCs/>
          <w:sz w:val="28"/>
          <w:szCs w:val="28"/>
          <w:lang w:val="uk-UA"/>
        </w:rPr>
        <w:tab/>
      </w:r>
      <w:r w:rsidRPr="00B23AC8">
        <w:rPr>
          <w:rFonts w:eastAsia="TimesNewRoman"/>
          <w:b/>
          <w:bCs/>
          <w:sz w:val="28"/>
          <w:szCs w:val="28"/>
          <w:lang w:val="uk-UA"/>
        </w:rPr>
        <w:tab/>
        <w:t>Математична модель сушіння зерна</w:t>
      </w:r>
    </w:p>
    <w:p w:rsidR="00B17174" w:rsidRPr="00B23AC8" w:rsidRDefault="00B17174" w:rsidP="00B23AC8">
      <w:pPr>
        <w:spacing w:line="360" w:lineRule="auto"/>
        <w:ind w:firstLine="420"/>
        <w:jc w:val="both"/>
        <w:rPr>
          <w:rFonts w:eastAsia="TimesNewRoman"/>
          <w:sz w:val="28"/>
          <w:szCs w:val="28"/>
          <w:lang w:val="uk-UA"/>
        </w:rPr>
      </w:pPr>
    </w:p>
    <w:p w:rsidR="00B17174" w:rsidRPr="00B23AC8" w:rsidRDefault="004D3DB4" w:rsidP="00B23AC8">
      <w:pPr>
        <w:spacing w:line="360" w:lineRule="auto"/>
        <w:ind w:firstLine="420"/>
        <w:jc w:val="both"/>
        <w:rPr>
          <w:rFonts w:eastAsia="TimesNewRoman"/>
          <w:sz w:val="28"/>
          <w:szCs w:val="28"/>
          <w:lang w:val="uk-UA"/>
        </w:rPr>
      </w:pPr>
      <w:r w:rsidRPr="00B23AC8">
        <w:rPr>
          <w:rFonts w:eastAsia="TimesNewRoman"/>
          <w:sz w:val="28"/>
          <w:szCs w:val="28"/>
          <w:lang w:val="uk-UA"/>
        </w:rPr>
        <w:t>Процес сушіння є одним з найважливіших і найпотрібніших елементів у виробництві зернових, олійних та бобових культур, без якого неможливо забезпечити кондиційну вологість зернового матеріалу і, відповідно його довготривале зберігання, збереження харчових та посівних властивостей.</w:t>
      </w:r>
    </w:p>
    <w:p w:rsidR="00B17174" w:rsidRPr="00B23AC8" w:rsidRDefault="004D3DB4" w:rsidP="00B23AC8">
      <w:pPr>
        <w:spacing w:line="360" w:lineRule="auto"/>
        <w:ind w:firstLine="420"/>
        <w:jc w:val="both"/>
        <w:rPr>
          <w:rFonts w:eastAsia="TimesNewRoman"/>
          <w:sz w:val="28"/>
          <w:szCs w:val="28"/>
          <w:lang w:val="ru-RU"/>
        </w:rPr>
      </w:pPr>
      <w:r w:rsidRPr="00B23AC8">
        <w:rPr>
          <w:rFonts w:eastAsia="TimesNewRoman"/>
          <w:sz w:val="28"/>
          <w:szCs w:val="28"/>
          <w:lang w:val="ru-RU"/>
        </w:rPr>
        <w:t>Системи управління більшості сушарок забезпечують напів ручний режим керування – виведення на режим оператором вручну і подальше підтримання цього режиму автоматикою. При цьому зростають вимоги до кваліфікації оператора та виникають втрати якості зерна. Тому потрібні сушарки у яких система управління забезпечувала б автоматичний вихід на потрібний режим сушіння при будь яких початкових даних.</w:t>
      </w:r>
    </w:p>
    <w:p w:rsidR="00B17174" w:rsidRPr="00B23AC8" w:rsidRDefault="004D3DB4" w:rsidP="00B23AC8">
      <w:pPr>
        <w:spacing w:line="360" w:lineRule="auto"/>
        <w:ind w:firstLine="420"/>
        <w:jc w:val="both"/>
        <w:rPr>
          <w:rFonts w:eastAsia="TimesNewRoman"/>
          <w:sz w:val="28"/>
          <w:szCs w:val="28"/>
          <w:lang w:val="ru-RU"/>
        </w:rPr>
      </w:pPr>
      <w:r w:rsidRPr="00B23AC8">
        <w:rPr>
          <w:rFonts w:eastAsia="TimesNewRoman"/>
          <w:sz w:val="28"/>
          <w:szCs w:val="28"/>
          <w:lang w:val="ru-RU"/>
        </w:rPr>
        <w:t>Стан зернової маси характеризується вологістю, засміченістю і температурою. У процесі сушіння слід контролювати вологість, температуру зерна, схожість (для посівного зерна), кількість і якість клейковини (для пшениці) і інші показники, які залежать від температури нагрівання зерна, швидкості та тривалості сушіння.</w:t>
      </w:r>
    </w:p>
    <w:p w:rsidR="00B17174" w:rsidRPr="00B23AC8" w:rsidRDefault="004D3DB4" w:rsidP="00B23AC8">
      <w:pPr>
        <w:spacing w:line="360" w:lineRule="auto"/>
        <w:jc w:val="both"/>
        <w:rPr>
          <w:rFonts w:eastAsia="TimesNewRoman"/>
          <w:sz w:val="28"/>
          <w:szCs w:val="28"/>
          <w:lang w:val="ru-RU"/>
        </w:rPr>
      </w:pPr>
      <w:r w:rsidRPr="00B23AC8">
        <w:rPr>
          <w:rFonts w:eastAsia="TimesNewRoman"/>
          <w:sz w:val="28"/>
          <w:szCs w:val="28"/>
          <w:lang w:val="ru-RU"/>
        </w:rPr>
        <w:t>Цю потребу задовольняє баштова сушарка. Основною властивістю цієї конструкції сушарки є сушіння зерна в потоці. Зерно нагрівається у поперечному потоці гарячого повітря(агента) при його русі під дією власної ваги вздовж колони, і охолоджується зовнішнім повітрям в окремій зоні. Швидкість відвантаження(пересування) зерна регулюється спеціальним пристроєм.</w:t>
      </w:r>
    </w:p>
    <w:p w:rsidR="00B17174" w:rsidRPr="00B23AC8" w:rsidRDefault="004D3DB4" w:rsidP="00B23AC8">
      <w:pPr>
        <w:spacing w:line="360" w:lineRule="auto"/>
        <w:ind w:firstLine="420"/>
        <w:jc w:val="both"/>
        <w:rPr>
          <w:rFonts w:eastAsia="TimesNewRoman"/>
          <w:sz w:val="28"/>
          <w:szCs w:val="28"/>
          <w:lang w:val="ru-RU"/>
        </w:rPr>
      </w:pPr>
      <w:r w:rsidRPr="00B23AC8">
        <w:rPr>
          <w:rFonts w:eastAsia="TimesNewRoman"/>
          <w:sz w:val="28"/>
          <w:szCs w:val="28"/>
          <w:lang w:val="ru-RU"/>
        </w:rPr>
        <w:t>При цьому ефективність роботи зерносушарки визначається значною мірою якістю системи автоматичного управління. Система автоматичного управління повинна забезпечувати своєчасну і надійну інформацію про характеристики зерна, яке піддається сушінню, сушильного агента, режимних та інших параметрах, а також своєчасно реагувати на всі відхилення від заданих значень вологості, температури і якості зерна в процесі сушіння і на виході з сушильної камери.</w:t>
      </w:r>
    </w:p>
    <w:p w:rsidR="00B17174" w:rsidRPr="00B23AC8" w:rsidRDefault="004D3DB4" w:rsidP="00B23AC8">
      <w:pPr>
        <w:spacing w:line="360" w:lineRule="auto"/>
        <w:jc w:val="both"/>
        <w:rPr>
          <w:rFonts w:eastAsia="TimesNewRoman"/>
          <w:sz w:val="28"/>
          <w:szCs w:val="28"/>
          <w:lang w:val="ru-RU"/>
        </w:rPr>
      </w:pPr>
      <w:r w:rsidRPr="00B23AC8">
        <w:rPr>
          <w:rFonts w:eastAsia="TimesNewRoman"/>
          <w:sz w:val="28"/>
          <w:szCs w:val="28"/>
          <w:lang w:val="ru-RU"/>
        </w:rPr>
        <w:t xml:space="preserve">З іншого боку, система управління повинна бути ефективною за рахунок підвищення продуктивності сушарок, поліпшення якості зерна та зменшення витрат на сушіння. </w:t>
      </w:r>
    </w:p>
    <w:p w:rsidR="00B17174" w:rsidRPr="00B23AC8" w:rsidRDefault="004D3DB4" w:rsidP="00B23AC8">
      <w:pPr>
        <w:spacing w:line="360" w:lineRule="auto"/>
        <w:ind w:firstLine="420"/>
        <w:jc w:val="both"/>
        <w:rPr>
          <w:rFonts w:eastAsia="TimesNewRoman"/>
          <w:sz w:val="28"/>
          <w:szCs w:val="28"/>
          <w:lang w:val="ru-RU"/>
        </w:rPr>
      </w:pPr>
      <w:r w:rsidRPr="00B23AC8">
        <w:rPr>
          <w:rFonts w:eastAsia="TimesNewRoman"/>
          <w:sz w:val="28"/>
          <w:szCs w:val="28"/>
          <w:lang w:val="ru-RU"/>
        </w:rPr>
        <w:lastRenderedPageBreak/>
        <w:t xml:space="preserve">Один із шляхів інтенсифікації сушки - це ведення процесу на максимально допустимих температурах нагрівання зерна, залежно від подальшого використання зерна. </w:t>
      </w:r>
    </w:p>
    <w:p w:rsidR="00B17174" w:rsidRPr="00B23AC8" w:rsidRDefault="004D3DB4" w:rsidP="00B23AC8">
      <w:pPr>
        <w:spacing w:line="360" w:lineRule="auto"/>
        <w:ind w:firstLine="420"/>
        <w:jc w:val="both"/>
        <w:rPr>
          <w:rFonts w:eastAsia="TimesNewRoman"/>
          <w:sz w:val="28"/>
          <w:szCs w:val="28"/>
          <w:lang w:val="ru-RU"/>
        </w:rPr>
      </w:pPr>
      <w:r w:rsidRPr="00B23AC8">
        <w:rPr>
          <w:rFonts w:eastAsia="TimesNewRoman"/>
          <w:sz w:val="28"/>
          <w:szCs w:val="28"/>
          <w:lang w:val="ru-RU"/>
        </w:rPr>
        <w:t xml:space="preserve">З урахуванням показників ефективності загальний алгоритм функціонування процесу сушіння можна визначити наступним чином: забезпечення заданої величини видалення вологи при збереженні якості зерна шляхом підтримання температури нагріву зерна не вище припустимої, з нормованими або мінімальними витратами на сушіння при заданій продуктивності сушарки. </w:t>
      </w:r>
    </w:p>
    <w:p w:rsidR="00B17174" w:rsidRPr="00B23AC8" w:rsidRDefault="004D3DB4" w:rsidP="00B23AC8">
      <w:pPr>
        <w:spacing w:line="360" w:lineRule="auto"/>
        <w:ind w:firstLine="420"/>
        <w:jc w:val="both"/>
        <w:rPr>
          <w:rFonts w:eastAsia="TimesNewRoman"/>
          <w:sz w:val="28"/>
          <w:szCs w:val="28"/>
          <w:lang w:val="ru-RU"/>
        </w:rPr>
      </w:pPr>
      <w:bookmarkStart w:id="45" w:name="_Hlk532734609"/>
      <w:r w:rsidRPr="00B23AC8">
        <w:rPr>
          <w:rFonts w:eastAsia="TimesNewRoman"/>
          <w:sz w:val="28"/>
          <w:szCs w:val="28"/>
          <w:lang w:val="ru-RU"/>
        </w:rPr>
        <w:t xml:space="preserve">Для створення ефективної системи автоматичного управління процесом сушіння потрібна математична модель, яка б дозволила у першому наближені досягти перелічених вище вимог. </w:t>
      </w:r>
    </w:p>
    <w:p w:rsidR="00B17174" w:rsidRDefault="004D3DB4" w:rsidP="00B23AC8">
      <w:pPr>
        <w:spacing w:line="360" w:lineRule="auto"/>
        <w:ind w:firstLine="420"/>
        <w:jc w:val="both"/>
        <w:rPr>
          <w:rFonts w:eastAsia="TimesNewRoman"/>
          <w:sz w:val="28"/>
          <w:szCs w:val="28"/>
          <w:lang w:val="ru-RU"/>
        </w:rPr>
      </w:pPr>
      <w:r w:rsidRPr="00B23AC8">
        <w:rPr>
          <w:rFonts w:eastAsia="TimesNewRoman"/>
          <w:sz w:val="28"/>
          <w:szCs w:val="28"/>
          <w:lang w:val="ru-RU"/>
        </w:rPr>
        <w:t xml:space="preserve">Сучасні моделі сушіння колоїдно-пористих </w:t>
      </w:r>
      <w:r w:rsidR="001551B1" w:rsidRPr="00B23AC8">
        <w:rPr>
          <w:rFonts w:eastAsia="TimesNewRoman"/>
          <w:sz w:val="28"/>
          <w:szCs w:val="28"/>
          <w:lang w:val="ru-RU"/>
        </w:rPr>
        <w:t>матеріалів, до</w:t>
      </w:r>
      <w:r w:rsidRPr="00B23AC8">
        <w:rPr>
          <w:rFonts w:eastAsia="TimesNewRoman"/>
          <w:sz w:val="28"/>
          <w:szCs w:val="28"/>
          <w:lang w:val="ru-RU"/>
        </w:rPr>
        <w:t xml:space="preserve"> яких відноситься зерно базується на математичній моделі Філоненко</w:t>
      </w:r>
    </w:p>
    <w:p w:rsidR="00623E47" w:rsidRPr="00B23AC8" w:rsidRDefault="00623E47" w:rsidP="00B23AC8">
      <w:pPr>
        <w:spacing w:line="360" w:lineRule="auto"/>
        <w:ind w:firstLine="420"/>
        <w:jc w:val="both"/>
        <w:rPr>
          <w:rFonts w:eastAsia="TimesNewRoman"/>
          <w:sz w:val="28"/>
          <w:szCs w:val="28"/>
          <w:lang w:val="ru-RU"/>
        </w:rPr>
      </w:pPr>
    </w:p>
    <w:p w:rsidR="00B17174" w:rsidRDefault="004D3DB4" w:rsidP="00B23AC8">
      <w:pPr>
        <w:spacing w:line="360" w:lineRule="auto"/>
        <w:jc w:val="both"/>
      </w:pPr>
      <w:r w:rsidRPr="00B23AC8">
        <w:rPr>
          <w:noProof/>
          <w:lang w:val="ru-RU" w:eastAsia="ru-RU"/>
        </w:rPr>
        <w:drawing>
          <wp:inline distT="0" distB="0" distL="114300" distR="114300">
            <wp:extent cx="3422015" cy="804545"/>
            <wp:effectExtent l="0" t="0" r="6985" b="14605"/>
            <wp:docPr id="43" name="Изображение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Изображение 43"/>
                    <pic:cNvPicPr>
                      <a:picLocks noChangeAspect="1"/>
                    </pic:cNvPicPr>
                  </pic:nvPicPr>
                  <pic:blipFill>
                    <a:blip r:embed="rId61"/>
                    <a:stretch>
                      <a:fillRect/>
                    </a:stretch>
                  </pic:blipFill>
                  <pic:spPr>
                    <a:xfrm>
                      <a:off x="0" y="0"/>
                      <a:ext cx="3422015" cy="804545"/>
                    </a:xfrm>
                    <a:prstGeom prst="rect">
                      <a:avLst/>
                    </a:prstGeom>
                    <a:noFill/>
                    <a:ln w="9525">
                      <a:noFill/>
                    </a:ln>
                  </pic:spPr>
                </pic:pic>
              </a:graphicData>
            </a:graphic>
          </wp:inline>
        </w:drawing>
      </w:r>
    </w:p>
    <w:p w:rsidR="00623E47" w:rsidRPr="00B23AC8" w:rsidRDefault="00623E47" w:rsidP="00B23AC8">
      <w:pPr>
        <w:spacing w:line="360" w:lineRule="auto"/>
        <w:jc w:val="both"/>
      </w:pPr>
    </w:p>
    <w:p w:rsidR="00B17174" w:rsidRPr="00B23AC8" w:rsidRDefault="004D3DB4" w:rsidP="00B23AC8">
      <w:pPr>
        <w:spacing w:line="360" w:lineRule="auto"/>
        <w:jc w:val="both"/>
        <w:rPr>
          <w:sz w:val="28"/>
          <w:szCs w:val="28"/>
        </w:rPr>
      </w:pPr>
      <w:r w:rsidRPr="00B23AC8">
        <w:rPr>
          <w:sz w:val="28"/>
          <w:szCs w:val="28"/>
        </w:rPr>
        <w:t xml:space="preserve">де N - </w:t>
      </w:r>
      <w:r w:rsidRPr="00B23AC8">
        <w:rPr>
          <w:sz w:val="28"/>
          <w:szCs w:val="28"/>
          <w:lang w:val="uk-UA"/>
        </w:rPr>
        <w:t xml:space="preserve">швидкість </w:t>
      </w:r>
      <w:r w:rsidRPr="00B23AC8">
        <w:rPr>
          <w:sz w:val="28"/>
          <w:szCs w:val="28"/>
        </w:rPr>
        <w:t>сушіння</w:t>
      </w:r>
    </w:p>
    <w:p w:rsidR="00B17174" w:rsidRPr="00B23AC8" w:rsidRDefault="004D3DB4" w:rsidP="00B23AC8">
      <w:pPr>
        <w:spacing w:line="360" w:lineRule="auto"/>
        <w:jc w:val="both"/>
        <w:rPr>
          <w:sz w:val="28"/>
          <w:szCs w:val="28"/>
        </w:rPr>
      </w:pPr>
      <w:r w:rsidRPr="00B23AC8">
        <w:rPr>
          <w:sz w:val="28"/>
          <w:szCs w:val="28"/>
        </w:rPr>
        <w:t>ωрc - равновісній влаговміст матеріалу;</w:t>
      </w:r>
    </w:p>
    <w:p w:rsidR="00B17174" w:rsidRPr="00B23AC8" w:rsidRDefault="004D3DB4" w:rsidP="00B23AC8">
      <w:pPr>
        <w:spacing w:line="360" w:lineRule="auto"/>
        <w:jc w:val="both"/>
        <w:rPr>
          <w:sz w:val="28"/>
          <w:szCs w:val="28"/>
          <w:lang w:val="ru-RU"/>
        </w:rPr>
      </w:pPr>
      <w:r w:rsidRPr="00B23AC8">
        <w:rPr>
          <w:sz w:val="28"/>
          <w:szCs w:val="28"/>
        </w:rPr>
        <w:t>ω</w:t>
      </w:r>
      <w:r w:rsidRPr="00B23AC8">
        <w:rPr>
          <w:sz w:val="28"/>
          <w:szCs w:val="28"/>
          <w:lang w:val="ru-RU"/>
        </w:rPr>
        <w:t>1</w:t>
      </w:r>
      <w:r w:rsidRPr="00B23AC8">
        <w:rPr>
          <w:sz w:val="28"/>
          <w:szCs w:val="28"/>
        </w:rPr>
        <w:t>c</w:t>
      </w:r>
      <w:r w:rsidRPr="00B23AC8">
        <w:rPr>
          <w:sz w:val="28"/>
          <w:szCs w:val="28"/>
          <w:lang w:val="ru-RU"/>
        </w:rPr>
        <w:t xml:space="preserve"> - влаговміст у першій крітічній точці (перший период сушіння);</w:t>
      </w:r>
    </w:p>
    <w:p w:rsidR="00B17174" w:rsidRPr="00B23AC8" w:rsidRDefault="004D3DB4" w:rsidP="00B23AC8">
      <w:pPr>
        <w:spacing w:line="360" w:lineRule="auto"/>
        <w:jc w:val="both"/>
        <w:rPr>
          <w:sz w:val="28"/>
          <w:szCs w:val="28"/>
          <w:lang w:val="ru-RU"/>
        </w:rPr>
      </w:pPr>
      <w:r w:rsidRPr="00B23AC8">
        <w:rPr>
          <w:sz w:val="28"/>
          <w:szCs w:val="28"/>
        </w:rPr>
        <w:t>ω</w:t>
      </w:r>
      <w:r w:rsidRPr="00B23AC8">
        <w:rPr>
          <w:sz w:val="28"/>
          <w:szCs w:val="28"/>
          <w:lang w:val="ru-RU"/>
        </w:rPr>
        <w:t>2</w:t>
      </w:r>
      <w:r w:rsidRPr="00B23AC8">
        <w:rPr>
          <w:sz w:val="28"/>
          <w:szCs w:val="28"/>
        </w:rPr>
        <w:t>c</w:t>
      </w:r>
      <w:r w:rsidRPr="00B23AC8">
        <w:rPr>
          <w:sz w:val="28"/>
          <w:szCs w:val="28"/>
          <w:lang w:val="ru-RU"/>
        </w:rPr>
        <w:t xml:space="preserve"> - влаговміст у второй крітічній точці (другий период);</w:t>
      </w:r>
    </w:p>
    <w:p w:rsidR="00B17174" w:rsidRPr="00B23AC8" w:rsidRDefault="004D3DB4" w:rsidP="00B23AC8">
      <w:pPr>
        <w:spacing w:line="360" w:lineRule="auto"/>
        <w:jc w:val="both"/>
        <w:rPr>
          <w:sz w:val="28"/>
          <w:szCs w:val="28"/>
          <w:lang w:val="ru-RU"/>
        </w:rPr>
      </w:pPr>
      <w:r w:rsidRPr="00B23AC8">
        <w:rPr>
          <w:sz w:val="28"/>
          <w:szCs w:val="28"/>
        </w:rPr>
        <w:t>ωkpc</w:t>
      </w:r>
      <w:r w:rsidRPr="00B23AC8">
        <w:rPr>
          <w:sz w:val="28"/>
          <w:szCs w:val="28"/>
          <w:lang w:val="ru-RU"/>
        </w:rPr>
        <w:t xml:space="preserve"> - Критичний влаговміст матеріалу;</w:t>
      </w:r>
    </w:p>
    <w:p w:rsidR="00B17174" w:rsidRPr="00B23AC8" w:rsidRDefault="004D3DB4" w:rsidP="00B23AC8">
      <w:pPr>
        <w:spacing w:line="360" w:lineRule="auto"/>
        <w:jc w:val="both"/>
        <w:rPr>
          <w:sz w:val="28"/>
          <w:szCs w:val="28"/>
          <w:lang w:val="ru-RU"/>
        </w:rPr>
      </w:pPr>
      <w:r w:rsidRPr="00B23AC8">
        <w:rPr>
          <w:sz w:val="28"/>
          <w:szCs w:val="28"/>
          <w:lang w:val="ru-RU"/>
        </w:rPr>
        <w:t xml:space="preserve">А, В - </w:t>
      </w:r>
      <w:r w:rsidRPr="00B23AC8">
        <w:rPr>
          <w:sz w:val="28"/>
          <w:szCs w:val="28"/>
          <w:lang w:val="uk-UA"/>
        </w:rPr>
        <w:t>к</w:t>
      </w:r>
      <w:r w:rsidRPr="00B23AC8">
        <w:rPr>
          <w:sz w:val="28"/>
          <w:szCs w:val="28"/>
          <w:lang w:val="ru-RU"/>
        </w:rPr>
        <w:t>онстант</w:t>
      </w:r>
      <w:r w:rsidRPr="00B23AC8">
        <w:rPr>
          <w:sz w:val="28"/>
          <w:szCs w:val="28"/>
          <w:lang w:val="uk-UA"/>
        </w:rPr>
        <w:t>и</w:t>
      </w:r>
      <w:r w:rsidRPr="00B23AC8">
        <w:rPr>
          <w:sz w:val="28"/>
          <w:szCs w:val="28"/>
          <w:lang w:val="ru-RU"/>
        </w:rPr>
        <w:t xml:space="preserve"> </w:t>
      </w:r>
      <w:r w:rsidRPr="00B23AC8">
        <w:rPr>
          <w:sz w:val="28"/>
          <w:szCs w:val="28"/>
          <w:lang w:val="uk-UA"/>
        </w:rPr>
        <w:t>р</w:t>
      </w:r>
      <w:r w:rsidRPr="00B23AC8">
        <w:rPr>
          <w:sz w:val="28"/>
          <w:szCs w:val="28"/>
          <w:lang w:val="ru-RU"/>
        </w:rPr>
        <w:t xml:space="preserve">івняння, </w:t>
      </w:r>
      <w:r w:rsidRPr="00B23AC8">
        <w:rPr>
          <w:sz w:val="28"/>
          <w:szCs w:val="28"/>
          <w:lang w:val="uk-UA"/>
        </w:rPr>
        <w:t>я</w:t>
      </w:r>
      <w:r w:rsidRPr="00B23AC8">
        <w:rPr>
          <w:sz w:val="28"/>
          <w:szCs w:val="28"/>
          <w:lang w:val="ru-RU"/>
        </w:rPr>
        <w:t>кі визначаються експериментально для заданого</w:t>
      </w:r>
      <w:r w:rsidRPr="00B23AC8">
        <w:rPr>
          <w:sz w:val="28"/>
          <w:szCs w:val="28"/>
          <w:lang w:val="uk-UA"/>
        </w:rPr>
        <w:t xml:space="preserve"> </w:t>
      </w:r>
      <w:r w:rsidRPr="00B23AC8">
        <w:rPr>
          <w:sz w:val="28"/>
          <w:szCs w:val="28"/>
          <w:lang w:val="ru-RU"/>
        </w:rPr>
        <w:t>матеріалу та методу сушіння.</w:t>
      </w:r>
    </w:p>
    <w:p w:rsidR="00B17174" w:rsidRPr="00B23AC8" w:rsidRDefault="004D3DB4" w:rsidP="00B23AC8">
      <w:pPr>
        <w:spacing w:line="360" w:lineRule="auto"/>
        <w:jc w:val="both"/>
        <w:rPr>
          <w:sz w:val="28"/>
          <w:szCs w:val="28"/>
          <w:lang w:val="ru-RU"/>
        </w:rPr>
      </w:pPr>
      <w:r w:rsidRPr="00B23AC8">
        <w:rPr>
          <w:sz w:val="28"/>
          <w:szCs w:val="28"/>
          <w:lang w:val="ru-RU"/>
        </w:rPr>
        <w:t>Графічне Пояснення до математичної моделі</w:t>
      </w:r>
    </w:p>
    <w:p w:rsidR="00B17174" w:rsidRPr="00B23AC8" w:rsidRDefault="004D3DB4" w:rsidP="001551B1">
      <w:pPr>
        <w:spacing w:line="360" w:lineRule="auto"/>
        <w:jc w:val="center"/>
      </w:pPr>
      <w:r w:rsidRPr="00B23AC8">
        <w:rPr>
          <w:noProof/>
          <w:lang w:val="ru-RU" w:eastAsia="ru-RU"/>
        </w:rPr>
        <w:lastRenderedPageBreak/>
        <w:drawing>
          <wp:inline distT="0" distB="0" distL="114300" distR="114300">
            <wp:extent cx="3446830" cy="2909454"/>
            <wp:effectExtent l="0" t="0" r="1270" b="5715"/>
            <wp:docPr id="44" name="Изображение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Изображение 44"/>
                    <pic:cNvPicPr>
                      <a:picLocks noChangeAspect="1"/>
                    </pic:cNvPicPr>
                  </pic:nvPicPr>
                  <pic:blipFill>
                    <a:blip r:embed="rId62"/>
                    <a:stretch>
                      <a:fillRect/>
                    </a:stretch>
                  </pic:blipFill>
                  <pic:spPr>
                    <a:xfrm>
                      <a:off x="0" y="0"/>
                      <a:ext cx="3509456" cy="2962316"/>
                    </a:xfrm>
                    <a:prstGeom prst="rect">
                      <a:avLst/>
                    </a:prstGeom>
                    <a:noFill/>
                    <a:ln w="9525">
                      <a:noFill/>
                    </a:ln>
                  </pic:spPr>
                </pic:pic>
              </a:graphicData>
            </a:graphic>
          </wp:inline>
        </w:drawing>
      </w:r>
    </w:p>
    <w:p w:rsidR="00B17174" w:rsidRPr="001551B1" w:rsidRDefault="004D3DB4" w:rsidP="001551B1">
      <w:pPr>
        <w:spacing w:line="360" w:lineRule="auto"/>
        <w:jc w:val="center"/>
      </w:pPr>
      <w:r w:rsidRPr="00B23AC8">
        <w:rPr>
          <w:sz w:val="28"/>
          <w:szCs w:val="28"/>
          <w:lang w:val="ru-RU"/>
        </w:rPr>
        <w:t>Рис</w:t>
      </w:r>
      <w:r w:rsidR="00623E47" w:rsidRPr="00623E47">
        <w:rPr>
          <w:sz w:val="28"/>
          <w:szCs w:val="28"/>
        </w:rPr>
        <w:t>.</w:t>
      </w:r>
      <w:r w:rsidRPr="001551B1">
        <w:rPr>
          <w:sz w:val="28"/>
          <w:szCs w:val="28"/>
        </w:rPr>
        <w:t xml:space="preserve"> </w:t>
      </w:r>
      <w:r w:rsidR="00623E47" w:rsidRPr="00623E47">
        <w:rPr>
          <w:sz w:val="28"/>
          <w:szCs w:val="28"/>
        </w:rPr>
        <w:t>3.8</w:t>
      </w:r>
      <w:r w:rsidRPr="001551B1">
        <w:rPr>
          <w:sz w:val="28"/>
          <w:szCs w:val="28"/>
        </w:rPr>
        <w:t xml:space="preserve"> – </w:t>
      </w:r>
      <w:r w:rsidRPr="00B23AC8">
        <w:rPr>
          <w:sz w:val="28"/>
          <w:szCs w:val="28"/>
          <w:lang w:val="ru-RU"/>
        </w:rPr>
        <w:t>Графічне</w:t>
      </w:r>
      <w:r w:rsidRPr="001551B1">
        <w:rPr>
          <w:sz w:val="28"/>
          <w:szCs w:val="28"/>
        </w:rPr>
        <w:t xml:space="preserve"> </w:t>
      </w:r>
      <w:r w:rsidRPr="00B23AC8">
        <w:rPr>
          <w:sz w:val="28"/>
          <w:szCs w:val="28"/>
          <w:lang w:val="ru-RU"/>
        </w:rPr>
        <w:t>зображення</w:t>
      </w:r>
      <w:r w:rsidRPr="001551B1">
        <w:rPr>
          <w:sz w:val="28"/>
          <w:szCs w:val="28"/>
        </w:rPr>
        <w:t xml:space="preserve"> </w:t>
      </w:r>
      <w:r w:rsidRPr="00B23AC8">
        <w:rPr>
          <w:sz w:val="28"/>
          <w:szCs w:val="28"/>
          <w:lang w:val="ru-RU"/>
        </w:rPr>
        <w:t>процесу</w:t>
      </w:r>
      <w:r w:rsidRPr="001551B1">
        <w:rPr>
          <w:sz w:val="28"/>
          <w:szCs w:val="28"/>
        </w:rPr>
        <w:t xml:space="preserve"> </w:t>
      </w:r>
      <w:r w:rsidRPr="00B23AC8">
        <w:rPr>
          <w:sz w:val="28"/>
          <w:szCs w:val="28"/>
          <w:lang w:val="ru-RU"/>
        </w:rPr>
        <w:t>сушіння</w:t>
      </w:r>
      <w:r w:rsidRPr="001551B1">
        <w:rPr>
          <w:sz w:val="28"/>
          <w:szCs w:val="28"/>
        </w:rPr>
        <w:t xml:space="preserve"> </w:t>
      </w:r>
      <w:r w:rsidRPr="00B23AC8">
        <w:rPr>
          <w:sz w:val="28"/>
          <w:szCs w:val="28"/>
          <w:lang w:val="ru-RU"/>
        </w:rPr>
        <w:t>зерна</w:t>
      </w:r>
      <w:r w:rsidRPr="001551B1">
        <w:rPr>
          <w:sz w:val="28"/>
          <w:szCs w:val="28"/>
        </w:rPr>
        <w:t xml:space="preserve"> (</w:t>
      </w:r>
      <w:r w:rsidRPr="00B23AC8">
        <w:rPr>
          <w:sz w:val="28"/>
          <w:szCs w:val="28"/>
          <w:lang w:val="ru-RU"/>
        </w:rPr>
        <w:t>типового</w:t>
      </w:r>
      <w:r w:rsidRPr="001551B1">
        <w:rPr>
          <w:sz w:val="28"/>
          <w:szCs w:val="28"/>
        </w:rPr>
        <w:t xml:space="preserve"> </w:t>
      </w:r>
      <w:r w:rsidRPr="00B23AC8">
        <w:rPr>
          <w:sz w:val="28"/>
          <w:szCs w:val="28"/>
          <w:lang w:val="ru-RU"/>
        </w:rPr>
        <w:t>колоідно</w:t>
      </w:r>
      <w:r w:rsidRPr="001551B1">
        <w:rPr>
          <w:sz w:val="28"/>
          <w:szCs w:val="28"/>
        </w:rPr>
        <w:t xml:space="preserve"> </w:t>
      </w:r>
      <w:r w:rsidRPr="00B23AC8">
        <w:rPr>
          <w:sz w:val="28"/>
          <w:szCs w:val="28"/>
          <w:lang w:val="ru-RU"/>
        </w:rPr>
        <w:t>капілярно</w:t>
      </w:r>
      <w:r w:rsidRPr="001551B1">
        <w:rPr>
          <w:sz w:val="28"/>
          <w:szCs w:val="28"/>
        </w:rPr>
        <w:t>-</w:t>
      </w:r>
      <w:r w:rsidRPr="00B23AC8">
        <w:rPr>
          <w:sz w:val="28"/>
          <w:szCs w:val="28"/>
          <w:lang w:val="ru-RU"/>
        </w:rPr>
        <w:t>пористого</w:t>
      </w:r>
      <w:r w:rsidRPr="001551B1">
        <w:rPr>
          <w:sz w:val="28"/>
          <w:szCs w:val="28"/>
        </w:rPr>
        <w:t xml:space="preserve"> </w:t>
      </w:r>
      <w:r w:rsidRPr="00B23AC8">
        <w:rPr>
          <w:sz w:val="28"/>
          <w:szCs w:val="28"/>
          <w:lang w:val="ru-RU"/>
        </w:rPr>
        <w:t>тіла</w:t>
      </w:r>
      <w:r w:rsidRPr="001551B1">
        <w:rPr>
          <w:sz w:val="28"/>
          <w:szCs w:val="28"/>
        </w:rPr>
        <w:t>)</w:t>
      </w:r>
      <w:r w:rsidR="001551B1" w:rsidRPr="001551B1">
        <w:t xml:space="preserve"> </w:t>
      </w:r>
      <w:r w:rsidRPr="00B23AC8">
        <w:rPr>
          <w:sz w:val="28"/>
          <w:szCs w:val="28"/>
          <w:lang w:val="ru-RU"/>
        </w:rPr>
        <w:t>а</w:t>
      </w:r>
      <w:r w:rsidRPr="001551B1">
        <w:rPr>
          <w:sz w:val="28"/>
          <w:szCs w:val="28"/>
        </w:rPr>
        <w:t xml:space="preserve"> – </w:t>
      </w:r>
      <w:r w:rsidRPr="00B23AC8">
        <w:rPr>
          <w:sz w:val="28"/>
          <w:szCs w:val="28"/>
          <w:lang w:val="ru-RU"/>
        </w:rPr>
        <w:t>період</w:t>
      </w:r>
      <w:r w:rsidRPr="001551B1">
        <w:rPr>
          <w:sz w:val="28"/>
          <w:szCs w:val="28"/>
        </w:rPr>
        <w:t xml:space="preserve"> </w:t>
      </w:r>
      <w:r w:rsidRPr="00B23AC8">
        <w:rPr>
          <w:sz w:val="28"/>
          <w:szCs w:val="28"/>
          <w:lang w:val="ru-RU"/>
        </w:rPr>
        <w:t>нагріву</w:t>
      </w:r>
      <w:r w:rsidRPr="001551B1">
        <w:rPr>
          <w:sz w:val="28"/>
          <w:szCs w:val="28"/>
        </w:rPr>
        <w:t xml:space="preserve">; </w:t>
      </w:r>
      <w:r w:rsidRPr="00B23AC8">
        <w:rPr>
          <w:sz w:val="28"/>
          <w:szCs w:val="28"/>
        </w:rPr>
        <w:t>b</w:t>
      </w:r>
      <w:r w:rsidRPr="001551B1">
        <w:rPr>
          <w:sz w:val="28"/>
          <w:szCs w:val="28"/>
        </w:rPr>
        <w:t xml:space="preserve"> – </w:t>
      </w:r>
      <w:r w:rsidRPr="00B23AC8">
        <w:rPr>
          <w:sz w:val="28"/>
          <w:szCs w:val="28"/>
          <w:lang w:val="ru-RU"/>
        </w:rPr>
        <w:t>період</w:t>
      </w:r>
      <w:r w:rsidRPr="001551B1">
        <w:rPr>
          <w:sz w:val="28"/>
          <w:szCs w:val="28"/>
        </w:rPr>
        <w:t xml:space="preserve"> </w:t>
      </w:r>
      <w:r w:rsidRPr="00B23AC8">
        <w:rPr>
          <w:sz w:val="28"/>
          <w:szCs w:val="28"/>
          <w:lang w:val="ru-RU"/>
        </w:rPr>
        <w:t>постійної</w:t>
      </w:r>
      <w:r w:rsidRPr="001551B1">
        <w:rPr>
          <w:sz w:val="28"/>
          <w:szCs w:val="28"/>
        </w:rPr>
        <w:t xml:space="preserve"> </w:t>
      </w:r>
      <w:r w:rsidRPr="00B23AC8">
        <w:rPr>
          <w:sz w:val="28"/>
          <w:szCs w:val="28"/>
          <w:lang w:val="ru-RU"/>
        </w:rPr>
        <w:t>швидкості</w:t>
      </w:r>
      <w:r w:rsidRPr="001551B1">
        <w:rPr>
          <w:sz w:val="28"/>
          <w:szCs w:val="28"/>
        </w:rPr>
        <w:t xml:space="preserve"> </w:t>
      </w:r>
      <w:r w:rsidRPr="00B23AC8">
        <w:rPr>
          <w:sz w:val="28"/>
          <w:szCs w:val="28"/>
          <w:lang w:val="ru-RU"/>
        </w:rPr>
        <w:t>сушіння</w:t>
      </w:r>
      <w:r w:rsidRPr="001551B1">
        <w:rPr>
          <w:sz w:val="28"/>
          <w:szCs w:val="28"/>
        </w:rPr>
        <w:t xml:space="preserve">; </w:t>
      </w:r>
      <w:r w:rsidRPr="00B23AC8">
        <w:rPr>
          <w:sz w:val="28"/>
          <w:szCs w:val="28"/>
        </w:rPr>
        <w:t>c</w:t>
      </w:r>
      <w:r w:rsidRPr="001551B1">
        <w:rPr>
          <w:sz w:val="28"/>
          <w:szCs w:val="28"/>
        </w:rPr>
        <w:t xml:space="preserve"> – </w:t>
      </w:r>
      <w:r w:rsidRPr="00B23AC8">
        <w:rPr>
          <w:sz w:val="28"/>
          <w:szCs w:val="28"/>
          <w:lang w:val="ru-RU"/>
        </w:rPr>
        <w:t>період</w:t>
      </w:r>
      <w:r w:rsidRPr="001551B1">
        <w:rPr>
          <w:sz w:val="28"/>
          <w:szCs w:val="28"/>
        </w:rPr>
        <w:t xml:space="preserve"> </w:t>
      </w:r>
      <w:r w:rsidRPr="00B23AC8">
        <w:rPr>
          <w:sz w:val="28"/>
          <w:szCs w:val="28"/>
          <w:lang w:val="ru-RU"/>
        </w:rPr>
        <w:t>спадної</w:t>
      </w:r>
      <w:r w:rsidRPr="001551B1">
        <w:rPr>
          <w:sz w:val="28"/>
          <w:szCs w:val="28"/>
        </w:rPr>
        <w:t xml:space="preserve"> </w:t>
      </w:r>
      <w:r w:rsidRPr="00B23AC8">
        <w:rPr>
          <w:sz w:val="28"/>
          <w:szCs w:val="28"/>
          <w:lang w:val="ru-RU"/>
        </w:rPr>
        <w:t>швидкості</w:t>
      </w:r>
      <w:r w:rsidRPr="001551B1">
        <w:rPr>
          <w:sz w:val="28"/>
          <w:szCs w:val="28"/>
        </w:rPr>
        <w:t xml:space="preserve"> </w:t>
      </w:r>
      <w:r w:rsidRPr="00B23AC8">
        <w:rPr>
          <w:sz w:val="28"/>
          <w:szCs w:val="28"/>
          <w:lang w:val="ru-RU"/>
        </w:rPr>
        <w:t>сушіння</w:t>
      </w:r>
      <w:r w:rsidRPr="001551B1">
        <w:rPr>
          <w:sz w:val="28"/>
          <w:szCs w:val="28"/>
        </w:rPr>
        <w:t xml:space="preserve">; </w:t>
      </w:r>
      <w:r w:rsidRPr="00B23AC8">
        <w:rPr>
          <w:sz w:val="28"/>
          <w:szCs w:val="28"/>
        </w:rPr>
        <w:t>d</w:t>
      </w:r>
      <w:r w:rsidRPr="001551B1">
        <w:rPr>
          <w:sz w:val="28"/>
          <w:szCs w:val="28"/>
        </w:rPr>
        <w:t xml:space="preserve"> – </w:t>
      </w:r>
      <w:r w:rsidRPr="00B23AC8">
        <w:rPr>
          <w:sz w:val="28"/>
          <w:szCs w:val="28"/>
          <w:lang w:val="ru-RU"/>
        </w:rPr>
        <w:t>область</w:t>
      </w:r>
      <w:r w:rsidRPr="001551B1">
        <w:rPr>
          <w:sz w:val="28"/>
          <w:szCs w:val="28"/>
        </w:rPr>
        <w:t xml:space="preserve"> </w:t>
      </w:r>
      <w:r w:rsidRPr="00B23AC8">
        <w:rPr>
          <w:sz w:val="28"/>
          <w:szCs w:val="28"/>
          <w:lang w:val="ru-RU"/>
        </w:rPr>
        <w:t>рівноважного</w:t>
      </w:r>
      <w:r w:rsidRPr="001551B1">
        <w:rPr>
          <w:sz w:val="28"/>
          <w:szCs w:val="28"/>
        </w:rPr>
        <w:t xml:space="preserve"> </w:t>
      </w:r>
      <w:r w:rsidRPr="00B23AC8">
        <w:rPr>
          <w:sz w:val="28"/>
          <w:szCs w:val="28"/>
          <w:lang w:val="ru-RU"/>
        </w:rPr>
        <w:t>стану</w:t>
      </w:r>
      <w:r w:rsidRPr="001551B1">
        <w:rPr>
          <w:sz w:val="28"/>
          <w:szCs w:val="28"/>
        </w:rPr>
        <w:t xml:space="preserve">; </w:t>
      </w:r>
      <w:r w:rsidRPr="00B23AC8">
        <w:rPr>
          <w:sz w:val="28"/>
          <w:szCs w:val="28"/>
        </w:rPr>
        <w:t>e</w:t>
      </w:r>
      <w:r w:rsidRPr="001551B1">
        <w:rPr>
          <w:sz w:val="28"/>
          <w:szCs w:val="28"/>
        </w:rPr>
        <w:t xml:space="preserve"> – </w:t>
      </w:r>
      <w:r w:rsidRPr="00B23AC8">
        <w:rPr>
          <w:sz w:val="28"/>
          <w:szCs w:val="28"/>
          <w:lang w:val="ru-RU"/>
        </w:rPr>
        <w:t>область</w:t>
      </w:r>
      <w:r w:rsidRPr="001551B1">
        <w:rPr>
          <w:sz w:val="28"/>
          <w:szCs w:val="28"/>
        </w:rPr>
        <w:t xml:space="preserve"> </w:t>
      </w:r>
      <w:r w:rsidRPr="00B23AC8">
        <w:rPr>
          <w:sz w:val="28"/>
          <w:szCs w:val="28"/>
          <w:lang w:val="ru-RU"/>
        </w:rPr>
        <w:t>вологого</w:t>
      </w:r>
      <w:r w:rsidRPr="001551B1">
        <w:rPr>
          <w:sz w:val="28"/>
          <w:szCs w:val="28"/>
        </w:rPr>
        <w:t xml:space="preserve"> </w:t>
      </w:r>
      <w:r w:rsidRPr="00B23AC8">
        <w:rPr>
          <w:sz w:val="28"/>
          <w:szCs w:val="28"/>
          <w:lang w:val="ru-RU"/>
        </w:rPr>
        <w:t>стану</w:t>
      </w:r>
      <w:r w:rsidRPr="001551B1">
        <w:rPr>
          <w:sz w:val="28"/>
          <w:szCs w:val="28"/>
        </w:rPr>
        <w:t xml:space="preserve">; </w:t>
      </w:r>
      <w:r w:rsidRPr="00B23AC8">
        <w:rPr>
          <w:sz w:val="28"/>
          <w:szCs w:val="28"/>
        </w:rPr>
        <w:t>f</w:t>
      </w:r>
      <w:r w:rsidRPr="001551B1">
        <w:rPr>
          <w:sz w:val="28"/>
          <w:szCs w:val="28"/>
        </w:rPr>
        <w:t xml:space="preserve"> – </w:t>
      </w:r>
      <w:r w:rsidRPr="00B23AC8">
        <w:rPr>
          <w:sz w:val="28"/>
          <w:szCs w:val="28"/>
          <w:lang w:val="ru-RU"/>
        </w:rPr>
        <w:t>область</w:t>
      </w:r>
      <w:r w:rsidRPr="001551B1">
        <w:rPr>
          <w:sz w:val="28"/>
          <w:szCs w:val="28"/>
        </w:rPr>
        <w:t xml:space="preserve"> </w:t>
      </w:r>
      <w:r w:rsidRPr="00B23AC8">
        <w:rPr>
          <w:sz w:val="28"/>
          <w:szCs w:val="28"/>
          <w:lang w:val="ru-RU"/>
        </w:rPr>
        <w:t>гігроскопичного</w:t>
      </w:r>
      <w:r w:rsidRPr="001551B1">
        <w:rPr>
          <w:sz w:val="28"/>
          <w:szCs w:val="28"/>
        </w:rPr>
        <w:t xml:space="preserve"> </w:t>
      </w:r>
      <w:r w:rsidRPr="00B23AC8">
        <w:rPr>
          <w:sz w:val="28"/>
          <w:szCs w:val="28"/>
          <w:lang w:val="ru-RU"/>
        </w:rPr>
        <w:t>стану</w:t>
      </w:r>
      <w:r w:rsidRPr="001551B1">
        <w:rPr>
          <w:sz w:val="28"/>
          <w:szCs w:val="28"/>
        </w:rPr>
        <w:t xml:space="preserve">; 1 </w:t>
      </w:r>
      <w:r w:rsidRPr="00B23AC8">
        <w:rPr>
          <w:sz w:val="28"/>
          <w:szCs w:val="28"/>
          <w:lang w:val="ru-RU"/>
        </w:rPr>
        <w:t>і</w:t>
      </w:r>
      <w:r w:rsidRPr="001551B1">
        <w:rPr>
          <w:sz w:val="28"/>
          <w:szCs w:val="28"/>
        </w:rPr>
        <w:t xml:space="preserve"> 2 – </w:t>
      </w:r>
      <w:r w:rsidRPr="00B23AC8">
        <w:rPr>
          <w:sz w:val="28"/>
          <w:szCs w:val="28"/>
          <w:lang w:val="ru-RU"/>
        </w:rPr>
        <w:t>перша</w:t>
      </w:r>
      <w:r w:rsidRPr="001551B1">
        <w:rPr>
          <w:sz w:val="28"/>
          <w:szCs w:val="28"/>
        </w:rPr>
        <w:t xml:space="preserve"> </w:t>
      </w:r>
      <w:r w:rsidRPr="00B23AC8">
        <w:rPr>
          <w:sz w:val="28"/>
          <w:szCs w:val="28"/>
          <w:lang w:val="ru-RU"/>
        </w:rPr>
        <w:t>та</w:t>
      </w:r>
      <w:r w:rsidRPr="001551B1">
        <w:rPr>
          <w:sz w:val="28"/>
          <w:szCs w:val="28"/>
        </w:rPr>
        <w:t xml:space="preserve"> </w:t>
      </w:r>
      <w:r w:rsidRPr="00B23AC8">
        <w:rPr>
          <w:sz w:val="28"/>
          <w:szCs w:val="28"/>
          <w:lang w:val="ru-RU"/>
        </w:rPr>
        <w:t>друга</w:t>
      </w:r>
      <w:r w:rsidRPr="001551B1">
        <w:rPr>
          <w:sz w:val="28"/>
          <w:szCs w:val="28"/>
        </w:rPr>
        <w:t xml:space="preserve"> </w:t>
      </w:r>
      <w:r w:rsidRPr="00B23AC8">
        <w:rPr>
          <w:sz w:val="28"/>
          <w:szCs w:val="28"/>
          <w:lang w:val="ru-RU"/>
        </w:rPr>
        <w:t>критична</w:t>
      </w:r>
      <w:r w:rsidRPr="001551B1">
        <w:rPr>
          <w:sz w:val="28"/>
          <w:szCs w:val="28"/>
        </w:rPr>
        <w:t xml:space="preserve"> </w:t>
      </w:r>
      <w:r w:rsidRPr="00B23AC8">
        <w:rPr>
          <w:sz w:val="28"/>
          <w:szCs w:val="28"/>
          <w:lang w:val="ru-RU"/>
        </w:rPr>
        <w:t>точки</w:t>
      </w:r>
    </w:p>
    <w:bookmarkEnd w:id="45"/>
    <w:p w:rsidR="00B17174" w:rsidRPr="001551B1" w:rsidRDefault="00B17174" w:rsidP="00B23AC8">
      <w:pPr>
        <w:spacing w:line="360" w:lineRule="auto"/>
        <w:jc w:val="both"/>
        <w:rPr>
          <w:sz w:val="28"/>
          <w:szCs w:val="28"/>
        </w:rPr>
      </w:pPr>
    </w:p>
    <w:p w:rsidR="00B17174" w:rsidRPr="00B23AC8" w:rsidRDefault="004D3DB4" w:rsidP="00B23AC8">
      <w:pPr>
        <w:spacing w:line="360" w:lineRule="auto"/>
        <w:ind w:firstLine="420"/>
        <w:jc w:val="both"/>
        <w:rPr>
          <w:sz w:val="28"/>
          <w:szCs w:val="28"/>
          <w:lang w:val="ru-RU"/>
        </w:rPr>
      </w:pPr>
      <w:r w:rsidRPr="00B23AC8">
        <w:rPr>
          <w:sz w:val="28"/>
          <w:szCs w:val="28"/>
          <w:lang w:val="ru-RU"/>
        </w:rPr>
        <w:t xml:space="preserve">За даним рівняння на сучасному вивчені та вдосконаленні математичної моделі кінетики відомі роботи. </w:t>
      </w:r>
    </w:p>
    <w:p w:rsidR="00B17174" w:rsidRPr="00B23AC8" w:rsidRDefault="004D3DB4" w:rsidP="00B23AC8">
      <w:pPr>
        <w:spacing w:line="360" w:lineRule="auto"/>
        <w:ind w:firstLine="420"/>
        <w:jc w:val="both"/>
        <w:rPr>
          <w:sz w:val="28"/>
          <w:szCs w:val="28"/>
          <w:lang w:val="ru-RU"/>
        </w:rPr>
      </w:pPr>
      <w:r w:rsidRPr="00B23AC8">
        <w:rPr>
          <w:sz w:val="28"/>
          <w:szCs w:val="28"/>
          <w:lang w:val="ru-RU"/>
        </w:rPr>
        <w:t xml:space="preserve">Але не вдаючись до оцінювання безперечної правильності прийнятої моделі потрібно зауважити, що практичне застосування даної моделі вимагає проведення великої кількості експериментів і перевірки поведінки конкретного матеріалу з метою встановлення параметрів за рівнянням (1), і тому її використання для введення як базової для системи керування сушінням у баштових сушарках не може бути прийнятною. </w:t>
      </w:r>
    </w:p>
    <w:p w:rsidR="00B17174" w:rsidRPr="00B23AC8" w:rsidRDefault="004D3DB4" w:rsidP="00B23AC8">
      <w:pPr>
        <w:spacing w:line="360" w:lineRule="auto"/>
        <w:ind w:firstLine="420"/>
        <w:jc w:val="both"/>
        <w:rPr>
          <w:sz w:val="28"/>
          <w:szCs w:val="28"/>
          <w:lang w:val="ru-RU"/>
        </w:rPr>
      </w:pPr>
      <w:r w:rsidRPr="00B23AC8">
        <w:rPr>
          <w:sz w:val="28"/>
          <w:szCs w:val="28"/>
          <w:lang w:val="ru-RU"/>
        </w:rPr>
        <w:t xml:space="preserve">Попереднє зауваження пов’язане з тим, що у більшості випадків практичного сушіння зерна оператори сушарок встановлюють режими виходячи з власного досвіду, який пов'язаний не з параметрами теоретичних графіків, а виходячи з параметрів – початкової вологості зерна </w:t>
      </w:r>
      <w:r w:rsidRPr="00B23AC8">
        <w:rPr>
          <w:sz w:val="28"/>
          <w:szCs w:val="28"/>
        </w:rPr>
        <w:t>ω</w:t>
      </w:r>
      <w:r w:rsidRPr="00B23AC8">
        <w:rPr>
          <w:sz w:val="28"/>
          <w:szCs w:val="28"/>
          <w:lang w:val="ru-RU"/>
        </w:rPr>
        <w:t xml:space="preserve">п, кінцевої вологості зерна </w:t>
      </w:r>
      <w:r w:rsidRPr="00B23AC8">
        <w:rPr>
          <w:sz w:val="28"/>
          <w:szCs w:val="28"/>
        </w:rPr>
        <w:t>ω</w:t>
      </w:r>
      <w:r w:rsidRPr="00B23AC8">
        <w:rPr>
          <w:sz w:val="28"/>
          <w:szCs w:val="28"/>
          <w:lang w:val="ru-RU"/>
        </w:rPr>
        <w:t xml:space="preserve">к и температурних режимів Та - температура агента сушіння, Тз – температура зерна , </w:t>
      </w:r>
      <w:r w:rsidRPr="00B23AC8">
        <w:rPr>
          <w:sz w:val="28"/>
          <w:szCs w:val="28"/>
        </w:rPr>
        <w:t>V</w:t>
      </w:r>
      <w:r w:rsidRPr="00B23AC8">
        <w:rPr>
          <w:sz w:val="28"/>
          <w:szCs w:val="28"/>
          <w:lang w:val="ru-RU"/>
        </w:rPr>
        <w:t xml:space="preserve"> –швидкість переміщення зерна у баштовій сушарці, якими реально може оперувати оператор. </w:t>
      </w:r>
    </w:p>
    <w:p w:rsidR="00B17174" w:rsidRPr="00B23AC8" w:rsidRDefault="004D3DB4" w:rsidP="00B23AC8">
      <w:pPr>
        <w:spacing w:line="360" w:lineRule="auto"/>
        <w:ind w:firstLine="420"/>
        <w:jc w:val="both"/>
        <w:rPr>
          <w:sz w:val="28"/>
          <w:szCs w:val="28"/>
          <w:lang w:val="ru-RU"/>
        </w:rPr>
      </w:pPr>
      <w:bookmarkStart w:id="46" w:name="_Hlk532735065"/>
      <w:r w:rsidRPr="00B23AC8">
        <w:rPr>
          <w:sz w:val="28"/>
          <w:szCs w:val="28"/>
          <w:lang w:val="ru-RU"/>
        </w:rPr>
        <w:lastRenderedPageBreak/>
        <w:t xml:space="preserve">Для того щоб оператор міг здійснювати керування процесом опираючись на данні, пов’язані з параметрами температурного стану зерна та агенту, розробимо математичну модель сушіння, яка буде пов’язувати час сушіння з температура теплового агента та температурою зерна. </w:t>
      </w:r>
    </w:p>
    <w:bookmarkEnd w:id="46"/>
    <w:p w:rsidR="00B17174" w:rsidRPr="00B23AC8" w:rsidRDefault="004D3DB4" w:rsidP="00B23AC8">
      <w:pPr>
        <w:spacing w:line="360" w:lineRule="auto"/>
        <w:ind w:firstLine="420"/>
        <w:jc w:val="both"/>
        <w:rPr>
          <w:sz w:val="28"/>
          <w:szCs w:val="28"/>
          <w:lang w:val="ru-RU"/>
        </w:rPr>
      </w:pPr>
      <w:r w:rsidRPr="00B23AC8">
        <w:rPr>
          <w:sz w:val="28"/>
          <w:szCs w:val="28"/>
          <w:lang w:val="ru-RU"/>
        </w:rPr>
        <w:t xml:space="preserve">Якщо враховувати, що сушіння зерна проводиться у межах значень вологості &lt;=30% &gt;=8-14%(менше значення для масляничних культур), то за теоретичноюкривою можна вважати що процес проходить у межах періодів </w:t>
      </w:r>
      <w:r w:rsidRPr="00B23AC8">
        <w:rPr>
          <w:sz w:val="28"/>
          <w:szCs w:val="28"/>
        </w:rPr>
        <w:t>a</w:t>
      </w:r>
      <w:r w:rsidRPr="00B23AC8">
        <w:rPr>
          <w:sz w:val="28"/>
          <w:szCs w:val="28"/>
          <w:lang w:val="ru-RU"/>
        </w:rPr>
        <w:t>,</w:t>
      </w:r>
      <w:r w:rsidRPr="00B23AC8">
        <w:rPr>
          <w:sz w:val="28"/>
          <w:szCs w:val="28"/>
        </w:rPr>
        <w:t>b</w:t>
      </w:r>
      <w:r w:rsidRPr="00B23AC8">
        <w:rPr>
          <w:sz w:val="28"/>
          <w:szCs w:val="28"/>
          <w:lang w:val="ru-RU"/>
        </w:rPr>
        <w:t xml:space="preserve">, та приблизно середини періода с-другої критичної точки. При цьому, якщо не зважати на період </w:t>
      </w:r>
      <w:r w:rsidRPr="00B23AC8">
        <w:rPr>
          <w:sz w:val="28"/>
          <w:szCs w:val="28"/>
        </w:rPr>
        <w:t>a</w:t>
      </w:r>
      <w:r w:rsidRPr="00B23AC8">
        <w:rPr>
          <w:sz w:val="28"/>
          <w:szCs w:val="28"/>
          <w:lang w:val="ru-RU"/>
        </w:rPr>
        <w:t xml:space="preserve"> – стадію попереднього нагрівання, то спробуємо побудувати спрощену математичну модель сушіння зерна в баштовій сушарці на засадах теплового балансу, який враховує температурні параметри процесу. </w:t>
      </w:r>
    </w:p>
    <w:p w:rsidR="00B17174" w:rsidRPr="00B23AC8" w:rsidRDefault="004D3DB4" w:rsidP="00B23AC8">
      <w:pPr>
        <w:spacing w:line="360" w:lineRule="auto"/>
        <w:ind w:firstLine="420"/>
        <w:jc w:val="both"/>
        <w:rPr>
          <w:sz w:val="28"/>
          <w:szCs w:val="28"/>
          <w:lang w:val="ru-RU"/>
        </w:rPr>
      </w:pPr>
      <w:bookmarkStart w:id="47" w:name="_Hlk532734691"/>
      <w:r w:rsidRPr="00B23AC8">
        <w:rPr>
          <w:sz w:val="28"/>
          <w:szCs w:val="28"/>
          <w:lang w:val="ru-RU"/>
        </w:rPr>
        <w:t>Розглянемо рівняння теплового балансу - потік гарячого повітря проходячи скрізь шар зерна втрачає (віддає) частину свего тепла.</w:t>
      </w:r>
    </w:p>
    <w:p w:rsidR="007313EF" w:rsidRPr="007313EF" w:rsidRDefault="007313EF" w:rsidP="007313EF">
      <w:pPr>
        <w:spacing w:line="360" w:lineRule="auto"/>
        <w:rPr>
          <w:sz w:val="28"/>
          <w:szCs w:val="28"/>
          <w:lang w:val="ru-RU"/>
        </w:rPr>
      </w:pPr>
      <w:r>
        <w:rPr>
          <w:i/>
          <w:sz w:val="28"/>
          <w:szCs w:val="28"/>
        </w:rPr>
        <w:t>d</w:t>
      </w:r>
      <w:r>
        <w:rPr>
          <w:i/>
          <w:spacing w:val="5"/>
          <w:sz w:val="28"/>
          <w:szCs w:val="28"/>
        </w:rPr>
        <w:t>Q</w:t>
      </w:r>
      <w:r w:rsidRPr="007313EF">
        <w:rPr>
          <w:i/>
          <w:position w:val="-5"/>
          <w:sz w:val="28"/>
          <w:szCs w:val="28"/>
          <w:lang w:val="ru-RU"/>
        </w:rPr>
        <w:t>з</w:t>
      </w:r>
      <w:r w:rsidRPr="007313EF">
        <w:rPr>
          <w:i/>
          <w:spacing w:val="15"/>
          <w:position w:val="-5"/>
          <w:sz w:val="28"/>
          <w:szCs w:val="28"/>
          <w:lang w:val="ru-RU"/>
        </w:rPr>
        <w:t xml:space="preserve"> </w:t>
      </w:r>
      <w:r>
        <w:rPr>
          <w:rFonts w:ascii="Symbol" w:hAnsi="Symbol"/>
          <w:sz w:val="28"/>
          <w:szCs w:val="28"/>
        </w:rPr>
        <w:t></w:t>
      </w:r>
      <w:r w:rsidRPr="007313EF">
        <w:rPr>
          <w:spacing w:val="-11"/>
          <w:sz w:val="28"/>
          <w:szCs w:val="28"/>
          <w:lang w:val="ru-RU"/>
        </w:rPr>
        <w:t xml:space="preserve"> </w:t>
      </w:r>
      <w:r>
        <w:rPr>
          <w:rFonts w:ascii="Symbol" w:hAnsi="Symbol"/>
          <w:spacing w:val="14"/>
          <w:sz w:val="28"/>
          <w:szCs w:val="28"/>
        </w:rPr>
        <w:t></w:t>
      </w:r>
      <w:r w:rsidRPr="007313EF">
        <w:rPr>
          <w:i/>
          <w:position w:val="-5"/>
          <w:sz w:val="28"/>
          <w:szCs w:val="28"/>
          <w:lang w:val="ru-RU"/>
        </w:rPr>
        <w:t>з</w:t>
      </w:r>
      <w:r w:rsidRPr="007313EF">
        <w:rPr>
          <w:i/>
          <w:spacing w:val="-15"/>
          <w:position w:val="-5"/>
          <w:sz w:val="28"/>
          <w:szCs w:val="28"/>
          <w:lang w:val="ru-RU"/>
        </w:rPr>
        <w:t xml:space="preserve"> </w:t>
      </w:r>
      <w:r>
        <w:rPr>
          <w:rFonts w:ascii="Symbol" w:hAnsi="Symbol"/>
          <w:spacing w:val="-19"/>
          <w:w w:val="76"/>
          <w:sz w:val="28"/>
          <w:szCs w:val="28"/>
        </w:rPr>
        <w:t></w:t>
      </w:r>
      <w:r>
        <w:rPr>
          <w:i/>
          <w:spacing w:val="-9"/>
          <w:sz w:val="28"/>
          <w:szCs w:val="28"/>
        </w:rPr>
        <w:t>T</w:t>
      </w:r>
      <w:r w:rsidRPr="007313EF">
        <w:rPr>
          <w:i/>
          <w:spacing w:val="-1"/>
          <w:position w:val="-5"/>
          <w:sz w:val="28"/>
          <w:szCs w:val="28"/>
          <w:lang w:val="ru-RU"/>
        </w:rPr>
        <w:t>вы</w:t>
      </w:r>
      <w:r w:rsidRPr="007313EF">
        <w:rPr>
          <w:i/>
          <w:position w:val="-5"/>
          <w:sz w:val="28"/>
          <w:szCs w:val="28"/>
          <w:lang w:val="ru-RU"/>
        </w:rPr>
        <w:t>х</w:t>
      </w:r>
      <w:r w:rsidRPr="007313EF">
        <w:rPr>
          <w:i/>
          <w:spacing w:val="6"/>
          <w:position w:val="-5"/>
          <w:sz w:val="28"/>
          <w:szCs w:val="28"/>
          <w:lang w:val="ru-RU"/>
        </w:rPr>
        <w:t xml:space="preserve"> </w:t>
      </w:r>
      <w:r>
        <w:rPr>
          <w:rFonts w:ascii="Symbol" w:hAnsi="Symbol"/>
          <w:sz w:val="28"/>
          <w:szCs w:val="28"/>
        </w:rPr>
        <w:t></w:t>
      </w:r>
      <w:r w:rsidRPr="007313EF">
        <w:rPr>
          <w:spacing w:val="-35"/>
          <w:sz w:val="28"/>
          <w:szCs w:val="28"/>
          <w:lang w:val="ru-RU"/>
        </w:rPr>
        <w:t xml:space="preserve"> </w:t>
      </w:r>
      <w:r>
        <w:rPr>
          <w:i/>
          <w:spacing w:val="-8"/>
          <w:sz w:val="28"/>
          <w:szCs w:val="28"/>
        </w:rPr>
        <w:t>T</w:t>
      </w:r>
      <w:r w:rsidRPr="007313EF">
        <w:rPr>
          <w:i/>
          <w:spacing w:val="-1"/>
          <w:position w:val="-5"/>
          <w:sz w:val="28"/>
          <w:szCs w:val="28"/>
          <w:lang w:val="ru-RU"/>
        </w:rPr>
        <w:t>в</w:t>
      </w:r>
      <w:r w:rsidRPr="007313EF">
        <w:rPr>
          <w:i/>
          <w:position w:val="-5"/>
          <w:sz w:val="28"/>
          <w:szCs w:val="28"/>
          <w:lang w:val="ru-RU"/>
        </w:rPr>
        <w:t>х</w:t>
      </w:r>
      <w:r w:rsidRPr="007313EF">
        <w:rPr>
          <w:i/>
          <w:spacing w:val="-11"/>
          <w:position w:val="-5"/>
          <w:sz w:val="28"/>
          <w:szCs w:val="28"/>
          <w:lang w:val="ru-RU"/>
        </w:rPr>
        <w:t xml:space="preserve"> </w:t>
      </w:r>
      <w:r>
        <w:rPr>
          <w:rFonts w:ascii="Symbol" w:hAnsi="Symbol"/>
          <w:spacing w:val="-12"/>
          <w:w w:val="76"/>
          <w:sz w:val="28"/>
          <w:szCs w:val="28"/>
        </w:rPr>
        <w:t></w:t>
      </w:r>
      <w:r>
        <w:rPr>
          <w:i/>
          <w:spacing w:val="7"/>
          <w:sz w:val="28"/>
          <w:szCs w:val="28"/>
        </w:rPr>
        <w:t>m</w:t>
      </w:r>
      <w:r w:rsidRPr="007313EF">
        <w:rPr>
          <w:i/>
          <w:position w:val="-5"/>
          <w:sz w:val="28"/>
          <w:szCs w:val="28"/>
          <w:lang w:val="ru-RU"/>
        </w:rPr>
        <w:t xml:space="preserve">з </w:t>
      </w:r>
      <w:r w:rsidRPr="007313EF">
        <w:rPr>
          <w:i/>
          <w:spacing w:val="-10"/>
          <w:position w:val="-5"/>
          <w:sz w:val="28"/>
          <w:szCs w:val="28"/>
          <w:lang w:val="ru-RU"/>
        </w:rPr>
        <w:t xml:space="preserve"> </w:t>
      </w:r>
      <w:r w:rsidRPr="007313EF">
        <w:rPr>
          <w:sz w:val="28"/>
          <w:szCs w:val="28"/>
          <w:lang w:val="ru-RU"/>
        </w:rPr>
        <w:t xml:space="preserve">– </w:t>
      </w:r>
      <w:r w:rsidRPr="007313EF">
        <w:rPr>
          <w:spacing w:val="-1"/>
          <w:sz w:val="28"/>
          <w:szCs w:val="28"/>
          <w:lang w:val="ru-RU"/>
        </w:rPr>
        <w:t>енергі</w:t>
      </w:r>
      <w:r w:rsidRPr="007313EF">
        <w:rPr>
          <w:sz w:val="28"/>
          <w:szCs w:val="28"/>
          <w:lang w:val="ru-RU"/>
        </w:rPr>
        <w:t>я</w:t>
      </w:r>
      <w:r w:rsidRPr="007313EF">
        <w:rPr>
          <w:spacing w:val="1"/>
          <w:sz w:val="28"/>
          <w:szCs w:val="28"/>
          <w:lang w:val="ru-RU"/>
        </w:rPr>
        <w:t xml:space="preserve"> </w:t>
      </w:r>
      <w:r w:rsidRPr="007313EF">
        <w:rPr>
          <w:spacing w:val="-2"/>
          <w:sz w:val="28"/>
          <w:szCs w:val="28"/>
          <w:lang w:val="ru-RU"/>
        </w:rPr>
        <w:t>н</w:t>
      </w:r>
      <w:r w:rsidRPr="007313EF">
        <w:rPr>
          <w:sz w:val="28"/>
          <w:szCs w:val="28"/>
          <w:lang w:val="ru-RU"/>
        </w:rPr>
        <w:t>а нагрів</w:t>
      </w:r>
      <w:r w:rsidRPr="007313EF">
        <w:rPr>
          <w:spacing w:val="-1"/>
          <w:sz w:val="28"/>
          <w:szCs w:val="28"/>
          <w:lang w:val="ru-RU"/>
        </w:rPr>
        <w:t xml:space="preserve"> с</w:t>
      </w:r>
      <w:r w:rsidRPr="007313EF">
        <w:rPr>
          <w:spacing w:val="1"/>
          <w:sz w:val="28"/>
          <w:szCs w:val="28"/>
          <w:lang w:val="ru-RU"/>
        </w:rPr>
        <w:t>у</w:t>
      </w:r>
      <w:r w:rsidRPr="007313EF">
        <w:rPr>
          <w:spacing w:val="-1"/>
          <w:sz w:val="28"/>
          <w:szCs w:val="28"/>
          <w:lang w:val="ru-RU"/>
        </w:rPr>
        <w:t>хо</w:t>
      </w:r>
      <w:r w:rsidRPr="007313EF">
        <w:rPr>
          <w:sz w:val="28"/>
          <w:szCs w:val="28"/>
          <w:lang w:val="ru-RU"/>
        </w:rPr>
        <w:t>ї</w:t>
      </w:r>
      <w:r w:rsidRPr="007313EF">
        <w:rPr>
          <w:spacing w:val="1"/>
          <w:sz w:val="28"/>
          <w:szCs w:val="28"/>
          <w:lang w:val="ru-RU"/>
        </w:rPr>
        <w:t xml:space="preserve"> </w:t>
      </w:r>
      <w:r w:rsidRPr="007313EF">
        <w:rPr>
          <w:spacing w:val="-1"/>
          <w:sz w:val="28"/>
          <w:szCs w:val="28"/>
          <w:lang w:val="ru-RU"/>
        </w:rPr>
        <w:t>частк</w:t>
      </w:r>
      <w:r w:rsidRPr="007313EF">
        <w:rPr>
          <w:sz w:val="28"/>
          <w:szCs w:val="28"/>
          <w:lang w:val="ru-RU"/>
        </w:rPr>
        <w:t>и</w:t>
      </w:r>
      <w:r w:rsidRPr="007313EF">
        <w:rPr>
          <w:spacing w:val="1"/>
          <w:sz w:val="28"/>
          <w:szCs w:val="28"/>
          <w:lang w:val="ru-RU"/>
        </w:rPr>
        <w:t xml:space="preserve"> </w:t>
      </w:r>
      <w:r w:rsidRPr="007313EF">
        <w:rPr>
          <w:spacing w:val="-1"/>
          <w:sz w:val="28"/>
          <w:szCs w:val="28"/>
          <w:lang w:val="ru-RU"/>
        </w:rPr>
        <w:t>зерн</w:t>
      </w:r>
      <w:r w:rsidRPr="007313EF">
        <w:rPr>
          <w:sz w:val="28"/>
          <w:szCs w:val="28"/>
          <w:lang w:val="ru-RU"/>
        </w:rPr>
        <w:t>а;</w:t>
      </w:r>
    </w:p>
    <w:p w:rsidR="007313EF" w:rsidRPr="007313EF" w:rsidRDefault="007313EF" w:rsidP="007313EF">
      <w:pPr>
        <w:spacing w:line="360" w:lineRule="auto"/>
        <w:rPr>
          <w:sz w:val="28"/>
          <w:szCs w:val="28"/>
          <w:lang w:val="ru-RU"/>
        </w:rPr>
      </w:pPr>
      <w:r>
        <w:rPr>
          <w:i/>
          <w:sz w:val="28"/>
          <w:szCs w:val="28"/>
        </w:rPr>
        <w:t>d</w:t>
      </w:r>
      <w:r>
        <w:rPr>
          <w:i/>
          <w:spacing w:val="-5"/>
          <w:sz w:val="28"/>
          <w:szCs w:val="28"/>
        </w:rPr>
        <w:t>Q</w:t>
      </w:r>
      <w:r w:rsidRPr="007313EF">
        <w:rPr>
          <w:i/>
          <w:position w:val="-5"/>
          <w:sz w:val="28"/>
          <w:szCs w:val="28"/>
          <w:lang w:val="ru-RU"/>
        </w:rPr>
        <w:t xml:space="preserve">в </w:t>
      </w:r>
      <w:r w:rsidRPr="007313EF">
        <w:rPr>
          <w:i/>
          <w:spacing w:val="-16"/>
          <w:position w:val="-5"/>
          <w:sz w:val="28"/>
          <w:szCs w:val="28"/>
          <w:lang w:val="ru-RU"/>
        </w:rPr>
        <w:t xml:space="preserve"> </w:t>
      </w:r>
      <w:r>
        <w:rPr>
          <w:rFonts w:ascii="Symbol" w:hAnsi="Symbol"/>
          <w:sz w:val="28"/>
          <w:szCs w:val="28"/>
        </w:rPr>
        <w:t></w:t>
      </w:r>
      <w:r w:rsidRPr="007313EF">
        <w:rPr>
          <w:spacing w:val="-1"/>
          <w:sz w:val="28"/>
          <w:szCs w:val="28"/>
          <w:lang w:val="ru-RU"/>
        </w:rPr>
        <w:t xml:space="preserve"> </w:t>
      </w:r>
      <w:r>
        <w:rPr>
          <w:rFonts w:ascii="Symbol" w:hAnsi="Symbol"/>
          <w:spacing w:val="4"/>
          <w:sz w:val="28"/>
          <w:szCs w:val="28"/>
        </w:rPr>
        <w:t></w:t>
      </w:r>
      <w:r w:rsidRPr="007313EF">
        <w:rPr>
          <w:i/>
          <w:position w:val="-5"/>
          <w:sz w:val="28"/>
          <w:szCs w:val="28"/>
          <w:lang w:val="ru-RU"/>
        </w:rPr>
        <w:t>в</w:t>
      </w:r>
      <w:r w:rsidRPr="007313EF">
        <w:rPr>
          <w:i/>
          <w:spacing w:val="-15"/>
          <w:position w:val="-5"/>
          <w:sz w:val="28"/>
          <w:szCs w:val="28"/>
          <w:lang w:val="ru-RU"/>
        </w:rPr>
        <w:t xml:space="preserve"> </w:t>
      </w:r>
      <w:r>
        <w:rPr>
          <w:rFonts w:ascii="Symbol" w:hAnsi="Symbol"/>
          <w:spacing w:val="-19"/>
          <w:w w:val="73"/>
          <w:sz w:val="28"/>
          <w:szCs w:val="28"/>
        </w:rPr>
        <w:t></w:t>
      </w:r>
      <w:r>
        <w:rPr>
          <w:i/>
          <w:spacing w:val="-10"/>
          <w:sz w:val="28"/>
          <w:szCs w:val="28"/>
        </w:rPr>
        <w:t>T</w:t>
      </w:r>
      <w:r w:rsidRPr="007313EF">
        <w:rPr>
          <w:i/>
          <w:spacing w:val="-1"/>
          <w:position w:val="-5"/>
          <w:sz w:val="28"/>
          <w:szCs w:val="28"/>
          <w:lang w:val="ru-RU"/>
        </w:rPr>
        <w:t>вы</w:t>
      </w:r>
      <w:r w:rsidRPr="007313EF">
        <w:rPr>
          <w:i/>
          <w:position w:val="-5"/>
          <w:sz w:val="28"/>
          <w:szCs w:val="28"/>
          <w:lang w:val="ru-RU"/>
        </w:rPr>
        <w:t>х</w:t>
      </w:r>
      <w:r w:rsidRPr="007313EF">
        <w:rPr>
          <w:i/>
          <w:spacing w:val="10"/>
          <w:position w:val="-5"/>
          <w:sz w:val="28"/>
          <w:szCs w:val="28"/>
          <w:lang w:val="ru-RU"/>
        </w:rPr>
        <w:t xml:space="preserve"> </w:t>
      </w:r>
      <w:r>
        <w:rPr>
          <w:rFonts w:ascii="Symbol" w:hAnsi="Symbol"/>
          <w:sz w:val="28"/>
          <w:szCs w:val="28"/>
        </w:rPr>
        <w:t></w:t>
      </w:r>
      <w:r w:rsidRPr="007313EF">
        <w:rPr>
          <w:spacing w:val="-24"/>
          <w:sz w:val="28"/>
          <w:szCs w:val="28"/>
          <w:lang w:val="ru-RU"/>
        </w:rPr>
        <w:t xml:space="preserve"> </w:t>
      </w:r>
      <w:r>
        <w:rPr>
          <w:i/>
          <w:spacing w:val="-10"/>
          <w:sz w:val="28"/>
          <w:szCs w:val="28"/>
        </w:rPr>
        <w:t>T</w:t>
      </w:r>
      <w:r w:rsidRPr="007313EF">
        <w:rPr>
          <w:i/>
          <w:spacing w:val="-1"/>
          <w:position w:val="-5"/>
          <w:sz w:val="28"/>
          <w:szCs w:val="28"/>
          <w:lang w:val="ru-RU"/>
        </w:rPr>
        <w:t>в</w:t>
      </w:r>
      <w:r w:rsidRPr="007313EF">
        <w:rPr>
          <w:i/>
          <w:position w:val="-5"/>
          <w:sz w:val="28"/>
          <w:szCs w:val="28"/>
          <w:lang w:val="ru-RU"/>
        </w:rPr>
        <w:t>х</w:t>
      </w:r>
      <w:r w:rsidRPr="007313EF">
        <w:rPr>
          <w:i/>
          <w:spacing w:val="-12"/>
          <w:position w:val="-5"/>
          <w:sz w:val="28"/>
          <w:szCs w:val="28"/>
          <w:lang w:val="ru-RU"/>
        </w:rPr>
        <w:t xml:space="preserve"> </w:t>
      </w:r>
      <w:r>
        <w:rPr>
          <w:rFonts w:ascii="Symbol" w:hAnsi="Symbol"/>
          <w:spacing w:val="-18"/>
          <w:w w:val="73"/>
          <w:sz w:val="28"/>
          <w:szCs w:val="28"/>
        </w:rPr>
        <w:t></w:t>
      </w:r>
      <w:r>
        <w:rPr>
          <w:rFonts w:ascii="Symbol" w:hAnsi="Symbol"/>
          <w:spacing w:val="-4"/>
          <w:w w:val="73"/>
          <w:sz w:val="28"/>
          <w:szCs w:val="28"/>
        </w:rPr>
        <w:t></w:t>
      </w:r>
      <w:r>
        <w:rPr>
          <w:i/>
          <w:spacing w:val="6"/>
          <w:sz w:val="28"/>
          <w:szCs w:val="28"/>
        </w:rPr>
        <w:t>m</w:t>
      </w:r>
      <w:r w:rsidRPr="007313EF">
        <w:rPr>
          <w:i/>
          <w:position w:val="-5"/>
          <w:sz w:val="28"/>
          <w:szCs w:val="28"/>
          <w:lang w:val="ru-RU"/>
        </w:rPr>
        <w:t>з</w:t>
      </w:r>
      <w:r w:rsidRPr="007313EF">
        <w:rPr>
          <w:i/>
          <w:spacing w:val="5"/>
          <w:position w:val="-5"/>
          <w:sz w:val="28"/>
          <w:szCs w:val="28"/>
          <w:lang w:val="ru-RU"/>
        </w:rPr>
        <w:t xml:space="preserve"> </w:t>
      </w:r>
      <w:r>
        <w:rPr>
          <w:rFonts w:ascii="Symbol" w:hAnsi="Symbol"/>
          <w:sz w:val="28"/>
          <w:szCs w:val="28"/>
        </w:rPr>
        <w:t></w:t>
      </w:r>
      <w:r w:rsidRPr="007313EF">
        <w:rPr>
          <w:spacing w:val="-28"/>
          <w:sz w:val="28"/>
          <w:szCs w:val="28"/>
          <w:lang w:val="ru-RU"/>
        </w:rPr>
        <w:t xml:space="preserve"> </w:t>
      </w:r>
      <w:r>
        <w:rPr>
          <w:rFonts w:ascii="Symbol" w:hAnsi="Symbol"/>
          <w:sz w:val="28"/>
          <w:szCs w:val="28"/>
        </w:rPr>
        <w:t></w:t>
      </w:r>
      <w:r w:rsidRPr="007313EF">
        <w:rPr>
          <w:spacing w:val="-13"/>
          <w:sz w:val="28"/>
          <w:szCs w:val="28"/>
          <w:lang w:val="ru-RU"/>
        </w:rPr>
        <w:t xml:space="preserve"> </w:t>
      </w:r>
      <w:r>
        <w:rPr>
          <w:rFonts w:ascii="Symbol" w:hAnsi="Symbol"/>
          <w:sz w:val="28"/>
          <w:szCs w:val="28"/>
        </w:rPr>
        <w:t></w:t>
      </w:r>
      <w:r w:rsidRPr="007313EF">
        <w:rPr>
          <w:spacing w:val="-6"/>
          <w:sz w:val="28"/>
          <w:szCs w:val="28"/>
          <w:lang w:val="ru-RU"/>
        </w:rPr>
        <w:t xml:space="preserve"> </w:t>
      </w:r>
      <w:r>
        <w:rPr>
          <w:i/>
          <w:spacing w:val="6"/>
          <w:sz w:val="28"/>
          <w:szCs w:val="28"/>
        </w:rPr>
        <w:t>m</w:t>
      </w:r>
      <w:r w:rsidRPr="007313EF">
        <w:rPr>
          <w:i/>
          <w:spacing w:val="10"/>
          <w:position w:val="-5"/>
          <w:sz w:val="28"/>
          <w:szCs w:val="28"/>
          <w:lang w:val="ru-RU"/>
        </w:rPr>
        <w:t>з</w:t>
      </w:r>
      <w:r>
        <w:rPr>
          <w:i/>
          <w:sz w:val="28"/>
          <w:szCs w:val="28"/>
        </w:rPr>
        <w:t>d</w:t>
      </w:r>
      <w:r>
        <w:rPr>
          <w:rFonts w:ascii="Symbol" w:hAnsi="Symbol"/>
          <w:spacing w:val="7"/>
          <w:sz w:val="28"/>
          <w:szCs w:val="28"/>
        </w:rPr>
        <w:t></w:t>
      </w:r>
      <w:r>
        <w:rPr>
          <w:rFonts w:ascii="Symbol" w:hAnsi="Symbol"/>
          <w:w w:val="73"/>
          <w:sz w:val="28"/>
          <w:szCs w:val="28"/>
        </w:rPr>
        <w:t></w:t>
      </w:r>
      <w:r w:rsidRPr="007313EF">
        <w:rPr>
          <w:spacing w:val="-8"/>
          <w:sz w:val="28"/>
          <w:szCs w:val="28"/>
          <w:lang w:val="ru-RU"/>
        </w:rPr>
        <w:t xml:space="preserve"> </w:t>
      </w:r>
      <w:r w:rsidRPr="007313EF">
        <w:rPr>
          <w:sz w:val="28"/>
          <w:szCs w:val="28"/>
          <w:lang w:val="ru-RU"/>
        </w:rPr>
        <w:t xml:space="preserve">– </w:t>
      </w:r>
      <w:r w:rsidRPr="007313EF">
        <w:rPr>
          <w:spacing w:val="-1"/>
          <w:sz w:val="28"/>
          <w:szCs w:val="28"/>
          <w:lang w:val="ru-RU"/>
        </w:rPr>
        <w:t>енергі</w:t>
      </w:r>
      <w:r w:rsidRPr="007313EF">
        <w:rPr>
          <w:sz w:val="28"/>
          <w:szCs w:val="28"/>
          <w:lang w:val="ru-RU"/>
        </w:rPr>
        <w:t>я</w:t>
      </w:r>
      <w:r w:rsidRPr="007313EF">
        <w:rPr>
          <w:spacing w:val="1"/>
          <w:sz w:val="28"/>
          <w:szCs w:val="28"/>
          <w:lang w:val="ru-RU"/>
        </w:rPr>
        <w:t xml:space="preserve"> </w:t>
      </w:r>
      <w:r w:rsidRPr="007313EF">
        <w:rPr>
          <w:spacing w:val="-2"/>
          <w:sz w:val="28"/>
          <w:szCs w:val="28"/>
          <w:lang w:val="ru-RU"/>
        </w:rPr>
        <w:t>н</w:t>
      </w:r>
      <w:r w:rsidRPr="007313EF">
        <w:rPr>
          <w:sz w:val="28"/>
          <w:szCs w:val="28"/>
          <w:lang w:val="ru-RU"/>
        </w:rPr>
        <w:t>а нагрів</w:t>
      </w:r>
      <w:r w:rsidRPr="007313EF">
        <w:rPr>
          <w:spacing w:val="-1"/>
          <w:sz w:val="28"/>
          <w:szCs w:val="28"/>
          <w:lang w:val="ru-RU"/>
        </w:rPr>
        <w:t xml:space="preserve"> н</w:t>
      </w:r>
      <w:r w:rsidRPr="007313EF">
        <w:rPr>
          <w:sz w:val="28"/>
          <w:szCs w:val="28"/>
          <w:lang w:val="ru-RU"/>
        </w:rPr>
        <w:t>е</w:t>
      </w:r>
      <w:r w:rsidRPr="007313EF">
        <w:rPr>
          <w:spacing w:val="-1"/>
          <w:sz w:val="28"/>
          <w:szCs w:val="28"/>
          <w:lang w:val="ru-RU"/>
        </w:rPr>
        <w:t xml:space="preserve"> випар</w:t>
      </w:r>
      <w:r w:rsidRPr="007313EF">
        <w:rPr>
          <w:spacing w:val="2"/>
          <w:sz w:val="28"/>
          <w:szCs w:val="28"/>
          <w:lang w:val="ru-RU"/>
        </w:rPr>
        <w:t>у</w:t>
      </w:r>
      <w:r w:rsidRPr="007313EF">
        <w:rPr>
          <w:spacing w:val="-1"/>
          <w:sz w:val="28"/>
          <w:szCs w:val="28"/>
          <w:lang w:val="ru-RU"/>
        </w:rPr>
        <w:t>вано</w:t>
      </w:r>
      <w:r w:rsidRPr="007313EF">
        <w:rPr>
          <w:sz w:val="28"/>
          <w:szCs w:val="28"/>
          <w:lang w:val="ru-RU"/>
        </w:rPr>
        <w:t xml:space="preserve">ї </w:t>
      </w:r>
      <w:r w:rsidRPr="007313EF">
        <w:rPr>
          <w:spacing w:val="1"/>
          <w:sz w:val="28"/>
          <w:szCs w:val="28"/>
          <w:lang w:val="ru-RU"/>
        </w:rPr>
        <w:t xml:space="preserve"> </w:t>
      </w:r>
      <w:r w:rsidRPr="007313EF">
        <w:rPr>
          <w:spacing w:val="-1"/>
          <w:sz w:val="28"/>
          <w:szCs w:val="28"/>
          <w:lang w:val="ru-RU"/>
        </w:rPr>
        <w:t>волог</w:t>
      </w:r>
      <w:r w:rsidRPr="007313EF">
        <w:rPr>
          <w:sz w:val="28"/>
          <w:szCs w:val="28"/>
          <w:lang w:val="ru-RU"/>
        </w:rPr>
        <w:t>и;</w:t>
      </w:r>
    </w:p>
    <w:p w:rsidR="007313EF" w:rsidRPr="007313EF" w:rsidRDefault="007313EF" w:rsidP="007313EF">
      <w:pPr>
        <w:spacing w:before="90" w:line="360" w:lineRule="auto"/>
        <w:rPr>
          <w:sz w:val="28"/>
          <w:szCs w:val="28"/>
          <w:lang w:val="ru-RU"/>
        </w:rPr>
      </w:pPr>
      <w:r>
        <w:rPr>
          <w:i/>
          <w:sz w:val="28"/>
          <w:szCs w:val="28"/>
        </w:rPr>
        <w:t>dQ</w:t>
      </w:r>
      <w:r w:rsidRPr="007313EF">
        <w:rPr>
          <w:i/>
          <w:position w:val="-5"/>
          <w:sz w:val="28"/>
          <w:szCs w:val="28"/>
          <w:lang w:val="ru-RU"/>
        </w:rPr>
        <w:t xml:space="preserve">исп </w:t>
      </w:r>
      <w:r>
        <w:rPr>
          <w:rFonts w:ascii="Symbol" w:hAnsi="Symbol"/>
          <w:sz w:val="28"/>
          <w:szCs w:val="28"/>
        </w:rPr>
        <w:t></w:t>
      </w:r>
      <w:r w:rsidRPr="007313EF">
        <w:rPr>
          <w:sz w:val="28"/>
          <w:szCs w:val="28"/>
          <w:lang w:val="ru-RU"/>
        </w:rPr>
        <w:t xml:space="preserve"> </w:t>
      </w:r>
      <w:r>
        <w:rPr>
          <w:rFonts w:ascii="Symbol" w:hAnsi="Symbol"/>
          <w:sz w:val="28"/>
          <w:szCs w:val="28"/>
        </w:rPr>
        <w:t></w:t>
      </w:r>
      <w:r>
        <w:rPr>
          <w:i/>
          <w:sz w:val="28"/>
          <w:szCs w:val="28"/>
        </w:rPr>
        <w:t>r</w:t>
      </w:r>
      <w:r w:rsidRPr="007313EF">
        <w:rPr>
          <w:i/>
          <w:position w:val="-5"/>
          <w:sz w:val="28"/>
          <w:szCs w:val="28"/>
          <w:lang w:val="ru-RU"/>
        </w:rPr>
        <w:t>исп</w:t>
      </w:r>
      <w:r>
        <w:rPr>
          <w:i/>
          <w:sz w:val="28"/>
          <w:szCs w:val="28"/>
        </w:rPr>
        <w:t>m</w:t>
      </w:r>
      <w:r w:rsidRPr="007313EF">
        <w:rPr>
          <w:i/>
          <w:position w:val="-5"/>
          <w:sz w:val="28"/>
          <w:szCs w:val="28"/>
          <w:lang w:val="ru-RU"/>
        </w:rPr>
        <w:t>з</w:t>
      </w:r>
      <w:r>
        <w:rPr>
          <w:i/>
          <w:sz w:val="28"/>
          <w:szCs w:val="28"/>
        </w:rPr>
        <w:t>d</w:t>
      </w:r>
      <w:r>
        <w:rPr>
          <w:rFonts w:ascii="Symbol" w:hAnsi="Symbol"/>
          <w:sz w:val="28"/>
          <w:szCs w:val="28"/>
        </w:rPr>
        <w:t></w:t>
      </w:r>
      <w:r w:rsidRPr="007313EF">
        <w:rPr>
          <w:sz w:val="28"/>
          <w:szCs w:val="28"/>
          <w:lang w:val="ru-RU"/>
        </w:rPr>
        <w:t xml:space="preserve"> – енергія на випаровування;</w:t>
      </w:r>
    </w:p>
    <w:p w:rsidR="007313EF" w:rsidRPr="007313EF" w:rsidRDefault="007313EF" w:rsidP="007313EF">
      <w:pPr>
        <w:spacing w:before="8" w:line="360" w:lineRule="auto"/>
        <w:rPr>
          <w:sz w:val="28"/>
          <w:szCs w:val="28"/>
          <w:lang w:val="ru-RU"/>
        </w:rPr>
      </w:pPr>
      <w:r>
        <w:rPr>
          <w:i/>
          <w:sz w:val="28"/>
          <w:szCs w:val="28"/>
        </w:rPr>
        <w:t>d</w:t>
      </w:r>
      <w:r>
        <w:rPr>
          <w:i/>
          <w:spacing w:val="-1"/>
          <w:sz w:val="28"/>
          <w:szCs w:val="28"/>
        </w:rPr>
        <w:t>Q</w:t>
      </w:r>
      <w:r w:rsidRPr="007313EF">
        <w:rPr>
          <w:i/>
          <w:position w:val="-5"/>
          <w:sz w:val="28"/>
          <w:szCs w:val="28"/>
          <w:lang w:val="ru-RU"/>
        </w:rPr>
        <w:t>пар</w:t>
      </w:r>
      <w:r w:rsidRPr="007313EF">
        <w:rPr>
          <w:i/>
          <w:spacing w:val="14"/>
          <w:position w:val="-5"/>
          <w:sz w:val="28"/>
          <w:szCs w:val="28"/>
          <w:lang w:val="ru-RU"/>
        </w:rPr>
        <w:t xml:space="preserve"> </w:t>
      </w:r>
      <w:r>
        <w:rPr>
          <w:rFonts w:ascii="Symbol" w:hAnsi="Symbol"/>
          <w:sz w:val="28"/>
          <w:szCs w:val="28"/>
        </w:rPr>
        <w:t></w:t>
      </w:r>
      <w:r w:rsidRPr="007313EF">
        <w:rPr>
          <w:spacing w:val="-10"/>
          <w:sz w:val="28"/>
          <w:szCs w:val="28"/>
          <w:lang w:val="ru-RU"/>
        </w:rPr>
        <w:t xml:space="preserve"> </w:t>
      </w:r>
      <w:r>
        <w:rPr>
          <w:rFonts w:ascii="Symbol" w:hAnsi="Symbol"/>
          <w:spacing w:val="8"/>
          <w:sz w:val="28"/>
          <w:szCs w:val="28"/>
        </w:rPr>
        <w:t></w:t>
      </w:r>
      <w:r w:rsidRPr="007313EF">
        <w:rPr>
          <w:i/>
          <w:position w:val="-5"/>
          <w:sz w:val="28"/>
          <w:szCs w:val="28"/>
          <w:lang w:val="ru-RU"/>
        </w:rPr>
        <w:t>пар</w:t>
      </w:r>
      <w:r w:rsidRPr="007313EF">
        <w:rPr>
          <w:i/>
          <w:spacing w:val="-16"/>
          <w:position w:val="-5"/>
          <w:sz w:val="28"/>
          <w:szCs w:val="28"/>
          <w:lang w:val="ru-RU"/>
        </w:rPr>
        <w:t xml:space="preserve"> </w:t>
      </w:r>
      <w:r>
        <w:rPr>
          <w:rFonts w:ascii="Symbol" w:hAnsi="Symbol"/>
          <w:spacing w:val="-19"/>
          <w:w w:val="76"/>
          <w:sz w:val="28"/>
          <w:szCs w:val="28"/>
        </w:rPr>
        <w:t></w:t>
      </w:r>
      <w:r>
        <w:rPr>
          <w:i/>
          <w:spacing w:val="-9"/>
          <w:sz w:val="28"/>
          <w:szCs w:val="28"/>
        </w:rPr>
        <w:t>T</w:t>
      </w:r>
      <w:r w:rsidRPr="007313EF">
        <w:rPr>
          <w:i/>
          <w:spacing w:val="-1"/>
          <w:position w:val="-5"/>
          <w:sz w:val="28"/>
          <w:szCs w:val="28"/>
          <w:lang w:val="ru-RU"/>
        </w:rPr>
        <w:t>в</w:t>
      </w:r>
      <w:r w:rsidRPr="007313EF">
        <w:rPr>
          <w:i/>
          <w:position w:val="-5"/>
          <w:sz w:val="28"/>
          <w:szCs w:val="28"/>
          <w:lang w:val="ru-RU"/>
        </w:rPr>
        <w:t>п</w:t>
      </w:r>
      <w:r w:rsidRPr="007313EF">
        <w:rPr>
          <w:i/>
          <w:spacing w:val="6"/>
          <w:position w:val="-5"/>
          <w:sz w:val="28"/>
          <w:szCs w:val="28"/>
          <w:lang w:val="ru-RU"/>
        </w:rPr>
        <w:t xml:space="preserve"> </w:t>
      </w:r>
      <w:r>
        <w:rPr>
          <w:rFonts w:ascii="Symbol" w:hAnsi="Symbol"/>
          <w:sz w:val="28"/>
          <w:szCs w:val="28"/>
        </w:rPr>
        <w:t></w:t>
      </w:r>
      <w:r w:rsidRPr="007313EF">
        <w:rPr>
          <w:spacing w:val="-35"/>
          <w:sz w:val="28"/>
          <w:szCs w:val="28"/>
          <w:lang w:val="ru-RU"/>
        </w:rPr>
        <w:t xml:space="preserve"> </w:t>
      </w:r>
      <w:r>
        <w:rPr>
          <w:i/>
          <w:spacing w:val="-9"/>
          <w:sz w:val="28"/>
          <w:szCs w:val="28"/>
        </w:rPr>
        <w:t>T</w:t>
      </w:r>
      <w:r w:rsidRPr="007313EF">
        <w:rPr>
          <w:i/>
          <w:spacing w:val="-1"/>
          <w:position w:val="-5"/>
          <w:sz w:val="28"/>
          <w:szCs w:val="28"/>
          <w:lang w:val="ru-RU"/>
        </w:rPr>
        <w:t>в</w:t>
      </w:r>
      <w:r w:rsidRPr="007313EF">
        <w:rPr>
          <w:i/>
          <w:position w:val="-5"/>
          <w:sz w:val="28"/>
          <w:szCs w:val="28"/>
          <w:lang w:val="ru-RU"/>
        </w:rPr>
        <w:t>х</w:t>
      </w:r>
      <w:r w:rsidRPr="007313EF">
        <w:rPr>
          <w:i/>
          <w:spacing w:val="-11"/>
          <w:position w:val="-5"/>
          <w:sz w:val="28"/>
          <w:szCs w:val="28"/>
          <w:lang w:val="ru-RU"/>
        </w:rPr>
        <w:t xml:space="preserve"> </w:t>
      </w:r>
      <w:r>
        <w:rPr>
          <w:rFonts w:ascii="Symbol" w:hAnsi="Symbol"/>
          <w:spacing w:val="-12"/>
          <w:w w:val="76"/>
          <w:sz w:val="28"/>
          <w:szCs w:val="28"/>
        </w:rPr>
        <w:t></w:t>
      </w:r>
      <w:r>
        <w:rPr>
          <w:i/>
          <w:spacing w:val="7"/>
          <w:sz w:val="28"/>
          <w:szCs w:val="28"/>
        </w:rPr>
        <w:t>m</w:t>
      </w:r>
      <w:r w:rsidRPr="007313EF">
        <w:rPr>
          <w:i/>
          <w:position w:val="-5"/>
          <w:sz w:val="28"/>
          <w:szCs w:val="28"/>
          <w:lang w:val="ru-RU"/>
        </w:rPr>
        <w:t>з</w:t>
      </w:r>
      <w:r w:rsidRPr="007313EF">
        <w:rPr>
          <w:i/>
          <w:spacing w:val="-15"/>
          <w:position w:val="-5"/>
          <w:sz w:val="28"/>
          <w:szCs w:val="28"/>
          <w:lang w:val="ru-RU"/>
        </w:rPr>
        <w:t xml:space="preserve"> </w:t>
      </w:r>
      <w:r>
        <w:rPr>
          <w:rFonts w:ascii="Symbol" w:hAnsi="Symbol"/>
          <w:spacing w:val="-5"/>
          <w:w w:val="76"/>
          <w:sz w:val="28"/>
          <w:szCs w:val="28"/>
        </w:rPr>
        <w:t></w:t>
      </w:r>
      <w:r>
        <w:rPr>
          <w:rFonts w:ascii="Symbol" w:hAnsi="Symbol"/>
          <w:sz w:val="28"/>
          <w:szCs w:val="28"/>
        </w:rPr>
        <w:t></w:t>
      </w:r>
      <w:r w:rsidRPr="007313EF">
        <w:rPr>
          <w:spacing w:val="-20"/>
          <w:sz w:val="28"/>
          <w:szCs w:val="28"/>
          <w:lang w:val="ru-RU"/>
        </w:rPr>
        <w:t xml:space="preserve"> </w:t>
      </w:r>
      <w:r>
        <w:rPr>
          <w:i/>
          <w:spacing w:val="-1"/>
          <w:sz w:val="28"/>
          <w:szCs w:val="28"/>
        </w:rPr>
        <w:t>d</w:t>
      </w:r>
      <w:r>
        <w:rPr>
          <w:rFonts w:ascii="Symbol" w:hAnsi="Symbol"/>
          <w:spacing w:val="6"/>
          <w:sz w:val="28"/>
          <w:szCs w:val="28"/>
        </w:rPr>
        <w:t></w:t>
      </w:r>
      <w:r>
        <w:rPr>
          <w:rFonts w:ascii="Symbol" w:hAnsi="Symbol"/>
          <w:w w:val="76"/>
          <w:sz w:val="28"/>
          <w:szCs w:val="28"/>
        </w:rPr>
        <w:t></w:t>
      </w:r>
      <w:r w:rsidRPr="007313EF">
        <w:rPr>
          <w:spacing w:val="-5"/>
          <w:sz w:val="28"/>
          <w:szCs w:val="28"/>
          <w:lang w:val="ru-RU"/>
        </w:rPr>
        <w:t xml:space="preserve"> </w:t>
      </w:r>
      <w:r w:rsidRPr="007313EF">
        <w:rPr>
          <w:spacing w:val="-1"/>
          <w:sz w:val="28"/>
          <w:szCs w:val="28"/>
          <w:lang w:val="ru-RU"/>
        </w:rPr>
        <w:t>енергі</w:t>
      </w:r>
      <w:r w:rsidRPr="007313EF">
        <w:rPr>
          <w:sz w:val="28"/>
          <w:szCs w:val="28"/>
          <w:lang w:val="ru-RU"/>
        </w:rPr>
        <w:t>я</w:t>
      </w:r>
      <w:r w:rsidRPr="007313EF">
        <w:rPr>
          <w:spacing w:val="1"/>
          <w:sz w:val="28"/>
          <w:szCs w:val="28"/>
          <w:lang w:val="ru-RU"/>
        </w:rPr>
        <w:t xml:space="preserve"> </w:t>
      </w:r>
      <w:r w:rsidRPr="007313EF">
        <w:rPr>
          <w:spacing w:val="-1"/>
          <w:sz w:val="28"/>
          <w:szCs w:val="28"/>
          <w:lang w:val="ru-RU"/>
        </w:rPr>
        <w:t>н</w:t>
      </w:r>
      <w:r w:rsidRPr="007313EF">
        <w:rPr>
          <w:sz w:val="28"/>
          <w:szCs w:val="28"/>
          <w:lang w:val="ru-RU"/>
        </w:rPr>
        <w:t>а</w:t>
      </w:r>
      <w:r w:rsidRPr="007313EF">
        <w:rPr>
          <w:spacing w:val="-1"/>
          <w:sz w:val="28"/>
          <w:szCs w:val="28"/>
          <w:lang w:val="ru-RU"/>
        </w:rPr>
        <w:t xml:space="preserve"> </w:t>
      </w:r>
      <w:r w:rsidRPr="007313EF">
        <w:rPr>
          <w:sz w:val="28"/>
          <w:szCs w:val="28"/>
          <w:lang w:val="ru-RU"/>
        </w:rPr>
        <w:t>нагрів</w:t>
      </w:r>
      <w:r w:rsidRPr="007313EF">
        <w:rPr>
          <w:spacing w:val="-1"/>
          <w:sz w:val="28"/>
          <w:szCs w:val="28"/>
          <w:lang w:val="ru-RU"/>
        </w:rPr>
        <w:t xml:space="preserve"> пар</w:t>
      </w:r>
      <w:r w:rsidRPr="007313EF">
        <w:rPr>
          <w:spacing w:val="2"/>
          <w:sz w:val="28"/>
          <w:szCs w:val="28"/>
          <w:lang w:val="ru-RU"/>
        </w:rPr>
        <w:t>у</w:t>
      </w:r>
      <w:r w:rsidRPr="007313EF">
        <w:rPr>
          <w:sz w:val="28"/>
          <w:szCs w:val="28"/>
          <w:lang w:val="ru-RU"/>
        </w:rPr>
        <w:t>;</w:t>
      </w:r>
    </w:p>
    <w:p w:rsidR="007313EF" w:rsidRPr="007313EF" w:rsidRDefault="007313EF" w:rsidP="007313EF">
      <w:pPr>
        <w:pStyle w:val="a3"/>
        <w:spacing w:before="51" w:line="360" w:lineRule="auto"/>
        <w:rPr>
          <w:lang w:val="ru-RU"/>
        </w:rPr>
      </w:pPr>
      <w:r>
        <w:rPr>
          <w:i/>
        </w:rPr>
        <w:t>dQ</w:t>
      </w:r>
      <w:r w:rsidRPr="007313EF">
        <w:rPr>
          <w:i/>
          <w:lang w:val="ru-RU"/>
        </w:rPr>
        <w:t xml:space="preserve"> </w:t>
      </w:r>
      <w:r w:rsidRPr="007313EF">
        <w:rPr>
          <w:lang w:val="ru-RU"/>
        </w:rPr>
        <w:t>- тепло витрачене на сушку (нагрів плюс випаровування).</w:t>
      </w:r>
    </w:p>
    <w:p w:rsidR="007313EF" w:rsidRPr="007313EF" w:rsidRDefault="007313EF" w:rsidP="007313EF">
      <w:pPr>
        <w:tabs>
          <w:tab w:val="left" w:pos="8831"/>
        </w:tabs>
        <w:spacing w:line="360" w:lineRule="auto"/>
        <w:rPr>
          <w:sz w:val="28"/>
          <w:szCs w:val="28"/>
          <w:lang w:val="ru-RU"/>
        </w:rPr>
      </w:pPr>
      <w:r w:rsidRPr="007313EF">
        <w:rPr>
          <w:spacing w:val="-1"/>
          <w:sz w:val="28"/>
          <w:szCs w:val="28"/>
          <w:lang w:val="ru-RU"/>
        </w:rPr>
        <w:t>Енергі</w:t>
      </w:r>
      <w:r w:rsidRPr="007313EF">
        <w:rPr>
          <w:spacing w:val="1"/>
          <w:sz w:val="28"/>
          <w:szCs w:val="28"/>
          <w:lang w:val="ru-RU"/>
        </w:rPr>
        <w:t>я</w:t>
      </w:r>
      <w:r w:rsidRPr="007313EF">
        <w:rPr>
          <w:sz w:val="28"/>
          <w:szCs w:val="28"/>
          <w:lang w:val="ru-RU"/>
        </w:rPr>
        <w:t xml:space="preserve">, </w:t>
      </w:r>
      <w:r w:rsidRPr="007313EF">
        <w:rPr>
          <w:spacing w:val="-1"/>
          <w:sz w:val="28"/>
          <w:szCs w:val="28"/>
          <w:lang w:val="ru-RU"/>
        </w:rPr>
        <w:t>як</w:t>
      </w:r>
      <w:r w:rsidRPr="007313EF">
        <w:rPr>
          <w:sz w:val="28"/>
          <w:szCs w:val="28"/>
          <w:lang w:val="ru-RU"/>
        </w:rPr>
        <w:t>у</w:t>
      </w:r>
      <w:r w:rsidRPr="007313EF">
        <w:rPr>
          <w:spacing w:val="1"/>
          <w:sz w:val="28"/>
          <w:szCs w:val="28"/>
          <w:lang w:val="ru-RU"/>
        </w:rPr>
        <w:t xml:space="preserve"> </w:t>
      </w:r>
      <w:r w:rsidRPr="007313EF">
        <w:rPr>
          <w:spacing w:val="-1"/>
          <w:sz w:val="28"/>
          <w:szCs w:val="28"/>
          <w:lang w:val="ru-RU"/>
        </w:rPr>
        <w:t>віддал</w:t>
      </w:r>
      <w:r w:rsidRPr="007313EF">
        <w:rPr>
          <w:sz w:val="28"/>
          <w:szCs w:val="28"/>
          <w:lang w:val="ru-RU"/>
        </w:rPr>
        <w:t xml:space="preserve">о </w:t>
      </w:r>
      <w:r w:rsidRPr="007313EF">
        <w:rPr>
          <w:spacing w:val="-1"/>
          <w:sz w:val="28"/>
          <w:szCs w:val="28"/>
          <w:lang w:val="ru-RU"/>
        </w:rPr>
        <w:t>пов</w:t>
      </w:r>
      <w:r w:rsidRPr="007313EF">
        <w:rPr>
          <w:sz w:val="28"/>
          <w:szCs w:val="28"/>
          <w:lang w:val="ru-RU"/>
        </w:rPr>
        <w:t>і</w:t>
      </w:r>
      <w:r w:rsidRPr="007313EF">
        <w:rPr>
          <w:spacing w:val="-1"/>
          <w:sz w:val="28"/>
          <w:szCs w:val="28"/>
          <w:lang w:val="ru-RU"/>
        </w:rPr>
        <w:t>т</w:t>
      </w:r>
      <w:r w:rsidRPr="007313EF">
        <w:rPr>
          <w:sz w:val="28"/>
          <w:szCs w:val="28"/>
          <w:lang w:val="ru-RU"/>
        </w:rPr>
        <w:t xml:space="preserve">ря </w:t>
      </w:r>
      <w:r w:rsidRPr="007313EF">
        <w:rPr>
          <w:spacing w:val="-25"/>
          <w:sz w:val="28"/>
          <w:szCs w:val="28"/>
          <w:lang w:val="ru-RU"/>
        </w:rPr>
        <w:t xml:space="preserve"> </w:t>
      </w:r>
      <w:r>
        <w:rPr>
          <w:i/>
          <w:sz w:val="28"/>
          <w:szCs w:val="28"/>
        </w:rPr>
        <w:t>d</w:t>
      </w:r>
      <w:r>
        <w:rPr>
          <w:i/>
          <w:spacing w:val="-3"/>
          <w:sz w:val="28"/>
          <w:szCs w:val="28"/>
        </w:rPr>
        <w:t>Q</w:t>
      </w:r>
      <w:r w:rsidRPr="007313EF">
        <w:rPr>
          <w:i/>
          <w:position w:val="-5"/>
          <w:sz w:val="28"/>
          <w:szCs w:val="28"/>
          <w:lang w:val="ru-RU"/>
        </w:rPr>
        <w:t xml:space="preserve">пар </w:t>
      </w:r>
      <w:r w:rsidRPr="007313EF">
        <w:rPr>
          <w:i/>
          <w:spacing w:val="-16"/>
          <w:position w:val="-5"/>
          <w:sz w:val="28"/>
          <w:szCs w:val="28"/>
          <w:lang w:val="ru-RU"/>
        </w:rPr>
        <w:t xml:space="preserve"> </w:t>
      </w:r>
      <w:r>
        <w:rPr>
          <w:rFonts w:ascii="Symbol" w:hAnsi="Symbol"/>
          <w:sz w:val="28"/>
          <w:szCs w:val="28"/>
        </w:rPr>
        <w:t></w:t>
      </w:r>
      <w:r w:rsidRPr="007313EF">
        <w:rPr>
          <w:spacing w:val="3"/>
          <w:sz w:val="28"/>
          <w:szCs w:val="28"/>
          <w:lang w:val="ru-RU"/>
        </w:rPr>
        <w:t xml:space="preserve"> </w:t>
      </w:r>
      <w:r>
        <w:rPr>
          <w:i/>
          <w:spacing w:val="-4"/>
          <w:sz w:val="28"/>
          <w:szCs w:val="28"/>
        </w:rPr>
        <w:t>m</w:t>
      </w:r>
      <w:r w:rsidRPr="007313EF">
        <w:rPr>
          <w:i/>
          <w:spacing w:val="-1"/>
          <w:position w:val="-5"/>
          <w:sz w:val="28"/>
          <w:szCs w:val="28"/>
          <w:lang w:val="ru-RU"/>
        </w:rPr>
        <w:t>во</w:t>
      </w:r>
      <w:r w:rsidRPr="007313EF">
        <w:rPr>
          <w:i/>
          <w:position w:val="-5"/>
          <w:sz w:val="28"/>
          <w:szCs w:val="28"/>
          <w:lang w:val="ru-RU"/>
        </w:rPr>
        <w:t>з</w:t>
      </w:r>
      <w:r w:rsidRPr="007313EF">
        <w:rPr>
          <w:i/>
          <w:spacing w:val="-16"/>
          <w:position w:val="-5"/>
          <w:sz w:val="28"/>
          <w:szCs w:val="28"/>
          <w:lang w:val="ru-RU"/>
        </w:rPr>
        <w:t xml:space="preserve"> </w:t>
      </w:r>
      <w:r>
        <w:rPr>
          <w:rFonts w:ascii="Symbol" w:hAnsi="Symbol"/>
          <w:spacing w:val="-19"/>
          <w:w w:val="73"/>
          <w:sz w:val="28"/>
          <w:szCs w:val="28"/>
        </w:rPr>
        <w:t></w:t>
      </w:r>
      <w:r>
        <w:rPr>
          <w:i/>
          <w:spacing w:val="-11"/>
          <w:sz w:val="28"/>
          <w:szCs w:val="28"/>
        </w:rPr>
        <w:t>T</w:t>
      </w:r>
      <w:r w:rsidRPr="007313EF">
        <w:rPr>
          <w:i/>
          <w:spacing w:val="-1"/>
          <w:position w:val="-5"/>
          <w:sz w:val="28"/>
          <w:szCs w:val="28"/>
          <w:lang w:val="ru-RU"/>
        </w:rPr>
        <w:t>в</w:t>
      </w:r>
      <w:r w:rsidRPr="007313EF">
        <w:rPr>
          <w:i/>
          <w:position w:val="-5"/>
          <w:sz w:val="28"/>
          <w:szCs w:val="28"/>
          <w:lang w:val="ru-RU"/>
        </w:rPr>
        <w:t>а</w:t>
      </w:r>
      <w:r w:rsidRPr="007313EF">
        <w:rPr>
          <w:i/>
          <w:spacing w:val="11"/>
          <w:position w:val="-5"/>
          <w:sz w:val="28"/>
          <w:szCs w:val="28"/>
          <w:lang w:val="ru-RU"/>
        </w:rPr>
        <w:t xml:space="preserve"> </w:t>
      </w:r>
      <w:r>
        <w:rPr>
          <w:rFonts w:ascii="Symbol" w:hAnsi="Symbol"/>
          <w:sz w:val="28"/>
          <w:szCs w:val="28"/>
        </w:rPr>
        <w:t></w:t>
      </w:r>
      <w:r w:rsidRPr="007313EF">
        <w:rPr>
          <w:spacing w:val="-25"/>
          <w:sz w:val="28"/>
          <w:szCs w:val="28"/>
          <w:lang w:val="ru-RU"/>
        </w:rPr>
        <w:t xml:space="preserve"> </w:t>
      </w:r>
      <w:r>
        <w:rPr>
          <w:i/>
          <w:spacing w:val="-11"/>
          <w:sz w:val="28"/>
          <w:szCs w:val="28"/>
        </w:rPr>
        <w:t>T</w:t>
      </w:r>
      <w:r w:rsidRPr="007313EF">
        <w:rPr>
          <w:i/>
          <w:spacing w:val="-1"/>
          <w:position w:val="-5"/>
          <w:sz w:val="28"/>
          <w:szCs w:val="28"/>
          <w:lang w:val="ru-RU"/>
        </w:rPr>
        <w:t>в</w:t>
      </w:r>
      <w:r w:rsidRPr="007313EF">
        <w:rPr>
          <w:i/>
          <w:position w:val="-5"/>
          <w:sz w:val="28"/>
          <w:szCs w:val="28"/>
          <w:lang w:val="ru-RU"/>
        </w:rPr>
        <w:t>п</w:t>
      </w:r>
      <w:r w:rsidRPr="007313EF">
        <w:rPr>
          <w:i/>
          <w:spacing w:val="-12"/>
          <w:position w:val="-5"/>
          <w:sz w:val="28"/>
          <w:szCs w:val="28"/>
          <w:lang w:val="ru-RU"/>
        </w:rPr>
        <w:t xml:space="preserve"> </w:t>
      </w:r>
      <w:r>
        <w:rPr>
          <w:rFonts w:ascii="Symbol" w:hAnsi="Symbol"/>
          <w:spacing w:val="-17"/>
          <w:w w:val="73"/>
          <w:sz w:val="28"/>
          <w:szCs w:val="28"/>
        </w:rPr>
        <w:t></w:t>
      </w:r>
      <w:r>
        <w:rPr>
          <w:rFonts w:ascii="Symbol" w:hAnsi="Symbol"/>
          <w:spacing w:val="2"/>
          <w:sz w:val="28"/>
          <w:szCs w:val="28"/>
        </w:rPr>
        <w:t></w:t>
      </w:r>
      <w:r w:rsidRPr="007313EF">
        <w:rPr>
          <w:i/>
          <w:spacing w:val="-1"/>
          <w:position w:val="-5"/>
          <w:sz w:val="28"/>
          <w:szCs w:val="28"/>
          <w:lang w:val="ru-RU"/>
        </w:rPr>
        <w:t>во</w:t>
      </w:r>
      <w:r w:rsidRPr="007313EF">
        <w:rPr>
          <w:i/>
          <w:position w:val="-5"/>
          <w:sz w:val="28"/>
          <w:szCs w:val="28"/>
          <w:lang w:val="ru-RU"/>
        </w:rPr>
        <w:t>з</w:t>
      </w:r>
      <w:r w:rsidRPr="007313EF">
        <w:rPr>
          <w:i/>
          <w:spacing w:val="-10"/>
          <w:position w:val="-5"/>
          <w:sz w:val="28"/>
          <w:szCs w:val="28"/>
          <w:lang w:val="ru-RU"/>
        </w:rPr>
        <w:t xml:space="preserve"> </w:t>
      </w:r>
      <w:r w:rsidRPr="007313EF">
        <w:rPr>
          <w:sz w:val="28"/>
          <w:szCs w:val="28"/>
          <w:lang w:val="ru-RU"/>
        </w:rPr>
        <w:t>;</w:t>
      </w:r>
    </w:p>
    <w:p w:rsidR="007313EF" w:rsidRPr="007313EF" w:rsidRDefault="007313EF" w:rsidP="007313EF">
      <w:pPr>
        <w:spacing w:before="48" w:line="360" w:lineRule="auto"/>
        <w:rPr>
          <w:sz w:val="28"/>
          <w:szCs w:val="28"/>
          <w:lang w:val="ru-RU"/>
        </w:rPr>
      </w:pPr>
      <w:r>
        <w:rPr>
          <w:i/>
          <w:sz w:val="28"/>
          <w:szCs w:val="28"/>
        </w:rPr>
        <w:t>m</w:t>
      </w:r>
      <w:r w:rsidRPr="007313EF">
        <w:rPr>
          <w:i/>
          <w:position w:val="-5"/>
          <w:sz w:val="28"/>
          <w:szCs w:val="28"/>
          <w:lang w:val="ru-RU"/>
        </w:rPr>
        <w:t xml:space="preserve">в </w:t>
      </w:r>
      <w:r>
        <w:rPr>
          <w:rFonts w:ascii="Symbol" w:hAnsi="Symbol"/>
          <w:sz w:val="28"/>
          <w:szCs w:val="28"/>
        </w:rPr>
        <w:t></w:t>
      </w:r>
      <w:r w:rsidRPr="007313EF">
        <w:rPr>
          <w:sz w:val="28"/>
          <w:szCs w:val="28"/>
          <w:lang w:val="ru-RU"/>
        </w:rPr>
        <w:t xml:space="preserve"> </w:t>
      </w:r>
      <w:r>
        <w:rPr>
          <w:i/>
          <w:sz w:val="28"/>
          <w:szCs w:val="28"/>
        </w:rPr>
        <w:t>m</w:t>
      </w:r>
      <w:r w:rsidRPr="007313EF">
        <w:rPr>
          <w:i/>
          <w:position w:val="-5"/>
          <w:sz w:val="28"/>
          <w:szCs w:val="28"/>
          <w:lang w:val="ru-RU"/>
        </w:rPr>
        <w:t>з</w:t>
      </w:r>
      <w:r>
        <w:rPr>
          <w:rFonts w:ascii="Symbol" w:hAnsi="Symbol"/>
          <w:sz w:val="28"/>
          <w:szCs w:val="28"/>
        </w:rPr>
        <w:t></w:t>
      </w:r>
      <w:r w:rsidRPr="007313EF">
        <w:rPr>
          <w:sz w:val="28"/>
          <w:szCs w:val="28"/>
          <w:lang w:val="ru-RU"/>
        </w:rPr>
        <w:t xml:space="preserve"> ;</w:t>
      </w:r>
    </w:p>
    <w:p w:rsidR="007313EF" w:rsidRPr="007313EF" w:rsidRDefault="007313EF" w:rsidP="007313EF">
      <w:pPr>
        <w:spacing w:before="29" w:line="360" w:lineRule="auto"/>
        <w:rPr>
          <w:sz w:val="28"/>
          <w:szCs w:val="28"/>
          <w:lang w:val="ru-RU"/>
        </w:rPr>
      </w:pPr>
      <w:r>
        <w:rPr>
          <w:i/>
          <w:sz w:val="28"/>
          <w:szCs w:val="28"/>
        </w:rPr>
        <w:t>m</w:t>
      </w:r>
      <w:r w:rsidRPr="007313EF">
        <w:rPr>
          <w:i/>
          <w:position w:val="-5"/>
          <w:sz w:val="28"/>
          <w:szCs w:val="28"/>
          <w:lang w:val="ru-RU"/>
        </w:rPr>
        <w:t xml:space="preserve">пар </w:t>
      </w:r>
      <w:r>
        <w:rPr>
          <w:rFonts w:ascii="Symbol" w:hAnsi="Symbol"/>
          <w:sz w:val="28"/>
          <w:szCs w:val="28"/>
        </w:rPr>
        <w:t></w:t>
      </w:r>
      <w:r w:rsidRPr="007313EF">
        <w:rPr>
          <w:sz w:val="28"/>
          <w:szCs w:val="28"/>
          <w:lang w:val="ru-RU"/>
        </w:rPr>
        <w:t xml:space="preserve"> </w:t>
      </w:r>
      <w:r>
        <w:rPr>
          <w:i/>
          <w:sz w:val="28"/>
          <w:szCs w:val="28"/>
        </w:rPr>
        <w:t>m</w:t>
      </w:r>
      <w:r w:rsidRPr="007313EF">
        <w:rPr>
          <w:i/>
          <w:position w:val="-5"/>
          <w:sz w:val="28"/>
          <w:szCs w:val="28"/>
          <w:lang w:val="ru-RU"/>
        </w:rPr>
        <w:t>з</w:t>
      </w:r>
      <w:r>
        <w:rPr>
          <w:i/>
          <w:sz w:val="28"/>
          <w:szCs w:val="28"/>
        </w:rPr>
        <w:t>d</w:t>
      </w:r>
      <w:r>
        <w:rPr>
          <w:rFonts w:ascii="Symbol" w:hAnsi="Symbol"/>
          <w:sz w:val="28"/>
          <w:szCs w:val="28"/>
        </w:rPr>
        <w:t></w:t>
      </w:r>
      <w:r w:rsidRPr="007313EF">
        <w:rPr>
          <w:sz w:val="28"/>
          <w:szCs w:val="28"/>
          <w:lang w:val="ru-RU"/>
        </w:rPr>
        <w:t xml:space="preserve"> ,</w:t>
      </w:r>
    </w:p>
    <w:p w:rsidR="007313EF" w:rsidRPr="007313EF" w:rsidRDefault="007313EF" w:rsidP="007313EF">
      <w:pPr>
        <w:pStyle w:val="a3"/>
        <w:spacing w:before="33" w:line="360" w:lineRule="auto"/>
        <w:rPr>
          <w:lang w:val="ru-RU"/>
        </w:rPr>
      </w:pPr>
      <w:r w:rsidRPr="007313EF">
        <w:rPr>
          <w:lang w:val="ru-RU"/>
        </w:rPr>
        <w:t xml:space="preserve">де </w:t>
      </w:r>
      <w:r>
        <w:rPr>
          <w:rFonts w:ascii="Symbol" w:hAnsi="Symbol"/>
        </w:rPr>
        <w:t></w:t>
      </w:r>
      <w:r w:rsidRPr="007313EF">
        <w:rPr>
          <w:lang w:val="ru-RU"/>
        </w:rPr>
        <w:t xml:space="preserve"> – відносна вологість;</w:t>
      </w:r>
    </w:p>
    <w:p w:rsidR="007313EF" w:rsidRPr="007313EF" w:rsidRDefault="007313EF" w:rsidP="007313EF">
      <w:pPr>
        <w:pStyle w:val="a3"/>
        <w:spacing w:before="63" w:line="360" w:lineRule="auto"/>
        <w:rPr>
          <w:lang w:val="ru-RU"/>
        </w:rPr>
      </w:pPr>
      <w:r>
        <w:rPr>
          <w:i/>
        </w:rPr>
        <w:t>m</w:t>
      </w:r>
      <w:r w:rsidRPr="007313EF">
        <w:rPr>
          <w:i/>
          <w:position w:val="-5"/>
          <w:lang w:val="ru-RU"/>
        </w:rPr>
        <w:t xml:space="preserve">в </w:t>
      </w:r>
      <w:r w:rsidRPr="007313EF">
        <w:rPr>
          <w:lang w:val="ru-RU"/>
        </w:rPr>
        <w:t>– маса води в зерні;</w:t>
      </w:r>
    </w:p>
    <w:p w:rsidR="007313EF" w:rsidRPr="007313EF" w:rsidRDefault="007313EF" w:rsidP="007313EF">
      <w:pPr>
        <w:spacing w:before="47" w:line="360" w:lineRule="auto"/>
        <w:rPr>
          <w:sz w:val="28"/>
          <w:szCs w:val="28"/>
          <w:lang w:val="ru-RU"/>
        </w:rPr>
      </w:pPr>
      <w:r>
        <w:rPr>
          <w:i/>
          <w:sz w:val="28"/>
          <w:szCs w:val="28"/>
        </w:rPr>
        <w:t>m</w:t>
      </w:r>
      <w:r w:rsidRPr="007313EF">
        <w:rPr>
          <w:i/>
          <w:position w:val="-5"/>
          <w:sz w:val="28"/>
          <w:szCs w:val="28"/>
          <w:lang w:val="ru-RU"/>
        </w:rPr>
        <w:t xml:space="preserve">пар </w:t>
      </w:r>
      <w:r w:rsidRPr="007313EF">
        <w:rPr>
          <w:sz w:val="28"/>
          <w:szCs w:val="28"/>
          <w:lang w:val="ru-RU"/>
        </w:rPr>
        <w:t>– маса пару.</w:t>
      </w:r>
    </w:p>
    <w:p w:rsidR="007313EF" w:rsidRPr="007313EF" w:rsidRDefault="007313EF" w:rsidP="007313EF">
      <w:pPr>
        <w:pStyle w:val="a3"/>
        <w:spacing w:before="45" w:line="360" w:lineRule="auto"/>
        <w:rPr>
          <w:lang w:val="ru-RU"/>
        </w:rPr>
      </w:pPr>
      <w:r w:rsidRPr="007313EF">
        <w:rPr>
          <w:lang w:val="ru-RU"/>
        </w:rPr>
        <w:t>Швидкість подачі тепла пропорціональна різниці температур</w:t>
      </w:r>
    </w:p>
    <w:p w:rsidR="007313EF" w:rsidRPr="007313EF" w:rsidRDefault="007313EF" w:rsidP="007313EF">
      <w:pPr>
        <w:tabs>
          <w:tab w:val="left" w:pos="8908"/>
        </w:tabs>
        <w:spacing w:line="360" w:lineRule="auto"/>
        <w:rPr>
          <w:sz w:val="28"/>
          <w:szCs w:val="28"/>
          <w:lang w:val="ru-RU"/>
        </w:rPr>
      </w:pPr>
      <w:r>
        <w:rPr>
          <w:i/>
          <w:sz w:val="28"/>
          <w:szCs w:val="28"/>
        </w:rPr>
        <w:t>dQ</w:t>
      </w:r>
      <w:r w:rsidRPr="007313EF">
        <w:rPr>
          <w:i/>
          <w:spacing w:val="-5"/>
          <w:sz w:val="28"/>
          <w:szCs w:val="28"/>
          <w:lang w:val="ru-RU"/>
        </w:rPr>
        <w:t xml:space="preserve"> </w:t>
      </w:r>
      <w:r>
        <w:rPr>
          <w:rFonts w:ascii="Symbol" w:hAnsi="Symbol"/>
          <w:sz w:val="28"/>
          <w:szCs w:val="28"/>
        </w:rPr>
        <w:t></w:t>
      </w:r>
      <w:r w:rsidRPr="007313EF">
        <w:rPr>
          <w:spacing w:val="-7"/>
          <w:sz w:val="28"/>
          <w:szCs w:val="28"/>
          <w:lang w:val="ru-RU"/>
        </w:rPr>
        <w:t xml:space="preserve"> </w:t>
      </w:r>
      <w:r>
        <w:rPr>
          <w:i/>
          <w:spacing w:val="11"/>
          <w:sz w:val="28"/>
          <w:szCs w:val="28"/>
        </w:rPr>
        <w:t>k</w:t>
      </w:r>
      <w:r w:rsidRPr="007313EF">
        <w:rPr>
          <w:position w:val="-5"/>
          <w:sz w:val="28"/>
          <w:szCs w:val="28"/>
          <w:lang w:val="ru-RU"/>
        </w:rPr>
        <w:t>2</w:t>
      </w:r>
      <w:r w:rsidRPr="007313EF">
        <w:rPr>
          <w:spacing w:val="-17"/>
          <w:position w:val="-5"/>
          <w:sz w:val="28"/>
          <w:szCs w:val="28"/>
          <w:lang w:val="ru-RU"/>
        </w:rPr>
        <w:t xml:space="preserve"> </w:t>
      </w:r>
      <w:r>
        <w:rPr>
          <w:rFonts w:ascii="Symbol" w:hAnsi="Symbol"/>
          <w:spacing w:val="-19"/>
          <w:w w:val="76"/>
          <w:sz w:val="28"/>
          <w:szCs w:val="28"/>
        </w:rPr>
        <w:t></w:t>
      </w:r>
      <w:r>
        <w:rPr>
          <w:i/>
          <w:spacing w:val="-10"/>
          <w:sz w:val="28"/>
          <w:szCs w:val="28"/>
        </w:rPr>
        <w:t>T</w:t>
      </w:r>
      <w:r w:rsidRPr="007313EF">
        <w:rPr>
          <w:i/>
          <w:spacing w:val="-1"/>
          <w:position w:val="-5"/>
          <w:sz w:val="28"/>
          <w:szCs w:val="28"/>
          <w:lang w:val="ru-RU"/>
        </w:rPr>
        <w:t>в</w:t>
      </w:r>
      <w:r w:rsidRPr="007313EF">
        <w:rPr>
          <w:i/>
          <w:position w:val="-5"/>
          <w:sz w:val="28"/>
          <w:szCs w:val="28"/>
          <w:lang w:val="ru-RU"/>
        </w:rPr>
        <w:t>а</w:t>
      </w:r>
      <w:r w:rsidRPr="007313EF">
        <w:rPr>
          <w:i/>
          <w:spacing w:val="6"/>
          <w:position w:val="-5"/>
          <w:sz w:val="28"/>
          <w:szCs w:val="28"/>
          <w:lang w:val="ru-RU"/>
        </w:rPr>
        <w:t xml:space="preserve"> </w:t>
      </w:r>
      <w:r>
        <w:rPr>
          <w:rFonts w:ascii="Symbol" w:hAnsi="Symbol"/>
          <w:sz w:val="28"/>
          <w:szCs w:val="28"/>
        </w:rPr>
        <w:t></w:t>
      </w:r>
      <w:r w:rsidRPr="007313EF">
        <w:rPr>
          <w:spacing w:val="-34"/>
          <w:sz w:val="28"/>
          <w:szCs w:val="28"/>
          <w:lang w:val="ru-RU"/>
        </w:rPr>
        <w:t xml:space="preserve"> </w:t>
      </w:r>
      <w:r>
        <w:rPr>
          <w:i/>
          <w:spacing w:val="-10"/>
          <w:sz w:val="28"/>
          <w:szCs w:val="28"/>
        </w:rPr>
        <w:t>T</w:t>
      </w:r>
      <w:r w:rsidRPr="007313EF">
        <w:rPr>
          <w:i/>
          <w:spacing w:val="-1"/>
          <w:position w:val="-5"/>
          <w:sz w:val="28"/>
          <w:szCs w:val="28"/>
          <w:lang w:val="ru-RU"/>
        </w:rPr>
        <w:t>в</w:t>
      </w:r>
      <w:r w:rsidRPr="007313EF">
        <w:rPr>
          <w:i/>
          <w:position w:val="-5"/>
          <w:sz w:val="28"/>
          <w:szCs w:val="28"/>
          <w:lang w:val="ru-RU"/>
        </w:rPr>
        <w:t>х</w:t>
      </w:r>
      <w:r w:rsidRPr="007313EF">
        <w:rPr>
          <w:i/>
          <w:spacing w:val="-11"/>
          <w:position w:val="-5"/>
          <w:sz w:val="28"/>
          <w:szCs w:val="28"/>
          <w:lang w:val="ru-RU"/>
        </w:rPr>
        <w:t xml:space="preserve"> </w:t>
      </w:r>
      <w:r>
        <w:rPr>
          <w:rFonts w:ascii="Symbol" w:hAnsi="Symbol"/>
          <w:spacing w:val="-13"/>
          <w:w w:val="76"/>
          <w:sz w:val="28"/>
          <w:szCs w:val="28"/>
        </w:rPr>
        <w:t></w:t>
      </w:r>
      <w:r>
        <w:rPr>
          <w:i/>
          <w:sz w:val="28"/>
          <w:szCs w:val="28"/>
        </w:rPr>
        <w:t>dt</w:t>
      </w:r>
      <w:r w:rsidRPr="007313EF">
        <w:rPr>
          <w:i/>
          <w:spacing w:val="-2"/>
          <w:sz w:val="28"/>
          <w:szCs w:val="28"/>
          <w:lang w:val="ru-RU"/>
        </w:rPr>
        <w:t xml:space="preserve"> </w:t>
      </w:r>
      <w:r w:rsidRPr="007313EF">
        <w:rPr>
          <w:sz w:val="28"/>
          <w:szCs w:val="28"/>
          <w:lang w:val="ru-RU"/>
        </w:rPr>
        <w:t>,</w:t>
      </w:r>
    </w:p>
    <w:p w:rsidR="007313EF" w:rsidRPr="007313EF" w:rsidRDefault="007313EF" w:rsidP="007313EF">
      <w:pPr>
        <w:spacing w:before="46" w:line="360" w:lineRule="auto"/>
        <w:rPr>
          <w:sz w:val="28"/>
          <w:szCs w:val="28"/>
          <w:lang w:val="ru-RU"/>
        </w:rPr>
      </w:pPr>
      <w:r w:rsidRPr="007313EF">
        <w:rPr>
          <w:sz w:val="28"/>
          <w:szCs w:val="28"/>
          <w:lang w:val="ru-RU"/>
        </w:rPr>
        <w:t xml:space="preserve">де </w:t>
      </w:r>
      <w:r>
        <w:rPr>
          <w:i/>
          <w:sz w:val="28"/>
          <w:szCs w:val="28"/>
        </w:rPr>
        <w:t>T</w:t>
      </w:r>
      <w:r w:rsidRPr="007313EF">
        <w:rPr>
          <w:i/>
          <w:position w:val="-5"/>
          <w:sz w:val="28"/>
          <w:szCs w:val="28"/>
          <w:lang w:val="ru-RU"/>
        </w:rPr>
        <w:t>вх</w:t>
      </w:r>
      <w:r>
        <w:rPr>
          <w:i/>
          <w:position w:val="-5"/>
          <w:sz w:val="28"/>
          <w:szCs w:val="28"/>
          <w:lang w:val="ru-RU"/>
        </w:rPr>
        <w:t xml:space="preserve">  - </w:t>
      </w:r>
      <w:r w:rsidRPr="007313EF">
        <w:rPr>
          <w:sz w:val="28"/>
          <w:szCs w:val="28"/>
          <w:lang w:val="ru-RU"/>
        </w:rPr>
        <w:t>початкова температура</w:t>
      </w:r>
      <w:r w:rsidRPr="007313EF">
        <w:rPr>
          <w:spacing w:val="-1"/>
          <w:sz w:val="28"/>
          <w:szCs w:val="28"/>
          <w:lang w:val="ru-RU"/>
        </w:rPr>
        <w:t xml:space="preserve"> </w:t>
      </w:r>
      <w:r w:rsidRPr="007313EF">
        <w:rPr>
          <w:sz w:val="28"/>
          <w:szCs w:val="28"/>
          <w:lang w:val="ru-RU"/>
        </w:rPr>
        <w:t>зерна;</w:t>
      </w:r>
    </w:p>
    <w:p w:rsidR="007313EF" w:rsidRPr="007313EF" w:rsidRDefault="007313EF" w:rsidP="007313EF">
      <w:pPr>
        <w:spacing w:before="46" w:line="360" w:lineRule="auto"/>
        <w:rPr>
          <w:sz w:val="28"/>
          <w:szCs w:val="28"/>
          <w:lang w:val="ru-RU"/>
        </w:rPr>
      </w:pPr>
      <w:r>
        <w:rPr>
          <w:i/>
          <w:spacing w:val="-4"/>
          <w:position w:val="6"/>
          <w:sz w:val="28"/>
          <w:szCs w:val="28"/>
        </w:rPr>
        <w:lastRenderedPageBreak/>
        <w:t>T</w:t>
      </w:r>
      <w:r w:rsidRPr="007313EF">
        <w:rPr>
          <w:i/>
          <w:spacing w:val="-4"/>
          <w:sz w:val="28"/>
          <w:szCs w:val="28"/>
          <w:lang w:val="ru-RU"/>
        </w:rPr>
        <w:t>вих</w:t>
      </w:r>
      <w:r>
        <w:rPr>
          <w:i/>
          <w:spacing w:val="-4"/>
          <w:sz w:val="28"/>
          <w:szCs w:val="28"/>
          <w:lang w:val="ru-RU"/>
        </w:rPr>
        <w:t xml:space="preserve">  - </w:t>
      </w:r>
      <w:r w:rsidRPr="007313EF">
        <w:rPr>
          <w:sz w:val="28"/>
          <w:szCs w:val="28"/>
          <w:lang w:val="ru-RU"/>
        </w:rPr>
        <w:t>кінцева температура</w:t>
      </w:r>
      <w:r w:rsidRPr="007313EF">
        <w:rPr>
          <w:spacing w:val="-2"/>
          <w:sz w:val="28"/>
          <w:szCs w:val="28"/>
          <w:lang w:val="ru-RU"/>
        </w:rPr>
        <w:t xml:space="preserve"> </w:t>
      </w:r>
      <w:r w:rsidRPr="007313EF">
        <w:rPr>
          <w:sz w:val="28"/>
          <w:szCs w:val="28"/>
          <w:lang w:val="ru-RU"/>
        </w:rPr>
        <w:t>зерна;</w:t>
      </w:r>
    </w:p>
    <w:p w:rsidR="007313EF" w:rsidRPr="007313EF" w:rsidRDefault="007313EF" w:rsidP="007313EF">
      <w:pPr>
        <w:spacing w:before="46" w:line="360" w:lineRule="auto"/>
        <w:rPr>
          <w:sz w:val="28"/>
          <w:szCs w:val="28"/>
          <w:lang w:val="ru-RU"/>
        </w:rPr>
      </w:pPr>
      <w:r>
        <w:rPr>
          <w:i/>
          <w:spacing w:val="-5"/>
          <w:position w:val="6"/>
          <w:sz w:val="28"/>
          <w:szCs w:val="28"/>
        </w:rPr>
        <w:t>T</w:t>
      </w:r>
      <w:r w:rsidRPr="007313EF">
        <w:rPr>
          <w:i/>
          <w:spacing w:val="-5"/>
          <w:sz w:val="28"/>
          <w:szCs w:val="28"/>
          <w:lang w:val="ru-RU"/>
        </w:rPr>
        <w:t xml:space="preserve">ва </w:t>
      </w:r>
      <w:r>
        <w:rPr>
          <w:i/>
          <w:spacing w:val="-5"/>
          <w:sz w:val="28"/>
          <w:szCs w:val="28"/>
          <w:lang w:val="ru-RU"/>
        </w:rPr>
        <w:t xml:space="preserve"> - </w:t>
      </w:r>
      <w:r w:rsidRPr="007313EF">
        <w:rPr>
          <w:sz w:val="28"/>
          <w:szCs w:val="28"/>
          <w:lang w:val="ru-RU"/>
        </w:rPr>
        <w:t>температура повітря в</w:t>
      </w:r>
      <w:r w:rsidRPr="007313EF">
        <w:rPr>
          <w:spacing w:val="-3"/>
          <w:sz w:val="28"/>
          <w:szCs w:val="28"/>
          <w:lang w:val="ru-RU"/>
        </w:rPr>
        <w:t xml:space="preserve"> </w:t>
      </w:r>
      <w:r w:rsidRPr="007313EF">
        <w:rPr>
          <w:sz w:val="28"/>
          <w:szCs w:val="28"/>
          <w:lang w:val="ru-RU"/>
        </w:rPr>
        <w:t>середині;</w:t>
      </w:r>
    </w:p>
    <w:p w:rsidR="007313EF" w:rsidRPr="007313EF" w:rsidRDefault="007313EF" w:rsidP="007313EF">
      <w:pPr>
        <w:pStyle w:val="a5"/>
        <w:tabs>
          <w:tab w:val="left" w:pos="243"/>
        </w:tabs>
        <w:spacing w:before="46" w:line="360" w:lineRule="auto"/>
        <w:ind w:left="0" w:firstLine="0"/>
        <w:rPr>
          <w:i/>
          <w:sz w:val="28"/>
          <w:szCs w:val="28"/>
          <w:lang w:val="ru-RU"/>
        </w:rPr>
      </w:pPr>
      <w:r>
        <w:rPr>
          <w:i/>
          <w:spacing w:val="-5"/>
          <w:position w:val="6"/>
          <w:sz w:val="28"/>
          <w:szCs w:val="28"/>
        </w:rPr>
        <w:t>T</w:t>
      </w:r>
      <w:r w:rsidRPr="007313EF">
        <w:rPr>
          <w:i/>
          <w:spacing w:val="-5"/>
          <w:sz w:val="28"/>
          <w:szCs w:val="28"/>
          <w:lang w:val="ru-RU"/>
        </w:rPr>
        <w:t>вп</w:t>
      </w:r>
      <w:r>
        <w:rPr>
          <w:i/>
          <w:spacing w:val="-5"/>
          <w:sz w:val="28"/>
          <w:szCs w:val="28"/>
          <w:lang w:val="ru-RU"/>
        </w:rPr>
        <w:t xml:space="preserve">  - </w:t>
      </w:r>
      <w:r w:rsidRPr="007313EF">
        <w:rPr>
          <w:sz w:val="28"/>
          <w:szCs w:val="28"/>
          <w:lang w:val="ru-RU"/>
        </w:rPr>
        <w:t>температура повітря на виході із</w:t>
      </w:r>
      <w:r w:rsidRPr="007313EF">
        <w:rPr>
          <w:spacing w:val="-2"/>
          <w:sz w:val="28"/>
          <w:szCs w:val="28"/>
          <w:lang w:val="ru-RU"/>
        </w:rPr>
        <w:t xml:space="preserve"> </w:t>
      </w:r>
      <w:r w:rsidRPr="007313EF">
        <w:rPr>
          <w:sz w:val="28"/>
          <w:szCs w:val="28"/>
          <w:lang w:val="ru-RU"/>
        </w:rPr>
        <w:t>зерн.</w:t>
      </w:r>
    </w:p>
    <w:p w:rsidR="007313EF" w:rsidRPr="007313EF" w:rsidRDefault="007313EF" w:rsidP="007313EF">
      <w:pPr>
        <w:pStyle w:val="a3"/>
        <w:spacing w:before="7" w:line="360" w:lineRule="auto"/>
        <w:rPr>
          <w:lang w:val="ru-RU"/>
        </w:rPr>
      </w:pPr>
      <w:r>
        <w:rPr>
          <w:i/>
        </w:rPr>
        <w:t>T</w:t>
      </w:r>
      <w:r w:rsidRPr="007313EF">
        <w:rPr>
          <w:i/>
          <w:lang w:val="ru-RU"/>
        </w:rPr>
        <w:t xml:space="preserve"> </w:t>
      </w:r>
      <w:r w:rsidRPr="007313EF">
        <w:rPr>
          <w:lang w:val="ru-RU"/>
        </w:rPr>
        <w:t>(</w:t>
      </w:r>
      <w:r>
        <w:rPr>
          <w:i/>
        </w:rPr>
        <w:t>t</w:t>
      </w:r>
      <w:r w:rsidRPr="007313EF">
        <w:rPr>
          <w:lang w:val="ru-RU"/>
        </w:rPr>
        <w:t xml:space="preserve">) </w:t>
      </w:r>
      <w:r>
        <w:rPr>
          <w:rFonts w:ascii="Symbol" w:hAnsi="Symbol"/>
        </w:rPr>
        <w:t></w:t>
      </w:r>
      <w:r w:rsidRPr="007313EF">
        <w:rPr>
          <w:lang w:val="ru-RU"/>
        </w:rPr>
        <w:t xml:space="preserve"> </w:t>
      </w:r>
      <w:r>
        <w:rPr>
          <w:i/>
        </w:rPr>
        <w:t>T</w:t>
      </w:r>
      <w:r w:rsidRPr="007313EF">
        <w:rPr>
          <w:i/>
          <w:position w:val="-5"/>
          <w:lang w:val="ru-RU"/>
        </w:rPr>
        <w:t xml:space="preserve">вх </w:t>
      </w:r>
      <w:r w:rsidRPr="007313EF">
        <w:rPr>
          <w:lang w:val="ru-RU"/>
        </w:rPr>
        <w:t xml:space="preserve">, </w:t>
      </w:r>
      <w:r>
        <w:rPr>
          <w:i/>
        </w:rPr>
        <w:t>T</w:t>
      </w:r>
      <w:r w:rsidRPr="007313EF">
        <w:rPr>
          <w:i/>
          <w:position w:val="-5"/>
          <w:lang w:val="ru-RU"/>
        </w:rPr>
        <w:t xml:space="preserve">вих </w:t>
      </w:r>
      <w:r>
        <w:rPr>
          <w:rFonts w:ascii="Symbol" w:hAnsi="Symbol"/>
        </w:rPr>
        <w:t></w:t>
      </w:r>
      <w:r w:rsidRPr="007313EF">
        <w:rPr>
          <w:lang w:val="ru-RU"/>
        </w:rPr>
        <w:t xml:space="preserve"> </w:t>
      </w:r>
      <w:r w:rsidRPr="007313EF">
        <w:rPr>
          <w:i/>
          <w:lang w:val="ru-RU"/>
        </w:rPr>
        <w:t xml:space="preserve">Т </w:t>
      </w:r>
      <w:r w:rsidRPr="007313EF">
        <w:rPr>
          <w:lang w:val="ru-RU"/>
        </w:rPr>
        <w:t>(</w:t>
      </w:r>
      <w:r>
        <w:rPr>
          <w:i/>
        </w:rPr>
        <w:t>t</w:t>
      </w:r>
      <w:r w:rsidRPr="007313EF">
        <w:rPr>
          <w:lang w:val="ru-RU"/>
        </w:rPr>
        <w:t xml:space="preserve">) </w:t>
      </w:r>
      <w:r>
        <w:rPr>
          <w:rFonts w:ascii="Symbol" w:hAnsi="Symbol"/>
        </w:rPr>
        <w:t></w:t>
      </w:r>
      <w:r w:rsidRPr="007313EF">
        <w:rPr>
          <w:lang w:val="ru-RU"/>
        </w:rPr>
        <w:t xml:space="preserve"> </w:t>
      </w:r>
      <w:r>
        <w:rPr>
          <w:i/>
        </w:rPr>
        <w:t>dT</w:t>
      </w:r>
      <w:r w:rsidRPr="007313EF">
        <w:rPr>
          <w:i/>
          <w:lang w:val="ru-RU"/>
        </w:rPr>
        <w:t xml:space="preserve"> </w:t>
      </w:r>
      <w:r w:rsidRPr="007313EF">
        <w:rPr>
          <w:lang w:val="ru-RU"/>
        </w:rPr>
        <w:t>;</w:t>
      </w:r>
    </w:p>
    <w:p w:rsidR="007313EF" w:rsidRPr="007313EF" w:rsidRDefault="007313EF" w:rsidP="007313EF">
      <w:pPr>
        <w:spacing w:line="360" w:lineRule="auto"/>
        <w:rPr>
          <w:w w:val="99"/>
          <w:sz w:val="24"/>
          <w:szCs w:val="24"/>
          <w:lang w:val="ru-RU"/>
        </w:rPr>
      </w:pPr>
      <w:r>
        <w:rPr>
          <w:i/>
          <w:spacing w:val="13"/>
          <w:sz w:val="24"/>
          <w:szCs w:val="24"/>
        </w:rPr>
        <w:t>k</w:t>
      </w:r>
      <w:r w:rsidRPr="007313EF">
        <w:rPr>
          <w:position w:val="-5"/>
          <w:sz w:val="24"/>
          <w:szCs w:val="24"/>
          <w:lang w:val="ru-RU"/>
        </w:rPr>
        <w:t>2</w:t>
      </w:r>
      <w:r w:rsidRPr="007313EF">
        <w:rPr>
          <w:spacing w:val="-18"/>
          <w:position w:val="-5"/>
          <w:sz w:val="24"/>
          <w:szCs w:val="24"/>
          <w:lang w:val="ru-RU"/>
        </w:rPr>
        <w:t xml:space="preserve"> </w:t>
      </w:r>
      <w:r>
        <w:rPr>
          <w:rFonts w:ascii="Symbol" w:hAnsi="Symbol"/>
          <w:spacing w:val="-19"/>
          <w:w w:val="76"/>
          <w:sz w:val="24"/>
          <w:szCs w:val="24"/>
        </w:rPr>
        <w:t></w:t>
      </w:r>
      <w:r>
        <w:rPr>
          <w:i/>
          <w:spacing w:val="-10"/>
          <w:sz w:val="24"/>
          <w:szCs w:val="24"/>
        </w:rPr>
        <w:t>T</w:t>
      </w:r>
      <w:r w:rsidRPr="007313EF">
        <w:rPr>
          <w:i/>
          <w:spacing w:val="-1"/>
          <w:position w:val="-5"/>
          <w:sz w:val="24"/>
          <w:szCs w:val="24"/>
          <w:lang w:val="ru-RU"/>
        </w:rPr>
        <w:t>в</w:t>
      </w:r>
      <w:r w:rsidRPr="007313EF">
        <w:rPr>
          <w:i/>
          <w:position w:val="-5"/>
          <w:sz w:val="24"/>
          <w:szCs w:val="24"/>
          <w:lang w:val="ru-RU"/>
        </w:rPr>
        <w:t>а</w:t>
      </w:r>
      <w:r w:rsidRPr="007313EF">
        <w:rPr>
          <w:i/>
          <w:spacing w:val="7"/>
          <w:position w:val="-5"/>
          <w:sz w:val="24"/>
          <w:szCs w:val="24"/>
          <w:lang w:val="ru-RU"/>
        </w:rPr>
        <w:t xml:space="preserve"> </w:t>
      </w:r>
      <w:r>
        <w:rPr>
          <w:rFonts w:ascii="Symbol" w:hAnsi="Symbol"/>
          <w:sz w:val="24"/>
          <w:szCs w:val="24"/>
        </w:rPr>
        <w:t></w:t>
      </w:r>
      <w:r w:rsidRPr="007313EF">
        <w:rPr>
          <w:spacing w:val="-30"/>
          <w:sz w:val="24"/>
          <w:szCs w:val="24"/>
          <w:lang w:val="ru-RU"/>
        </w:rPr>
        <w:t xml:space="preserve"> </w:t>
      </w:r>
      <w:r>
        <w:rPr>
          <w:i/>
          <w:sz w:val="24"/>
          <w:szCs w:val="24"/>
        </w:rPr>
        <w:t>T</w:t>
      </w:r>
      <w:r w:rsidRPr="007313EF">
        <w:rPr>
          <w:i/>
          <w:spacing w:val="-30"/>
          <w:sz w:val="24"/>
          <w:szCs w:val="24"/>
          <w:lang w:val="ru-RU"/>
        </w:rPr>
        <w:t xml:space="preserve"> </w:t>
      </w:r>
      <w:r w:rsidRPr="007313EF">
        <w:rPr>
          <w:spacing w:val="-1"/>
          <w:sz w:val="24"/>
          <w:szCs w:val="24"/>
          <w:lang w:val="ru-RU"/>
        </w:rPr>
        <w:t>(</w:t>
      </w:r>
      <w:r>
        <w:rPr>
          <w:i/>
          <w:spacing w:val="14"/>
          <w:sz w:val="24"/>
          <w:szCs w:val="24"/>
        </w:rPr>
        <w:t>t</w:t>
      </w:r>
      <w:r w:rsidRPr="007313EF">
        <w:rPr>
          <w:spacing w:val="9"/>
          <w:sz w:val="24"/>
          <w:szCs w:val="24"/>
          <w:lang w:val="ru-RU"/>
        </w:rPr>
        <w:t>)</w:t>
      </w:r>
      <w:r>
        <w:rPr>
          <w:rFonts w:ascii="Symbol" w:hAnsi="Symbol"/>
          <w:spacing w:val="-12"/>
          <w:w w:val="76"/>
          <w:sz w:val="24"/>
          <w:szCs w:val="24"/>
        </w:rPr>
        <w:t></w:t>
      </w:r>
      <w:r>
        <w:rPr>
          <w:i/>
          <w:sz w:val="24"/>
          <w:szCs w:val="24"/>
        </w:rPr>
        <w:t>dt</w:t>
      </w:r>
      <w:r w:rsidRPr="007313EF">
        <w:rPr>
          <w:i/>
          <w:spacing w:val="5"/>
          <w:sz w:val="24"/>
          <w:szCs w:val="24"/>
          <w:lang w:val="ru-RU"/>
        </w:rPr>
        <w:t xml:space="preserve"> </w:t>
      </w:r>
      <w:r>
        <w:rPr>
          <w:rFonts w:ascii="Symbol" w:hAnsi="Symbol"/>
          <w:sz w:val="24"/>
          <w:szCs w:val="24"/>
        </w:rPr>
        <w:t></w:t>
      </w:r>
      <w:r w:rsidRPr="007313EF">
        <w:rPr>
          <w:spacing w:val="-11"/>
          <w:sz w:val="24"/>
          <w:szCs w:val="24"/>
          <w:lang w:val="ru-RU"/>
        </w:rPr>
        <w:t xml:space="preserve"> </w:t>
      </w:r>
      <w:r>
        <w:rPr>
          <w:rFonts w:ascii="Symbol" w:hAnsi="Symbol"/>
          <w:spacing w:val="13"/>
          <w:sz w:val="24"/>
          <w:szCs w:val="24"/>
        </w:rPr>
        <w:t></w:t>
      </w:r>
      <w:r w:rsidRPr="007313EF">
        <w:rPr>
          <w:i/>
          <w:spacing w:val="12"/>
          <w:position w:val="-5"/>
          <w:sz w:val="24"/>
          <w:szCs w:val="24"/>
          <w:lang w:val="ru-RU"/>
        </w:rPr>
        <w:t>з</w:t>
      </w:r>
      <w:r>
        <w:rPr>
          <w:i/>
          <w:spacing w:val="7"/>
          <w:sz w:val="24"/>
          <w:szCs w:val="24"/>
        </w:rPr>
        <w:t>m</w:t>
      </w:r>
      <w:r w:rsidRPr="007313EF">
        <w:rPr>
          <w:i/>
          <w:spacing w:val="12"/>
          <w:position w:val="-5"/>
          <w:sz w:val="24"/>
          <w:szCs w:val="24"/>
          <w:lang w:val="ru-RU"/>
        </w:rPr>
        <w:t>з</w:t>
      </w:r>
      <w:r>
        <w:rPr>
          <w:i/>
          <w:sz w:val="24"/>
          <w:szCs w:val="24"/>
        </w:rPr>
        <w:t>dT</w:t>
      </w:r>
      <w:r w:rsidRPr="007313EF">
        <w:rPr>
          <w:i/>
          <w:spacing w:val="8"/>
          <w:sz w:val="24"/>
          <w:szCs w:val="24"/>
          <w:lang w:val="ru-RU"/>
        </w:rPr>
        <w:t xml:space="preserve"> </w:t>
      </w:r>
      <w:r>
        <w:rPr>
          <w:rFonts w:ascii="Symbol" w:hAnsi="Symbol"/>
          <w:sz w:val="24"/>
          <w:szCs w:val="24"/>
        </w:rPr>
        <w:t></w:t>
      </w:r>
      <w:r w:rsidRPr="007313EF">
        <w:rPr>
          <w:spacing w:val="-20"/>
          <w:sz w:val="24"/>
          <w:szCs w:val="24"/>
          <w:lang w:val="ru-RU"/>
        </w:rPr>
        <w:t xml:space="preserve"> </w:t>
      </w:r>
      <w:r>
        <w:rPr>
          <w:rFonts w:ascii="Symbol" w:hAnsi="Symbol"/>
          <w:spacing w:val="4"/>
          <w:sz w:val="24"/>
          <w:szCs w:val="24"/>
        </w:rPr>
        <w:t></w:t>
      </w:r>
      <w:r w:rsidRPr="007313EF">
        <w:rPr>
          <w:i/>
          <w:spacing w:val="12"/>
          <w:position w:val="-5"/>
          <w:sz w:val="24"/>
          <w:szCs w:val="24"/>
          <w:lang w:val="ru-RU"/>
        </w:rPr>
        <w:t>в</w:t>
      </w:r>
      <w:r>
        <w:rPr>
          <w:i/>
          <w:spacing w:val="8"/>
          <w:sz w:val="24"/>
          <w:szCs w:val="24"/>
        </w:rPr>
        <w:t>m</w:t>
      </w:r>
      <w:r w:rsidRPr="007313EF">
        <w:rPr>
          <w:i/>
          <w:position w:val="-5"/>
          <w:sz w:val="24"/>
          <w:szCs w:val="24"/>
          <w:lang w:val="ru-RU"/>
        </w:rPr>
        <w:t>з</w:t>
      </w:r>
      <w:r w:rsidRPr="007313EF">
        <w:rPr>
          <w:i/>
          <w:spacing w:val="-15"/>
          <w:position w:val="-5"/>
          <w:sz w:val="24"/>
          <w:szCs w:val="24"/>
          <w:lang w:val="ru-RU"/>
        </w:rPr>
        <w:t xml:space="preserve"> </w:t>
      </w:r>
      <w:r>
        <w:rPr>
          <w:rFonts w:ascii="Symbol" w:hAnsi="Symbol"/>
          <w:spacing w:val="-12"/>
          <w:w w:val="76"/>
          <w:sz w:val="24"/>
          <w:szCs w:val="24"/>
        </w:rPr>
        <w:t></w:t>
      </w:r>
      <w:r>
        <w:rPr>
          <w:rFonts w:ascii="Symbol" w:hAnsi="Symbol"/>
          <w:sz w:val="24"/>
          <w:szCs w:val="24"/>
        </w:rPr>
        <w:t></w:t>
      </w:r>
      <w:r w:rsidRPr="007313EF">
        <w:rPr>
          <w:spacing w:val="-23"/>
          <w:sz w:val="24"/>
          <w:szCs w:val="24"/>
          <w:lang w:val="ru-RU"/>
        </w:rPr>
        <w:t xml:space="preserve"> </w:t>
      </w:r>
      <w:r>
        <w:rPr>
          <w:rFonts w:ascii="Symbol" w:hAnsi="Symbol"/>
          <w:sz w:val="24"/>
          <w:szCs w:val="24"/>
        </w:rPr>
        <w:t></w:t>
      </w:r>
      <w:r w:rsidRPr="007313EF">
        <w:rPr>
          <w:spacing w:val="-16"/>
          <w:sz w:val="24"/>
          <w:szCs w:val="24"/>
          <w:lang w:val="ru-RU"/>
        </w:rPr>
        <w:t xml:space="preserve"> </w:t>
      </w:r>
      <w:r>
        <w:rPr>
          <w:i/>
          <w:spacing w:val="-1"/>
          <w:sz w:val="24"/>
          <w:szCs w:val="24"/>
        </w:rPr>
        <w:t>d</w:t>
      </w:r>
      <w:r>
        <w:rPr>
          <w:rFonts w:ascii="Symbol" w:hAnsi="Symbol"/>
          <w:spacing w:val="7"/>
          <w:sz w:val="24"/>
          <w:szCs w:val="24"/>
        </w:rPr>
        <w:t></w:t>
      </w:r>
      <w:r>
        <w:rPr>
          <w:rFonts w:ascii="Symbol" w:hAnsi="Symbol"/>
          <w:spacing w:val="-13"/>
          <w:w w:val="76"/>
          <w:sz w:val="24"/>
          <w:szCs w:val="24"/>
        </w:rPr>
        <w:t></w:t>
      </w:r>
      <w:r>
        <w:rPr>
          <w:rFonts w:ascii="Symbol" w:hAnsi="Symbol"/>
          <w:spacing w:val="-1"/>
          <w:sz w:val="24"/>
          <w:szCs w:val="24"/>
        </w:rPr>
        <w:t></w:t>
      </w:r>
      <w:r>
        <w:rPr>
          <w:i/>
          <w:sz w:val="24"/>
          <w:szCs w:val="24"/>
        </w:rPr>
        <w:t>T</w:t>
      </w:r>
      <w:r w:rsidRPr="007313EF">
        <w:rPr>
          <w:i/>
          <w:spacing w:val="8"/>
          <w:sz w:val="24"/>
          <w:szCs w:val="24"/>
          <w:lang w:val="ru-RU"/>
        </w:rPr>
        <w:t xml:space="preserve"> </w:t>
      </w:r>
      <w:r>
        <w:rPr>
          <w:rFonts w:ascii="Symbol" w:hAnsi="Symbol"/>
          <w:sz w:val="24"/>
          <w:szCs w:val="24"/>
        </w:rPr>
        <w:t></w:t>
      </w:r>
      <w:r w:rsidRPr="007313EF">
        <w:rPr>
          <w:spacing w:val="-21"/>
          <w:sz w:val="24"/>
          <w:szCs w:val="24"/>
          <w:lang w:val="ru-RU"/>
        </w:rPr>
        <w:t xml:space="preserve"> </w:t>
      </w:r>
      <w:r>
        <w:rPr>
          <w:i/>
          <w:spacing w:val="-20"/>
          <w:sz w:val="24"/>
          <w:szCs w:val="24"/>
        </w:rPr>
        <w:t>r</w:t>
      </w:r>
      <w:r w:rsidRPr="007313EF">
        <w:rPr>
          <w:i/>
          <w:position w:val="-5"/>
          <w:sz w:val="24"/>
          <w:szCs w:val="24"/>
          <w:lang w:val="ru-RU"/>
        </w:rPr>
        <w:t>ис</w:t>
      </w:r>
      <w:r w:rsidRPr="007313EF">
        <w:rPr>
          <w:i/>
          <w:spacing w:val="10"/>
          <w:position w:val="-5"/>
          <w:sz w:val="24"/>
          <w:szCs w:val="24"/>
          <w:lang w:val="ru-RU"/>
        </w:rPr>
        <w:t>п</w:t>
      </w:r>
      <w:r>
        <w:rPr>
          <w:i/>
          <w:spacing w:val="7"/>
          <w:sz w:val="24"/>
          <w:szCs w:val="24"/>
        </w:rPr>
        <w:t>m</w:t>
      </w:r>
      <w:r w:rsidRPr="007313EF">
        <w:rPr>
          <w:i/>
          <w:spacing w:val="12"/>
          <w:position w:val="-5"/>
          <w:sz w:val="24"/>
          <w:szCs w:val="24"/>
          <w:lang w:val="ru-RU"/>
        </w:rPr>
        <w:t>з</w:t>
      </w:r>
      <w:r>
        <w:rPr>
          <w:i/>
          <w:spacing w:val="-1"/>
          <w:sz w:val="24"/>
          <w:szCs w:val="24"/>
        </w:rPr>
        <w:t>d</w:t>
      </w:r>
      <w:r>
        <w:rPr>
          <w:rFonts w:ascii="Symbol" w:hAnsi="Symbol"/>
          <w:sz w:val="24"/>
          <w:szCs w:val="24"/>
        </w:rPr>
        <w:t></w:t>
      </w:r>
      <w:r w:rsidRPr="007313EF">
        <w:rPr>
          <w:spacing w:val="-24"/>
          <w:sz w:val="24"/>
          <w:szCs w:val="24"/>
          <w:lang w:val="ru-RU"/>
        </w:rPr>
        <w:t xml:space="preserve"> </w:t>
      </w:r>
      <w:r>
        <w:rPr>
          <w:rFonts w:ascii="Symbol" w:hAnsi="Symbol"/>
          <w:sz w:val="24"/>
          <w:szCs w:val="24"/>
        </w:rPr>
        <w:t></w:t>
      </w:r>
      <w:r w:rsidRPr="007313EF">
        <w:rPr>
          <w:spacing w:val="-23"/>
          <w:sz w:val="24"/>
          <w:szCs w:val="24"/>
          <w:lang w:val="ru-RU"/>
        </w:rPr>
        <w:t xml:space="preserve"> </w:t>
      </w:r>
      <w:r>
        <w:rPr>
          <w:rFonts w:ascii="Symbol" w:hAnsi="Symbol"/>
          <w:spacing w:val="7"/>
          <w:sz w:val="24"/>
          <w:szCs w:val="24"/>
        </w:rPr>
        <w:t></w:t>
      </w:r>
      <w:r w:rsidRPr="007313EF">
        <w:rPr>
          <w:i/>
          <w:position w:val="-5"/>
          <w:sz w:val="24"/>
          <w:szCs w:val="24"/>
          <w:lang w:val="ru-RU"/>
        </w:rPr>
        <w:t>пар</w:t>
      </w:r>
      <w:r w:rsidRPr="007313EF">
        <w:rPr>
          <w:i/>
          <w:spacing w:val="-15"/>
          <w:position w:val="-5"/>
          <w:sz w:val="24"/>
          <w:szCs w:val="24"/>
          <w:lang w:val="ru-RU"/>
        </w:rPr>
        <w:t xml:space="preserve"> </w:t>
      </w:r>
      <w:r>
        <w:rPr>
          <w:rFonts w:ascii="Symbol" w:hAnsi="Symbol"/>
          <w:spacing w:val="-19"/>
          <w:w w:val="76"/>
          <w:sz w:val="24"/>
          <w:szCs w:val="24"/>
        </w:rPr>
        <w:t></w:t>
      </w:r>
      <w:r>
        <w:rPr>
          <w:i/>
          <w:spacing w:val="-10"/>
          <w:sz w:val="24"/>
          <w:szCs w:val="24"/>
        </w:rPr>
        <w:t>T</w:t>
      </w:r>
      <w:r w:rsidRPr="007313EF">
        <w:rPr>
          <w:i/>
          <w:spacing w:val="-1"/>
          <w:position w:val="-5"/>
          <w:sz w:val="24"/>
          <w:szCs w:val="24"/>
          <w:lang w:val="ru-RU"/>
        </w:rPr>
        <w:t>в</w:t>
      </w:r>
      <w:r w:rsidRPr="007313EF">
        <w:rPr>
          <w:i/>
          <w:position w:val="-5"/>
          <w:sz w:val="24"/>
          <w:szCs w:val="24"/>
          <w:lang w:val="ru-RU"/>
        </w:rPr>
        <w:t>п</w:t>
      </w:r>
      <w:r w:rsidRPr="007313EF">
        <w:rPr>
          <w:i/>
          <w:spacing w:val="6"/>
          <w:position w:val="-5"/>
          <w:sz w:val="24"/>
          <w:szCs w:val="24"/>
          <w:lang w:val="ru-RU"/>
        </w:rPr>
        <w:t xml:space="preserve"> </w:t>
      </w:r>
      <w:r>
        <w:rPr>
          <w:rFonts w:ascii="Symbol" w:hAnsi="Symbol"/>
          <w:sz w:val="24"/>
          <w:szCs w:val="24"/>
        </w:rPr>
        <w:t></w:t>
      </w:r>
      <w:r w:rsidRPr="007313EF">
        <w:rPr>
          <w:spacing w:val="-35"/>
          <w:sz w:val="24"/>
          <w:szCs w:val="24"/>
          <w:lang w:val="ru-RU"/>
        </w:rPr>
        <w:t xml:space="preserve"> </w:t>
      </w:r>
      <w:r>
        <w:rPr>
          <w:i/>
          <w:sz w:val="24"/>
          <w:szCs w:val="24"/>
        </w:rPr>
        <w:t>T</w:t>
      </w:r>
      <w:r w:rsidRPr="007313EF">
        <w:rPr>
          <w:i/>
          <w:spacing w:val="-29"/>
          <w:sz w:val="24"/>
          <w:szCs w:val="24"/>
          <w:lang w:val="ru-RU"/>
        </w:rPr>
        <w:t xml:space="preserve"> </w:t>
      </w:r>
      <w:r w:rsidRPr="007313EF">
        <w:rPr>
          <w:spacing w:val="-2"/>
          <w:sz w:val="24"/>
          <w:szCs w:val="24"/>
          <w:lang w:val="ru-RU"/>
        </w:rPr>
        <w:t>(</w:t>
      </w:r>
      <w:r>
        <w:rPr>
          <w:i/>
          <w:spacing w:val="15"/>
          <w:sz w:val="24"/>
          <w:szCs w:val="24"/>
        </w:rPr>
        <w:t>t</w:t>
      </w:r>
      <w:r w:rsidRPr="007313EF">
        <w:rPr>
          <w:spacing w:val="10"/>
          <w:sz w:val="24"/>
          <w:szCs w:val="24"/>
          <w:lang w:val="ru-RU"/>
        </w:rPr>
        <w:t>)</w:t>
      </w:r>
      <w:r>
        <w:rPr>
          <w:rFonts w:ascii="Symbol" w:hAnsi="Symbol"/>
          <w:spacing w:val="-13"/>
          <w:w w:val="76"/>
          <w:sz w:val="24"/>
          <w:szCs w:val="24"/>
        </w:rPr>
        <w:t></w:t>
      </w:r>
      <w:r>
        <w:rPr>
          <w:i/>
          <w:spacing w:val="8"/>
          <w:sz w:val="24"/>
          <w:szCs w:val="24"/>
        </w:rPr>
        <w:t>m</w:t>
      </w:r>
      <w:r w:rsidRPr="007313EF">
        <w:rPr>
          <w:i/>
          <w:spacing w:val="12"/>
          <w:position w:val="-5"/>
          <w:sz w:val="24"/>
          <w:szCs w:val="24"/>
          <w:lang w:val="ru-RU"/>
        </w:rPr>
        <w:t>з</w:t>
      </w:r>
      <w:r>
        <w:rPr>
          <w:i/>
          <w:spacing w:val="-1"/>
          <w:sz w:val="24"/>
          <w:szCs w:val="24"/>
        </w:rPr>
        <w:t>d</w:t>
      </w:r>
      <w:r>
        <w:rPr>
          <w:rFonts w:ascii="Symbol" w:hAnsi="Symbol"/>
          <w:spacing w:val="24"/>
          <w:sz w:val="24"/>
          <w:szCs w:val="24"/>
        </w:rPr>
        <w:t></w:t>
      </w:r>
      <w:r w:rsidRPr="007313EF">
        <w:rPr>
          <w:w w:val="99"/>
          <w:sz w:val="24"/>
          <w:szCs w:val="24"/>
          <w:lang w:val="ru-RU"/>
        </w:rPr>
        <w:t>;</w:t>
      </w:r>
    </w:p>
    <w:p w:rsidR="007313EF" w:rsidRPr="007313EF" w:rsidRDefault="007313EF" w:rsidP="007313EF">
      <w:pPr>
        <w:spacing w:line="360" w:lineRule="auto"/>
        <w:rPr>
          <w:w w:val="99"/>
          <w:sz w:val="24"/>
          <w:szCs w:val="24"/>
          <w:lang w:val="ru-RU"/>
        </w:rPr>
      </w:pPr>
    </w:p>
    <w:p w:rsidR="007313EF" w:rsidRDefault="007313EF" w:rsidP="007313EF">
      <w:pPr>
        <w:pStyle w:val="a3"/>
        <w:spacing w:before="7" w:line="360" w:lineRule="auto"/>
      </w:pPr>
      <w:r>
        <w:rPr>
          <w:noProof/>
          <w:lang w:val="ru-RU" w:eastAsia="ru-RU"/>
        </w:rPr>
        <w:drawing>
          <wp:inline distT="0" distB="0" distL="114300" distR="114300" wp14:anchorId="60111C45" wp14:editId="0B766800">
            <wp:extent cx="4309745" cy="414020"/>
            <wp:effectExtent l="0" t="0" r="14605" b="5080"/>
            <wp:docPr id="459" name="Изображение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Изображение 17"/>
                    <pic:cNvPicPr>
                      <a:picLocks noChangeAspect="1"/>
                    </pic:cNvPicPr>
                  </pic:nvPicPr>
                  <pic:blipFill>
                    <a:blip r:embed="rId63"/>
                    <a:stretch>
                      <a:fillRect/>
                    </a:stretch>
                  </pic:blipFill>
                  <pic:spPr>
                    <a:xfrm>
                      <a:off x="0" y="0"/>
                      <a:ext cx="4309745" cy="414020"/>
                    </a:xfrm>
                    <a:prstGeom prst="rect">
                      <a:avLst/>
                    </a:prstGeom>
                    <a:noFill/>
                    <a:ln w="9525">
                      <a:noFill/>
                    </a:ln>
                  </pic:spPr>
                </pic:pic>
              </a:graphicData>
            </a:graphic>
          </wp:inline>
        </w:drawing>
      </w:r>
    </w:p>
    <w:p w:rsidR="007313EF" w:rsidRPr="007313EF" w:rsidRDefault="007313EF" w:rsidP="007313EF">
      <w:pPr>
        <w:pStyle w:val="a3"/>
        <w:spacing w:before="7" w:line="360" w:lineRule="auto"/>
        <w:rPr>
          <w:lang w:val="ru-RU"/>
        </w:rPr>
      </w:pPr>
      <w:r w:rsidRPr="007313EF">
        <w:rPr>
          <w:lang w:val="ru-RU"/>
        </w:rPr>
        <w:t xml:space="preserve">тут </w:t>
      </w:r>
      <w:r>
        <w:rPr>
          <w:i/>
        </w:rPr>
        <w:t>d</w:t>
      </w:r>
      <w:r>
        <w:rPr>
          <w:rFonts w:ascii="Symbol" w:hAnsi="Symbol"/>
        </w:rPr>
        <w:t></w:t>
      </w:r>
      <w:r w:rsidRPr="007313EF">
        <w:rPr>
          <w:lang w:val="ru-RU"/>
        </w:rPr>
        <w:t xml:space="preserve"> – відпускаємо як нескінченно малу.</w:t>
      </w:r>
    </w:p>
    <w:p w:rsidR="007313EF" w:rsidRPr="007313EF" w:rsidRDefault="007313EF" w:rsidP="007313EF">
      <w:pPr>
        <w:pStyle w:val="a3"/>
        <w:spacing w:before="7" w:line="360" w:lineRule="auto"/>
        <w:rPr>
          <w:lang w:val="ru-RU"/>
        </w:rPr>
      </w:pPr>
    </w:p>
    <w:p w:rsidR="007313EF" w:rsidRDefault="007313EF" w:rsidP="007313EF">
      <w:pPr>
        <w:pStyle w:val="a3"/>
        <w:spacing w:before="7" w:line="360" w:lineRule="auto"/>
      </w:pPr>
      <w:r>
        <w:rPr>
          <w:noProof/>
          <w:lang w:val="ru-RU" w:eastAsia="ru-RU"/>
        </w:rPr>
        <w:drawing>
          <wp:inline distT="0" distB="0" distL="114300" distR="114300" wp14:anchorId="58806ED0" wp14:editId="5227FED9">
            <wp:extent cx="3924935" cy="405130"/>
            <wp:effectExtent l="0" t="0" r="18415" b="13970"/>
            <wp:docPr id="460" name="Изображение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Изображение 20"/>
                    <pic:cNvPicPr>
                      <a:picLocks noChangeAspect="1"/>
                    </pic:cNvPicPr>
                  </pic:nvPicPr>
                  <pic:blipFill>
                    <a:blip r:embed="rId64"/>
                    <a:stretch>
                      <a:fillRect/>
                    </a:stretch>
                  </pic:blipFill>
                  <pic:spPr>
                    <a:xfrm>
                      <a:off x="0" y="0"/>
                      <a:ext cx="3924935" cy="405130"/>
                    </a:xfrm>
                    <a:prstGeom prst="rect">
                      <a:avLst/>
                    </a:prstGeom>
                    <a:noFill/>
                    <a:ln w="9525">
                      <a:noFill/>
                    </a:ln>
                  </pic:spPr>
                </pic:pic>
              </a:graphicData>
            </a:graphic>
          </wp:inline>
        </w:drawing>
      </w:r>
    </w:p>
    <w:p w:rsidR="007313EF" w:rsidRPr="007313EF" w:rsidRDefault="007313EF" w:rsidP="007313EF">
      <w:pPr>
        <w:pStyle w:val="a3"/>
        <w:spacing w:before="30" w:line="360" w:lineRule="auto"/>
        <w:ind w:left="838"/>
        <w:rPr>
          <w:lang w:val="ru-RU"/>
        </w:rPr>
      </w:pPr>
      <w:r>
        <w:rPr>
          <w:noProof/>
          <w:lang w:val="ru-RU" w:eastAsia="ru-RU"/>
        </w:rPr>
        <mc:AlternateContent>
          <mc:Choice Requires="wps">
            <w:drawing>
              <wp:anchor distT="0" distB="0" distL="114300" distR="114300" simplePos="0" relativeHeight="251657728" behindDoc="1" locked="0" layoutInCell="1" allowOverlap="1" wp14:anchorId="6368AA24" wp14:editId="415402B7">
                <wp:simplePos x="0" y="0"/>
                <wp:positionH relativeFrom="page">
                  <wp:posOffset>1890395</wp:posOffset>
                </wp:positionH>
                <wp:positionV relativeFrom="paragraph">
                  <wp:posOffset>189865</wp:posOffset>
                </wp:positionV>
                <wp:extent cx="196215" cy="0"/>
                <wp:effectExtent l="0" t="0" r="0" b="0"/>
                <wp:wrapNone/>
                <wp:docPr id="456" name="Прямое соединение 42"/>
                <wp:cNvGraphicFramePr/>
                <a:graphic xmlns:a="http://schemas.openxmlformats.org/drawingml/2006/main">
                  <a:graphicData uri="http://schemas.microsoft.com/office/word/2010/wordprocessingShape">
                    <wps:wsp>
                      <wps:cNvCnPr/>
                      <wps:spPr>
                        <a:xfrm>
                          <a:off x="0" y="0"/>
                          <a:ext cx="196215" cy="0"/>
                        </a:xfrm>
                        <a:prstGeom prst="line">
                          <a:avLst/>
                        </a:prstGeom>
                        <a:ln w="6312" cap="flat" cmpd="sng">
                          <a:solidFill>
                            <a:srgbClr val="000000"/>
                          </a:solidFill>
                          <a:prstDash val="solid"/>
                          <a:headEnd type="none" w="med" len="med"/>
                          <a:tailEnd type="none" w="med" len="med"/>
                        </a:ln>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1E10A44" id="Прямое соединение 42" o:spid="_x0000_s1026" style="position:absolute;z-index:-251659264;visibility:visible;mso-wrap-style:square;mso-wrap-distance-left:9pt;mso-wrap-distance-top:0;mso-wrap-distance-right:9pt;mso-wrap-distance-bottom:0;mso-position-horizontal:absolute;mso-position-horizontal-relative:page;mso-position-vertical:absolute;mso-position-vertical-relative:text" from="148.85pt,14.95pt" to="164.3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" strokeweight=".17533mm">
                <w10:wrap anchorx="page"/>
              </v:line>
            </w:pict>
          </mc:Fallback>
        </mc:AlternateContent>
      </w:r>
      <w:r w:rsidRPr="007313EF">
        <w:rPr>
          <w:lang w:val="ru-RU"/>
        </w:rPr>
        <w:t xml:space="preserve">де </w:t>
      </w:r>
      <w:r>
        <w:rPr>
          <w:i/>
          <w:position w:val="15"/>
        </w:rPr>
        <w:t>dT</w:t>
      </w:r>
      <w:r w:rsidRPr="007313EF">
        <w:rPr>
          <w:i/>
          <w:position w:val="15"/>
          <w:lang w:val="ru-RU"/>
        </w:rPr>
        <w:t xml:space="preserve"> </w:t>
      </w:r>
      <w:r w:rsidRPr="007313EF">
        <w:rPr>
          <w:lang w:val="ru-RU"/>
        </w:rPr>
        <w:t>– швидкість нагріву зерна;</w:t>
      </w:r>
    </w:p>
    <w:p w:rsidR="007313EF" w:rsidRPr="007313EF" w:rsidRDefault="007313EF" w:rsidP="007313EF">
      <w:pPr>
        <w:spacing w:line="360" w:lineRule="auto"/>
        <w:ind w:left="1273"/>
        <w:rPr>
          <w:i/>
          <w:sz w:val="28"/>
          <w:szCs w:val="28"/>
          <w:lang w:val="ru-RU"/>
        </w:rPr>
      </w:pPr>
      <w:r>
        <w:rPr>
          <w:i/>
          <w:sz w:val="28"/>
          <w:szCs w:val="28"/>
        </w:rPr>
        <w:t>dt</w:t>
      </w:r>
    </w:p>
    <w:p w:rsidR="007313EF" w:rsidRPr="007313EF" w:rsidRDefault="007313EF" w:rsidP="007313EF">
      <w:pPr>
        <w:pStyle w:val="a3"/>
        <w:spacing w:before="2" w:line="360" w:lineRule="auto"/>
        <w:ind w:left="894"/>
        <w:rPr>
          <w:lang w:val="ru-RU"/>
        </w:rPr>
      </w:pPr>
      <w:r>
        <w:rPr>
          <w:noProof/>
          <w:lang w:val="ru-RU" w:eastAsia="ru-RU"/>
        </w:rPr>
        <mc:AlternateContent>
          <mc:Choice Requires="wps">
            <w:drawing>
              <wp:anchor distT="0" distB="0" distL="114300" distR="114300" simplePos="0" relativeHeight="251658752" behindDoc="1" locked="0" layoutInCell="1" allowOverlap="1" wp14:anchorId="52615D0E" wp14:editId="7C3BCC68">
                <wp:simplePos x="0" y="0"/>
                <wp:positionH relativeFrom="page">
                  <wp:posOffset>1704340</wp:posOffset>
                </wp:positionH>
                <wp:positionV relativeFrom="paragraph">
                  <wp:posOffset>182245</wp:posOffset>
                </wp:positionV>
                <wp:extent cx="175895" cy="0"/>
                <wp:effectExtent l="0" t="0" r="0" b="0"/>
                <wp:wrapNone/>
                <wp:docPr id="458" name="Прямое соединение 44"/>
                <wp:cNvGraphicFramePr/>
                <a:graphic xmlns:a="http://schemas.openxmlformats.org/drawingml/2006/main">
                  <a:graphicData uri="http://schemas.microsoft.com/office/word/2010/wordprocessingShape">
                    <wps:wsp>
                      <wps:cNvCnPr/>
                      <wps:spPr>
                        <a:xfrm>
                          <a:off x="0" y="0"/>
                          <a:ext cx="175895" cy="0"/>
                        </a:xfrm>
                        <a:prstGeom prst="line">
                          <a:avLst/>
                        </a:prstGeom>
                        <a:ln w="6337" cap="flat" cmpd="sng">
                          <a:solidFill>
                            <a:srgbClr val="000000"/>
                          </a:solidFill>
                          <a:prstDash val="solid"/>
                          <a:headEnd type="none" w="med" len="med"/>
                          <a:tailEnd type="none" w="med" len="med"/>
                        </a:ln>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6051BA9" id="Прямое соединение 44" o:spid="_x0000_s1026" style="position:absolute;z-index:-251657216;visibility:visible;mso-wrap-style:square;mso-wrap-distance-left:9pt;mso-wrap-distance-top:0;mso-wrap-distance-right:9pt;mso-wrap-distance-bottom:0;mso-position-horizontal:absolute;mso-position-horizontal-relative:page;mso-position-vertical:absolute;mso-position-vertical-relative:text" from="134.2pt,14.35pt" to="148.0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" strokeweight=".17603mm">
                <w10:wrap anchorx="page"/>
              </v:line>
            </w:pict>
          </mc:Fallback>
        </mc:AlternateContent>
      </w:r>
      <w:r>
        <w:rPr>
          <w:i/>
          <w:position w:val="15"/>
        </w:rPr>
        <w:t>d</w:t>
      </w:r>
      <w:r>
        <w:rPr>
          <w:rFonts w:ascii="Symbol" w:hAnsi="Symbol"/>
          <w:position w:val="15"/>
        </w:rPr>
        <w:t></w:t>
      </w:r>
      <w:r w:rsidRPr="007313EF">
        <w:rPr>
          <w:position w:val="15"/>
          <w:lang w:val="ru-RU"/>
        </w:rPr>
        <w:t xml:space="preserve"> </w:t>
      </w:r>
      <w:r w:rsidRPr="007313EF">
        <w:rPr>
          <w:lang w:val="ru-RU"/>
        </w:rPr>
        <w:t>– швидкість зміни вологи;</w:t>
      </w:r>
    </w:p>
    <w:p w:rsidR="007313EF" w:rsidRPr="007313EF" w:rsidRDefault="007313EF" w:rsidP="007313EF">
      <w:pPr>
        <w:spacing w:line="360" w:lineRule="auto"/>
        <w:ind w:left="918"/>
        <w:rPr>
          <w:i/>
          <w:sz w:val="28"/>
          <w:szCs w:val="28"/>
          <w:lang w:val="ru-RU"/>
        </w:rPr>
      </w:pPr>
      <w:r>
        <w:rPr>
          <w:i/>
          <w:sz w:val="28"/>
          <w:szCs w:val="28"/>
        </w:rPr>
        <w:t>dt</w:t>
      </w:r>
    </w:p>
    <w:p w:rsidR="007313EF" w:rsidRPr="007313EF" w:rsidRDefault="007313EF" w:rsidP="007313EF">
      <w:pPr>
        <w:pStyle w:val="a3"/>
        <w:spacing w:line="360" w:lineRule="auto"/>
        <w:ind w:left="838"/>
        <w:rPr>
          <w:lang w:val="ru-RU"/>
        </w:rPr>
      </w:pPr>
      <w:r>
        <w:t>r</w:t>
      </w:r>
      <w:r w:rsidRPr="007313EF">
        <w:rPr>
          <w:vertAlign w:val="subscript"/>
          <w:lang w:val="ru-RU"/>
        </w:rPr>
        <w:t>вип</w:t>
      </w:r>
      <w:r w:rsidRPr="007313EF">
        <w:rPr>
          <w:lang w:val="ru-RU"/>
        </w:rPr>
        <w:t xml:space="preserve"> – відносне випаровування.</w:t>
      </w:r>
    </w:p>
    <w:p w:rsidR="007313EF" w:rsidRPr="007313EF" w:rsidRDefault="007313EF" w:rsidP="007313EF">
      <w:pPr>
        <w:pStyle w:val="a3"/>
        <w:spacing w:before="2" w:line="360" w:lineRule="auto"/>
        <w:rPr>
          <w:i/>
          <w:lang w:val="ru-RU"/>
        </w:rPr>
      </w:pPr>
      <w:r w:rsidRPr="007313EF">
        <w:rPr>
          <w:lang w:val="ru-RU"/>
        </w:rPr>
        <w:t xml:space="preserve">Виразимо </w:t>
      </w:r>
      <w:r>
        <w:rPr>
          <w:i/>
        </w:rPr>
        <w:t>m</w:t>
      </w:r>
      <w:r w:rsidRPr="007313EF">
        <w:rPr>
          <w:i/>
          <w:position w:val="-5"/>
          <w:lang w:val="ru-RU"/>
        </w:rPr>
        <w:t xml:space="preserve">воз </w:t>
      </w:r>
      <w:r w:rsidRPr="007313EF">
        <w:rPr>
          <w:lang w:val="ru-RU"/>
        </w:rPr>
        <w:t xml:space="preserve">через швидкість прокачки повітря </w:t>
      </w:r>
      <w:r>
        <w:rPr>
          <w:rFonts w:ascii="Symbol" w:hAnsi="Symbol"/>
        </w:rPr>
        <w:t></w:t>
      </w:r>
      <w:r w:rsidRPr="007313EF">
        <w:rPr>
          <w:i/>
          <w:position w:val="-5"/>
          <w:lang w:val="ru-RU"/>
        </w:rPr>
        <w:t>воз</w:t>
      </w:r>
    </w:p>
    <w:p w:rsidR="007313EF" w:rsidRPr="007313EF" w:rsidRDefault="007313EF" w:rsidP="007313EF">
      <w:pPr>
        <w:spacing w:before="29" w:line="360" w:lineRule="auto"/>
        <w:ind w:left="1981" w:right="1759"/>
        <w:rPr>
          <w:sz w:val="28"/>
          <w:szCs w:val="28"/>
          <w:lang w:val="ru-RU"/>
        </w:rPr>
      </w:pPr>
      <w:r>
        <w:rPr>
          <w:i/>
          <w:sz w:val="28"/>
          <w:szCs w:val="28"/>
        </w:rPr>
        <w:t>m</w:t>
      </w:r>
      <w:r w:rsidRPr="007313EF">
        <w:rPr>
          <w:i/>
          <w:position w:val="-5"/>
          <w:sz w:val="28"/>
          <w:szCs w:val="28"/>
          <w:lang w:val="ru-RU"/>
        </w:rPr>
        <w:t xml:space="preserve">воз  </w:t>
      </w:r>
      <w:r>
        <w:rPr>
          <w:rFonts w:ascii="Symbol" w:hAnsi="Symbol"/>
          <w:sz w:val="28"/>
          <w:szCs w:val="28"/>
        </w:rPr>
        <w:t></w:t>
      </w:r>
      <w:r w:rsidRPr="007313EF">
        <w:rPr>
          <w:sz w:val="28"/>
          <w:szCs w:val="28"/>
          <w:lang w:val="ru-RU"/>
        </w:rPr>
        <w:t xml:space="preserve"> </w:t>
      </w:r>
      <w:r>
        <w:rPr>
          <w:rFonts w:ascii="Symbol" w:hAnsi="Symbol"/>
          <w:sz w:val="28"/>
          <w:szCs w:val="28"/>
        </w:rPr>
        <w:t></w:t>
      </w:r>
      <w:r w:rsidRPr="007313EF">
        <w:rPr>
          <w:i/>
          <w:position w:val="-5"/>
          <w:sz w:val="28"/>
          <w:szCs w:val="28"/>
          <w:lang w:val="ru-RU"/>
        </w:rPr>
        <w:t>воз</w:t>
      </w:r>
      <w:r>
        <w:rPr>
          <w:i/>
          <w:sz w:val="28"/>
          <w:szCs w:val="28"/>
        </w:rPr>
        <w:t>dt</w:t>
      </w:r>
      <w:r w:rsidRPr="007313EF">
        <w:rPr>
          <w:i/>
          <w:sz w:val="28"/>
          <w:szCs w:val="28"/>
          <w:lang w:val="ru-RU"/>
        </w:rPr>
        <w:t xml:space="preserve"> </w:t>
      </w:r>
      <w:r w:rsidRPr="007313EF">
        <w:rPr>
          <w:sz w:val="28"/>
          <w:szCs w:val="28"/>
          <w:lang w:val="ru-RU"/>
        </w:rPr>
        <w:t>.</w:t>
      </w:r>
    </w:p>
    <w:p w:rsidR="007313EF" w:rsidRPr="007313EF" w:rsidRDefault="007313EF" w:rsidP="007313EF">
      <w:pPr>
        <w:spacing w:line="360" w:lineRule="auto"/>
        <w:rPr>
          <w:sz w:val="28"/>
          <w:szCs w:val="28"/>
          <w:lang w:val="ru-RU"/>
        </w:rPr>
      </w:pPr>
      <w:r w:rsidRPr="007313EF">
        <w:rPr>
          <w:sz w:val="28"/>
          <w:szCs w:val="28"/>
          <w:lang w:val="ru-RU"/>
        </w:rPr>
        <w:t>З</w:t>
      </w:r>
      <w:r w:rsidRPr="007313EF">
        <w:rPr>
          <w:spacing w:val="-1"/>
          <w:sz w:val="28"/>
          <w:szCs w:val="28"/>
          <w:lang w:val="ru-RU"/>
        </w:rPr>
        <w:t xml:space="preserve"> рівнянн</w:t>
      </w:r>
      <w:r w:rsidRPr="007313EF">
        <w:rPr>
          <w:sz w:val="28"/>
          <w:szCs w:val="28"/>
          <w:lang w:val="ru-RU"/>
        </w:rPr>
        <w:t xml:space="preserve">я (2) </w:t>
      </w:r>
      <w:r w:rsidRPr="007313EF">
        <w:rPr>
          <w:spacing w:val="-1"/>
          <w:sz w:val="28"/>
          <w:szCs w:val="28"/>
          <w:lang w:val="ru-RU"/>
        </w:rPr>
        <w:t>т</w:t>
      </w:r>
      <w:r w:rsidRPr="007313EF">
        <w:rPr>
          <w:sz w:val="28"/>
          <w:szCs w:val="28"/>
          <w:lang w:val="ru-RU"/>
        </w:rPr>
        <w:t xml:space="preserve">а (3) </w:t>
      </w:r>
      <w:r w:rsidRPr="007313EF">
        <w:rPr>
          <w:spacing w:val="-29"/>
          <w:sz w:val="28"/>
          <w:szCs w:val="28"/>
          <w:lang w:val="ru-RU"/>
        </w:rPr>
        <w:t xml:space="preserve"> </w:t>
      </w:r>
      <w:r>
        <w:rPr>
          <w:rFonts w:ascii="Symbol" w:hAnsi="Symbol"/>
          <w:spacing w:val="15"/>
          <w:w w:val="111"/>
          <w:sz w:val="28"/>
          <w:szCs w:val="28"/>
        </w:rPr>
        <w:t></w:t>
      </w:r>
      <w:r w:rsidRPr="007313EF">
        <w:rPr>
          <w:i/>
          <w:spacing w:val="-1"/>
          <w:position w:val="-5"/>
          <w:sz w:val="28"/>
          <w:szCs w:val="28"/>
          <w:lang w:val="ru-RU"/>
        </w:rPr>
        <w:t>во</w:t>
      </w:r>
      <w:r w:rsidRPr="007313EF">
        <w:rPr>
          <w:i/>
          <w:spacing w:val="9"/>
          <w:position w:val="-5"/>
          <w:sz w:val="28"/>
          <w:szCs w:val="28"/>
          <w:lang w:val="ru-RU"/>
        </w:rPr>
        <w:t>з</w:t>
      </w:r>
      <w:r>
        <w:rPr>
          <w:rFonts w:ascii="Symbol" w:hAnsi="Symbol"/>
          <w:spacing w:val="3"/>
          <w:sz w:val="28"/>
          <w:szCs w:val="28"/>
        </w:rPr>
        <w:t></w:t>
      </w:r>
      <w:r w:rsidRPr="007313EF">
        <w:rPr>
          <w:i/>
          <w:spacing w:val="-1"/>
          <w:position w:val="-5"/>
          <w:sz w:val="28"/>
          <w:szCs w:val="28"/>
          <w:lang w:val="ru-RU"/>
        </w:rPr>
        <w:t>во</w:t>
      </w:r>
      <w:r w:rsidRPr="007313EF">
        <w:rPr>
          <w:i/>
          <w:position w:val="-5"/>
          <w:sz w:val="28"/>
          <w:szCs w:val="28"/>
          <w:lang w:val="ru-RU"/>
        </w:rPr>
        <w:t>з</w:t>
      </w:r>
      <w:r w:rsidRPr="007313EF">
        <w:rPr>
          <w:i/>
          <w:spacing w:val="-15"/>
          <w:position w:val="-5"/>
          <w:sz w:val="28"/>
          <w:szCs w:val="28"/>
          <w:lang w:val="ru-RU"/>
        </w:rPr>
        <w:t xml:space="preserve"> </w:t>
      </w:r>
      <w:r>
        <w:rPr>
          <w:rFonts w:ascii="Symbol" w:hAnsi="Symbol"/>
          <w:spacing w:val="-19"/>
          <w:w w:val="73"/>
          <w:sz w:val="28"/>
          <w:szCs w:val="28"/>
        </w:rPr>
        <w:t></w:t>
      </w:r>
      <w:r>
        <w:rPr>
          <w:i/>
          <w:spacing w:val="-12"/>
          <w:sz w:val="28"/>
          <w:szCs w:val="28"/>
        </w:rPr>
        <w:t>T</w:t>
      </w:r>
      <w:r w:rsidRPr="007313EF">
        <w:rPr>
          <w:i/>
          <w:spacing w:val="-1"/>
          <w:position w:val="-5"/>
          <w:sz w:val="28"/>
          <w:szCs w:val="28"/>
          <w:lang w:val="ru-RU"/>
        </w:rPr>
        <w:t>в</w:t>
      </w:r>
      <w:r w:rsidRPr="007313EF">
        <w:rPr>
          <w:i/>
          <w:position w:val="-5"/>
          <w:sz w:val="28"/>
          <w:szCs w:val="28"/>
          <w:lang w:val="ru-RU"/>
        </w:rPr>
        <w:t>а</w:t>
      </w:r>
      <w:r w:rsidRPr="007313EF">
        <w:rPr>
          <w:i/>
          <w:spacing w:val="12"/>
          <w:position w:val="-5"/>
          <w:sz w:val="28"/>
          <w:szCs w:val="28"/>
          <w:lang w:val="ru-RU"/>
        </w:rPr>
        <w:t xml:space="preserve"> </w:t>
      </w:r>
      <w:r>
        <w:rPr>
          <w:rFonts w:ascii="Symbol" w:hAnsi="Symbol"/>
          <w:sz w:val="28"/>
          <w:szCs w:val="28"/>
        </w:rPr>
        <w:t></w:t>
      </w:r>
      <w:r w:rsidRPr="007313EF">
        <w:rPr>
          <w:spacing w:val="-26"/>
          <w:sz w:val="28"/>
          <w:szCs w:val="28"/>
          <w:lang w:val="ru-RU"/>
        </w:rPr>
        <w:t xml:space="preserve"> </w:t>
      </w:r>
      <w:r>
        <w:rPr>
          <w:i/>
          <w:spacing w:val="-11"/>
          <w:sz w:val="28"/>
          <w:szCs w:val="28"/>
        </w:rPr>
        <w:t>T</w:t>
      </w:r>
      <w:r w:rsidRPr="007313EF">
        <w:rPr>
          <w:i/>
          <w:spacing w:val="-1"/>
          <w:position w:val="-5"/>
          <w:sz w:val="28"/>
          <w:szCs w:val="28"/>
          <w:lang w:val="ru-RU"/>
        </w:rPr>
        <w:t>в</w:t>
      </w:r>
      <w:r w:rsidRPr="007313EF">
        <w:rPr>
          <w:i/>
          <w:position w:val="-5"/>
          <w:sz w:val="28"/>
          <w:szCs w:val="28"/>
          <w:lang w:val="ru-RU"/>
        </w:rPr>
        <w:t>п</w:t>
      </w:r>
      <w:r w:rsidRPr="007313EF">
        <w:rPr>
          <w:i/>
          <w:spacing w:val="-12"/>
          <w:position w:val="-5"/>
          <w:sz w:val="28"/>
          <w:szCs w:val="28"/>
          <w:lang w:val="ru-RU"/>
        </w:rPr>
        <w:t xml:space="preserve"> </w:t>
      </w:r>
      <w:r>
        <w:rPr>
          <w:rFonts w:ascii="Symbol" w:hAnsi="Symbol"/>
          <w:spacing w:val="-13"/>
          <w:w w:val="73"/>
          <w:sz w:val="28"/>
          <w:szCs w:val="28"/>
        </w:rPr>
        <w:t></w:t>
      </w:r>
      <w:r>
        <w:rPr>
          <w:i/>
          <w:sz w:val="28"/>
          <w:szCs w:val="28"/>
        </w:rPr>
        <w:t>dt</w:t>
      </w:r>
      <w:r w:rsidRPr="007313EF">
        <w:rPr>
          <w:i/>
          <w:spacing w:val="14"/>
          <w:sz w:val="28"/>
          <w:szCs w:val="28"/>
          <w:lang w:val="ru-RU"/>
        </w:rPr>
        <w:t xml:space="preserve"> </w:t>
      </w:r>
      <w:r>
        <w:rPr>
          <w:rFonts w:ascii="Symbol" w:hAnsi="Symbol"/>
          <w:sz w:val="28"/>
          <w:szCs w:val="28"/>
        </w:rPr>
        <w:t></w:t>
      </w:r>
      <w:r w:rsidRPr="007313EF">
        <w:rPr>
          <w:spacing w:val="3"/>
          <w:sz w:val="28"/>
          <w:szCs w:val="28"/>
          <w:lang w:val="ru-RU"/>
        </w:rPr>
        <w:t xml:space="preserve"> </w:t>
      </w:r>
      <w:r>
        <w:rPr>
          <w:i/>
          <w:spacing w:val="10"/>
          <w:sz w:val="28"/>
          <w:szCs w:val="28"/>
        </w:rPr>
        <w:t>k</w:t>
      </w:r>
      <w:r w:rsidRPr="007313EF">
        <w:rPr>
          <w:position w:val="-5"/>
          <w:sz w:val="28"/>
          <w:szCs w:val="28"/>
          <w:lang w:val="ru-RU"/>
        </w:rPr>
        <w:t>2</w:t>
      </w:r>
      <w:r w:rsidRPr="007313EF">
        <w:rPr>
          <w:spacing w:val="-19"/>
          <w:position w:val="-5"/>
          <w:sz w:val="28"/>
          <w:szCs w:val="28"/>
          <w:lang w:val="ru-RU"/>
        </w:rPr>
        <w:t xml:space="preserve"> </w:t>
      </w:r>
      <w:r>
        <w:rPr>
          <w:rFonts w:ascii="Symbol" w:hAnsi="Symbol"/>
          <w:spacing w:val="-19"/>
          <w:w w:val="73"/>
          <w:sz w:val="28"/>
          <w:szCs w:val="28"/>
        </w:rPr>
        <w:t></w:t>
      </w:r>
      <w:r>
        <w:rPr>
          <w:i/>
          <w:spacing w:val="-12"/>
          <w:sz w:val="28"/>
          <w:szCs w:val="28"/>
        </w:rPr>
        <w:t>T</w:t>
      </w:r>
      <w:r w:rsidRPr="007313EF">
        <w:rPr>
          <w:i/>
          <w:spacing w:val="-1"/>
          <w:position w:val="-5"/>
          <w:sz w:val="28"/>
          <w:szCs w:val="28"/>
          <w:lang w:val="ru-RU"/>
        </w:rPr>
        <w:t>в</w:t>
      </w:r>
      <w:r w:rsidRPr="007313EF">
        <w:rPr>
          <w:i/>
          <w:position w:val="-5"/>
          <w:sz w:val="28"/>
          <w:szCs w:val="28"/>
          <w:lang w:val="ru-RU"/>
        </w:rPr>
        <w:t>а</w:t>
      </w:r>
      <w:r w:rsidRPr="007313EF">
        <w:rPr>
          <w:i/>
          <w:spacing w:val="12"/>
          <w:position w:val="-5"/>
          <w:sz w:val="28"/>
          <w:szCs w:val="28"/>
          <w:lang w:val="ru-RU"/>
        </w:rPr>
        <w:t xml:space="preserve"> </w:t>
      </w:r>
      <w:r>
        <w:rPr>
          <w:rFonts w:ascii="Symbol" w:hAnsi="Symbol"/>
          <w:sz w:val="28"/>
          <w:szCs w:val="28"/>
        </w:rPr>
        <w:t></w:t>
      </w:r>
      <w:r w:rsidRPr="007313EF">
        <w:rPr>
          <w:spacing w:val="-22"/>
          <w:sz w:val="28"/>
          <w:szCs w:val="28"/>
          <w:lang w:val="ru-RU"/>
        </w:rPr>
        <w:t xml:space="preserve"> </w:t>
      </w:r>
      <w:r>
        <w:rPr>
          <w:i/>
          <w:spacing w:val="-11"/>
          <w:sz w:val="28"/>
          <w:szCs w:val="28"/>
        </w:rPr>
        <w:t>T</w:t>
      </w:r>
      <w:r w:rsidRPr="007313EF">
        <w:rPr>
          <w:i/>
          <w:spacing w:val="-1"/>
          <w:position w:val="-5"/>
          <w:sz w:val="28"/>
          <w:szCs w:val="28"/>
          <w:lang w:val="ru-RU"/>
        </w:rPr>
        <w:t>в</w:t>
      </w:r>
      <w:r w:rsidRPr="007313EF">
        <w:rPr>
          <w:i/>
          <w:position w:val="-5"/>
          <w:sz w:val="28"/>
          <w:szCs w:val="28"/>
          <w:lang w:val="ru-RU"/>
        </w:rPr>
        <w:t>х</w:t>
      </w:r>
      <w:r w:rsidRPr="007313EF">
        <w:rPr>
          <w:i/>
          <w:spacing w:val="-12"/>
          <w:position w:val="-5"/>
          <w:sz w:val="28"/>
          <w:szCs w:val="28"/>
          <w:lang w:val="ru-RU"/>
        </w:rPr>
        <w:t xml:space="preserve"> </w:t>
      </w:r>
      <w:r>
        <w:rPr>
          <w:rFonts w:ascii="Symbol" w:hAnsi="Symbol"/>
          <w:spacing w:val="-13"/>
          <w:w w:val="73"/>
          <w:sz w:val="28"/>
          <w:szCs w:val="28"/>
        </w:rPr>
        <w:t></w:t>
      </w:r>
      <w:r>
        <w:rPr>
          <w:i/>
          <w:sz w:val="28"/>
          <w:szCs w:val="28"/>
        </w:rPr>
        <w:t>dt</w:t>
      </w:r>
      <w:r w:rsidRPr="007313EF">
        <w:rPr>
          <w:i/>
          <w:spacing w:val="-9"/>
          <w:sz w:val="28"/>
          <w:szCs w:val="28"/>
          <w:lang w:val="ru-RU"/>
        </w:rPr>
        <w:t xml:space="preserve"> </w:t>
      </w:r>
      <w:r w:rsidRPr="007313EF">
        <w:rPr>
          <w:sz w:val="28"/>
          <w:szCs w:val="28"/>
          <w:lang w:val="ru-RU"/>
        </w:rPr>
        <w:t>;</w:t>
      </w:r>
    </w:p>
    <w:p w:rsidR="007313EF" w:rsidRPr="007313EF" w:rsidRDefault="007313EF" w:rsidP="007313EF">
      <w:pPr>
        <w:spacing w:line="360" w:lineRule="auto"/>
        <w:ind w:left="2100" w:firstLine="420"/>
        <w:rPr>
          <w:sz w:val="28"/>
          <w:szCs w:val="28"/>
          <w:lang w:val="ru-RU"/>
        </w:rPr>
      </w:pPr>
      <w:r>
        <w:rPr>
          <w:rFonts w:ascii="Symbol" w:hAnsi="Symbol"/>
          <w:spacing w:val="16"/>
          <w:w w:val="111"/>
          <w:sz w:val="28"/>
          <w:szCs w:val="28"/>
        </w:rPr>
        <w:t></w:t>
      </w:r>
      <w:r w:rsidRPr="007313EF">
        <w:rPr>
          <w:i/>
          <w:spacing w:val="-1"/>
          <w:position w:val="-5"/>
          <w:sz w:val="28"/>
          <w:szCs w:val="28"/>
          <w:lang w:val="ru-RU"/>
        </w:rPr>
        <w:t>во</w:t>
      </w:r>
      <w:r w:rsidRPr="007313EF">
        <w:rPr>
          <w:i/>
          <w:spacing w:val="10"/>
          <w:position w:val="-5"/>
          <w:sz w:val="28"/>
          <w:szCs w:val="28"/>
          <w:lang w:val="ru-RU"/>
        </w:rPr>
        <w:t>з</w:t>
      </w:r>
      <w:r>
        <w:rPr>
          <w:rFonts w:ascii="Symbol" w:hAnsi="Symbol"/>
          <w:spacing w:val="5"/>
          <w:sz w:val="28"/>
          <w:szCs w:val="28"/>
        </w:rPr>
        <w:t></w:t>
      </w:r>
      <w:r w:rsidRPr="007313EF">
        <w:rPr>
          <w:i/>
          <w:spacing w:val="-1"/>
          <w:position w:val="-5"/>
          <w:sz w:val="28"/>
          <w:szCs w:val="28"/>
          <w:lang w:val="ru-RU"/>
        </w:rPr>
        <w:t>во</w:t>
      </w:r>
      <w:r w:rsidRPr="007313EF">
        <w:rPr>
          <w:i/>
          <w:position w:val="-5"/>
          <w:sz w:val="28"/>
          <w:szCs w:val="28"/>
          <w:lang w:val="ru-RU"/>
        </w:rPr>
        <w:t>з</w:t>
      </w:r>
      <w:r w:rsidRPr="007313EF">
        <w:rPr>
          <w:i/>
          <w:spacing w:val="-15"/>
          <w:position w:val="-5"/>
          <w:sz w:val="28"/>
          <w:szCs w:val="28"/>
          <w:lang w:val="ru-RU"/>
        </w:rPr>
        <w:t xml:space="preserve"> </w:t>
      </w:r>
      <w:r>
        <w:rPr>
          <w:rFonts w:ascii="Symbol" w:hAnsi="Symbol"/>
          <w:spacing w:val="-19"/>
          <w:w w:val="76"/>
          <w:sz w:val="28"/>
          <w:szCs w:val="28"/>
        </w:rPr>
        <w:t></w:t>
      </w:r>
      <w:r>
        <w:rPr>
          <w:i/>
          <w:spacing w:val="-9"/>
          <w:sz w:val="28"/>
          <w:szCs w:val="28"/>
        </w:rPr>
        <w:t>T</w:t>
      </w:r>
      <w:r w:rsidRPr="007313EF">
        <w:rPr>
          <w:i/>
          <w:spacing w:val="-1"/>
          <w:position w:val="-5"/>
          <w:sz w:val="28"/>
          <w:szCs w:val="28"/>
          <w:lang w:val="ru-RU"/>
        </w:rPr>
        <w:t>в</w:t>
      </w:r>
      <w:r w:rsidRPr="007313EF">
        <w:rPr>
          <w:i/>
          <w:position w:val="-5"/>
          <w:sz w:val="28"/>
          <w:szCs w:val="28"/>
          <w:lang w:val="ru-RU"/>
        </w:rPr>
        <w:t>а</w:t>
      </w:r>
      <w:r w:rsidRPr="007313EF">
        <w:rPr>
          <w:i/>
          <w:spacing w:val="7"/>
          <w:position w:val="-5"/>
          <w:sz w:val="28"/>
          <w:szCs w:val="28"/>
          <w:lang w:val="ru-RU"/>
        </w:rPr>
        <w:t xml:space="preserve"> </w:t>
      </w:r>
      <w:r>
        <w:rPr>
          <w:rFonts w:ascii="Symbol" w:hAnsi="Symbol"/>
          <w:sz w:val="28"/>
          <w:szCs w:val="28"/>
        </w:rPr>
        <w:t></w:t>
      </w:r>
      <w:r w:rsidRPr="007313EF">
        <w:rPr>
          <w:spacing w:val="-35"/>
          <w:sz w:val="28"/>
          <w:szCs w:val="28"/>
          <w:lang w:val="ru-RU"/>
        </w:rPr>
        <w:t xml:space="preserve"> </w:t>
      </w:r>
      <w:r>
        <w:rPr>
          <w:i/>
          <w:spacing w:val="-9"/>
          <w:sz w:val="28"/>
          <w:szCs w:val="28"/>
        </w:rPr>
        <w:t>T</w:t>
      </w:r>
      <w:r w:rsidRPr="007313EF">
        <w:rPr>
          <w:i/>
          <w:spacing w:val="-1"/>
          <w:position w:val="-5"/>
          <w:sz w:val="28"/>
          <w:szCs w:val="28"/>
          <w:lang w:val="ru-RU"/>
        </w:rPr>
        <w:t>в</w:t>
      </w:r>
      <w:r w:rsidRPr="007313EF">
        <w:rPr>
          <w:i/>
          <w:position w:val="-5"/>
          <w:sz w:val="28"/>
          <w:szCs w:val="28"/>
          <w:lang w:val="ru-RU"/>
        </w:rPr>
        <w:t>п</w:t>
      </w:r>
      <w:r w:rsidRPr="007313EF">
        <w:rPr>
          <w:i/>
          <w:spacing w:val="-11"/>
          <w:position w:val="-5"/>
          <w:sz w:val="28"/>
          <w:szCs w:val="28"/>
          <w:lang w:val="ru-RU"/>
        </w:rPr>
        <w:t xml:space="preserve"> </w:t>
      </w:r>
      <w:r>
        <w:rPr>
          <w:rFonts w:ascii="Symbol" w:hAnsi="Symbol"/>
          <w:w w:val="76"/>
          <w:sz w:val="28"/>
          <w:szCs w:val="28"/>
        </w:rPr>
        <w:t></w:t>
      </w:r>
      <w:r w:rsidRPr="007313EF">
        <w:rPr>
          <w:spacing w:val="-43"/>
          <w:sz w:val="28"/>
          <w:szCs w:val="28"/>
          <w:lang w:val="ru-RU"/>
        </w:rPr>
        <w:t xml:space="preserve"> </w:t>
      </w:r>
      <w:r>
        <w:rPr>
          <w:rFonts w:ascii="Symbol" w:hAnsi="Symbol"/>
          <w:sz w:val="28"/>
          <w:szCs w:val="28"/>
        </w:rPr>
        <w:t></w:t>
      </w:r>
      <w:r w:rsidRPr="007313EF">
        <w:rPr>
          <w:spacing w:val="-8"/>
          <w:sz w:val="28"/>
          <w:szCs w:val="28"/>
          <w:lang w:val="ru-RU"/>
        </w:rPr>
        <w:t xml:space="preserve"> </w:t>
      </w:r>
      <w:r>
        <w:rPr>
          <w:i/>
          <w:spacing w:val="13"/>
          <w:sz w:val="28"/>
          <w:szCs w:val="28"/>
        </w:rPr>
        <w:t>k</w:t>
      </w:r>
      <w:r w:rsidRPr="007313EF">
        <w:rPr>
          <w:position w:val="-5"/>
          <w:sz w:val="28"/>
          <w:szCs w:val="28"/>
          <w:lang w:val="ru-RU"/>
        </w:rPr>
        <w:t>2</w:t>
      </w:r>
      <w:r w:rsidRPr="007313EF">
        <w:rPr>
          <w:spacing w:val="-18"/>
          <w:position w:val="-5"/>
          <w:sz w:val="28"/>
          <w:szCs w:val="28"/>
          <w:lang w:val="ru-RU"/>
        </w:rPr>
        <w:t xml:space="preserve"> </w:t>
      </w:r>
      <w:r>
        <w:rPr>
          <w:rFonts w:ascii="Symbol" w:hAnsi="Symbol"/>
          <w:spacing w:val="-19"/>
          <w:w w:val="76"/>
          <w:sz w:val="28"/>
          <w:szCs w:val="28"/>
        </w:rPr>
        <w:t></w:t>
      </w:r>
      <w:r>
        <w:rPr>
          <w:i/>
          <w:spacing w:val="-9"/>
          <w:sz w:val="28"/>
          <w:szCs w:val="28"/>
        </w:rPr>
        <w:t>T</w:t>
      </w:r>
      <w:r w:rsidRPr="007313EF">
        <w:rPr>
          <w:i/>
          <w:spacing w:val="-1"/>
          <w:position w:val="-5"/>
          <w:sz w:val="28"/>
          <w:szCs w:val="28"/>
          <w:lang w:val="ru-RU"/>
        </w:rPr>
        <w:t>в</w:t>
      </w:r>
      <w:r w:rsidRPr="007313EF">
        <w:rPr>
          <w:i/>
          <w:position w:val="-5"/>
          <w:sz w:val="28"/>
          <w:szCs w:val="28"/>
          <w:lang w:val="ru-RU"/>
        </w:rPr>
        <w:t>а</w:t>
      </w:r>
      <w:r w:rsidRPr="007313EF">
        <w:rPr>
          <w:i/>
          <w:spacing w:val="7"/>
          <w:position w:val="-5"/>
          <w:sz w:val="28"/>
          <w:szCs w:val="28"/>
          <w:lang w:val="ru-RU"/>
        </w:rPr>
        <w:t xml:space="preserve"> </w:t>
      </w:r>
      <w:r>
        <w:rPr>
          <w:rFonts w:ascii="Symbol" w:hAnsi="Symbol"/>
          <w:sz w:val="28"/>
          <w:szCs w:val="28"/>
        </w:rPr>
        <w:t></w:t>
      </w:r>
      <w:r w:rsidRPr="007313EF">
        <w:rPr>
          <w:spacing w:val="-32"/>
          <w:sz w:val="28"/>
          <w:szCs w:val="28"/>
          <w:lang w:val="ru-RU"/>
        </w:rPr>
        <w:t xml:space="preserve"> </w:t>
      </w:r>
      <w:r>
        <w:rPr>
          <w:i/>
          <w:sz w:val="28"/>
          <w:szCs w:val="28"/>
        </w:rPr>
        <w:t>T</w:t>
      </w:r>
      <w:r w:rsidRPr="007313EF">
        <w:rPr>
          <w:i/>
          <w:spacing w:val="-29"/>
          <w:sz w:val="28"/>
          <w:szCs w:val="28"/>
          <w:lang w:val="ru-RU"/>
        </w:rPr>
        <w:t xml:space="preserve"> </w:t>
      </w:r>
      <w:r w:rsidRPr="007313EF">
        <w:rPr>
          <w:spacing w:val="-1"/>
          <w:sz w:val="28"/>
          <w:szCs w:val="28"/>
          <w:lang w:val="ru-RU"/>
        </w:rPr>
        <w:t>(</w:t>
      </w:r>
      <w:r>
        <w:rPr>
          <w:i/>
          <w:spacing w:val="14"/>
          <w:sz w:val="28"/>
          <w:szCs w:val="28"/>
        </w:rPr>
        <w:t>t</w:t>
      </w:r>
      <w:r w:rsidRPr="007313EF">
        <w:rPr>
          <w:spacing w:val="10"/>
          <w:sz w:val="28"/>
          <w:szCs w:val="28"/>
          <w:lang w:val="ru-RU"/>
        </w:rPr>
        <w:t>)</w:t>
      </w:r>
      <w:r>
        <w:rPr>
          <w:rFonts w:ascii="Symbol" w:hAnsi="Symbol"/>
          <w:spacing w:val="19"/>
          <w:w w:val="76"/>
          <w:sz w:val="28"/>
          <w:szCs w:val="28"/>
        </w:rPr>
        <w:t></w:t>
      </w:r>
      <w:r w:rsidRPr="007313EF">
        <w:rPr>
          <w:sz w:val="28"/>
          <w:szCs w:val="28"/>
          <w:lang w:val="ru-RU"/>
        </w:rPr>
        <w:t>.</w:t>
      </w:r>
    </w:p>
    <w:p w:rsidR="007313EF" w:rsidRDefault="007313EF" w:rsidP="007313EF">
      <w:pPr>
        <w:pStyle w:val="a3"/>
        <w:spacing w:before="26" w:line="360" w:lineRule="auto"/>
      </w:pPr>
      <w:r>
        <w:t>Температура повітря після нагріву зерна</w:t>
      </w:r>
    </w:p>
    <w:p w:rsidR="00B17174" w:rsidRPr="00B23AC8" w:rsidRDefault="004D3DB4" w:rsidP="00B23AC8">
      <w:pPr>
        <w:pStyle w:val="a3"/>
        <w:spacing w:line="360" w:lineRule="auto"/>
        <w:jc w:val="both"/>
      </w:pPr>
      <w:r w:rsidRPr="00B23AC8">
        <w:rPr>
          <w:noProof/>
          <w:lang w:val="ru-RU" w:eastAsia="ru-RU"/>
        </w:rPr>
        <w:drawing>
          <wp:inline distT="0" distB="0" distL="114300" distR="114300">
            <wp:extent cx="2086610" cy="441325"/>
            <wp:effectExtent l="0" t="0" r="8890" b="15875"/>
            <wp:docPr id="50" name="Изображение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Изображение 21"/>
                    <pic:cNvPicPr>
                      <a:picLocks noChangeAspect="1"/>
                    </pic:cNvPicPr>
                  </pic:nvPicPr>
                  <pic:blipFill>
                    <a:blip r:embed="rId65"/>
                    <a:stretch>
                      <a:fillRect/>
                    </a:stretch>
                  </pic:blipFill>
                  <pic:spPr>
                    <a:xfrm>
                      <a:off x="0" y="0"/>
                      <a:ext cx="2086610" cy="441325"/>
                    </a:xfrm>
                    <a:prstGeom prst="rect">
                      <a:avLst/>
                    </a:prstGeom>
                    <a:noFill/>
                    <a:ln w="9525">
                      <a:noFill/>
                    </a:ln>
                  </pic:spPr>
                </pic:pic>
              </a:graphicData>
            </a:graphic>
          </wp:inline>
        </w:drawing>
      </w:r>
    </w:p>
    <w:p w:rsidR="00B17174" w:rsidRPr="00B23AC8" w:rsidRDefault="004D3DB4" w:rsidP="00B23AC8">
      <w:pPr>
        <w:pStyle w:val="a3"/>
        <w:spacing w:line="360" w:lineRule="auto"/>
        <w:jc w:val="both"/>
      </w:pPr>
      <w:r w:rsidRPr="00B23AC8">
        <w:rPr>
          <w:noProof/>
          <w:lang w:val="ru-RU" w:eastAsia="ru-RU"/>
        </w:rPr>
        <w:drawing>
          <wp:inline distT="0" distB="0" distL="114300" distR="114300">
            <wp:extent cx="4246245" cy="856615"/>
            <wp:effectExtent l="0" t="0" r="1905" b="635"/>
            <wp:docPr id="51" name="Изображение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Изображение 22"/>
                    <pic:cNvPicPr>
                      <a:picLocks noChangeAspect="1"/>
                    </pic:cNvPicPr>
                  </pic:nvPicPr>
                  <pic:blipFill>
                    <a:blip r:embed="rId66"/>
                    <a:stretch>
                      <a:fillRect/>
                    </a:stretch>
                  </pic:blipFill>
                  <pic:spPr>
                    <a:xfrm>
                      <a:off x="0" y="0"/>
                      <a:ext cx="4246245" cy="856615"/>
                    </a:xfrm>
                    <a:prstGeom prst="rect">
                      <a:avLst/>
                    </a:prstGeom>
                    <a:noFill/>
                    <a:ln w="9525">
                      <a:noFill/>
                    </a:ln>
                  </pic:spPr>
                </pic:pic>
              </a:graphicData>
            </a:graphic>
          </wp:inline>
        </w:drawing>
      </w:r>
    </w:p>
    <w:p w:rsidR="00B17174" w:rsidRPr="00B23AC8" w:rsidRDefault="004D3DB4" w:rsidP="00B23AC8">
      <w:pPr>
        <w:pStyle w:val="a3"/>
        <w:spacing w:line="360" w:lineRule="auto"/>
        <w:jc w:val="both"/>
      </w:pPr>
      <w:r w:rsidRPr="00B23AC8">
        <w:rPr>
          <w:noProof/>
          <w:lang w:val="ru-RU" w:eastAsia="ru-RU"/>
        </w:rPr>
        <w:lastRenderedPageBreak/>
        <w:drawing>
          <wp:inline distT="0" distB="0" distL="114300" distR="114300">
            <wp:extent cx="4817745" cy="436245"/>
            <wp:effectExtent l="0" t="0" r="1905" b="1905"/>
            <wp:docPr id="52" name="Изображение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Изображение 23"/>
                    <pic:cNvPicPr>
                      <a:picLocks noChangeAspect="1"/>
                    </pic:cNvPicPr>
                  </pic:nvPicPr>
                  <pic:blipFill>
                    <a:blip r:embed="rId67"/>
                    <a:stretch>
                      <a:fillRect/>
                    </a:stretch>
                  </pic:blipFill>
                  <pic:spPr>
                    <a:xfrm>
                      <a:off x="0" y="0"/>
                      <a:ext cx="4817745" cy="436245"/>
                    </a:xfrm>
                    <a:prstGeom prst="rect">
                      <a:avLst/>
                    </a:prstGeom>
                    <a:noFill/>
                    <a:ln w="9525">
                      <a:noFill/>
                    </a:ln>
                  </pic:spPr>
                </pic:pic>
              </a:graphicData>
            </a:graphic>
          </wp:inline>
        </w:drawing>
      </w:r>
    </w:p>
    <w:p w:rsidR="00B17174" w:rsidRPr="00B23AC8" w:rsidRDefault="004D3DB4" w:rsidP="00B23AC8">
      <w:pPr>
        <w:pStyle w:val="a3"/>
        <w:spacing w:line="360" w:lineRule="auto"/>
        <w:jc w:val="both"/>
      </w:pPr>
      <w:r w:rsidRPr="00B23AC8">
        <w:rPr>
          <w:noProof/>
          <w:lang w:val="ru-RU" w:eastAsia="ru-RU"/>
        </w:rPr>
        <w:drawing>
          <wp:inline distT="0" distB="0" distL="114300" distR="114300">
            <wp:extent cx="3920490" cy="1027430"/>
            <wp:effectExtent l="0" t="0" r="3810" b="1270"/>
            <wp:docPr id="53" name="Изображение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Изображение 24"/>
                    <pic:cNvPicPr>
                      <a:picLocks noChangeAspect="1"/>
                    </pic:cNvPicPr>
                  </pic:nvPicPr>
                  <pic:blipFill>
                    <a:blip r:embed="rId68"/>
                    <a:stretch>
                      <a:fillRect/>
                    </a:stretch>
                  </pic:blipFill>
                  <pic:spPr>
                    <a:xfrm>
                      <a:off x="0" y="0"/>
                      <a:ext cx="3920490" cy="1027430"/>
                    </a:xfrm>
                    <a:prstGeom prst="rect">
                      <a:avLst/>
                    </a:prstGeom>
                    <a:noFill/>
                    <a:ln w="9525">
                      <a:noFill/>
                    </a:ln>
                  </pic:spPr>
                </pic:pic>
              </a:graphicData>
            </a:graphic>
          </wp:inline>
        </w:drawing>
      </w:r>
    </w:p>
    <w:p w:rsidR="00B17174" w:rsidRPr="00B23AC8" w:rsidRDefault="004D3DB4" w:rsidP="00B23AC8">
      <w:pPr>
        <w:pStyle w:val="a3"/>
        <w:spacing w:line="360" w:lineRule="auto"/>
        <w:jc w:val="both"/>
      </w:pPr>
      <w:r w:rsidRPr="00B23AC8">
        <w:t>із якої, в припущенні малості змінної, отримаємо (6)</w:t>
      </w:r>
    </w:p>
    <w:p w:rsidR="00B17174" w:rsidRPr="00B23AC8" w:rsidRDefault="004D3DB4" w:rsidP="00B23AC8">
      <w:pPr>
        <w:pStyle w:val="a3"/>
        <w:spacing w:line="360" w:lineRule="auto"/>
        <w:jc w:val="both"/>
      </w:pPr>
      <w:r w:rsidRPr="00B23AC8">
        <w:rPr>
          <w:noProof/>
          <w:lang w:val="ru-RU" w:eastAsia="ru-RU"/>
        </w:rPr>
        <w:drawing>
          <wp:inline distT="0" distB="0" distL="114300" distR="114300">
            <wp:extent cx="1871345" cy="403225"/>
            <wp:effectExtent l="0" t="0" r="14605" b="15875"/>
            <wp:docPr id="54" name="Изображение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Изображение 25"/>
                    <pic:cNvPicPr>
                      <a:picLocks noChangeAspect="1"/>
                    </pic:cNvPicPr>
                  </pic:nvPicPr>
                  <pic:blipFill>
                    <a:blip r:embed="rId69"/>
                    <a:stretch>
                      <a:fillRect/>
                    </a:stretch>
                  </pic:blipFill>
                  <pic:spPr>
                    <a:xfrm>
                      <a:off x="0" y="0"/>
                      <a:ext cx="1871345" cy="403225"/>
                    </a:xfrm>
                    <a:prstGeom prst="rect">
                      <a:avLst/>
                    </a:prstGeom>
                    <a:noFill/>
                    <a:ln w="9525">
                      <a:noFill/>
                    </a:ln>
                  </pic:spPr>
                </pic:pic>
              </a:graphicData>
            </a:graphic>
          </wp:inline>
        </w:drawing>
      </w:r>
    </w:p>
    <w:p w:rsidR="00B17174" w:rsidRPr="00B23AC8" w:rsidRDefault="004D3DB4" w:rsidP="00B23AC8">
      <w:pPr>
        <w:pStyle w:val="a3"/>
        <w:spacing w:line="360" w:lineRule="auto"/>
        <w:jc w:val="both"/>
        <w:rPr>
          <w:lang w:val="ru-RU"/>
        </w:rPr>
      </w:pPr>
      <w:r w:rsidRPr="00B23AC8">
        <w:rPr>
          <w:lang w:val="ru-RU"/>
        </w:rPr>
        <w:t>Для визначення оптимальної швидкості переміщення зерна при сушці складемо систему рівнянь, які характеризують температуру зерна за деякий проміжок часу.</w:t>
      </w:r>
    </w:p>
    <w:p w:rsidR="00B17174" w:rsidRPr="00B23AC8" w:rsidRDefault="004D3DB4" w:rsidP="00B23AC8">
      <w:pPr>
        <w:pStyle w:val="a3"/>
        <w:spacing w:line="360" w:lineRule="auto"/>
        <w:jc w:val="both"/>
      </w:pPr>
      <w:r w:rsidRPr="00B23AC8">
        <w:rPr>
          <w:noProof/>
          <w:lang w:val="ru-RU" w:eastAsia="ru-RU"/>
        </w:rPr>
        <w:drawing>
          <wp:inline distT="0" distB="0" distL="114300" distR="114300">
            <wp:extent cx="2054225" cy="638810"/>
            <wp:effectExtent l="0" t="0" r="3175" b="8890"/>
            <wp:docPr id="55" name="Изображение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Изображение 26"/>
                    <pic:cNvPicPr>
                      <a:picLocks noChangeAspect="1"/>
                    </pic:cNvPicPr>
                  </pic:nvPicPr>
                  <pic:blipFill>
                    <a:blip r:embed="rId70"/>
                    <a:stretch>
                      <a:fillRect/>
                    </a:stretch>
                  </pic:blipFill>
                  <pic:spPr>
                    <a:xfrm>
                      <a:off x="0" y="0"/>
                      <a:ext cx="2054225" cy="638810"/>
                    </a:xfrm>
                    <a:prstGeom prst="rect">
                      <a:avLst/>
                    </a:prstGeom>
                    <a:noFill/>
                    <a:ln w="9525">
                      <a:noFill/>
                    </a:ln>
                  </pic:spPr>
                </pic:pic>
              </a:graphicData>
            </a:graphic>
          </wp:inline>
        </w:drawing>
      </w:r>
    </w:p>
    <w:p w:rsidR="00B17174" w:rsidRPr="00B23AC8" w:rsidRDefault="00B17174" w:rsidP="00B23AC8">
      <w:pPr>
        <w:pStyle w:val="a3"/>
        <w:spacing w:line="360" w:lineRule="auto"/>
        <w:jc w:val="both"/>
        <w:rPr>
          <w:lang w:val="uk-UA"/>
        </w:rPr>
        <w:sectPr w:rsidR="00B17174" w:rsidRPr="00B23AC8" w:rsidSect="004D3DB4">
          <w:pgSz w:w="11910" w:h="16840" w:code="9"/>
          <w:pgMar w:top="1134" w:right="567" w:bottom="1134" w:left="1134" w:header="709" w:footer="709" w:gutter="0"/>
          <w:cols w:space="720"/>
          <w:docGrid w:linePitch="360"/>
        </w:sectPr>
      </w:pPr>
    </w:p>
    <w:p w:rsidR="00623E47" w:rsidRDefault="004D3DB4" w:rsidP="00623E47">
      <w:pPr>
        <w:pStyle w:val="a3"/>
        <w:spacing w:line="360" w:lineRule="auto"/>
        <w:jc w:val="center"/>
        <w:rPr>
          <w:noProof/>
          <w:lang w:val="ru-RU"/>
        </w:rPr>
      </w:pPr>
      <w:r w:rsidRPr="00B23AC8">
        <w:rPr>
          <w:lang w:val="ru-RU"/>
        </w:rPr>
        <w:t xml:space="preserve">де </w:t>
      </w:r>
      <w:r w:rsidRPr="00B23AC8">
        <w:t>T</w:t>
      </w:r>
      <w:r w:rsidRPr="00B23AC8">
        <w:rPr>
          <w:vertAlign w:val="subscript"/>
          <w:lang w:val="ru-RU"/>
        </w:rPr>
        <w:t>з</w:t>
      </w:r>
      <w:r w:rsidRPr="00B23AC8">
        <w:rPr>
          <w:lang w:val="ru-RU"/>
        </w:rPr>
        <w:t xml:space="preserve">(0) – початковатемпература зерна; </w:t>
      </w:r>
      <w:r w:rsidRPr="00B23AC8">
        <w:t>T</w:t>
      </w:r>
      <w:r w:rsidRPr="00B23AC8">
        <w:rPr>
          <w:vertAlign w:val="subscript"/>
          <w:lang w:val="ru-RU"/>
        </w:rPr>
        <w:t>з</w:t>
      </w:r>
      <w:r w:rsidRPr="00B23AC8">
        <w:rPr>
          <w:lang w:val="ru-RU"/>
        </w:rPr>
        <w:t>(</w:t>
      </w:r>
      <w:r w:rsidRPr="00B23AC8">
        <w:t>τ</w:t>
      </w:r>
      <w:r w:rsidRPr="00B23AC8">
        <w:rPr>
          <w:lang w:val="ru-RU"/>
        </w:rPr>
        <w:t xml:space="preserve">) – температура після прогріву за час </w:t>
      </w:r>
      <w:r w:rsidRPr="00B23AC8">
        <w:t>τ</w:t>
      </w:r>
      <w:r w:rsidRPr="00B23AC8">
        <w:rPr>
          <w:lang w:val="ru-RU"/>
        </w:rPr>
        <w:t>.</w:t>
      </w:r>
      <w:r w:rsidR="00623E47" w:rsidRPr="00623E47">
        <w:rPr>
          <w:noProof/>
          <w:lang w:val="ru-RU"/>
        </w:rPr>
        <w:t xml:space="preserve"> </w:t>
      </w:r>
      <w:r w:rsidR="00623E47" w:rsidRPr="00B23AC8">
        <w:rPr>
          <w:noProof/>
          <w:lang w:val="ru-RU" w:eastAsia="ru-RU"/>
        </w:rPr>
        <w:drawing>
          <wp:inline distT="0" distB="0" distL="0" distR="0" wp14:anchorId="6CBC1B5B" wp14:editId="07725C76">
            <wp:extent cx="4194810" cy="2362835"/>
            <wp:effectExtent l="0" t="0" r="15240" b="18415"/>
            <wp:docPr id="56"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10.png"/>
                    <pic:cNvPicPr>
                      <a:picLocks noChangeAspect="1"/>
                    </pic:cNvPicPr>
                  </pic:nvPicPr>
                  <pic:blipFill>
                    <a:blip r:embed="rId71" cstate="print"/>
                    <a:stretch>
                      <a:fillRect/>
                    </a:stretch>
                  </pic:blipFill>
                  <pic:spPr>
                    <a:xfrm>
                      <a:off x="0" y="0"/>
                      <a:ext cx="4194810" cy="2362835"/>
                    </a:xfrm>
                    <a:prstGeom prst="rect">
                      <a:avLst/>
                    </a:prstGeom>
                  </pic:spPr>
                </pic:pic>
              </a:graphicData>
            </a:graphic>
          </wp:inline>
        </w:drawing>
      </w:r>
    </w:p>
    <w:p w:rsidR="00623E47" w:rsidRDefault="00623E47" w:rsidP="00623E47">
      <w:pPr>
        <w:pStyle w:val="a3"/>
        <w:spacing w:line="360" w:lineRule="auto"/>
        <w:jc w:val="center"/>
        <w:rPr>
          <w:lang w:val="ru-RU"/>
        </w:rPr>
      </w:pPr>
      <w:r w:rsidRPr="00B23AC8">
        <w:rPr>
          <w:lang w:val="ru-RU"/>
        </w:rPr>
        <w:t>Рис</w:t>
      </w:r>
      <w:r>
        <w:rPr>
          <w:lang w:val="ru-RU"/>
        </w:rPr>
        <w:t>. 3.9</w:t>
      </w:r>
      <w:r w:rsidRPr="00B23AC8">
        <w:rPr>
          <w:lang w:val="ru-RU"/>
        </w:rPr>
        <w:t xml:space="preserve"> – До побудови системи рівнянь (7)</w:t>
      </w:r>
    </w:p>
    <w:p w:rsidR="00623E47" w:rsidRDefault="00623E47" w:rsidP="00623E47">
      <w:pPr>
        <w:pStyle w:val="a3"/>
        <w:spacing w:line="360" w:lineRule="auto"/>
        <w:jc w:val="center"/>
        <w:rPr>
          <w:lang w:val="ru-RU"/>
        </w:rPr>
      </w:pPr>
    </w:p>
    <w:p w:rsidR="00623E47" w:rsidRPr="00B23AC8" w:rsidRDefault="00623E47" w:rsidP="00623E47">
      <w:pPr>
        <w:pStyle w:val="a3"/>
        <w:spacing w:line="360" w:lineRule="auto"/>
        <w:ind w:firstLine="420"/>
        <w:jc w:val="both"/>
        <w:rPr>
          <w:lang w:val="ru-RU"/>
        </w:rPr>
      </w:pPr>
      <w:bookmarkStart w:id="48" w:name="_Hlk532735199"/>
      <w:r w:rsidRPr="00B23AC8">
        <w:rPr>
          <w:lang w:val="ru-RU"/>
        </w:rPr>
        <w:t>Рішення системи рівнянь дає наступне рівняння яке визначає температуру зерна в довільний час нагріву</w:t>
      </w:r>
    </w:p>
    <w:p w:rsidR="00623E47" w:rsidRDefault="00623E47" w:rsidP="00623E47">
      <w:pPr>
        <w:pStyle w:val="a3"/>
        <w:spacing w:line="360" w:lineRule="auto"/>
        <w:jc w:val="both"/>
        <w:rPr>
          <w:lang w:val="ru-RU"/>
        </w:rPr>
      </w:pPr>
      <w:r w:rsidRPr="00B23AC8">
        <w:rPr>
          <w:noProof/>
          <w:lang w:val="ru-RU" w:eastAsia="ru-RU"/>
        </w:rPr>
        <w:drawing>
          <wp:inline distT="0" distB="0" distL="114300" distR="114300" wp14:anchorId="2E84E342" wp14:editId="3B0F33D8">
            <wp:extent cx="2796540" cy="392430"/>
            <wp:effectExtent l="0" t="0" r="3810" b="7620"/>
            <wp:docPr id="45" name="Изображение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Изображение 27"/>
                    <pic:cNvPicPr>
                      <a:picLocks noChangeAspect="1"/>
                    </pic:cNvPicPr>
                  </pic:nvPicPr>
                  <pic:blipFill>
                    <a:blip r:embed="rId72"/>
                    <a:stretch>
                      <a:fillRect/>
                    </a:stretch>
                  </pic:blipFill>
                  <pic:spPr>
                    <a:xfrm>
                      <a:off x="0" y="0"/>
                      <a:ext cx="2796540" cy="392430"/>
                    </a:xfrm>
                    <a:prstGeom prst="rect">
                      <a:avLst/>
                    </a:prstGeom>
                    <a:noFill/>
                    <a:ln w="9525">
                      <a:noFill/>
                    </a:ln>
                  </pic:spPr>
                </pic:pic>
              </a:graphicData>
            </a:graphic>
          </wp:inline>
        </w:drawing>
      </w:r>
    </w:p>
    <w:p w:rsidR="00623E47" w:rsidRPr="00B23AC8" w:rsidRDefault="00623E47" w:rsidP="00623E47">
      <w:pPr>
        <w:pStyle w:val="a3"/>
        <w:spacing w:line="360" w:lineRule="auto"/>
        <w:ind w:firstLine="420"/>
        <w:jc w:val="both"/>
        <w:rPr>
          <w:lang w:val="ru-RU"/>
        </w:rPr>
      </w:pPr>
      <w:r w:rsidRPr="00B23AC8">
        <w:rPr>
          <w:lang w:val="ru-RU"/>
        </w:rPr>
        <w:t>Це рівняння дозволяє визначити оптимальну швидкість переміщення зерна в колоні сушарки. Для цього слід наслідувати наступний алгоритм:</w:t>
      </w:r>
    </w:p>
    <w:p w:rsidR="00623E47" w:rsidRPr="00B23AC8" w:rsidRDefault="00623E47" w:rsidP="00623E47">
      <w:pPr>
        <w:pStyle w:val="a3"/>
        <w:spacing w:line="360" w:lineRule="auto"/>
        <w:jc w:val="both"/>
        <w:rPr>
          <w:lang w:val="ru-RU"/>
        </w:rPr>
        <w:sectPr w:rsidR="00623E47" w:rsidRPr="00B23AC8" w:rsidSect="004D3DB4">
          <w:type w:val="continuous"/>
          <w:pgSz w:w="11910" w:h="16840" w:code="9"/>
          <w:pgMar w:top="1134" w:right="567" w:bottom="1134" w:left="1134" w:header="709" w:footer="709" w:gutter="0"/>
          <w:cols w:space="720"/>
          <w:docGrid w:linePitch="360"/>
        </w:sectPr>
      </w:pPr>
    </w:p>
    <w:p w:rsidR="00B17174" w:rsidRPr="00B23AC8" w:rsidRDefault="004D3DB4" w:rsidP="00B23AC8">
      <w:pPr>
        <w:pStyle w:val="a5"/>
        <w:tabs>
          <w:tab w:val="left" w:pos="1198"/>
          <w:tab w:val="left" w:pos="1199"/>
        </w:tabs>
        <w:spacing w:line="360" w:lineRule="auto"/>
        <w:ind w:left="0" w:firstLine="0"/>
        <w:jc w:val="both"/>
        <w:rPr>
          <w:sz w:val="28"/>
          <w:szCs w:val="28"/>
          <w:lang w:val="ru-RU"/>
        </w:rPr>
      </w:pPr>
      <w:r w:rsidRPr="00B23AC8">
        <w:rPr>
          <w:sz w:val="28"/>
          <w:szCs w:val="28"/>
          <w:lang w:val="ru-RU"/>
        </w:rPr>
        <w:lastRenderedPageBreak/>
        <w:t>- заміряємо в довільний момент часу, після початку процесу сушіння(з урахуванням першого етапу[1]), температуру</w:t>
      </w:r>
      <w:r w:rsidRPr="00B23AC8">
        <w:rPr>
          <w:spacing w:val="-7"/>
          <w:sz w:val="28"/>
          <w:szCs w:val="28"/>
          <w:lang w:val="ru-RU"/>
        </w:rPr>
        <w:t xml:space="preserve"> </w:t>
      </w:r>
      <w:r w:rsidRPr="00B23AC8">
        <w:rPr>
          <w:sz w:val="28"/>
          <w:szCs w:val="28"/>
          <w:lang w:val="ru-RU"/>
        </w:rPr>
        <w:t>зерна;</w:t>
      </w:r>
    </w:p>
    <w:p w:rsidR="00B17174" w:rsidRPr="00B23AC8" w:rsidRDefault="004D3DB4" w:rsidP="00B23AC8">
      <w:pPr>
        <w:pStyle w:val="a5"/>
        <w:tabs>
          <w:tab w:val="left" w:pos="1198"/>
          <w:tab w:val="left" w:pos="1199"/>
        </w:tabs>
        <w:spacing w:line="360" w:lineRule="auto"/>
        <w:ind w:left="0" w:firstLine="0"/>
        <w:jc w:val="both"/>
        <w:rPr>
          <w:sz w:val="28"/>
          <w:szCs w:val="28"/>
          <w:lang w:val="ru-RU"/>
        </w:rPr>
      </w:pPr>
      <w:r w:rsidRPr="00B23AC8">
        <w:rPr>
          <w:sz w:val="28"/>
          <w:szCs w:val="28"/>
          <w:lang w:val="ru-RU"/>
        </w:rPr>
        <w:t>- чекаємо деякий (</w:t>
      </w:r>
      <w:r w:rsidRPr="00B23AC8">
        <w:rPr>
          <w:sz w:val="28"/>
          <w:szCs w:val="28"/>
        </w:rPr>
        <w:t>τ</w:t>
      </w:r>
      <w:r w:rsidRPr="00B23AC8">
        <w:rPr>
          <w:sz w:val="28"/>
          <w:szCs w:val="28"/>
          <w:lang w:val="ru-RU"/>
        </w:rPr>
        <w:t>) час, поки зерно нагріється на</w:t>
      </w:r>
      <w:r w:rsidRPr="00B23AC8">
        <w:rPr>
          <w:spacing w:val="-11"/>
          <w:sz w:val="28"/>
          <w:szCs w:val="28"/>
          <w:lang w:val="ru-RU"/>
        </w:rPr>
        <w:t xml:space="preserve"> </w:t>
      </w:r>
      <w:r w:rsidRPr="00B23AC8">
        <w:rPr>
          <w:sz w:val="28"/>
          <w:szCs w:val="28"/>
          <w:lang w:val="ru-RU"/>
        </w:rPr>
        <w:t>10</w:t>
      </w:r>
      <w:r w:rsidRPr="00B23AC8">
        <w:rPr>
          <w:sz w:val="28"/>
          <w:szCs w:val="28"/>
          <w:vertAlign w:val="superscript"/>
          <w:lang w:val="ru-RU"/>
        </w:rPr>
        <w:t>0</w:t>
      </w:r>
      <w:r w:rsidRPr="00B23AC8">
        <w:rPr>
          <w:sz w:val="28"/>
          <w:szCs w:val="28"/>
          <w:lang w:val="ru-RU"/>
        </w:rPr>
        <w:t>-15</w:t>
      </w:r>
      <w:r w:rsidRPr="00B23AC8">
        <w:rPr>
          <w:sz w:val="28"/>
          <w:szCs w:val="28"/>
          <w:vertAlign w:val="superscript"/>
          <w:lang w:val="ru-RU"/>
        </w:rPr>
        <w:t>0</w:t>
      </w:r>
      <w:r w:rsidRPr="00B23AC8">
        <w:rPr>
          <w:sz w:val="28"/>
          <w:szCs w:val="28"/>
          <w:lang w:val="ru-RU"/>
        </w:rPr>
        <w:t>С;</w:t>
      </w:r>
    </w:p>
    <w:p w:rsidR="00B17174" w:rsidRPr="00B23AC8" w:rsidRDefault="004D3DB4" w:rsidP="00B23AC8">
      <w:pPr>
        <w:pStyle w:val="a5"/>
        <w:tabs>
          <w:tab w:val="left" w:pos="1198"/>
          <w:tab w:val="left" w:pos="1199"/>
        </w:tabs>
        <w:spacing w:line="360" w:lineRule="auto"/>
        <w:ind w:left="0" w:firstLine="0"/>
        <w:jc w:val="both"/>
        <w:rPr>
          <w:sz w:val="28"/>
          <w:szCs w:val="28"/>
          <w:lang w:val="ru-RU"/>
        </w:rPr>
      </w:pPr>
      <w:r w:rsidRPr="00B23AC8">
        <w:rPr>
          <w:sz w:val="28"/>
          <w:szCs w:val="28"/>
          <w:lang w:val="ru-RU"/>
        </w:rPr>
        <w:t>- заміряємо</w:t>
      </w:r>
      <w:r w:rsidRPr="00B23AC8">
        <w:rPr>
          <w:spacing w:val="-3"/>
          <w:sz w:val="28"/>
          <w:szCs w:val="28"/>
          <w:lang w:val="ru-RU"/>
        </w:rPr>
        <w:t xml:space="preserve"> </w:t>
      </w:r>
      <w:r w:rsidRPr="00B23AC8">
        <w:rPr>
          <w:sz w:val="28"/>
          <w:szCs w:val="28"/>
        </w:rPr>
        <w:t>T</w:t>
      </w:r>
      <w:r w:rsidRPr="00B23AC8">
        <w:rPr>
          <w:sz w:val="28"/>
          <w:szCs w:val="28"/>
          <w:vertAlign w:val="subscript"/>
          <w:lang w:val="ru-RU"/>
        </w:rPr>
        <w:t>з</w:t>
      </w:r>
      <w:r w:rsidRPr="00B23AC8">
        <w:rPr>
          <w:sz w:val="28"/>
          <w:szCs w:val="28"/>
          <w:lang w:val="ru-RU"/>
        </w:rPr>
        <w:t>(</w:t>
      </w:r>
      <w:r w:rsidRPr="00B23AC8">
        <w:rPr>
          <w:sz w:val="28"/>
          <w:szCs w:val="28"/>
        </w:rPr>
        <w:t>τ</w:t>
      </w:r>
      <w:r w:rsidRPr="00B23AC8">
        <w:rPr>
          <w:sz w:val="28"/>
          <w:szCs w:val="28"/>
          <w:lang w:val="ru-RU"/>
        </w:rPr>
        <w:t>);</w:t>
      </w:r>
    </w:p>
    <w:p w:rsidR="00B17174" w:rsidRPr="00B23AC8" w:rsidRDefault="004D3DB4" w:rsidP="00B23AC8">
      <w:pPr>
        <w:pStyle w:val="a5"/>
        <w:tabs>
          <w:tab w:val="left" w:pos="1198"/>
          <w:tab w:val="left" w:pos="1199"/>
        </w:tabs>
        <w:spacing w:line="360" w:lineRule="auto"/>
        <w:ind w:left="0" w:firstLine="0"/>
        <w:jc w:val="both"/>
        <w:rPr>
          <w:sz w:val="28"/>
          <w:szCs w:val="28"/>
          <w:lang w:val="ru-RU"/>
        </w:rPr>
      </w:pPr>
      <w:r w:rsidRPr="00B23AC8">
        <w:rPr>
          <w:sz w:val="28"/>
          <w:szCs w:val="28"/>
          <w:lang w:val="ru-RU"/>
        </w:rPr>
        <w:t>- заміряємо</w:t>
      </w:r>
      <w:r w:rsidRPr="00B23AC8">
        <w:rPr>
          <w:spacing w:val="-3"/>
          <w:sz w:val="28"/>
          <w:szCs w:val="28"/>
          <w:lang w:val="ru-RU"/>
        </w:rPr>
        <w:t xml:space="preserve"> </w:t>
      </w:r>
      <w:r w:rsidRPr="00B23AC8">
        <w:rPr>
          <w:sz w:val="28"/>
          <w:szCs w:val="28"/>
        </w:rPr>
        <w:t>T</w:t>
      </w:r>
      <w:r w:rsidRPr="00B23AC8">
        <w:rPr>
          <w:sz w:val="28"/>
          <w:szCs w:val="28"/>
          <w:vertAlign w:val="subscript"/>
        </w:rPr>
        <w:t>a</w:t>
      </w:r>
      <w:r w:rsidRPr="00B23AC8">
        <w:rPr>
          <w:sz w:val="28"/>
          <w:szCs w:val="28"/>
          <w:lang w:val="ru-RU"/>
        </w:rPr>
        <w:t>;</w:t>
      </w:r>
    </w:p>
    <w:p w:rsidR="00B17174" w:rsidRPr="00B23AC8" w:rsidRDefault="004D3DB4" w:rsidP="00B23AC8">
      <w:pPr>
        <w:pStyle w:val="a3"/>
        <w:spacing w:line="360" w:lineRule="auto"/>
        <w:jc w:val="both"/>
        <w:rPr>
          <w:lang w:val="ru-RU"/>
        </w:rPr>
      </w:pPr>
      <w:r w:rsidRPr="00B23AC8">
        <w:rPr>
          <w:lang w:val="ru-RU"/>
        </w:rPr>
        <w:t xml:space="preserve">- задаємо </w:t>
      </w:r>
      <w:r w:rsidRPr="00B23AC8">
        <w:t>T</w:t>
      </w:r>
      <w:r w:rsidRPr="00B23AC8">
        <w:rPr>
          <w:vertAlign w:val="subscript"/>
        </w:rPr>
        <w:t>max</w:t>
      </w:r>
      <w:r w:rsidRPr="00B23AC8">
        <w:rPr>
          <w:lang w:val="ru-RU"/>
        </w:rPr>
        <w:t xml:space="preserve"> –максимальну температуру зерна на</w:t>
      </w:r>
      <w:r w:rsidRPr="00B23AC8">
        <w:rPr>
          <w:spacing w:val="-22"/>
          <w:lang w:val="ru-RU"/>
        </w:rPr>
        <w:t xml:space="preserve"> </w:t>
      </w:r>
      <w:r w:rsidRPr="00B23AC8">
        <w:rPr>
          <w:lang w:val="ru-RU"/>
        </w:rPr>
        <w:t>виході;</w:t>
      </w:r>
    </w:p>
    <w:p w:rsidR="00B17174" w:rsidRPr="00B23AC8" w:rsidRDefault="004D3DB4" w:rsidP="00B23AC8">
      <w:pPr>
        <w:pStyle w:val="a3"/>
        <w:spacing w:line="360" w:lineRule="auto"/>
        <w:jc w:val="both"/>
        <w:rPr>
          <w:lang w:val="ru-RU"/>
        </w:rPr>
      </w:pPr>
      <w:r w:rsidRPr="00B23AC8">
        <w:rPr>
          <w:lang w:val="ru-RU"/>
        </w:rPr>
        <w:t xml:space="preserve">- знаючи повний об’єм колони (об’єм зерна, яке </w:t>
      </w:r>
      <w:r w:rsidR="007313EF" w:rsidRPr="00B23AC8">
        <w:rPr>
          <w:lang w:val="ru-RU"/>
        </w:rPr>
        <w:t>нагрівається)</w:t>
      </w:r>
      <w:r w:rsidRPr="00B23AC8">
        <w:rPr>
          <w:lang w:val="ru-RU"/>
        </w:rPr>
        <w:t xml:space="preserve"> </w:t>
      </w:r>
      <w:r w:rsidRPr="00B23AC8">
        <w:t>V</w:t>
      </w:r>
      <w:r w:rsidRPr="00B23AC8">
        <w:rPr>
          <w:vertAlign w:val="subscript"/>
        </w:rPr>
        <w:t>k</w:t>
      </w:r>
      <w:r w:rsidRPr="00B23AC8">
        <w:rPr>
          <w:lang w:val="ru-RU"/>
        </w:rPr>
        <w:t xml:space="preserve"> отримаємо значення швидкості переміщення (відгрузки)</w:t>
      </w:r>
      <w:r w:rsidRPr="00B23AC8">
        <w:rPr>
          <w:spacing w:val="-5"/>
          <w:lang w:val="ru-RU"/>
        </w:rPr>
        <w:t xml:space="preserve"> </w:t>
      </w:r>
      <w:r w:rsidRPr="00B23AC8">
        <w:rPr>
          <w:lang w:val="ru-RU"/>
        </w:rPr>
        <w:t>зерна</w:t>
      </w:r>
    </w:p>
    <w:p w:rsidR="00B17174" w:rsidRPr="00B23AC8" w:rsidRDefault="00B17174" w:rsidP="00B23AC8">
      <w:pPr>
        <w:pStyle w:val="a3"/>
        <w:spacing w:line="360" w:lineRule="auto"/>
        <w:jc w:val="both"/>
        <w:rPr>
          <w:lang w:val="ru-RU"/>
        </w:rPr>
      </w:pPr>
    </w:p>
    <w:p w:rsidR="00B17174" w:rsidRPr="00B23AC8" w:rsidRDefault="004D3DB4" w:rsidP="00B23AC8">
      <w:pPr>
        <w:pStyle w:val="a3"/>
        <w:spacing w:line="360" w:lineRule="auto"/>
        <w:jc w:val="both"/>
      </w:pPr>
      <w:r w:rsidRPr="00B23AC8">
        <w:rPr>
          <w:noProof/>
          <w:lang w:val="ru-RU" w:eastAsia="ru-RU"/>
        </w:rPr>
        <w:drawing>
          <wp:inline distT="0" distB="0" distL="114300" distR="114300">
            <wp:extent cx="2411730" cy="807085"/>
            <wp:effectExtent l="0" t="0" r="7620" b="12065"/>
            <wp:docPr id="58" name="Изображение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Изображение 28"/>
                    <pic:cNvPicPr>
                      <a:picLocks noChangeAspect="1"/>
                    </pic:cNvPicPr>
                  </pic:nvPicPr>
                  <pic:blipFill>
                    <a:blip r:embed="rId73"/>
                    <a:stretch>
                      <a:fillRect/>
                    </a:stretch>
                  </pic:blipFill>
                  <pic:spPr>
                    <a:xfrm>
                      <a:off x="0" y="0"/>
                      <a:ext cx="2411730" cy="807085"/>
                    </a:xfrm>
                    <a:prstGeom prst="rect">
                      <a:avLst/>
                    </a:prstGeom>
                    <a:noFill/>
                    <a:ln w="9525">
                      <a:noFill/>
                    </a:ln>
                  </pic:spPr>
                </pic:pic>
              </a:graphicData>
            </a:graphic>
          </wp:inline>
        </w:drawing>
      </w:r>
    </w:p>
    <w:p w:rsidR="00B17174" w:rsidRPr="00B23AC8" w:rsidRDefault="004D3DB4" w:rsidP="00B23AC8">
      <w:pPr>
        <w:pStyle w:val="a3"/>
        <w:tabs>
          <w:tab w:val="left" w:pos="1245"/>
          <w:tab w:val="left" w:pos="1733"/>
          <w:tab w:val="left" w:pos="2844"/>
          <w:tab w:val="left" w:pos="4206"/>
          <w:tab w:val="left" w:pos="5467"/>
          <w:tab w:val="left" w:pos="7015"/>
          <w:tab w:val="left" w:pos="7986"/>
        </w:tabs>
        <w:spacing w:line="360" w:lineRule="auto"/>
        <w:jc w:val="both"/>
        <w:rPr>
          <w:lang w:val="ru-RU"/>
        </w:rPr>
      </w:pPr>
      <w:r w:rsidRPr="00B23AC8">
        <w:rPr>
          <w:lang w:val="ru-RU"/>
        </w:rPr>
        <w:t xml:space="preserve">де </w:t>
      </w:r>
      <w:r w:rsidRPr="00B23AC8">
        <w:rPr>
          <w:i/>
        </w:rPr>
        <w:t>k</w:t>
      </w:r>
      <w:r w:rsidRPr="00B23AC8">
        <w:rPr>
          <w:i/>
          <w:lang w:val="ru-RU"/>
        </w:rPr>
        <w:t xml:space="preserve"> </w:t>
      </w:r>
      <w:r w:rsidRPr="00B23AC8">
        <w:rPr>
          <w:lang w:val="ru-RU"/>
        </w:rPr>
        <w:t>– коефіцієнт пропорційності, який залежить від матеріалу,</w:t>
      </w:r>
      <w:r w:rsidRPr="00B23AC8">
        <w:rPr>
          <w:spacing w:val="-5"/>
          <w:lang w:val="ru-RU"/>
        </w:rPr>
        <w:t xml:space="preserve"> </w:t>
      </w:r>
      <w:r w:rsidRPr="00B23AC8">
        <w:rPr>
          <w:lang w:val="ru-RU"/>
        </w:rPr>
        <w:t>який</w:t>
      </w:r>
      <w:r w:rsidRPr="00B23AC8">
        <w:rPr>
          <w:spacing w:val="-3"/>
          <w:lang w:val="ru-RU"/>
        </w:rPr>
        <w:t xml:space="preserve"> </w:t>
      </w:r>
      <w:r w:rsidRPr="00B23AC8">
        <w:rPr>
          <w:lang w:val="ru-RU"/>
        </w:rPr>
        <w:t xml:space="preserve">сушиться. Рівняння дозволяє встановити швидкість переміщення зерна </w:t>
      </w:r>
      <w:r w:rsidRPr="00B23AC8">
        <w:rPr>
          <w:spacing w:val="-2"/>
          <w:lang w:val="ru-RU"/>
        </w:rPr>
        <w:t xml:space="preserve">для </w:t>
      </w:r>
      <w:r w:rsidRPr="00B23AC8">
        <w:rPr>
          <w:lang w:val="ru-RU"/>
        </w:rPr>
        <w:t>забезпечення технологічних параметрів близьких до оптимальних для даного</w:t>
      </w:r>
      <w:r w:rsidRPr="00B23AC8">
        <w:rPr>
          <w:spacing w:val="35"/>
          <w:lang w:val="ru-RU"/>
        </w:rPr>
        <w:t xml:space="preserve"> </w:t>
      </w:r>
      <w:r w:rsidRPr="00B23AC8">
        <w:rPr>
          <w:lang w:val="ru-RU"/>
        </w:rPr>
        <w:t>типу зернових сушарок.</w:t>
      </w:r>
      <w:bookmarkEnd w:id="47"/>
    </w:p>
    <w:bookmarkEnd w:id="48"/>
    <w:p w:rsidR="00B17174" w:rsidRPr="00B23AC8" w:rsidRDefault="00B17174" w:rsidP="00B23AC8">
      <w:pPr>
        <w:pStyle w:val="a3"/>
        <w:tabs>
          <w:tab w:val="left" w:pos="1245"/>
          <w:tab w:val="left" w:pos="1733"/>
          <w:tab w:val="left" w:pos="2844"/>
          <w:tab w:val="left" w:pos="4206"/>
          <w:tab w:val="left" w:pos="5467"/>
          <w:tab w:val="left" w:pos="7015"/>
          <w:tab w:val="left" w:pos="7986"/>
        </w:tabs>
        <w:spacing w:line="360" w:lineRule="auto"/>
        <w:jc w:val="both"/>
        <w:rPr>
          <w:lang w:val="ru-RU"/>
        </w:rPr>
      </w:pPr>
    </w:p>
    <w:p w:rsidR="00B17174" w:rsidRPr="00B23AC8" w:rsidRDefault="004D3DB4" w:rsidP="00B23AC8">
      <w:pPr>
        <w:pStyle w:val="a3"/>
        <w:tabs>
          <w:tab w:val="left" w:pos="1245"/>
          <w:tab w:val="left" w:pos="1733"/>
          <w:tab w:val="left" w:pos="2844"/>
          <w:tab w:val="left" w:pos="4206"/>
          <w:tab w:val="left" w:pos="5467"/>
          <w:tab w:val="left" w:pos="7015"/>
          <w:tab w:val="left" w:pos="7986"/>
        </w:tabs>
        <w:spacing w:line="360" w:lineRule="auto"/>
        <w:jc w:val="both"/>
        <w:rPr>
          <w:b/>
          <w:bCs/>
          <w:lang w:val="uk-UA"/>
        </w:rPr>
      </w:pPr>
      <w:r w:rsidRPr="00B23AC8">
        <w:rPr>
          <w:b/>
          <w:bCs/>
          <w:lang w:val="uk-UA"/>
        </w:rPr>
        <w:tab/>
        <w:t>3.5  Висновки</w:t>
      </w:r>
    </w:p>
    <w:p w:rsidR="00B17174" w:rsidRPr="00B23AC8" w:rsidRDefault="00B17174" w:rsidP="00B23AC8">
      <w:pPr>
        <w:pStyle w:val="a3"/>
        <w:tabs>
          <w:tab w:val="left" w:pos="1245"/>
          <w:tab w:val="left" w:pos="1733"/>
          <w:tab w:val="left" w:pos="2844"/>
          <w:tab w:val="left" w:pos="4206"/>
          <w:tab w:val="left" w:pos="5467"/>
          <w:tab w:val="left" w:pos="7015"/>
          <w:tab w:val="left" w:pos="7986"/>
        </w:tabs>
        <w:spacing w:line="360" w:lineRule="auto"/>
        <w:jc w:val="both"/>
        <w:rPr>
          <w:lang w:val="ru-RU"/>
        </w:rPr>
      </w:pPr>
    </w:p>
    <w:p w:rsidR="00B17174" w:rsidRPr="00B23AC8" w:rsidRDefault="004D3DB4" w:rsidP="00B23AC8">
      <w:pPr>
        <w:pStyle w:val="a3"/>
        <w:spacing w:line="360" w:lineRule="auto"/>
        <w:ind w:firstLine="420"/>
        <w:jc w:val="both"/>
        <w:rPr>
          <w:lang w:val="ru-RU"/>
        </w:rPr>
      </w:pPr>
      <w:r w:rsidRPr="00B23AC8">
        <w:rPr>
          <w:lang w:val="ru-RU"/>
        </w:rPr>
        <w:t xml:space="preserve">Отримана математична модель дозволяє оператору (автомату) </w:t>
      </w:r>
      <w:bookmarkStart w:id="49" w:name="_Hlk532506611"/>
      <w:r w:rsidRPr="00B23AC8">
        <w:rPr>
          <w:lang w:val="ru-RU"/>
        </w:rPr>
        <w:t>встановлювати швидкість переміщення зерна</w:t>
      </w:r>
      <w:bookmarkEnd w:id="49"/>
      <w:r w:rsidRPr="00B23AC8">
        <w:rPr>
          <w:i/>
          <w:lang w:val="ru-RU"/>
        </w:rPr>
        <w:t xml:space="preserve"> </w:t>
      </w:r>
      <w:r w:rsidRPr="00B23AC8">
        <w:rPr>
          <w:lang w:val="ru-RU"/>
        </w:rPr>
        <w:t>у сушарці при заданих для даного типу і виду зерна та при відомих Т</w:t>
      </w:r>
      <w:r w:rsidRPr="00B23AC8">
        <w:rPr>
          <w:vertAlign w:val="subscript"/>
          <w:lang w:val="ru-RU"/>
        </w:rPr>
        <w:t>а</w:t>
      </w:r>
      <w:r w:rsidRPr="00B23AC8">
        <w:rPr>
          <w:lang w:val="ru-RU"/>
        </w:rPr>
        <w:t>, Т</w:t>
      </w:r>
      <w:r w:rsidRPr="00B23AC8">
        <w:rPr>
          <w:vertAlign w:val="subscript"/>
          <w:lang w:val="ru-RU"/>
        </w:rPr>
        <w:t>з</w:t>
      </w:r>
      <w:r w:rsidRPr="00B23AC8">
        <w:rPr>
          <w:lang w:val="ru-RU"/>
        </w:rPr>
        <w:t xml:space="preserve"> і </w:t>
      </w:r>
      <w:r w:rsidR="00845945">
        <w:rPr>
          <w:rFonts w:ascii="Symbol" w:hAnsi="Symbol"/>
        </w:rPr>
        <w:t></w:t>
      </w:r>
      <w:r w:rsidR="00845945" w:rsidRPr="00845945">
        <w:rPr>
          <w:vertAlign w:val="subscript"/>
          <w:lang w:val="ru-RU"/>
        </w:rPr>
        <w:t>п</w:t>
      </w:r>
      <w:r w:rsidRPr="00B23AC8">
        <w:rPr>
          <w:lang w:val="ru-RU"/>
        </w:rPr>
        <w:t xml:space="preserve"> (початкова вологість зерна).</w:t>
      </w:r>
    </w:p>
    <w:p w:rsidR="00B17174" w:rsidRPr="00B23AC8" w:rsidRDefault="004D3DB4" w:rsidP="00B23AC8">
      <w:pPr>
        <w:pStyle w:val="a3"/>
        <w:spacing w:line="360" w:lineRule="auto"/>
        <w:ind w:firstLine="420"/>
        <w:jc w:val="both"/>
        <w:rPr>
          <w:lang w:val="ru-RU"/>
        </w:rPr>
      </w:pPr>
      <w:r w:rsidRPr="00B23AC8">
        <w:rPr>
          <w:lang w:val="ru-RU"/>
        </w:rPr>
        <w:t>На основі розробленої моделі запроваджено у виробництво систему автоматичного управління для баштових сушарок, які впроваджені в декількох сільськогосподарських підприємствах України де успішно використовуються на протязі трьох збиральних сезонів.</w:t>
      </w:r>
    </w:p>
    <w:p w:rsidR="00B17174" w:rsidRPr="00B23AC8" w:rsidRDefault="00B17174" w:rsidP="00B23AC8">
      <w:pPr>
        <w:pStyle w:val="a3"/>
        <w:spacing w:line="360" w:lineRule="auto"/>
        <w:jc w:val="both"/>
        <w:rPr>
          <w:lang w:val="ru-RU"/>
        </w:rPr>
      </w:pPr>
    </w:p>
    <w:p w:rsidR="00B17174" w:rsidRPr="00B23AC8" w:rsidRDefault="00B17174" w:rsidP="00B23AC8">
      <w:pPr>
        <w:pStyle w:val="a3"/>
        <w:spacing w:line="360" w:lineRule="auto"/>
        <w:jc w:val="both"/>
        <w:rPr>
          <w:lang w:val="ru-RU"/>
        </w:rPr>
      </w:pPr>
    </w:p>
    <w:p w:rsidR="00B17174" w:rsidRPr="00B23AC8" w:rsidRDefault="00B17174" w:rsidP="00B23AC8">
      <w:pPr>
        <w:pStyle w:val="a3"/>
        <w:spacing w:line="360" w:lineRule="auto"/>
        <w:jc w:val="both"/>
        <w:rPr>
          <w:lang w:val="ru-RU"/>
        </w:rPr>
      </w:pPr>
    </w:p>
    <w:p w:rsidR="00B17174" w:rsidRPr="00B23AC8" w:rsidRDefault="00B17174" w:rsidP="00B23AC8">
      <w:pPr>
        <w:pStyle w:val="a3"/>
        <w:spacing w:line="360" w:lineRule="auto"/>
        <w:jc w:val="both"/>
        <w:rPr>
          <w:lang w:val="ru-RU"/>
        </w:rPr>
      </w:pPr>
    </w:p>
    <w:p w:rsidR="00B17174" w:rsidRPr="00B23AC8" w:rsidRDefault="00B17174" w:rsidP="00B23AC8">
      <w:pPr>
        <w:pStyle w:val="a3"/>
        <w:spacing w:line="360" w:lineRule="auto"/>
        <w:jc w:val="both"/>
        <w:rPr>
          <w:lang w:val="uk-UA"/>
        </w:rPr>
      </w:pPr>
    </w:p>
    <w:p w:rsidR="00B17174" w:rsidRPr="00B23AC8" w:rsidRDefault="004D3DB4" w:rsidP="000F6CEB">
      <w:pPr>
        <w:spacing w:line="360" w:lineRule="auto"/>
        <w:jc w:val="center"/>
        <w:rPr>
          <w:b/>
          <w:sz w:val="32"/>
          <w:szCs w:val="32"/>
          <w:lang w:val="uk-UA"/>
        </w:rPr>
      </w:pPr>
      <w:bookmarkStart w:id="50" w:name="_Hlk532735483"/>
      <w:bookmarkStart w:id="51" w:name="_Hlk532582218"/>
      <w:r w:rsidRPr="00B23AC8">
        <w:rPr>
          <w:b/>
          <w:sz w:val="32"/>
          <w:szCs w:val="32"/>
          <w:lang w:val="uk-UA"/>
        </w:rPr>
        <w:t>МОДЕЛЮВАННЯ СИСТЕМИ АВТОМАТИЧНОГО УПРАВЛІННЯ ЗЕРНОСУШАРКИ</w:t>
      </w:r>
    </w:p>
    <w:bookmarkEnd w:id="50"/>
    <w:p w:rsidR="00B17174" w:rsidRPr="00B23AC8" w:rsidRDefault="00B17174" w:rsidP="00B23AC8">
      <w:pPr>
        <w:spacing w:line="360" w:lineRule="auto"/>
        <w:ind w:firstLine="420"/>
        <w:jc w:val="both"/>
        <w:rPr>
          <w:b/>
          <w:sz w:val="28"/>
          <w:szCs w:val="28"/>
          <w:lang w:val="uk-UA"/>
        </w:rPr>
      </w:pPr>
    </w:p>
    <w:p w:rsidR="00B17174" w:rsidRPr="00B23AC8" w:rsidRDefault="004D3DB4" w:rsidP="00B23AC8">
      <w:pPr>
        <w:spacing w:line="360" w:lineRule="auto"/>
        <w:jc w:val="both"/>
        <w:rPr>
          <w:b/>
          <w:sz w:val="28"/>
          <w:szCs w:val="28"/>
          <w:lang w:val="uk-UA"/>
        </w:rPr>
      </w:pPr>
      <w:r w:rsidRPr="00B23AC8">
        <w:rPr>
          <w:b/>
          <w:sz w:val="28"/>
          <w:szCs w:val="28"/>
          <w:lang w:val="uk-UA"/>
        </w:rPr>
        <w:t>4.1</w:t>
      </w:r>
      <w:r w:rsidRPr="00B23AC8">
        <w:rPr>
          <w:b/>
          <w:sz w:val="28"/>
          <w:szCs w:val="28"/>
          <w:lang w:val="uk-UA"/>
        </w:rPr>
        <w:tab/>
      </w:r>
      <w:r w:rsidRPr="00B23AC8">
        <w:rPr>
          <w:b/>
          <w:sz w:val="28"/>
          <w:szCs w:val="28"/>
          <w:lang w:val="uk-UA"/>
        </w:rPr>
        <w:tab/>
        <w:t>Дослідження автоматизованих систем управління</w:t>
      </w:r>
    </w:p>
    <w:p w:rsidR="00B17174" w:rsidRPr="00B23AC8" w:rsidRDefault="004D3DB4" w:rsidP="00B23AC8">
      <w:pPr>
        <w:tabs>
          <w:tab w:val="left" w:pos="142"/>
        </w:tabs>
        <w:spacing w:line="360" w:lineRule="auto"/>
        <w:jc w:val="both"/>
        <w:rPr>
          <w:bCs/>
          <w:sz w:val="28"/>
          <w:szCs w:val="28"/>
          <w:lang w:val="ru-RU"/>
        </w:rPr>
      </w:pPr>
      <w:r w:rsidRPr="00B23AC8">
        <w:rPr>
          <w:bCs/>
          <w:sz w:val="28"/>
          <w:szCs w:val="28"/>
          <w:lang w:val="ru-RU"/>
        </w:rPr>
        <w:t xml:space="preserve"> </w:t>
      </w:r>
    </w:p>
    <w:p w:rsidR="00B17174" w:rsidRPr="00B23AC8" w:rsidRDefault="004D3DB4" w:rsidP="00B23AC8">
      <w:pPr>
        <w:tabs>
          <w:tab w:val="left" w:pos="142"/>
        </w:tabs>
        <w:spacing w:line="360" w:lineRule="auto"/>
        <w:jc w:val="both"/>
        <w:rPr>
          <w:bCs/>
          <w:sz w:val="28"/>
          <w:szCs w:val="28"/>
          <w:lang w:val="ru-RU"/>
        </w:rPr>
      </w:pPr>
      <w:r w:rsidRPr="00B23AC8">
        <w:rPr>
          <w:bCs/>
          <w:sz w:val="28"/>
          <w:szCs w:val="28"/>
          <w:lang w:val="uk-UA"/>
        </w:rPr>
        <w:tab/>
      </w:r>
      <w:r w:rsidRPr="00B23AC8">
        <w:rPr>
          <w:bCs/>
          <w:sz w:val="28"/>
          <w:szCs w:val="28"/>
          <w:lang w:val="uk-UA"/>
        </w:rPr>
        <w:tab/>
      </w:r>
      <w:r w:rsidR="007313EF" w:rsidRPr="00B23AC8">
        <w:rPr>
          <w:bCs/>
          <w:sz w:val="28"/>
          <w:szCs w:val="28"/>
          <w:lang w:val="ru-RU"/>
        </w:rPr>
        <w:t>Метою є</w:t>
      </w:r>
      <w:r w:rsidRPr="00B23AC8">
        <w:rPr>
          <w:bCs/>
          <w:sz w:val="28"/>
          <w:szCs w:val="28"/>
          <w:lang w:val="ru-RU"/>
        </w:rPr>
        <w:t xml:space="preserve"> </w:t>
      </w:r>
      <w:bookmarkStart w:id="52" w:name="_Hlk532506719"/>
      <w:r w:rsidR="007313EF" w:rsidRPr="00B23AC8">
        <w:rPr>
          <w:bCs/>
          <w:sz w:val="28"/>
          <w:szCs w:val="28"/>
          <w:lang w:val="ru-RU"/>
        </w:rPr>
        <w:t>розробк</w:t>
      </w:r>
      <w:r w:rsidR="007313EF" w:rsidRPr="00B23AC8">
        <w:rPr>
          <w:bCs/>
          <w:sz w:val="28"/>
          <w:szCs w:val="28"/>
          <w:lang w:val="uk-UA"/>
        </w:rPr>
        <w:t>а</w:t>
      </w:r>
      <w:r w:rsidR="007313EF" w:rsidRPr="00B23AC8">
        <w:rPr>
          <w:bCs/>
          <w:sz w:val="28"/>
          <w:szCs w:val="28"/>
          <w:lang w:val="ru-RU"/>
        </w:rPr>
        <w:t xml:space="preserve"> системи</w:t>
      </w:r>
      <w:r w:rsidRPr="00B23AC8">
        <w:rPr>
          <w:bCs/>
          <w:sz w:val="28"/>
          <w:szCs w:val="28"/>
          <w:lang w:val="ru-RU"/>
        </w:rPr>
        <w:t xml:space="preserve"> автоматичного управління, який забезпечить підтримання такого режиму роботи зерносушарки, при якому буде виключена можливість недосушіння зерна</w:t>
      </w:r>
      <w:bookmarkEnd w:id="52"/>
      <w:r w:rsidRPr="00B23AC8">
        <w:rPr>
          <w:bCs/>
          <w:sz w:val="28"/>
          <w:szCs w:val="28"/>
          <w:lang w:val="ru-RU"/>
        </w:rPr>
        <w:t>. Робо</w:t>
      </w:r>
      <w:r w:rsidRPr="00B23AC8">
        <w:rPr>
          <w:bCs/>
          <w:sz w:val="28"/>
          <w:szCs w:val="28"/>
          <w:lang w:val="uk-UA"/>
        </w:rPr>
        <w:t>тою</w:t>
      </w:r>
      <w:r w:rsidRPr="00B23AC8">
        <w:rPr>
          <w:bCs/>
          <w:sz w:val="28"/>
          <w:szCs w:val="28"/>
          <w:lang w:val="ru-RU"/>
        </w:rPr>
        <w:t xml:space="preserve"> є те, що використання систем гарантуючого управління для регулювання вологості зерна на виході з зерносушарки дозволить збільшити терміни зберігання зерна (за рахунок забезпечення необхідного вологісного режиму). </w:t>
      </w:r>
    </w:p>
    <w:p w:rsidR="00B17174" w:rsidRPr="00B23AC8" w:rsidRDefault="004D3DB4" w:rsidP="00B23AC8">
      <w:pPr>
        <w:tabs>
          <w:tab w:val="left" w:pos="142"/>
        </w:tabs>
        <w:spacing w:line="360" w:lineRule="auto"/>
        <w:jc w:val="both"/>
        <w:rPr>
          <w:bCs/>
          <w:sz w:val="28"/>
          <w:szCs w:val="28"/>
          <w:lang w:val="ru-RU"/>
        </w:rPr>
      </w:pPr>
      <w:r w:rsidRPr="00B23AC8">
        <w:rPr>
          <w:bCs/>
          <w:sz w:val="28"/>
          <w:szCs w:val="28"/>
          <w:lang w:val="uk-UA"/>
        </w:rPr>
        <w:tab/>
      </w:r>
      <w:r w:rsidRPr="00B23AC8">
        <w:rPr>
          <w:bCs/>
          <w:sz w:val="28"/>
          <w:szCs w:val="28"/>
          <w:lang w:val="uk-UA"/>
        </w:rPr>
        <w:tab/>
      </w:r>
      <w:r w:rsidRPr="00B23AC8">
        <w:rPr>
          <w:bCs/>
          <w:sz w:val="28"/>
          <w:szCs w:val="28"/>
          <w:lang w:val="ru-RU"/>
        </w:rPr>
        <w:t xml:space="preserve">Для розробки та дослідження систем був використаний метод цифрового імітаційного моделювання, що передбачає розробку моделей </w:t>
      </w:r>
      <w:r w:rsidR="007313EF" w:rsidRPr="00B23AC8">
        <w:rPr>
          <w:bCs/>
          <w:sz w:val="28"/>
          <w:szCs w:val="28"/>
          <w:lang w:val="ru-RU"/>
        </w:rPr>
        <w:t>каналів об’єкту</w:t>
      </w:r>
      <w:r w:rsidRPr="00B23AC8">
        <w:rPr>
          <w:bCs/>
          <w:sz w:val="28"/>
          <w:szCs w:val="28"/>
          <w:lang w:val="ru-RU"/>
        </w:rPr>
        <w:t xml:space="preserve"> управління з наступним проведенням досліджень з їх використанням. </w:t>
      </w:r>
    </w:p>
    <w:p w:rsidR="00B17174" w:rsidRPr="00B23AC8" w:rsidRDefault="004D3DB4" w:rsidP="00B23AC8">
      <w:pPr>
        <w:tabs>
          <w:tab w:val="left" w:pos="142"/>
        </w:tabs>
        <w:spacing w:line="360" w:lineRule="auto"/>
        <w:jc w:val="both"/>
        <w:rPr>
          <w:bCs/>
          <w:sz w:val="28"/>
          <w:szCs w:val="28"/>
          <w:lang w:val="ru-RU"/>
        </w:rPr>
      </w:pPr>
      <w:r w:rsidRPr="00B23AC8">
        <w:rPr>
          <w:bCs/>
          <w:sz w:val="28"/>
          <w:szCs w:val="28"/>
          <w:lang w:val="uk-UA"/>
        </w:rPr>
        <w:tab/>
      </w:r>
      <w:r w:rsidRPr="00B23AC8">
        <w:rPr>
          <w:bCs/>
          <w:sz w:val="28"/>
          <w:szCs w:val="28"/>
          <w:lang w:val="uk-UA"/>
        </w:rPr>
        <w:tab/>
      </w:r>
      <w:r w:rsidRPr="00B23AC8">
        <w:rPr>
          <w:bCs/>
          <w:sz w:val="28"/>
          <w:szCs w:val="28"/>
          <w:lang w:val="ru-RU"/>
        </w:rPr>
        <w:t>Моделі бу</w:t>
      </w:r>
      <w:r w:rsidR="00DE76EF">
        <w:rPr>
          <w:bCs/>
          <w:sz w:val="28"/>
          <w:szCs w:val="28"/>
          <w:lang w:val="ru-RU"/>
        </w:rPr>
        <w:t>л</w:t>
      </w:r>
      <w:r w:rsidRPr="00B23AC8">
        <w:rPr>
          <w:bCs/>
          <w:sz w:val="28"/>
          <w:szCs w:val="28"/>
          <w:lang w:val="ru-RU"/>
        </w:rPr>
        <w:t xml:space="preserve">и розроблені для наступних каналів: вологість зерна </w:t>
      </w:r>
      <w:r w:rsidRPr="00B23AC8">
        <w:rPr>
          <w:bCs/>
          <w:spacing w:val="2"/>
          <w:sz w:val="28"/>
          <w:szCs w:val="28"/>
          <w:lang w:val="ru-RU"/>
        </w:rPr>
        <w:t xml:space="preserve">та </w:t>
      </w:r>
      <w:r w:rsidRPr="00B23AC8">
        <w:rPr>
          <w:bCs/>
          <w:sz w:val="28"/>
          <w:szCs w:val="28"/>
          <w:lang w:val="ru-RU"/>
        </w:rPr>
        <w:t xml:space="preserve">температура агенту сушіння. Порівняння якості регулювання за контуром регулювання вологості проводилося відносно система автоматичного регулювання підвищеної динамічної точності, що має прийнятні показники якості регулювання для обраного технологічного процесу. </w:t>
      </w:r>
    </w:p>
    <w:p w:rsidR="00B17174" w:rsidRPr="00B23AC8" w:rsidRDefault="004D3DB4" w:rsidP="00B23AC8">
      <w:pPr>
        <w:tabs>
          <w:tab w:val="left" w:pos="142"/>
        </w:tabs>
        <w:spacing w:line="360" w:lineRule="auto"/>
        <w:jc w:val="both"/>
        <w:rPr>
          <w:bCs/>
          <w:sz w:val="28"/>
          <w:szCs w:val="28"/>
          <w:lang w:val="ru-RU"/>
        </w:rPr>
      </w:pPr>
      <w:r w:rsidRPr="00B23AC8">
        <w:rPr>
          <w:bCs/>
          <w:sz w:val="28"/>
          <w:szCs w:val="28"/>
          <w:lang w:val="uk-UA"/>
        </w:rPr>
        <w:tab/>
      </w:r>
      <w:r w:rsidRPr="00B23AC8">
        <w:rPr>
          <w:bCs/>
          <w:sz w:val="28"/>
          <w:szCs w:val="28"/>
          <w:lang w:val="uk-UA"/>
        </w:rPr>
        <w:tab/>
      </w:r>
      <w:r w:rsidRPr="00B23AC8">
        <w:rPr>
          <w:bCs/>
          <w:sz w:val="28"/>
          <w:szCs w:val="28"/>
          <w:lang w:val="ru-RU"/>
        </w:rPr>
        <w:t>При використанні систем гарантуючого управління граничні допустимі значення вологості зерна порушуються набагато рідше, однак, при цьому погіршується загальний критерій ефективності використання система автоматичного управління за рахунок збільшення інтегрального показника якості системи автоматичного</w:t>
      </w:r>
      <w:r w:rsidRPr="00B23AC8">
        <w:rPr>
          <w:bCs/>
          <w:spacing w:val="-2"/>
          <w:sz w:val="28"/>
          <w:szCs w:val="28"/>
          <w:lang w:val="ru-RU"/>
        </w:rPr>
        <w:t xml:space="preserve"> </w:t>
      </w:r>
      <w:r w:rsidRPr="00B23AC8">
        <w:rPr>
          <w:bCs/>
          <w:sz w:val="28"/>
          <w:szCs w:val="28"/>
          <w:lang w:val="ru-RU"/>
        </w:rPr>
        <w:t>регулювання.</w:t>
      </w:r>
    </w:p>
    <w:p w:rsidR="00B17174" w:rsidRPr="00B23AC8" w:rsidRDefault="004D3DB4" w:rsidP="00B23AC8">
      <w:pPr>
        <w:pStyle w:val="a3"/>
        <w:spacing w:line="360" w:lineRule="auto"/>
        <w:ind w:firstLine="420"/>
        <w:jc w:val="both"/>
        <w:rPr>
          <w:bCs/>
          <w:lang w:val="ru-RU"/>
        </w:rPr>
      </w:pPr>
      <w:r w:rsidRPr="00B23AC8">
        <w:rPr>
          <w:bCs/>
          <w:lang w:val="ru-RU"/>
        </w:rPr>
        <w:t xml:space="preserve">Процес сушіння зерна включає в себе наступні технологічні операції: подача зерна </w:t>
      </w:r>
      <w:r w:rsidR="007313EF" w:rsidRPr="00B23AC8">
        <w:rPr>
          <w:bCs/>
          <w:lang w:val="ru-RU"/>
        </w:rPr>
        <w:t>у бункера</w:t>
      </w:r>
      <w:r w:rsidRPr="00B23AC8">
        <w:rPr>
          <w:bCs/>
          <w:lang w:val="ru-RU"/>
        </w:rPr>
        <w:t xml:space="preserve"> вологого зерна, транспортування зерна (норія), подача зерна у надсушильний бункер, утворення сушильного агенту і подача його до зон зерносушарки, сушіння зерна, охолодження зерна, транспортування зерна (норія) і подача його у бункер сухого зерна.</w:t>
      </w:r>
    </w:p>
    <w:p w:rsidR="00B17174" w:rsidRPr="00B23AC8" w:rsidRDefault="004D3DB4" w:rsidP="00B23AC8">
      <w:pPr>
        <w:pStyle w:val="a3"/>
        <w:spacing w:line="360" w:lineRule="auto"/>
        <w:ind w:firstLine="420"/>
        <w:jc w:val="both"/>
        <w:rPr>
          <w:bCs/>
          <w:lang w:val="ru-RU"/>
        </w:rPr>
      </w:pPr>
      <w:r w:rsidRPr="00B23AC8">
        <w:rPr>
          <w:bCs/>
          <w:lang w:val="ru-RU"/>
        </w:rPr>
        <w:lastRenderedPageBreak/>
        <w:t>Під час ведення технологічного процесу сушіння зерна важливим є дотримання регламентованих температурних режимів ведення процесу. Температурні режими сушіння зерна обирають, виходячи з цільового призначення висушеного зерна: кормове, насіннєве та ін.</w:t>
      </w:r>
    </w:p>
    <w:p w:rsidR="00B17174" w:rsidRDefault="004D3DB4" w:rsidP="00B23AC8">
      <w:pPr>
        <w:pStyle w:val="a3"/>
        <w:spacing w:line="360" w:lineRule="auto"/>
        <w:ind w:firstLine="420"/>
        <w:jc w:val="both"/>
        <w:rPr>
          <w:bCs/>
          <w:lang w:val="ru-RU"/>
        </w:rPr>
      </w:pPr>
      <w:r w:rsidRPr="00B23AC8">
        <w:rPr>
          <w:bCs/>
          <w:lang w:val="ru-RU"/>
        </w:rPr>
        <w:t>Також різним типам зерна відповідають різні режими його теплової обробки. Для аналізу та моделювання зерносушарки як об’єкту управління буде вибраний режим сушіння зернових культур, який відповідає вимогам сушіння пшениці продовольчої зі слабкою клейковиною (&gt;80 од. ВДК) і початковою вологістю 20%.</w:t>
      </w:r>
    </w:p>
    <w:p w:rsidR="007313EF" w:rsidRPr="00B23AC8" w:rsidRDefault="007313EF" w:rsidP="00B23AC8">
      <w:pPr>
        <w:pStyle w:val="a3"/>
        <w:spacing w:line="360" w:lineRule="auto"/>
        <w:ind w:firstLine="420"/>
        <w:jc w:val="both"/>
        <w:rPr>
          <w:bCs/>
          <w:lang w:val="ru-RU"/>
        </w:rPr>
      </w:pPr>
    </w:p>
    <w:p w:rsidR="00B17174" w:rsidRPr="00B23AC8" w:rsidRDefault="004D3DB4" w:rsidP="00623E47">
      <w:pPr>
        <w:pStyle w:val="a3"/>
        <w:spacing w:line="360" w:lineRule="auto"/>
        <w:jc w:val="center"/>
        <w:rPr>
          <w:bCs/>
          <w:lang w:val="ru-RU"/>
        </w:rPr>
      </w:pPr>
      <w:r w:rsidRPr="00B23AC8">
        <w:rPr>
          <w:bCs/>
          <w:lang w:val="ru-RU"/>
        </w:rPr>
        <w:t>Табл.</w:t>
      </w:r>
      <w:r w:rsidR="00623E47">
        <w:rPr>
          <w:bCs/>
          <w:lang w:val="ru-RU"/>
        </w:rPr>
        <w:t>4.</w:t>
      </w:r>
      <w:r w:rsidRPr="00B23AC8">
        <w:rPr>
          <w:bCs/>
          <w:lang w:val="ru-RU"/>
        </w:rPr>
        <w:t>1 – Граничні температури зерна та агенту сушіння для вибраного режиму сушіння зерна</w:t>
      </w:r>
    </w:p>
    <w:tbl>
      <w:tblPr>
        <w:tblW w:w="83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76"/>
        <w:gridCol w:w="2312"/>
        <w:gridCol w:w="1907"/>
        <w:gridCol w:w="2281"/>
      </w:tblGrid>
      <w:tr w:rsidR="00B17174" w:rsidRPr="00610C88" w:rsidTr="007313EF">
        <w:trPr>
          <w:trHeight w:val="805"/>
          <w:jc w:val="center"/>
        </w:trPr>
        <w:tc>
          <w:tcPr>
            <w:tcW w:w="1876" w:type="dxa"/>
            <w:vMerge w:val="restart"/>
          </w:tcPr>
          <w:p w:rsidR="00B17174" w:rsidRPr="00B23AC8" w:rsidRDefault="004D3DB4" w:rsidP="007313EF">
            <w:pPr>
              <w:pStyle w:val="TableParagraph"/>
              <w:spacing w:line="360" w:lineRule="auto"/>
              <w:jc w:val="center"/>
              <w:rPr>
                <w:bCs/>
                <w:sz w:val="28"/>
                <w:szCs w:val="28"/>
              </w:rPr>
            </w:pPr>
            <w:r w:rsidRPr="00B23AC8">
              <w:rPr>
                <w:bCs/>
                <w:w w:val="95"/>
                <w:sz w:val="28"/>
                <w:szCs w:val="28"/>
              </w:rPr>
              <w:t xml:space="preserve">Вологість </w:t>
            </w:r>
            <w:r w:rsidRPr="00B23AC8">
              <w:rPr>
                <w:bCs/>
                <w:sz w:val="28"/>
                <w:szCs w:val="28"/>
              </w:rPr>
              <w:t>зерна, %</w:t>
            </w:r>
          </w:p>
        </w:tc>
        <w:tc>
          <w:tcPr>
            <w:tcW w:w="2312" w:type="dxa"/>
            <w:vMerge w:val="restart"/>
          </w:tcPr>
          <w:p w:rsidR="00B17174" w:rsidRPr="00B23AC8" w:rsidRDefault="004D3DB4" w:rsidP="007313EF">
            <w:pPr>
              <w:pStyle w:val="TableParagraph"/>
              <w:spacing w:line="360" w:lineRule="auto"/>
              <w:jc w:val="center"/>
              <w:rPr>
                <w:bCs/>
                <w:sz w:val="28"/>
                <w:szCs w:val="28"/>
                <w:lang w:val="ru-RU"/>
              </w:rPr>
            </w:pPr>
            <w:r w:rsidRPr="00B23AC8">
              <w:rPr>
                <w:bCs/>
                <w:sz w:val="28"/>
                <w:szCs w:val="28"/>
                <w:lang w:val="ru-RU"/>
              </w:rPr>
              <w:t>Гранична темп-ра зерна, ˚С</w:t>
            </w:r>
          </w:p>
        </w:tc>
        <w:tc>
          <w:tcPr>
            <w:tcW w:w="4188" w:type="dxa"/>
            <w:gridSpan w:val="2"/>
          </w:tcPr>
          <w:p w:rsidR="00B17174" w:rsidRPr="00B23AC8" w:rsidRDefault="004D3DB4" w:rsidP="007313EF">
            <w:pPr>
              <w:pStyle w:val="TableParagraph"/>
              <w:spacing w:line="360" w:lineRule="auto"/>
              <w:jc w:val="center"/>
              <w:rPr>
                <w:bCs/>
                <w:sz w:val="28"/>
                <w:szCs w:val="28"/>
                <w:lang w:val="ru-RU"/>
              </w:rPr>
            </w:pPr>
            <w:r w:rsidRPr="00B23AC8">
              <w:rPr>
                <w:bCs/>
                <w:sz w:val="28"/>
                <w:szCs w:val="28"/>
                <w:lang w:val="ru-RU"/>
              </w:rPr>
              <w:t>Гранична темп-ра агенту сушіння, ˚С</w:t>
            </w:r>
          </w:p>
        </w:tc>
      </w:tr>
      <w:tr w:rsidR="00B17174" w:rsidRPr="00B23AC8" w:rsidTr="007313EF">
        <w:trPr>
          <w:trHeight w:val="495"/>
          <w:jc w:val="center"/>
        </w:trPr>
        <w:tc>
          <w:tcPr>
            <w:tcW w:w="1876" w:type="dxa"/>
            <w:vMerge/>
            <w:tcBorders>
              <w:top w:val="nil"/>
            </w:tcBorders>
          </w:tcPr>
          <w:p w:rsidR="00B17174" w:rsidRPr="00B23AC8" w:rsidRDefault="00B17174" w:rsidP="007313EF">
            <w:pPr>
              <w:spacing w:line="360" w:lineRule="auto"/>
              <w:jc w:val="center"/>
              <w:rPr>
                <w:bCs/>
                <w:sz w:val="28"/>
                <w:szCs w:val="28"/>
                <w:lang w:val="ru-RU"/>
              </w:rPr>
            </w:pPr>
          </w:p>
        </w:tc>
        <w:tc>
          <w:tcPr>
            <w:tcW w:w="2312" w:type="dxa"/>
            <w:vMerge/>
            <w:tcBorders>
              <w:top w:val="nil"/>
            </w:tcBorders>
          </w:tcPr>
          <w:p w:rsidR="00B17174" w:rsidRPr="00B23AC8" w:rsidRDefault="00B17174" w:rsidP="007313EF">
            <w:pPr>
              <w:spacing w:line="360" w:lineRule="auto"/>
              <w:jc w:val="center"/>
              <w:rPr>
                <w:bCs/>
                <w:sz w:val="28"/>
                <w:szCs w:val="28"/>
                <w:lang w:val="ru-RU"/>
              </w:rPr>
            </w:pPr>
          </w:p>
        </w:tc>
        <w:tc>
          <w:tcPr>
            <w:tcW w:w="1907" w:type="dxa"/>
          </w:tcPr>
          <w:p w:rsidR="00B17174" w:rsidRPr="00B23AC8" w:rsidRDefault="004D3DB4" w:rsidP="007313EF">
            <w:pPr>
              <w:pStyle w:val="TableParagraph"/>
              <w:spacing w:line="360" w:lineRule="auto"/>
              <w:jc w:val="center"/>
              <w:rPr>
                <w:bCs/>
                <w:sz w:val="28"/>
                <w:szCs w:val="28"/>
              </w:rPr>
            </w:pPr>
            <w:r w:rsidRPr="00B23AC8">
              <w:rPr>
                <w:bCs/>
                <w:sz w:val="28"/>
                <w:szCs w:val="28"/>
              </w:rPr>
              <w:t>1 зона</w:t>
            </w:r>
          </w:p>
        </w:tc>
        <w:tc>
          <w:tcPr>
            <w:tcW w:w="2281" w:type="dxa"/>
          </w:tcPr>
          <w:p w:rsidR="00B17174" w:rsidRPr="00B23AC8" w:rsidRDefault="004D3DB4" w:rsidP="007313EF">
            <w:pPr>
              <w:pStyle w:val="TableParagraph"/>
              <w:spacing w:line="360" w:lineRule="auto"/>
              <w:jc w:val="center"/>
              <w:rPr>
                <w:bCs/>
                <w:sz w:val="28"/>
                <w:szCs w:val="28"/>
              </w:rPr>
            </w:pPr>
            <w:r w:rsidRPr="00B23AC8">
              <w:rPr>
                <w:bCs/>
                <w:sz w:val="28"/>
                <w:szCs w:val="28"/>
              </w:rPr>
              <w:t>2, 3 зона</w:t>
            </w:r>
          </w:p>
        </w:tc>
      </w:tr>
      <w:tr w:rsidR="00B17174" w:rsidRPr="00B23AC8" w:rsidTr="007313EF">
        <w:trPr>
          <w:trHeight w:val="439"/>
          <w:jc w:val="center"/>
        </w:trPr>
        <w:tc>
          <w:tcPr>
            <w:tcW w:w="1876" w:type="dxa"/>
          </w:tcPr>
          <w:p w:rsidR="00B17174" w:rsidRPr="00B23AC8" w:rsidRDefault="004D3DB4" w:rsidP="007313EF">
            <w:pPr>
              <w:pStyle w:val="TableParagraph"/>
              <w:spacing w:line="360" w:lineRule="auto"/>
              <w:jc w:val="center"/>
              <w:rPr>
                <w:bCs/>
                <w:sz w:val="28"/>
                <w:szCs w:val="28"/>
              </w:rPr>
            </w:pPr>
            <w:r w:rsidRPr="00B23AC8">
              <w:rPr>
                <w:bCs/>
                <w:sz w:val="28"/>
                <w:szCs w:val="28"/>
              </w:rPr>
              <w:t>20</w:t>
            </w:r>
          </w:p>
        </w:tc>
        <w:tc>
          <w:tcPr>
            <w:tcW w:w="2312" w:type="dxa"/>
          </w:tcPr>
          <w:p w:rsidR="00B17174" w:rsidRPr="00B23AC8" w:rsidRDefault="004D3DB4" w:rsidP="007313EF">
            <w:pPr>
              <w:pStyle w:val="TableParagraph"/>
              <w:spacing w:line="360" w:lineRule="auto"/>
              <w:jc w:val="center"/>
              <w:rPr>
                <w:bCs/>
                <w:sz w:val="28"/>
                <w:szCs w:val="28"/>
              </w:rPr>
            </w:pPr>
            <w:r w:rsidRPr="00B23AC8">
              <w:rPr>
                <w:bCs/>
                <w:sz w:val="28"/>
                <w:szCs w:val="28"/>
              </w:rPr>
              <w:t>60</w:t>
            </w:r>
          </w:p>
        </w:tc>
        <w:tc>
          <w:tcPr>
            <w:tcW w:w="1907" w:type="dxa"/>
          </w:tcPr>
          <w:p w:rsidR="00B17174" w:rsidRPr="00B23AC8" w:rsidRDefault="004D3DB4" w:rsidP="007313EF">
            <w:pPr>
              <w:pStyle w:val="TableParagraph"/>
              <w:spacing w:line="360" w:lineRule="auto"/>
              <w:jc w:val="center"/>
              <w:rPr>
                <w:bCs/>
                <w:sz w:val="28"/>
                <w:szCs w:val="28"/>
              </w:rPr>
            </w:pPr>
            <w:r w:rsidRPr="00B23AC8">
              <w:rPr>
                <w:bCs/>
                <w:sz w:val="28"/>
                <w:szCs w:val="28"/>
              </w:rPr>
              <w:t>130</w:t>
            </w:r>
          </w:p>
        </w:tc>
        <w:tc>
          <w:tcPr>
            <w:tcW w:w="2281" w:type="dxa"/>
          </w:tcPr>
          <w:p w:rsidR="00B17174" w:rsidRPr="00B23AC8" w:rsidRDefault="004D3DB4" w:rsidP="007313EF">
            <w:pPr>
              <w:pStyle w:val="TableParagraph"/>
              <w:spacing w:line="360" w:lineRule="auto"/>
              <w:jc w:val="center"/>
              <w:rPr>
                <w:bCs/>
                <w:sz w:val="28"/>
                <w:szCs w:val="28"/>
              </w:rPr>
            </w:pPr>
            <w:r w:rsidRPr="00B23AC8">
              <w:rPr>
                <w:bCs/>
                <w:sz w:val="28"/>
                <w:szCs w:val="28"/>
              </w:rPr>
              <w:t>150</w:t>
            </w:r>
          </w:p>
        </w:tc>
      </w:tr>
    </w:tbl>
    <w:p w:rsidR="00B17174" w:rsidRPr="00B23AC8" w:rsidRDefault="00B17174" w:rsidP="00B23AC8">
      <w:pPr>
        <w:pStyle w:val="a3"/>
        <w:spacing w:line="360" w:lineRule="auto"/>
        <w:jc w:val="both"/>
        <w:rPr>
          <w:bCs/>
          <w:lang w:val="uk-UA"/>
        </w:rPr>
      </w:pPr>
    </w:p>
    <w:p w:rsidR="00B17174" w:rsidRPr="00B23AC8" w:rsidRDefault="004D3DB4" w:rsidP="00623E47">
      <w:pPr>
        <w:pStyle w:val="a3"/>
        <w:spacing w:line="360" w:lineRule="auto"/>
        <w:jc w:val="center"/>
        <w:rPr>
          <w:bCs/>
          <w:lang w:val="ru-RU"/>
        </w:rPr>
      </w:pPr>
      <w:r w:rsidRPr="00B23AC8">
        <w:rPr>
          <w:bCs/>
          <w:lang w:val="ru-RU"/>
        </w:rPr>
        <w:t xml:space="preserve">Табл. </w:t>
      </w:r>
      <w:r w:rsidR="00623E47">
        <w:rPr>
          <w:bCs/>
          <w:lang w:val="ru-RU"/>
        </w:rPr>
        <w:t>4.</w:t>
      </w:r>
      <w:r w:rsidRPr="00B23AC8">
        <w:rPr>
          <w:bCs/>
          <w:lang w:val="ru-RU"/>
        </w:rPr>
        <w:t>2 – Регламентні зони параметрів технологічного процесу</w:t>
      </w:r>
    </w:p>
    <w:tbl>
      <w:tblPr>
        <w:tblW w:w="87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955"/>
        <w:gridCol w:w="882"/>
        <w:gridCol w:w="750"/>
        <w:gridCol w:w="886"/>
        <w:gridCol w:w="1160"/>
        <w:gridCol w:w="1000"/>
        <w:gridCol w:w="1113"/>
      </w:tblGrid>
      <w:tr w:rsidR="00B17174" w:rsidRPr="00B23AC8" w:rsidTr="007313EF">
        <w:trPr>
          <w:trHeight w:val="910"/>
          <w:jc w:val="center"/>
        </w:trPr>
        <w:tc>
          <w:tcPr>
            <w:tcW w:w="2955" w:type="dxa"/>
            <w:vMerge w:val="restart"/>
          </w:tcPr>
          <w:p w:rsidR="00B17174" w:rsidRPr="00B23AC8" w:rsidRDefault="00B17174" w:rsidP="007313EF">
            <w:pPr>
              <w:pStyle w:val="TableParagraph"/>
              <w:spacing w:line="360" w:lineRule="auto"/>
              <w:jc w:val="center"/>
              <w:rPr>
                <w:bCs/>
                <w:sz w:val="28"/>
                <w:szCs w:val="28"/>
                <w:lang w:val="ru-RU"/>
              </w:rPr>
            </w:pPr>
          </w:p>
          <w:p w:rsidR="00B17174" w:rsidRPr="00B23AC8" w:rsidRDefault="004D3DB4" w:rsidP="007313EF">
            <w:pPr>
              <w:pStyle w:val="TableParagraph"/>
              <w:spacing w:line="360" w:lineRule="auto"/>
              <w:jc w:val="center"/>
              <w:rPr>
                <w:bCs/>
                <w:sz w:val="28"/>
                <w:szCs w:val="28"/>
              </w:rPr>
            </w:pPr>
            <w:r w:rsidRPr="00B23AC8">
              <w:rPr>
                <w:bCs/>
                <w:sz w:val="28"/>
                <w:szCs w:val="28"/>
              </w:rPr>
              <w:t>Назва параметру</w:t>
            </w:r>
          </w:p>
        </w:tc>
        <w:tc>
          <w:tcPr>
            <w:tcW w:w="882" w:type="dxa"/>
            <w:vMerge w:val="restart"/>
          </w:tcPr>
          <w:p w:rsidR="00B17174" w:rsidRPr="00B23AC8" w:rsidRDefault="004D3DB4" w:rsidP="007313EF">
            <w:pPr>
              <w:pStyle w:val="TableParagraph"/>
              <w:spacing w:line="360" w:lineRule="auto"/>
              <w:jc w:val="center"/>
              <w:rPr>
                <w:bCs/>
                <w:sz w:val="28"/>
                <w:szCs w:val="28"/>
              </w:rPr>
            </w:pPr>
            <w:r w:rsidRPr="00B23AC8">
              <w:rPr>
                <w:bCs/>
                <w:sz w:val="28"/>
                <w:szCs w:val="28"/>
              </w:rPr>
              <w:t xml:space="preserve">Ум. </w:t>
            </w:r>
            <w:r w:rsidRPr="00B23AC8">
              <w:rPr>
                <w:bCs/>
                <w:w w:val="95"/>
                <w:sz w:val="28"/>
                <w:szCs w:val="28"/>
              </w:rPr>
              <w:t>позн.</w:t>
            </w:r>
          </w:p>
        </w:tc>
        <w:tc>
          <w:tcPr>
            <w:tcW w:w="750" w:type="dxa"/>
            <w:vMerge w:val="restart"/>
          </w:tcPr>
          <w:p w:rsidR="00B17174" w:rsidRPr="00B23AC8" w:rsidRDefault="004D3DB4" w:rsidP="007313EF">
            <w:pPr>
              <w:pStyle w:val="TableParagraph"/>
              <w:spacing w:line="360" w:lineRule="auto"/>
              <w:jc w:val="center"/>
              <w:rPr>
                <w:bCs/>
                <w:sz w:val="28"/>
                <w:szCs w:val="28"/>
              </w:rPr>
            </w:pPr>
            <w:r w:rsidRPr="00B23AC8">
              <w:rPr>
                <w:bCs/>
                <w:sz w:val="28"/>
                <w:szCs w:val="28"/>
              </w:rPr>
              <w:t xml:space="preserve">Од. </w:t>
            </w:r>
            <w:r w:rsidRPr="00B23AC8">
              <w:rPr>
                <w:bCs/>
                <w:w w:val="95"/>
                <w:sz w:val="28"/>
                <w:szCs w:val="28"/>
              </w:rPr>
              <w:t>вимір.</w:t>
            </w:r>
          </w:p>
        </w:tc>
        <w:tc>
          <w:tcPr>
            <w:tcW w:w="886" w:type="dxa"/>
            <w:vMerge w:val="restart"/>
          </w:tcPr>
          <w:p w:rsidR="00B17174" w:rsidRPr="00B23AC8" w:rsidRDefault="004D3DB4" w:rsidP="007313EF">
            <w:pPr>
              <w:pStyle w:val="TableParagraph"/>
              <w:spacing w:line="360" w:lineRule="auto"/>
              <w:jc w:val="center"/>
              <w:rPr>
                <w:bCs/>
                <w:sz w:val="28"/>
                <w:szCs w:val="28"/>
              </w:rPr>
            </w:pPr>
            <w:r w:rsidRPr="00B23AC8">
              <w:rPr>
                <w:bCs/>
                <w:w w:val="95"/>
                <w:sz w:val="28"/>
                <w:szCs w:val="28"/>
              </w:rPr>
              <w:t xml:space="preserve">Номін. </w:t>
            </w:r>
            <w:r w:rsidRPr="00B23AC8">
              <w:rPr>
                <w:bCs/>
                <w:sz w:val="28"/>
                <w:szCs w:val="28"/>
              </w:rPr>
              <w:t>знач. парам.</w:t>
            </w:r>
          </w:p>
        </w:tc>
        <w:tc>
          <w:tcPr>
            <w:tcW w:w="3273" w:type="dxa"/>
            <w:gridSpan w:val="3"/>
          </w:tcPr>
          <w:p w:rsidR="00B17174" w:rsidRPr="00B23AC8" w:rsidRDefault="004D3DB4" w:rsidP="007313EF">
            <w:pPr>
              <w:pStyle w:val="TableParagraph"/>
              <w:spacing w:line="360" w:lineRule="auto"/>
              <w:jc w:val="center"/>
              <w:rPr>
                <w:bCs/>
                <w:sz w:val="28"/>
                <w:szCs w:val="28"/>
              </w:rPr>
            </w:pPr>
            <w:r w:rsidRPr="00B23AC8">
              <w:rPr>
                <w:bCs/>
                <w:sz w:val="28"/>
                <w:szCs w:val="28"/>
              </w:rPr>
              <w:t>Можливі відхилення від номіналу</w:t>
            </w:r>
          </w:p>
        </w:tc>
      </w:tr>
      <w:tr w:rsidR="00B17174" w:rsidRPr="00B23AC8" w:rsidTr="007313EF">
        <w:trPr>
          <w:trHeight w:val="465"/>
          <w:jc w:val="center"/>
        </w:trPr>
        <w:tc>
          <w:tcPr>
            <w:tcW w:w="2955" w:type="dxa"/>
            <w:vMerge/>
            <w:tcBorders>
              <w:top w:val="nil"/>
            </w:tcBorders>
          </w:tcPr>
          <w:p w:rsidR="00B17174" w:rsidRPr="00B23AC8" w:rsidRDefault="00B17174" w:rsidP="007313EF">
            <w:pPr>
              <w:spacing w:line="360" w:lineRule="auto"/>
              <w:jc w:val="center"/>
              <w:rPr>
                <w:bCs/>
                <w:sz w:val="28"/>
                <w:szCs w:val="28"/>
              </w:rPr>
            </w:pPr>
          </w:p>
        </w:tc>
        <w:tc>
          <w:tcPr>
            <w:tcW w:w="882" w:type="dxa"/>
            <w:vMerge/>
            <w:tcBorders>
              <w:top w:val="nil"/>
            </w:tcBorders>
          </w:tcPr>
          <w:p w:rsidR="00B17174" w:rsidRPr="00B23AC8" w:rsidRDefault="00B17174" w:rsidP="007313EF">
            <w:pPr>
              <w:spacing w:line="360" w:lineRule="auto"/>
              <w:jc w:val="center"/>
              <w:rPr>
                <w:bCs/>
                <w:sz w:val="28"/>
                <w:szCs w:val="28"/>
              </w:rPr>
            </w:pPr>
          </w:p>
        </w:tc>
        <w:tc>
          <w:tcPr>
            <w:tcW w:w="750" w:type="dxa"/>
            <w:vMerge/>
            <w:tcBorders>
              <w:top w:val="nil"/>
            </w:tcBorders>
          </w:tcPr>
          <w:p w:rsidR="00B17174" w:rsidRPr="00B23AC8" w:rsidRDefault="00B17174" w:rsidP="007313EF">
            <w:pPr>
              <w:spacing w:line="360" w:lineRule="auto"/>
              <w:jc w:val="center"/>
              <w:rPr>
                <w:bCs/>
                <w:sz w:val="28"/>
                <w:szCs w:val="28"/>
              </w:rPr>
            </w:pPr>
          </w:p>
        </w:tc>
        <w:tc>
          <w:tcPr>
            <w:tcW w:w="886" w:type="dxa"/>
            <w:vMerge/>
            <w:tcBorders>
              <w:top w:val="nil"/>
            </w:tcBorders>
          </w:tcPr>
          <w:p w:rsidR="00B17174" w:rsidRPr="00B23AC8" w:rsidRDefault="00B17174" w:rsidP="007313EF">
            <w:pPr>
              <w:spacing w:line="360" w:lineRule="auto"/>
              <w:jc w:val="center"/>
              <w:rPr>
                <w:bCs/>
                <w:sz w:val="28"/>
                <w:szCs w:val="28"/>
              </w:rPr>
            </w:pPr>
          </w:p>
        </w:tc>
        <w:tc>
          <w:tcPr>
            <w:tcW w:w="1160" w:type="dxa"/>
          </w:tcPr>
          <w:p w:rsidR="00B17174" w:rsidRPr="00B23AC8" w:rsidRDefault="004D3DB4" w:rsidP="007313EF">
            <w:pPr>
              <w:pStyle w:val="TableParagraph"/>
              <w:spacing w:line="360" w:lineRule="auto"/>
              <w:jc w:val="center"/>
              <w:rPr>
                <w:bCs/>
                <w:sz w:val="28"/>
                <w:szCs w:val="28"/>
              </w:rPr>
            </w:pPr>
            <w:r w:rsidRPr="00B23AC8">
              <w:rPr>
                <w:bCs/>
                <w:sz w:val="28"/>
                <w:szCs w:val="28"/>
              </w:rPr>
              <w:t>Довгостр.</w:t>
            </w:r>
          </w:p>
        </w:tc>
        <w:tc>
          <w:tcPr>
            <w:tcW w:w="2113" w:type="dxa"/>
            <w:gridSpan w:val="2"/>
          </w:tcPr>
          <w:p w:rsidR="00B17174" w:rsidRPr="00B23AC8" w:rsidRDefault="004D3DB4" w:rsidP="007313EF">
            <w:pPr>
              <w:pStyle w:val="TableParagraph"/>
              <w:spacing w:line="360" w:lineRule="auto"/>
              <w:jc w:val="center"/>
              <w:rPr>
                <w:bCs/>
                <w:sz w:val="28"/>
                <w:szCs w:val="28"/>
              </w:rPr>
            </w:pPr>
            <w:r w:rsidRPr="00B23AC8">
              <w:rPr>
                <w:bCs/>
                <w:sz w:val="28"/>
                <w:szCs w:val="28"/>
              </w:rPr>
              <w:t>Тимчасові</w:t>
            </w:r>
          </w:p>
        </w:tc>
      </w:tr>
      <w:tr w:rsidR="00B17174" w:rsidRPr="00B23AC8" w:rsidTr="007313EF">
        <w:trPr>
          <w:trHeight w:val="514"/>
          <w:jc w:val="center"/>
        </w:trPr>
        <w:tc>
          <w:tcPr>
            <w:tcW w:w="2955" w:type="dxa"/>
            <w:vMerge/>
            <w:tcBorders>
              <w:top w:val="nil"/>
            </w:tcBorders>
          </w:tcPr>
          <w:p w:rsidR="00B17174" w:rsidRPr="00B23AC8" w:rsidRDefault="00B17174" w:rsidP="007313EF">
            <w:pPr>
              <w:spacing w:line="360" w:lineRule="auto"/>
              <w:jc w:val="center"/>
              <w:rPr>
                <w:bCs/>
                <w:sz w:val="28"/>
                <w:szCs w:val="28"/>
              </w:rPr>
            </w:pPr>
          </w:p>
        </w:tc>
        <w:tc>
          <w:tcPr>
            <w:tcW w:w="882" w:type="dxa"/>
            <w:vMerge/>
            <w:tcBorders>
              <w:top w:val="nil"/>
            </w:tcBorders>
          </w:tcPr>
          <w:p w:rsidR="00B17174" w:rsidRPr="00B23AC8" w:rsidRDefault="00B17174" w:rsidP="007313EF">
            <w:pPr>
              <w:spacing w:line="360" w:lineRule="auto"/>
              <w:jc w:val="center"/>
              <w:rPr>
                <w:bCs/>
                <w:sz w:val="28"/>
                <w:szCs w:val="28"/>
              </w:rPr>
            </w:pPr>
          </w:p>
        </w:tc>
        <w:tc>
          <w:tcPr>
            <w:tcW w:w="750" w:type="dxa"/>
            <w:vMerge/>
            <w:tcBorders>
              <w:top w:val="nil"/>
            </w:tcBorders>
          </w:tcPr>
          <w:p w:rsidR="00B17174" w:rsidRPr="00B23AC8" w:rsidRDefault="00B17174" w:rsidP="007313EF">
            <w:pPr>
              <w:spacing w:line="360" w:lineRule="auto"/>
              <w:jc w:val="center"/>
              <w:rPr>
                <w:bCs/>
                <w:sz w:val="28"/>
                <w:szCs w:val="28"/>
              </w:rPr>
            </w:pPr>
          </w:p>
        </w:tc>
        <w:tc>
          <w:tcPr>
            <w:tcW w:w="886" w:type="dxa"/>
            <w:vMerge/>
            <w:tcBorders>
              <w:top w:val="nil"/>
            </w:tcBorders>
          </w:tcPr>
          <w:p w:rsidR="00B17174" w:rsidRPr="00B23AC8" w:rsidRDefault="00B17174" w:rsidP="007313EF">
            <w:pPr>
              <w:spacing w:line="360" w:lineRule="auto"/>
              <w:jc w:val="center"/>
              <w:rPr>
                <w:bCs/>
                <w:sz w:val="28"/>
                <w:szCs w:val="28"/>
              </w:rPr>
            </w:pPr>
          </w:p>
        </w:tc>
        <w:tc>
          <w:tcPr>
            <w:tcW w:w="1160" w:type="dxa"/>
          </w:tcPr>
          <w:p w:rsidR="00B17174" w:rsidRPr="00B23AC8" w:rsidRDefault="004D3DB4" w:rsidP="007313EF">
            <w:pPr>
              <w:pStyle w:val="TableParagraph"/>
              <w:spacing w:line="360" w:lineRule="auto"/>
              <w:jc w:val="center"/>
              <w:rPr>
                <w:bCs/>
                <w:sz w:val="28"/>
                <w:szCs w:val="28"/>
              </w:rPr>
            </w:pPr>
            <w:r w:rsidRPr="00B23AC8">
              <w:rPr>
                <w:bCs/>
                <w:sz w:val="28"/>
                <w:szCs w:val="28"/>
              </w:rPr>
              <w:t>Знач.</w:t>
            </w:r>
          </w:p>
        </w:tc>
        <w:tc>
          <w:tcPr>
            <w:tcW w:w="1000" w:type="dxa"/>
          </w:tcPr>
          <w:p w:rsidR="00B17174" w:rsidRPr="00B23AC8" w:rsidRDefault="004D3DB4" w:rsidP="007313EF">
            <w:pPr>
              <w:pStyle w:val="TableParagraph"/>
              <w:spacing w:line="360" w:lineRule="auto"/>
              <w:jc w:val="center"/>
              <w:rPr>
                <w:bCs/>
                <w:sz w:val="28"/>
                <w:szCs w:val="28"/>
              </w:rPr>
            </w:pPr>
            <w:r w:rsidRPr="00B23AC8">
              <w:rPr>
                <w:bCs/>
                <w:sz w:val="28"/>
                <w:szCs w:val="28"/>
              </w:rPr>
              <w:t>Знач.</w:t>
            </w:r>
          </w:p>
        </w:tc>
        <w:tc>
          <w:tcPr>
            <w:tcW w:w="1113" w:type="dxa"/>
          </w:tcPr>
          <w:p w:rsidR="00B17174" w:rsidRPr="00B23AC8" w:rsidRDefault="004D3DB4" w:rsidP="007313EF">
            <w:pPr>
              <w:pStyle w:val="TableParagraph"/>
              <w:spacing w:line="360" w:lineRule="auto"/>
              <w:jc w:val="center"/>
              <w:rPr>
                <w:bCs/>
                <w:sz w:val="28"/>
                <w:szCs w:val="28"/>
              </w:rPr>
            </w:pPr>
            <w:r w:rsidRPr="00B23AC8">
              <w:rPr>
                <w:bCs/>
                <w:sz w:val="28"/>
                <w:szCs w:val="28"/>
              </w:rPr>
              <w:t>Час</w:t>
            </w:r>
          </w:p>
        </w:tc>
      </w:tr>
      <w:tr w:rsidR="00B17174" w:rsidRPr="00B23AC8" w:rsidTr="007313EF">
        <w:trPr>
          <w:trHeight w:val="910"/>
          <w:jc w:val="center"/>
        </w:trPr>
        <w:tc>
          <w:tcPr>
            <w:tcW w:w="2955" w:type="dxa"/>
          </w:tcPr>
          <w:p w:rsidR="00B17174" w:rsidRPr="00B23AC8" w:rsidRDefault="004D3DB4" w:rsidP="007313EF">
            <w:pPr>
              <w:pStyle w:val="TableParagraph"/>
              <w:spacing w:line="360" w:lineRule="auto"/>
              <w:jc w:val="center"/>
              <w:rPr>
                <w:bCs/>
                <w:sz w:val="28"/>
                <w:szCs w:val="28"/>
                <w:lang w:val="ru-RU"/>
              </w:rPr>
            </w:pPr>
            <w:r w:rsidRPr="00B23AC8">
              <w:rPr>
                <w:bCs/>
                <w:sz w:val="28"/>
                <w:szCs w:val="28"/>
                <w:lang w:val="ru-RU"/>
              </w:rPr>
              <w:t>Температура зерна у 1й зоні</w:t>
            </w:r>
          </w:p>
        </w:tc>
        <w:tc>
          <w:tcPr>
            <w:tcW w:w="882" w:type="dxa"/>
          </w:tcPr>
          <w:p w:rsidR="00B17174" w:rsidRPr="00B23AC8" w:rsidRDefault="004D3DB4" w:rsidP="007313EF">
            <w:pPr>
              <w:pStyle w:val="TableParagraph"/>
              <w:spacing w:line="360" w:lineRule="auto"/>
              <w:jc w:val="center"/>
              <w:rPr>
                <w:bCs/>
                <w:sz w:val="28"/>
                <w:szCs w:val="28"/>
              </w:rPr>
            </w:pPr>
            <w:r w:rsidRPr="00B23AC8">
              <w:rPr>
                <w:bCs/>
                <w:sz w:val="28"/>
                <w:szCs w:val="28"/>
              </w:rPr>
              <w:t>Т1</w:t>
            </w:r>
          </w:p>
        </w:tc>
        <w:tc>
          <w:tcPr>
            <w:tcW w:w="750" w:type="dxa"/>
          </w:tcPr>
          <w:p w:rsidR="00B17174" w:rsidRPr="00B23AC8" w:rsidRDefault="004D3DB4" w:rsidP="007313EF">
            <w:pPr>
              <w:pStyle w:val="TableParagraph"/>
              <w:spacing w:line="360" w:lineRule="auto"/>
              <w:jc w:val="center"/>
              <w:rPr>
                <w:bCs/>
                <w:sz w:val="28"/>
                <w:szCs w:val="28"/>
              </w:rPr>
            </w:pPr>
            <w:r w:rsidRPr="00B23AC8">
              <w:rPr>
                <w:bCs/>
                <w:sz w:val="28"/>
                <w:szCs w:val="28"/>
              </w:rPr>
              <w:t>˚С</w:t>
            </w:r>
          </w:p>
        </w:tc>
        <w:tc>
          <w:tcPr>
            <w:tcW w:w="886" w:type="dxa"/>
          </w:tcPr>
          <w:p w:rsidR="00B17174" w:rsidRPr="00B23AC8" w:rsidRDefault="004D3DB4" w:rsidP="007313EF">
            <w:pPr>
              <w:pStyle w:val="TableParagraph"/>
              <w:spacing w:line="360" w:lineRule="auto"/>
              <w:jc w:val="center"/>
              <w:rPr>
                <w:bCs/>
                <w:sz w:val="28"/>
                <w:szCs w:val="28"/>
              </w:rPr>
            </w:pPr>
            <w:r w:rsidRPr="00B23AC8">
              <w:rPr>
                <w:bCs/>
                <w:sz w:val="28"/>
                <w:szCs w:val="28"/>
              </w:rPr>
              <w:t>50</w:t>
            </w:r>
          </w:p>
        </w:tc>
        <w:tc>
          <w:tcPr>
            <w:tcW w:w="1160" w:type="dxa"/>
          </w:tcPr>
          <w:p w:rsidR="00B17174" w:rsidRPr="00B23AC8" w:rsidRDefault="004D3DB4" w:rsidP="007313EF">
            <w:pPr>
              <w:pStyle w:val="TableParagraph"/>
              <w:spacing w:line="360" w:lineRule="auto"/>
              <w:jc w:val="center"/>
              <w:rPr>
                <w:bCs/>
                <w:sz w:val="28"/>
                <w:szCs w:val="28"/>
              </w:rPr>
            </w:pPr>
            <w:r w:rsidRPr="00B23AC8">
              <w:rPr>
                <w:bCs/>
                <w:sz w:val="28"/>
                <w:szCs w:val="28"/>
              </w:rPr>
              <w:t>±1,0</w:t>
            </w:r>
          </w:p>
        </w:tc>
        <w:tc>
          <w:tcPr>
            <w:tcW w:w="1000" w:type="dxa"/>
          </w:tcPr>
          <w:p w:rsidR="00B17174" w:rsidRPr="00B23AC8" w:rsidRDefault="004D3DB4" w:rsidP="007313EF">
            <w:pPr>
              <w:pStyle w:val="TableParagraph"/>
              <w:spacing w:line="360" w:lineRule="auto"/>
              <w:jc w:val="center"/>
              <w:rPr>
                <w:bCs/>
                <w:sz w:val="28"/>
                <w:szCs w:val="28"/>
              </w:rPr>
            </w:pPr>
            <w:r w:rsidRPr="00B23AC8">
              <w:rPr>
                <w:bCs/>
                <w:sz w:val="28"/>
                <w:szCs w:val="28"/>
              </w:rPr>
              <w:t>±3,0</w:t>
            </w:r>
          </w:p>
        </w:tc>
        <w:tc>
          <w:tcPr>
            <w:tcW w:w="1113" w:type="dxa"/>
          </w:tcPr>
          <w:p w:rsidR="00B17174" w:rsidRPr="00B23AC8" w:rsidRDefault="004D3DB4" w:rsidP="007313EF">
            <w:pPr>
              <w:pStyle w:val="TableParagraph"/>
              <w:spacing w:line="360" w:lineRule="auto"/>
              <w:jc w:val="center"/>
              <w:rPr>
                <w:bCs/>
                <w:sz w:val="28"/>
                <w:szCs w:val="28"/>
              </w:rPr>
            </w:pPr>
            <w:r w:rsidRPr="00B23AC8">
              <w:rPr>
                <w:bCs/>
                <w:sz w:val="28"/>
                <w:szCs w:val="28"/>
              </w:rPr>
              <w:t>15 хв</w:t>
            </w:r>
          </w:p>
        </w:tc>
      </w:tr>
      <w:tr w:rsidR="00B17174" w:rsidRPr="00B23AC8" w:rsidTr="007313EF">
        <w:trPr>
          <w:trHeight w:val="910"/>
          <w:jc w:val="center"/>
        </w:trPr>
        <w:tc>
          <w:tcPr>
            <w:tcW w:w="2955" w:type="dxa"/>
          </w:tcPr>
          <w:p w:rsidR="00B17174" w:rsidRPr="00B23AC8" w:rsidRDefault="004D3DB4" w:rsidP="007313EF">
            <w:pPr>
              <w:pStyle w:val="TableParagraph"/>
              <w:spacing w:line="360" w:lineRule="auto"/>
              <w:jc w:val="center"/>
              <w:rPr>
                <w:bCs/>
                <w:sz w:val="28"/>
                <w:szCs w:val="28"/>
                <w:lang w:val="ru-RU"/>
              </w:rPr>
            </w:pPr>
            <w:r w:rsidRPr="00B23AC8">
              <w:rPr>
                <w:bCs/>
                <w:sz w:val="28"/>
                <w:szCs w:val="28"/>
                <w:lang w:val="ru-RU"/>
              </w:rPr>
              <w:t>Температура зерна у 2й зоні</w:t>
            </w:r>
          </w:p>
        </w:tc>
        <w:tc>
          <w:tcPr>
            <w:tcW w:w="882" w:type="dxa"/>
          </w:tcPr>
          <w:p w:rsidR="00B17174" w:rsidRPr="00B23AC8" w:rsidRDefault="004D3DB4" w:rsidP="007313EF">
            <w:pPr>
              <w:pStyle w:val="TableParagraph"/>
              <w:spacing w:line="360" w:lineRule="auto"/>
              <w:jc w:val="center"/>
              <w:rPr>
                <w:bCs/>
                <w:sz w:val="28"/>
                <w:szCs w:val="28"/>
              </w:rPr>
            </w:pPr>
            <w:r w:rsidRPr="00B23AC8">
              <w:rPr>
                <w:bCs/>
                <w:sz w:val="28"/>
                <w:szCs w:val="28"/>
              </w:rPr>
              <w:t>Т2</w:t>
            </w:r>
          </w:p>
        </w:tc>
        <w:tc>
          <w:tcPr>
            <w:tcW w:w="750" w:type="dxa"/>
          </w:tcPr>
          <w:p w:rsidR="00B17174" w:rsidRPr="00B23AC8" w:rsidRDefault="004D3DB4" w:rsidP="007313EF">
            <w:pPr>
              <w:pStyle w:val="TableParagraph"/>
              <w:spacing w:line="360" w:lineRule="auto"/>
              <w:jc w:val="center"/>
              <w:rPr>
                <w:bCs/>
                <w:sz w:val="28"/>
                <w:szCs w:val="28"/>
              </w:rPr>
            </w:pPr>
            <w:r w:rsidRPr="00B23AC8">
              <w:rPr>
                <w:bCs/>
                <w:sz w:val="28"/>
                <w:szCs w:val="28"/>
              </w:rPr>
              <w:t>˚С</w:t>
            </w:r>
          </w:p>
        </w:tc>
        <w:tc>
          <w:tcPr>
            <w:tcW w:w="886" w:type="dxa"/>
          </w:tcPr>
          <w:p w:rsidR="00B17174" w:rsidRPr="00B23AC8" w:rsidRDefault="004D3DB4" w:rsidP="007313EF">
            <w:pPr>
              <w:pStyle w:val="TableParagraph"/>
              <w:spacing w:line="360" w:lineRule="auto"/>
              <w:jc w:val="center"/>
              <w:rPr>
                <w:bCs/>
                <w:sz w:val="28"/>
                <w:szCs w:val="28"/>
              </w:rPr>
            </w:pPr>
            <w:r w:rsidRPr="00B23AC8">
              <w:rPr>
                <w:bCs/>
                <w:sz w:val="28"/>
                <w:szCs w:val="28"/>
              </w:rPr>
              <w:t>55</w:t>
            </w:r>
          </w:p>
        </w:tc>
        <w:tc>
          <w:tcPr>
            <w:tcW w:w="1160" w:type="dxa"/>
          </w:tcPr>
          <w:p w:rsidR="00B17174" w:rsidRPr="00B23AC8" w:rsidRDefault="004D3DB4" w:rsidP="007313EF">
            <w:pPr>
              <w:pStyle w:val="TableParagraph"/>
              <w:spacing w:line="360" w:lineRule="auto"/>
              <w:jc w:val="center"/>
              <w:rPr>
                <w:bCs/>
                <w:sz w:val="28"/>
                <w:szCs w:val="28"/>
              </w:rPr>
            </w:pPr>
            <w:r w:rsidRPr="00B23AC8">
              <w:rPr>
                <w:bCs/>
                <w:sz w:val="28"/>
                <w:szCs w:val="28"/>
              </w:rPr>
              <w:t>±1,0</w:t>
            </w:r>
          </w:p>
        </w:tc>
        <w:tc>
          <w:tcPr>
            <w:tcW w:w="1000" w:type="dxa"/>
          </w:tcPr>
          <w:p w:rsidR="00B17174" w:rsidRPr="00B23AC8" w:rsidRDefault="004D3DB4" w:rsidP="007313EF">
            <w:pPr>
              <w:pStyle w:val="TableParagraph"/>
              <w:spacing w:line="360" w:lineRule="auto"/>
              <w:jc w:val="center"/>
              <w:rPr>
                <w:bCs/>
                <w:sz w:val="28"/>
                <w:szCs w:val="28"/>
              </w:rPr>
            </w:pPr>
            <w:r w:rsidRPr="00B23AC8">
              <w:rPr>
                <w:bCs/>
                <w:sz w:val="28"/>
                <w:szCs w:val="28"/>
              </w:rPr>
              <w:t>±3,0</w:t>
            </w:r>
          </w:p>
        </w:tc>
        <w:tc>
          <w:tcPr>
            <w:tcW w:w="1113" w:type="dxa"/>
          </w:tcPr>
          <w:p w:rsidR="00B17174" w:rsidRPr="00B23AC8" w:rsidRDefault="004D3DB4" w:rsidP="007313EF">
            <w:pPr>
              <w:pStyle w:val="TableParagraph"/>
              <w:spacing w:line="360" w:lineRule="auto"/>
              <w:jc w:val="center"/>
              <w:rPr>
                <w:bCs/>
                <w:sz w:val="28"/>
                <w:szCs w:val="28"/>
              </w:rPr>
            </w:pPr>
            <w:r w:rsidRPr="00B23AC8">
              <w:rPr>
                <w:bCs/>
                <w:sz w:val="28"/>
                <w:szCs w:val="28"/>
              </w:rPr>
              <w:t>15 хв</w:t>
            </w:r>
          </w:p>
        </w:tc>
      </w:tr>
      <w:tr w:rsidR="00B17174" w:rsidRPr="00B23AC8" w:rsidTr="007313EF">
        <w:trPr>
          <w:trHeight w:val="910"/>
          <w:jc w:val="center"/>
        </w:trPr>
        <w:tc>
          <w:tcPr>
            <w:tcW w:w="2955" w:type="dxa"/>
          </w:tcPr>
          <w:p w:rsidR="00B17174" w:rsidRPr="00B23AC8" w:rsidRDefault="004D3DB4" w:rsidP="007313EF">
            <w:pPr>
              <w:pStyle w:val="TableParagraph"/>
              <w:spacing w:line="360" w:lineRule="auto"/>
              <w:jc w:val="center"/>
              <w:rPr>
                <w:bCs/>
                <w:sz w:val="28"/>
                <w:szCs w:val="28"/>
                <w:lang w:val="ru-RU"/>
              </w:rPr>
            </w:pPr>
            <w:r w:rsidRPr="00B23AC8">
              <w:rPr>
                <w:bCs/>
                <w:sz w:val="28"/>
                <w:szCs w:val="28"/>
                <w:lang w:val="ru-RU"/>
              </w:rPr>
              <w:t>Температура зерна у 3й зоні</w:t>
            </w:r>
          </w:p>
        </w:tc>
        <w:tc>
          <w:tcPr>
            <w:tcW w:w="882" w:type="dxa"/>
          </w:tcPr>
          <w:p w:rsidR="00B17174" w:rsidRPr="00B23AC8" w:rsidRDefault="004D3DB4" w:rsidP="007313EF">
            <w:pPr>
              <w:pStyle w:val="TableParagraph"/>
              <w:spacing w:line="360" w:lineRule="auto"/>
              <w:jc w:val="center"/>
              <w:rPr>
                <w:bCs/>
                <w:sz w:val="28"/>
                <w:szCs w:val="28"/>
              </w:rPr>
            </w:pPr>
            <w:r w:rsidRPr="00B23AC8">
              <w:rPr>
                <w:bCs/>
                <w:sz w:val="28"/>
                <w:szCs w:val="28"/>
              </w:rPr>
              <w:t>Т3</w:t>
            </w:r>
          </w:p>
        </w:tc>
        <w:tc>
          <w:tcPr>
            <w:tcW w:w="750" w:type="dxa"/>
          </w:tcPr>
          <w:p w:rsidR="00B17174" w:rsidRPr="00B23AC8" w:rsidRDefault="004D3DB4" w:rsidP="007313EF">
            <w:pPr>
              <w:pStyle w:val="TableParagraph"/>
              <w:spacing w:line="360" w:lineRule="auto"/>
              <w:jc w:val="center"/>
              <w:rPr>
                <w:bCs/>
                <w:sz w:val="28"/>
                <w:szCs w:val="28"/>
              </w:rPr>
            </w:pPr>
            <w:r w:rsidRPr="00B23AC8">
              <w:rPr>
                <w:bCs/>
                <w:sz w:val="28"/>
                <w:szCs w:val="28"/>
              </w:rPr>
              <w:t>˚С</w:t>
            </w:r>
          </w:p>
        </w:tc>
        <w:tc>
          <w:tcPr>
            <w:tcW w:w="886" w:type="dxa"/>
          </w:tcPr>
          <w:p w:rsidR="00B17174" w:rsidRPr="00B23AC8" w:rsidRDefault="004D3DB4" w:rsidP="007313EF">
            <w:pPr>
              <w:pStyle w:val="TableParagraph"/>
              <w:spacing w:line="360" w:lineRule="auto"/>
              <w:jc w:val="center"/>
              <w:rPr>
                <w:bCs/>
                <w:sz w:val="28"/>
                <w:szCs w:val="28"/>
              </w:rPr>
            </w:pPr>
            <w:r w:rsidRPr="00B23AC8">
              <w:rPr>
                <w:bCs/>
                <w:sz w:val="28"/>
                <w:szCs w:val="28"/>
              </w:rPr>
              <w:t>55</w:t>
            </w:r>
          </w:p>
        </w:tc>
        <w:tc>
          <w:tcPr>
            <w:tcW w:w="1160" w:type="dxa"/>
          </w:tcPr>
          <w:p w:rsidR="00B17174" w:rsidRPr="00B23AC8" w:rsidRDefault="004D3DB4" w:rsidP="007313EF">
            <w:pPr>
              <w:pStyle w:val="TableParagraph"/>
              <w:spacing w:line="360" w:lineRule="auto"/>
              <w:jc w:val="center"/>
              <w:rPr>
                <w:bCs/>
                <w:sz w:val="28"/>
                <w:szCs w:val="28"/>
              </w:rPr>
            </w:pPr>
            <w:r w:rsidRPr="00B23AC8">
              <w:rPr>
                <w:bCs/>
                <w:sz w:val="28"/>
                <w:szCs w:val="28"/>
              </w:rPr>
              <w:t>±1,0</w:t>
            </w:r>
          </w:p>
        </w:tc>
        <w:tc>
          <w:tcPr>
            <w:tcW w:w="1000" w:type="dxa"/>
          </w:tcPr>
          <w:p w:rsidR="00B17174" w:rsidRPr="00B23AC8" w:rsidRDefault="004D3DB4" w:rsidP="007313EF">
            <w:pPr>
              <w:pStyle w:val="TableParagraph"/>
              <w:spacing w:line="360" w:lineRule="auto"/>
              <w:jc w:val="center"/>
              <w:rPr>
                <w:bCs/>
                <w:sz w:val="28"/>
                <w:szCs w:val="28"/>
              </w:rPr>
            </w:pPr>
            <w:r w:rsidRPr="00B23AC8">
              <w:rPr>
                <w:bCs/>
                <w:sz w:val="28"/>
                <w:szCs w:val="28"/>
              </w:rPr>
              <w:t>±3,0</w:t>
            </w:r>
          </w:p>
        </w:tc>
        <w:tc>
          <w:tcPr>
            <w:tcW w:w="1113" w:type="dxa"/>
          </w:tcPr>
          <w:p w:rsidR="00B17174" w:rsidRPr="00B23AC8" w:rsidRDefault="004D3DB4" w:rsidP="007313EF">
            <w:pPr>
              <w:pStyle w:val="TableParagraph"/>
              <w:spacing w:line="360" w:lineRule="auto"/>
              <w:jc w:val="center"/>
              <w:rPr>
                <w:bCs/>
                <w:sz w:val="28"/>
                <w:szCs w:val="28"/>
              </w:rPr>
            </w:pPr>
            <w:r w:rsidRPr="00B23AC8">
              <w:rPr>
                <w:bCs/>
                <w:sz w:val="28"/>
                <w:szCs w:val="28"/>
              </w:rPr>
              <w:t>15 хв</w:t>
            </w:r>
          </w:p>
        </w:tc>
      </w:tr>
      <w:tr w:rsidR="00B17174" w:rsidRPr="00B23AC8" w:rsidTr="007313EF">
        <w:trPr>
          <w:trHeight w:val="1153"/>
          <w:jc w:val="center"/>
        </w:trPr>
        <w:tc>
          <w:tcPr>
            <w:tcW w:w="2955" w:type="dxa"/>
          </w:tcPr>
          <w:p w:rsidR="00B17174" w:rsidRPr="00B23AC8" w:rsidRDefault="004D3DB4" w:rsidP="007313EF">
            <w:pPr>
              <w:pStyle w:val="TableParagraph"/>
              <w:spacing w:line="360" w:lineRule="auto"/>
              <w:jc w:val="center"/>
              <w:rPr>
                <w:bCs/>
                <w:sz w:val="28"/>
                <w:szCs w:val="28"/>
                <w:lang w:val="ru-RU"/>
              </w:rPr>
            </w:pPr>
            <w:r w:rsidRPr="00B23AC8">
              <w:rPr>
                <w:bCs/>
                <w:sz w:val="28"/>
                <w:szCs w:val="28"/>
                <w:lang w:val="ru-RU"/>
              </w:rPr>
              <w:lastRenderedPageBreak/>
              <w:t>Вологість зерна на виході з</w:t>
            </w:r>
          </w:p>
          <w:p w:rsidR="00B17174" w:rsidRPr="00B23AC8" w:rsidRDefault="004D3DB4" w:rsidP="007313EF">
            <w:pPr>
              <w:pStyle w:val="TableParagraph"/>
              <w:spacing w:line="360" w:lineRule="auto"/>
              <w:jc w:val="center"/>
              <w:rPr>
                <w:bCs/>
                <w:sz w:val="28"/>
                <w:szCs w:val="28"/>
                <w:lang w:val="ru-RU"/>
              </w:rPr>
            </w:pPr>
            <w:r w:rsidRPr="00B23AC8">
              <w:rPr>
                <w:bCs/>
                <w:sz w:val="28"/>
                <w:szCs w:val="28"/>
                <w:lang w:val="ru-RU"/>
              </w:rPr>
              <w:t>зерносушарки</w:t>
            </w:r>
          </w:p>
        </w:tc>
        <w:tc>
          <w:tcPr>
            <w:tcW w:w="882" w:type="dxa"/>
          </w:tcPr>
          <w:p w:rsidR="00B17174" w:rsidRPr="00B23AC8" w:rsidRDefault="004D3DB4" w:rsidP="007313EF">
            <w:pPr>
              <w:pStyle w:val="TableParagraph"/>
              <w:spacing w:line="360" w:lineRule="auto"/>
              <w:jc w:val="center"/>
              <w:rPr>
                <w:bCs/>
                <w:sz w:val="28"/>
                <w:szCs w:val="28"/>
              </w:rPr>
            </w:pPr>
            <w:r w:rsidRPr="00B23AC8">
              <w:rPr>
                <w:bCs/>
                <w:sz w:val="28"/>
                <w:szCs w:val="28"/>
              </w:rPr>
              <w:t>Мз</w:t>
            </w:r>
          </w:p>
        </w:tc>
        <w:tc>
          <w:tcPr>
            <w:tcW w:w="750" w:type="dxa"/>
          </w:tcPr>
          <w:p w:rsidR="00B17174" w:rsidRPr="00B23AC8" w:rsidRDefault="004D3DB4" w:rsidP="007313EF">
            <w:pPr>
              <w:pStyle w:val="TableParagraph"/>
              <w:spacing w:line="360" w:lineRule="auto"/>
              <w:jc w:val="center"/>
              <w:rPr>
                <w:bCs/>
                <w:sz w:val="28"/>
                <w:szCs w:val="28"/>
              </w:rPr>
            </w:pPr>
            <w:r w:rsidRPr="00B23AC8">
              <w:rPr>
                <w:bCs/>
                <w:w w:val="99"/>
                <w:sz w:val="28"/>
                <w:szCs w:val="28"/>
              </w:rPr>
              <w:t>%</w:t>
            </w:r>
          </w:p>
        </w:tc>
        <w:tc>
          <w:tcPr>
            <w:tcW w:w="886" w:type="dxa"/>
          </w:tcPr>
          <w:p w:rsidR="00B17174" w:rsidRPr="00B23AC8" w:rsidRDefault="004D3DB4" w:rsidP="007313EF">
            <w:pPr>
              <w:pStyle w:val="TableParagraph"/>
              <w:spacing w:line="360" w:lineRule="auto"/>
              <w:jc w:val="center"/>
              <w:rPr>
                <w:bCs/>
                <w:sz w:val="28"/>
                <w:szCs w:val="28"/>
              </w:rPr>
            </w:pPr>
            <w:r w:rsidRPr="00B23AC8">
              <w:rPr>
                <w:bCs/>
                <w:sz w:val="28"/>
                <w:szCs w:val="28"/>
              </w:rPr>
              <w:t>14</w:t>
            </w:r>
          </w:p>
        </w:tc>
        <w:tc>
          <w:tcPr>
            <w:tcW w:w="1160" w:type="dxa"/>
          </w:tcPr>
          <w:p w:rsidR="00B17174" w:rsidRPr="00B23AC8" w:rsidRDefault="004D3DB4" w:rsidP="007313EF">
            <w:pPr>
              <w:pStyle w:val="TableParagraph"/>
              <w:spacing w:line="360" w:lineRule="auto"/>
              <w:jc w:val="center"/>
              <w:rPr>
                <w:bCs/>
                <w:sz w:val="28"/>
                <w:szCs w:val="28"/>
              </w:rPr>
            </w:pPr>
            <w:r w:rsidRPr="00B23AC8">
              <w:rPr>
                <w:bCs/>
                <w:sz w:val="28"/>
                <w:szCs w:val="28"/>
              </w:rPr>
              <w:t>±0,5</w:t>
            </w:r>
          </w:p>
        </w:tc>
        <w:tc>
          <w:tcPr>
            <w:tcW w:w="1000" w:type="dxa"/>
          </w:tcPr>
          <w:p w:rsidR="00B17174" w:rsidRPr="00B23AC8" w:rsidRDefault="004D3DB4" w:rsidP="007313EF">
            <w:pPr>
              <w:pStyle w:val="TableParagraph"/>
              <w:spacing w:line="360" w:lineRule="auto"/>
              <w:jc w:val="center"/>
              <w:rPr>
                <w:bCs/>
                <w:sz w:val="28"/>
                <w:szCs w:val="28"/>
              </w:rPr>
            </w:pPr>
            <w:r w:rsidRPr="00B23AC8">
              <w:rPr>
                <w:bCs/>
                <w:sz w:val="28"/>
                <w:szCs w:val="28"/>
              </w:rPr>
              <w:t>±2,0</w:t>
            </w:r>
          </w:p>
        </w:tc>
        <w:tc>
          <w:tcPr>
            <w:tcW w:w="1113" w:type="dxa"/>
          </w:tcPr>
          <w:p w:rsidR="00B17174" w:rsidRPr="00B23AC8" w:rsidRDefault="004D3DB4" w:rsidP="007313EF">
            <w:pPr>
              <w:pStyle w:val="TableParagraph"/>
              <w:spacing w:line="360" w:lineRule="auto"/>
              <w:jc w:val="center"/>
              <w:rPr>
                <w:bCs/>
                <w:sz w:val="28"/>
                <w:szCs w:val="28"/>
              </w:rPr>
            </w:pPr>
            <w:r w:rsidRPr="00B23AC8">
              <w:rPr>
                <w:bCs/>
                <w:sz w:val="28"/>
                <w:szCs w:val="28"/>
              </w:rPr>
              <w:t>20 хв</w:t>
            </w:r>
          </w:p>
        </w:tc>
      </w:tr>
    </w:tbl>
    <w:p w:rsidR="00B17174" w:rsidRDefault="00B17174" w:rsidP="00B23AC8">
      <w:pPr>
        <w:pStyle w:val="a3"/>
        <w:spacing w:line="360" w:lineRule="auto"/>
        <w:jc w:val="both"/>
        <w:rPr>
          <w:bCs/>
        </w:rPr>
      </w:pPr>
    </w:p>
    <w:p w:rsidR="00623E47" w:rsidRPr="00B23AC8" w:rsidRDefault="00623E47" w:rsidP="00B23AC8">
      <w:pPr>
        <w:pStyle w:val="a3"/>
        <w:spacing w:line="360" w:lineRule="auto"/>
        <w:jc w:val="both"/>
        <w:rPr>
          <w:bCs/>
        </w:rPr>
      </w:pPr>
    </w:p>
    <w:p w:rsidR="00B17174" w:rsidRPr="00B23AC8" w:rsidRDefault="004D3DB4" w:rsidP="00B23AC8">
      <w:pPr>
        <w:pStyle w:val="a3"/>
        <w:spacing w:line="360" w:lineRule="auto"/>
        <w:ind w:firstLine="420"/>
        <w:jc w:val="both"/>
        <w:rPr>
          <w:bCs/>
        </w:rPr>
      </w:pPr>
      <w:r w:rsidRPr="00B23AC8">
        <w:rPr>
          <w:bCs/>
        </w:rPr>
        <w:t xml:space="preserve">Спільним недоліком існуючих способів є слабке придушення можливих збурень, а також відсутність </w:t>
      </w:r>
      <w:r w:rsidRPr="00B23AC8">
        <w:rPr>
          <w:bCs/>
          <w:spacing w:val="2"/>
        </w:rPr>
        <w:t xml:space="preserve">обліку </w:t>
      </w:r>
      <w:r w:rsidRPr="00B23AC8">
        <w:rPr>
          <w:bCs/>
        </w:rPr>
        <w:t>впливу коливань вологості зерна на вході в зерносушарку на кінцеву вологість висушеного зерна в сукупності з високою інерційністю об'єкта управління, що тягне за собою вихід регульованих змінних (вологість зерна на виході з зерносушарки ) за межі регламентних зон процесу (недостатньо сухе зерно, як результат - самосогревание зерна, підвищена інтенсивність «дихання» зерна, розмноження грибкових паразитів і бактерій, наслідком чого є збільшення кількості браку зерна при зберіганні).</w:t>
      </w:r>
    </w:p>
    <w:p w:rsidR="00B17174" w:rsidRPr="00B23AC8" w:rsidRDefault="004D3DB4" w:rsidP="00B23AC8">
      <w:pPr>
        <w:pStyle w:val="a3"/>
        <w:spacing w:line="360" w:lineRule="auto"/>
        <w:ind w:firstLine="420"/>
        <w:jc w:val="both"/>
        <w:rPr>
          <w:bCs/>
          <w:lang w:val="ru-RU"/>
        </w:rPr>
      </w:pPr>
      <w:bookmarkStart w:id="53" w:name="_Hlk532737577"/>
      <w:r w:rsidRPr="00B23AC8">
        <w:rPr>
          <w:bCs/>
          <w:lang w:val="ru-RU"/>
        </w:rPr>
        <w:t xml:space="preserve">Метою є задача </w:t>
      </w:r>
      <w:bookmarkStart w:id="54" w:name="_Hlk532508038"/>
      <w:r w:rsidRPr="00B23AC8">
        <w:rPr>
          <w:bCs/>
          <w:lang w:val="ru-RU"/>
        </w:rPr>
        <w:t>розробити спосіб автоматичного управління, який забезпечить підтримання такого режиму роботи зерносушарки, при якому буде виключена можливість недосушення зерна</w:t>
      </w:r>
      <w:bookmarkEnd w:id="54"/>
      <w:r w:rsidRPr="00B23AC8">
        <w:rPr>
          <w:bCs/>
          <w:lang w:val="ru-RU"/>
        </w:rPr>
        <w:t>. Робочою гіпотезою є те, що використання систем гарантуючого управління для регулювання вологості зерна на виході з зерносушарки дозволить збільшити терміни зберігання зерна (за рахунок забезпечення необхідного вологісного режиму).</w:t>
      </w:r>
    </w:p>
    <w:bookmarkEnd w:id="53"/>
    <w:p w:rsidR="00B17174" w:rsidRPr="00B23AC8" w:rsidRDefault="004D3DB4" w:rsidP="00B23AC8">
      <w:pPr>
        <w:pStyle w:val="a3"/>
        <w:spacing w:line="360" w:lineRule="auto"/>
        <w:ind w:firstLine="420"/>
        <w:jc w:val="both"/>
        <w:rPr>
          <w:bCs/>
          <w:lang w:val="ru-RU"/>
        </w:rPr>
      </w:pPr>
      <w:r w:rsidRPr="00B23AC8">
        <w:rPr>
          <w:bCs/>
          <w:lang w:val="ru-RU"/>
        </w:rPr>
        <w:t xml:space="preserve">Концепція побудови СГУ полягає в безперервному оцінюванні (на ковзному інтервалі часу) поточного значення вірогідності відсутності порушення і такого коригування режиму роботи об'єкта, щоб поточна ймовірність відповідала наперед заданої ймовірності. </w:t>
      </w:r>
      <w:r w:rsidRPr="00B23AC8">
        <w:rPr>
          <w:bCs/>
          <w:lang w:val="uk-UA"/>
        </w:rPr>
        <w:tab/>
        <w:t xml:space="preserve">Безпосередньо вимірювати значення цієї ймовірності неможливо, тому необхідна розробка спеціальної моделі, яка дозволить за оцінками, доступних для вимірювання змінних отримати необхідну оцінку поточної ймовірності. </w:t>
      </w:r>
      <w:r w:rsidRPr="00B23AC8">
        <w:rPr>
          <w:bCs/>
          <w:lang w:val="ru-RU"/>
        </w:rPr>
        <w:t xml:space="preserve">Таку модель можна назвати моделлю порушення регламенту. Структурна схема розробленої системи гарантуючого управління (далі – СГУ) приведена нижче. Умовні позначення на схемі: Мз-гр – гранично допустиме значення регульованої змінної; Мз-зд – задане значення регульованої змінної; </w:t>
      </w:r>
      <w:r w:rsidRPr="00B23AC8">
        <w:rPr>
          <w:bCs/>
        </w:rPr>
        <w:t>T</w:t>
      </w:r>
      <w:r w:rsidRPr="00B23AC8">
        <w:rPr>
          <w:bCs/>
          <w:lang w:val="ru-RU"/>
        </w:rPr>
        <w:t xml:space="preserve"> – </w:t>
      </w:r>
      <w:r w:rsidRPr="00B23AC8">
        <w:rPr>
          <w:bCs/>
          <w:lang w:val="ru-RU"/>
        </w:rPr>
        <w:lastRenderedPageBreak/>
        <w:t xml:space="preserve">інтервал часу безаварійності; </w:t>
      </w:r>
      <w:r w:rsidRPr="00B23AC8">
        <w:rPr>
          <w:bCs/>
        </w:rPr>
        <w:t>Pt</w:t>
      </w:r>
      <w:r w:rsidRPr="00B23AC8">
        <w:rPr>
          <w:bCs/>
          <w:lang w:val="ru-RU"/>
        </w:rPr>
        <w:t xml:space="preserve"> – вірогідність безаварійної роботи; МРДУ – модуль розрахунку допустимої установки; МОВХ – оцінки вірогідностних характеристик.</w:t>
      </w:r>
    </w:p>
    <w:p w:rsidR="00B17174" w:rsidRPr="00B23AC8" w:rsidRDefault="004D3DB4" w:rsidP="007313EF">
      <w:pPr>
        <w:spacing w:line="360" w:lineRule="auto"/>
        <w:jc w:val="center"/>
        <w:rPr>
          <w:bCs/>
          <w:sz w:val="28"/>
          <w:szCs w:val="28"/>
        </w:rPr>
      </w:pPr>
      <w:bookmarkStart w:id="55" w:name="_Hlk532737648"/>
      <w:r w:rsidRPr="00B23AC8">
        <w:rPr>
          <w:bCs/>
          <w:noProof/>
          <w:sz w:val="28"/>
          <w:szCs w:val="28"/>
          <w:lang w:val="ru-RU" w:eastAsia="ru-RU"/>
        </w:rPr>
        <w:drawing>
          <wp:inline distT="0" distB="0" distL="0" distR="0">
            <wp:extent cx="6121154" cy="2434441"/>
            <wp:effectExtent l="0" t="0" r="0" b="4445"/>
            <wp:docPr id="59"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4.jpeg"/>
                    <pic:cNvPicPr>
                      <a:picLocks noChangeAspect="1"/>
                    </pic:cNvPicPr>
                  </pic:nvPicPr>
                  <pic:blipFill>
                    <a:blip r:embed="rId74" cstate="print"/>
                    <a:stretch>
                      <a:fillRect/>
                    </a:stretch>
                  </pic:blipFill>
                  <pic:spPr>
                    <a:xfrm>
                      <a:off x="0" y="0"/>
                      <a:ext cx="6134795" cy="2439866"/>
                    </a:xfrm>
                    <a:prstGeom prst="rect">
                      <a:avLst/>
                    </a:prstGeom>
                  </pic:spPr>
                </pic:pic>
              </a:graphicData>
            </a:graphic>
          </wp:inline>
        </w:drawing>
      </w:r>
    </w:p>
    <w:p w:rsidR="00B17174" w:rsidRDefault="004D3DB4" w:rsidP="007313EF">
      <w:pPr>
        <w:pStyle w:val="a3"/>
        <w:spacing w:line="360" w:lineRule="auto"/>
        <w:jc w:val="center"/>
        <w:rPr>
          <w:bCs/>
          <w:lang w:val="ru-RU"/>
        </w:rPr>
      </w:pPr>
      <w:r w:rsidRPr="00B23AC8">
        <w:rPr>
          <w:bCs/>
          <w:lang w:val="ru-RU"/>
        </w:rPr>
        <w:t xml:space="preserve">Рис. </w:t>
      </w:r>
      <w:r w:rsidR="00623E47">
        <w:rPr>
          <w:bCs/>
          <w:lang w:val="ru-RU"/>
        </w:rPr>
        <w:t>4.</w:t>
      </w:r>
      <w:r w:rsidRPr="00B23AC8">
        <w:rPr>
          <w:bCs/>
          <w:lang w:val="ru-RU"/>
        </w:rPr>
        <w:t>1 – Структурна схема СГУ с розрахунком гранично допустимого заданого значення</w:t>
      </w:r>
    </w:p>
    <w:bookmarkEnd w:id="55"/>
    <w:p w:rsidR="007313EF" w:rsidRPr="00B23AC8" w:rsidRDefault="007313EF" w:rsidP="00B23AC8">
      <w:pPr>
        <w:pStyle w:val="a3"/>
        <w:spacing w:line="360" w:lineRule="auto"/>
        <w:jc w:val="both"/>
        <w:rPr>
          <w:b/>
          <w:i/>
          <w:iCs/>
          <w:lang w:val="uk-UA"/>
        </w:rPr>
      </w:pPr>
    </w:p>
    <w:p w:rsidR="00B17174" w:rsidRPr="00B23AC8" w:rsidRDefault="004D3DB4" w:rsidP="00B23AC8">
      <w:pPr>
        <w:pStyle w:val="a3"/>
        <w:spacing w:line="360" w:lineRule="auto"/>
        <w:ind w:firstLine="420"/>
        <w:jc w:val="both"/>
        <w:rPr>
          <w:b/>
          <w:i/>
          <w:iCs/>
          <w:lang w:val="uk-UA"/>
        </w:rPr>
      </w:pPr>
      <w:r w:rsidRPr="00B23AC8">
        <w:rPr>
          <w:b/>
          <w:i/>
          <w:iCs/>
          <w:lang w:val="uk-UA"/>
        </w:rPr>
        <w:t>4.1.1</w:t>
      </w:r>
      <w:r w:rsidRPr="00B23AC8">
        <w:rPr>
          <w:b/>
          <w:i/>
          <w:iCs/>
          <w:lang w:val="uk-UA"/>
        </w:rPr>
        <w:tab/>
        <w:t>Проведення дослідження</w:t>
      </w:r>
    </w:p>
    <w:p w:rsidR="00B17174" w:rsidRPr="00B23AC8" w:rsidRDefault="00B17174" w:rsidP="00B23AC8">
      <w:pPr>
        <w:pStyle w:val="a3"/>
        <w:spacing w:line="360" w:lineRule="auto"/>
        <w:jc w:val="both"/>
        <w:rPr>
          <w:bCs/>
          <w:lang w:val="uk-UA"/>
        </w:rPr>
      </w:pPr>
    </w:p>
    <w:p w:rsidR="00B17174" w:rsidRPr="00B23AC8" w:rsidRDefault="004D3DB4" w:rsidP="00B23AC8">
      <w:pPr>
        <w:pStyle w:val="a3"/>
        <w:spacing w:line="360" w:lineRule="auto"/>
        <w:ind w:firstLine="420"/>
        <w:jc w:val="both"/>
        <w:rPr>
          <w:bCs/>
          <w:lang w:val="ru-RU"/>
        </w:rPr>
      </w:pPr>
      <w:bookmarkStart w:id="56" w:name="_Hlk532737666"/>
      <w:r w:rsidRPr="00B23AC8">
        <w:rPr>
          <w:bCs/>
          <w:lang w:val="ru-RU"/>
        </w:rPr>
        <w:t>Дослідження проводилося наступним чином:</w:t>
      </w:r>
    </w:p>
    <w:p w:rsidR="00B17174" w:rsidRPr="00B23AC8" w:rsidRDefault="004D3DB4" w:rsidP="00B23AC8">
      <w:pPr>
        <w:pStyle w:val="a5"/>
        <w:numPr>
          <w:ilvl w:val="0"/>
          <w:numId w:val="9"/>
        </w:numPr>
        <w:tabs>
          <w:tab w:val="left" w:pos="835"/>
        </w:tabs>
        <w:spacing w:line="360" w:lineRule="auto"/>
        <w:ind w:left="0" w:firstLine="0"/>
        <w:jc w:val="both"/>
        <w:rPr>
          <w:bCs/>
          <w:sz w:val="28"/>
          <w:szCs w:val="28"/>
          <w:lang w:val="ru-RU"/>
        </w:rPr>
      </w:pPr>
      <w:r w:rsidRPr="00B23AC8">
        <w:rPr>
          <w:bCs/>
          <w:sz w:val="28"/>
          <w:szCs w:val="28"/>
          <w:lang w:val="ru-RU"/>
        </w:rPr>
        <w:t xml:space="preserve">Моделювання САУ без урахування впливу параметричних збурень (при номінальних параметрах ОУ) </w:t>
      </w:r>
      <w:r w:rsidRPr="00B23AC8">
        <w:rPr>
          <w:bCs/>
          <w:sz w:val="28"/>
          <w:szCs w:val="28"/>
        </w:rPr>
        <w:t>c</w:t>
      </w:r>
      <w:r w:rsidRPr="00B23AC8">
        <w:rPr>
          <w:bCs/>
          <w:sz w:val="28"/>
          <w:szCs w:val="28"/>
          <w:lang w:val="ru-RU"/>
        </w:rPr>
        <w:t xml:space="preserve"> ймовірністю виникнення несприятливої ситуації </w:t>
      </w:r>
      <w:r w:rsidRPr="00B23AC8">
        <w:rPr>
          <w:bCs/>
          <w:sz w:val="28"/>
          <w:szCs w:val="28"/>
        </w:rPr>
        <w:t>Pt</w:t>
      </w:r>
      <w:r w:rsidRPr="00B23AC8">
        <w:rPr>
          <w:bCs/>
          <w:sz w:val="28"/>
          <w:szCs w:val="28"/>
          <w:lang w:val="ru-RU"/>
        </w:rPr>
        <w:t xml:space="preserve"> = 0,9 і ковзаючим інтервалом часу оцінки Т =</w:t>
      </w:r>
      <w:r w:rsidRPr="00B23AC8">
        <w:rPr>
          <w:bCs/>
          <w:spacing w:val="-14"/>
          <w:sz w:val="28"/>
          <w:szCs w:val="28"/>
          <w:lang w:val="ru-RU"/>
        </w:rPr>
        <w:t xml:space="preserve"> </w:t>
      </w:r>
      <w:r w:rsidRPr="00B23AC8">
        <w:rPr>
          <w:bCs/>
          <w:sz w:val="28"/>
          <w:szCs w:val="28"/>
          <w:lang w:val="ru-RU"/>
        </w:rPr>
        <w:t>100;</w:t>
      </w:r>
    </w:p>
    <w:p w:rsidR="00B17174" w:rsidRPr="00B23AC8" w:rsidRDefault="004D3DB4" w:rsidP="00B23AC8">
      <w:pPr>
        <w:pStyle w:val="a5"/>
        <w:numPr>
          <w:ilvl w:val="0"/>
          <w:numId w:val="9"/>
        </w:numPr>
        <w:tabs>
          <w:tab w:val="left" w:pos="835"/>
        </w:tabs>
        <w:spacing w:line="360" w:lineRule="auto"/>
        <w:ind w:left="0" w:firstLine="0"/>
        <w:jc w:val="both"/>
        <w:rPr>
          <w:bCs/>
          <w:sz w:val="28"/>
          <w:szCs w:val="28"/>
          <w:lang w:val="ru-RU"/>
        </w:rPr>
      </w:pPr>
      <w:r w:rsidRPr="00B23AC8">
        <w:rPr>
          <w:bCs/>
          <w:sz w:val="28"/>
          <w:szCs w:val="28"/>
          <w:lang w:val="ru-RU"/>
        </w:rPr>
        <w:t xml:space="preserve">Моделювання САУ без урахування впливу параметричних збурень (при номінальних параметрах ОУ) </w:t>
      </w:r>
      <w:r w:rsidRPr="00B23AC8">
        <w:rPr>
          <w:bCs/>
          <w:sz w:val="28"/>
          <w:szCs w:val="28"/>
        </w:rPr>
        <w:t>c</w:t>
      </w:r>
      <w:r w:rsidRPr="00B23AC8">
        <w:rPr>
          <w:bCs/>
          <w:sz w:val="28"/>
          <w:szCs w:val="28"/>
          <w:lang w:val="ru-RU"/>
        </w:rPr>
        <w:t xml:space="preserve"> ймовірністю виникнення несприятливої ситуації </w:t>
      </w:r>
      <w:r w:rsidRPr="00B23AC8">
        <w:rPr>
          <w:bCs/>
          <w:sz w:val="28"/>
          <w:szCs w:val="28"/>
        </w:rPr>
        <w:t>Pt</w:t>
      </w:r>
      <w:r w:rsidRPr="00B23AC8">
        <w:rPr>
          <w:bCs/>
          <w:sz w:val="28"/>
          <w:szCs w:val="28"/>
          <w:lang w:val="ru-RU"/>
        </w:rPr>
        <w:t xml:space="preserve"> = 0,9 і ковзаючим інтервалом часу оцінки Т =</w:t>
      </w:r>
      <w:r w:rsidRPr="00B23AC8">
        <w:rPr>
          <w:bCs/>
          <w:spacing w:val="-9"/>
          <w:sz w:val="28"/>
          <w:szCs w:val="28"/>
          <w:lang w:val="ru-RU"/>
        </w:rPr>
        <w:t xml:space="preserve"> </w:t>
      </w:r>
      <w:r w:rsidRPr="00B23AC8">
        <w:rPr>
          <w:bCs/>
          <w:sz w:val="28"/>
          <w:szCs w:val="28"/>
          <w:lang w:val="ru-RU"/>
        </w:rPr>
        <w:t>200;</w:t>
      </w:r>
    </w:p>
    <w:p w:rsidR="00B17174" w:rsidRPr="00B23AC8" w:rsidRDefault="004D3DB4" w:rsidP="00B23AC8">
      <w:pPr>
        <w:pStyle w:val="a5"/>
        <w:numPr>
          <w:ilvl w:val="0"/>
          <w:numId w:val="9"/>
        </w:numPr>
        <w:tabs>
          <w:tab w:val="left" w:pos="928"/>
        </w:tabs>
        <w:spacing w:line="360" w:lineRule="auto"/>
        <w:ind w:left="0" w:firstLine="0"/>
        <w:jc w:val="both"/>
        <w:rPr>
          <w:bCs/>
          <w:sz w:val="28"/>
          <w:szCs w:val="28"/>
          <w:lang w:val="ru-RU"/>
        </w:rPr>
      </w:pPr>
      <w:r w:rsidRPr="00B23AC8">
        <w:rPr>
          <w:bCs/>
          <w:sz w:val="28"/>
          <w:szCs w:val="28"/>
          <w:lang w:val="ru-RU"/>
        </w:rPr>
        <w:t xml:space="preserve">Моделювання САУ з урахуванням впливу параметричних збурень </w:t>
      </w:r>
      <w:r w:rsidRPr="00B23AC8">
        <w:rPr>
          <w:bCs/>
          <w:sz w:val="28"/>
          <w:szCs w:val="28"/>
        </w:rPr>
        <w:t>c</w:t>
      </w:r>
      <w:r w:rsidRPr="00B23AC8">
        <w:rPr>
          <w:bCs/>
          <w:sz w:val="28"/>
          <w:szCs w:val="28"/>
          <w:lang w:val="ru-RU"/>
        </w:rPr>
        <w:t xml:space="preserve"> ймовірністю виникнення несприятливої ситуації </w:t>
      </w:r>
      <w:r w:rsidRPr="00B23AC8">
        <w:rPr>
          <w:bCs/>
          <w:sz w:val="28"/>
          <w:szCs w:val="28"/>
        </w:rPr>
        <w:t>Pt</w:t>
      </w:r>
      <w:r w:rsidRPr="00B23AC8">
        <w:rPr>
          <w:bCs/>
          <w:sz w:val="28"/>
          <w:szCs w:val="28"/>
          <w:lang w:val="ru-RU"/>
        </w:rPr>
        <w:t xml:space="preserve"> = 0,9 і ковзаючим інтервалом часу оцінки Т = 100. При цьому параметри ОУ (коефіцієнт ОУ, час запізнювання) будуть збільшені на 20% порівняно з</w:t>
      </w:r>
      <w:r w:rsidRPr="00B23AC8">
        <w:rPr>
          <w:bCs/>
          <w:spacing w:val="-3"/>
          <w:sz w:val="28"/>
          <w:szCs w:val="28"/>
          <w:lang w:val="ru-RU"/>
        </w:rPr>
        <w:t xml:space="preserve"> </w:t>
      </w:r>
      <w:r w:rsidRPr="00B23AC8">
        <w:rPr>
          <w:bCs/>
          <w:sz w:val="28"/>
          <w:szCs w:val="28"/>
          <w:lang w:val="ru-RU"/>
        </w:rPr>
        <w:t>номінальними;</w:t>
      </w:r>
    </w:p>
    <w:p w:rsidR="00B17174" w:rsidRPr="00B23AC8" w:rsidRDefault="004D3DB4" w:rsidP="00B23AC8">
      <w:pPr>
        <w:pStyle w:val="a5"/>
        <w:numPr>
          <w:ilvl w:val="0"/>
          <w:numId w:val="9"/>
        </w:numPr>
        <w:tabs>
          <w:tab w:val="left" w:pos="928"/>
        </w:tabs>
        <w:spacing w:line="360" w:lineRule="auto"/>
        <w:ind w:left="0" w:firstLine="0"/>
        <w:jc w:val="both"/>
        <w:rPr>
          <w:bCs/>
          <w:sz w:val="28"/>
          <w:szCs w:val="28"/>
          <w:lang w:val="ru-RU"/>
        </w:rPr>
      </w:pPr>
      <w:r w:rsidRPr="00B23AC8">
        <w:rPr>
          <w:bCs/>
          <w:sz w:val="28"/>
          <w:szCs w:val="28"/>
          <w:lang w:val="ru-RU"/>
        </w:rPr>
        <w:t xml:space="preserve">Моделювання САУ з урахуванням впливу параметричних збурень </w:t>
      </w:r>
      <w:r w:rsidRPr="00B23AC8">
        <w:rPr>
          <w:bCs/>
          <w:sz w:val="28"/>
          <w:szCs w:val="28"/>
        </w:rPr>
        <w:t>c</w:t>
      </w:r>
      <w:r w:rsidRPr="00B23AC8">
        <w:rPr>
          <w:bCs/>
          <w:sz w:val="28"/>
          <w:szCs w:val="28"/>
          <w:lang w:val="ru-RU"/>
        </w:rPr>
        <w:t xml:space="preserve"> ймовірністю виникнення несприятливої ситуації </w:t>
      </w:r>
      <w:r w:rsidRPr="00B23AC8">
        <w:rPr>
          <w:bCs/>
          <w:sz w:val="28"/>
          <w:szCs w:val="28"/>
        </w:rPr>
        <w:t>Pt</w:t>
      </w:r>
      <w:r w:rsidRPr="00B23AC8">
        <w:rPr>
          <w:bCs/>
          <w:sz w:val="28"/>
          <w:szCs w:val="28"/>
          <w:lang w:val="ru-RU"/>
        </w:rPr>
        <w:t xml:space="preserve"> = 0,9 і ковзаючим інтервалом часу оцінки Т = 200. При цьому параметри ОУ (коефіцієнт ОУ, час запізнювання) </w:t>
      </w:r>
      <w:r w:rsidRPr="00B23AC8">
        <w:rPr>
          <w:bCs/>
          <w:sz w:val="28"/>
          <w:szCs w:val="28"/>
          <w:lang w:val="ru-RU"/>
        </w:rPr>
        <w:lastRenderedPageBreak/>
        <w:t>будуть збільшені на 20% порівняно з</w:t>
      </w:r>
      <w:r w:rsidRPr="00B23AC8">
        <w:rPr>
          <w:bCs/>
          <w:spacing w:val="-3"/>
          <w:sz w:val="28"/>
          <w:szCs w:val="28"/>
          <w:lang w:val="ru-RU"/>
        </w:rPr>
        <w:t xml:space="preserve"> </w:t>
      </w:r>
      <w:r w:rsidRPr="00B23AC8">
        <w:rPr>
          <w:bCs/>
          <w:sz w:val="28"/>
          <w:szCs w:val="28"/>
          <w:lang w:val="ru-RU"/>
        </w:rPr>
        <w:t>номінальними;</w:t>
      </w:r>
    </w:p>
    <w:p w:rsidR="00B17174" w:rsidRPr="00B23AC8" w:rsidRDefault="004D3DB4" w:rsidP="00B23AC8">
      <w:pPr>
        <w:pStyle w:val="a5"/>
        <w:numPr>
          <w:ilvl w:val="0"/>
          <w:numId w:val="9"/>
        </w:numPr>
        <w:tabs>
          <w:tab w:val="left" w:pos="806"/>
        </w:tabs>
        <w:spacing w:line="360" w:lineRule="auto"/>
        <w:ind w:left="0" w:firstLine="0"/>
        <w:jc w:val="both"/>
        <w:rPr>
          <w:bCs/>
          <w:sz w:val="28"/>
          <w:szCs w:val="28"/>
          <w:lang w:val="ru-RU"/>
        </w:rPr>
      </w:pPr>
      <w:r w:rsidRPr="00B23AC8">
        <w:rPr>
          <w:bCs/>
          <w:sz w:val="28"/>
          <w:szCs w:val="28"/>
          <w:lang w:val="ru-RU"/>
        </w:rPr>
        <w:t xml:space="preserve">Моделювання САУ з урахуванням впливу параметричних збурень з імовірністю виникнення несприятливої ситуації </w:t>
      </w:r>
      <w:r w:rsidRPr="00B23AC8">
        <w:rPr>
          <w:bCs/>
          <w:sz w:val="28"/>
          <w:szCs w:val="28"/>
        </w:rPr>
        <w:t>Pt</w:t>
      </w:r>
      <w:r w:rsidRPr="00B23AC8">
        <w:rPr>
          <w:bCs/>
          <w:sz w:val="28"/>
          <w:szCs w:val="28"/>
          <w:lang w:val="ru-RU"/>
        </w:rPr>
        <w:t xml:space="preserve"> = 0,99 і ковзаючим інтервалом часу оцінки Т = 100. При цьому параметри ОУ (коефіцієнт ОУ, час запізнювання) будуть збільшені на 20% порівняно з</w:t>
      </w:r>
      <w:r w:rsidRPr="00B23AC8">
        <w:rPr>
          <w:bCs/>
          <w:spacing w:val="-4"/>
          <w:sz w:val="28"/>
          <w:szCs w:val="28"/>
          <w:lang w:val="ru-RU"/>
        </w:rPr>
        <w:t xml:space="preserve"> </w:t>
      </w:r>
      <w:r w:rsidRPr="00B23AC8">
        <w:rPr>
          <w:bCs/>
          <w:sz w:val="28"/>
          <w:szCs w:val="28"/>
          <w:lang w:val="ru-RU"/>
        </w:rPr>
        <w:t>номінальними;</w:t>
      </w:r>
    </w:p>
    <w:p w:rsidR="00B17174" w:rsidRPr="007313EF" w:rsidRDefault="004D3DB4" w:rsidP="00B23AC8">
      <w:pPr>
        <w:pStyle w:val="a5"/>
        <w:numPr>
          <w:ilvl w:val="0"/>
          <w:numId w:val="9"/>
        </w:numPr>
        <w:tabs>
          <w:tab w:val="left" w:pos="806"/>
        </w:tabs>
        <w:spacing w:line="360" w:lineRule="auto"/>
        <w:ind w:left="0" w:firstLine="0"/>
        <w:jc w:val="both"/>
        <w:rPr>
          <w:bCs/>
          <w:sz w:val="28"/>
          <w:szCs w:val="28"/>
          <w:lang w:val="ru-RU"/>
        </w:rPr>
      </w:pPr>
      <w:r w:rsidRPr="00B23AC8">
        <w:rPr>
          <w:bCs/>
          <w:sz w:val="28"/>
          <w:szCs w:val="28"/>
          <w:lang w:val="ru-RU"/>
        </w:rPr>
        <w:t xml:space="preserve">Моделювання САУ з урахуванням впливу параметричних збурень з імовірністю виникнення несприятливої ситуації </w:t>
      </w:r>
      <w:r w:rsidRPr="00B23AC8">
        <w:rPr>
          <w:bCs/>
          <w:sz w:val="28"/>
          <w:szCs w:val="28"/>
        </w:rPr>
        <w:t>Pt</w:t>
      </w:r>
      <w:r w:rsidRPr="00B23AC8">
        <w:rPr>
          <w:bCs/>
          <w:sz w:val="28"/>
          <w:szCs w:val="28"/>
          <w:lang w:val="ru-RU"/>
        </w:rPr>
        <w:t xml:space="preserve"> = 0,99 і ковзаючим інтервалом часу оцінки Т = 200с. При цьому параметри ОУ (коефіцієнт ОУ, час запізнювання) будуть збільшені на 20% порівняно з</w:t>
      </w:r>
      <w:r w:rsidRPr="00B23AC8">
        <w:rPr>
          <w:bCs/>
          <w:spacing w:val="-4"/>
          <w:sz w:val="28"/>
          <w:szCs w:val="28"/>
          <w:lang w:val="ru-RU"/>
        </w:rPr>
        <w:t xml:space="preserve"> </w:t>
      </w:r>
      <w:r w:rsidRPr="00B23AC8">
        <w:rPr>
          <w:bCs/>
          <w:sz w:val="28"/>
          <w:szCs w:val="28"/>
          <w:lang w:val="ru-RU"/>
        </w:rPr>
        <w:t>номінальними;</w:t>
      </w:r>
    </w:p>
    <w:p w:rsidR="00B17174" w:rsidRPr="00B23AC8" w:rsidRDefault="004D3DB4" w:rsidP="00B23AC8">
      <w:pPr>
        <w:pStyle w:val="a3"/>
        <w:spacing w:line="360" w:lineRule="auto"/>
        <w:ind w:firstLine="420"/>
        <w:jc w:val="both"/>
        <w:rPr>
          <w:bCs/>
          <w:lang w:val="ru-RU"/>
        </w:rPr>
      </w:pPr>
      <w:r w:rsidRPr="00B23AC8">
        <w:rPr>
          <w:bCs/>
          <w:lang w:val="ru-RU"/>
        </w:rPr>
        <w:t>Моделювання САУ вестиметься на відрізку часу Т = 10000с. В якості загального критерію ефективності САУ були використані наступні критерії:</w:t>
      </w:r>
    </w:p>
    <w:p w:rsidR="00B17174" w:rsidRPr="00B23AC8" w:rsidRDefault="004D3DB4" w:rsidP="00B23AC8">
      <w:pPr>
        <w:pStyle w:val="a5"/>
        <w:numPr>
          <w:ilvl w:val="0"/>
          <w:numId w:val="10"/>
        </w:numPr>
        <w:tabs>
          <w:tab w:val="left" w:pos="801"/>
        </w:tabs>
        <w:spacing w:line="360" w:lineRule="auto"/>
        <w:ind w:left="0" w:firstLine="0"/>
        <w:jc w:val="both"/>
        <w:rPr>
          <w:bCs/>
          <w:sz w:val="28"/>
          <w:szCs w:val="28"/>
          <w:lang w:val="ru-RU"/>
        </w:rPr>
      </w:pPr>
      <w:r w:rsidRPr="00B23AC8">
        <w:rPr>
          <w:bCs/>
          <w:sz w:val="28"/>
          <w:szCs w:val="28"/>
          <w:lang w:val="ru-RU"/>
        </w:rPr>
        <w:t>Кількість перетинів регульованої змінної допустимих значень Мз-гр;</w:t>
      </w:r>
    </w:p>
    <w:p w:rsidR="00B17174" w:rsidRPr="00B23AC8" w:rsidRDefault="004D3DB4" w:rsidP="00B23AC8">
      <w:pPr>
        <w:pStyle w:val="a5"/>
        <w:numPr>
          <w:ilvl w:val="0"/>
          <w:numId w:val="10"/>
        </w:numPr>
        <w:tabs>
          <w:tab w:val="left" w:pos="801"/>
        </w:tabs>
        <w:spacing w:line="360" w:lineRule="auto"/>
        <w:ind w:left="0" w:firstLine="0"/>
        <w:jc w:val="both"/>
        <w:rPr>
          <w:bCs/>
          <w:sz w:val="28"/>
          <w:szCs w:val="28"/>
        </w:rPr>
      </w:pPr>
      <w:r w:rsidRPr="00B23AC8">
        <w:rPr>
          <w:bCs/>
          <w:sz w:val="28"/>
          <w:szCs w:val="28"/>
        </w:rPr>
        <w:t>Інтегральний модульний критерій</w:t>
      </w:r>
      <w:r w:rsidRPr="00B23AC8">
        <w:rPr>
          <w:bCs/>
          <w:spacing w:val="-2"/>
          <w:sz w:val="28"/>
          <w:szCs w:val="28"/>
        </w:rPr>
        <w:t xml:space="preserve"> </w:t>
      </w:r>
      <w:r w:rsidRPr="00B23AC8">
        <w:rPr>
          <w:bCs/>
          <w:sz w:val="28"/>
          <w:szCs w:val="28"/>
        </w:rPr>
        <w:t>якості.</w:t>
      </w:r>
      <w:bookmarkEnd w:id="56"/>
    </w:p>
    <w:p w:rsidR="00B17174" w:rsidRPr="00B23AC8" w:rsidRDefault="00B17174" w:rsidP="00B23AC8">
      <w:pPr>
        <w:pStyle w:val="a5"/>
        <w:tabs>
          <w:tab w:val="left" w:pos="801"/>
        </w:tabs>
        <w:spacing w:line="360" w:lineRule="auto"/>
        <w:ind w:left="0" w:firstLine="0"/>
        <w:jc w:val="both"/>
        <w:rPr>
          <w:bCs/>
          <w:sz w:val="28"/>
          <w:szCs w:val="28"/>
        </w:rPr>
      </w:pPr>
    </w:p>
    <w:p w:rsidR="00B17174" w:rsidRPr="00B23AC8" w:rsidRDefault="004D3DB4" w:rsidP="00B23AC8">
      <w:pPr>
        <w:pStyle w:val="a3"/>
        <w:spacing w:line="360" w:lineRule="auto"/>
        <w:ind w:firstLine="420"/>
        <w:jc w:val="both"/>
        <w:rPr>
          <w:b/>
          <w:lang w:val="uk-UA"/>
        </w:rPr>
      </w:pPr>
      <w:r w:rsidRPr="00B23AC8">
        <w:rPr>
          <w:b/>
          <w:lang w:val="uk-UA"/>
        </w:rPr>
        <w:t>4.2</w:t>
      </w:r>
      <w:r w:rsidRPr="00B23AC8">
        <w:rPr>
          <w:b/>
          <w:lang w:val="uk-UA"/>
        </w:rPr>
        <w:tab/>
      </w:r>
      <w:r w:rsidRPr="00B23AC8">
        <w:rPr>
          <w:b/>
          <w:lang w:val="uk-UA"/>
        </w:rPr>
        <w:tab/>
        <w:t>Моделювання зерносушарки</w:t>
      </w:r>
    </w:p>
    <w:p w:rsidR="00B17174" w:rsidRPr="00B23AC8" w:rsidRDefault="00B17174" w:rsidP="00B23AC8">
      <w:pPr>
        <w:pStyle w:val="a3"/>
        <w:spacing w:line="360" w:lineRule="auto"/>
        <w:ind w:firstLine="420"/>
        <w:jc w:val="both"/>
        <w:rPr>
          <w:bCs/>
          <w:lang w:val="ru-RU"/>
        </w:rPr>
      </w:pPr>
    </w:p>
    <w:p w:rsidR="00B17174" w:rsidRPr="00B23AC8" w:rsidRDefault="004D3DB4" w:rsidP="00B23AC8">
      <w:pPr>
        <w:pStyle w:val="a3"/>
        <w:spacing w:line="360" w:lineRule="auto"/>
        <w:ind w:firstLine="420"/>
        <w:jc w:val="both"/>
        <w:rPr>
          <w:bCs/>
          <w:lang w:val="ru-RU"/>
        </w:rPr>
      </w:pPr>
      <w:r w:rsidRPr="00B23AC8">
        <w:rPr>
          <w:bCs/>
          <w:lang w:val="ru-RU"/>
        </w:rPr>
        <w:t xml:space="preserve">Для розробки та дослідження систем був використаний метод цифрового імітаційного моделювання, що передбачає розробку моделей каналів об’єкту управління з наступним проведенням досліджень з їх використанням. </w:t>
      </w:r>
    </w:p>
    <w:p w:rsidR="00B17174" w:rsidRPr="00B23AC8" w:rsidRDefault="004D3DB4" w:rsidP="00B23AC8">
      <w:pPr>
        <w:pStyle w:val="a3"/>
        <w:spacing w:line="360" w:lineRule="auto"/>
        <w:ind w:firstLine="420"/>
        <w:jc w:val="both"/>
        <w:rPr>
          <w:bCs/>
          <w:lang w:val="ru-RU"/>
        </w:rPr>
      </w:pPr>
      <w:bookmarkStart w:id="57" w:name="_Hlk532508159"/>
      <w:bookmarkStart w:id="58" w:name="_Hlk532737819"/>
      <w:r w:rsidRPr="00B23AC8">
        <w:rPr>
          <w:bCs/>
          <w:lang w:val="ru-RU"/>
        </w:rPr>
        <w:t>Моделі були розроблені для наступних каналів: вологість зерна та температура агенту сушіння</w:t>
      </w:r>
      <w:bookmarkEnd w:id="57"/>
      <w:r w:rsidRPr="00B23AC8">
        <w:rPr>
          <w:bCs/>
          <w:lang w:val="ru-RU"/>
        </w:rPr>
        <w:t xml:space="preserve">. При цьому, регулювання температури агента сушіння відбувається за допомогою пропорційно-інтегрально-диференційного алгоритму регулювання, а регулювання вологості зерна відбувається за допомогою систем гарантуючого управління. </w:t>
      </w:r>
    </w:p>
    <w:bookmarkEnd w:id="58"/>
    <w:p w:rsidR="00B17174" w:rsidRPr="00B23AC8" w:rsidRDefault="004D3DB4" w:rsidP="00B23AC8">
      <w:pPr>
        <w:pStyle w:val="a3"/>
        <w:spacing w:line="360" w:lineRule="auto"/>
        <w:ind w:firstLine="420"/>
        <w:jc w:val="both"/>
        <w:rPr>
          <w:bCs/>
          <w:lang w:val="ru-RU"/>
        </w:rPr>
      </w:pPr>
      <w:r w:rsidRPr="00B23AC8">
        <w:rPr>
          <w:bCs/>
          <w:lang w:val="ru-RU"/>
        </w:rPr>
        <w:t>Також, у контурі регулювання вологості зерна додатково використовується корегуючий зв’язок, що складається з типових динамічних ланок та призначений для компенсації шкідливого впливу переміщення регулюючого органу з контуру регулювання температури на поточне значення вологості</w:t>
      </w:r>
      <w:r w:rsidRPr="00B23AC8">
        <w:rPr>
          <w:bCs/>
          <w:spacing w:val="-3"/>
          <w:lang w:val="ru-RU"/>
        </w:rPr>
        <w:t xml:space="preserve"> </w:t>
      </w:r>
      <w:r w:rsidRPr="00B23AC8">
        <w:rPr>
          <w:bCs/>
          <w:lang w:val="ru-RU"/>
        </w:rPr>
        <w:t>зерна.</w:t>
      </w:r>
    </w:p>
    <w:p w:rsidR="00B17174" w:rsidRPr="00B23AC8" w:rsidRDefault="00B17174" w:rsidP="00B23AC8">
      <w:pPr>
        <w:pStyle w:val="a3"/>
        <w:spacing w:line="360" w:lineRule="auto"/>
        <w:ind w:firstLine="420"/>
        <w:jc w:val="both"/>
        <w:rPr>
          <w:bCs/>
          <w:lang w:val="ru-RU"/>
        </w:rPr>
      </w:pPr>
    </w:p>
    <w:p w:rsidR="00B17174" w:rsidRPr="00B23AC8" w:rsidRDefault="004D3DB4" w:rsidP="007313EF">
      <w:pPr>
        <w:pStyle w:val="a3"/>
        <w:spacing w:line="360" w:lineRule="auto"/>
        <w:jc w:val="center"/>
        <w:rPr>
          <w:bCs/>
          <w:lang w:val="ru-RU"/>
        </w:rPr>
      </w:pPr>
      <w:bookmarkStart w:id="59" w:name="_Hlk532737930"/>
      <w:r w:rsidRPr="00B23AC8">
        <w:rPr>
          <w:bCs/>
          <w:noProof/>
          <w:lang w:val="ru-RU" w:eastAsia="ru-RU"/>
        </w:rPr>
        <w:lastRenderedPageBreak/>
        <w:drawing>
          <wp:inline distT="0" distB="0" distL="0" distR="0">
            <wp:extent cx="6487818" cy="3681350"/>
            <wp:effectExtent l="0" t="0" r="8255" b="0"/>
            <wp:docPr id="60"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5.png"/>
                    <pic:cNvPicPr>
                      <a:picLocks noChangeAspect="1"/>
                    </pic:cNvPicPr>
                  </pic:nvPicPr>
                  <pic:blipFill>
                    <a:blip r:embed="rId75" cstate="print"/>
                    <a:stretch>
                      <a:fillRect/>
                    </a:stretch>
                  </pic:blipFill>
                  <pic:spPr>
                    <a:xfrm>
                      <a:off x="0" y="0"/>
                      <a:ext cx="6521210" cy="3700297"/>
                    </a:xfrm>
                    <a:prstGeom prst="rect">
                      <a:avLst/>
                    </a:prstGeom>
                  </pic:spPr>
                </pic:pic>
              </a:graphicData>
            </a:graphic>
          </wp:inline>
        </w:drawing>
      </w:r>
    </w:p>
    <w:p w:rsidR="00B17174" w:rsidRDefault="004D3DB4" w:rsidP="007313EF">
      <w:pPr>
        <w:pStyle w:val="a3"/>
        <w:spacing w:line="360" w:lineRule="auto"/>
        <w:jc w:val="center"/>
        <w:rPr>
          <w:bCs/>
        </w:rPr>
      </w:pPr>
      <w:r w:rsidRPr="00B23AC8">
        <w:rPr>
          <w:bCs/>
        </w:rPr>
        <w:t xml:space="preserve">Рис. </w:t>
      </w:r>
      <w:r w:rsidR="00623E47">
        <w:rPr>
          <w:bCs/>
          <w:lang w:val="ru-RU"/>
        </w:rPr>
        <w:t>4.</w:t>
      </w:r>
      <w:r w:rsidRPr="00B23AC8">
        <w:rPr>
          <w:bCs/>
        </w:rPr>
        <w:t>2 – Схема моделювання</w:t>
      </w:r>
    </w:p>
    <w:p w:rsidR="007313EF" w:rsidRPr="00B23AC8" w:rsidRDefault="007313EF" w:rsidP="007313EF">
      <w:pPr>
        <w:pStyle w:val="a3"/>
        <w:spacing w:line="360" w:lineRule="auto"/>
        <w:jc w:val="center"/>
        <w:rPr>
          <w:bCs/>
        </w:rPr>
      </w:pPr>
    </w:p>
    <w:p w:rsidR="00B17174" w:rsidRPr="00B23AC8" w:rsidRDefault="004D3DB4" w:rsidP="007313EF">
      <w:pPr>
        <w:pStyle w:val="a3"/>
        <w:spacing w:line="360" w:lineRule="auto"/>
        <w:jc w:val="center"/>
        <w:rPr>
          <w:bCs/>
        </w:rPr>
      </w:pPr>
      <w:r w:rsidRPr="00B23AC8">
        <w:rPr>
          <w:bCs/>
          <w:noProof/>
          <w:lang w:val="ru-RU" w:eastAsia="ru-RU"/>
        </w:rPr>
        <w:drawing>
          <wp:inline distT="0" distB="0" distL="0" distR="0">
            <wp:extent cx="3648464" cy="2743200"/>
            <wp:effectExtent l="0" t="0" r="9525" b="0"/>
            <wp:docPr id="6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6.png"/>
                    <pic:cNvPicPr>
                      <a:picLocks noChangeAspect="1"/>
                    </pic:cNvPicPr>
                  </pic:nvPicPr>
                  <pic:blipFill>
                    <a:blip r:embed="rId76" cstate="print"/>
                    <a:stretch>
                      <a:fillRect/>
                    </a:stretch>
                  </pic:blipFill>
                  <pic:spPr>
                    <a:xfrm>
                      <a:off x="0" y="0"/>
                      <a:ext cx="3666671" cy="2756889"/>
                    </a:xfrm>
                    <a:prstGeom prst="rect">
                      <a:avLst/>
                    </a:prstGeom>
                  </pic:spPr>
                </pic:pic>
              </a:graphicData>
            </a:graphic>
          </wp:inline>
        </w:drawing>
      </w:r>
    </w:p>
    <w:p w:rsidR="00B17174" w:rsidRDefault="004D3DB4" w:rsidP="007313EF">
      <w:pPr>
        <w:pStyle w:val="a3"/>
        <w:spacing w:line="360" w:lineRule="auto"/>
        <w:jc w:val="center"/>
        <w:rPr>
          <w:bCs/>
        </w:rPr>
      </w:pPr>
      <w:r w:rsidRPr="00B23AC8">
        <w:rPr>
          <w:bCs/>
        </w:rPr>
        <w:t xml:space="preserve">Рис. </w:t>
      </w:r>
      <w:r w:rsidR="00623E47">
        <w:rPr>
          <w:bCs/>
          <w:lang w:val="ru-RU"/>
        </w:rPr>
        <w:t>4.</w:t>
      </w:r>
      <w:r w:rsidRPr="00B23AC8">
        <w:rPr>
          <w:bCs/>
        </w:rPr>
        <w:t>3 – Реалізація блоку завдання</w:t>
      </w:r>
    </w:p>
    <w:p w:rsidR="007313EF" w:rsidRPr="00B23AC8" w:rsidRDefault="007313EF" w:rsidP="007313EF">
      <w:pPr>
        <w:pStyle w:val="a3"/>
        <w:spacing w:line="360" w:lineRule="auto"/>
        <w:jc w:val="center"/>
        <w:rPr>
          <w:bCs/>
        </w:rPr>
      </w:pPr>
    </w:p>
    <w:p w:rsidR="00B17174" w:rsidRPr="00B23AC8" w:rsidRDefault="004D3DB4" w:rsidP="007313EF">
      <w:pPr>
        <w:pStyle w:val="a3"/>
        <w:spacing w:line="360" w:lineRule="auto"/>
        <w:jc w:val="center"/>
        <w:rPr>
          <w:bCs/>
        </w:rPr>
      </w:pPr>
      <w:r w:rsidRPr="00B23AC8">
        <w:rPr>
          <w:bCs/>
          <w:noProof/>
          <w:lang w:val="ru-RU" w:eastAsia="ru-RU"/>
        </w:rPr>
        <w:drawing>
          <wp:inline distT="0" distB="0" distL="0" distR="0">
            <wp:extent cx="6417166" cy="926275"/>
            <wp:effectExtent l="0" t="0" r="3175" b="7620"/>
            <wp:docPr id="62"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7.png"/>
                    <pic:cNvPicPr>
                      <a:picLocks noChangeAspect="1"/>
                    </pic:cNvPicPr>
                  </pic:nvPicPr>
                  <pic:blipFill>
                    <a:blip r:embed="rId77" cstate="print"/>
                    <a:stretch>
                      <a:fillRect/>
                    </a:stretch>
                  </pic:blipFill>
                  <pic:spPr>
                    <a:xfrm>
                      <a:off x="0" y="0"/>
                      <a:ext cx="6502372" cy="938574"/>
                    </a:xfrm>
                    <a:prstGeom prst="rect">
                      <a:avLst/>
                    </a:prstGeom>
                  </pic:spPr>
                </pic:pic>
              </a:graphicData>
            </a:graphic>
          </wp:inline>
        </w:drawing>
      </w:r>
    </w:p>
    <w:p w:rsidR="00B17174" w:rsidRPr="00623E47" w:rsidRDefault="004D3DB4" w:rsidP="007313EF">
      <w:pPr>
        <w:pStyle w:val="a3"/>
        <w:spacing w:line="360" w:lineRule="auto"/>
        <w:jc w:val="center"/>
        <w:rPr>
          <w:bCs/>
          <w:lang w:val="ru-RU"/>
        </w:rPr>
      </w:pPr>
      <w:r w:rsidRPr="00623E47">
        <w:rPr>
          <w:bCs/>
          <w:lang w:val="ru-RU"/>
        </w:rPr>
        <w:t xml:space="preserve">Рис. </w:t>
      </w:r>
      <w:r w:rsidR="00623E47">
        <w:rPr>
          <w:bCs/>
          <w:lang w:val="ru-RU"/>
        </w:rPr>
        <w:t>4.</w:t>
      </w:r>
      <w:r w:rsidRPr="00623E47">
        <w:rPr>
          <w:bCs/>
          <w:lang w:val="ru-RU"/>
        </w:rPr>
        <w:t>4 – Реалізація блоків ПІД- регуляторів</w:t>
      </w:r>
    </w:p>
    <w:p w:rsidR="007313EF" w:rsidRPr="00623E47" w:rsidRDefault="007313EF" w:rsidP="007313EF">
      <w:pPr>
        <w:pStyle w:val="a3"/>
        <w:spacing w:line="360" w:lineRule="auto"/>
        <w:jc w:val="center"/>
        <w:rPr>
          <w:bCs/>
          <w:lang w:val="ru-RU"/>
        </w:rPr>
      </w:pPr>
    </w:p>
    <w:p w:rsidR="00B17174" w:rsidRPr="00B23AC8" w:rsidRDefault="004D3DB4" w:rsidP="007313EF">
      <w:pPr>
        <w:pStyle w:val="a3"/>
        <w:spacing w:line="360" w:lineRule="auto"/>
        <w:jc w:val="center"/>
        <w:rPr>
          <w:bCs/>
        </w:rPr>
      </w:pPr>
      <w:r w:rsidRPr="00B23AC8">
        <w:rPr>
          <w:bCs/>
          <w:noProof/>
          <w:lang w:val="ru-RU" w:eastAsia="ru-RU"/>
        </w:rPr>
        <w:drawing>
          <wp:inline distT="0" distB="0" distL="0" distR="0">
            <wp:extent cx="4310743" cy="458429"/>
            <wp:effectExtent l="0" t="0" r="0" b="0"/>
            <wp:docPr id="6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8.png"/>
                    <pic:cNvPicPr>
                      <a:picLocks noChangeAspect="1"/>
                    </pic:cNvPicPr>
                  </pic:nvPicPr>
                  <pic:blipFill>
                    <a:blip r:embed="rId78" cstate="print"/>
                    <a:stretch>
                      <a:fillRect/>
                    </a:stretch>
                  </pic:blipFill>
                  <pic:spPr>
                    <a:xfrm>
                      <a:off x="0" y="0"/>
                      <a:ext cx="4447578" cy="472981"/>
                    </a:xfrm>
                    <a:prstGeom prst="rect">
                      <a:avLst/>
                    </a:prstGeom>
                  </pic:spPr>
                </pic:pic>
              </a:graphicData>
            </a:graphic>
          </wp:inline>
        </w:drawing>
      </w:r>
    </w:p>
    <w:p w:rsidR="00B17174" w:rsidRPr="007313EF" w:rsidRDefault="004D3DB4" w:rsidP="007313EF">
      <w:pPr>
        <w:pStyle w:val="a3"/>
        <w:spacing w:line="360" w:lineRule="auto"/>
        <w:jc w:val="center"/>
        <w:rPr>
          <w:bCs/>
          <w:lang w:val="ru-RU"/>
        </w:rPr>
      </w:pPr>
      <w:r w:rsidRPr="007313EF">
        <w:rPr>
          <w:bCs/>
          <w:lang w:val="ru-RU"/>
        </w:rPr>
        <w:t xml:space="preserve">Рис. </w:t>
      </w:r>
      <w:r w:rsidR="00623E47">
        <w:rPr>
          <w:bCs/>
          <w:lang w:val="ru-RU"/>
        </w:rPr>
        <w:t>4.</w:t>
      </w:r>
      <w:r w:rsidRPr="007313EF">
        <w:rPr>
          <w:bCs/>
          <w:lang w:val="ru-RU"/>
        </w:rPr>
        <w:t>5 – Реалізація блоку корегуючого зв’язку</w:t>
      </w:r>
    </w:p>
    <w:p w:rsidR="00B17174" w:rsidRPr="00B23AC8" w:rsidRDefault="004D3DB4" w:rsidP="007313EF">
      <w:pPr>
        <w:pStyle w:val="a3"/>
        <w:spacing w:line="360" w:lineRule="auto"/>
        <w:jc w:val="center"/>
        <w:rPr>
          <w:bCs/>
        </w:rPr>
      </w:pPr>
      <w:r w:rsidRPr="00B23AC8">
        <w:rPr>
          <w:bCs/>
          <w:noProof/>
          <w:lang w:val="ru-RU" w:eastAsia="ru-RU"/>
        </w:rPr>
        <w:drawing>
          <wp:inline distT="0" distB="0" distL="0" distR="0">
            <wp:extent cx="5701905" cy="2375065"/>
            <wp:effectExtent l="0" t="0" r="0" b="6350"/>
            <wp:docPr id="64"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9.png"/>
                    <pic:cNvPicPr>
                      <a:picLocks noChangeAspect="1"/>
                    </pic:cNvPicPr>
                  </pic:nvPicPr>
                  <pic:blipFill>
                    <a:blip r:embed="rId79" cstate="print"/>
                    <a:stretch>
                      <a:fillRect/>
                    </a:stretch>
                  </pic:blipFill>
                  <pic:spPr>
                    <a:xfrm>
                      <a:off x="0" y="0"/>
                      <a:ext cx="5724471" cy="2384465"/>
                    </a:xfrm>
                    <a:prstGeom prst="rect">
                      <a:avLst/>
                    </a:prstGeom>
                  </pic:spPr>
                </pic:pic>
              </a:graphicData>
            </a:graphic>
          </wp:inline>
        </w:drawing>
      </w:r>
    </w:p>
    <w:p w:rsidR="00B17174" w:rsidRDefault="004D3DB4" w:rsidP="007313EF">
      <w:pPr>
        <w:pStyle w:val="a3"/>
        <w:spacing w:line="360" w:lineRule="auto"/>
        <w:jc w:val="center"/>
        <w:rPr>
          <w:bCs/>
          <w:lang w:val="ru-RU"/>
        </w:rPr>
      </w:pPr>
      <w:r w:rsidRPr="00B23AC8">
        <w:rPr>
          <w:bCs/>
          <w:lang w:val="ru-RU"/>
        </w:rPr>
        <w:t xml:space="preserve">Рис. </w:t>
      </w:r>
      <w:r w:rsidR="00623E47">
        <w:rPr>
          <w:bCs/>
          <w:lang w:val="ru-RU"/>
        </w:rPr>
        <w:t>4.6</w:t>
      </w:r>
      <w:r w:rsidRPr="00B23AC8">
        <w:rPr>
          <w:bCs/>
          <w:lang w:val="ru-RU"/>
        </w:rPr>
        <w:t xml:space="preserve"> – Реалізація блоку моделі каналів об’єкту управління</w:t>
      </w:r>
    </w:p>
    <w:p w:rsidR="007313EF" w:rsidRPr="00B23AC8" w:rsidRDefault="007313EF" w:rsidP="007313EF">
      <w:pPr>
        <w:pStyle w:val="a3"/>
        <w:spacing w:line="360" w:lineRule="auto"/>
        <w:jc w:val="center"/>
        <w:rPr>
          <w:bCs/>
          <w:lang w:val="ru-RU"/>
        </w:rPr>
      </w:pPr>
    </w:p>
    <w:p w:rsidR="00B17174" w:rsidRPr="00B23AC8" w:rsidRDefault="004D3DB4" w:rsidP="007313EF">
      <w:pPr>
        <w:pStyle w:val="a3"/>
        <w:spacing w:line="360" w:lineRule="auto"/>
        <w:jc w:val="center"/>
        <w:rPr>
          <w:bCs/>
        </w:rPr>
      </w:pPr>
      <w:r w:rsidRPr="00B23AC8">
        <w:rPr>
          <w:bCs/>
          <w:noProof/>
          <w:lang w:val="ru-RU" w:eastAsia="ru-RU"/>
        </w:rPr>
        <w:drawing>
          <wp:inline distT="0" distB="0" distL="0" distR="0">
            <wp:extent cx="2856865" cy="2543810"/>
            <wp:effectExtent l="0" t="0" r="635" b="8890"/>
            <wp:docPr id="65"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10.png"/>
                    <pic:cNvPicPr>
                      <a:picLocks noChangeAspect="1"/>
                    </pic:cNvPicPr>
                  </pic:nvPicPr>
                  <pic:blipFill>
                    <a:blip r:embed="rId80" cstate="print"/>
                    <a:stretch>
                      <a:fillRect/>
                    </a:stretch>
                  </pic:blipFill>
                  <pic:spPr>
                    <a:xfrm>
                      <a:off x="0" y="0"/>
                      <a:ext cx="2856865" cy="2543810"/>
                    </a:xfrm>
                    <a:prstGeom prst="rect">
                      <a:avLst/>
                    </a:prstGeom>
                  </pic:spPr>
                </pic:pic>
              </a:graphicData>
            </a:graphic>
          </wp:inline>
        </w:drawing>
      </w:r>
    </w:p>
    <w:p w:rsidR="00B17174" w:rsidRPr="00B23AC8" w:rsidRDefault="004D3DB4" w:rsidP="007313EF">
      <w:pPr>
        <w:pStyle w:val="a3"/>
        <w:spacing w:line="360" w:lineRule="auto"/>
        <w:jc w:val="center"/>
        <w:rPr>
          <w:bCs/>
          <w:lang w:val="ru-RU"/>
        </w:rPr>
      </w:pPr>
      <w:r w:rsidRPr="00B23AC8">
        <w:rPr>
          <w:bCs/>
          <w:lang w:val="ru-RU"/>
        </w:rPr>
        <w:t xml:space="preserve">Рис. </w:t>
      </w:r>
      <w:r w:rsidR="00623E47">
        <w:rPr>
          <w:bCs/>
          <w:lang w:val="ru-RU"/>
        </w:rPr>
        <w:t>4.</w:t>
      </w:r>
      <w:r w:rsidRPr="00B23AC8">
        <w:rPr>
          <w:bCs/>
          <w:lang w:val="ru-RU"/>
        </w:rPr>
        <w:t>7 – Реалізація блоку розрахунку заданого значення вологості зерна</w:t>
      </w:r>
    </w:p>
    <w:p w:rsidR="00B17174" w:rsidRPr="00B23AC8" w:rsidRDefault="00B17174" w:rsidP="007313EF">
      <w:pPr>
        <w:pStyle w:val="a3"/>
        <w:spacing w:line="360" w:lineRule="auto"/>
        <w:jc w:val="center"/>
        <w:rPr>
          <w:bCs/>
          <w:lang w:val="ru-RU"/>
        </w:rPr>
      </w:pPr>
    </w:p>
    <w:p w:rsidR="00B17174" w:rsidRPr="00B23AC8" w:rsidRDefault="004D3DB4" w:rsidP="007313EF">
      <w:pPr>
        <w:pStyle w:val="a3"/>
        <w:spacing w:line="360" w:lineRule="auto"/>
        <w:jc w:val="center"/>
        <w:rPr>
          <w:bCs/>
          <w:lang w:val="ru-RU"/>
        </w:rPr>
      </w:pPr>
      <w:r w:rsidRPr="00B23AC8">
        <w:rPr>
          <w:bCs/>
          <w:noProof/>
          <w:lang w:val="ru-RU" w:eastAsia="ru-RU"/>
        </w:rPr>
        <w:drawing>
          <wp:inline distT="0" distB="0" distL="0" distR="0">
            <wp:extent cx="3385820" cy="1111885"/>
            <wp:effectExtent l="0" t="0" r="5080" b="12065"/>
            <wp:docPr id="66"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11.png"/>
                    <pic:cNvPicPr>
                      <a:picLocks noChangeAspect="1"/>
                    </pic:cNvPicPr>
                  </pic:nvPicPr>
                  <pic:blipFill>
                    <a:blip r:embed="rId81" cstate="print"/>
                    <a:stretch>
                      <a:fillRect/>
                    </a:stretch>
                  </pic:blipFill>
                  <pic:spPr>
                    <a:xfrm>
                      <a:off x="0" y="0"/>
                      <a:ext cx="3385820" cy="1111885"/>
                    </a:xfrm>
                    <a:prstGeom prst="rect">
                      <a:avLst/>
                    </a:prstGeom>
                  </pic:spPr>
                </pic:pic>
              </a:graphicData>
            </a:graphic>
          </wp:inline>
        </w:drawing>
      </w:r>
    </w:p>
    <w:p w:rsidR="00B17174" w:rsidRPr="00B23AC8" w:rsidRDefault="004D3DB4" w:rsidP="00623E47">
      <w:pPr>
        <w:pStyle w:val="a3"/>
        <w:spacing w:line="360" w:lineRule="auto"/>
        <w:jc w:val="center"/>
        <w:rPr>
          <w:bCs/>
          <w:lang w:val="ru-RU"/>
        </w:rPr>
      </w:pPr>
      <w:r w:rsidRPr="00B23AC8">
        <w:rPr>
          <w:bCs/>
          <w:lang w:val="ru-RU"/>
        </w:rPr>
        <w:t xml:space="preserve">Рис. </w:t>
      </w:r>
      <w:r w:rsidR="00623E47">
        <w:rPr>
          <w:bCs/>
          <w:lang w:val="ru-RU"/>
        </w:rPr>
        <w:t>4.</w:t>
      </w:r>
      <w:r w:rsidRPr="00B23AC8">
        <w:rPr>
          <w:bCs/>
          <w:lang w:val="ru-RU"/>
        </w:rPr>
        <w:t>8 – Реалізація блоку збурень</w:t>
      </w:r>
    </w:p>
    <w:bookmarkEnd w:id="59"/>
    <w:p w:rsidR="00B17174" w:rsidRPr="00B23AC8" w:rsidRDefault="004D3DB4" w:rsidP="00B23AC8">
      <w:pPr>
        <w:pStyle w:val="a3"/>
        <w:spacing w:line="360" w:lineRule="auto"/>
        <w:ind w:firstLine="420"/>
        <w:jc w:val="both"/>
        <w:rPr>
          <w:bCs/>
          <w:lang w:val="ru-RU"/>
        </w:rPr>
      </w:pPr>
      <w:r w:rsidRPr="00B23AC8">
        <w:rPr>
          <w:b/>
          <w:lang w:val="uk-UA"/>
        </w:rPr>
        <w:lastRenderedPageBreak/>
        <w:t>4.3</w:t>
      </w:r>
      <w:r w:rsidRPr="00B23AC8">
        <w:rPr>
          <w:b/>
          <w:lang w:val="uk-UA"/>
        </w:rPr>
        <w:tab/>
      </w:r>
      <w:r w:rsidRPr="00B23AC8">
        <w:rPr>
          <w:b/>
          <w:lang w:val="uk-UA"/>
        </w:rPr>
        <w:tab/>
      </w:r>
      <w:r w:rsidRPr="00B23AC8">
        <w:rPr>
          <w:b/>
          <w:lang w:val="ru-RU"/>
        </w:rPr>
        <w:t>Результат моделювання</w:t>
      </w:r>
    </w:p>
    <w:p w:rsidR="00B17174" w:rsidRPr="00B23AC8" w:rsidRDefault="00B17174" w:rsidP="00B23AC8">
      <w:pPr>
        <w:pStyle w:val="a3"/>
        <w:spacing w:line="360" w:lineRule="auto"/>
        <w:jc w:val="both"/>
        <w:rPr>
          <w:bCs/>
          <w:lang w:val="ru-RU"/>
        </w:rPr>
      </w:pPr>
    </w:p>
    <w:p w:rsidR="00B17174" w:rsidRPr="00B23AC8" w:rsidRDefault="004D3DB4" w:rsidP="00B23AC8">
      <w:pPr>
        <w:pStyle w:val="a3"/>
        <w:spacing w:line="360" w:lineRule="auto"/>
        <w:ind w:firstLine="420"/>
        <w:jc w:val="both"/>
        <w:rPr>
          <w:bCs/>
          <w:lang w:val="ru-RU"/>
        </w:rPr>
      </w:pPr>
      <w:r w:rsidRPr="00B23AC8">
        <w:rPr>
          <w:bCs/>
          <w:lang w:val="ru-RU"/>
        </w:rPr>
        <w:t>Порівняння якості регулювання за контуром регулювання вологості проводилося відносно САР підвищеної динамічної точності (САР ПДТ), що має прийнятні показники якості регулювання для обраного технологічного процесу. Підвищена динамічна точність, у нашому випадку, розуміє собою використання корегуючого зв’язку, який призначений для компенсації шкідливого впливу переміщення регулюючого органу з контуру регулювання температури на поточне значення вологості зерна.</w:t>
      </w:r>
    </w:p>
    <w:p w:rsidR="00B17174" w:rsidRPr="00B23AC8" w:rsidRDefault="00B17174" w:rsidP="00B23AC8">
      <w:pPr>
        <w:pStyle w:val="a3"/>
        <w:spacing w:line="360" w:lineRule="auto"/>
        <w:ind w:firstLine="420"/>
        <w:jc w:val="both"/>
        <w:rPr>
          <w:bCs/>
          <w:lang w:val="ru-RU"/>
        </w:rPr>
      </w:pPr>
    </w:p>
    <w:p w:rsidR="00B17174" w:rsidRPr="00B23AC8" w:rsidRDefault="004D3DB4" w:rsidP="00B23AC8">
      <w:pPr>
        <w:pStyle w:val="a3"/>
        <w:spacing w:line="360" w:lineRule="auto"/>
        <w:jc w:val="both"/>
        <w:rPr>
          <w:bCs/>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304540" cy="1738630"/>
            <wp:effectExtent l="0" t="0" r="10160" b="13970"/>
            <wp:docPr id="67"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12.png"/>
                    <pic:cNvPicPr>
                      <a:picLocks noChangeAspect="1"/>
                    </pic:cNvPicPr>
                  </pic:nvPicPr>
                  <pic:blipFill>
                    <a:blip r:embed="rId82" cstate="print"/>
                    <a:stretch>
                      <a:fillRect/>
                    </a:stretch>
                  </pic:blipFill>
                  <pic:spPr>
                    <a:xfrm>
                      <a:off x="0" y="0"/>
                      <a:ext cx="3304817" cy="1738648"/>
                    </a:xfrm>
                    <a:prstGeom prst="rect">
                      <a:avLst/>
                    </a:prstGeom>
                  </pic:spPr>
                </pic:pic>
              </a:graphicData>
            </a:graphic>
          </wp:inline>
        </w:drawing>
      </w:r>
      <w:r w:rsidRPr="00B23AC8">
        <w:rPr>
          <w:lang w:val="uk-UA" w:eastAsia="ru-RU"/>
        </w:rPr>
        <w:t xml:space="preserve"> </w:t>
      </w:r>
      <w:r w:rsidRPr="00B23AC8">
        <w:rPr>
          <w:lang w:eastAsia="ru-RU"/>
        </w:rPr>
        <w:t>t</w:t>
      </w:r>
      <w:r w:rsidRPr="00B23AC8">
        <w:rPr>
          <w:lang w:val="ru-RU" w:eastAsia="ru-RU"/>
        </w:rPr>
        <w:t xml:space="preserve">, </w:t>
      </w:r>
      <w:r w:rsidRPr="00B23AC8">
        <w:rPr>
          <w:lang w:eastAsia="ru-RU"/>
        </w:rPr>
        <w:t>c</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9 – Результат моделювання САР ПДТ при номінальних параметрах ОУ Мз, °С</w:t>
      </w: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307080" cy="1726565"/>
            <wp:effectExtent l="0" t="0" r="7620" b="6985"/>
            <wp:docPr id="68"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13.png"/>
                    <pic:cNvPicPr>
                      <a:picLocks noChangeAspect="1"/>
                    </pic:cNvPicPr>
                  </pic:nvPicPr>
                  <pic:blipFill>
                    <a:blip r:embed="rId83" cstate="print"/>
                    <a:stretch>
                      <a:fillRect/>
                    </a:stretch>
                  </pic:blipFill>
                  <pic:spPr>
                    <a:xfrm>
                      <a:off x="0" y="0"/>
                      <a:ext cx="3306869" cy="1726727"/>
                    </a:xfrm>
                    <a:prstGeom prst="rect">
                      <a:avLst/>
                    </a:prstGeom>
                  </pic:spPr>
                </pic:pic>
              </a:graphicData>
            </a:graphic>
          </wp:inline>
        </w:drawing>
      </w:r>
      <w:r w:rsidRPr="00B23AC8">
        <w:rPr>
          <w:lang w:val="uk-UA" w:eastAsia="ru-RU"/>
        </w:rPr>
        <w:t xml:space="preserve"> </w:t>
      </w:r>
      <w:r w:rsidRPr="00B23AC8">
        <w:rPr>
          <w:lang w:eastAsia="ru-RU"/>
        </w:rPr>
        <w:t>t</w:t>
      </w:r>
      <w:r w:rsidRPr="00B23AC8">
        <w:rPr>
          <w:lang w:val="ru-RU" w:eastAsia="ru-RU"/>
        </w:rPr>
        <w:t xml:space="preserve">, </w:t>
      </w:r>
      <w:r w:rsidRPr="00B23AC8">
        <w:rPr>
          <w:lang w:eastAsia="ru-RU"/>
        </w:rPr>
        <w:t>c</w:t>
      </w:r>
    </w:p>
    <w:p w:rsidR="00B17174" w:rsidRPr="00B23AC8" w:rsidRDefault="004D3DB4" w:rsidP="00B23AC8">
      <w:pPr>
        <w:pStyle w:val="a3"/>
        <w:spacing w:line="360" w:lineRule="auto"/>
        <w:jc w:val="both"/>
        <w:rPr>
          <w:lang w:val="ru-RU"/>
        </w:rPr>
      </w:pPr>
      <w:r w:rsidRPr="00B23AC8">
        <w:rPr>
          <w:lang w:val="ru-RU"/>
        </w:rPr>
        <w:t>Рис</w:t>
      </w:r>
      <w:r w:rsidR="00623E47">
        <w:rPr>
          <w:lang w:val="ru-RU"/>
        </w:rPr>
        <w:t>. 4.</w:t>
      </w:r>
      <w:r w:rsidRPr="00B23AC8">
        <w:rPr>
          <w:lang w:val="ru-RU"/>
        </w:rPr>
        <w:t xml:space="preserve">10 – Результат моделювання СГУ при номінальних параметрах ОУ, </w:t>
      </w:r>
      <w:r w:rsidRPr="00B23AC8">
        <w:t>Pt</w:t>
      </w:r>
      <w:r w:rsidRPr="00B23AC8">
        <w:rPr>
          <w:lang w:val="ru-RU"/>
        </w:rPr>
        <w:t xml:space="preserve"> = 0,9, Т = 100 (Мнгзд = 10)</w:t>
      </w:r>
    </w:p>
    <w:p w:rsidR="009264D7" w:rsidRDefault="009264D7" w:rsidP="00B23AC8">
      <w:pPr>
        <w:pStyle w:val="a3"/>
        <w:spacing w:line="360" w:lineRule="auto"/>
        <w:jc w:val="both"/>
        <w:rPr>
          <w:lang w:val="ru-RU"/>
        </w:rPr>
      </w:pPr>
    </w:p>
    <w:p w:rsidR="009264D7" w:rsidRDefault="009264D7" w:rsidP="00B23AC8">
      <w:pPr>
        <w:pStyle w:val="a3"/>
        <w:spacing w:line="360" w:lineRule="auto"/>
        <w:jc w:val="both"/>
        <w:rPr>
          <w:lang w:val="ru-RU"/>
        </w:rPr>
      </w:pPr>
    </w:p>
    <w:p w:rsidR="009264D7" w:rsidRDefault="009264D7"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353435" cy="1755140"/>
            <wp:effectExtent l="0" t="0" r="18415" b="16510"/>
            <wp:docPr id="6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14.png"/>
                    <pic:cNvPicPr>
                      <a:picLocks noChangeAspect="1"/>
                    </pic:cNvPicPr>
                  </pic:nvPicPr>
                  <pic:blipFill>
                    <a:blip r:embed="rId84" cstate="print"/>
                    <a:stretch>
                      <a:fillRect/>
                    </a:stretch>
                  </pic:blipFill>
                  <pic:spPr>
                    <a:xfrm>
                      <a:off x="0" y="0"/>
                      <a:ext cx="3353325" cy="1755009"/>
                    </a:xfrm>
                    <a:prstGeom prst="rect">
                      <a:avLst/>
                    </a:prstGeom>
                  </pic:spPr>
                </pic:pic>
              </a:graphicData>
            </a:graphic>
          </wp:inline>
        </w:drawing>
      </w:r>
      <w:r w:rsidRPr="00B23AC8">
        <w:rPr>
          <w:lang w:eastAsia="ru-RU"/>
        </w:rPr>
        <w:t>t</w:t>
      </w:r>
      <w:r w:rsidRPr="00B23AC8">
        <w:rPr>
          <w:lang w:val="ru-RU" w:eastAsia="ru-RU"/>
        </w:rPr>
        <w:t xml:space="preserve">, </w:t>
      </w:r>
      <w:r w:rsidRPr="00B23AC8">
        <w:rPr>
          <w:lang w:eastAsia="ru-RU"/>
        </w:rPr>
        <w:t>c</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 xml:space="preserve">11 – Результат моделювання СГУ при номінальних параметрах ОУ, </w:t>
      </w:r>
      <w:r w:rsidRPr="00B23AC8">
        <w:t>Pt</w:t>
      </w:r>
      <w:r w:rsidRPr="00B23AC8">
        <w:rPr>
          <w:lang w:val="ru-RU"/>
        </w:rPr>
        <w:t xml:space="preserve"> = 0,9, Т = 200 (Мнгзд = 10) </w:t>
      </w:r>
    </w:p>
    <w:p w:rsidR="00B17174" w:rsidRPr="00B23AC8" w:rsidRDefault="00B17174"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364230" cy="1770380"/>
            <wp:effectExtent l="0" t="0" r="7620" b="1270"/>
            <wp:docPr id="70"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15.png"/>
                    <pic:cNvPicPr>
                      <a:picLocks noChangeAspect="1"/>
                    </pic:cNvPicPr>
                  </pic:nvPicPr>
                  <pic:blipFill>
                    <a:blip r:embed="rId85" cstate="print"/>
                    <a:stretch>
                      <a:fillRect/>
                    </a:stretch>
                  </pic:blipFill>
                  <pic:spPr>
                    <a:xfrm>
                      <a:off x="0" y="0"/>
                      <a:ext cx="3364236" cy="1770404"/>
                    </a:xfrm>
                    <a:prstGeom prst="rect">
                      <a:avLst/>
                    </a:prstGeom>
                  </pic:spPr>
                </pic:pic>
              </a:graphicData>
            </a:graphic>
          </wp:inline>
        </w:drawing>
      </w:r>
      <w:r w:rsidRPr="00B23AC8">
        <w:t>t</w:t>
      </w:r>
      <w:r w:rsidRPr="00B23AC8">
        <w:rPr>
          <w:lang w:val="ru-RU"/>
        </w:rPr>
        <w:t>, с</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12 – Результат моделювання САР ПДТ в умовах впливу параметричних збурень</w:t>
      </w: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321685" cy="1741805"/>
            <wp:effectExtent l="0" t="0" r="12065" b="10795"/>
            <wp:docPr id="7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16.png"/>
                    <pic:cNvPicPr>
                      <a:picLocks noChangeAspect="1"/>
                    </pic:cNvPicPr>
                  </pic:nvPicPr>
                  <pic:blipFill>
                    <a:blip r:embed="rId86" cstate="print"/>
                    <a:stretch>
                      <a:fillRect/>
                    </a:stretch>
                  </pic:blipFill>
                  <pic:spPr>
                    <a:xfrm>
                      <a:off x="0" y="0"/>
                      <a:ext cx="3321587" cy="1741823"/>
                    </a:xfrm>
                    <a:prstGeom prst="rect">
                      <a:avLst/>
                    </a:prstGeom>
                  </pic:spPr>
                </pic:pic>
              </a:graphicData>
            </a:graphic>
          </wp:inline>
        </w:drawing>
      </w:r>
      <w:r w:rsidRPr="00B23AC8">
        <w:rPr>
          <w:lang w:eastAsia="ru-RU"/>
        </w:rPr>
        <w:t>t</w:t>
      </w:r>
      <w:r w:rsidRPr="00B23AC8">
        <w:rPr>
          <w:lang w:val="ru-RU" w:eastAsia="ru-RU"/>
        </w:rPr>
        <w:t xml:space="preserve">, </w:t>
      </w:r>
      <w:r w:rsidRPr="00B23AC8">
        <w:rPr>
          <w:lang w:eastAsia="ru-RU"/>
        </w:rPr>
        <w:t>c</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 xml:space="preserve">13 – Результат моделювання СГУ в умовах впливу параметричних збурень, </w:t>
      </w:r>
      <w:r w:rsidRPr="00B23AC8">
        <w:t>Pt</w:t>
      </w:r>
      <w:r w:rsidRPr="00B23AC8">
        <w:rPr>
          <w:lang w:val="ru-RU"/>
        </w:rPr>
        <w:t xml:space="preserve"> = 0,9, Т = 100 (Мнгзд = 10)</w:t>
      </w:r>
    </w:p>
    <w:p w:rsidR="009264D7" w:rsidRDefault="009264D7" w:rsidP="00B23AC8">
      <w:pPr>
        <w:pStyle w:val="a3"/>
        <w:spacing w:line="360" w:lineRule="auto"/>
        <w:jc w:val="both"/>
        <w:rPr>
          <w:lang w:val="ru-RU"/>
        </w:rPr>
      </w:pPr>
    </w:p>
    <w:p w:rsidR="009264D7" w:rsidRDefault="009264D7"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239135" cy="1692275"/>
            <wp:effectExtent l="0" t="0" r="18415" b="3175"/>
            <wp:docPr id="72"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17.png"/>
                    <pic:cNvPicPr>
                      <a:picLocks noChangeAspect="1"/>
                    </pic:cNvPicPr>
                  </pic:nvPicPr>
                  <pic:blipFill>
                    <a:blip r:embed="rId87" cstate="print"/>
                    <a:stretch>
                      <a:fillRect/>
                    </a:stretch>
                  </pic:blipFill>
                  <pic:spPr>
                    <a:xfrm>
                      <a:off x="0" y="0"/>
                      <a:ext cx="3238894" cy="1691994"/>
                    </a:xfrm>
                    <a:prstGeom prst="rect">
                      <a:avLst/>
                    </a:prstGeom>
                  </pic:spPr>
                </pic:pic>
              </a:graphicData>
            </a:graphic>
          </wp:inline>
        </w:drawing>
      </w:r>
      <w:r w:rsidRPr="00B23AC8">
        <w:rPr>
          <w:lang w:eastAsia="ru-RU"/>
        </w:rPr>
        <w:t>t</w:t>
      </w:r>
      <w:r w:rsidRPr="00B23AC8">
        <w:rPr>
          <w:lang w:val="ru-RU" w:eastAsia="ru-RU"/>
        </w:rPr>
        <w:t xml:space="preserve">, </w:t>
      </w:r>
      <w:r w:rsidRPr="00B23AC8">
        <w:rPr>
          <w:lang w:eastAsia="ru-RU"/>
        </w:rPr>
        <w:t>c</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 xml:space="preserve">14 – Результат моделювання СГУ в умовах впливу параметричних збурень, </w:t>
      </w:r>
      <w:r w:rsidRPr="00B23AC8">
        <w:t>Pt</w:t>
      </w:r>
      <w:r w:rsidRPr="00B23AC8">
        <w:rPr>
          <w:lang w:val="ru-RU"/>
        </w:rPr>
        <w:t xml:space="preserve"> = 0,9, Т = 200 (Мнгзд = 10) </w:t>
      </w:r>
    </w:p>
    <w:p w:rsidR="00B17174" w:rsidRPr="00B23AC8" w:rsidRDefault="00B17174"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319145" cy="1732915"/>
            <wp:effectExtent l="0" t="0" r="14605" b="635"/>
            <wp:docPr id="73"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18.png"/>
                    <pic:cNvPicPr>
                      <a:picLocks noChangeAspect="1"/>
                    </pic:cNvPicPr>
                  </pic:nvPicPr>
                  <pic:blipFill>
                    <a:blip r:embed="rId88" cstate="print"/>
                    <a:stretch>
                      <a:fillRect/>
                    </a:stretch>
                  </pic:blipFill>
                  <pic:spPr>
                    <a:xfrm>
                      <a:off x="0" y="0"/>
                      <a:ext cx="3318828" cy="1733023"/>
                    </a:xfrm>
                    <a:prstGeom prst="rect">
                      <a:avLst/>
                    </a:prstGeom>
                  </pic:spPr>
                </pic:pic>
              </a:graphicData>
            </a:graphic>
          </wp:inline>
        </w:drawing>
      </w:r>
      <w:r w:rsidRPr="00B23AC8">
        <w:t>t</w:t>
      </w:r>
      <w:r w:rsidRPr="00B23AC8">
        <w:rPr>
          <w:lang w:val="ru-RU"/>
        </w:rPr>
        <w:t>, с</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 xml:space="preserve">15 – Результат моделювання СГУ в умовах впливу параметричних збурень, </w:t>
      </w:r>
      <w:r w:rsidRPr="00B23AC8">
        <w:t>Pt</w:t>
      </w:r>
      <w:r w:rsidRPr="00B23AC8">
        <w:rPr>
          <w:lang w:val="ru-RU"/>
        </w:rPr>
        <w:t xml:space="preserve"> = 0,99, Т = 100 (Мнгзд = 10)</w:t>
      </w: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418205" cy="1786255"/>
            <wp:effectExtent l="0" t="0" r="10795" b="4445"/>
            <wp:docPr id="74"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19.png"/>
                    <pic:cNvPicPr>
                      <a:picLocks noChangeAspect="1"/>
                    </pic:cNvPicPr>
                  </pic:nvPicPr>
                  <pic:blipFill>
                    <a:blip r:embed="rId89" cstate="print"/>
                    <a:stretch>
                      <a:fillRect/>
                    </a:stretch>
                  </pic:blipFill>
                  <pic:spPr>
                    <a:xfrm>
                      <a:off x="0" y="0"/>
                      <a:ext cx="3418438" cy="1786269"/>
                    </a:xfrm>
                    <a:prstGeom prst="rect">
                      <a:avLst/>
                    </a:prstGeom>
                  </pic:spPr>
                </pic:pic>
              </a:graphicData>
            </a:graphic>
          </wp:inline>
        </w:drawing>
      </w:r>
      <w:r w:rsidRPr="00B23AC8">
        <w:t>t</w:t>
      </w:r>
      <w:r w:rsidRPr="00B23AC8">
        <w:rPr>
          <w:lang w:val="ru-RU"/>
        </w:rPr>
        <w:t>, с</w:t>
      </w:r>
    </w:p>
    <w:p w:rsidR="00B17174" w:rsidRPr="00B23AC8" w:rsidRDefault="004D3DB4" w:rsidP="00B23AC8">
      <w:pPr>
        <w:pStyle w:val="a3"/>
        <w:spacing w:line="360" w:lineRule="auto"/>
        <w:jc w:val="both"/>
        <w:rPr>
          <w:lang w:val="ru-RU"/>
        </w:rPr>
      </w:pPr>
      <w:r w:rsidRPr="00B23AC8">
        <w:rPr>
          <w:lang w:val="ru-RU"/>
        </w:rPr>
        <w:lastRenderedPageBreak/>
        <w:t xml:space="preserve">Рис. </w:t>
      </w:r>
      <w:r w:rsidR="00623E47">
        <w:rPr>
          <w:lang w:val="ru-RU"/>
        </w:rPr>
        <w:t>4.</w:t>
      </w:r>
      <w:r w:rsidRPr="00B23AC8">
        <w:rPr>
          <w:lang w:val="ru-RU"/>
        </w:rPr>
        <w:t xml:space="preserve">16 – Результат моделювання СГУ в умовах впливу параметричних збурень, </w:t>
      </w:r>
      <w:r w:rsidRPr="00B23AC8">
        <w:t>Pt</w:t>
      </w:r>
      <w:r w:rsidRPr="00B23AC8">
        <w:rPr>
          <w:lang w:val="ru-RU"/>
        </w:rPr>
        <w:t xml:space="preserve"> = 0,99, Т = 200 (Мнгзд = 10)</w:t>
      </w:r>
    </w:p>
    <w:p w:rsidR="009264D7" w:rsidRDefault="009264D7"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position w:val="2"/>
          <w:lang w:val="ru-RU" w:eastAsia="ru-RU"/>
        </w:rPr>
        <w:drawing>
          <wp:inline distT="0" distB="0" distL="0" distR="0">
            <wp:extent cx="3253740" cy="1706880"/>
            <wp:effectExtent l="0" t="0" r="3810" b="7620"/>
            <wp:docPr id="75"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20.png"/>
                    <pic:cNvPicPr>
                      <a:picLocks noChangeAspect="1"/>
                    </pic:cNvPicPr>
                  </pic:nvPicPr>
                  <pic:blipFill>
                    <a:blip r:embed="rId90" cstate="print"/>
                    <a:stretch>
                      <a:fillRect/>
                    </a:stretch>
                  </pic:blipFill>
                  <pic:spPr>
                    <a:xfrm>
                      <a:off x="0" y="0"/>
                      <a:ext cx="3253851" cy="1707084"/>
                    </a:xfrm>
                    <a:prstGeom prst="rect">
                      <a:avLst/>
                    </a:prstGeom>
                  </pic:spPr>
                </pic:pic>
              </a:graphicData>
            </a:graphic>
          </wp:inline>
        </w:drawing>
      </w:r>
      <w:r w:rsidRPr="00B23AC8">
        <w:rPr>
          <w:lang w:val="ru-RU"/>
        </w:rPr>
        <w:t xml:space="preserve"> </w:t>
      </w:r>
      <w:r w:rsidRPr="00B23AC8">
        <w:rPr>
          <w:spacing w:val="-21"/>
          <w:lang w:val="ru-RU"/>
        </w:rPr>
        <w:t xml:space="preserve"> </w:t>
      </w:r>
      <w:r w:rsidRPr="00B23AC8">
        <w:t>t</w:t>
      </w:r>
      <w:r w:rsidRPr="00B23AC8">
        <w:rPr>
          <w:lang w:val="ru-RU"/>
        </w:rPr>
        <w:t>,</w:t>
      </w:r>
      <w:r w:rsidRPr="00B23AC8">
        <w:rPr>
          <w:spacing w:val="-1"/>
          <w:lang w:val="ru-RU"/>
        </w:rPr>
        <w:t xml:space="preserve"> </w:t>
      </w:r>
      <w:r w:rsidRPr="00B23AC8">
        <w:rPr>
          <w:lang w:val="ru-RU"/>
        </w:rPr>
        <w:t>с</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 xml:space="preserve">17 – Результат моделювання СГУ при номінальних параметрах ОУ, </w:t>
      </w:r>
      <w:r w:rsidRPr="00B23AC8">
        <w:t>Pt</w:t>
      </w:r>
      <w:r w:rsidRPr="00B23AC8">
        <w:rPr>
          <w:lang w:val="ru-RU"/>
        </w:rPr>
        <w:t xml:space="preserve"> = 0,9, Т = 100 (Мнгзд = 6)</w:t>
      </w:r>
    </w:p>
    <w:p w:rsidR="00B17174" w:rsidRPr="00B23AC8" w:rsidRDefault="00B17174"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position w:val="2"/>
          <w:lang w:val="ru-RU" w:eastAsia="ru-RU"/>
        </w:rPr>
        <w:drawing>
          <wp:inline distT="0" distB="0" distL="0" distR="0">
            <wp:extent cx="3294380" cy="1730375"/>
            <wp:effectExtent l="0" t="0" r="1270" b="3175"/>
            <wp:docPr id="76"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21.png"/>
                    <pic:cNvPicPr>
                      <a:picLocks noChangeAspect="1"/>
                    </pic:cNvPicPr>
                  </pic:nvPicPr>
                  <pic:blipFill>
                    <a:blip r:embed="rId91" cstate="print"/>
                    <a:stretch>
                      <a:fillRect/>
                    </a:stretch>
                  </pic:blipFill>
                  <pic:spPr>
                    <a:xfrm>
                      <a:off x="0" y="0"/>
                      <a:ext cx="3294764" cy="1730733"/>
                    </a:xfrm>
                    <a:prstGeom prst="rect">
                      <a:avLst/>
                    </a:prstGeom>
                  </pic:spPr>
                </pic:pic>
              </a:graphicData>
            </a:graphic>
          </wp:inline>
        </w:drawing>
      </w:r>
      <w:r w:rsidRPr="00B23AC8">
        <w:rPr>
          <w:lang w:val="ru-RU"/>
        </w:rPr>
        <w:t xml:space="preserve"> </w:t>
      </w:r>
      <w:r w:rsidRPr="00B23AC8">
        <w:rPr>
          <w:spacing w:val="-21"/>
          <w:lang w:val="ru-RU"/>
        </w:rPr>
        <w:t xml:space="preserve"> </w:t>
      </w:r>
      <w:r w:rsidRPr="00B23AC8">
        <w:t>t</w:t>
      </w:r>
      <w:r w:rsidRPr="00B23AC8">
        <w:rPr>
          <w:lang w:val="ru-RU"/>
        </w:rPr>
        <w:t>,</w:t>
      </w:r>
      <w:r w:rsidRPr="00B23AC8">
        <w:rPr>
          <w:spacing w:val="-1"/>
          <w:lang w:val="ru-RU"/>
        </w:rPr>
        <w:t xml:space="preserve"> </w:t>
      </w:r>
      <w:r w:rsidRPr="00B23AC8">
        <w:rPr>
          <w:lang w:val="ru-RU"/>
        </w:rPr>
        <w:t>с</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 xml:space="preserve">18 – Результат моделювання СГУ при номінальних параметрах ОУ, </w:t>
      </w:r>
      <w:r w:rsidRPr="00B23AC8">
        <w:t>Pt</w:t>
      </w:r>
      <w:r w:rsidRPr="00B23AC8">
        <w:rPr>
          <w:lang w:val="ru-RU"/>
        </w:rPr>
        <w:t xml:space="preserve"> = 0,9, Т = 200 (Мнгзд = 6)</w:t>
      </w: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237230" cy="1697355"/>
            <wp:effectExtent l="0" t="0" r="1270" b="17145"/>
            <wp:docPr id="77"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22.png"/>
                    <pic:cNvPicPr>
                      <a:picLocks noChangeAspect="1"/>
                    </pic:cNvPicPr>
                  </pic:nvPicPr>
                  <pic:blipFill>
                    <a:blip r:embed="rId92" cstate="print"/>
                    <a:stretch>
                      <a:fillRect/>
                    </a:stretch>
                  </pic:blipFill>
                  <pic:spPr>
                    <a:xfrm>
                      <a:off x="0" y="0"/>
                      <a:ext cx="3237544" cy="1697632"/>
                    </a:xfrm>
                    <a:prstGeom prst="rect">
                      <a:avLst/>
                    </a:prstGeom>
                  </pic:spPr>
                </pic:pic>
              </a:graphicData>
            </a:graphic>
          </wp:inline>
        </w:drawing>
      </w:r>
      <w:r w:rsidRPr="00B23AC8">
        <w:t>t</w:t>
      </w:r>
      <w:r w:rsidRPr="00B23AC8">
        <w:rPr>
          <w:lang w:val="ru-RU"/>
        </w:rPr>
        <w:t>, с</w:t>
      </w:r>
    </w:p>
    <w:p w:rsidR="00B17174" w:rsidRPr="00B23AC8" w:rsidRDefault="004D3DB4" w:rsidP="00B23AC8">
      <w:pPr>
        <w:pStyle w:val="a3"/>
        <w:spacing w:line="360" w:lineRule="auto"/>
        <w:jc w:val="both"/>
        <w:rPr>
          <w:lang w:val="ru-RU"/>
        </w:rPr>
      </w:pPr>
      <w:r w:rsidRPr="00B23AC8">
        <w:rPr>
          <w:lang w:val="ru-RU"/>
        </w:rPr>
        <w:lastRenderedPageBreak/>
        <w:t xml:space="preserve">Рис. </w:t>
      </w:r>
      <w:r w:rsidR="00623E47">
        <w:rPr>
          <w:lang w:val="ru-RU"/>
        </w:rPr>
        <w:t>4.</w:t>
      </w:r>
      <w:r w:rsidRPr="00B23AC8">
        <w:rPr>
          <w:lang w:val="ru-RU"/>
        </w:rPr>
        <w:t xml:space="preserve">19 – Результат моделювання СГУ в умовах впливу параметричних збурень, </w:t>
      </w:r>
      <w:r w:rsidRPr="00B23AC8">
        <w:t>Pt</w:t>
      </w:r>
      <w:r w:rsidRPr="00B23AC8">
        <w:rPr>
          <w:lang w:val="ru-RU"/>
        </w:rPr>
        <w:t xml:space="preserve"> = 0,9, Т = 100 (Мнгзд = 6)</w:t>
      </w:r>
    </w:p>
    <w:p w:rsidR="009264D7" w:rsidRDefault="009264D7" w:rsidP="00B23AC8">
      <w:pPr>
        <w:pStyle w:val="a3"/>
        <w:spacing w:line="360" w:lineRule="auto"/>
        <w:jc w:val="both"/>
        <w:rPr>
          <w:lang w:val="ru-RU"/>
        </w:rPr>
      </w:pPr>
    </w:p>
    <w:p w:rsidR="00623E47" w:rsidRDefault="00623E47"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246120" cy="1708150"/>
            <wp:effectExtent l="0" t="0" r="11430" b="6350"/>
            <wp:docPr id="78"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23.png"/>
                    <pic:cNvPicPr>
                      <a:picLocks noChangeAspect="1"/>
                    </pic:cNvPicPr>
                  </pic:nvPicPr>
                  <pic:blipFill>
                    <a:blip r:embed="rId93" cstate="print"/>
                    <a:stretch>
                      <a:fillRect/>
                    </a:stretch>
                  </pic:blipFill>
                  <pic:spPr>
                    <a:xfrm>
                      <a:off x="0" y="0"/>
                      <a:ext cx="3245877" cy="1708181"/>
                    </a:xfrm>
                    <a:prstGeom prst="rect">
                      <a:avLst/>
                    </a:prstGeom>
                  </pic:spPr>
                </pic:pic>
              </a:graphicData>
            </a:graphic>
          </wp:inline>
        </w:drawing>
      </w:r>
      <w:r w:rsidRPr="00B23AC8">
        <w:t>t</w:t>
      </w:r>
      <w:r w:rsidRPr="00B23AC8">
        <w:rPr>
          <w:lang w:val="ru-RU"/>
        </w:rPr>
        <w:t>, с</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 xml:space="preserve">20 – Результат моделювання СГУ в умовах впливу параметричних збурень, </w:t>
      </w:r>
      <w:r w:rsidRPr="00B23AC8">
        <w:t>Pt</w:t>
      </w:r>
      <w:r w:rsidRPr="00B23AC8">
        <w:rPr>
          <w:lang w:val="ru-RU"/>
        </w:rPr>
        <w:t xml:space="preserve"> = 0,9, Т = 200 (Мнгзд = 6)</w:t>
      </w:r>
    </w:p>
    <w:p w:rsidR="00B17174" w:rsidRPr="00B23AC8" w:rsidRDefault="00B17174"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drawing>
          <wp:inline distT="0" distB="0" distL="0" distR="0">
            <wp:extent cx="3332480" cy="1751965"/>
            <wp:effectExtent l="0" t="0" r="1270" b="635"/>
            <wp:docPr id="79"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24.png"/>
                    <pic:cNvPicPr>
                      <a:picLocks noChangeAspect="1"/>
                    </pic:cNvPicPr>
                  </pic:nvPicPr>
                  <pic:blipFill>
                    <a:blip r:embed="rId94" cstate="print"/>
                    <a:stretch>
                      <a:fillRect/>
                    </a:stretch>
                  </pic:blipFill>
                  <pic:spPr>
                    <a:xfrm>
                      <a:off x="0" y="0"/>
                      <a:ext cx="3332664" cy="1752076"/>
                    </a:xfrm>
                    <a:prstGeom prst="rect">
                      <a:avLst/>
                    </a:prstGeom>
                  </pic:spPr>
                </pic:pic>
              </a:graphicData>
            </a:graphic>
          </wp:inline>
        </w:drawing>
      </w:r>
      <w:r w:rsidRPr="00B23AC8">
        <w:t>t</w:t>
      </w:r>
      <w:r w:rsidRPr="00B23AC8">
        <w:rPr>
          <w:lang w:val="ru-RU"/>
        </w:rPr>
        <w:t>, с</w:t>
      </w:r>
    </w:p>
    <w:p w:rsidR="00B17174"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 xml:space="preserve">21 – Результат моделювання СГУ в умовах впливу параметричних збурень, </w:t>
      </w:r>
      <w:r w:rsidRPr="00B23AC8">
        <w:t>Pt</w:t>
      </w:r>
      <w:r w:rsidRPr="00B23AC8">
        <w:rPr>
          <w:lang w:val="ru-RU"/>
        </w:rPr>
        <w:t xml:space="preserve"> = 0,99, Т = 100 (Мнгзд = 6) </w:t>
      </w:r>
    </w:p>
    <w:p w:rsidR="00623E47" w:rsidRPr="00B23AC8" w:rsidRDefault="00623E47"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r w:rsidRPr="00B23AC8">
        <w:rPr>
          <w:lang w:val="ru-RU"/>
        </w:rPr>
        <w:t>Мз, °С</w:t>
      </w:r>
    </w:p>
    <w:p w:rsidR="00B17174" w:rsidRPr="00B23AC8" w:rsidRDefault="004D3DB4" w:rsidP="00B23AC8">
      <w:pPr>
        <w:pStyle w:val="a3"/>
        <w:spacing w:line="360" w:lineRule="auto"/>
        <w:jc w:val="both"/>
        <w:rPr>
          <w:lang w:val="ru-RU"/>
        </w:rPr>
      </w:pPr>
      <w:r w:rsidRPr="00B23AC8">
        <w:rPr>
          <w:noProof/>
          <w:lang w:val="ru-RU" w:eastAsia="ru-RU"/>
        </w:rPr>
        <w:lastRenderedPageBreak/>
        <w:drawing>
          <wp:inline distT="0" distB="0" distL="0" distR="0">
            <wp:extent cx="3248660" cy="1706880"/>
            <wp:effectExtent l="0" t="0" r="8890" b="7620"/>
            <wp:docPr id="80"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25.png"/>
                    <pic:cNvPicPr>
                      <a:picLocks noChangeAspect="1"/>
                    </pic:cNvPicPr>
                  </pic:nvPicPr>
                  <pic:blipFill>
                    <a:blip r:embed="rId95" cstate="print"/>
                    <a:stretch>
                      <a:fillRect/>
                    </a:stretch>
                  </pic:blipFill>
                  <pic:spPr>
                    <a:xfrm>
                      <a:off x="0" y="0"/>
                      <a:ext cx="3248834" cy="1707014"/>
                    </a:xfrm>
                    <a:prstGeom prst="rect">
                      <a:avLst/>
                    </a:prstGeom>
                  </pic:spPr>
                </pic:pic>
              </a:graphicData>
            </a:graphic>
          </wp:inline>
        </w:drawing>
      </w:r>
      <w:r w:rsidRPr="00B23AC8">
        <w:t>t</w:t>
      </w:r>
      <w:r w:rsidRPr="00B23AC8">
        <w:rPr>
          <w:lang w:val="ru-RU"/>
        </w:rPr>
        <w:t>, с</w:t>
      </w:r>
    </w:p>
    <w:p w:rsidR="00B17174" w:rsidRPr="00B23AC8" w:rsidRDefault="004D3DB4" w:rsidP="00B23AC8">
      <w:pPr>
        <w:pStyle w:val="a3"/>
        <w:spacing w:line="360" w:lineRule="auto"/>
        <w:jc w:val="both"/>
        <w:rPr>
          <w:lang w:val="ru-RU"/>
        </w:rPr>
      </w:pPr>
      <w:r w:rsidRPr="00B23AC8">
        <w:rPr>
          <w:lang w:val="ru-RU"/>
        </w:rPr>
        <w:t xml:space="preserve">Рис. </w:t>
      </w:r>
      <w:r w:rsidR="00623E47">
        <w:rPr>
          <w:lang w:val="ru-RU"/>
        </w:rPr>
        <w:t>4.</w:t>
      </w:r>
      <w:r w:rsidRPr="00B23AC8">
        <w:rPr>
          <w:lang w:val="ru-RU"/>
        </w:rPr>
        <w:t xml:space="preserve">22 – Результат моделювання СГУ в умовах впливу параметричних збурень, </w:t>
      </w:r>
      <w:r w:rsidRPr="00B23AC8">
        <w:t>Pt</w:t>
      </w:r>
      <w:r w:rsidRPr="00B23AC8">
        <w:rPr>
          <w:lang w:val="ru-RU"/>
        </w:rPr>
        <w:t xml:space="preserve"> = 0,99, Т = 200 (Мнгзд = 6) </w:t>
      </w:r>
    </w:p>
    <w:p w:rsidR="009264D7" w:rsidRDefault="009264D7" w:rsidP="00B23AC8">
      <w:pPr>
        <w:pStyle w:val="a3"/>
        <w:spacing w:line="360" w:lineRule="auto"/>
        <w:jc w:val="both"/>
        <w:rPr>
          <w:lang w:val="ru-RU"/>
        </w:rPr>
      </w:pPr>
    </w:p>
    <w:p w:rsidR="00B17174" w:rsidRPr="00B23AC8" w:rsidRDefault="004D3DB4" w:rsidP="00B23AC8">
      <w:pPr>
        <w:pStyle w:val="a3"/>
        <w:spacing w:line="360" w:lineRule="auto"/>
        <w:jc w:val="both"/>
        <w:rPr>
          <w:lang w:val="ru-RU"/>
        </w:rPr>
      </w:pPr>
      <w:bookmarkStart w:id="60" w:name="_Hlk532738843"/>
      <w:r w:rsidRPr="00B23AC8">
        <w:rPr>
          <w:lang w:val="ru-RU"/>
        </w:rPr>
        <w:t xml:space="preserve">Табл. </w:t>
      </w:r>
      <w:r w:rsidR="00623E47">
        <w:rPr>
          <w:lang w:val="ru-RU"/>
        </w:rPr>
        <w:t>4.</w:t>
      </w:r>
      <w:r w:rsidRPr="00B23AC8">
        <w:rPr>
          <w:lang w:val="ru-RU"/>
        </w:rPr>
        <w:t xml:space="preserve">3 – </w:t>
      </w:r>
      <w:bookmarkStart w:id="61" w:name="_Hlk532738828"/>
      <w:r w:rsidRPr="00B23AC8">
        <w:rPr>
          <w:lang w:val="ru-RU"/>
        </w:rPr>
        <w:t>Аналіз показників ефективності різних САУ (для САУ з нижньою межею заданого значення 10%)</w:t>
      </w:r>
    </w:p>
    <w:tbl>
      <w:tblPr>
        <w:tblW w:w="91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95"/>
        <w:gridCol w:w="5696"/>
        <w:gridCol w:w="1134"/>
        <w:gridCol w:w="1875"/>
      </w:tblGrid>
      <w:tr w:rsidR="00B17174" w:rsidRPr="00610C88" w:rsidTr="00E96BB9">
        <w:trPr>
          <w:trHeight w:val="969"/>
          <w:jc w:val="center"/>
        </w:trPr>
        <w:tc>
          <w:tcPr>
            <w:tcW w:w="395" w:type="dxa"/>
          </w:tcPr>
          <w:bookmarkEnd w:id="60"/>
          <w:p w:rsidR="00B17174" w:rsidRPr="00B23AC8" w:rsidRDefault="004D3DB4" w:rsidP="00E96BB9">
            <w:pPr>
              <w:pStyle w:val="TableParagraph"/>
              <w:jc w:val="center"/>
              <w:rPr>
                <w:sz w:val="28"/>
                <w:szCs w:val="28"/>
              </w:rPr>
            </w:pPr>
            <w:r w:rsidRPr="00B23AC8">
              <w:rPr>
                <w:sz w:val="28"/>
                <w:szCs w:val="28"/>
              </w:rPr>
              <w:t>№ оп.</w:t>
            </w:r>
          </w:p>
        </w:tc>
        <w:tc>
          <w:tcPr>
            <w:tcW w:w="5696" w:type="dxa"/>
          </w:tcPr>
          <w:p w:rsidR="00B17174" w:rsidRPr="00B23AC8" w:rsidRDefault="004D3DB4" w:rsidP="00E96BB9">
            <w:pPr>
              <w:pStyle w:val="TableParagraph"/>
              <w:jc w:val="center"/>
              <w:rPr>
                <w:sz w:val="28"/>
                <w:szCs w:val="28"/>
              </w:rPr>
            </w:pPr>
            <w:r w:rsidRPr="00B23AC8">
              <w:rPr>
                <w:sz w:val="28"/>
                <w:szCs w:val="28"/>
              </w:rPr>
              <w:t>Тип САУ</w:t>
            </w:r>
          </w:p>
        </w:tc>
        <w:tc>
          <w:tcPr>
            <w:tcW w:w="1134" w:type="dxa"/>
          </w:tcPr>
          <w:p w:rsidR="00B17174" w:rsidRPr="00B23AC8" w:rsidRDefault="004D3DB4" w:rsidP="00E96BB9">
            <w:pPr>
              <w:pStyle w:val="TableParagraph"/>
              <w:jc w:val="center"/>
              <w:rPr>
                <w:sz w:val="28"/>
                <w:szCs w:val="28"/>
              </w:rPr>
            </w:pPr>
            <w:r w:rsidRPr="00B23AC8">
              <w:rPr>
                <w:sz w:val="28"/>
                <w:szCs w:val="28"/>
              </w:rPr>
              <w:t>Значение I</w:t>
            </w:r>
          </w:p>
        </w:tc>
        <w:tc>
          <w:tcPr>
            <w:tcW w:w="1875" w:type="dxa"/>
          </w:tcPr>
          <w:p w:rsidR="00B17174" w:rsidRPr="00B23AC8" w:rsidRDefault="004D3DB4" w:rsidP="00E96BB9">
            <w:pPr>
              <w:pStyle w:val="TableParagraph"/>
              <w:jc w:val="center"/>
              <w:rPr>
                <w:sz w:val="28"/>
                <w:szCs w:val="28"/>
                <w:lang w:val="ru-RU"/>
              </w:rPr>
            </w:pPr>
            <w:r w:rsidRPr="00B23AC8">
              <w:rPr>
                <w:sz w:val="28"/>
                <w:szCs w:val="28"/>
                <w:lang w:val="ru-RU"/>
              </w:rPr>
              <w:t>Кол-во пересечений М-гр</w:t>
            </w:r>
          </w:p>
        </w:tc>
      </w:tr>
      <w:tr w:rsidR="00B17174" w:rsidRPr="00B23AC8" w:rsidTr="00E96BB9">
        <w:trPr>
          <w:trHeight w:val="497"/>
          <w:jc w:val="center"/>
        </w:trPr>
        <w:tc>
          <w:tcPr>
            <w:tcW w:w="395" w:type="dxa"/>
          </w:tcPr>
          <w:p w:rsidR="00B17174" w:rsidRPr="00B23AC8" w:rsidRDefault="004D3DB4" w:rsidP="00E96BB9">
            <w:pPr>
              <w:pStyle w:val="TableParagraph"/>
              <w:jc w:val="center"/>
              <w:rPr>
                <w:sz w:val="28"/>
                <w:szCs w:val="28"/>
              </w:rPr>
            </w:pPr>
            <w:r w:rsidRPr="00B23AC8">
              <w:rPr>
                <w:w w:val="99"/>
                <w:sz w:val="28"/>
                <w:szCs w:val="28"/>
              </w:rPr>
              <w:t>1</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САР ПДТ при номінальних параметрах ОУ</w:t>
            </w:r>
          </w:p>
        </w:tc>
        <w:tc>
          <w:tcPr>
            <w:tcW w:w="1134" w:type="dxa"/>
          </w:tcPr>
          <w:p w:rsidR="00B17174" w:rsidRPr="00B23AC8" w:rsidRDefault="004D3DB4" w:rsidP="00E96BB9">
            <w:pPr>
              <w:pStyle w:val="TableParagraph"/>
              <w:jc w:val="center"/>
              <w:rPr>
                <w:sz w:val="28"/>
                <w:szCs w:val="28"/>
              </w:rPr>
            </w:pPr>
            <w:r w:rsidRPr="00B23AC8">
              <w:rPr>
                <w:sz w:val="28"/>
                <w:szCs w:val="28"/>
              </w:rPr>
              <w:t>72,30</w:t>
            </w:r>
          </w:p>
        </w:tc>
        <w:tc>
          <w:tcPr>
            <w:tcW w:w="1875" w:type="dxa"/>
          </w:tcPr>
          <w:p w:rsidR="00B17174" w:rsidRPr="00B23AC8" w:rsidRDefault="004D3DB4" w:rsidP="00E96BB9">
            <w:pPr>
              <w:pStyle w:val="TableParagraph"/>
              <w:jc w:val="center"/>
              <w:rPr>
                <w:sz w:val="28"/>
                <w:szCs w:val="28"/>
              </w:rPr>
            </w:pPr>
            <w:r w:rsidRPr="00B23AC8">
              <w:rPr>
                <w:sz w:val="28"/>
                <w:szCs w:val="28"/>
              </w:rPr>
              <w:t>30</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w w:val="99"/>
                <w:sz w:val="28"/>
                <w:szCs w:val="28"/>
              </w:rPr>
              <w:t>2</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 xml:space="preserve">СГУ при номінальних параметрах ОУ, </w:t>
            </w:r>
            <w:r w:rsidRPr="00B23AC8">
              <w:rPr>
                <w:sz w:val="28"/>
                <w:szCs w:val="28"/>
              </w:rPr>
              <w:t>Pt</w:t>
            </w:r>
            <w:r w:rsidRPr="00B23AC8">
              <w:rPr>
                <w:sz w:val="28"/>
                <w:szCs w:val="28"/>
                <w:lang w:val="ru-RU"/>
              </w:rPr>
              <w:t xml:space="preserve"> = 0,9, Т = 100 (Мнгзд = 10)</w:t>
            </w:r>
          </w:p>
        </w:tc>
        <w:tc>
          <w:tcPr>
            <w:tcW w:w="1134" w:type="dxa"/>
          </w:tcPr>
          <w:p w:rsidR="00B17174" w:rsidRPr="00B23AC8" w:rsidRDefault="004D3DB4" w:rsidP="00E96BB9">
            <w:pPr>
              <w:pStyle w:val="TableParagraph"/>
              <w:jc w:val="center"/>
              <w:rPr>
                <w:sz w:val="28"/>
                <w:szCs w:val="28"/>
              </w:rPr>
            </w:pPr>
            <w:r w:rsidRPr="00B23AC8">
              <w:rPr>
                <w:sz w:val="28"/>
                <w:szCs w:val="28"/>
              </w:rPr>
              <w:t>62,44</w:t>
            </w:r>
          </w:p>
        </w:tc>
        <w:tc>
          <w:tcPr>
            <w:tcW w:w="1875" w:type="dxa"/>
          </w:tcPr>
          <w:p w:rsidR="00B17174" w:rsidRPr="00B23AC8" w:rsidRDefault="004D3DB4" w:rsidP="00E96BB9">
            <w:pPr>
              <w:pStyle w:val="TableParagraph"/>
              <w:jc w:val="center"/>
              <w:rPr>
                <w:sz w:val="28"/>
                <w:szCs w:val="28"/>
              </w:rPr>
            </w:pPr>
            <w:r w:rsidRPr="00B23AC8">
              <w:rPr>
                <w:sz w:val="28"/>
                <w:szCs w:val="28"/>
              </w:rPr>
              <w:t>20</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w w:val="99"/>
                <w:sz w:val="28"/>
                <w:szCs w:val="28"/>
              </w:rPr>
              <w:t>3</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 xml:space="preserve">СГУ при номінальних параметрах ОУ, </w:t>
            </w:r>
            <w:r w:rsidRPr="00B23AC8">
              <w:rPr>
                <w:sz w:val="28"/>
                <w:szCs w:val="28"/>
              </w:rPr>
              <w:t>Pt</w:t>
            </w:r>
            <w:r w:rsidRPr="00B23AC8">
              <w:rPr>
                <w:sz w:val="28"/>
                <w:szCs w:val="28"/>
                <w:lang w:val="ru-RU"/>
              </w:rPr>
              <w:t xml:space="preserve"> = 0,9, Т = 200 (Мнгзд = 10)</w:t>
            </w:r>
          </w:p>
        </w:tc>
        <w:tc>
          <w:tcPr>
            <w:tcW w:w="1134" w:type="dxa"/>
          </w:tcPr>
          <w:p w:rsidR="00B17174" w:rsidRPr="00B23AC8" w:rsidRDefault="004D3DB4" w:rsidP="00E96BB9">
            <w:pPr>
              <w:pStyle w:val="TableParagraph"/>
              <w:jc w:val="center"/>
              <w:rPr>
                <w:sz w:val="28"/>
                <w:szCs w:val="28"/>
              </w:rPr>
            </w:pPr>
            <w:r w:rsidRPr="00B23AC8">
              <w:rPr>
                <w:sz w:val="28"/>
                <w:szCs w:val="28"/>
              </w:rPr>
              <w:t>73,51</w:t>
            </w:r>
          </w:p>
        </w:tc>
        <w:tc>
          <w:tcPr>
            <w:tcW w:w="1875" w:type="dxa"/>
          </w:tcPr>
          <w:p w:rsidR="00B17174" w:rsidRPr="00B23AC8" w:rsidRDefault="004D3DB4" w:rsidP="00E96BB9">
            <w:pPr>
              <w:pStyle w:val="TableParagraph"/>
              <w:jc w:val="center"/>
              <w:rPr>
                <w:sz w:val="28"/>
                <w:szCs w:val="28"/>
              </w:rPr>
            </w:pPr>
            <w:r w:rsidRPr="00B23AC8">
              <w:rPr>
                <w:sz w:val="28"/>
                <w:szCs w:val="28"/>
              </w:rPr>
              <w:t>16</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w w:val="99"/>
                <w:sz w:val="28"/>
                <w:szCs w:val="28"/>
              </w:rPr>
              <w:t>4</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САР ПДТ в умовах впливу параметричних збурень</w:t>
            </w:r>
          </w:p>
        </w:tc>
        <w:tc>
          <w:tcPr>
            <w:tcW w:w="1134" w:type="dxa"/>
          </w:tcPr>
          <w:p w:rsidR="00B17174" w:rsidRPr="00B23AC8" w:rsidRDefault="004D3DB4" w:rsidP="00E96BB9">
            <w:pPr>
              <w:pStyle w:val="TableParagraph"/>
              <w:jc w:val="center"/>
              <w:rPr>
                <w:sz w:val="28"/>
                <w:szCs w:val="28"/>
              </w:rPr>
            </w:pPr>
            <w:r w:rsidRPr="00B23AC8">
              <w:rPr>
                <w:sz w:val="28"/>
                <w:szCs w:val="28"/>
              </w:rPr>
              <w:t>73,80</w:t>
            </w:r>
          </w:p>
        </w:tc>
        <w:tc>
          <w:tcPr>
            <w:tcW w:w="1875" w:type="dxa"/>
          </w:tcPr>
          <w:p w:rsidR="00B17174" w:rsidRPr="00B23AC8" w:rsidRDefault="004D3DB4" w:rsidP="00E96BB9">
            <w:pPr>
              <w:pStyle w:val="TableParagraph"/>
              <w:jc w:val="center"/>
              <w:rPr>
                <w:sz w:val="28"/>
                <w:szCs w:val="28"/>
              </w:rPr>
            </w:pPr>
            <w:r w:rsidRPr="00B23AC8">
              <w:rPr>
                <w:sz w:val="28"/>
                <w:szCs w:val="28"/>
              </w:rPr>
              <w:t>22</w:t>
            </w:r>
          </w:p>
        </w:tc>
      </w:tr>
      <w:tr w:rsidR="00B17174" w:rsidRPr="00B23AC8" w:rsidTr="00E96BB9">
        <w:trPr>
          <w:trHeight w:val="1178"/>
          <w:jc w:val="center"/>
        </w:trPr>
        <w:tc>
          <w:tcPr>
            <w:tcW w:w="395" w:type="dxa"/>
          </w:tcPr>
          <w:p w:rsidR="00B17174" w:rsidRPr="00B23AC8" w:rsidRDefault="004D3DB4" w:rsidP="00E96BB9">
            <w:pPr>
              <w:pStyle w:val="TableParagraph"/>
              <w:jc w:val="center"/>
              <w:rPr>
                <w:sz w:val="28"/>
                <w:szCs w:val="28"/>
              </w:rPr>
            </w:pPr>
            <w:r w:rsidRPr="00B23AC8">
              <w:rPr>
                <w:w w:val="99"/>
                <w:sz w:val="28"/>
                <w:szCs w:val="28"/>
              </w:rPr>
              <w:t>5</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СГУ в умовах впливу параметричних збурень,</w:t>
            </w:r>
          </w:p>
          <w:p w:rsidR="00B17174" w:rsidRPr="00B23AC8" w:rsidRDefault="004D3DB4" w:rsidP="00E96BB9">
            <w:pPr>
              <w:pStyle w:val="TableParagraph"/>
              <w:jc w:val="center"/>
              <w:rPr>
                <w:sz w:val="28"/>
                <w:szCs w:val="28"/>
              </w:rPr>
            </w:pPr>
            <w:r w:rsidRPr="00B23AC8">
              <w:rPr>
                <w:sz w:val="28"/>
                <w:szCs w:val="28"/>
              </w:rPr>
              <w:t>Pt = 0,9, Т = 100 (Мнгзд = 10)</w:t>
            </w:r>
          </w:p>
        </w:tc>
        <w:tc>
          <w:tcPr>
            <w:tcW w:w="1134" w:type="dxa"/>
          </w:tcPr>
          <w:p w:rsidR="00B17174" w:rsidRPr="00B23AC8" w:rsidRDefault="004D3DB4" w:rsidP="00E96BB9">
            <w:pPr>
              <w:pStyle w:val="TableParagraph"/>
              <w:jc w:val="center"/>
              <w:rPr>
                <w:sz w:val="28"/>
                <w:szCs w:val="28"/>
              </w:rPr>
            </w:pPr>
            <w:r w:rsidRPr="00B23AC8">
              <w:rPr>
                <w:sz w:val="28"/>
                <w:szCs w:val="28"/>
              </w:rPr>
              <w:t>68,19</w:t>
            </w:r>
          </w:p>
        </w:tc>
        <w:tc>
          <w:tcPr>
            <w:tcW w:w="1875" w:type="dxa"/>
          </w:tcPr>
          <w:p w:rsidR="00B17174" w:rsidRPr="00B23AC8" w:rsidRDefault="004D3DB4" w:rsidP="00E96BB9">
            <w:pPr>
              <w:pStyle w:val="TableParagraph"/>
              <w:jc w:val="center"/>
              <w:rPr>
                <w:sz w:val="28"/>
                <w:szCs w:val="28"/>
              </w:rPr>
            </w:pPr>
            <w:r w:rsidRPr="00B23AC8">
              <w:rPr>
                <w:sz w:val="28"/>
                <w:szCs w:val="28"/>
              </w:rPr>
              <w:t>18</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w w:val="99"/>
                <w:sz w:val="28"/>
                <w:szCs w:val="28"/>
              </w:rPr>
              <w:t>6</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СГУ в умовах впливу параметричних збурень,</w:t>
            </w:r>
          </w:p>
          <w:p w:rsidR="00B17174" w:rsidRPr="00B23AC8" w:rsidRDefault="004D3DB4" w:rsidP="00E96BB9">
            <w:pPr>
              <w:pStyle w:val="TableParagraph"/>
              <w:jc w:val="center"/>
              <w:rPr>
                <w:sz w:val="28"/>
                <w:szCs w:val="28"/>
              </w:rPr>
            </w:pPr>
            <w:r w:rsidRPr="00B23AC8">
              <w:rPr>
                <w:sz w:val="28"/>
                <w:szCs w:val="28"/>
              </w:rPr>
              <w:t>Pt = 0,9, Т = 200 (Мнгзд = 10)</w:t>
            </w:r>
          </w:p>
        </w:tc>
        <w:tc>
          <w:tcPr>
            <w:tcW w:w="1134" w:type="dxa"/>
          </w:tcPr>
          <w:p w:rsidR="00B17174" w:rsidRPr="00B23AC8" w:rsidRDefault="004D3DB4" w:rsidP="00E96BB9">
            <w:pPr>
              <w:pStyle w:val="TableParagraph"/>
              <w:jc w:val="center"/>
              <w:rPr>
                <w:sz w:val="28"/>
                <w:szCs w:val="28"/>
              </w:rPr>
            </w:pPr>
            <w:r w:rsidRPr="00B23AC8">
              <w:rPr>
                <w:sz w:val="28"/>
                <w:szCs w:val="28"/>
              </w:rPr>
              <w:t>80,59</w:t>
            </w:r>
          </w:p>
        </w:tc>
        <w:tc>
          <w:tcPr>
            <w:tcW w:w="1875" w:type="dxa"/>
          </w:tcPr>
          <w:p w:rsidR="00B17174" w:rsidRPr="00B23AC8" w:rsidRDefault="004D3DB4" w:rsidP="00E96BB9">
            <w:pPr>
              <w:pStyle w:val="TableParagraph"/>
              <w:jc w:val="center"/>
              <w:rPr>
                <w:sz w:val="28"/>
                <w:szCs w:val="28"/>
              </w:rPr>
            </w:pPr>
            <w:r w:rsidRPr="00B23AC8">
              <w:rPr>
                <w:sz w:val="28"/>
                <w:szCs w:val="28"/>
              </w:rPr>
              <w:t>16</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w w:val="99"/>
                <w:sz w:val="28"/>
                <w:szCs w:val="28"/>
              </w:rPr>
              <w:t>7</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СГУ в умовах впливу параметричних збурень,</w:t>
            </w:r>
          </w:p>
          <w:p w:rsidR="00B17174" w:rsidRPr="00B23AC8" w:rsidRDefault="004D3DB4" w:rsidP="00E96BB9">
            <w:pPr>
              <w:pStyle w:val="TableParagraph"/>
              <w:jc w:val="center"/>
              <w:rPr>
                <w:sz w:val="28"/>
                <w:szCs w:val="28"/>
              </w:rPr>
            </w:pPr>
            <w:r w:rsidRPr="00B23AC8">
              <w:rPr>
                <w:sz w:val="28"/>
                <w:szCs w:val="28"/>
              </w:rPr>
              <w:t>Pt = 0,99, Т = 100 (Мнгзд = 10)</w:t>
            </w:r>
          </w:p>
        </w:tc>
        <w:tc>
          <w:tcPr>
            <w:tcW w:w="1134" w:type="dxa"/>
          </w:tcPr>
          <w:p w:rsidR="00B17174" w:rsidRPr="00B23AC8" w:rsidRDefault="004D3DB4" w:rsidP="00E96BB9">
            <w:pPr>
              <w:pStyle w:val="TableParagraph"/>
              <w:jc w:val="center"/>
              <w:rPr>
                <w:sz w:val="28"/>
                <w:szCs w:val="28"/>
              </w:rPr>
            </w:pPr>
            <w:r w:rsidRPr="00B23AC8">
              <w:rPr>
                <w:sz w:val="28"/>
                <w:szCs w:val="28"/>
              </w:rPr>
              <w:t>118,30</w:t>
            </w:r>
          </w:p>
        </w:tc>
        <w:tc>
          <w:tcPr>
            <w:tcW w:w="1875" w:type="dxa"/>
          </w:tcPr>
          <w:p w:rsidR="00B17174" w:rsidRPr="00B23AC8" w:rsidRDefault="004D3DB4" w:rsidP="00E96BB9">
            <w:pPr>
              <w:pStyle w:val="TableParagraph"/>
              <w:jc w:val="center"/>
              <w:rPr>
                <w:sz w:val="28"/>
                <w:szCs w:val="28"/>
              </w:rPr>
            </w:pPr>
            <w:r w:rsidRPr="00B23AC8">
              <w:rPr>
                <w:sz w:val="28"/>
                <w:szCs w:val="28"/>
              </w:rPr>
              <w:t>10</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w w:val="99"/>
                <w:sz w:val="28"/>
                <w:szCs w:val="28"/>
              </w:rPr>
              <w:t>8</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СГУ в умовах впливу параметричних збурень,</w:t>
            </w:r>
          </w:p>
          <w:p w:rsidR="00B17174" w:rsidRPr="00B23AC8" w:rsidRDefault="004D3DB4" w:rsidP="00E96BB9">
            <w:pPr>
              <w:pStyle w:val="TableParagraph"/>
              <w:jc w:val="center"/>
              <w:rPr>
                <w:sz w:val="28"/>
                <w:szCs w:val="28"/>
              </w:rPr>
            </w:pPr>
            <w:r w:rsidRPr="00B23AC8">
              <w:rPr>
                <w:sz w:val="28"/>
                <w:szCs w:val="28"/>
              </w:rPr>
              <w:t>Pt = 0,99, Т = 200 (Мнгзд = 10)</w:t>
            </w:r>
          </w:p>
        </w:tc>
        <w:tc>
          <w:tcPr>
            <w:tcW w:w="1134" w:type="dxa"/>
          </w:tcPr>
          <w:p w:rsidR="00B17174" w:rsidRPr="00B23AC8" w:rsidRDefault="004D3DB4" w:rsidP="00E96BB9">
            <w:pPr>
              <w:pStyle w:val="TableParagraph"/>
              <w:jc w:val="center"/>
              <w:rPr>
                <w:sz w:val="28"/>
                <w:szCs w:val="28"/>
              </w:rPr>
            </w:pPr>
            <w:r w:rsidRPr="00B23AC8">
              <w:rPr>
                <w:sz w:val="28"/>
                <w:szCs w:val="28"/>
              </w:rPr>
              <w:t>128,60</w:t>
            </w:r>
          </w:p>
        </w:tc>
        <w:tc>
          <w:tcPr>
            <w:tcW w:w="1875" w:type="dxa"/>
          </w:tcPr>
          <w:p w:rsidR="00B17174" w:rsidRPr="00B23AC8" w:rsidRDefault="004D3DB4" w:rsidP="00E96BB9">
            <w:pPr>
              <w:pStyle w:val="TableParagraph"/>
              <w:jc w:val="center"/>
              <w:rPr>
                <w:sz w:val="28"/>
                <w:szCs w:val="28"/>
              </w:rPr>
            </w:pPr>
            <w:r w:rsidRPr="00B23AC8">
              <w:rPr>
                <w:w w:val="99"/>
                <w:sz w:val="28"/>
                <w:szCs w:val="28"/>
              </w:rPr>
              <w:t>6</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w w:val="99"/>
                <w:sz w:val="28"/>
                <w:szCs w:val="28"/>
              </w:rPr>
              <w:lastRenderedPageBreak/>
              <w:t>9</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 xml:space="preserve">СГУ при номінальних параметрах ОУ, </w:t>
            </w:r>
            <w:r w:rsidRPr="00B23AC8">
              <w:rPr>
                <w:sz w:val="28"/>
                <w:szCs w:val="28"/>
              </w:rPr>
              <w:t>Pt</w:t>
            </w:r>
            <w:r w:rsidRPr="00B23AC8">
              <w:rPr>
                <w:sz w:val="28"/>
                <w:szCs w:val="28"/>
                <w:lang w:val="ru-RU"/>
              </w:rPr>
              <w:t xml:space="preserve"> = 0,9, Т = 100 (Мнгзд = 6)</w:t>
            </w:r>
          </w:p>
        </w:tc>
        <w:tc>
          <w:tcPr>
            <w:tcW w:w="1134" w:type="dxa"/>
          </w:tcPr>
          <w:p w:rsidR="00B17174" w:rsidRPr="00B23AC8" w:rsidRDefault="004D3DB4" w:rsidP="00E96BB9">
            <w:pPr>
              <w:pStyle w:val="TableParagraph"/>
              <w:jc w:val="center"/>
              <w:rPr>
                <w:sz w:val="28"/>
                <w:szCs w:val="28"/>
              </w:rPr>
            </w:pPr>
            <w:r w:rsidRPr="00B23AC8">
              <w:rPr>
                <w:sz w:val="28"/>
                <w:szCs w:val="28"/>
              </w:rPr>
              <w:t>77,62</w:t>
            </w:r>
          </w:p>
        </w:tc>
        <w:tc>
          <w:tcPr>
            <w:tcW w:w="1875" w:type="dxa"/>
          </w:tcPr>
          <w:p w:rsidR="00B17174" w:rsidRPr="00B23AC8" w:rsidRDefault="004D3DB4" w:rsidP="00E96BB9">
            <w:pPr>
              <w:pStyle w:val="TableParagraph"/>
              <w:jc w:val="center"/>
              <w:rPr>
                <w:sz w:val="28"/>
                <w:szCs w:val="28"/>
              </w:rPr>
            </w:pPr>
            <w:r w:rsidRPr="00B23AC8">
              <w:rPr>
                <w:sz w:val="28"/>
                <w:szCs w:val="28"/>
              </w:rPr>
              <w:t>20</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sz w:val="28"/>
                <w:szCs w:val="28"/>
              </w:rPr>
              <w:t>10</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 xml:space="preserve">СГУ при номінальних параметрах ОУ, </w:t>
            </w:r>
            <w:r w:rsidRPr="00B23AC8">
              <w:rPr>
                <w:sz w:val="28"/>
                <w:szCs w:val="28"/>
              </w:rPr>
              <w:t>Pt</w:t>
            </w:r>
            <w:r w:rsidRPr="00B23AC8">
              <w:rPr>
                <w:sz w:val="28"/>
                <w:szCs w:val="28"/>
                <w:lang w:val="ru-RU"/>
              </w:rPr>
              <w:t xml:space="preserve"> = 0,9, Т = 200 (Мнгзд = 6)</w:t>
            </w:r>
          </w:p>
        </w:tc>
        <w:tc>
          <w:tcPr>
            <w:tcW w:w="1134" w:type="dxa"/>
          </w:tcPr>
          <w:p w:rsidR="00B17174" w:rsidRPr="00B23AC8" w:rsidRDefault="004D3DB4" w:rsidP="00E96BB9">
            <w:pPr>
              <w:pStyle w:val="TableParagraph"/>
              <w:jc w:val="center"/>
              <w:rPr>
                <w:sz w:val="28"/>
                <w:szCs w:val="28"/>
              </w:rPr>
            </w:pPr>
            <w:r w:rsidRPr="00B23AC8">
              <w:rPr>
                <w:sz w:val="28"/>
                <w:szCs w:val="28"/>
              </w:rPr>
              <w:t>97,47</w:t>
            </w:r>
          </w:p>
        </w:tc>
        <w:tc>
          <w:tcPr>
            <w:tcW w:w="1875" w:type="dxa"/>
          </w:tcPr>
          <w:p w:rsidR="00B17174" w:rsidRPr="00B23AC8" w:rsidRDefault="004D3DB4" w:rsidP="00E96BB9">
            <w:pPr>
              <w:pStyle w:val="TableParagraph"/>
              <w:jc w:val="center"/>
              <w:rPr>
                <w:sz w:val="28"/>
                <w:szCs w:val="28"/>
              </w:rPr>
            </w:pPr>
            <w:r w:rsidRPr="00B23AC8">
              <w:rPr>
                <w:sz w:val="28"/>
                <w:szCs w:val="28"/>
              </w:rPr>
              <w:t>16</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sz w:val="28"/>
                <w:szCs w:val="28"/>
              </w:rPr>
              <w:t>11</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СГУ в умовах впливу параметричних збурень,</w:t>
            </w:r>
          </w:p>
          <w:p w:rsidR="00B17174" w:rsidRPr="00B23AC8" w:rsidRDefault="004D3DB4" w:rsidP="00E96BB9">
            <w:pPr>
              <w:pStyle w:val="TableParagraph"/>
              <w:jc w:val="center"/>
              <w:rPr>
                <w:sz w:val="28"/>
                <w:szCs w:val="28"/>
              </w:rPr>
            </w:pPr>
            <w:r w:rsidRPr="00B23AC8">
              <w:rPr>
                <w:sz w:val="28"/>
                <w:szCs w:val="28"/>
              </w:rPr>
              <w:t>Pt = 0,9, Т = 100 (Мнгзд = 6)</w:t>
            </w:r>
          </w:p>
        </w:tc>
        <w:tc>
          <w:tcPr>
            <w:tcW w:w="1134" w:type="dxa"/>
          </w:tcPr>
          <w:p w:rsidR="00B17174" w:rsidRPr="00B23AC8" w:rsidRDefault="004D3DB4" w:rsidP="00E96BB9">
            <w:pPr>
              <w:pStyle w:val="TableParagraph"/>
              <w:jc w:val="center"/>
              <w:rPr>
                <w:sz w:val="28"/>
                <w:szCs w:val="28"/>
              </w:rPr>
            </w:pPr>
            <w:r w:rsidRPr="00B23AC8">
              <w:rPr>
                <w:sz w:val="28"/>
                <w:szCs w:val="28"/>
              </w:rPr>
              <w:t>87,16</w:t>
            </w:r>
          </w:p>
        </w:tc>
        <w:tc>
          <w:tcPr>
            <w:tcW w:w="1875" w:type="dxa"/>
          </w:tcPr>
          <w:p w:rsidR="00B17174" w:rsidRPr="00B23AC8" w:rsidRDefault="004D3DB4" w:rsidP="00E96BB9">
            <w:pPr>
              <w:pStyle w:val="TableParagraph"/>
              <w:jc w:val="center"/>
              <w:rPr>
                <w:sz w:val="28"/>
                <w:szCs w:val="28"/>
              </w:rPr>
            </w:pPr>
            <w:r w:rsidRPr="00B23AC8">
              <w:rPr>
                <w:sz w:val="28"/>
                <w:szCs w:val="28"/>
              </w:rPr>
              <w:t>20</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sz w:val="28"/>
                <w:szCs w:val="28"/>
              </w:rPr>
              <w:t>12</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СГУ в умовах впливу параметричних збурень,</w:t>
            </w:r>
          </w:p>
          <w:p w:rsidR="00B17174" w:rsidRPr="00B23AC8" w:rsidRDefault="004D3DB4" w:rsidP="00E96BB9">
            <w:pPr>
              <w:pStyle w:val="TableParagraph"/>
              <w:jc w:val="center"/>
              <w:rPr>
                <w:sz w:val="28"/>
                <w:szCs w:val="28"/>
              </w:rPr>
            </w:pPr>
            <w:r w:rsidRPr="00B23AC8">
              <w:rPr>
                <w:sz w:val="28"/>
                <w:szCs w:val="28"/>
              </w:rPr>
              <w:t>Pt = 0,9, Т = 200 (Мнгзд = 6)</w:t>
            </w:r>
          </w:p>
        </w:tc>
        <w:tc>
          <w:tcPr>
            <w:tcW w:w="1134" w:type="dxa"/>
          </w:tcPr>
          <w:p w:rsidR="00B17174" w:rsidRPr="00B23AC8" w:rsidRDefault="004D3DB4" w:rsidP="00E96BB9">
            <w:pPr>
              <w:pStyle w:val="TableParagraph"/>
              <w:jc w:val="center"/>
              <w:rPr>
                <w:sz w:val="28"/>
                <w:szCs w:val="28"/>
              </w:rPr>
            </w:pPr>
            <w:r w:rsidRPr="00B23AC8">
              <w:rPr>
                <w:sz w:val="28"/>
                <w:szCs w:val="28"/>
              </w:rPr>
              <w:t>106,70</w:t>
            </w:r>
          </w:p>
        </w:tc>
        <w:tc>
          <w:tcPr>
            <w:tcW w:w="1875" w:type="dxa"/>
          </w:tcPr>
          <w:p w:rsidR="00B17174" w:rsidRPr="00B23AC8" w:rsidRDefault="004D3DB4" w:rsidP="00E96BB9">
            <w:pPr>
              <w:pStyle w:val="TableParagraph"/>
              <w:jc w:val="center"/>
              <w:rPr>
                <w:sz w:val="28"/>
                <w:szCs w:val="28"/>
              </w:rPr>
            </w:pPr>
            <w:r w:rsidRPr="00B23AC8">
              <w:rPr>
                <w:sz w:val="28"/>
                <w:szCs w:val="28"/>
              </w:rPr>
              <w:t>16</w:t>
            </w:r>
          </w:p>
        </w:tc>
      </w:tr>
      <w:tr w:rsidR="00B17174" w:rsidRPr="00B23AC8" w:rsidTr="00E96BB9">
        <w:trPr>
          <w:trHeight w:val="985"/>
          <w:jc w:val="center"/>
        </w:trPr>
        <w:tc>
          <w:tcPr>
            <w:tcW w:w="395" w:type="dxa"/>
          </w:tcPr>
          <w:p w:rsidR="00B17174" w:rsidRPr="00B23AC8" w:rsidRDefault="004D3DB4" w:rsidP="00E96BB9">
            <w:pPr>
              <w:pStyle w:val="TableParagraph"/>
              <w:jc w:val="center"/>
              <w:rPr>
                <w:sz w:val="28"/>
                <w:szCs w:val="28"/>
              </w:rPr>
            </w:pPr>
            <w:r w:rsidRPr="00B23AC8">
              <w:rPr>
                <w:sz w:val="28"/>
                <w:szCs w:val="28"/>
              </w:rPr>
              <w:t>13</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СГУ в умовах впливу параметричних збурень,</w:t>
            </w:r>
          </w:p>
          <w:p w:rsidR="00B17174" w:rsidRPr="00B23AC8" w:rsidRDefault="004D3DB4" w:rsidP="00E96BB9">
            <w:pPr>
              <w:pStyle w:val="TableParagraph"/>
              <w:jc w:val="center"/>
              <w:rPr>
                <w:sz w:val="28"/>
                <w:szCs w:val="28"/>
              </w:rPr>
            </w:pPr>
            <w:r w:rsidRPr="00B23AC8">
              <w:rPr>
                <w:sz w:val="28"/>
                <w:szCs w:val="28"/>
              </w:rPr>
              <w:t>Pt = 0,99, Т = 100 (Мнгзд = 6)</w:t>
            </w:r>
          </w:p>
        </w:tc>
        <w:tc>
          <w:tcPr>
            <w:tcW w:w="1134" w:type="dxa"/>
          </w:tcPr>
          <w:p w:rsidR="00B17174" w:rsidRPr="00B23AC8" w:rsidRDefault="004D3DB4" w:rsidP="00E96BB9">
            <w:pPr>
              <w:pStyle w:val="TableParagraph"/>
              <w:jc w:val="center"/>
              <w:rPr>
                <w:sz w:val="28"/>
                <w:szCs w:val="28"/>
              </w:rPr>
            </w:pPr>
            <w:r w:rsidRPr="00B23AC8">
              <w:rPr>
                <w:sz w:val="28"/>
                <w:szCs w:val="28"/>
              </w:rPr>
              <w:t>180,50</w:t>
            </w:r>
          </w:p>
        </w:tc>
        <w:tc>
          <w:tcPr>
            <w:tcW w:w="1875" w:type="dxa"/>
          </w:tcPr>
          <w:p w:rsidR="00B17174" w:rsidRPr="00B23AC8" w:rsidRDefault="004D3DB4" w:rsidP="00E96BB9">
            <w:pPr>
              <w:pStyle w:val="TableParagraph"/>
              <w:jc w:val="center"/>
              <w:rPr>
                <w:sz w:val="28"/>
                <w:szCs w:val="28"/>
              </w:rPr>
            </w:pPr>
            <w:r w:rsidRPr="00B23AC8">
              <w:rPr>
                <w:w w:val="99"/>
                <w:sz w:val="28"/>
                <w:szCs w:val="28"/>
              </w:rPr>
              <w:t>6</w:t>
            </w:r>
          </w:p>
        </w:tc>
      </w:tr>
      <w:tr w:rsidR="00B17174" w:rsidRPr="00B23AC8" w:rsidTr="00E96BB9">
        <w:trPr>
          <w:trHeight w:val="996"/>
          <w:jc w:val="center"/>
        </w:trPr>
        <w:tc>
          <w:tcPr>
            <w:tcW w:w="395" w:type="dxa"/>
          </w:tcPr>
          <w:p w:rsidR="00B17174" w:rsidRPr="00B23AC8" w:rsidRDefault="004D3DB4" w:rsidP="00E96BB9">
            <w:pPr>
              <w:pStyle w:val="TableParagraph"/>
              <w:jc w:val="center"/>
              <w:rPr>
                <w:sz w:val="28"/>
                <w:szCs w:val="28"/>
              </w:rPr>
            </w:pPr>
            <w:r w:rsidRPr="00B23AC8">
              <w:rPr>
                <w:sz w:val="28"/>
                <w:szCs w:val="28"/>
              </w:rPr>
              <w:t>14</w:t>
            </w:r>
          </w:p>
        </w:tc>
        <w:tc>
          <w:tcPr>
            <w:tcW w:w="5696" w:type="dxa"/>
          </w:tcPr>
          <w:p w:rsidR="00B17174" w:rsidRPr="00B23AC8" w:rsidRDefault="004D3DB4" w:rsidP="00E96BB9">
            <w:pPr>
              <w:pStyle w:val="TableParagraph"/>
              <w:jc w:val="center"/>
              <w:rPr>
                <w:sz w:val="28"/>
                <w:szCs w:val="28"/>
                <w:lang w:val="ru-RU"/>
              </w:rPr>
            </w:pPr>
            <w:r w:rsidRPr="00B23AC8">
              <w:rPr>
                <w:sz w:val="28"/>
                <w:szCs w:val="28"/>
                <w:lang w:val="ru-RU"/>
              </w:rPr>
              <w:t>СГУ в умовах впливу параметричних збурень,</w:t>
            </w:r>
          </w:p>
          <w:p w:rsidR="00B17174" w:rsidRPr="00B23AC8" w:rsidRDefault="004D3DB4" w:rsidP="00E96BB9">
            <w:pPr>
              <w:pStyle w:val="TableParagraph"/>
              <w:jc w:val="center"/>
              <w:rPr>
                <w:sz w:val="28"/>
                <w:szCs w:val="28"/>
              </w:rPr>
            </w:pPr>
            <w:r w:rsidRPr="00B23AC8">
              <w:rPr>
                <w:sz w:val="28"/>
                <w:szCs w:val="28"/>
              </w:rPr>
              <w:t>Pt = 0,99, Т = 200 (Мнгзд = 6)</w:t>
            </w:r>
          </w:p>
        </w:tc>
        <w:tc>
          <w:tcPr>
            <w:tcW w:w="1134" w:type="dxa"/>
          </w:tcPr>
          <w:p w:rsidR="00B17174" w:rsidRPr="00B23AC8" w:rsidRDefault="004D3DB4" w:rsidP="00E96BB9">
            <w:pPr>
              <w:pStyle w:val="TableParagraph"/>
              <w:jc w:val="center"/>
              <w:rPr>
                <w:sz w:val="28"/>
                <w:szCs w:val="28"/>
              </w:rPr>
            </w:pPr>
            <w:r w:rsidRPr="00B23AC8">
              <w:rPr>
                <w:sz w:val="28"/>
                <w:szCs w:val="28"/>
              </w:rPr>
              <w:t>327,1</w:t>
            </w:r>
          </w:p>
        </w:tc>
        <w:tc>
          <w:tcPr>
            <w:tcW w:w="1875" w:type="dxa"/>
          </w:tcPr>
          <w:p w:rsidR="00B17174" w:rsidRPr="00B23AC8" w:rsidRDefault="004D3DB4" w:rsidP="00E96BB9">
            <w:pPr>
              <w:pStyle w:val="TableParagraph"/>
              <w:jc w:val="center"/>
              <w:rPr>
                <w:sz w:val="28"/>
                <w:szCs w:val="28"/>
              </w:rPr>
            </w:pPr>
            <w:r w:rsidRPr="00B23AC8">
              <w:rPr>
                <w:w w:val="99"/>
                <w:sz w:val="28"/>
                <w:szCs w:val="28"/>
              </w:rPr>
              <w:t>2</w:t>
            </w:r>
          </w:p>
        </w:tc>
      </w:tr>
      <w:bookmarkEnd w:id="61"/>
    </w:tbl>
    <w:p w:rsidR="00B17174" w:rsidRPr="00B23AC8" w:rsidRDefault="00B17174" w:rsidP="00B23AC8">
      <w:pPr>
        <w:pStyle w:val="a3"/>
        <w:spacing w:line="360" w:lineRule="auto"/>
        <w:jc w:val="both"/>
      </w:pPr>
    </w:p>
    <w:p w:rsidR="00B17174" w:rsidRDefault="004D3DB4" w:rsidP="009C0A7A">
      <w:pPr>
        <w:pStyle w:val="1"/>
        <w:spacing w:before="0" w:line="360" w:lineRule="auto"/>
        <w:ind w:firstLine="420"/>
        <w:jc w:val="both"/>
        <w:rPr>
          <w:sz w:val="28"/>
          <w:szCs w:val="28"/>
        </w:rPr>
      </w:pPr>
      <w:r w:rsidRPr="00B23AC8">
        <w:rPr>
          <w:sz w:val="28"/>
          <w:szCs w:val="28"/>
          <w:lang w:val="uk-UA"/>
        </w:rPr>
        <w:t>4.4</w:t>
      </w:r>
      <w:r w:rsidRPr="00B23AC8">
        <w:rPr>
          <w:sz w:val="28"/>
          <w:szCs w:val="28"/>
          <w:lang w:val="uk-UA"/>
        </w:rPr>
        <w:tab/>
      </w:r>
      <w:r w:rsidRPr="00B23AC8">
        <w:rPr>
          <w:sz w:val="28"/>
          <w:szCs w:val="28"/>
          <w:lang w:val="uk-UA"/>
        </w:rPr>
        <w:tab/>
      </w:r>
      <w:r w:rsidRPr="00B23AC8">
        <w:rPr>
          <w:sz w:val="28"/>
          <w:szCs w:val="28"/>
        </w:rPr>
        <w:t>Висновки</w:t>
      </w:r>
    </w:p>
    <w:p w:rsidR="00E96BB9" w:rsidRPr="00E96BB9" w:rsidRDefault="00E96BB9" w:rsidP="00E96BB9"/>
    <w:p w:rsidR="00B17174" w:rsidRPr="00B23AC8" w:rsidRDefault="004D3DB4" w:rsidP="00B23AC8">
      <w:pPr>
        <w:pStyle w:val="a3"/>
        <w:spacing w:line="360" w:lineRule="auto"/>
        <w:ind w:firstLine="420"/>
        <w:jc w:val="both"/>
        <w:rPr>
          <w:lang w:val="ru-RU"/>
        </w:rPr>
      </w:pPr>
      <w:r w:rsidRPr="00B23AC8">
        <w:rPr>
          <w:lang w:val="ru-RU"/>
        </w:rPr>
        <w:t>В результаті виконаної роботи можна зробити наступні висновки. САР ПДТ забезпечує допустим</w:t>
      </w:r>
      <w:r w:rsidRPr="00B23AC8">
        <w:rPr>
          <w:lang w:val="uk-UA"/>
        </w:rPr>
        <w:t>у</w:t>
      </w:r>
      <w:r w:rsidRPr="00B23AC8">
        <w:rPr>
          <w:lang w:val="ru-RU"/>
        </w:rPr>
        <w:t xml:space="preserve"> якість регулювання, однак, з графіків видно, що при використанні такої САУ дуже часто порушуються граничні допустимі (максимальні) значення вологості зерна.</w:t>
      </w:r>
    </w:p>
    <w:p w:rsidR="00B17174" w:rsidRPr="00B23AC8" w:rsidRDefault="004D3DB4" w:rsidP="00B23AC8">
      <w:pPr>
        <w:pStyle w:val="a3"/>
        <w:spacing w:line="360" w:lineRule="auto"/>
        <w:ind w:firstLine="420"/>
        <w:jc w:val="both"/>
        <w:rPr>
          <w:lang w:val="ru-RU"/>
        </w:rPr>
      </w:pPr>
      <w:r w:rsidRPr="00B23AC8">
        <w:rPr>
          <w:lang w:val="ru-RU"/>
        </w:rPr>
        <w:t xml:space="preserve">При використанні СГУ граничні допустимі значення вологості зерна порушуються набагато рідше, однак, при цьому погіршується загальний критерій ефективності використання САУ за рахунок збільшення інтегрального показника якості САР (перевитрата газу на сушку зерна). Чим вище задана ймовірність безаварійної роботи </w:t>
      </w:r>
      <w:r w:rsidR="00DC2E4B" w:rsidRPr="00B23AC8">
        <w:rPr>
          <w:lang w:val="ru-RU"/>
        </w:rPr>
        <w:t>САР, тим</w:t>
      </w:r>
      <w:r w:rsidRPr="00B23AC8">
        <w:rPr>
          <w:lang w:val="ru-RU"/>
        </w:rPr>
        <w:t xml:space="preserve"> далі (нижче) від гранично допустимої межі знаходиться регульована змінна. Для зерносушарки, виходячи з економічних міркувань, дане питання є компромісним, оскільки:</w:t>
      </w:r>
    </w:p>
    <w:p w:rsidR="00B17174" w:rsidRPr="00B23AC8" w:rsidRDefault="004D3DB4" w:rsidP="00B23AC8">
      <w:pPr>
        <w:pStyle w:val="a5"/>
        <w:numPr>
          <w:ilvl w:val="0"/>
          <w:numId w:val="11"/>
        </w:numPr>
        <w:tabs>
          <w:tab w:val="left" w:pos="1108"/>
        </w:tabs>
        <w:spacing w:line="360" w:lineRule="auto"/>
        <w:ind w:left="0"/>
        <w:jc w:val="both"/>
        <w:rPr>
          <w:sz w:val="28"/>
          <w:szCs w:val="28"/>
          <w:lang w:val="ru-RU"/>
        </w:rPr>
      </w:pPr>
      <w:r w:rsidRPr="00B23AC8">
        <w:rPr>
          <w:sz w:val="28"/>
          <w:szCs w:val="28"/>
          <w:lang w:val="ru-RU"/>
        </w:rPr>
        <w:t>З одного боку, за рахунок використання СГУ ми знижуємо ймовірність недосушіванія зерна, тим самим збільшуючи його якість і термін</w:t>
      </w:r>
      <w:r w:rsidRPr="00B23AC8">
        <w:rPr>
          <w:spacing w:val="-3"/>
          <w:sz w:val="28"/>
          <w:szCs w:val="28"/>
          <w:lang w:val="ru-RU"/>
        </w:rPr>
        <w:t xml:space="preserve"> </w:t>
      </w:r>
      <w:r w:rsidRPr="00B23AC8">
        <w:rPr>
          <w:sz w:val="28"/>
          <w:szCs w:val="28"/>
          <w:lang w:val="ru-RU"/>
        </w:rPr>
        <w:t>зберігання;</w:t>
      </w:r>
    </w:p>
    <w:p w:rsidR="00B17174" w:rsidRDefault="004D3DB4" w:rsidP="009264D7">
      <w:pPr>
        <w:pStyle w:val="a5"/>
        <w:numPr>
          <w:ilvl w:val="0"/>
          <w:numId w:val="11"/>
        </w:numPr>
        <w:tabs>
          <w:tab w:val="left" w:pos="1135"/>
        </w:tabs>
        <w:spacing w:line="360" w:lineRule="auto"/>
        <w:ind w:left="0"/>
        <w:jc w:val="both"/>
        <w:rPr>
          <w:sz w:val="28"/>
          <w:szCs w:val="28"/>
          <w:lang w:val="ru-RU"/>
        </w:rPr>
      </w:pPr>
      <w:r w:rsidRPr="00B23AC8">
        <w:rPr>
          <w:sz w:val="28"/>
          <w:szCs w:val="28"/>
          <w:lang w:val="ru-RU"/>
        </w:rPr>
        <w:t xml:space="preserve">З іншого боку, за рахунок віддалення вологості зерна від гранично-допустимої межі, ми збільшуємо загальні витрати ресурсів на управління і отримуємо </w:t>
      </w:r>
      <w:r w:rsidRPr="00B23AC8">
        <w:rPr>
          <w:sz w:val="28"/>
          <w:szCs w:val="28"/>
          <w:lang w:val="ru-RU"/>
        </w:rPr>
        <w:lastRenderedPageBreak/>
        <w:t>на виході зерносушарки пересушен</w:t>
      </w:r>
      <w:r w:rsidR="009C0A7A">
        <w:rPr>
          <w:sz w:val="28"/>
          <w:szCs w:val="28"/>
          <w:lang w:val="ru-RU"/>
        </w:rPr>
        <w:t>е</w:t>
      </w:r>
      <w:r w:rsidRPr="00B23AC8">
        <w:rPr>
          <w:spacing w:val="-8"/>
          <w:sz w:val="28"/>
          <w:szCs w:val="28"/>
          <w:lang w:val="ru-RU"/>
        </w:rPr>
        <w:t xml:space="preserve"> </w:t>
      </w:r>
      <w:r w:rsidRPr="00B23AC8">
        <w:rPr>
          <w:sz w:val="28"/>
          <w:szCs w:val="28"/>
          <w:lang w:val="ru-RU"/>
        </w:rPr>
        <w:t>зерно.</w:t>
      </w:r>
    </w:p>
    <w:p w:rsidR="00E96BB9" w:rsidRDefault="00E96BB9" w:rsidP="00E96BB9">
      <w:pPr>
        <w:tabs>
          <w:tab w:val="left" w:pos="1135"/>
        </w:tabs>
        <w:spacing w:line="360" w:lineRule="auto"/>
        <w:jc w:val="both"/>
        <w:rPr>
          <w:sz w:val="28"/>
          <w:szCs w:val="28"/>
          <w:lang w:val="ru-RU"/>
        </w:rPr>
      </w:pPr>
    </w:p>
    <w:p w:rsidR="00E96BB9" w:rsidRDefault="00E96BB9" w:rsidP="00E96BB9">
      <w:pPr>
        <w:tabs>
          <w:tab w:val="left" w:pos="1135"/>
        </w:tabs>
        <w:spacing w:line="360" w:lineRule="auto"/>
        <w:jc w:val="both"/>
        <w:rPr>
          <w:sz w:val="28"/>
          <w:szCs w:val="28"/>
          <w:lang w:val="ru-RU"/>
        </w:rPr>
      </w:pPr>
    </w:p>
    <w:p w:rsidR="00E96BB9" w:rsidRDefault="00E96BB9" w:rsidP="00E96BB9">
      <w:pPr>
        <w:tabs>
          <w:tab w:val="left" w:pos="1135"/>
        </w:tabs>
        <w:spacing w:line="360" w:lineRule="auto"/>
        <w:jc w:val="both"/>
        <w:rPr>
          <w:sz w:val="28"/>
          <w:szCs w:val="28"/>
          <w:lang w:val="ru-RU"/>
        </w:rPr>
      </w:pPr>
    </w:p>
    <w:p w:rsidR="00E96BB9" w:rsidRDefault="00E96BB9" w:rsidP="00E96BB9">
      <w:pPr>
        <w:tabs>
          <w:tab w:val="left" w:pos="1135"/>
        </w:tabs>
        <w:spacing w:line="360" w:lineRule="auto"/>
        <w:jc w:val="both"/>
        <w:rPr>
          <w:sz w:val="28"/>
          <w:szCs w:val="28"/>
          <w:lang w:val="ru-RU"/>
        </w:rPr>
      </w:pPr>
    </w:p>
    <w:p w:rsidR="00E96BB9" w:rsidRDefault="00E96BB9" w:rsidP="00E96BB9">
      <w:pPr>
        <w:tabs>
          <w:tab w:val="left" w:pos="1135"/>
        </w:tabs>
        <w:spacing w:line="360" w:lineRule="auto"/>
        <w:jc w:val="both"/>
        <w:rPr>
          <w:sz w:val="28"/>
          <w:szCs w:val="28"/>
          <w:lang w:val="ru-RU"/>
        </w:rPr>
      </w:pPr>
    </w:p>
    <w:p w:rsidR="00E96BB9" w:rsidRDefault="00E96BB9" w:rsidP="00E96BB9">
      <w:pPr>
        <w:tabs>
          <w:tab w:val="left" w:pos="1135"/>
        </w:tabs>
        <w:spacing w:line="360" w:lineRule="auto"/>
        <w:jc w:val="both"/>
        <w:rPr>
          <w:sz w:val="28"/>
          <w:szCs w:val="28"/>
          <w:lang w:val="ru-RU"/>
        </w:rPr>
      </w:pPr>
    </w:p>
    <w:p w:rsidR="00E96BB9" w:rsidRPr="00E96BB9" w:rsidRDefault="00E96BB9" w:rsidP="00E96BB9">
      <w:pPr>
        <w:tabs>
          <w:tab w:val="left" w:pos="1135"/>
        </w:tabs>
        <w:spacing w:line="360" w:lineRule="auto"/>
        <w:jc w:val="both"/>
        <w:rPr>
          <w:sz w:val="28"/>
          <w:szCs w:val="28"/>
          <w:lang w:val="ru-RU"/>
        </w:rPr>
      </w:pPr>
    </w:p>
    <w:bookmarkEnd w:id="51"/>
    <w:p w:rsidR="00B17174" w:rsidRPr="00B23AC8" w:rsidRDefault="004D3DB4" w:rsidP="000F6CEB">
      <w:pPr>
        <w:tabs>
          <w:tab w:val="left" w:pos="720"/>
        </w:tabs>
        <w:spacing w:line="360" w:lineRule="auto"/>
        <w:jc w:val="center"/>
        <w:rPr>
          <w:rFonts w:eastAsia="Times New Roman CYR"/>
          <w:b/>
          <w:sz w:val="32"/>
          <w:lang w:val="uk-UA"/>
        </w:rPr>
      </w:pPr>
      <w:r w:rsidRPr="00B23AC8">
        <w:rPr>
          <w:rFonts w:eastAsia="Times New Roman CYR"/>
          <w:b/>
          <w:sz w:val="32"/>
          <w:lang w:val="uk-UA"/>
        </w:rPr>
        <w:t>СТАРТАП</w:t>
      </w:r>
    </w:p>
    <w:p w:rsidR="00B17174" w:rsidRPr="00B23AC8" w:rsidRDefault="00B17174" w:rsidP="00B23AC8">
      <w:pPr>
        <w:tabs>
          <w:tab w:val="left" w:pos="720"/>
        </w:tabs>
        <w:spacing w:line="360" w:lineRule="auto"/>
        <w:jc w:val="both"/>
        <w:rPr>
          <w:rFonts w:eastAsia="Times New Roman CYR"/>
          <w:b/>
          <w:sz w:val="32"/>
          <w:lang w:val="uk-UA"/>
        </w:rPr>
      </w:pPr>
    </w:p>
    <w:p w:rsidR="00B17174" w:rsidRPr="000F6CEB" w:rsidRDefault="000F6CEB" w:rsidP="000F6CEB">
      <w:pPr>
        <w:pStyle w:val="a5"/>
        <w:numPr>
          <w:ilvl w:val="1"/>
          <w:numId w:val="5"/>
        </w:numPr>
        <w:tabs>
          <w:tab w:val="left" w:pos="720"/>
        </w:tabs>
        <w:spacing w:line="360" w:lineRule="auto"/>
        <w:jc w:val="both"/>
        <w:rPr>
          <w:rFonts w:eastAsia="Times New Roman CYR"/>
          <w:b/>
          <w:bCs/>
          <w:sz w:val="28"/>
        </w:rPr>
      </w:pPr>
      <w:r>
        <w:rPr>
          <w:rFonts w:eastAsia="Times New Roman CYR"/>
          <w:b/>
          <w:bCs/>
          <w:sz w:val="28"/>
          <w:lang w:val="ru-RU"/>
        </w:rPr>
        <w:t xml:space="preserve"> </w:t>
      </w:r>
      <w:r w:rsidR="004D3DB4" w:rsidRPr="000F6CEB">
        <w:rPr>
          <w:rFonts w:eastAsia="Times New Roman CYR"/>
          <w:b/>
          <w:bCs/>
          <w:sz w:val="28"/>
        </w:rPr>
        <w:t>Техніко-економічне обґрунтування</w:t>
      </w:r>
    </w:p>
    <w:p w:rsidR="00B17174" w:rsidRPr="00B23AC8" w:rsidRDefault="004D3DB4" w:rsidP="00E96BB9">
      <w:pPr>
        <w:tabs>
          <w:tab w:val="left" w:pos="720"/>
        </w:tabs>
        <w:spacing w:line="360" w:lineRule="auto"/>
        <w:jc w:val="both"/>
        <w:rPr>
          <w:rFonts w:eastAsia="Times New Roman CYR"/>
          <w:sz w:val="28"/>
        </w:rPr>
      </w:pPr>
      <w:r w:rsidRPr="00B23AC8">
        <w:rPr>
          <w:rFonts w:eastAsia="Times New Roman CYR"/>
          <w:sz w:val="28"/>
          <w:lang w:val="ru-RU"/>
        </w:rPr>
        <w:t xml:space="preserve">Необхідні для розрахунків параметри зведемо в </w:t>
      </w:r>
      <w:r w:rsidR="009264D7" w:rsidRPr="00B23AC8">
        <w:rPr>
          <w:rFonts w:eastAsia="Times New Roman CYR"/>
          <w:sz w:val="28"/>
          <w:lang w:val="ru-RU"/>
        </w:rPr>
        <w:t>таблицю</w:t>
      </w:r>
      <w:r w:rsidR="009264D7" w:rsidRPr="00B23AC8">
        <w:rPr>
          <w:rFonts w:eastAsia="Times New Roman CYR"/>
          <w:sz w:val="28"/>
          <w:lang w:val="uk-UA"/>
        </w:rPr>
        <w:t xml:space="preserve"> </w:t>
      </w:r>
      <w:r w:rsidR="009264D7" w:rsidRPr="00B23AC8">
        <w:rPr>
          <w:rFonts w:eastAsia="Times New Roman CYR"/>
          <w:sz w:val="28"/>
          <w:lang w:val="ru-RU"/>
        </w:rPr>
        <w:t>5.1</w:t>
      </w:r>
    </w:p>
    <w:p w:rsidR="00B17174" w:rsidRPr="00E96BB9" w:rsidRDefault="004D3DB4" w:rsidP="00E96BB9">
      <w:pPr>
        <w:tabs>
          <w:tab w:val="left" w:pos="720"/>
        </w:tabs>
        <w:spacing w:line="360" w:lineRule="auto"/>
        <w:jc w:val="center"/>
        <w:rPr>
          <w:rFonts w:eastAsia="Times New Roman CYR"/>
          <w:sz w:val="28"/>
          <w:lang w:val="ru-RU"/>
        </w:rPr>
      </w:pPr>
      <w:r w:rsidRPr="00E96BB9">
        <w:rPr>
          <w:rFonts w:eastAsia="Times New Roman CYR"/>
          <w:sz w:val="28"/>
          <w:lang w:val="ru-RU"/>
        </w:rPr>
        <w:t xml:space="preserve">Таблиця </w:t>
      </w:r>
      <w:r w:rsidRPr="00B23AC8">
        <w:rPr>
          <w:rFonts w:eastAsia="Times New Roman CYR"/>
          <w:sz w:val="28"/>
          <w:lang w:val="uk-UA"/>
        </w:rPr>
        <w:t>5</w:t>
      </w:r>
      <w:r w:rsidRPr="00E96BB9">
        <w:rPr>
          <w:rFonts w:eastAsia="Times New Roman CYR"/>
          <w:sz w:val="28"/>
          <w:lang w:val="ru-RU"/>
        </w:rPr>
        <w:t>.1 - Технічні характеристики сушильної камери</w:t>
      </w:r>
    </w:p>
    <w:tbl>
      <w:tblPr>
        <w:tblW w:w="9096" w:type="dxa"/>
        <w:jc w:val="center"/>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5353"/>
        <w:gridCol w:w="1430"/>
        <w:gridCol w:w="2313"/>
      </w:tblGrid>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Найменування параметру</w:t>
            </w:r>
          </w:p>
        </w:tc>
        <w:tc>
          <w:tcPr>
            <w:tcW w:w="143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кількість</w:t>
            </w:r>
          </w:p>
        </w:tc>
        <w:tc>
          <w:tcPr>
            <w:tcW w:w="231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Одиниця виміру</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lang w:val="ru-RU"/>
              </w:rPr>
            </w:pPr>
            <w:r w:rsidRPr="00B23AC8">
              <w:rPr>
                <w:sz w:val="24"/>
                <w:lang w:val="ru-RU"/>
              </w:rPr>
              <w:t>Теплове навантаження на 1 м3 зерна при нагріванні при виході на режим</w:t>
            </w:r>
          </w:p>
        </w:tc>
        <w:tc>
          <w:tcPr>
            <w:tcW w:w="143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1,0 - 4,0 0,7 - 0,9</w:t>
            </w:r>
          </w:p>
        </w:tc>
        <w:tc>
          <w:tcPr>
            <w:tcW w:w="231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кВт</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lang w:val="ru-RU"/>
              </w:rPr>
            </w:pPr>
            <w:r w:rsidRPr="00B23AC8">
              <w:rPr>
                <w:sz w:val="24"/>
                <w:lang w:val="ru-RU"/>
              </w:rPr>
              <w:t>Електричне навантаження споживана потужність встановлена потужність</w:t>
            </w:r>
          </w:p>
        </w:tc>
        <w:tc>
          <w:tcPr>
            <w:tcW w:w="143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36 36</w:t>
            </w:r>
          </w:p>
        </w:tc>
        <w:tc>
          <w:tcPr>
            <w:tcW w:w="231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кВт</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lang w:val="ru-RU"/>
              </w:rPr>
            </w:pPr>
            <w:r w:rsidRPr="00B23AC8">
              <w:rPr>
                <w:sz w:val="24"/>
                <w:lang w:val="ru-RU"/>
              </w:rPr>
              <w:t>Швидкість сушіння від вологості 50% і більше для твердих порід (усереднена)</w:t>
            </w:r>
          </w:p>
        </w:tc>
        <w:tc>
          <w:tcPr>
            <w:tcW w:w="143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1 - 2</w:t>
            </w:r>
          </w:p>
        </w:tc>
        <w:tc>
          <w:tcPr>
            <w:tcW w:w="231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мм/сут</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Діапазон робочих температур</w:t>
            </w:r>
          </w:p>
        </w:tc>
        <w:tc>
          <w:tcPr>
            <w:tcW w:w="143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35 - 70</w:t>
            </w:r>
          </w:p>
        </w:tc>
        <w:tc>
          <w:tcPr>
            <w:tcW w:w="231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оС</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Електроживлення обладнання сушильної камери</w:t>
            </w:r>
          </w:p>
        </w:tc>
        <w:tc>
          <w:tcPr>
            <w:tcW w:w="143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380/50</w:t>
            </w:r>
          </w:p>
        </w:tc>
        <w:tc>
          <w:tcPr>
            <w:tcW w:w="231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В/Гц</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lang w:val="ru-RU"/>
              </w:rPr>
            </w:pPr>
            <w:r w:rsidRPr="00B23AC8">
              <w:rPr>
                <w:sz w:val="24"/>
                <w:lang w:val="ru-RU"/>
              </w:rPr>
              <w:t>Габаритні розміри сушильної камери (внутрішні) довжина ширина висота</w:t>
            </w:r>
          </w:p>
        </w:tc>
        <w:tc>
          <w:tcPr>
            <w:tcW w:w="143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8,2 13,2 4,8/5</w:t>
            </w:r>
          </w:p>
        </w:tc>
        <w:tc>
          <w:tcPr>
            <w:tcW w:w="231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м</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Разове завантаження зерна</w:t>
            </w:r>
          </w:p>
        </w:tc>
        <w:tc>
          <w:tcPr>
            <w:tcW w:w="143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100</w:t>
            </w:r>
          </w:p>
        </w:tc>
        <w:tc>
          <w:tcPr>
            <w:tcW w:w="231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м3</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lang w:val="ru-RU"/>
              </w:rPr>
            </w:pPr>
            <w:r w:rsidRPr="00B23AC8">
              <w:rPr>
                <w:sz w:val="24"/>
                <w:lang w:val="ru-RU"/>
              </w:rPr>
              <w:t>Вартість сушильної камери з вентиляторами, з автоматикою</w:t>
            </w:r>
          </w:p>
        </w:tc>
        <w:tc>
          <w:tcPr>
            <w:tcW w:w="143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1 585 000</w:t>
            </w:r>
          </w:p>
        </w:tc>
        <w:tc>
          <w:tcPr>
            <w:tcW w:w="231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грн.</w:t>
            </w:r>
          </w:p>
        </w:tc>
      </w:tr>
    </w:tbl>
    <w:p w:rsidR="00B17174" w:rsidRPr="00B23AC8" w:rsidRDefault="00B17174" w:rsidP="00B23AC8">
      <w:pPr>
        <w:spacing w:line="360" w:lineRule="auto"/>
        <w:ind w:firstLine="709"/>
        <w:jc w:val="both"/>
        <w:rPr>
          <w:rFonts w:eastAsia="Times New Roman CYR"/>
          <w:sz w:val="28"/>
        </w:rPr>
      </w:pPr>
    </w:p>
    <w:p w:rsidR="00B17174" w:rsidRPr="00B23AC8" w:rsidRDefault="000F6CEB" w:rsidP="000F6CEB">
      <w:pPr>
        <w:pStyle w:val="2"/>
        <w:tabs>
          <w:tab w:val="left" w:pos="312"/>
        </w:tabs>
        <w:spacing w:line="360" w:lineRule="auto"/>
        <w:ind w:left="0" w:firstLine="0"/>
        <w:jc w:val="both"/>
        <w:rPr>
          <w:rFonts w:eastAsia="Times New Roman CYR"/>
          <w:bCs w:val="0"/>
          <w:i/>
          <w:iCs/>
        </w:rPr>
      </w:pPr>
      <w:r>
        <w:rPr>
          <w:rFonts w:eastAsia="Times New Roman CYR"/>
          <w:bCs w:val="0"/>
          <w:i/>
          <w:iCs/>
          <w:lang w:val="ru-RU"/>
        </w:rPr>
        <w:t>5.1.1</w:t>
      </w:r>
      <w:r w:rsidR="004D3DB4" w:rsidRPr="00B23AC8">
        <w:rPr>
          <w:rFonts w:eastAsia="Times New Roman CYR"/>
          <w:bCs w:val="0"/>
          <w:i/>
          <w:iCs/>
        </w:rPr>
        <w:t xml:space="preserve"> Визначення капітальних вкладень</w:t>
      </w:r>
    </w:p>
    <w:p w:rsidR="00B17174" w:rsidRPr="00B23AC8" w:rsidRDefault="00B17174" w:rsidP="00B23AC8">
      <w:pPr>
        <w:spacing w:line="360" w:lineRule="auto"/>
        <w:ind w:firstLine="709"/>
        <w:jc w:val="both"/>
        <w:rPr>
          <w:rFonts w:eastAsia="Times New Roman CYR"/>
          <w:sz w:val="28"/>
        </w:rPr>
      </w:pP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Капітальні витрати в систему електропостачання включають так</w:t>
      </w:r>
      <w:r w:rsidR="00E96BB9">
        <w:rPr>
          <w:rFonts w:eastAsia="Times New Roman CYR"/>
          <w:sz w:val="28"/>
          <w:lang w:val="ru-RU"/>
        </w:rPr>
        <w:t>ы</w:t>
      </w:r>
      <w:r w:rsidRPr="00B23AC8">
        <w:rPr>
          <w:rFonts w:eastAsia="Times New Roman CYR"/>
          <w:sz w:val="28"/>
          <w:lang w:val="ru-RU"/>
        </w:rPr>
        <w:t xml:space="preserve"> складові </w:t>
      </w:r>
      <w:r w:rsidRPr="00B23AC8">
        <w:rPr>
          <w:rFonts w:eastAsia="Times New Roman CYR"/>
          <w:sz w:val="28"/>
          <w:lang w:val="ru-RU"/>
        </w:rPr>
        <w:lastRenderedPageBreak/>
        <w:t>елементи:</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К = Кобор+ Кдост +Кобуч +Ксбор</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.1)</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К = 1585000 + 317000 + 31700 + 396250 =2329950 грн.</w:t>
      </w:r>
    </w:p>
    <w:p w:rsidR="00E96BB9" w:rsidRDefault="004D3DB4" w:rsidP="00B23AC8">
      <w:pPr>
        <w:spacing w:line="360" w:lineRule="auto"/>
        <w:jc w:val="both"/>
        <w:rPr>
          <w:rFonts w:eastAsia="Times New Roman CYR"/>
          <w:sz w:val="28"/>
          <w:lang w:val="ru-RU"/>
        </w:rPr>
      </w:pPr>
      <w:r w:rsidRPr="00B23AC8">
        <w:rPr>
          <w:rFonts w:eastAsia="Times New Roman CYR"/>
          <w:sz w:val="28"/>
          <w:lang w:val="ru-RU"/>
        </w:rPr>
        <w:t xml:space="preserve">де Кобор - капіталовкладення на придбання обладнання; Кдост - капіталовкладення на доставку 20% від вартості обладнання, Кобуч - капіталовкладення на навчання персоналу 2% від вартості обладнання, Ксбор - капіталовкладення на складання устаткування 25% від вартості обладнання. </w:t>
      </w:r>
    </w:p>
    <w:p w:rsidR="00E96BB9" w:rsidRDefault="004D3DB4" w:rsidP="00E96BB9">
      <w:pPr>
        <w:spacing w:line="360" w:lineRule="auto"/>
        <w:jc w:val="both"/>
        <w:rPr>
          <w:rFonts w:eastAsia="Times New Roman CYR"/>
          <w:sz w:val="28"/>
          <w:lang w:val="ru-RU"/>
        </w:rPr>
      </w:pPr>
      <w:r w:rsidRPr="00B23AC8">
        <w:rPr>
          <w:rFonts w:eastAsia="Times New Roman CYR"/>
          <w:sz w:val="28"/>
          <w:lang w:val="ru-RU"/>
        </w:rPr>
        <w:t>Результати розрахунку капітальних вкладень приведені в таблиці 5.2.</w:t>
      </w:r>
    </w:p>
    <w:p w:rsidR="00B17174" w:rsidRPr="00B23AC8" w:rsidRDefault="004D3DB4" w:rsidP="00E96BB9">
      <w:pPr>
        <w:spacing w:line="360" w:lineRule="auto"/>
        <w:jc w:val="center"/>
        <w:rPr>
          <w:rFonts w:eastAsia="Times New Roman CYR"/>
          <w:sz w:val="28"/>
          <w:lang w:val="ru-RU"/>
        </w:rPr>
      </w:pPr>
      <w:r w:rsidRPr="00B23AC8">
        <w:rPr>
          <w:rFonts w:eastAsia="Times New Roman CYR"/>
          <w:sz w:val="28"/>
          <w:lang w:val="ru-RU"/>
        </w:rPr>
        <w:t>Таблиця 5.2 - Результати розрахунку капіталовкладень</w:t>
      </w:r>
    </w:p>
    <w:tbl>
      <w:tblPr>
        <w:tblW w:w="8436" w:type="dxa"/>
        <w:jc w:val="center"/>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5353"/>
        <w:gridCol w:w="3083"/>
      </w:tblGrid>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Найменування параметру</w:t>
            </w:r>
          </w:p>
        </w:tc>
        <w:tc>
          <w:tcPr>
            <w:tcW w:w="308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Грн.</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Капіталовкладення на покупку устаткування</w:t>
            </w:r>
          </w:p>
        </w:tc>
        <w:tc>
          <w:tcPr>
            <w:tcW w:w="308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1585000</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Капіталовкладення на доставку</w:t>
            </w:r>
          </w:p>
        </w:tc>
        <w:tc>
          <w:tcPr>
            <w:tcW w:w="308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317000</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Капіталовкладення на навчання персоналу</w:t>
            </w:r>
          </w:p>
        </w:tc>
        <w:tc>
          <w:tcPr>
            <w:tcW w:w="308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31700</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Капіталовкладення на складання устаткування</w:t>
            </w:r>
          </w:p>
        </w:tc>
        <w:tc>
          <w:tcPr>
            <w:tcW w:w="308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396250</w:t>
            </w:r>
          </w:p>
        </w:tc>
      </w:tr>
      <w:tr w:rsidR="00B17174" w:rsidRPr="00B23AC8" w:rsidTr="009264D7">
        <w:trPr>
          <w:jc w:val="center"/>
        </w:trPr>
        <w:tc>
          <w:tcPr>
            <w:tcW w:w="535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sz w:val="24"/>
              </w:rPr>
              <w:t>РАЗОМ</w:t>
            </w:r>
          </w:p>
        </w:tc>
        <w:tc>
          <w:tcPr>
            <w:tcW w:w="3083"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9264D7">
            <w:pPr>
              <w:spacing w:line="360" w:lineRule="auto"/>
              <w:jc w:val="center"/>
              <w:rPr>
                <w:rFonts w:eastAsia="Times New Roman CYR"/>
                <w:sz w:val="20"/>
              </w:rPr>
            </w:pPr>
            <w:r w:rsidRPr="00B23AC8">
              <w:rPr>
                <w:rFonts w:eastAsia="Times New Roman CYR"/>
                <w:sz w:val="20"/>
              </w:rPr>
              <w:t>2329950</w:t>
            </w:r>
          </w:p>
        </w:tc>
      </w:tr>
    </w:tbl>
    <w:p w:rsidR="00B17174" w:rsidRPr="00B23AC8" w:rsidRDefault="00B17174" w:rsidP="00B23AC8">
      <w:pPr>
        <w:spacing w:line="360" w:lineRule="auto"/>
        <w:ind w:firstLine="709"/>
        <w:jc w:val="both"/>
        <w:rPr>
          <w:rFonts w:eastAsia="Times New Roman CYR"/>
          <w:sz w:val="28"/>
        </w:rPr>
      </w:pPr>
    </w:p>
    <w:p w:rsidR="00B17174" w:rsidRPr="00B23AC8" w:rsidRDefault="004D3DB4" w:rsidP="00B23AC8">
      <w:pPr>
        <w:spacing w:line="360" w:lineRule="auto"/>
        <w:jc w:val="both"/>
        <w:rPr>
          <w:rFonts w:eastAsia="Times New Roman CYR"/>
          <w:b/>
          <w:i/>
          <w:iCs/>
          <w:sz w:val="28"/>
        </w:rPr>
      </w:pPr>
      <w:r w:rsidRPr="00B23AC8">
        <w:rPr>
          <w:rFonts w:eastAsia="Times New Roman CYR"/>
          <w:b/>
          <w:i/>
          <w:iCs/>
          <w:sz w:val="28"/>
          <w:lang w:val="uk-UA"/>
        </w:rPr>
        <w:t>5</w:t>
      </w:r>
      <w:r w:rsidRPr="00B23AC8">
        <w:rPr>
          <w:rFonts w:eastAsia="Times New Roman CYR"/>
          <w:b/>
          <w:i/>
          <w:iCs/>
          <w:sz w:val="28"/>
        </w:rPr>
        <w:t>.</w:t>
      </w:r>
      <w:r w:rsidRPr="00B23AC8">
        <w:rPr>
          <w:rFonts w:eastAsia="Times New Roman CYR"/>
          <w:b/>
          <w:i/>
          <w:iCs/>
          <w:sz w:val="28"/>
          <w:lang w:val="ru-RU"/>
        </w:rPr>
        <w:t>1.2</w:t>
      </w:r>
      <w:r w:rsidRPr="00B23AC8">
        <w:rPr>
          <w:rFonts w:eastAsia="Times New Roman CYR"/>
          <w:b/>
          <w:i/>
          <w:iCs/>
          <w:sz w:val="28"/>
          <w:lang w:val="uk-UA"/>
        </w:rPr>
        <w:t xml:space="preserve"> Р</w:t>
      </w:r>
      <w:r w:rsidRPr="00B23AC8">
        <w:rPr>
          <w:rFonts w:eastAsia="Times New Roman CYR"/>
          <w:b/>
          <w:i/>
          <w:iCs/>
          <w:sz w:val="28"/>
        </w:rPr>
        <w:t>ічні експлуатаційні витрати сушки</w:t>
      </w:r>
    </w:p>
    <w:p w:rsidR="00B17174" w:rsidRPr="00B23AC8" w:rsidRDefault="00B17174" w:rsidP="00B23AC8">
      <w:pPr>
        <w:spacing w:line="360" w:lineRule="auto"/>
        <w:ind w:firstLine="709"/>
        <w:jc w:val="both"/>
        <w:rPr>
          <w:rFonts w:eastAsia="Times New Roman CYR"/>
          <w:sz w:val="28"/>
        </w:rPr>
      </w:pPr>
    </w:p>
    <w:p w:rsidR="00B17174" w:rsidRPr="00B23AC8" w:rsidRDefault="004D3DB4" w:rsidP="009264D7">
      <w:pPr>
        <w:spacing w:line="360" w:lineRule="auto"/>
        <w:ind w:firstLine="709"/>
        <w:jc w:val="both"/>
        <w:rPr>
          <w:rFonts w:eastAsia="Times New Roman CYR"/>
          <w:sz w:val="28"/>
        </w:rPr>
      </w:pPr>
      <w:r w:rsidRPr="00B23AC8">
        <w:rPr>
          <w:rFonts w:eastAsia="Times New Roman CYR"/>
          <w:sz w:val="28"/>
        </w:rPr>
        <w:t>Річні експлуатаційні витрати сушки (пшениця, кукурудза, ячмінь), початкова вологість 50-60%, кінцева 12-15%) 1 м3 в камері при разової завантаженні камери становить 100 м3:</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З = Зд + А + Р + Зэл + Ззп + Зот + Зпроч,</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.2)</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де Зд - витрати на матеріал; А - витрати на амортизацію; Р - витрати на ремонт; Зел - витрати на електроенергію; Ззп - витрати на заробітну плату; Зот - витрати на охорону праці; Зпроч - інші витрати.</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Щорічні амортизаційні відрахування від капітальних витрат А:</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 xml:space="preserve">А= </w:t>
      </w:r>
      <w:r w:rsidRPr="00B23AC8">
        <w:rPr>
          <w:rFonts w:eastAsia="Microsoft Sans Serif"/>
          <w:noProof/>
          <w:sz w:val="17"/>
          <w:lang w:val="ru-RU" w:eastAsia="ru-RU"/>
        </w:rPr>
        <w:drawing>
          <wp:inline distT="0" distB="0" distL="114300" distR="114300">
            <wp:extent cx="439420" cy="380365"/>
            <wp:effectExtent l="0" t="0" r="17780" b="635"/>
            <wp:docPr id="109"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Изображение 1"/>
                    <pic:cNvPicPr>
                      <a:picLocks noChangeAspect="1"/>
                    </pic:cNvPicPr>
                  </pic:nvPicPr>
                  <pic:blipFill>
                    <a:blip r:embed="rId96"/>
                    <a:stretch>
                      <a:fillRect/>
                    </a:stretch>
                  </pic:blipFill>
                  <pic:spPr>
                    <a:xfrm>
                      <a:off x="0" y="0"/>
                      <a:ext cx="439420" cy="380365"/>
                    </a:xfrm>
                    <a:prstGeom prst="rect">
                      <a:avLst/>
                    </a:prstGeom>
                    <a:noFill/>
                    <a:ln w="9525">
                      <a:noFill/>
                    </a:ln>
                  </pic:spPr>
                </pic:pic>
              </a:graphicData>
            </a:graphic>
          </wp:inline>
        </w:drawing>
      </w:r>
      <w:r w:rsidRPr="00B23AC8">
        <w:rPr>
          <w:rFonts w:eastAsia="Times New Roman CYR"/>
          <w:sz w:val="28"/>
          <w:lang w:val="ru-RU"/>
        </w:rPr>
        <w:t xml:space="preserve"> ,</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.3)</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де Ра</w:t>
      </w:r>
      <w:r w:rsidRPr="00B23AC8">
        <w:rPr>
          <w:rFonts w:eastAsia="Times New Roman CYR"/>
          <w:sz w:val="28"/>
          <w:lang w:val="uk-UA"/>
        </w:rPr>
        <w:t xml:space="preserve"> -</w:t>
      </w:r>
      <w:r w:rsidRPr="00B23AC8">
        <w:rPr>
          <w:rFonts w:eastAsia="Times New Roman CYR"/>
          <w:sz w:val="28"/>
          <w:lang w:val="ru-RU"/>
        </w:rPr>
        <w:t xml:space="preserve"> норма відрахувань на амортизацію, Ра=12,6%,</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 xml:space="preserve">А= </w:t>
      </w:r>
      <w:r w:rsidRPr="00B23AC8">
        <w:rPr>
          <w:rFonts w:eastAsia="Microsoft Sans Serif"/>
          <w:noProof/>
          <w:sz w:val="17"/>
          <w:lang w:val="ru-RU" w:eastAsia="ru-RU"/>
        </w:rPr>
        <w:drawing>
          <wp:inline distT="0" distB="0" distL="114300" distR="114300">
            <wp:extent cx="1532890" cy="380365"/>
            <wp:effectExtent l="0" t="0" r="10160" b="635"/>
            <wp:docPr id="111"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Изображение 2"/>
                    <pic:cNvPicPr>
                      <a:picLocks noChangeAspect="1"/>
                    </pic:cNvPicPr>
                  </pic:nvPicPr>
                  <pic:blipFill>
                    <a:blip r:embed="rId97"/>
                    <a:stretch>
                      <a:fillRect/>
                    </a:stretch>
                  </pic:blipFill>
                  <pic:spPr>
                    <a:xfrm>
                      <a:off x="0" y="0"/>
                      <a:ext cx="1532890" cy="380365"/>
                    </a:xfrm>
                    <a:prstGeom prst="rect">
                      <a:avLst/>
                    </a:prstGeom>
                    <a:noFill/>
                    <a:ln w="9525">
                      <a:noFill/>
                    </a:ln>
                  </pic:spPr>
                </pic:pic>
              </a:graphicData>
            </a:graphic>
          </wp:inline>
        </w:drawing>
      </w:r>
      <w:r w:rsidRPr="00B23AC8">
        <w:rPr>
          <w:rFonts w:eastAsia="Times New Roman CYR"/>
          <w:sz w:val="28"/>
          <w:lang w:val="ru-RU"/>
        </w:rPr>
        <w:t xml:space="preserve"> грн.</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lastRenderedPageBreak/>
        <w:t>Щорічні відрахування на ремонт Р:</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Р=</w:t>
      </w:r>
      <w:r w:rsidRPr="00B23AC8">
        <w:rPr>
          <w:rFonts w:eastAsia="Microsoft Sans Serif"/>
          <w:noProof/>
          <w:sz w:val="17"/>
          <w:lang w:val="ru-RU" w:eastAsia="ru-RU"/>
        </w:rPr>
        <w:drawing>
          <wp:inline distT="0" distB="0" distL="114300" distR="114300">
            <wp:extent cx="460375" cy="380365"/>
            <wp:effectExtent l="0" t="0" r="0" b="635"/>
            <wp:docPr id="110"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Изображение 3"/>
                    <pic:cNvPicPr>
                      <a:picLocks noChangeAspect="1"/>
                    </pic:cNvPicPr>
                  </pic:nvPicPr>
                  <pic:blipFill>
                    <a:blip r:embed="rId98"/>
                    <a:stretch>
                      <a:fillRect/>
                    </a:stretch>
                  </pic:blipFill>
                  <pic:spPr>
                    <a:xfrm>
                      <a:off x="0" y="0"/>
                      <a:ext cx="460375" cy="380365"/>
                    </a:xfrm>
                    <a:prstGeom prst="rect">
                      <a:avLst/>
                    </a:prstGeom>
                    <a:noFill/>
                    <a:ln w="9525">
                      <a:noFill/>
                    </a:ln>
                  </pic:spPr>
                </pic:pic>
              </a:graphicData>
            </a:graphic>
          </wp:inline>
        </w:drawing>
      </w:r>
      <w:r w:rsidRPr="00B23AC8">
        <w:rPr>
          <w:rFonts w:eastAsia="Times New Roman CYR"/>
          <w:sz w:val="28"/>
          <w:lang w:val="ru-RU"/>
        </w:rPr>
        <w:t xml:space="preserve"> ,</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.4)</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де Нр - відрахування на ремонт і Т.О., Нр=5,1%,</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Р=</w:t>
      </w:r>
      <w:r w:rsidRPr="00B23AC8">
        <w:rPr>
          <w:rFonts w:eastAsia="Microsoft Sans Serif"/>
          <w:noProof/>
          <w:sz w:val="17"/>
          <w:lang w:val="ru-RU" w:eastAsia="ru-RU"/>
        </w:rPr>
        <w:drawing>
          <wp:inline distT="0" distB="0" distL="114300" distR="114300">
            <wp:extent cx="1447800" cy="380365"/>
            <wp:effectExtent l="0" t="0" r="0" b="635"/>
            <wp:docPr id="83"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Изображение 4"/>
                    <pic:cNvPicPr>
                      <a:picLocks noChangeAspect="1"/>
                    </pic:cNvPicPr>
                  </pic:nvPicPr>
                  <pic:blipFill>
                    <a:blip r:embed="rId99"/>
                    <a:stretch>
                      <a:fillRect/>
                    </a:stretch>
                  </pic:blipFill>
                  <pic:spPr>
                    <a:xfrm>
                      <a:off x="0" y="0"/>
                      <a:ext cx="1447800" cy="380365"/>
                    </a:xfrm>
                    <a:prstGeom prst="rect">
                      <a:avLst/>
                    </a:prstGeom>
                    <a:noFill/>
                    <a:ln w="9525">
                      <a:noFill/>
                    </a:ln>
                  </pic:spPr>
                </pic:pic>
              </a:graphicData>
            </a:graphic>
          </wp:inline>
        </w:drawing>
      </w:r>
      <w:r w:rsidRPr="00B23AC8">
        <w:rPr>
          <w:rFonts w:eastAsia="Times New Roman CYR"/>
          <w:sz w:val="28"/>
          <w:lang w:val="ru-RU"/>
        </w:rPr>
        <w:t>грн.</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Щорічні витрати на матеріал Зд:</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Зд =</w:t>
      </w:r>
      <w:r w:rsidRPr="00B23AC8">
        <w:rPr>
          <w:rFonts w:eastAsia="Microsoft Sans Serif"/>
          <w:noProof/>
          <w:sz w:val="17"/>
          <w:lang w:val="ru-RU" w:eastAsia="ru-RU"/>
        </w:rPr>
        <w:drawing>
          <wp:inline distT="0" distB="0" distL="114300" distR="114300">
            <wp:extent cx="563880" cy="219075"/>
            <wp:effectExtent l="0" t="0" r="7620" b="6985"/>
            <wp:docPr id="84"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Изображение 5"/>
                    <pic:cNvPicPr>
                      <a:picLocks noChangeAspect="1"/>
                    </pic:cNvPicPr>
                  </pic:nvPicPr>
                  <pic:blipFill>
                    <a:blip r:embed="rId100"/>
                    <a:stretch>
                      <a:fillRect/>
                    </a:stretch>
                  </pic:blipFill>
                  <pic:spPr>
                    <a:xfrm>
                      <a:off x="0" y="0"/>
                      <a:ext cx="563880" cy="219075"/>
                    </a:xfrm>
                    <a:prstGeom prst="rect">
                      <a:avLst/>
                    </a:prstGeom>
                    <a:noFill/>
                    <a:ln w="9525">
                      <a:noFill/>
                    </a:ln>
                  </pic:spPr>
                </pic:pic>
              </a:graphicData>
            </a:graphic>
          </wp:inline>
        </w:drawing>
      </w:r>
      <w:r w:rsidRPr="00B23AC8">
        <w:rPr>
          <w:rFonts w:eastAsia="Times New Roman CYR"/>
          <w:sz w:val="28"/>
          <w:lang w:val="ru-RU"/>
        </w:rPr>
        <w:t xml:space="preserve"> ,</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.5)</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де ССпіл - собівартість матеріалу, ССпіл = 3500 грн. (Кукурудза екстра-класу.).</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Розрахуємо обсяг продукції, яку дозволяє випустити сушильна камера:</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О=</w:t>
      </w:r>
      <w:r w:rsidRPr="00B23AC8">
        <w:rPr>
          <w:rFonts w:eastAsia="Times New Roman CYR"/>
          <w:sz w:val="28"/>
        </w:rPr>
        <w:t>n</w:t>
      </w:r>
      <w:r w:rsidRPr="00B23AC8">
        <w:rPr>
          <w:rFonts w:eastAsia="Times New Roman CYR"/>
          <w:sz w:val="28"/>
          <w:lang w:val="ru-RU"/>
        </w:rPr>
        <w:t>Е ,</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.6)</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 xml:space="preserve">де </w:t>
      </w:r>
      <w:r w:rsidRPr="00B23AC8">
        <w:rPr>
          <w:rFonts w:eastAsia="Times New Roman CYR"/>
          <w:sz w:val="28"/>
        </w:rPr>
        <w:t>n</w:t>
      </w:r>
      <w:r w:rsidRPr="00B23AC8">
        <w:rPr>
          <w:rFonts w:eastAsia="Times New Roman CYR"/>
          <w:sz w:val="28"/>
          <w:lang w:val="ru-RU"/>
        </w:rPr>
        <w:t xml:space="preserve"> - кількість оборотів камери протягом року, </w:t>
      </w:r>
      <w:r w:rsidRPr="00B23AC8">
        <w:rPr>
          <w:rFonts w:eastAsia="Times New Roman CYR"/>
          <w:sz w:val="28"/>
        </w:rPr>
        <w:t>n</w:t>
      </w:r>
      <w:r w:rsidRPr="00B23AC8">
        <w:rPr>
          <w:rFonts w:eastAsia="Times New Roman CYR"/>
          <w:sz w:val="28"/>
          <w:lang w:val="ru-RU"/>
        </w:rPr>
        <w:t xml:space="preserve"> = 48 оборотів сушки камери в рік;</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Е - місткість камери, м3.</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Місткість камери визначають за рівнянням:</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Е=Г</w:t>
      </w:r>
      <w:r w:rsidRPr="00B23AC8">
        <w:rPr>
          <w:rFonts w:eastAsia="Times New Roman Greek"/>
          <w:sz w:val="28"/>
        </w:rPr>
        <w:t>β</w:t>
      </w:r>
      <w:r w:rsidRPr="00B23AC8">
        <w:rPr>
          <w:rFonts w:eastAsia="Times New Roman CYR"/>
          <w:sz w:val="28"/>
          <w:lang w:val="ru-RU"/>
        </w:rPr>
        <w:t>,</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.7)</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 xml:space="preserve">де Г- обсяг; </w:t>
      </w:r>
      <w:r w:rsidRPr="00B23AC8">
        <w:rPr>
          <w:rFonts w:eastAsia="Times New Roman CYR"/>
          <w:sz w:val="28"/>
        </w:rPr>
        <w:t>β</w:t>
      </w:r>
      <w:r w:rsidRPr="00B23AC8">
        <w:rPr>
          <w:rFonts w:eastAsia="Times New Roman CYR"/>
          <w:sz w:val="28"/>
          <w:lang w:val="ru-RU"/>
        </w:rPr>
        <w:t xml:space="preserve"> - коефіцієнт об'ємного заповнення </w:t>
      </w:r>
      <w:r w:rsidRPr="00B23AC8">
        <w:rPr>
          <w:rFonts w:eastAsia="Times New Roman CYR"/>
          <w:sz w:val="28"/>
        </w:rPr>
        <w:t>β</w:t>
      </w:r>
      <w:r w:rsidRPr="00B23AC8">
        <w:rPr>
          <w:rFonts w:eastAsia="Times New Roman CYR"/>
          <w:sz w:val="28"/>
          <w:lang w:val="ru-RU"/>
        </w:rPr>
        <w:t xml:space="preserve"> = 0,9.</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У свою чергу: Г = 100 (м3), тоді:</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Е=Г</w:t>
      </w:r>
      <w:r w:rsidRPr="00B23AC8">
        <w:rPr>
          <w:rFonts w:eastAsia="Times New Roman Greek"/>
          <w:sz w:val="28"/>
        </w:rPr>
        <w:t>β</w:t>
      </w:r>
      <w:r w:rsidRPr="00B23AC8">
        <w:rPr>
          <w:rFonts w:eastAsia="Times New Roman CYR"/>
          <w:sz w:val="28"/>
          <w:lang w:val="ru-RU"/>
        </w:rPr>
        <w:t>=100•0,9=90 (м3)</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Обсяг продукції стане рівний</w:t>
      </w:r>
      <w:r w:rsidRPr="00B23AC8">
        <w:rPr>
          <w:rFonts w:eastAsia="Times New Roman CYR"/>
          <w:sz w:val="28"/>
          <w:lang w:val="uk-UA"/>
        </w:rPr>
        <w:t xml:space="preserve"> </w:t>
      </w:r>
      <w:r w:rsidRPr="00B23AC8">
        <w:rPr>
          <w:rFonts w:eastAsia="Times New Roman CYR"/>
          <w:sz w:val="28"/>
          <w:lang w:val="ru-RU"/>
        </w:rPr>
        <w:t>О=</w:t>
      </w:r>
      <w:r w:rsidRPr="00B23AC8">
        <w:rPr>
          <w:rFonts w:eastAsia="Times New Roman CYR"/>
          <w:sz w:val="28"/>
        </w:rPr>
        <w:t>n</w:t>
      </w:r>
      <w:r w:rsidRPr="00B23AC8">
        <w:rPr>
          <w:rFonts w:eastAsia="Times New Roman CYR"/>
          <w:sz w:val="28"/>
          <w:lang w:val="ru-RU"/>
        </w:rPr>
        <w:t>Е=48•90=4320 (м3/год).</w:t>
      </w:r>
    </w:p>
    <w:p w:rsidR="00B17174" w:rsidRPr="00B23AC8" w:rsidRDefault="004D3DB4" w:rsidP="00B23AC8">
      <w:pPr>
        <w:spacing w:line="360" w:lineRule="auto"/>
        <w:jc w:val="both"/>
        <w:rPr>
          <w:rFonts w:eastAsia="Times New Roman CYR"/>
          <w:sz w:val="28"/>
          <w:lang w:val="ru-RU"/>
        </w:rPr>
      </w:pPr>
      <w:r w:rsidRPr="00B23AC8">
        <w:rPr>
          <w:rFonts w:eastAsia="Microsoft Sans Serif"/>
          <w:noProof/>
          <w:sz w:val="17"/>
          <w:lang w:val="ru-RU" w:eastAsia="ru-RU"/>
        </w:rPr>
        <w:drawing>
          <wp:inline distT="0" distB="0" distL="114300" distR="114300">
            <wp:extent cx="1898015" cy="219075"/>
            <wp:effectExtent l="0" t="0" r="0" b="8255"/>
            <wp:docPr id="85"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Изображение 6"/>
                    <pic:cNvPicPr>
                      <a:picLocks noChangeAspect="1"/>
                    </pic:cNvPicPr>
                  </pic:nvPicPr>
                  <pic:blipFill>
                    <a:blip r:embed="rId101"/>
                    <a:stretch>
                      <a:fillRect/>
                    </a:stretch>
                  </pic:blipFill>
                  <pic:spPr>
                    <a:xfrm>
                      <a:off x="0" y="0"/>
                      <a:ext cx="1898015" cy="219075"/>
                    </a:xfrm>
                    <a:prstGeom prst="rect">
                      <a:avLst/>
                    </a:prstGeom>
                    <a:noFill/>
                    <a:ln w="9525">
                      <a:noFill/>
                    </a:ln>
                  </pic:spPr>
                </pic:pic>
              </a:graphicData>
            </a:graphic>
          </wp:inline>
        </w:drawing>
      </w:r>
      <w:r w:rsidRPr="00B23AC8">
        <w:rPr>
          <w:rFonts w:eastAsia="Times New Roman CYR"/>
          <w:sz w:val="28"/>
          <w:lang w:val="ru-RU"/>
        </w:rPr>
        <w:t>грн.</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Розрахуємо витрати на електроенергію згідно з виразу:</w:t>
      </w:r>
    </w:p>
    <w:p w:rsidR="00B17174" w:rsidRPr="00B23AC8" w:rsidRDefault="004D3DB4" w:rsidP="00B23AC8">
      <w:pPr>
        <w:spacing w:line="360" w:lineRule="auto"/>
        <w:jc w:val="both"/>
        <w:rPr>
          <w:rFonts w:eastAsia="Times New Roman CYR"/>
          <w:sz w:val="28"/>
          <w:lang w:val="ru-RU"/>
        </w:rPr>
      </w:pPr>
      <w:r w:rsidRPr="00B23AC8">
        <w:rPr>
          <w:rFonts w:eastAsia="Microsoft Sans Serif"/>
          <w:noProof/>
          <w:sz w:val="17"/>
          <w:lang w:val="ru-RU" w:eastAsia="ru-RU"/>
        </w:rPr>
        <w:drawing>
          <wp:inline distT="0" distB="0" distL="114300" distR="114300">
            <wp:extent cx="1187450" cy="293370"/>
            <wp:effectExtent l="0" t="0" r="12700" b="12700"/>
            <wp:docPr id="81" name="Изображение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Изображение 7"/>
                    <pic:cNvPicPr>
                      <a:picLocks noChangeAspect="1"/>
                    </pic:cNvPicPr>
                  </pic:nvPicPr>
                  <pic:blipFill>
                    <a:blip r:embed="rId102"/>
                    <a:stretch>
                      <a:fillRect/>
                    </a:stretch>
                  </pic:blipFill>
                  <pic:spPr>
                    <a:xfrm>
                      <a:off x="0" y="0"/>
                      <a:ext cx="1187450" cy="293370"/>
                    </a:xfrm>
                    <a:prstGeom prst="rect">
                      <a:avLst/>
                    </a:prstGeom>
                    <a:noFill/>
                    <a:ln w="9525">
                      <a:noFill/>
                    </a:ln>
                  </pic:spPr>
                </pic:pic>
              </a:graphicData>
            </a:graphic>
          </wp:inline>
        </w:drawing>
      </w:r>
      <w:r w:rsidRPr="00B23AC8">
        <w:rPr>
          <w:rFonts w:eastAsia="Times New Roman CYR"/>
          <w:sz w:val="28"/>
          <w:lang w:val="ru-RU"/>
        </w:rPr>
        <w:t>,</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.8)</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 xml:space="preserve">ус - встановлена потужність, </w:t>
      </w:r>
      <w:r w:rsidRPr="00B23AC8">
        <w:rPr>
          <w:rFonts w:eastAsia="Times New Roman CYR"/>
          <w:sz w:val="28"/>
        </w:rPr>
        <w:t>P</w:t>
      </w:r>
      <w:r w:rsidRPr="00B23AC8">
        <w:rPr>
          <w:rFonts w:eastAsia="Times New Roman CYR"/>
          <w:sz w:val="28"/>
          <w:lang w:val="ru-RU"/>
        </w:rPr>
        <w:t xml:space="preserve">ус = 36 кВт; </w:t>
      </w:r>
      <w:r w:rsidRPr="00B23AC8">
        <w:rPr>
          <w:rFonts w:eastAsia="Times New Roman CYR"/>
          <w:sz w:val="28"/>
        </w:rPr>
        <w:t>t</w:t>
      </w:r>
      <w:r w:rsidRPr="00B23AC8">
        <w:rPr>
          <w:rFonts w:eastAsia="Times New Roman CYR"/>
          <w:sz w:val="28"/>
          <w:lang w:val="ru-RU"/>
        </w:rPr>
        <w:t xml:space="preserve">раб - тривалість роботи сушильної камери протягом року, </w:t>
      </w:r>
      <w:r w:rsidRPr="00B23AC8">
        <w:rPr>
          <w:rFonts w:eastAsia="Times New Roman CYR"/>
          <w:sz w:val="28"/>
        </w:rPr>
        <w:t>T</w:t>
      </w:r>
      <w:r w:rsidRPr="00B23AC8">
        <w:rPr>
          <w:rFonts w:eastAsia="Times New Roman CYR"/>
          <w:sz w:val="28"/>
          <w:lang w:val="ru-RU"/>
        </w:rPr>
        <w:t xml:space="preserve">ел - тариф на електроенергію, </w:t>
      </w:r>
      <w:r w:rsidRPr="00B23AC8">
        <w:rPr>
          <w:rFonts w:eastAsia="Times New Roman CYR"/>
          <w:sz w:val="28"/>
        </w:rPr>
        <w:t>T</w:t>
      </w:r>
      <w:r w:rsidRPr="00B23AC8">
        <w:rPr>
          <w:rFonts w:eastAsia="Times New Roman CYR"/>
          <w:sz w:val="28"/>
          <w:lang w:val="ru-RU"/>
        </w:rPr>
        <w:t>ел = 3 грн. / кВт-год.</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Розрахункова тривалість роботи сушильної камери протягом року визначається згідно рівняння:</w:t>
      </w:r>
    </w:p>
    <w:p w:rsidR="00B17174" w:rsidRPr="00B23AC8" w:rsidRDefault="004D3DB4" w:rsidP="009264D7">
      <w:pPr>
        <w:spacing w:line="360" w:lineRule="auto"/>
        <w:jc w:val="both"/>
        <w:rPr>
          <w:rFonts w:eastAsia="Times New Roman CYR"/>
          <w:sz w:val="28"/>
          <w:lang w:val="ru-RU"/>
        </w:rPr>
      </w:pPr>
      <w:r w:rsidRPr="00B23AC8">
        <w:rPr>
          <w:rFonts w:eastAsia="Microsoft Sans Serif"/>
          <w:noProof/>
          <w:sz w:val="17"/>
          <w:lang w:val="ru-RU" w:eastAsia="ru-RU"/>
        </w:rPr>
        <w:drawing>
          <wp:inline distT="0" distB="0" distL="114300" distR="114300">
            <wp:extent cx="1848485" cy="233680"/>
            <wp:effectExtent l="0" t="0" r="0" b="14605"/>
            <wp:docPr id="82" name="Изображение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Изображение 8"/>
                    <pic:cNvPicPr>
                      <a:picLocks noChangeAspect="1"/>
                    </pic:cNvPicPr>
                  </pic:nvPicPr>
                  <pic:blipFill>
                    <a:blip r:embed="rId103"/>
                    <a:stretch>
                      <a:fillRect/>
                    </a:stretch>
                  </pic:blipFill>
                  <pic:spPr>
                    <a:xfrm>
                      <a:off x="0" y="0"/>
                      <a:ext cx="1848485" cy="233680"/>
                    </a:xfrm>
                    <a:prstGeom prst="rect">
                      <a:avLst/>
                    </a:prstGeom>
                    <a:noFill/>
                    <a:ln w="9525">
                      <a:noFill/>
                    </a:ln>
                  </pic:spPr>
                </pic:pic>
              </a:graphicData>
            </a:graphic>
          </wp:inline>
        </w:drawing>
      </w:r>
      <w:r w:rsidRPr="00B23AC8">
        <w:rPr>
          <w:rFonts w:eastAsia="Times New Roman CYR"/>
          <w:sz w:val="28"/>
          <w:lang w:val="ru-RU"/>
        </w:rPr>
        <w:t>,</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.9)</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lastRenderedPageBreak/>
        <w:t>де В - вимушені дні простою камери, крім того включають і профілактичний ремонт, В = 30 діб.</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Час вантажно-розвантажувальних робіт визначаємо за формулою:</w:t>
      </w:r>
    </w:p>
    <w:p w:rsidR="00B17174" w:rsidRPr="00B23AC8" w:rsidRDefault="004D3DB4" w:rsidP="009264D7">
      <w:pPr>
        <w:spacing w:line="360" w:lineRule="auto"/>
        <w:jc w:val="both"/>
        <w:rPr>
          <w:rFonts w:eastAsia="Times New Roman CYR"/>
          <w:sz w:val="28"/>
          <w:lang w:val="ru-RU"/>
        </w:rPr>
      </w:pPr>
      <w:r w:rsidRPr="00B23AC8">
        <w:rPr>
          <w:rFonts w:eastAsia="Microsoft Sans Serif"/>
          <w:noProof/>
          <w:sz w:val="17"/>
          <w:lang w:val="ru-RU" w:eastAsia="ru-RU"/>
        </w:rPr>
        <w:drawing>
          <wp:inline distT="0" distB="0" distL="114300" distR="114300">
            <wp:extent cx="1842770" cy="275590"/>
            <wp:effectExtent l="0" t="0" r="5080" b="11430"/>
            <wp:docPr id="89"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Изображение 9"/>
                    <pic:cNvPicPr>
                      <a:picLocks noChangeAspect="1"/>
                    </pic:cNvPicPr>
                  </pic:nvPicPr>
                  <pic:blipFill>
                    <a:blip r:embed="rId104"/>
                    <a:stretch>
                      <a:fillRect/>
                    </a:stretch>
                  </pic:blipFill>
                  <pic:spPr>
                    <a:xfrm>
                      <a:off x="0" y="0"/>
                      <a:ext cx="1842770" cy="275590"/>
                    </a:xfrm>
                    <a:prstGeom prst="rect">
                      <a:avLst/>
                    </a:prstGeom>
                    <a:noFill/>
                    <a:ln w="9525">
                      <a:noFill/>
                    </a:ln>
                  </pic:spPr>
                </pic:pic>
              </a:graphicData>
            </a:graphic>
          </wp:inline>
        </w:drawing>
      </w:r>
      <w:r w:rsidRPr="00B23AC8">
        <w:rPr>
          <w:rFonts w:eastAsia="Times New Roman CYR"/>
          <w:sz w:val="28"/>
          <w:lang w:val="ru-RU"/>
        </w:rPr>
        <w:t>(час),</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.10)</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 xml:space="preserve">де </w:t>
      </w:r>
      <w:r w:rsidRPr="00B23AC8">
        <w:rPr>
          <w:rFonts w:eastAsia="Times New Roman CYR"/>
          <w:sz w:val="28"/>
        </w:rPr>
        <w:t>t</w:t>
      </w:r>
      <w:r w:rsidRPr="00B23AC8">
        <w:rPr>
          <w:rFonts w:eastAsia="Times New Roman CYR"/>
          <w:sz w:val="28"/>
          <w:lang w:val="ru-RU"/>
        </w:rPr>
        <w:t xml:space="preserve">п - час навантаження-розвантаження камери, </w:t>
      </w:r>
      <w:r w:rsidRPr="00B23AC8">
        <w:rPr>
          <w:rFonts w:eastAsia="Times New Roman CYR"/>
          <w:sz w:val="28"/>
        </w:rPr>
        <w:t>t</w:t>
      </w:r>
      <w:r w:rsidRPr="00B23AC8">
        <w:rPr>
          <w:rFonts w:eastAsia="Times New Roman CYR"/>
          <w:sz w:val="28"/>
          <w:lang w:val="ru-RU"/>
        </w:rPr>
        <w:t xml:space="preserve">п = 8 годину, припускаючи, що завантаження виробляється на рейкових візках, </w:t>
      </w:r>
      <w:r w:rsidRPr="00B23AC8">
        <w:rPr>
          <w:rFonts w:eastAsia="Times New Roman CYR"/>
          <w:sz w:val="28"/>
        </w:rPr>
        <w:t>n</w:t>
      </w:r>
      <w:r w:rsidRPr="00B23AC8">
        <w:rPr>
          <w:rFonts w:eastAsia="Times New Roman CYR"/>
          <w:sz w:val="28"/>
          <w:lang w:val="ru-RU"/>
        </w:rPr>
        <w:t xml:space="preserve"> = 48 - число оборотів сушки камери в рік.</w:t>
      </w:r>
    </w:p>
    <w:p w:rsidR="00B17174" w:rsidRPr="00B23AC8" w:rsidRDefault="004D3DB4" w:rsidP="009264D7">
      <w:pPr>
        <w:spacing w:line="360" w:lineRule="auto"/>
        <w:ind w:firstLine="700"/>
        <w:jc w:val="both"/>
        <w:rPr>
          <w:rFonts w:eastAsia="Times New Roman CYR"/>
          <w:sz w:val="28"/>
          <w:lang w:val="ru-RU"/>
        </w:rPr>
      </w:pPr>
      <w:r w:rsidRPr="00B23AC8">
        <w:rPr>
          <w:rFonts w:eastAsia="Times New Roman CYR"/>
          <w:sz w:val="28"/>
          <w:lang w:val="ru-RU"/>
        </w:rPr>
        <w:t>Час, який необхідно для охолодження зернових після висушування приймається 1год на 1 см3 зерна.</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ох=1•3,0•48=144 (час),</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w:t>
      </w:r>
      <w:r w:rsidRPr="00B23AC8">
        <w:rPr>
          <w:rFonts w:eastAsia="Times New Roman CYR"/>
          <w:sz w:val="28"/>
          <w:lang w:val="uk-UA"/>
        </w:rPr>
        <w:t>5</w:t>
      </w:r>
      <w:r w:rsidRPr="00B23AC8">
        <w:rPr>
          <w:rFonts w:eastAsia="Times New Roman CYR"/>
          <w:sz w:val="28"/>
          <w:lang w:val="ru-RU"/>
        </w:rPr>
        <w:t>.11)</w:t>
      </w:r>
    </w:p>
    <w:p w:rsidR="00B17174" w:rsidRPr="00B23AC8" w:rsidRDefault="004D3DB4" w:rsidP="009264D7">
      <w:pPr>
        <w:spacing w:line="360" w:lineRule="auto"/>
        <w:ind w:firstLine="700"/>
        <w:jc w:val="both"/>
        <w:rPr>
          <w:rFonts w:eastAsia="Times New Roman CYR"/>
          <w:sz w:val="28"/>
          <w:lang w:val="ru-RU"/>
        </w:rPr>
      </w:pPr>
      <w:r w:rsidRPr="00B23AC8">
        <w:rPr>
          <w:rFonts w:eastAsia="Times New Roman CYR"/>
          <w:sz w:val="28"/>
          <w:lang w:val="ru-RU"/>
        </w:rPr>
        <w:t>Тоді реальна тривалість роботи сушильної камери буде:</w:t>
      </w:r>
    </w:p>
    <w:p w:rsidR="00B17174" w:rsidRPr="00B23AC8" w:rsidRDefault="004D3DB4" w:rsidP="00B23AC8">
      <w:pPr>
        <w:spacing w:line="360" w:lineRule="auto"/>
        <w:jc w:val="both"/>
        <w:rPr>
          <w:rFonts w:eastAsia="Times New Roman CYR"/>
          <w:sz w:val="28"/>
          <w:lang w:val="ru-RU"/>
        </w:rPr>
      </w:pPr>
      <w:r w:rsidRPr="00B23AC8">
        <w:rPr>
          <w:rFonts w:eastAsia="Microsoft Sans Serif"/>
          <w:noProof/>
          <w:sz w:val="17"/>
          <w:lang w:val="ru-RU" w:eastAsia="ru-RU"/>
        </w:rPr>
        <w:drawing>
          <wp:inline distT="0" distB="0" distL="114300" distR="114300">
            <wp:extent cx="2438400" cy="233680"/>
            <wp:effectExtent l="0" t="0" r="0" b="14605"/>
            <wp:docPr id="95"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Изображение 10"/>
                    <pic:cNvPicPr>
                      <a:picLocks noChangeAspect="1"/>
                    </pic:cNvPicPr>
                  </pic:nvPicPr>
                  <pic:blipFill>
                    <a:blip r:embed="rId105"/>
                    <a:stretch>
                      <a:fillRect/>
                    </a:stretch>
                  </pic:blipFill>
                  <pic:spPr>
                    <a:xfrm>
                      <a:off x="0" y="0"/>
                      <a:ext cx="2438400" cy="233680"/>
                    </a:xfrm>
                    <a:prstGeom prst="rect">
                      <a:avLst/>
                    </a:prstGeom>
                    <a:noFill/>
                    <a:ln w="9525">
                      <a:noFill/>
                    </a:ln>
                  </pic:spPr>
                </pic:pic>
              </a:graphicData>
            </a:graphic>
          </wp:inline>
        </w:drawing>
      </w:r>
      <w:r w:rsidRPr="00B23AC8">
        <w:rPr>
          <w:rFonts w:eastAsia="Times New Roman CYR"/>
          <w:sz w:val="28"/>
          <w:lang w:val="ru-RU"/>
        </w:rPr>
        <w:t>(час)</w:t>
      </w:r>
    </w:p>
    <w:p w:rsidR="00B17174" w:rsidRPr="00B23AC8" w:rsidRDefault="004D3DB4" w:rsidP="009264D7">
      <w:pPr>
        <w:spacing w:line="360" w:lineRule="auto"/>
        <w:ind w:firstLine="700"/>
        <w:jc w:val="both"/>
        <w:rPr>
          <w:rFonts w:eastAsia="Times New Roman CYR"/>
          <w:sz w:val="28"/>
          <w:lang w:val="ru-RU"/>
        </w:rPr>
      </w:pPr>
      <w:r w:rsidRPr="00B23AC8">
        <w:rPr>
          <w:rFonts w:eastAsia="Times New Roman CYR"/>
          <w:sz w:val="28"/>
          <w:lang w:val="ru-RU"/>
        </w:rPr>
        <w:t>Тоді щорічні витрати на електроенергію складуть:</w:t>
      </w:r>
    </w:p>
    <w:p w:rsidR="00B17174" w:rsidRPr="00B23AC8" w:rsidRDefault="004D3DB4" w:rsidP="00B23AC8">
      <w:pPr>
        <w:spacing w:line="360" w:lineRule="auto"/>
        <w:jc w:val="both"/>
        <w:rPr>
          <w:rFonts w:eastAsia="Times New Roman CYR"/>
          <w:sz w:val="28"/>
          <w:lang w:val="ru-RU"/>
        </w:rPr>
      </w:pPr>
      <w:r w:rsidRPr="00B23AC8">
        <w:rPr>
          <w:rFonts w:eastAsia="Microsoft Sans Serif"/>
          <w:noProof/>
          <w:sz w:val="17"/>
          <w:lang w:val="ru-RU" w:eastAsia="ru-RU"/>
        </w:rPr>
        <w:drawing>
          <wp:inline distT="0" distB="0" distL="114300" distR="114300">
            <wp:extent cx="1803400" cy="224155"/>
            <wp:effectExtent l="0" t="0" r="6350" b="3810"/>
            <wp:docPr id="94" name="Изображение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Изображение 11"/>
                    <pic:cNvPicPr>
                      <a:picLocks noChangeAspect="1"/>
                    </pic:cNvPicPr>
                  </pic:nvPicPr>
                  <pic:blipFill>
                    <a:blip r:embed="rId106"/>
                    <a:stretch>
                      <a:fillRect/>
                    </a:stretch>
                  </pic:blipFill>
                  <pic:spPr>
                    <a:xfrm>
                      <a:off x="0" y="0"/>
                      <a:ext cx="1803400" cy="224155"/>
                    </a:xfrm>
                    <a:prstGeom prst="rect">
                      <a:avLst/>
                    </a:prstGeom>
                    <a:noFill/>
                    <a:ln w="9525">
                      <a:noFill/>
                    </a:ln>
                  </pic:spPr>
                </pic:pic>
              </a:graphicData>
            </a:graphic>
          </wp:inline>
        </w:drawing>
      </w:r>
      <w:r w:rsidRPr="00B23AC8">
        <w:rPr>
          <w:rFonts w:eastAsia="Times New Roman CYR"/>
          <w:sz w:val="28"/>
          <w:lang w:val="ru-RU"/>
        </w:rPr>
        <w:t>(грн.)</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Витрати на заробітну плату становлять:</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Ззп =</w:t>
      </w:r>
      <w:r w:rsidRPr="00B23AC8">
        <w:rPr>
          <w:rFonts w:eastAsia="Microsoft Sans Serif"/>
          <w:noProof/>
          <w:sz w:val="17"/>
          <w:lang w:val="ru-RU" w:eastAsia="ru-RU"/>
        </w:rPr>
        <w:drawing>
          <wp:inline distT="0" distB="0" distL="114300" distR="114300">
            <wp:extent cx="706120" cy="224155"/>
            <wp:effectExtent l="0" t="0" r="17780" b="3175"/>
            <wp:docPr id="93" name="Изображение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Изображение 12"/>
                    <pic:cNvPicPr>
                      <a:picLocks noChangeAspect="1"/>
                    </pic:cNvPicPr>
                  </pic:nvPicPr>
                  <pic:blipFill>
                    <a:blip r:embed="rId107"/>
                    <a:stretch>
                      <a:fillRect/>
                    </a:stretch>
                  </pic:blipFill>
                  <pic:spPr>
                    <a:xfrm>
                      <a:off x="0" y="0"/>
                      <a:ext cx="706120" cy="224155"/>
                    </a:xfrm>
                    <a:prstGeom prst="rect">
                      <a:avLst/>
                    </a:prstGeom>
                    <a:noFill/>
                    <a:ln w="9525">
                      <a:noFill/>
                    </a:ln>
                  </pic:spPr>
                </pic:pic>
              </a:graphicData>
            </a:graphic>
          </wp:inline>
        </w:drawing>
      </w:r>
      <w:r w:rsidRPr="00B23AC8">
        <w:rPr>
          <w:rFonts w:eastAsia="Times New Roman CYR"/>
          <w:sz w:val="28"/>
          <w:lang w:val="ru-RU"/>
        </w:rPr>
        <w:t>,</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(5.12)</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де Фопл - фонд оплати праці, Фотч - відрахування до ФСС, ПФР, ФОМС і ін.</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Фопл =</w:t>
      </w:r>
      <w:r w:rsidRPr="00B23AC8">
        <w:rPr>
          <w:rFonts w:eastAsia="Microsoft Sans Serif"/>
          <w:noProof/>
          <w:sz w:val="17"/>
          <w:lang w:val="ru-RU" w:eastAsia="ru-RU"/>
        </w:rPr>
        <w:drawing>
          <wp:inline distT="0" distB="0" distL="114300" distR="114300">
            <wp:extent cx="1659890" cy="233680"/>
            <wp:effectExtent l="0" t="0" r="16510" b="13970"/>
            <wp:docPr id="96" name="Изображение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Изображение 13"/>
                    <pic:cNvPicPr>
                      <a:picLocks noChangeAspect="1"/>
                    </pic:cNvPicPr>
                  </pic:nvPicPr>
                  <pic:blipFill>
                    <a:blip r:embed="rId108"/>
                    <a:stretch>
                      <a:fillRect/>
                    </a:stretch>
                  </pic:blipFill>
                  <pic:spPr>
                    <a:xfrm>
                      <a:off x="0" y="0"/>
                      <a:ext cx="1659890" cy="233680"/>
                    </a:xfrm>
                    <a:prstGeom prst="rect">
                      <a:avLst/>
                    </a:prstGeom>
                    <a:noFill/>
                    <a:ln w="9525">
                      <a:noFill/>
                    </a:ln>
                  </pic:spPr>
                </pic:pic>
              </a:graphicData>
            </a:graphic>
          </wp:inline>
        </w:drawing>
      </w:r>
      <w:r w:rsidRPr="00B23AC8">
        <w:rPr>
          <w:rFonts w:eastAsia="Times New Roman CYR"/>
          <w:sz w:val="28"/>
          <w:lang w:val="ru-RU"/>
        </w:rPr>
        <w:t>,</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(5.13)</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де ЗПопер - заробітна плата операторів, ЗПрас - заробітна плата розкладчика, ЗПслес - заробітна плата слюсаря-електрика, К - районний коефіцієнт К = 20%.</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Заробітна плата оператора сушильної установки - оклад 11000 грн. Робочий графік: доба через дві, для безперервного процесу сушильного комплексу необхідно 3 оператора.</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 xml:space="preserve">ЗПопер = </w:t>
      </w:r>
      <w:r w:rsidRPr="00B23AC8">
        <w:rPr>
          <w:rFonts w:eastAsia="Microsoft Sans Serif"/>
          <w:noProof/>
          <w:sz w:val="17"/>
          <w:lang w:val="ru-RU" w:eastAsia="ru-RU"/>
        </w:rPr>
        <w:drawing>
          <wp:inline distT="0" distB="0" distL="114300" distR="114300">
            <wp:extent cx="1458595" cy="172720"/>
            <wp:effectExtent l="0" t="0" r="0" b="17780"/>
            <wp:docPr id="86" name="Изображение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Изображение 14"/>
                    <pic:cNvPicPr>
                      <a:picLocks noChangeAspect="1"/>
                    </pic:cNvPicPr>
                  </pic:nvPicPr>
                  <pic:blipFill>
                    <a:blip r:embed="rId109"/>
                    <a:stretch>
                      <a:fillRect/>
                    </a:stretch>
                  </pic:blipFill>
                  <pic:spPr>
                    <a:xfrm>
                      <a:off x="0" y="0"/>
                      <a:ext cx="1458595" cy="172720"/>
                    </a:xfrm>
                    <a:prstGeom prst="rect">
                      <a:avLst/>
                    </a:prstGeom>
                    <a:noFill/>
                    <a:ln w="9525">
                      <a:noFill/>
                    </a:ln>
                  </pic:spPr>
                </pic:pic>
              </a:graphicData>
            </a:graphic>
          </wp:inline>
        </w:drawing>
      </w:r>
      <w:r w:rsidRPr="00B23AC8">
        <w:rPr>
          <w:rFonts w:eastAsia="Times New Roman CYR"/>
          <w:sz w:val="28"/>
          <w:lang w:val="ru-RU"/>
        </w:rPr>
        <w:t>грн.</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(5.14)</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Заробітна плата слюсаря-електрика сушильної установки - оклад 9500 грн.</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 xml:space="preserve">ЗПслес = </w:t>
      </w:r>
      <w:r w:rsidRPr="00B23AC8">
        <w:rPr>
          <w:rFonts w:eastAsia="Microsoft Sans Serif"/>
          <w:noProof/>
          <w:sz w:val="17"/>
          <w:lang w:val="ru-RU" w:eastAsia="ru-RU"/>
        </w:rPr>
        <w:drawing>
          <wp:inline distT="0" distB="0" distL="114300" distR="114300">
            <wp:extent cx="1194435" cy="172720"/>
            <wp:effectExtent l="0" t="0" r="0" b="17780"/>
            <wp:docPr id="87" name="Изображение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Изображение 15"/>
                    <pic:cNvPicPr>
                      <a:picLocks noChangeAspect="1"/>
                    </pic:cNvPicPr>
                  </pic:nvPicPr>
                  <pic:blipFill>
                    <a:blip r:embed="rId110"/>
                    <a:stretch>
                      <a:fillRect/>
                    </a:stretch>
                  </pic:blipFill>
                  <pic:spPr>
                    <a:xfrm>
                      <a:off x="0" y="0"/>
                      <a:ext cx="1194435" cy="172720"/>
                    </a:xfrm>
                    <a:prstGeom prst="rect">
                      <a:avLst/>
                    </a:prstGeom>
                    <a:noFill/>
                    <a:ln w="9525">
                      <a:noFill/>
                    </a:ln>
                  </pic:spPr>
                </pic:pic>
              </a:graphicData>
            </a:graphic>
          </wp:inline>
        </w:drawing>
      </w:r>
      <w:r w:rsidRPr="00B23AC8">
        <w:rPr>
          <w:rFonts w:eastAsia="Times New Roman CYR"/>
          <w:sz w:val="28"/>
          <w:lang w:val="ru-RU"/>
        </w:rPr>
        <w:t>грн.</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(5.15)</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lastRenderedPageBreak/>
        <w:t>Заробітна плата розкладчика - відрядна 15 грн. за 1м3. Для завантаження - розвантаження камер нам необхідно 2 розкладчика.</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 xml:space="preserve">ЗПрас = </w:t>
      </w:r>
      <w:r w:rsidRPr="00B23AC8">
        <w:rPr>
          <w:rFonts w:eastAsia="Microsoft Sans Serif"/>
          <w:noProof/>
          <w:sz w:val="17"/>
          <w:lang w:val="ru-RU" w:eastAsia="ru-RU"/>
        </w:rPr>
        <w:drawing>
          <wp:inline distT="0" distB="0" distL="114300" distR="114300">
            <wp:extent cx="1612900" cy="172720"/>
            <wp:effectExtent l="0" t="0" r="0" b="17780"/>
            <wp:docPr id="88" name="Изображение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Изображение 16"/>
                    <pic:cNvPicPr>
                      <a:picLocks noChangeAspect="1"/>
                    </pic:cNvPicPr>
                  </pic:nvPicPr>
                  <pic:blipFill>
                    <a:blip r:embed="rId111"/>
                    <a:stretch>
                      <a:fillRect/>
                    </a:stretch>
                  </pic:blipFill>
                  <pic:spPr>
                    <a:xfrm>
                      <a:off x="0" y="0"/>
                      <a:ext cx="1612900" cy="172720"/>
                    </a:xfrm>
                    <a:prstGeom prst="rect">
                      <a:avLst/>
                    </a:prstGeom>
                    <a:noFill/>
                    <a:ln w="9525">
                      <a:noFill/>
                    </a:ln>
                  </pic:spPr>
                </pic:pic>
              </a:graphicData>
            </a:graphic>
          </wp:inline>
        </w:drawing>
      </w:r>
      <w:r w:rsidRPr="00B23AC8">
        <w:rPr>
          <w:rFonts w:eastAsia="Times New Roman CYR"/>
          <w:sz w:val="28"/>
          <w:lang w:val="ru-RU"/>
        </w:rPr>
        <w:t>грн.</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(5.16)</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Фопл =</w:t>
      </w:r>
      <w:r w:rsidRPr="00B23AC8">
        <w:rPr>
          <w:rFonts w:eastAsia="Microsoft Sans Serif"/>
          <w:noProof/>
          <w:sz w:val="17"/>
          <w:lang w:val="ru-RU" w:eastAsia="ru-RU"/>
        </w:rPr>
        <w:drawing>
          <wp:inline distT="0" distB="0" distL="114300" distR="114300">
            <wp:extent cx="2552700" cy="208915"/>
            <wp:effectExtent l="0" t="0" r="0" b="635"/>
            <wp:docPr id="90" name="Изображение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Изображение 17"/>
                    <pic:cNvPicPr>
                      <a:picLocks noChangeAspect="1"/>
                    </pic:cNvPicPr>
                  </pic:nvPicPr>
                  <pic:blipFill>
                    <a:blip r:embed="rId112"/>
                    <a:stretch>
                      <a:fillRect/>
                    </a:stretch>
                  </pic:blipFill>
                  <pic:spPr>
                    <a:xfrm>
                      <a:off x="0" y="0"/>
                      <a:ext cx="2552700" cy="208915"/>
                    </a:xfrm>
                    <a:prstGeom prst="rect">
                      <a:avLst/>
                    </a:prstGeom>
                    <a:noFill/>
                    <a:ln w="9525">
                      <a:noFill/>
                    </a:ln>
                  </pic:spPr>
                </pic:pic>
              </a:graphicData>
            </a:graphic>
          </wp:inline>
        </w:drawing>
      </w:r>
      <w:r w:rsidRPr="00B23AC8">
        <w:rPr>
          <w:rFonts w:eastAsia="Times New Roman CYR"/>
          <w:sz w:val="28"/>
          <w:lang w:val="ru-RU"/>
        </w:rPr>
        <w:t xml:space="preserve"> грн.</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 xml:space="preserve">Фотч = </w:t>
      </w:r>
      <w:r w:rsidRPr="00B23AC8">
        <w:rPr>
          <w:rFonts w:eastAsia="Microsoft Sans Serif"/>
          <w:noProof/>
          <w:sz w:val="17"/>
          <w:lang w:val="ru-RU" w:eastAsia="ru-RU"/>
        </w:rPr>
        <w:drawing>
          <wp:inline distT="0" distB="0" distL="114300" distR="114300">
            <wp:extent cx="2187575" cy="224155"/>
            <wp:effectExtent l="0" t="0" r="3175" b="3810"/>
            <wp:docPr id="91" name="Изображение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Изображение 18"/>
                    <pic:cNvPicPr>
                      <a:picLocks noChangeAspect="1"/>
                    </pic:cNvPicPr>
                  </pic:nvPicPr>
                  <pic:blipFill>
                    <a:blip r:embed="rId113"/>
                    <a:stretch>
                      <a:fillRect/>
                    </a:stretch>
                  </pic:blipFill>
                  <pic:spPr>
                    <a:xfrm>
                      <a:off x="0" y="0"/>
                      <a:ext cx="2187575" cy="224155"/>
                    </a:xfrm>
                    <a:prstGeom prst="rect">
                      <a:avLst/>
                    </a:prstGeom>
                    <a:noFill/>
                    <a:ln w="9525">
                      <a:noFill/>
                    </a:ln>
                  </pic:spPr>
                </pic:pic>
              </a:graphicData>
            </a:graphic>
          </wp:inline>
        </w:drawing>
      </w:r>
      <w:r w:rsidRPr="00B23AC8">
        <w:rPr>
          <w:rFonts w:eastAsia="Times New Roman CYR"/>
          <w:sz w:val="28"/>
          <w:lang w:val="ru-RU"/>
        </w:rPr>
        <w:t xml:space="preserve"> грн.,</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(5.17)</w:t>
      </w:r>
    </w:p>
    <w:p w:rsidR="00B17174" w:rsidRPr="00B23AC8" w:rsidRDefault="004D3DB4" w:rsidP="00B23AC8">
      <w:pPr>
        <w:spacing w:line="360" w:lineRule="auto"/>
        <w:ind w:firstLine="700"/>
        <w:jc w:val="both"/>
        <w:rPr>
          <w:rFonts w:eastAsia="Times New Roman CYR"/>
          <w:sz w:val="28"/>
          <w:lang w:val="ru-RU"/>
        </w:rPr>
      </w:pPr>
      <w:r w:rsidRPr="00B23AC8">
        <w:rPr>
          <w:rFonts w:eastAsia="Times New Roman CYR"/>
          <w:sz w:val="28"/>
          <w:lang w:val="ru-RU"/>
        </w:rPr>
        <w:t>де Котч - коефіцієнт відрахувань, Котч = 26,2 %.</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Ззп =</w:t>
      </w:r>
      <w:r w:rsidRPr="00B23AC8">
        <w:rPr>
          <w:rFonts w:eastAsia="Microsoft Sans Serif"/>
          <w:noProof/>
          <w:sz w:val="17"/>
          <w:lang w:val="ru-RU" w:eastAsia="ru-RU"/>
        </w:rPr>
        <w:drawing>
          <wp:inline distT="0" distB="0" distL="114300" distR="114300">
            <wp:extent cx="1777365" cy="172720"/>
            <wp:effectExtent l="0" t="0" r="13335" b="17780"/>
            <wp:docPr id="92" name="Изображение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Изображение 19"/>
                    <pic:cNvPicPr>
                      <a:picLocks noChangeAspect="1"/>
                    </pic:cNvPicPr>
                  </pic:nvPicPr>
                  <pic:blipFill>
                    <a:blip r:embed="rId114"/>
                    <a:stretch>
                      <a:fillRect/>
                    </a:stretch>
                  </pic:blipFill>
                  <pic:spPr>
                    <a:xfrm>
                      <a:off x="0" y="0"/>
                      <a:ext cx="1777365" cy="172720"/>
                    </a:xfrm>
                    <a:prstGeom prst="rect">
                      <a:avLst/>
                    </a:prstGeom>
                    <a:noFill/>
                    <a:ln w="9525">
                      <a:noFill/>
                    </a:ln>
                  </pic:spPr>
                </pic:pic>
              </a:graphicData>
            </a:graphic>
          </wp:inline>
        </w:drawing>
      </w:r>
      <w:r w:rsidRPr="00B23AC8">
        <w:rPr>
          <w:rFonts w:eastAsia="Times New Roman CYR"/>
          <w:sz w:val="28"/>
          <w:lang w:val="ru-RU"/>
        </w:rPr>
        <w:t xml:space="preserve"> грн.</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Витрати на охорону праці, спецодяг, інвентар складають 33% від річного фонду заробітної плати:</w:t>
      </w:r>
    </w:p>
    <w:p w:rsidR="00B17174" w:rsidRPr="00B23AC8" w:rsidRDefault="00B17174" w:rsidP="00B23AC8">
      <w:pPr>
        <w:spacing w:line="360" w:lineRule="auto"/>
        <w:ind w:firstLine="709"/>
        <w:jc w:val="both"/>
        <w:rPr>
          <w:rFonts w:eastAsia="Times New Roman CYR"/>
          <w:sz w:val="28"/>
          <w:lang w:val="ru-RU"/>
        </w:rPr>
      </w:pP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Зот = ФоплКот ,</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(5.18)</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Зот = 1164876 * 3,3 % = 38441 грн.</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Інші витрати вважати в розмірі 5,5% від річного фонду основної заробітної плати:</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Зпроч = ФоплКпроч ,</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(5.19)</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Зпроч = 1164876 * 5,5 % = 64068 грн.</w:t>
      </w:r>
    </w:p>
    <w:p w:rsidR="00B17174" w:rsidRPr="00B23AC8" w:rsidRDefault="004D3DB4" w:rsidP="009264D7">
      <w:pPr>
        <w:spacing w:line="360" w:lineRule="auto"/>
        <w:ind w:firstLine="700"/>
        <w:jc w:val="both"/>
        <w:rPr>
          <w:rFonts w:eastAsia="Times New Roman CYR"/>
          <w:sz w:val="28"/>
          <w:lang w:val="ru-RU"/>
        </w:rPr>
      </w:pPr>
      <w:r w:rsidRPr="00B23AC8">
        <w:rPr>
          <w:rFonts w:eastAsia="Times New Roman CYR"/>
          <w:sz w:val="28"/>
          <w:lang w:val="ru-RU"/>
        </w:rPr>
        <w:t>Отже, річні експлуатаційні витрати сушки деревини:</w:t>
      </w:r>
    </w:p>
    <w:p w:rsidR="00B17174" w:rsidRDefault="004D3DB4" w:rsidP="009264D7">
      <w:pPr>
        <w:spacing w:line="360" w:lineRule="auto"/>
        <w:jc w:val="both"/>
        <w:rPr>
          <w:rFonts w:eastAsia="Times New Roman CYR"/>
          <w:sz w:val="28"/>
          <w:lang w:val="ru-RU"/>
        </w:rPr>
      </w:pPr>
      <w:r w:rsidRPr="00B23AC8">
        <w:rPr>
          <w:rFonts w:eastAsia="Times New Roman CYR"/>
          <w:sz w:val="28"/>
          <w:lang w:val="ru-RU"/>
        </w:rPr>
        <w:t>З1 = 15150000 + 293573 + 118827 + 811296 + 1164876 + 38441 + 64068 = 17641081 грн.</w:t>
      </w:r>
    </w:p>
    <w:p w:rsidR="009264D7" w:rsidRPr="00B23AC8" w:rsidRDefault="009264D7" w:rsidP="009264D7">
      <w:pPr>
        <w:spacing w:line="360" w:lineRule="auto"/>
        <w:jc w:val="both"/>
        <w:rPr>
          <w:rFonts w:eastAsia="Times New Roman CYR"/>
          <w:sz w:val="28"/>
          <w:lang w:val="ru-RU"/>
        </w:rPr>
      </w:pPr>
    </w:p>
    <w:p w:rsidR="00B17174" w:rsidRDefault="004D3DB4" w:rsidP="009264D7">
      <w:pPr>
        <w:spacing w:line="360" w:lineRule="auto"/>
        <w:ind w:firstLine="709"/>
        <w:jc w:val="both"/>
        <w:rPr>
          <w:rFonts w:eastAsia="Times New Roman CYR"/>
          <w:b/>
          <w:sz w:val="28"/>
          <w:lang w:val="ru-RU"/>
        </w:rPr>
      </w:pPr>
      <w:r w:rsidRPr="00B23AC8">
        <w:rPr>
          <w:rFonts w:eastAsia="Times New Roman CYR"/>
          <w:b/>
          <w:sz w:val="28"/>
          <w:lang w:val="ru-RU"/>
        </w:rPr>
        <w:t>5.2</w:t>
      </w:r>
      <w:r w:rsidR="000F6CEB">
        <w:rPr>
          <w:rFonts w:eastAsia="Times New Roman CYR"/>
          <w:b/>
          <w:sz w:val="28"/>
          <w:lang w:val="ru-RU"/>
        </w:rPr>
        <w:t xml:space="preserve"> </w:t>
      </w:r>
      <w:r w:rsidRPr="00B23AC8">
        <w:rPr>
          <w:rFonts w:eastAsia="Times New Roman CYR"/>
          <w:b/>
          <w:sz w:val="28"/>
          <w:lang w:val="ru-RU"/>
        </w:rPr>
        <w:t xml:space="preserve"> </w:t>
      </w:r>
      <w:r w:rsidRPr="00B23AC8">
        <w:rPr>
          <w:rFonts w:eastAsia="Times New Roman CYR"/>
          <w:b/>
          <w:sz w:val="28"/>
          <w:lang w:val="uk-UA"/>
        </w:rPr>
        <w:t>В</w:t>
      </w:r>
      <w:r w:rsidRPr="00B23AC8">
        <w:rPr>
          <w:rFonts w:eastAsia="Times New Roman CYR"/>
          <w:b/>
          <w:sz w:val="28"/>
          <w:lang w:val="ru-RU"/>
        </w:rPr>
        <w:t>изначення ціни</w:t>
      </w:r>
    </w:p>
    <w:p w:rsidR="009264D7" w:rsidRPr="009264D7" w:rsidRDefault="009264D7" w:rsidP="009264D7">
      <w:pPr>
        <w:spacing w:line="360" w:lineRule="auto"/>
        <w:ind w:firstLine="709"/>
        <w:jc w:val="both"/>
        <w:rPr>
          <w:rFonts w:eastAsia="Times New Roman CYR"/>
          <w:b/>
          <w:sz w:val="28"/>
          <w:lang w:val="ru-RU"/>
        </w:rPr>
      </w:pP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Цо =С∙(1+Рп),</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(5.20)</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де Цо - ціна 1 м3;</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З-собівартість 1 м3;</w:t>
      </w:r>
    </w:p>
    <w:p w:rsidR="00B17174" w:rsidRPr="00B23AC8" w:rsidRDefault="004D3DB4" w:rsidP="009264D7">
      <w:pPr>
        <w:spacing w:line="360" w:lineRule="auto"/>
        <w:jc w:val="both"/>
        <w:rPr>
          <w:rFonts w:eastAsia="Times New Roman CYR"/>
          <w:sz w:val="28"/>
          <w:lang w:val="ru-RU"/>
        </w:rPr>
      </w:pPr>
      <w:r w:rsidRPr="00B23AC8">
        <w:rPr>
          <w:rFonts w:eastAsia="Times New Roman CYR"/>
          <w:sz w:val="28"/>
          <w:lang w:val="ru-RU"/>
        </w:rPr>
        <w:t xml:space="preserve">С1 = </w:t>
      </w:r>
      <w:r w:rsidRPr="00B23AC8">
        <w:rPr>
          <w:rFonts w:eastAsia="Microsoft Sans Serif"/>
          <w:noProof/>
          <w:sz w:val="17"/>
          <w:lang w:val="ru-RU" w:eastAsia="ru-RU"/>
        </w:rPr>
        <w:drawing>
          <wp:inline distT="0" distB="0" distL="114300" distR="114300">
            <wp:extent cx="1459865" cy="435610"/>
            <wp:effectExtent l="0" t="0" r="0" b="2540"/>
            <wp:docPr id="105" name="Изображение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Изображение 20"/>
                    <pic:cNvPicPr>
                      <a:picLocks noChangeAspect="1"/>
                    </pic:cNvPicPr>
                  </pic:nvPicPr>
                  <pic:blipFill>
                    <a:blip r:embed="rId115"/>
                    <a:stretch>
                      <a:fillRect/>
                    </a:stretch>
                  </pic:blipFill>
                  <pic:spPr>
                    <a:xfrm>
                      <a:off x="0" y="0"/>
                      <a:ext cx="1459865" cy="435610"/>
                    </a:xfrm>
                    <a:prstGeom prst="rect">
                      <a:avLst/>
                    </a:prstGeom>
                    <a:noFill/>
                    <a:ln w="9525">
                      <a:noFill/>
                    </a:ln>
                  </pic:spPr>
                </pic:pic>
              </a:graphicData>
            </a:graphic>
          </wp:inline>
        </w:drawing>
      </w:r>
      <w:r w:rsidRPr="00B23AC8">
        <w:rPr>
          <w:rFonts w:eastAsia="Times New Roman CYR"/>
          <w:sz w:val="28"/>
          <w:lang w:val="ru-RU"/>
        </w:rPr>
        <w:t xml:space="preserve"> грн./м3 </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(5.21)</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РП - планована рентабельність, приймаємо рівною 25%;</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Цо=4083∙(1+0,25)=5104 грн./м3</w:t>
      </w:r>
    </w:p>
    <w:p w:rsidR="00B17174" w:rsidRPr="00B23AC8" w:rsidRDefault="00B17174" w:rsidP="00B23AC8">
      <w:pPr>
        <w:spacing w:line="360" w:lineRule="auto"/>
        <w:jc w:val="both"/>
        <w:rPr>
          <w:rFonts w:eastAsia="Times New Roman CYR"/>
          <w:sz w:val="28"/>
          <w:lang w:val="ru-RU"/>
        </w:rPr>
      </w:pPr>
    </w:p>
    <w:p w:rsidR="00B17174" w:rsidRPr="00B23AC8" w:rsidRDefault="004D3DB4" w:rsidP="00B23AC8">
      <w:pPr>
        <w:spacing w:line="360" w:lineRule="auto"/>
        <w:ind w:firstLine="709"/>
        <w:jc w:val="both"/>
        <w:rPr>
          <w:rFonts w:eastAsia="Times New Roman CYR"/>
          <w:b/>
          <w:i/>
          <w:iCs/>
          <w:sz w:val="28"/>
          <w:lang w:val="ru-RU"/>
        </w:rPr>
      </w:pPr>
      <w:r w:rsidRPr="00B23AC8">
        <w:rPr>
          <w:rFonts w:eastAsia="Times New Roman CYR"/>
          <w:b/>
          <w:i/>
          <w:iCs/>
          <w:sz w:val="28"/>
          <w:lang w:val="ru-RU"/>
        </w:rPr>
        <w:t>5.2.</w:t>
      </w:r>
      <w:r w:rsidRPr="00B23AC8">
        <w:rPr>
          <w:rFonts w:eastAsia="Times New Roman CYR"/>
          <w:b/>
          <w:i/>
          <w:iCs/>
          <w:sz w:val="28"/>
          <w:lang w:val="uk-UA"/>
        </w:rPr>
        <w:t>1</w:t>
      </w:r>
      <w:r w:rsidRPr="00B23AC8">
        <w:rPr>
          <w:rFonts w:eastAsia="Times New Roman CYR"/>
          <w:b/>
          <w:i/>
          <w:iCs/>
          <w:sz w:val="28"/>
          <w:lang w:val="ru-RU"/>
        </w:rPr>
        <w:t xml:space="preserve"> </w:t>
      </w:r>
      <w:r w:rsidRPr="00B23AC8">
        <w:rPr>
          <w:rFonts w:eastAsia="Times New Roman CYR"/>
          <w:b/>
          <w:i/>
          <w:iCs/>
          <w:sz w:val="28"/>
          <w:lang w:val="uk-UA"/>
        </w:rPr>
        <w:t>В</w:t>
      </w:r>
      <w:r w:rsidRPr="00B23AC8">
        <w:rPr>
          <w:rFonts w:eastAsia="Times New Roman CYR"/>
          <w:b/>
          <w:i/>
          <w:iCs/>
          <w:sz w:val="28"/>
          <w:lang w:val="ru-RU"/>
        </w:rPr>
        <w:t>изначення балансового прибутку</w:t>
      </w:r>
    </w:p>
    <w:p w:rsidR="00B17174" w:rsidRPr="00B23AC8" w:rsidRDefault="00B17174" w:rsidP="00B23AC8">
      <w:pPr>
        <w:spacing w:line="360" w:lineRule="auto"/>
        <w:ind w:firstLine="709"/>
        <w:jc w:val="both"/>
        <w:rPr>
          <w:rFonts w:eastAsia="Times New Roman CYR"/>
          <w:sz w:val="28"/>
          <w:lang w:val="ru-RU"/>
        </w:rPr>
      </w:pPr>
    </w:p>
    <w:p w:rsidR="009264D7" w:rsidRPr="00B23AC8" w:rsidRDefault="004D3DB4" w:rsidP="009264D7">
      <w:pPr>
        <w:spacing w:line="360" w:lineRule="auto"/>
        <w:jc w:val="both"/>
        <w:rPr>
          <w:rFonts w:eastAsia="Times New Roman CYR"/>
          <w:sz w:val="28"/>
          <w:lang w:val="ru-RU"/>
        </w:rPr>
      </w:pPr>
      <w:r w:rsidRPr="00B23AC8">
        <w:rPr>
          <w:rFonts w:eastAsia="Times New Roman CYR"/>
          <w:sz w:val="28"/>
          <w:lang w:val="ru-RU"/>
        </w:rPr>
        <w:t>Пб=(Цо-С)∙ О,</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(5.22)</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де - Пб- балансовий прибуток, грн .;</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О обсяг продукції, грн .;</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Пб1 =(5104-4083)∙4320=4410720 грн.</w:t>
      </w:r>
    </w:p>
    <w:p w:rsidR="009264D7" w:rsidRPr="00B23AC8" w:rsidRDefault="009264D7" w:rsidP="00E96BB9">
      <w:pPr>
        <w:spacing w:line="360" w:lineRule="auto"/>
        <w:jc w:val="both"/>
        <w:rPr>
          <w:rFonts w:eastAsia="Times New Roman CYR"/>
          <w:sz w:val="28"/>
          <w:lang w:val="ru-RU"/>
        </w:rPr>
      </w:pPr>
    </w:p>
    <w:p w:rsidR="00B17174" w:rsidRPr="00B23AC8" w:rsidRDefault="004D3DB4" w:rsidP="00B23AC8">
      <w:pPr>
        <w:spacing w:line="360" w:lineRule="auto"/>
        <w:ind w:firstLine="709"/>
        <w:jc w:val="both"/>
        <w:rPr>
          <w:rFonts w:eastAsia="Times New Roman CYR"/>
          <w:b/>
          <w:sz w:val="28"/>
          <w:lang w:val="ru-RU"/>
        </w:rPr>
      </w:pPr>
      <w:r w:rsidRPr="00B23AC8">
        <w:rPr>
          <w:rFonts w:eastAsia="Times New Roman CYR"/>
          <w:b/>
          <w:sz w:val="28"/>
          <w:lang w:val="ru-RU"/>
        </w:rPr>
        <w:t xml:space="preserve">5.3 </w:t>
      </w:r>
      <w:r w:rsidRPr="00B23AC8">
        <w:rPr>
          <w:rFonts w:eastAsia="Times New Roman CYR"/>
          <w:b/>
          <w:sz w:val="28"/>
          <w:lang w:val="uk-UA"/>
        </w:rPr>
        <w:t>Е</w:t>
      </w:r>
      <w:r w:rsidRPr="00B23AC8">
        <w:rPr>
          <w:rFonts w:eastAsia="Times New Roman CYR"/>
          <w:b/>
          <w:sz w:val="28"/>
          <w:lang w:val="ru-RU"/>
        </w:rPr>
        <w:t>ксплуатаційні витрати на сушку з урахуванням автоматизації</w:t>
      </w:r>
    </w:p>
    <w:p w:rsidR="00B17174" w:rsidRPr="00B23AC8" w:rsidRDefault="00B17174" w:rsidP="00B23AC8">
      <w:pPr>
        <w:spacing w:line="360" w:lineRule="auto"/>
        <w:ind w:firstLine="709"/>
        <w:jc w:val="both"/>
        <w:rPr>
          <w:rFonts w:eastAsia="Times New Roman CYR"/>
          <w:caps/>
          <w:sz w:val="28"/>
          <w:lang w:val="ru-RU"/>
        </w:rPr>
      </w:pPr>
    </w:p>
    <w:p w:rsidR="00B17174" w:rsidRPr="00B23AC8" w:rsidRDefault="004D3DB4" w:rsidP="00B23AC8">
      <w:pPr>
        <w:spacing w:line="360" w:lineRule="auto"/>
        <w:ind w:firstLine="700"/>
        <w:jc w:val="both"/>
        <w:rPr>
          <w:rFonts w:eastAsia="Times New Roman CYR"/>
          <w:sz w:val="28"/>
          <w:lang w:val="ru-RU"/>
        </w:rPr>
      </w:pPr>
      <w:r w:rsidRPr="00B23AC8">
        <w:rPr>
          <w:rFonts w:eastAsia="Times New Roman CYR"/>
          <w:sz w:val="28"/>
          <w:lang w:val="ru-RU"/>
        </w:rPr>
        <w:t xml:space="preserve">Додаткові капіталовкладення на автоматизацію сушильної камери складуть: </w:t>
      </w:r>
      <w:r w:rsidRPr="00B23AC8">
        <w:rPr>
          <w:rFonts w:eastAsia="Times New Roman CYR"/>
          <w:sz w:val="28"/>
        </w:rPr>
        <w:t>Δ</w:t>
      </w:r>
      <w:r w:rsidRPr="00B23AC8">
        <w:rPr>
          <w:rFonts w:eastAsia="Times New Roman CYR"/>
          <w:sz w:val="28"/>
          <w:lang w:val="ru-RU"/>
        </w:rPr>
        <w:t>К = 137000 грн.</w:t>
      </w:r>
    </w:p>
    <w:p w:rsidR="00B17174" w:rsidRPr="00B23AC8" w:rsidRDefault="004D3DB4" w:rsidP="00B23AC8">
      <w:pPr>
        <w:spacing w:line="360" w:lineRule="auto"/>
        <w:ind w:firstLine="700"/>
        <w:jc w:val="both"/>
        <w:rPr>
          <w:rFonts w:eastAsia="Times New Roman CYR"/>
          <w:sz w:val="28"/>
          <w:lang w:val="ru-RU"/>
        </w:rPr>
      </w:pPr>
      <w:r w:rsidRPr="00B23AC8">
        <w:rPr>
          <w:rFonts w:eastAsia="Times New Roman CYR"/>
          <w:sz w:val="28"/>
          <w:lang w:val="ru-RU"/>
        </w:rPr>
        <w:t>За формулою (5.2) визначаємо експлуатаційні витрати з урахуванням автоматизації.</w:t>
      </w:r>
    </w:p>
    <w:p w:rsidR="00B17174" w:rsidRPr="00B23AC8" w:rsidRDefault="004D3DB4" w:rsidP="00B23AC8">
      <w:pPr>
        <w:spacing w:line="360" w:lineRule="auto"/>
        <w:ind w:firstLine="700"/>
        <w:jc w:val="both"/>
        <w:rPr>
          <w:rFonts w:eastAsia="Times New Roman CYR"/>
          <w:sz w:val="28"/>
          <w:lang w:val="ru-RU"/>
        </w:rPr>
      </w:pPr>
      <w:r w:rsidRPr="00B23AC8">
        <w:rPr>
          <w:rFonts w:eastAsia="Times New Roman CYR"/>
          <w:sz w:val="28"/>
          <w:lang w:val="ru-RU"/>
        </w:rPr>
        <w:t>Після проведення автоматизації витрати на амортизацію за формулою (5.3) складуть: 310835 грн.</w:t>
      </w:r>
    </w:p>
    <w:p w:rsidR="00B17174" w:rsidRPr="00B23AC8" w:rsidRDefault="004D3DB4" w:rsidP="00B23AC8">
      <w:pPr>
        <w:spacing w:line="360" w:lineRule="auto"/>
        <w:ind w:firstLine="700"/>
        <w:jc w:val="both"/>
        <w:rPr>
          <w:rFonts w:eastAsia="Times New Roman CYR"/>
          <w:sz w:val="28"/>
          <w:lang w:val="ru-RU"/>
        </w:rPr>
      </w:pPr>
      <w:r w:rsidRPr="00B23AC8">
        <w:rPr>
          <w:rFonts w:eastAsia="Times New Roman CYR"/>
          <w:sz w:val="28"/>
          <w:lang w:val="ru-RU"/>
        </w:rPr>
        <w:t>Витрати на ремонт за формулою (2.4) після проведення автоматизації складуть: 125814 грн.</w:t>
      </w:r>
      <w:r w:rsidRPr="00B23AC8">
        <w:rPr>
          <w:rFonts w:eastAsia="Times New Roman CYR"/>
          <w:sz w:val="28"/>
          <w:lang w:val="uk-UA"/>
        </w:rPr>
        <w:t xml:space="preserve"> </w:t>
      </w:r>
      <w:r w:rsidRPr="00B23AC8">
        <w:rPr>
          <w:rFonts w:eastAsia="Times New Roman CYR"/>
          <w:sz w:val="28"/>
          <w:lang w:val="ru-RU"/>
        </w:rPr>
        <w:t>Витрати на електроенергію зменшаться на 15% і складуть 689 602 грн.</w:t>
      </w:r>
    </w:p>
    <w:p w:rsidR="00B17174" w:rsidRPr="00B23AC8" w:rsidRDefault="004D3DB4" w:rsidP="00B23AC8">
      <w:pPr>
        <w:spacing w:line="360" w:lineRule="auto"/>
        <w:ind w:firstLine="700"/>
        <w:jc w:val="both"/>
        <w:rPr>
          <w:rFonts w:eastAsia="Times New Roman CYR"/>
          <w:sz w:val="28"/>
          <w:lang w:val="ru-RU"/>
        </w:rPr>
      </w:pPr>
      <w:r w:rsidRPr="00B23AC8">
        <w:rPr>
          <w:rFonts w:eastAsia="Times New Roman CYR"/>
          <w:sz w:val="28"/>
          <w:lang w:val="ru-RU"/>
        </w:rPr>
        <w:t xml:space="preserve">Кількість оборотів камери протягом року зросте на 10%, </w:t>
      </w:r>
      <w:r w:rsidRPr="00B23AC8">
        <w:rPr>
          <w:rFonts w:eastAsia="Times New Roman CYR"/>
          <w:sz w:val="28"/>
        </w:rPr>
        <w:t>n</w:t>
      </w:r>
      <w:r w:rsidRPr="00B23AC8">
        <w:rPr>
          <w:rFonts w:eastAsia="Times New Roman CYR"/>
          <w:sz w:val="28"/>
          <w:lang w:val="ru-RU"/>
        </w:rPr>
        <w:t xml:space="preserve"> = 53. </w:t>
      </w:r>
      <w:r w:rsidRPr="00B23AC8">
        <w:rPr>
          <w:rFonts w:eastAsia="Times New Roman CYR"/>
          <w:sz w:val="28"/>
          <w:lang w:val="ru-RU"/>
        </w:rPr>
        <w:tab/>
        <w:t>Отже обсяг продукції, що випускається сушильної камерою протягом року зросте до 4770 м3. І витрати на матеріал за формулою (5.5) складуть: 16695000 грн.</w:t>
      </w:r>
    </w:p>
    <w:p w:rsidR="00B17174" w:rsidRPr="00B23AC8" w:rsidRDefault="004D3DB4" w:rsidP="00B23AC8">
      <w:pPr>
        <w:spacing w:line="360" w:lineRule="auto"/>
        <w:ind w:firstLine="700"/>
        <w:jc w:val="both"/>
        <w:rPr>
          <w:rFonts w:eastAsia="Times New Roman CYR"/>
          <w:sz w:val="28"/>
          <w:lang w:val="ru-RU"/>
        </w:rPr>
      </w:pPr>
      <w:r w:rsidRPr="00B23AC8">
        <w:rPr>
          <w:rFonts w:eastAsia="Times New Roman CYR"/>
          <w:sz w:val="28"/>
          <w:lang w:val="ru-RU"/>
        </w:rPr>
        <w:t>Отже, річні експлуатаційні витрати сушки деревини після проведення автоматизації сушильної камери складуть:</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З2 = 16695000 + 310835 + 125814 + 689602 + 1164876 + 38441 + 64068 = 19050195 грн.</w:t>
      </w:r>
    </w:p>
    <w:p w:rsidR="00B17174" w:rsidRPr="00B23AC8" w:rsidRDefault="00B17174" w:rsidP="00B23AC8">
      <w:pPr>
        <w:spacing w:line="360" w:lineRule="auto"/>
        <w:ind w:firstLine="709"/>
        <w:jc w:val="both"/>
        <w:rPr>
          <w:rFonts w:eastAsia="Times New Roman CYR"/>
          <w:caps/>
          <w:sz w:val="28"/>
          <w:lang w:val="ru-RU"/>
        </w:rPr>
      </w:pPr>
    </w:p>
    <w:p w:rsidR="00B17174" w:rsidRPr="00B23AC8" w:rsidRDefault="004D3DB4" w:rsidP="00B23AC8">
      <w:pPr>
        <w:spacing w:line="360" w:lineRule="auto"/>
        <w:ind w:firstLine="709"/>
        <w:jc w:val="both"/>
        <w:rPr>
          <w:rFonts w:eastAsia="Times New Roman CYR"/>
          <w:b/>
          <w:i/>
          <w:iCs/>
          <w:sz w:val="28"/>
          <w:lang w:val="ru-RU"/>
        </w:rPr>
      </w:pPr>
      <w:r w:rsidRPr="00B23AC8">
        <w:rPr>
          <w:rFonts w:eastAsia="Times New Roman CYR"/>
          <w:b/>
          <w:i/>
          <w:iCs/>
          <w:sz w:val="28"/>
          <w:lang w:val="ru-RU"/>
        </w:rPr>
        <w:t xml:space="preserve">5.3.1 </w:t>
      </w:r>
      <w:r w:rsidRPr="00B23AC8">
        <w:rPr>
          <w:rFonts w:eastAsia="Times New Roman CYR"/>
          <w:b/>
          <w:i/>
          <w:iCs/>
          <w:sz w:val="28"/>
          <w:lang w:val="uk-UA"/>
        </w:rPr>
        <w:t>В</w:t>
      </w:r>
      <w:r w:rsidRPr="00B23AC8">
        <w:rPr>
          <w:rFonts w:eastAsia="Times New Roman CYR"/>
          <w:b/>
          <w:i/>
          <w:iCs/>
          <w:sz w:val="28"/>
          <w:lang w:val="ru-RU"/>
        </w:rPr>
        <w:t>изначення вартості 1 м3 висушеного зерна і балансового прибутку з урахуванням автоматизації процесу сушіння</w:t>
      </w:r>
    </w:p>
    <w:p w:rsidR="00B17174" w:rsidRPr="00B23AC8" w:rsidRDefault="00B17174" w:rsidP="00B23AC8">
      <w:pPr>
        <w:spacing w:line="360" w:lineRule="auto"/>
        <w:ind w:firstLine="709"/>
        <w:jc w:val="both"/>
        <w:rPr>
          <w:rFonts w:eastAsia="Times New Roman CYR"/>
          <w:sz w:val="28"/>
          <w:lang w:val="ru-RU"/>
        </w:rPr>
      </w:pP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lastRenderedPageBreak/>
        <w:t xml:space="preserve">С2 = </w:t>
      </w:r>
      <w:r w:rsidRPr="00B23AC8">
        <w:rPr>
          <w:rFonts w:eastAsia="Microsoft Sans Serif"/>
          <w:noProof/>
          <w:sz w:val="17"/>
          <w:lang w:val="ru-RU" w:eastAsia="ru-RU"/>
        </w:rPr>
        <w:drawing>
          <wp:inline distT="0" distB="0" distL="114300" distR="114300">
            <wp:extent cx="1470660" cy="435610"/>
            <wp:effectExtent l="0" t="0" r="0" b="2540"/>
            <wp:docPr id="100" name="Изображение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Изображение 21"/>
                    <pic:cNvPicPr>
                      <a:picLocks noChangeAspect="1"/>
                    </pic:cNvPicPr>
                  </pic:nvPicPr>
                  <pic:blipFill>
                    <a:blip r:embed="rId116"/>
                    <a:stretch>
                      <a:fillRect/>
                    </a:stretch>
                  </pic:blipFill>
                  <pic:spPr>
                    <a:xfrm>
                      <a:off x="0" y="0"/>
                      <a:ext cx="1470660" cy="435610"/>
                    </a:xfrm>
                    <a:prstGeom prst="rect">
                      <a:avLst/>
                    </a:prstGeom>
                    <a:noFill/>
                    <a:ln w="9525">
                      <a:noFill/>
                    </a:ln>
                  </pic:spPr>
                </pic:pic>
              </a:graphicData>
            </a:graphic>
          </wp:inline>
        </w:drawing>
      </w:r>
      <w:r w:rsidRPr="00B23AC8">
        <w:rPr>
          <w:rFonts w:eastAsia="Times New Roman CYR"/>
          <w:sz w:val="28"/>
          <w:lang w:val="ru-RU"/>
        </w:rPr>
        <w:t xml:space="preserve"> грн./м3.</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Пб2 =(Цо-С2) ∙ О2 = (5104-3994) ∙4770=5294700 грн.</w:t>
      </w:r>
    </w:p>
    <w:p w:rsidR="00B17174" w:rsidRPr="00B23AC8" w:rsidRDefault="00B17174" w:rsidP="00B23AC8">
      <w:pPr>
        <w:spacing w:line="360" w:lineRule="auto"/>
        <w:ind w:firstLine="709"/>
        <w:jc w:val="both"/>
        <w:rPr>
          <w:rFonts w:eastAsia="Times New Roman CYR"/>
          <w:sz w:val="28"/>
          <w:lang w:val="ru-RU"/>
        </w:rPr>
      </w:pPr>
    </w:p>
    <w:p w:rsidR="00B17174" w:rsidRPr="00B23AC8" w:rsidRDefault="004D3DB4" w:rsidP="00B23AC8">
      <w:pPr>
        <w:spacing w:line="360" w:lineRule="auto"/>
        <w:ind w:firstLine="709"/>
        <w:jc w:val="both"/>
        <w:rPr>
          <w:rFonts w:eastAsia="Times New Roman CYR"/>
          <w:b/>
          <w:i/>
          <w:iCs/>
          <w:sz w:val="28"/>
          <w:lang w:val="ru-RU"/>
        </w:rPr>
      </w:pPr>
      <w:r w:rsidRPr="00B23AC8">
        <w:rPr>
          <w:rFonts w:eastAsia="Times New Roman CYR"/>
          <w:b/>
          <w:i/>
          <w:iCs/>
          <w:sz w:val="28"/>
          <w:lang w:val="ru-RU"/>
        </w:rPr>
        <w:t xml:space="preserve">5.3.2 </w:t>
      </w:r>
      <w:r w:rsidRPr="00B23AC8">
        <w:rPr>
          <w:rFonts w:eastAsia="Times New Roman CYR"/>
          <w:b/>
          <w:i/>
          <w:iCs/>
          <w:sz w:val="28"/>
          <w:lang w:val="uk-UA"/>
        </w:rPr>
        <w:t>В</w:t>
      </w:r>
      <w:r w:rsidRPr="00B23AC8">
        <w:rPr>
          <w:rFonts w:eastAsia="Times New Roman CYR"/>
          <w:b/>
          <w:i/>
          <w:iCs/>
          <w:sz w:val="28"/>
          <w:lang w:val="ru-RU"/>
        </w:rPr>
        <w:t>изначення економічного ефекту</w:t>
      </w:r>
    </w:p>
    <w:p w:rsidR="00B17174" w:rsidRPr="00B23AC8" w:rsidRDefault="00B17174" w:rsidP="00B23AC8">
      <w:pPr>
        <w:spacing w:line="360" w:lineRule="auto"/>
        <w:ind w:firstLine="709"/>
        <w:jc w:val="both"/>
        <w:rPr>
          <w:rFonts w:eastAsia="Times New Roman CYR"/>
          <w:caps/>
          <w:sz w:val="28"/>
          <w:lang w:val="ru-RU"/>
        </w:rPr>
      </w:pPr>
    </w:p>
    <w:p w:rsidR="00B17174" w:rsidRPr="00B23AC8" w:rsidRDefault="004D3DB4" w:rsidP="009264D7">
      <w:pPr>
        <w:spacing w:line="360" w:lineRule="auto"/>
        <w:jc w:val="both"/>
        <w:rPr>
          <w:rFonts w:eastAsia="Times New Roman CYR"/>
          <w:sz w:val="28"/>
          <w:lang w:val="ru-RU"/>
        </w:rPr>
      </w:pPr>
      <w:r w:rsidRPr="00B23AC8">
        <w:rPr>
          <w:rFonts w:eastAsia="Times New Roman Greek"/>
          <w:sz w:val="28"/>
        </w:rPr>
        <w:t>Δ</w:t>
      </w:r>
      <w:r w:rsidRPr="00B23AC8">
        <w:rPr>
          <w:rFonts w:eastAsia="Times New Roman CYR"/>
          <w:sz w:val="28"/>
          <w:lang w:val="ru-RU"/>
        </w:rPr>
        <w:t>П = Пб2 - Пб1,</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(5.23)</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 xml:space="preserve">де </w:t>
      </w:r>
      <w:r w:rsidRPr="00B23AC8">
        <w:rPr>
          <w:rFonts w:eastAsia="Times New Roman Greek"/>
          <w:sz w:val="28"/>
        </w:rPr>
        <w:t>Δ</w:t>
      </w:r>
      <w:r w:rsidRPr="00B23AC8">
        <w:rPr>
          <w:rFonts w:eastAsia="Times New Roman CYR"/>
          <w:sz w:val="28"/>
          <w:lang w:val="ru-RU"/>
        </w:rPr>
        <w:t>П - приріст прибутку (комерційний ефект).</w:t>
      </w:r>
    </w:p>
    <w:p w:rsidR="00B17174" w:rsidRPr="00B23AC8" w:rsidRDefault="004D3DB4" w:rsidP="00B23AC8">
      <w:pPr>
        <w:spacing w:line="360" w:lineRule="auto"/>
        <w:jc w:val="both"/>
        <w:rPr>
          <w:rFonts w:eastAsia="Times New Roman CYR"/>
          <w:sz w:val="28"/>
          <w:lang w:val="ru-RU"/>
        </w:rPr>
      </w:pPr>
      <w:r w:rsidRPr="00B23AC8">
        <w:rPr>
          <w:rFonts w:eastAsia="Times New Roman Greek"/>
          <w:sz w:val="28"/>
        </w:rPr>
        <w:t>Δ</w:t>
      </w:r>
      <w:r w:rsidRPr="00B23AC8">
        <w:rPr>
          <w:rFonts w:eastAsia="Times New Roman CYR"/>
          <w:sz w:val="28"/>
          <w:lang w:val="ru-RU"/>
        </w:rPr>
        <w:t>П = 5294700 - 4410720 = 883980 грн.</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Рівень рентабельності виробництва:</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 xml:space="preserve">УР = </w:t>
      </w:r>
      <w:r w:rsidRPr="00B23AC8">
        <w:rPr>
          <w:rFonts w:eastAsia="Microsoft Sans Serif"/>
          <w:noProof/>
          <w:sz w:val="17"/>
          <w:lang w:val="ru-RU" w:eastAsia="ru-RU"/>
        </w:rPr>
        <w:drawing>
          <wp:inline distT="0" distB="0" distL="114300" distR="114300">
            <wp:extent cx="644525" cy="393700"/>
            <wp:effectExtent l="0" t="0" r="0" b="5715"/>
            <wp:docPr id="101" name="Изображение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Изображение 22"/>
                    <pic:cNvPicPr>
                      <a:picLocks noChangeAspect="1"/>
                    </pic:cNvPicPr>
                  </pic:nvPicPr>
                  <pic:blipFill>
                    <a:blip r:embed="rId117"/>
                    <a:stretch>
                      <a:fillRect/>
                    </a:stretch>
                  </pic:blipFill>
                  <pic:spPr>
                    <a:xfrm>
                      <a:off x="0" y="0"/>
                      <a:ext cx="644525" cy="393700"/>
                    </a:xfrm>
                    <a:prstGeom prst="rect">
                      <a:avLst/>
                    </a:prstGeom>
                    <a:noFill/>
                    <a:ln w="9525">
                      <a:noFill/>
                    </a:ln>
                  </pic:spPr>
                </pic:pic>
              </a:graphicData>
            </a:graphic>
          </wp:inline>
        </w:drawing>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(5.24)</w:t>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 xml:space="preserve">УР1 = </w:t>
      </w:r>
      <w:r w:rsidRPr="00B23AC8">
        <w:rPr>
          <w:rFonts w:eastAsia="Microsoft Sans Serif"/>
          <w:noProof/>
          <w:sz w:val="17"/>
          <w:lang w:val="ru-RU" w:eastAsia="ru-RU"/>
        </w:rPr>
        <w:drawing>
          <wp:inline distT="0" distB="0" distL="114300" distR="114300">
            <wp:extent cx="2489200" cy="435610"/>
            <wp:effectExtent l="0" t="0" r="6350" b="2540"/>
            <wp:docPr id="106" name="Изображение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Изображение 23"/>
                    <pic:cNvPicPr>
                      <a:picLocks noChangeAspect="1"/>
                    </pic:cNvPicPr>
                  </pic:nvPicPr>
                  <pic:blipFill>
                    <a:blip r:embed="rId118"/>
                    <a:stretch>
                      <a:fillRect/>
                    </a:stretch>
                  </pic:blipFill>
                  <pic:spPr>
                    <a:xfrm>
                      <a:off x="0" y="0"/>
                      <a:ext cx="2489200" cy="435610"/>
                    </a:xfrm>
                    <a:prstGeom prst="rect">
                      <a:avLst/>
                    </a:prstGeom>
                    <a:noFill/>
                    <a:ln w="9525">
                      <a:noFill/>
                    </a:ln>
                  </pic:spPr>
                </pic:pic>
              </a:graphicData>
            </a:graphic>
          </wp:inline>
        </w:drawing>
      </w:r>
    </w:p>
    <w:p w:rsidR="00B17174" w:rsidRPr="00B23AC8" w:rsidRDefault="004D3DB4" w:rsidP="00B23AC8">
      <w:pPr>
        <w:spacing w:line="360" w:lineRule="auto"/>
        <w:jc w:val="both"/>
        <w:rPr>
          <w:rFonts w:eastAsia="Times New Roman CYR"/>
          <w:sz w:val="28"/>
          <w:lang w:val="ru-RU"/>
        </w:rPr>
      </w:pPr>
      <w:r w:rsidRPr="00B23AC8">
        <w:rPr>
          <w:rFonts w:eastAsia="Times New Roman CYR"/>
          <w:sz w:val="28"/>
          <w:lang w:val="ru-RU"/>
        </w:rPr>
        <w:t xml:space="preserve">УР2 = </w:t>
      </w:r>
      <w:r w:rsidRPr="00B23AC8">
        <w:rPr>
          <w:rFonts w:eastAsia="Microsoft Sans Serif"/>
          <w:noProof/>
          <w:sz w:val="17"/>
          <w:lang w:val="ru-RU" w:eastAsia="ru-RU"/>
        </w:rPr>
        <w:drawing>
          <wp:inline distT="0" distB="0" distL="114300" distR="114300">
            <wp:extent cx="2514600" cy="435610"/>
            <wp:effectExtent l="0" t="0" r="0" b="2540"/>
            <wp:docPr id="103" name="Изображение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Изображение 24"/>
                    <pic:cNvPicPr>
                      <a:picLocks noChangeAspect="1"/>
                    </pic:cNvPicPr>
                  </pic:nvPicPr>
                  <pic:blipFill>
                    <a:blip r:embed="rId119"/>
                    <a:stretch>
                      <a:fillRect/>
                    </a:stretch>
                  </pic:blipFill>
                  <pic:spPr>
                    <a:xfrm>
                      <a:off x="0" y="0"/>
                      <a:ext cx="2514600" cy="435610"/>
                    </a:xfrm>
                    <a:prstGeom prst="rect">
                      <a:avLst/>
                    </a:prstGeom>
                    <a:noFill/>
                    <a:ln w="9525">
                      <a:noFill/>
                    </a:ln>
                  </pic:spPr>
                </pic:pic>
              </a:graphicData>
            </a:graphic>
          </wp:inline>
        </w:drawing>
      </w:r>
    </w:p>
    <w:p w:rsidR="00B17174" w:rsidRPr="00B23AC8" w:rsidRDefault="00B17174" w:rsidP="00B23AC8">
      <w:pPr>
        <w:spacing w:line="360" w:lineRule="auto"/>
        <w:ind w:firstLine="709"/>
        <w:jc w:val="both"/>
        <w:rPr>
          <w:rFonts w:eastAsia="Times New Roman CYR"/>
          <w:sz w:val="28"/>
          <w:lang w:val="ru-RU"/>
        </w:rPr>
      </w:pPr>
    </w:p>
    <w:p w:rsidR="00B17174" w:rsidRPr="00B23AC8" w:rsidRDefault="004D3DB4" w:rsidP="00B23AC8">
      <w:pPr>
        <w:spacing w:line="360" w:lineRule="auto"/>
        <w:ind w:firstLine="709"/>
        <w:jc w:val="both"/>
        <w:rPr>
          <w:rFonts w:eastAsia="Times New Roman CYR"/>
          <w:b/>
          <w:i/>
          <w:iCs/>
          <w:sz w:val="28"/>
          <w:lang w:val="ru-RU"/>
        </w:rPr>
      </w:pPr>
      <w:r w:rsidRPr="00B23AC8">
        <w:rPr>
          <w:rFonts w:eastAsia="Times New Roman CYR"/>
          <w:b/>
          <w:i/>
          <w:iCs/>
          <w:sz w:val="28"/>
          <w:lang w:val="ru-RU"/>
        </w:rPr>
        <w:t xml:space="preserve">5.3.3 </w:t>
      </w:r>
      <w:r w:rsidRPr="00B23AC8">
        <w:rPr>
          <w:rFonts w:eastAsia="Times New Roman CYR"/>
          <w:b/>
          <w:i/>
          <w:iCs/>
          <w:sz w:val="28"/>
          <w:lang w:val="uk-UA"/>
        </w:rPr>
        <w:t>Т</w:t>
      </w:r>
      <w:r w:rsidRPr="00B23AC8">
        <w:rPr>
          <w:rFonts w:eastAsia="Times New Roman CYR"/>
          <w:b/>
          <w:i/>
          <w:iCs/>
          <w:sz w:val="28"/>
          <w:lang w:val="ru-RU"/>
        </w:rPr>
        <w:t>ермін окупності капіталовкладень в проектному варіанті і коефіцієнт економічної ефективності капіталовкладень</w:t>
      </w:r>
    </w:p>
    <w:p w:rsidR="00B17174" w:rsidRPr="00B23AC8" w:rsidRDefault="00B17174" w:rsidP="00B23AC8">
      <w:pPr>
        <w:spacing w:line="360" w:lineRule="auto"/>
        <w:ind w:firstLine="709"/>
        <w:jc w:val="both"/>
        <w:rPr>
          <w:rFonts w:eastAsia="Times New Roman CYR"/>
          <w:sz w:val="28"/>
          <w:lang w:val="ru-RU"/>
        </w:rPr>
      </w:pP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Т</w:t>
      </w:r>
      <w:r w:rsidRPr="00B23AC8">
        <w:rPr>
          <w:rFonts w:eastAsia="Times New Roman Greek"/>
          <w:sz w:val="28"/>
        </w:rPr>
        <w:t>Δ</w:t>
      </w:r>
      <w:r w:rsidRPr="00B23AC8">
        <w:rPr>
          <w:rFonts w:eastAsia="Times New Roman CYR"/>
          <w:sz w:val="28"/>
          <w:lang w:val="ru-RU"/>
        </w:rPr>
        <w:t xml:space="preserve">К = </w:t>
      </w:r>
      <w:r w:rsidRPr="00B23AC8">
        <w:rPr>
          <w:rFonts w:eastAsia="Microsoft Sans Serif"/>
          <w:noProof/>
          <w:sz w:val="17"/>
          <w:lang w:val="ru-RU" w:eastAsia="ru-RU"/>
        </w:rPr>
        <w:drawing>
          <wp:inline distT="0" distB="0" distL="114300" distR="114300">
            <wp:extent cx="283210" cy="393700"/>
            <wp:effectExtent l="0" t="0" r="0" b="5715"/>
            <wp:docPr id="107" name="Изображение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Изображение 25"/>
                    <pic:cNvPicPr>
                      <a:picLocks noChangeAspect="1"/>
                    </pic:cNvPicPr>
                  </pic:nvPicPr>
                  <pic:blipFill>
                    <a:blip r:embed="rId120"/>
                    <a:stretch>
                      <a:fillRect/>
                    </a:stretch>
                  </pic:blipFill>
                  <pic:spPr>
                    <a:xfrm>
                      <a:off x="0" y="0"/>
                      <a:ext cx="283210" cy="393700"/>
                    </a:xfrm>
                    <a:prstGeom prst="rect">
                      <a:avLst/>
                    </a:prstGeom>
                    <a:noFill/>
                    <a:ln w="9525">
                      <a:noFill/>
                    </a:ln>
                  </pic:spPr>
                </pic:pic>
              </a:graphicData>
            </a:graphic>
          </wp:inline>
        </w:drawing>
      </w:r>
      <w:r w:rsidRPr="00B23AC8">
        <w:rPr>
          <w:rFonts w:eastAsia="Times New Roman CYR"/>
          <w:sz w:val="28"/>
          <w:lang w:val="ru-RU"/>
        </w:rPr>
        <w:t xml:space="preserve"> ,</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(5.25)</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де Т</w:t>
      </w:r>
      <w:r w:rsidRPr="00B23AC8">
        <w:rPr>
          <w:rFonts w:eastAsia="Times New Roman Greek"/>
          <w:sz w:val="28"/>
        </w:rPr>
        <w:t>Δ</w:t>
      </w:r>
      <w:r w:rsidRPr="00B23AC8">
        <w:rPr>
          <w:rFonts w:eastAsia="Times New Roman CYR"/>
          <w:sz w:val="28"/>
          <w:lang w:val="ru-RU"/>
        </w:rPr>
        <w:t>К - термін окупності капіталовкладень, К2 - капіталовкладення з урахуванням автоматизації К2 = 2466950 грн.</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Т</w:t>
      </w:r>
      <w:r w:rsidRPr="00B23AC8">
        <w:rPr>
          <w:rFonts w:eastAsia="Times New Roman Greek"/>
          <w:sz w:val="28"/>
        </w:rPr>
        <w:t>Δ</w:t>
      </w:r>
      <w:r w:rsidRPr="00B23AC8">
        <w:rPr>
          <w:rFonts w:eastAsia="Times New Roman CYR"/>
          <w:sz w:val="28"/>
          <w:lang w:val="ru-RU"/>
        </w:rPr>
        <w:t xml:space="preserve">К = </w:t>
      </w:r>
      <w:r w:rsidRPr="00B23AC8">
        <w:rPr>
          <w:rFonts w:eastAsia="Microsoft Sans Serif"/>
          <w:noProof/>
          <w:sz w:val="17"/>
          <w:lang w:val="ru-RU" w:eastAsia="ru-RU"/>
        </w:rPr>
        <w:drawing>
          <wp:inline distT="0" distB="0" distL="114300" distR="114300">
            <wp:extent cx="962025" cy="380365"/>
            <wp:effectExtent l="0" t="0" r="9525" b="635"/>
            <wp:docPr id="104" name="Изображение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Изображение 26"/>
                    <pic:cNvPicPr>
                      <a:picLocks noChangeAspect="1"/>
                    </pic:cNvPicPr>
                  </pic:nvPicPr>
                  <pic:blipFill>
                    <a:blip r:embed="rId121"/>
                    <a:stretch>
                      <a:fillRect/>
                    </a:stretch>
                  </pic:blipFill>
                  <pic:spPr>
                    <a:xfrm>
                      <a:off x="0" y="0"/>
                      <a:ext cx="962025" cy="380365"/>
                    </a:xfrm>
                    <a:prstGeom prst="rect">
                      <a:avLst/>
                    </a:prstGeom>
                    <a:noFill/>
                    <a:ln w="9525">
                      <a:noFill/>
                    </a:ln>
                  </pic:spPr>
                </pic:pic>
              </a:graphicData>
            </a:graphic>
          </wp:inline>
        </w:drawing>
      </w:r>
      <w:r w:rsidRPr="00B23AC8">
        <w:rPr>
          <w:rFonts w:eastAsia="Times New Roman CYR"/>
          <w:sz w:val="28"/>
          <w:lang w:val="ru-RU"/>
        </w:rPr>
        <w:t>года,</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 xml:space="preserve">Еф = </w:t>
      </w:r>
      <w:r w:rsidRPr="00B23AC8">
        <w:rPr>
          <w:rFonts w:eastAsia="Microsoft Sans Serif"/>
          <w:noProof/>
          <w:sz w:val="17"/>
          <w:lang w:val="ru-RU" w:eastAsia="ru-RU"/>
        </w:rPr>
        <w:drawing>
          <wp:inline distT="0" distB="0" distL="114300" distR="114300">
            <wp:extent cx="2234565" cy="417195"/>
            <wp:effectExtent l="0" t="0" r="0" b="1905"/>
            <wp:docPr id="108" name="Изображение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Изображение 27"/>
                    <pic:cNvPicPr>
                      <a:picLocks noChangeAspect="1"/>
                    </pic:cNvPicPr>
                  </pic:nvPicPr>
                  <pic:blipFill>
                    <a:blip r:embed="rId122"/>
                    <a:stretch>
                      <a:fillRect/>
                    </a:stretch>
                  </pic:blipFill>
                  <pic:spPr>
                    <a:xfrm>
                      <a:off x="0" y="0"/>
                      <a:ext cx="2234565" cy="417195"/>
                    </a:xfrm>
                    <a:prstGeom prst="rect">
                      <a:avLst/>
                    </a:prstGeom>
                    <a:noFill/>
                    <a:ln w="9525">
                      <a:noFill/>
                    </a:ln>
                  </pic:spPr>
                </pic:pic>
              </a:graphicData>
            </a:graphic>
          </wp:inline>
        </w:drawing>
      </w:r>
      <w:r w:rsidRPr="00B23AC8">
        <w:rPr>
          <w:rFonts w:eastAsia="Times New Roman CYR"/>
          <w:sz w:val="28"/>
          <w:lang w:val="ru-RU"/>
        </w:rPr>
        <w:t>,</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(5.26)</w:t>
      </w:r>
    </w:p>
    <w:p w:rsidR="00B17174" w:rsidRPr="00B23AC8" w:rsidRDefault="004D3DB4" w:rsidP="00B23AC8">
      <w:pPr>
        <w:spacing w:line="360" w:lineRule="auto"/>
        <w:ind w:firstLine="709"/>
        <w:jc w:val="both"/>
        <w:rPr>
          <w:rFonts w:eastAsia="Times New Roman CYR"/>
          <w:sz w:val="28"/>
          <w:lang w:val="ru-RU"/>
        </w:rPr>
      </w:pPr>
      <w:r w:rsidRPr="00B23AC8">
        <w:rPr>
          <w:rFonts w:eastAsia="Times New Roman CYR"/>
          <w:sz w:val="28"/>
          <w:lang w:val="ru-RU"/>
        </w:rPr>
        <w:t>де Еф - коефіцієнт економічної ефективності капіталовкладень.</w:t>
      </w:r>
    </w:p>
    <w:p w:rsidR="00B17174" w:rsidRPr="00B23AC8" w:rsidRDefault="00B17174" w:rsidP="00B23AC8">
      <w:pPr>
        <w:spacing w:line="360" w:lineRule="auto"/>
        <w:ind w:firstLine="709"/>
        <w:jc w:val="both"/>
        <w:rPr>
          <w:rFonts w:eastAsia="Times New Roman CYR"/>
          <w:b/>
          <w:sz w:val="28"/>
          <w:lang w:val="ru-RU"/>
        </w:rPr>
      </w:pPr>
    </w:p>
    <w:p w:rsidR="00B17174" w:rsidRPr="00B23AC8" w:rsidRDefault="004D3DB4" w:rsidP="00B23AC8">
      <w:pPr>
        <w:spacing w:line="360" w:lineRule="auto"/>
        <w:ind w:firstLine="709"/>
        <w:jc w:val="both"/>
        <w:rPr>
          <w:rFonts w:eastAsia="Times New Roman CYR"/>
          <w:b/>
          <w:i/>
          <w:iCs/>
          <w:sz w:val="28"/>
          <w:lang w:val="ru-RU"/>
        </w:rPr>
      </w:pPr>
      <w:r w:rsidRPr="00B23AC8">
        <w:rPr>
          <w:rFonts w:eastAsia="Times New Roman CYR"/>
          <w:b/>
          <w:i/>
          <w:iCs/>
          <w:sz w:val="28"/>
          <w:lang w:val="ru-RU"/>
        </w:rPr>
        <w:t xml:space="preserve">5.3.4 </w:t>
      </w:r>
      <w:r w:rsidRPr="00B23AC8">
        <w:rPr>
          <w:rFonts w:eastAsia="Times New Roman CYR"/>
          <w:b/>
          <w:i/>
          <w:iCs/>
          <w:sz w:val="28"/>
          <w:lang w:val="uk-UA"/>
        </w:rPr>
        <w:t>П</w:t>
      </w:r>
      <w:r w:rsidRPr="00B23AC8">
        <w:rPr>
          <w:rFonts w:eastAsia="Times New Roman CYR"/>
          <w:b/>
          <w:i/>
          <w:iCs/>
          <w:sz w:val="28"/>
          <w:lang w:val="ru-RU"/>
        </w:rPr>
        <w:t xml:space="preserve">орівняльний економічний ефект і середньорічний економічний </w:t>
      </w:r>
      <w:r w:rsidRPr="00B23AC8">
        <w:rPr>
          <w:rFonts w:eastAsia="Times New Roman CYR"/>
          <w:b/>
          <w:i/>
          <w:iCs/>
          <w:sz w:val="28"/>
          <w:lang w:val="ru-RU"/>
        </w:rPr>
        <w:lastRenderedPageBreak/>
        <w:t>ефект</w:t>
      </w:r>
    </w:p>
    <w:p w:rsidR="00B17174" w:rsidRPr="00B23AC8" w:rsidRDefault="00B17174" w:rsidP="00B23AC8">
      <w:pPr>
        <w:spacing w:line="360" w:lineRule="auto"/>
        <w:ind w:firstLine="709"/>
        <w:jc w:val="both"/>
        <w:rPr>
          <w:rFonts w:eastAsia="Times New Roman CYR"/>
          <w:caps/>
          <w:sz w:val="28"/>
          <w:lang w:val="ru-RU"/>
        </w:rPr>
      </w:pPr>
    </w:p>
    <w:p w:rsidR="00B17174" w:rsidRPr="00B23AC8" w:rsidRDefault="004D3DB4" w:rsidP="009264D7">
      <w:pPr>
        <w:spacing w:line="360" w:lineRule="auto"/>
        <w:ind w:firstLine="709"/>
        <w:jc w:val="both"/>
        <w:rPr>
          <w:rFonts w:eastAsia="Times New Roman CYR"/>
          <w:sz w:val="28"/>
          <w:lang w:val="ru-RU"/>
        </w:rPr>
      </w:pPr>
      <w:r w:rsidRPr="00B23AC8">
        <w:rPr>
          <w:rFonts w:eastAsia="Microsoft Sans Serif"/>
          <w:noProof/>
          <w:sz w:val="17"/>
          <w:lang w:val="ru-RU" w:eastAsia="ru-RU"/>
        </w:rPr>
        <w:drawing>
          <wp:inline distT="0" distB="0" distL="114300" distR="114300">
            <wp:extent cx="2677795" cy="435610"/>
            <wp:effectExtent l="0" t="0" r="0" b="2540"/>
            <wp:docPr id="102" name="Изображение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Изображение 28"/>
                    <pic:cNvPicPr>
                      <a:picLocks noChangeAspect="1"/>
                    </pic:cNvPicPr>
                  </pic:nvPicPr>
                  <pic:blipFill>
                    <a:blip r:embed="rId123"/>
                    <a:stretch>
                      <a:fillRect/>
                    </a:stretch>
                  </pic:blipFill>
                  <pic:spPr>
                    <a:xfrm>
                      <a:off x="0" y="0"/>
                      <a:ext cx="2677795" cy="435610"/>
                    </a:xfrm>
                    <a:prstGeom prst="rect">
                      <a:avLst/>
                    </a:prstGeom>
                    <a:noFill/>
                    <a:ln w="9525">
                      <a:noFill/>
                    </a:ln>
                  </pic:spPr>
                </pic:pic>
              </a:graphicData>
            </a:graphic>
          </wp:inline>
        </w:drawing>
      </w:r>
      <w:r w:rsidRPr="00B23AC8">
        <w:rPr>
          <w:rFonts w:eastAsia="Times New Roman CYR"/>
          <w:sz w:val="28"/>
          <w:lang w:val="ru-RU"/>
        </w:rPr>
        <w:t>,</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(5.27)</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 xml:space="preserve">де </w:t>
      </w:r>
      <w:r w:rsidRPr="00B23AC8">
        <w:rPr>
          <w:rFonts w:eastAsia="Times New Roman CYR"/>
          <w:sz w:val="28"/>
        </w:rPr>
        <w:t>Rt</w:t>
      </w:r>
      <w:r w:rsidRPr="00B23AC8">
        <w:rPr>
          <w:rFonts w:eastAsia="Times New Roman CYR"/>
          <w:sz w:val="28"/>
          <w:lang w:val="ru-RU"/>
        </w:rPr>
        <w:t xml:space="preserve"> - коефіцієнт реновації технічних засобів з урахуванням фактора часу </w:t>
      </w:r>
      <w:r w:rsidRPr="00B23AC8">
        <w:rPr>
          <w:rFonts w:eastAsia="Times New Roman CYR"/>
          <w:sz w:val="28"/>
        </w:rPr>
        <w:t>Rt</w:t>
      </w:r>
      <w:r w:rsidRPr="00B23AC8">
        <w:rPr>
          <w:rFonts w:eastAsia="Times New Roman CYR"/>
          <w:sz w:val="28"/>
          <w:lang w:val="ru-RU"/>
        </w:rPr>
        <w:t xml:space="preserve"> = 0,105, ЕТ - порівняльний економічний ефект.</w:t>
      </w:r>
    </w:p>
    <w:p w:rsidR="00B17174" w:rsidRPr="00B23AC8" w:rsidRDefault="004D3DB4" w:rsidP="009264D7">
      <w:pPr>
        <w:spacing w:line="360" w:lineRule="auto"/>
        <w:ind w:firstLine="709"/>
        <w:jc w:val="both"/>
        <w:rPr>
          <w:rFonts w:eastAsia="Times New Roman CYR"/>
          <w:sz w:val="28"/>
          <w:lang w:val="ru-RU"/>
        </w:rPr>
      </w:pPr>
      <w:r w:rsidRPr="00B23AC8">
        <w:rPr>
          <w:rFonts w:eastAsia="Microsoft Sans Serif"/>
          <w:noProof/>
          <w:sz w:val="17"/>
          <w:lang w:val="ru-RU" w:eastAsia="ru-RU"/>
        </w:rPr>
        <w:drawing>
          <wp:inline distT="0" distB="0" distL="114300" distR="114300">
            <wp:extent cx="2388870" cy="407035"/>
            <wp:effectExtent l="0" t="0" r="11430" b="12700"/>
            <wp:docPr id="97" name="Изображение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Изображение 29"/>
                    <pic:cNvPicPr>
                      <a:picLocks noChangeAspect="1"/>
                    </pic:cNvPicPr>
                  </pic:nvPicPr>
                  <pic:blipFill>
                    <a:blip r:embed="rId124"/>
                    <a:stretch>
                      <a:fillRect/>
                    </a:stretch>
                  </pic:blipFill>
                  <pic:spPr>
                    <a:xfrm>
                      <a:off x="0" y="0"/>
                      <a:ext cx="2388870" cy="407035"/>
                    </a:xfrm>
                    <a:prstGeom prst="rect">
                      <a:avLst/>
                    </a:prstGeom>
                    <a:noFill/>
                    <a:ln w="9525">
                      <a:noFill/>
                    </a:ln>
                  </pic:spPr>
                </pic:pic>
              </a:graphicData>
            </a:graphic>
          </wp:inline>
        </w:drawing>
      </w:r>
      <w:r w:rsidRPr="00B23AC8">
        <w:rPr>
          <w:rFonts w:eastAsia="Times New Roman CYR"/>
          <w:sz w:val="28"/>
          <w:lang w:val="ru-RU"/>
        </w:rPr>
        <w:t xml:space="preserve"> грн.</w:t>
      </w:r>
    </w:p>
    <w:p w:rsidR="00B17174" w:rsidRPr="00B23AC8" w:rsidRDefault="004D3DB4" w:rsidP="00B23AC8">
      <w:pPr>
        <w:spacing w:line="360" w:lineRule="auto"/>
        <w:ind w:firstLine="709"/>
        <w:jc w:val="both"/>
        <w:rPr>
          <w:rFonts w:eastAsia="Times New Roman CYR"/>
          <w:sz w:val="28"/>
          <w:lang w:val="ru-RU"/>
        </w:rPr>
      </w:pPr>
      <w:r w:rsidRPr="00B23AC8">
        <w:rPr>
          <w:rFonts w:eastAsia="Microsoft Sans Serif"/>
          <w:noProof/>
          <w:sz w:val="17"/>
          <w:lang w:val="ru-RU" w:eastAsia="ru-RU"/>
        </w:rPr>
        <w:drawing>
          <wp:inline distT="0" distB="0" distL="114300" distR="114300">
            <wp:extent cx="625475" cy="439420"/>
            <wp:effectExtent l="0" t="0" r="3175" b="17780"/>
            <wp:docPr id="98" name="Изображение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Изображение 30"/>
                    <pic:cNvPicPr>
                      <a:picLocks noChangeAspect="1"/>
                    </pic:cNvPicPr>
                  </pic:nvPicPr>
                  <pic:blipFill>
                    <a:blip r:embed="rId125"/>
                    <a:stretch>
                      <a:fillRect/>
                    </a:stretch>
                  </pic:blipFill>
                  <pic:spPr>
                    <a:xfrm>
                      <a:off x="0" y="0"/>
                      <a:ext cx="625475" cy="439420"/>
                    </a:xfrm>
                    <a:prstGeom prst="rect">
                      <a:avLst/>
                    </a:prstGeom>
                    <a:noFill/>
                    <a:ln w="9525">
                      <a:noFill/>
                    </a:ln>
                  </pic:spPr>
                </pic:pic>
              </a:graphicData>
            </a:graphic>
          </wp:inline>
        </w:drawing>
      </w:r>
      <w:r w:rsidRPr="00B23AC8">
        <w:rPr>
          <w:rFonts w:eastAsia="Times New Roman CYR"/>
          <w:sz w:val="28"/>
          <w:lang w:val="ru-RU"/>
        </w:rPr>
        <w:t>,</w:t>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r>
      <w:r w:rsidRPr="00B23AC8">
        <w:rPr>
          <w:rFonts w:eastAsia="Times New Roman CYR"/>
          <w:sz w:val="28"/>
          <w:lang w:val="ru-RU"/>
        </w:rPr>
        <w:tab/>
        <w:t>(5.28)</w:t>
      </w:r>
    </w:p>
    <w:p w:rsidR="00B17174" w:rsidRPr="00B23AC8" w:rsidRDefault="004D3DB4" w:rsidP="009264D7">
      <w:pPr>
        <w:spacing w:line="360" w:lineRule="auto"/>
        <w:ind w:firstLine="709"/>
        <w:jc w:val="both"/>
        <w:rPr>
          <w:rFonts w:eastAsia="Times New Roman CYR"/>
          <w:sz w:val="28"/>
          <w:lang w:val="ru-RU"/>
        </w:rPr>
      </w:pPr>
      <w:r w:rsidRPr="00B23AC8">
        <w:rPr>
          <w:rFonts w:eastAsia="Times New Roman CYR"/>
          <w:sz w:val="28"/>
          <w:lang w:val="ru-RU"/>
        </w:rPr>
        <w:t>де Тр - розрахунковий період Тр = 7 років, ЕСР - середньорічний економічний ефект.</w:t>
      </w:r>
    </w:p>
    <w:p w:rsidR="00B17174" w:rsidRPr="00B23AC8" w:rsidRDefault="004D3DB4" w:rsidP="00B23AC8">
      <w:pPr>
        <w:spacing w:line="360" w:lineRule="auto"/>
        <w:ind w:firstLine="709"/>
        <w:jc w:val="both"/>
        <w:rPr>
          <w:rFonts w:eastAsia="Times New Roman CYR"/>
          <w:sz w:val="28"/>
          <w:lang w:val="ru-RU"/>
        </w:rPr>
      </w:pPr>
      <w:r w:rsidRPr="00B23AC8">
        <w:rPr>
          <w:rFonts w:eastAsia="Microsoft Sans Serif"/>
          <w:noProof/>
          <w:sz w:val="17"/>
          <w:lang w:val="ru-RU" w:eastAsia="ru-RU"/>
        </w:rPr>
        <w:drawing>
          <wp:inline distT="0" distB="0" distL="114300" distR="114300">
            <wp:extent cx="1625600" cy="380365"/>
            <wp:effectExtent l="0" t="0" r="12700" b="635"/>
            <wp:docPr id="99" name="Изображение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Изображение 31"/>
                    <pic:cNvPicPr>
                      <a:picLocks noChangeAspect="1"/>
                    </pic:cNvPicPr>
                  </pic:nvPicPr>
                  <pic:blipFill>
                    <a:blip r:embed="rId126"/>
                    <a:stretch>
                      <a:fillRect/>
                    </a:stretch>
                  </pic:blipFill>
                  <pic:spPr>
                    <a:xfrm>
                      <a:off x="0" y="0"/>
                      <a:ext cx="1625600" cy="380365"/>
                    </a:xfrm>
                    <a:prstGeom prst="rect">
                      <a:avLst/>
                    </a:prstGeom>
                    <a:noFill/>
                    <a:ln w="9525">
                      <a:noFill/>
                    </a:ln>
                  </pic:spPr>
                </pic:pic>
              </a:graphicData>
            </a:graphic>
          </wp:inline>
        </w:drawing>
      </w:r>
      <w:r w:rsidRPr="00B23AC8">
        <w:rPr>
          <w:rFonts w:eastAsia="Times New Roman CYR"/>
          <w:sz w:val="28"/>
          <w:lang w:val="ru-RU"/>
        </w:rPr>
        <w:t xml:space="preserve"> грн.</w:t>
      </w:r>
    </w:p>
    <w:p w:rsidR="00B17174" w:rsidRPr="00B23AC8" w:rsidRDefault="004D3DB4" w:rsidP="009264D7">
      <w:pPr>
        <w:spacing w:line="360" w:lineRule="auto"/>
        <w:ind w:firstLine="709"/>
        <w:jc w:val="both"/>
        <w:rPr>
          <w:rFonts w:eastAsia="Times New Roman CYR"/>
          <w:sz w:val="28"/>
        </w:rPr>
      </w:pPr>
      <w:r w:rsidRPr="00B23AC8">
        <w:rPr>
          <w:rFonts w:eastAsia="Times New Roman CYR"/>
          <w:sz w:val="28"/>
          <w:lang w:val="ru-RU"/>
        </w:rPr>
        <w:t xml:space="preserve">Всі отримані при розрахунку дані заносимо в таблицю </w:t>
      </w:r>
      <w:r w:rsidRPr="00B23AC8">
        <w:rPr>
          <w:rFonts w:eastAsia="Times New Roman CYR"/>
          <w:sz w:val="28"/>
        </w:rPr>
        <w:t>5.3.</w:t>
      </w:r>
    </w:p>
    <w:p w:rsidR="00B17174" w:rsidRPr="009264D7" w:rsidRDefault="004D3DB4" w:rsidP="00B23AC8">
      <w:pPr>
        <w:spacing w:line="360" w:lineRule="auto"/>
        <w:ind w:firstLine="709"/>
        <w:jc w:val="both"/>
        <w:rPr>
          <w:rFonts w:eastAsia="Times New Roman CYR"/>
          <w:sz w:val="28"/>
          <w:lang w:val="ru-RU"/>
        </w:rPr>
      </w:pPr>
      <w:r w:rsidRPr="009264D7">
        <w:rPr>
          <w:rFonts w:eastAsia="Times New Roman CYR"/>
          <w:sz w:val="28"/>
          <w:lang w:val="ru-RU"/>
        </w:rPr>
        <w:t>Таблиця 5.3 - Техніко-економічні показники проекту</w:t>
      </w:r>
    </w:p>
    <w:p w:rsidR="00B17174" w:rsidRPr="009264D7" w:rsidRDefault="00B17174" w:rsidP="00B23AC8">
      <w:pPr>
        <w:spacing w:line="360" w:lineRule="auto"/>
        <w:ind w:firstLine="709"/>
        <w:jc w:val="both"/>
        <w:rPr>
          <w:rFonts w:eastAsia="Times New Roman CYR"/>
          <w:sz w:val="28"/>
          <w:lang w:val="ru-RU"/>
        </w:rPr>
      </w:pPr>
    </w:p>
    <w:tbl>
      <w:tblPr>
        <w:tblW w:w="9368" w:type="dxa"/>
        <w:jc w:val="center"/>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4756"/>
        <w:gridCol w:w="787"/>
        <w:gridCol w:w="1069"/>
        <w:gridCol w:w="1350"/>
        <w:gridCol w:w="1406"/>
      </w:tblGrid>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sz w:val="24"/>
              </w:rPr>
              <w:t>Найменування показників</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позначення</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sz w:val="24"/>
              </w:rPr>
              <w:t>базовий варіант</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sz w:val="24"/>
              </w:rPr>
              <w:t>проектний варіант</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sz w:val="24"/>
              </w:rPr>
              <w:t>Зміни (+, -)</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1 Капітальні вкладення, грн.</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К</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2329950</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2466950</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+ 137000</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lang w:val="ru-RU"/>
              </w:rPr>
            </w:pPr>
            <w:r w:rsidRPr="00B23AC8">
              <w:rPr>
                <w:rFonts w:eastAsia="Times New Roman CYR"/>
                <w:sz w:val="24"/>
                <w:lang w:val="ru-RU"/>
              </w:rPr>
              <w:t>2 Обсяг продукції, що випускається за рік після сушки, м3</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О</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4320</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4770</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+ 450</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lang w:val="ru-RU"/>
              </w:rPr>
            </w:pPr>
            <w:r w:rsidRPr="00B23AC8">
              <w:rPr>
                <w:sz w:val="24"/>
                <w:lang w:val="ru-RU"/>
              </w:rPr>
              <w:t>3 Експлуатаційні витрати, всього, грн. в тому числі:</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З</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17641081</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19050195</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+ 1409114</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3.1 амортизаційні відрахування.</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A</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293573</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310835</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+ 17262</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3.2 заробітна плата.</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Ззп</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1164876</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1164876</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3.3 відрахування.</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Фотч</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241836</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241836</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3.4 витрати на матеріал.</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Зд</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15150000</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16695000</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+ 1545000</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lang w:val="ru-RU"/>
              </w:rPr>
            </w:pPr>
            <w:r w:rsidRPr="00B23AC8">
              <w:rPr>
                <w:sz w:val="24"/>
                <w:lang w:val="ru-RU"/>
              </w:rPr>
              <w:t>3.5 витрати на ремонт і тех. обслуживание.</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Р</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118827</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125814</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+ 6987</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3.6 витрати на охорону праці.</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Зот</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38441</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38441</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3.7 витрати на електроенергію</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Зэл</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811296</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689602</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- 121964</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3.8 інші витрати.</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Зпроч</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64068</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64068</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lang w:val="ru-RU"/>
              </w:rPr>
            </w:pPr>
            <w:r w:rsidRPr="00B23AC8">
              <w:rPr>
                <w:sz w:val="24"/>
                <w:lang w:val="ru-RU"/>
              </w:rPr>
              <w:t>4 Собівартість 1 м3 після сушки, грн.</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С</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4083</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3994</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- 89</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lang w:val="ru-RU"/>
              </w:rPr>
            </w:pPr>
            <w:r w:rsidRPr="00B23AC8">
              <w:rPr>
                <w:sz w:val="24"/>
                <w:lang w:val="ru-RU"/>
              </w:rPr>
              <w:t>5 Ціна 1 м3 реалізованого пиломатеріалу, грн.</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Цо</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5104</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5104</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6 Балансова прибуток, грн.</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Пб</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4410720</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5294700</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+ 883980</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7 Рентабельність, %</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Рр</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25</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27,8</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+ 2,8</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8 Термін окупності, рік.</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То</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2,8</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9 Економічна ефективність</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Еф</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0,36</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10 Порівняльний економічний ефект, грн.</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ЭТ</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2808459</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r>
      <w:tr w:rsidR="00B17174" w:rsidRPr="00B23AC8" w:rsidTr="00581795">
        <w:trPr>
          <w:jc w:val="center"/>
        </w:trPr>
        <w:tc>
          <w:tcPr>
            <w:tcW w:w="475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AB386D">
            <w:pPr>
              <w:spacing w:line="360" w:lineRule="auto"/>
              <w:rPr>
                <w:rFonts w:eastAsia="Times New Roman CYR"/>
                <w:sz w:val="20"/>
              </w:rPr>
            </w:pPr>
            <w:r w:rsidRPr="00B23AC8">
              <w:rPr>
                <w:sz w:val="24"/>
              </w:rPr>
              <w:t>11 Середньорічний економічний ефект, грн.</w:t>
            </w:r>
          </w:p>
        </w:tc>
        <w:tc>
          <w:tcPr>
            <w:tcW w:w="787"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ЭСР</w:t>
            </w:r>
          </w:p>
        </w:tc>
        <w:tc>
          <w:tcPr>
            <w:tcW w:w="1069"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c>
          <w:tcPr>
            <w:tcW w:w="1350"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401208</w:t>
            </w:r>
          </w:p>
        </w:tc>
        <w:tc>
          <w:tcPr>
            <w:tcW w:w="1406" w:type="dxa"/>
            <w:tcBorders>
              <w:top w:val="single" w:sz="6" w:space="0" w:color="auto"/>
              <w:left w:val="single" w:sz="6" w:space="0" w:color="auto"/>
              <w:bottom w:val="single" w:sz="6" w:space="0" w:color="auto"/>
              <w:right w:val="single" w:sz="6" w:space="0" w:color="auto"/>
              <w:tl2br w:val="nil"/>
              <w:tr2bl w:val="nil"/>
            </w:tcBorders>
          </w:tcPr>
          <w:p w:rsidR="00B17174" w:rsidRPr="00B23AC8" w:rsidRDefault="004D3DB4" w:rsidP="00581795">
            <w:pPr>
              <w:spacing w:line="360" w:lineRule="auto"/>
              <w:jc w:val="center"/>
              <w:rPr>
                <w:rFonts w:eastAsia="Times New Roman CYR"/>
                <w:sz w:val="20"/>
              </w:rPr>
            </w:pPr>
            <w:r w:rsidRPr="00B23AC8">
              <w:rPr>
                <w:rFonts w:eastAsia="Times New Roman CYR"/>
                <w:sz w:val="20"/>
              </w:rPr>
              <w:t>-</w:t>
            </w:r>
          </w:p>
        </w:tc>
      </w:tr>
    </w:tbl>
    <w:p w:rsidR="00581795" w:rsidRPr="00B23AC8" w:rsidRDefault="00581795" w:rsidP="00E96BB9">
      <w:pPr>
        <w:spacing w:line="360" w:lineRule="auto"/>
        <w:jc w:val="both"/>
        <w:rPr>
          <w:rFonts w:eastAsia="Times New Roman CYR"/>
          <w:sz w:val="28"/>
        </w:rPr>
      </w:pPr>
    </w:p>
    <w:p w:rsidR="00B17174" w:rsidRPr="00B23AC8" w:rsidRDefault="004D3DB4" w:rsidP="00B23AC8">
      <w:pPr>
        <w:spacing w:line="360" w:lineRule="auto"/>
        <w:ind w:firstLine="709"/>
        <w:jc w:val="both"/>
        <w:rPr>
          <w:rFonts w:eastAsia="Times New Roman CYR"/>
          <w:b/>
          <w:sz w:val="28"/>
          <w:lang w:val="ru-RU"/>
        </w:rPr>
      </w:pPr>
      <w:r w:rsidRPr="00B23AC8">
        <w:rPr>
          <w:rFonts w:eastAsia="Times New Roman CYR"/>
          <w:b/>
          <w:sz w:val="28"/>
          <w:lang w:val="ru-RU"/>
        </w:rPr>
        <w:t>5.4 Висновки</w:t>
      </w:r>
    </w:p>
    <w:p w:rsidR="00E96BB9" w:rsidRPr="00B23AC8" w:rsidRDefault="004D3DB4" w:rsidP="00E96BB9">
      <w:pPr>
        <w:spacing w:line="360" w:lineRule="auto"/>
        <w:ind w:firstLine="709"/>
        <w:jc w:val="both"/>
        <w:rPr>
          <w:sz w:val="28"/>
          <w:szCs w:val="28"/>
          <w:lang w:val="uk-UA"/>
        </w:rPr>
      </w:pPr>
      <w:bookmarkStart w:id="62" w:name="_Hlk532738913"/>
      <w:r w:rsidRPr="00B23AC8">
        <w:rPr>
          <w:rFonts w:eastAsia="Times New Roman CYR"/>
          <w:sz w:val="28"/>
          <w:lang w:val="uk-UA"/>
        </w:rPr>
        <w:t>П</w:t>
      </w:r>
      <w:r w:rsidRPr="00B23AC8">
        <w:rPr>
          <w:rFonts w:eastAsia="Times New Roman CYR"/>
          <w:sz w:val="28"/>
          <w:lang w:val="ru-RU"/>
        </w:rPr>
        <w:t>ідвищення автоматизації виробничих процесів по сушці зерна, дозволяє підвищити якість відпускається висушеного зерна, підвищити рентабельність виробництва на 2,8% і збільшити обсяг продукції, що випускається на 450 м3 на рік, знизити собівартість сушіння на 89 грн . за 1 м3, зменшити витрати на електроенергію на 122 тис. грн., не підвищуючи ціну на реалізований матеріал. При цьому середньорічний економічний ефект складе більше 400 тис. Грн., Комерційний ефект - 883 тис. Грн. Термін окупності проекту складе 2,8 року.</w:t>
      </w:r>
      <w:bookmarkEnd w:id="62"/>
      <w:r w:rsidRPr="00B23AC8">
        <w:rPr>
          <w:rFonts w:eastAsia="Times New Roman CYR"/>
          <w:sz w:val="28"/>
          <w:lang w:val="ru-RU"/>
        </w:rPr>
        <w:t xml:space="preserve"> </w:t>
      </w:r>
      <w:bookmarkStart w:id="63" w:name="_Hlk532739027"/>
      <w:r w:rsidRPr="00B23AC8">
        <w:rPr>
          <w:rFonts w:eastAsia="Times New Roman CYR"/>
          <w:sz w:val="28"/>
          <w:lang w:val="ru-RU"/>
        </w:rPr>
        <w:t>Проект доцільний до впровадження.</w:t>
      </w:r>
      <w:r w:rsidRPr="00B23AC8">
        <w:rPr>
          <w:rFonts w:eastAsia="Times New Roman CYR"/>
          <w:color w:val="FFFFFF"/>
          <w:sz w:val="28"/>
          <w:lang w:val="ru-RU"/>
        </w:rPr>
        <w:t xml:space="preserve"> </w:t>
      </w:r>
      <w:bookmarkEnd w:id="63"/>
    </w:p>
    <w:p w:rsidR="00B17174" w:rsidRPr="00B23AC8" w:rsidRDefault="00E96BB9" w:rsidP="00E96BB9">
      <w:pPr>
        <w:pStyle w:val="1"/>
        <w:spacing w:before="0" w:line="360" w:lineRule="auto"/>
        <w:ind w:firstLine="420"/>
        <w:jc w:val="both"/>
        <w:rPr>
          <w:sz w:val="28"/>
          <w:szCs w:val="28"/>
          <w:lang w:val="uk-UA"/>
        </w:rPr>
      </w:pPr>
      <w:r w:rsidRPr="00B23AC8">
        <w:rPr>
          <w:sz w:val="28"/>
          <w:szCs w:val="28"/>
          <w:lang w:val="uk-UA"/>
        </w:rPr>
        <w:t>СПИСОК Л</w:t>
      </w:r>
      <w:r w:rsidRPr="00787F4B">
        <w:rPr>
          <w:sz w:val="28"/>
          <w:szCs w:val="28"/>
          <w:lang w:val="ru-RU"/>
        </w:rPr>
        <w:t>ІТЕРАТУР</w:t>
      </w:r>
      <w:r w:rsidRPr="00B23AC8">
        <w:rPr>
          <w:sz w:val="28"/>
          <w:szCs w:val="28"/>
          <w:lang w:val="uk-UA"/>
        </w:rPr>
        <w:t>И</w:t>
      </w:r>
    </w:p>
    <w:p w:rsidR="00B17174" w:rsidRPr="00787F4B" w:rsidRDefault="00B17174" w:rsidP="00B23AC8">
      <w:pPr>
        <w:spacing w:line="360" w:lineRule="auto"/>
        <w:jc w:val="both"/>
        <w:rPr>
          <w:lang w:val="ru-RU"/>
        </w:rPr>
      </w:pP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Пунков С.П., Стародубцева О.І. - Зберігання зерна, елеваторно-складське господарство і зерносушіння - Агропромиздат, 1990. - 331с .;</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Хобін В.А, Бабіков А.Ю. Дослідження систем гарантує управління екстремальними нестаціонарними об'єктами з обмеженнями / Зб. наук. пр. Кіровоград. держ. техн. універ. - Кіровоград, 2002. - Вип. 11. - С. 54-57;</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Гержов А.П., Самочетов В.Ф. Зерносушіння і зерносушарки Навчальний посібник. - вид. 4 дораб. і доп. - М .: Колос, 1967. - 255 с.</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Манасян, С.К. Моделювання і інтенсифікація процесу сушіння зерна // Механізація збирання, післязбиральної обробки і зберігання зерна: мат-ли 2-й Міжнар. наук.-практ. конференції «Хліборобська механіка в рослинництві» (м.Москва, ГНУ ВІМ, 17-18. 12. 2003р.) / Наук. тр. ВІМ. - Т.148. - М., 2003. - С.216-225.</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Манасян, С.К. Синтез сушильної камери шахтної зерносушарки як об'єкта управління // Укр. КрасГАУ. - 2004. -№ 4. -С. 151-156.</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Цугленок, Н.В. Функціональне опис процесу сушіння зерна / Н.В. Цугленок, С.К. Манасян, H.H. Конусів // Укр. КрасГАУ. - 2005. - № 8. - С. 217-221.</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Цугленок, Н.В. Імітаційна модель функціонування сушильних установок / Н.В. Цугленок, С.К. Манасян, Н.В. Демський та ін .// Вестн. КрасГАУ. - 2007. -№ 3.-С.196-200.</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Манасян, С.К. Принципи конвективного сушіння зерна / С.К. Манасян // Укр. КрасГАУ. - 2008.-№ 6. - С. 145-150.</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Манасян, С.К. Камерна зерносушарка / С.К. Манасян // Укр. КрасГАУ. -2009.-№2.-С. 162-166.</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A.c. 1483218 СРСР, МКІ3 F 26 В 25/22. Спосіб сушіння зерна та пристрій для його здійснення / Л.В. Колесов, Н.М. Андріанов, С.К. Манасян, С.Г. Гусєв, Ю.І. Заборо, В.В. Іванов, Е.Ф. Гришин. - Опубл. 30.05.1989, Бюл. № 20. в інших виданнях</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Ликов А.В. Теорія сушки М .: Енергія, 1968.- 472с.</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Станкевич Г.М., Страхова Т.В., Атаназевіч В.І. Сушіння зерна. К .: Либідь, 1997. -352с.</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Єфремов Г.І. Узагальнені залежності для першого і другого періодів сушіння матеріалів в тонкому шарі. Тепломасобмін. МІФ-2000, Мінськ, 2000., - Т .9, - С. 129 - 135</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Рудобашта С.П., Кузьміна Н.В. Малигін Е.Н. Математичне моделювання та оптимізація конвективного сушіння // Теор. Основи хім. технологіі. 1989. -Т. 23. № 3.-С.325-330.</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Собінов О.Г. Автоматизація управління Баштовий сушарки ТОВ "Астра" .// Конструювання, виробництво та експлуатація сільськогосподарських машин. -2011. Т.41. Частина 2.- С.237-245.</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http://astrawood.net/zernosushilki/</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http://k-Variant.com.ua/statja_susch.html</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rPr>
        <w:t>http</w:t>
      </w:r>
      <w:r w:rsidRPr="00787F4B">
        <w:rPr>
          <w:sz w:val="28"/>
          <w:szCs w:val="28"/>
          <w:lang w:val="ru-RU"/>
        </w:rPr>
        <w:t>://</w:t>
      </w:r>
      <w:r w:rsidRPr="00787F4B">
        <w:rPr>
          <w:sz w:val="28"/>
          <w:szCs w:val="28"/>
        </w:rPr>
        <w:t>server</w:t>
      </w:r>
      <w:r w:rsidRPr="00787F4B">
        <w:rPr>
          <w:sz w:val="28"/>
          <w:szCs w:val="28"/>
          <w:lang w:val="ru-RU"/>
        </w:rPr>
        <w:t>.</w:t>
      </w:r>
      <w:r w:rsidRPr="00787F4B">
        <w:rPr>
          <w:sz w:val="28"/>
          <w:szCs w:val="28"/>
        </w:rPr>
        <w:t>computerland</w:t>
      </w:r>
      <w:r w:rsidRPr="00787F4B">
        <w:rPr>
          <w:sz w:val="28"/>
          <w:szCs w:val="28"/>
          <w:lang w:val="ru-RU"/>
        </w:rPr>
        <w:t>.</w:t>
      </w:r>
      <w:r w:rsidRPr="00787F4B">
        <w:rPr>
          <w:sz w:val="28"/>
          <w:szCs w:val="28"/>
        </w:rPr>
        <w:t>kiev</w:t>
      </w:r>
      <w:r w:rsidRPr="00787F4B">
        <w:rPr>
          <w:sz w:val="28"/>
          <w:szCs w:val="28"/>
          <w:lang w:val="ru-RU"/>
        </w:rPr>
        <w:t>.</w:t>
      </w:r>
      <w:r w:rsidRPr="00787F4B">
        <w:rPr>
          <w:sz w:val="28"/>
          <w:szCs w:val="28"/>
        </w:rPr>
        <w:t>ua</w:t>
      </w:r>
      <w:r w:rsidRPr="00787F4B">
        <w:rPr>
          <w:sz w:val="28"/>
          <w:szCs w:val="28"/>
          <w:lang w:val="ru-RU"/>
        </w:rPr>
        <w:t>/</w:t>
      </w:r>
      <w:r w:rsidRPr="00787F4B">
        <w:rPr>
          <w:sz w:val="28"/>
          <w:szCs w:val="28"/>
        </w:rPr>
        <w:t>thin</w:t>
      </w:r>
      <w:r w:rsidRPr="00787F4B">
        <w:rPr>
          <w:sz w:val="28"/>
          <w:szCs w:val="28"/>
          <w:lang w:val="ru-RU"/>
        </w:rPr>
        <w:t>_</w:t>
      </w:r>
      <w:r w:rsidRPr="00787F4B">
        <w:rPr>
          <w:sz w:val="28"/>
          <w:szCs w:val="28"/>
        </w:rPr>
        <w:t>client</w:t>
      </w:r>
      <w:r w:rsidRPr="00787F4B">
        <w:rPr>
          <w:sz w:val="28"/>
          <w:szCs w:val="28"/>
          <w:lang w:val="ru-RU"/>
        </w:rPr>
        <w:t>/</w:t>
      </w:r>
      <w:r w:rsidRPr="00787F4B">
        <w:rPr>
          <w:sz w:val="28"/>
          <w:szCs w:val="28"/>
        </w:rPr>
        <w:t>hp</w:t>
      </w:r>
      <w:r w:rsidRPr="00787F4B">
        <w:rPr>
          <w:sz w:val="28"/>
          <w:szCs w:val="28"/>
          <w:lang w:val="ru-RU"/>
        </w:rPr>
        <w:t>_</w:t>
      </w:r>
      <w:r w:rsidRPr="00787F4B">
        <w:rPr>
          <w:sz w:val="28"/>
          <w:szCs w:val="28"/>
        </w:rPr>
        <w:t>neoware</w:t>
      </w:r>
      <w:r w:rsidRPr="00787F4B">
        <w:rPr>
          <w:sz w:val="28"/>
          <w:szCs w:val="28"/>
          <w:lang w:val="ru-RU"/>
        </w:rPr>
        <w:t>_050_</w:t>
      </w:r>
      <w:r w:rsidRPr="00787F4B">
        <w:rPr>
          <w:sz w:val="28"/>
          <w:szCs w:val="28"/>
        </w:rPr>
        <w:t>ram</w:t>
      </w:r>
      <w:r w:rsidRPr="00787F4B">
        <w:rPr>
          <w:sz w:val="28"/>
          <w:szCs w:val="28"/>
          <w:lang w:val="ru-RU"/>
        </w:rPr>
        <w:t>_512</w:t>
      </w:r>
      <w:r w:rsidRPr="00787F4B">
        <w:rPr>
          <w:sz w:val="28"/>
          <w:szCs w:val="28"/>
        </w:rPr>
        <w:t>mb</w:t>
      </w:r>
      <w:r w:rsidRPr="00787F4B">
        <w:rPr>
          <w:sz w:val="28"/>
          <w:szCs w:val="28"/>
          <w:lang w:val="ru-RU"/>
        </w:rPr>
        <w:t>_</w:t>
      </w:r>
      <w:r w:rsidRPr="00787F4B">
        <w:rPr>
          <w:sz w:val="28"/>
          <w:szCs w:val="28"/>
        </w:rPr>
        <w:t>rom</w:t>
      </w:r>
      <w:r w:rsidRPr="00787F4B">
        <w:rPr>
          <w:sz w:val="28"/>
          <w:szCs w:val="28"/>
          <w:lang w:val="ru-RU"/>
        </w:rPr>
        <w:t>_6</w:t>
      </w:r>
      <w:r w:rsidRPr="00787F4B">
        <w:rPr>
          <w:sz w:val="28"/>
          <w:szCs w:val="28"/>
        </w:rPr>
        <w:t>gb</w:t>
      </w:r>
      <w:r w:rsidRPr="00787F4B">
        <w:rPr>
          <w:sz w:val="28"/>
          <w:szCs w:val="28"/>
          <w:lang w:val="ru-RU"/>
        </w:rPr>
        <w:t>.</w:t>
      </w:r>
      <w:r w:rsidRPr="00787F4B">
        <w:rPr>
          <w:sz w:val="28"/>
          <w:szCs w:val="28"/>
        </w:rPr>
        <w:t>html</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http://www.owen.ru/</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Малин Н.І. Енергосберегающаі сушка зерна! Малин Н.І. - М. Колос, 2004. - 238 с.</w:t>
      </w:r>
    </w:p>
    <w:p w:rsidR="00787F4B"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Андріанов Н.М. Дослідження шахтної зерносушілні і автоматичної системи управленіятемпературой теплоносії # Автоматизація процесів післязбиральної обробки зерна: Зб. науч. тр. ЛСХІ. Л., 1985. - С. 2142.</w:t>
      </w:r>
    </w:p>
    <w:p w:rsidR="001D5AC6" w:rsidRPr="00787F4B" w:rsidRDefault="00787F4B" w:rsidP="00787F4B">
      <w:pPr>
        <w:pStyle w:val="a5"/>
        <w:numPr>
          <w:ilvl w:val="0"/>
          <w:numId w:val="17"/>
        </w:numPr>
        <w:spacing w:line="360" w:lineRule="auto"/>
        <w:jc w:val="both"/>
        <w:rPr>
          <w:sz w:val="28"/>
          <w:szCs w:val="28"/>
          <w:lang w:val="ru-RU"/>
        </w:rPr>
      </w:pPr>
      <w:r w:rsidRPr="00787F4B">
        <w:rPr>
          <w:sz w:val="28"/>
          <w:szCs w:val="28"/>
          <w:lang w:val="ru-RU"/>
        </w:rPr>
        <w:t>Андріанов Н.М. Дослідження шахтної зерносушарки як об'єкта управління. Успіхи сучасного природознавства. 2004. № 9. - С. 86-91.</w:t>
      </w:r>
      <w:r w:rsidR="001D5AC6" w:rsidRPr="00787F4B">
        <w:rPr>
          <w:sz w:val="28"/>
          <w:szCs w:val="28"/>
          <w:lang w:val="ru-RU"/>
        </w:rPr>
        <w:t>1. Атаназевіч, В.І. Сушка зерна / В.І. Атаназевіч. - М .: Агропромиздат, 1989. - 240 с.</w:t>
      </w:r>
    </w:p>
    <w:p w:rsidR="001D5AC6" w:rsidRPr="00787F4B" w:rsidRDefault="001D5AC6" w:rsidP="00787F4B">
      <w:pPr>
        <w:pStyle w:val="a5"/>
        <w:numPr>
          <w:ilvl w:val="0"/>
          <w:numId w:val="17"/>
        </w:numPr>
        <w:spacing w:line="360" w:lineRule="auto"/>
        <w:jc w:val="both"/>
        <w:rPr>
          <w:sz w:val="28"/>
          <w:szCs w:val="28"/>
        </w:rPr>
      </w:pPr>
      <w:r w:rsidRPr="00787F4B">
        <w:rPr>
          <w:sz w:val="28"/>
          <w:szCs w:val="28"/>
          <w:lang w:val="ru-RU"/>
        </w:rPr>
        <w:t xml:space="preserve">Аніскін В.А. Підвищення якості насіння способами післязбиральної і передпосівної обробки / В.І. Аніскін: Сб.науч.тр. // ВІМ.-1 987. - Т.112.- </w:t>
      </w:r>
      <w:r w:rsidRPr="00787F4B">
        <w:rPr>
          <w:sz w:val="28"/>
          <w:szCs w:val="28"/>
        </w:rPr>
        <w:t>С. 3 - 20.</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Bykov, Y.V. Combined microwaves /Y.V. Bykov, K.I. Rybakov, E. Semenov // J. Pys D: Appl. Phys. 2001.- V 34.- P. 55.</w:t>
      </w:r>
    </w:p>
    <w:p w:rsidR="001D5AC6" w:rsidRPr="00787F4B" w:rsidRDefault="001D5AC6" w:rsidP="00787F4B">
      <w:pPr>
        <w:pStyle w:val="a5"/>
        <w:numPr>
          <w:ilvl w:val="0"/>
          <w:numId w:val="17"/>
        </w:numPr>
        <w:spacing w:line="360" w:lineRule="auto"/>
        <w:jc w:val="both"/>
        <w:rPr>
          <w:sz w:val="28"/>
          <w:szCs w:val="28"/>
        </w:rPr>
      </w:pPr>
      <w:r w:rsidRPr="00787F4B">
        <w:rPr>
          <w:sz w:val="28"/>
          <w:szCs w:val="28"/>
          <w:lang w:val="ru-RU"/>
        </w:rPr>
        <w:t>Буянов</w:t>
      </w:r>
      <w:r w:rsidRPr="00787F4B">
        <w:rPr>
          <w:sz w:val="28"/>
          <w:szCs w:val="28"/>
        </w:rPr>
        <w:t xml:space="preserve"> </w:t>
      </w:r>
      <w:r w:rsidRPr="00787F4B">
        <w:rPr>
          <w:sz w:val="28"/>
          <w:szCs w:val="28"/>
          <w:lang w:val="ru-RU"/>
        </w:rPr>
        <w:t>В</w:t>
      </w:r>
      <w:r w:rsidRPr="00787F4B">
        <w:rPr>
          <w:sz w:val="28"/>
          <w:szCs w:val="28"/>
        </w:rPr>
        <w:t>.</w:t>
      </w:r>
      <w:r w:rsidRPr="00787F4B">
        <w:rPr>
          <w:sz w:val="28"/>
          <w:szCs w:val="28"/>
          <w:lang w:val="ru-RU"/>
        </w:rPr>
        <w:t>А</w:t>
      </w:r>
      <w:r w:rsidRPr="00787F4B">
        <w:rPr>
          <w:sz w:val="28"/>
          <w:szCs w:val="28"/>
        </w:rPr>
        <w:t xml:space="preserve">. </w:t>
      </w:r>
      <w:r w:rsidRPr="00787F4B">
        <w:rPr>
          <w:sz w:val="28"/>
          <w:szCs w:val="28"/>
          <w:lang w:val="ru-RU"/>
        </w:rPr>
        <w:t>Застосування</w:t>
      </w:r>
      <w:r w:rsidRPr="00787F4B">
        <w:rPr>
          <w:sz w:val="28"/>
          <w:szCs w:val="28"/>
        </w:rPr>
        <w:t xml:space="preserve"> </w:t>
      </w:r>
      <w:r w:rsidRPr="00787F4B">
        <w:rPr>
          <w:sz w:val="28"/>
          <w:szCs w:val="28"/>
          <w:lang w:val="ru-RU"/>
        </w:rPr>
        <w:t>НВЧ</w:t>
      </w:r>
      <w:r w:rsidRPr="00787F4B">
        <w:rPr>
          <w:sz w:val="28"/>
          <w:szCs w:val="28"/>
        </w:rPr>
        <w:t xml:space="preserve"> </w:t>
      </w:r>
      <w:r w:rsidRPr="00787F4B">
        <w:rPr>
          <w:sz w:val="28"/>
          <w:szCs w:val="28"/>
          <w:lang w:val="ru-RU"/>
        </w:rPr>
        <w:t>енергії</w:t>
      </w:r>
      <w:r w:rsidRPr="00787F4B">
        <w:rPr>
          <w:sz w:val="28"/>
          <w:szCs w:val="28"/>
        </w:rPr>
        <w:t xml:space="preserve"> </w:t>
      </w:r>
      <w:r w:rsidRPr="00787F4B">
        <w:rPr>
          <w:sz w:val="28"/>
          <w:szCs w:val="28"/>
          <w:lang w:val="ru-RU"/>
        </w:rPr>
        <w:t>для</w:t>
      </w:r>
      <w:r w:rsidRPr="00787F4B">
        <w:rPr>
          <w:sz w:val="28"/>
          <w:szCs w:val="28"/>
        </w:rPr>
        <w:t xml:space="preserve"> </w:t>
      </w:r>
      <w:r w:rsidRPr="00787F4B">
        <w:rPr>
          <w:sz w:val="28"/>
          <w:szCs w:val="28"/>
          <w:lang w:val="ru-RU"/>
        </w:rPr>
        <w:t>сушіння</w:t>
      </w:r>
      <w:r w:rsidRPr="00787F4B">
        <w:rPr>
          <w:sz w:val="28"/>
          <w:szCs w:val="28"/>
        </w:rPr>
        <w:t xml:space="preserve"> </w:t>
      </w:r>
      <w:r w:rsidRPr="00787F4B">
        <w:rPr>
          <w:sz w:val="28"/>
          <w:szCs w:val="28"/>
          <w:lang w:val="ru-RU"/>
        </w:rPr>
        <w:t>зерна</w:t>
      </w:r>
      <w:r w:rsidRPr="00787F4B">
        <w:rPr>
          <w:sz w:val="28"/>
          <w:szCs w:val="28"/>
        </w:rPr>
        <w:t xml:space="preserve"> / </w:t>
      </w:r>
      <w:r w:rsidRPr="00787F4B">
        <w:rPr>
          <w:sz w:val="28"/>
          <w:szCs w:val="28"/>
          <w:lang w:val="ru-RU"/>
        </w:rPr>
        <w:t>Буянов</w:t>
      </w:r>
      <w:r w:rsidRPr="00787F4B">
        <w:rPr>
          <w:sz w:val="28"/>
          <w:szCs w:val="28"/>
        </w:rPr>
        <w:t xml:space="preserve"> </w:t>
      </w:r>
      <w:r w:rsidRPr="00787F4B">
        <w:rPr>
          <w:sz w:val="28"/>
          <w:szCs w:val="28"/>
          <w:lang w:val="ru-RU"/>
        </w:rPr>
        <w:t>Е</w:t>
      </w:r>
      <w:r w:rsidRPr="00787F4B">
        <w:rPr>
          <w:sz w:val="28"/>
          <w:szCs w:val="28"/>
        </w:rPr>
        <w:t>.</w:t>
      </w:r>
      <w:r w:rsidRPr="00787F4B">
        <w:rPr>
          <w:sz w:val="28"/>
          <w:szCs w:val="28"/>
          <w:lang w:val="ru-RU"/>
        </w:rPr>
        <w:t>А</w:t>
      </w:r>
      <w:r w:rsidRPr="00787F4B">
        <w:rPr>
          <w:sz w:val="28"/>
          <w:szCs w:val="28"/>
        </w:rPr>
        <w:t xml:space="preserve">.// </w:t>
      </w:r>
      <w:r w:rsidRPr="00787F4B">
        <w:rPr>
          <w:sz w:val="28"/>
          <w:szCs w:val="28"/>
          <w:lang w:val="ru-RU"/>
        </w:rPr>
        <w:t>Мех</w:t>
      </w:r>
      <w:r w:rsidRPr="00787F4B">
        <w:rPr>
          <w:sz w:val="28"/>
          <w:szCs w:val="28"/>
        </w:rPr>
        <w:t xml:space="preserve">. </w:t>
      </w:r>
      <w:r w:rsidRPr="00787F4B">
        <w:rPr>
          <w:sz w:val="28"/>
          <w:szCs w:val="28"/>
          <w:lang w:val="ru-RU"/>
        </w:rPr>
        <w:t>і</w:t>
      </w:r>
      <w:r w:rsidRPr="00787F4B">
        <w:rPr>
          <w:sz w:val="28"/>
          <w:szCs w:val="28"/>
        </w:rPr>
        <w:t xml:space="preserve"> </w:t>
      </w:r>
      <w:r w:rsidRPr="00787F4B">
        <w:rPr>
          <w:sz w:val="28"/>
          <w:szCs w:val="28"/>
          <w:lang w:val="ru-RU"/>
        </w:rPr>
        <w:t>електро</w:t>
      </w:r>
      <w:r w:rsidRPr="00787F4B">
        <w:rPr>
          <w:sz w:val="28"/>
          <w:szCs w:val="28"/>
        </w:rPr>
        <w:t xml:space="preserve">. </w:t>
      </w:r>
      <w:r w:rsidRPr="00787F4B">
        <w:rPr>
          <w:sz w:val="28"/>
          <w:szCs w:val="28"/>
          <w:lang w:val="ru-RU"/>
        </w:rPr>
        <w:t>с</w:t>
      </w:r>
      <w:r w:rsidRPr="00787F4B">
        <w:rPr>
          <w:sz w:val="28"/>
          <w:szCs w:val="28"/>
        </w:rPr>
        <w:t>. -</w:t>
      </w:r>
      <w:r w:rsidRPr="00787F4B">
        <w:rPr>
          <w:sz w:val="28"/>
          <w:szCs w:val="28"/>
          <w:lang w:val="ru-RU"/>
        </w:rPr>
        <w:t>х</w:t>
      </w:r>
      <w:r w:rsidRPr="00787F4B">
        <w:rPr>
          <w:sz w:val="28"/>
          <w:szCs w:val="28"/>
        </w:rPr>
        <w:t xml:space="preserve">. - 1982. - № 1. - </w:t>
      </w:r>
      <w:r w:rsidRPr="00787F4B">
        <w:rPr>
          <w:sz w:val="28"/>
          <w:szCs w:val="28"/>
          <w:lang w:val="ru-RU"/>
        </w:rPr>
        <w:t>С</w:t>
      </w:r>
      <w:r w:rsidRPr="00787F4B">
        <w:rPr>
          <w:sz w:val="28"/>
          <w:szCs w:val="28"/>
        </w:rPr>
        <w:t>. 55-56.</w:t>
      </w:r>
    </w:p>
    <w:p w:rsidR="001D5AC6" w:rsidRPr="009D720E" w:rsidRDefault="001D5AC6" w:rsidP="00787F4B">
      <w:pPr>
        <w:pStyle w:val="a5"/>
        <w:numPr>
          <w:ilvl w:val="0"/>
          <w:numId w:val="17"/>
        </w:numPr>
        <w:spacing w:line="360" w:lineRule="auto"/>
        <w:jc w:val="both"/>
        <w:rPr>
          <w:sz w:val="28"/>
          <w:szCs w:val="28"/>
        </w:rPr>
      </w:pPr>
      <w:r w:rsidRPr="00787F4B">
        <w:rPr>
          <w:sz w:val="28"/>
          <w:szCs w:val="28"/>
          <w:lang w:val="ru-RU"/>
        </w:rPr>
        <w:t>Васильєв</w:t>
      </w:r>
      <w:r w:rsidRPr="009D720E">
        <w:rPr>
          <w:sz w:val="28"/>
          <w:szCs w:val="28"/>
        </w:rPr>
        <w:t xml:space="preserve"> </w:t>
      </w:r>
      <w:r w:rsidRPr="00787F4B">
        <w:rPr>
          <w:sz w:val="28"/>
          <w:szCs w:val="28"/>
          <w:lang w:val="ru-RU"/>
        </w:rPr>
        <w:t>О</w:t>
      </w:r>
      <w:r w:rsidRPr="009D720E">
        <w:rPr>
          <w:sz w:val="28"/>
          <w:szCs w:val="28"/>
        </w:rPr>
        <w:t>.</w:t>
      </w:r>
      <w:r w:rsidRPr="00787F4B">
        <w:rPr>
          <w:sz w:val="28"/>
          <w:szCs w:val="28"/>
          <w:lang w:val="ru-RU"/>
        </w:rPr>
        <w:t>М</w:t>
      </w:r>
      <w:r w:rsidRPr="009D720E">
        <w:rPr>
          <w:sz w:val="28"/>
          <w:szCs w:val="28"/>
        </w:rPr>
        <w:t xml:space="preserve">. </w:t>
      </w:r>
      <w:r w:rsidRPr="00787F4B">
        <w:rPr>
          <w:sz w:val="28"/>
          <w:szCs w:val="28"/>
          <w:lang w:val="ru-RU"/>
        </w:rPr>
        <w:t>Використання</w:t>
      </w:r>
      <w:r w:rsidRPr="009D720E">
        <w:rPr>
          <w:sz w:val="28"/>
          <w:szCs w:val="28"/>
        </w:rPr>
        <w:t xml:space="preserve"> </w:t>
      </w:r>
      <w:r w:rsidRPr="00787F4B">
        <w:rPr>
          <w:sz w:val="28"/>
          <w:szCs w:val="28"/>
          <w:lang w:val="ru-RU"/>
        </w:rPr>
        <w:t>теорії</w:t>
      </w:r>
      <w:r w:rsidRPr="009D720E">
        <w:rPr>
          <w:sz w:val="28"/>
          <w:szCs w:val="28"/>
        </w:rPr>
        <w:t xml:space="preserve"> </w:t>
      </w:r>
      <w:r w:rsidRPr="00787F4B">
        <w:rPr>
          <w:sz w:val="28"/>
          <w:szCs w:val="28"/>
          <w:lang w:val="ru-RU"/>
        </w:rPr>
        <w:t>подібності</w:t>
      </w:r>
      <w:r w:rsidRPr="009D720E">
        <w:rPr>
          <w:sz w:val="28"/>
          <w:szCs w:val="28"/>
        </w:rPr>
        <w:t xml:space="preserve"> </w:t>
      </w:r>
      <w:r w:rsidRPr="00787F4B">
        <w:rPr>
          <w:sz w:val="28"/>
          <w:szCs w:val="28"/>
          <w:lang w:val="ru-RU"/>
        </w:rPr>
        <w:t>для</w:t>
      </w:r>
      <w:r w:rsidRPr="009D720E">
        <w:rPr>
          <w:sz w:val="28"/>
          <w:szCs w:val="28"/>
        </w:rPr>
        <w:t xml:space="preserve"> </w:t>
      </w:r>
      <w:r w:rsidRPr="00787F4B">
        <w:rPr>
          <w:sz w:val="28"/>
          <w:szCs w:val="28"/>
          <w:lang w:val="ru-RU"/>
        </w:rPr>
        <w:t>опису</w:t>
      </w:r>
      <w:r w:rsidRPr="009D720E">
        <w:rPr>
          <w:sz w:val="28"/>
          <w:szCs w:val="28"/>
        </w:rPr>
        <w:t xml:space="preserve"> </w:t>
      </w:r>
      <w:r w:rsidRPr="00787F4B">
        <w:rPr>
          <w:sz w:val="28"/>
          <w:szCs w:val="28"/>
          <w:lang w:val="ru-RU"/>
        </w:rPr>
        <w:t>СВЧ</w:t>
      </w:r>
      <w:r w:rsidRPr="009D720E">
        <w:rPr>
          <w:sz w:val="28"/>
          <w:szCs w:val="28"/>
        </w:rPr>
        <w:t xml:space="preserve"> </w:t>
      </w:r>
      <w:r w:rsidRPr="00787F4B">
        <w:rPr>
          <w:sz w:val="28"/>
          <w:szCs w:val="28"/>
          <w:lang w:val="ru-RU"/>
        </w:rPr>
        <w:t>сушки</w:t>
      </w:r>
      <w:r w:rsidRPr="009D720E">
        <w:rPr>
          <w:sz w:val="28"/>
          <w:szCs w:val="28"/>
        </w:rPr>
        <w:t xml:space="preserve"> </w:t>
      </w:r>
      <w:r w:rsidRPr="00787F4B">
        <w:rPr>
          <w:sz w:val="28"/>
          <w:szCs w:val="28"/>
          <w:lang w:val="ru-RU"/>
        </w:rPr>
        <w:t>зерна</w:t>
      </w:r>
      <w:r w:rsidRPr="009D720E">
        <w:rPr>
          <w:sz w:val="28"/>
          <w:szCs w:val="28"/>
        </w:rPr>
        <w:t xml:space="preserve"> / </w:t>
      </w:r>
      <w:r w:rsidRPr="00787F4B">
        <w:rPr>
          <w:sz w:val="28"/>
          <w:szCs w:val="28"/>
          <w:lang w:val="ru-RU"/>
        </w:rPr>
        <w:t>Васильєв</w:t>
      </w:r>
      <w:r w:rsidRPr="009D720E">
        <w:rPr>
          <w:sz w:val="28"/>
          <w:szCs w:val="28"/>
        </w:rPr>
        <w:t xml:space="preserve"> </w:t>
      </w:r>
      <w:r w:rsidRPr="00787F4B">
        <w:rPr>
          <w:sz w:val="28"/>
          <w:szCs w:val="28"/>
          <w:lang w:val="ru-RU"/>
        </w:rPr>
        <w:t>О</w:t>
      </w:r>
      <w:r w:rsidRPr="009D720E">
        <w:rPr>
          <w:sz w:val="28"/>
          <w:szCs w:val="28"/>
        </w:rPr>
        <w:t>.</w:t>
      </w:r>
      <w:r w:rsidRPr="00787F4B">
        <w:rPr>
          <w:sz w:val="28"/>
          <w:szCs w:val="28"/>
          <w:lang w:val="ru-RU"/>
        </w:rPr>
        <w:t>М</w:t>
      </w:r>
      <w:r w:rsidRPr="009D720E">
        <w:rPr>
          <w:sz w:val="28"/>
          <w:szCs w:val="28"/>
        </w:rPr>
        <w:t xml:space="preserve">., </w:t>
      </w:r>
      <w:r w:rsidRPr="00787F4B">
        <w:rPr>
          <w:sz w:val="28"/>
          <w:szCs w:val="28"/>
          <w:lang w:val="ru-RU"/>
        </w:rPr>
        <w:t>Будніков</w:t>
      </w:r>
      <w:r w:rsidRPr="009D720E">
        <w:rPr>
          <w:sz w:val="28"/>
          <w:szCs w:val="28"/>
        </w:rPr>
        <w:t xml:space="preserve"> </w:t>
      </w:r>
      <w:r w:rsidRPr="00787F4B">
        <w:rPr>
          <w:sz w:val="28"/>
          <w:szCs w:val="28"/>
          <w:lang w:val="ru-RU"/>
        </w:rPr>
        <w:t>Д</w:t>
      </w:r>
      <w:r w:rsidRPr="009D720E">
        <w:rPr>
          <w:sz w:val="28"/>
          <w:szCs w:val="28"/>
        </w:rPr>
        <w:t>.</w:t>
      </w:r>
      <w:r w:rsidRPr="00787F4B">
        <w:rPr>
          <w:sz w:val="28"/>
          <w:szCs w:val="28"/>
          <w:lang w:val="ru-RU"/>
        </w:rPr>
        <w:t>А</w:t>
      </w:r>
      <w:r w:rsidRPr="009D720E">
        <w:rPr>
          <w:sz w:val="28"/>
          <w:szCs w:val="28"/>
        </w:rPr>
        <w:t xml:space="preserve">., </w:t>
      </w:r>
      <w:r w:rsidRPr="00787F4B">
        <w:rPr>
          <w:sz w:val="28"/>
          <w:szCs w:val="28"/>
          <w:lang w:val="ru-RU"/>
        </w:rPr>
        <w:t>Смирнов</w:t>
      </w:r>
      <w:r w:rsidRPr="009D720E">
        <w:rPr>
          <w:sz w:val="28"/>
          <w:szCs w:val="28"/>
        </w:rPr>
        <w:t xml:space="preserve"> </w:t>
      </w:r>
      <w:r w:rsidRPr="00787F4B">
        <w:rPr>
          <w:sz w:val="28"/>
          <w:szCs w:val="28"/>
          <w:lang w:val="ru-RU"/>
        </w:rPr>
        <w:t>Б</w:t>
      </w:r>
      <w:r w:rsidRPr="009D720E">
        <w:rPr>
          <w:sz w:val="28"/>
          <w:szCs w:val="28"/>
        </w:rPr>
        <w:t>.</w:t>
      </w:r>
      <w:r w:rsidRPr="00787F4B">
        <w:rPr>
          <w:sz w:val="28"/>
          <w:szCs w:val="28"/>
          <w:lang w:val="ru-RU"/>
        </w:rPr>
        <w:t>Г</w:t>
      </w:r>
      <w:r w:rsidRPr="009D720E">
        <w:rPr>
          <w:sz w:val="28"/>
          <w:szCs w:val="28"/>
        </w:rPr>
        <w:t xml:space="preserve">. // </w:t>
      </w:r>
      <w:r w:rsidRPr="00787F4B">
        <w:rPr>
          <w:sz w:val="28"/>
          <w:szCs w:val="28"/>
          <w:lang w:val="ru-RU"/>
        </w:rPr>
        <w:t>Електротехнології</w:t>
      </w:r>
      <w:r w:rsidRPr="009D720E">
        <w:rPr>
          <w:sz w:val="28"/>
          <w:szCs w:val="28"/>
        </w:rPr>
        <w:t xml:space="preserve"> </w:t>
      </w:r>
      <w:r w:rsidRPr="00787F4B">
        <w:rPr>
          <w:sz w:val="28"/>
          <w:szCs w:val="28"/>
          <w:lang w:val="ru-RU"/>
        </w:rPr>
        <w:t>та</w:t>
      </w:r>
      <w:r w:rsidRPr="009D720E">
        <w:rPr>
          <w:sz w:val="28"/>
          <w:szCs w:val="28"/>
        </w:rPr>
        <w:t xml:space="preserve"> </w:t>
      </w:r>
      <w:r w:rsidRPr="00787F4B">
        <w:rPr>
          <w:sz w:val="28"/>
          <w:szCs w:val="28"/>
          <w:lang w:val="ru-RU"/>
        </w:rPr>
        <w:t>електрообладнання</w:t>
      </w:r>
      <w:r w:rsidRPr="009D720E">
        <w:rPr>
          <w:sz w:val="28"/>
          <w:szCs w:val="28"/>
        </w:rPr>
        <w:t xml:space="preserve"> </w:t>
      </w:r>
      <w:r w:rsidRPr="00787F4B">
        <w:rPr>
          <w:sz w:val="28"/>
          <w:szCs w:val="28"/>
          <w:lang w:val="ru-RU"/>
        </w:rPr>
        <w:t>в</w:t>
      </w:r>
      <w:r w:rsidRPr="009D720E">
        <w:rPr>
          <w:sz w:val="28"/>
          <w:szCs w:val="28"/>
        </w:rPr>
        <w:t xml:space="preserve"> </w:t>
      </w:r>
      <w:r w:rsidRPr="00787F4B">
        <w:rPr>
          <w:sz w:val="28"/>
          <w:szCs w:val="28"/>
          <w:lang w:val="ru-RU"/>
        </w:rPr>
        <w:t>сільськогосподарському</w:t>
      </w:r>
      <w:r w:rsidRPr="009D720E">
        <w:rPr>
          <w:sz w:val="28"/>
          <w:szCs w:val="28"/>
        </w:rPr>
        <w:t xml:space="preserve"> </w:t>
      </w:r>
      <w:r w:rsidRPr="00787F4B">
        <w:rPr>
          <w:sz w:val="28"/>
          <w:szCs w:val="28"/>
          <w:lang w:val="ru-RU"/>
        </w:rPr>
        <w:t>виробництві</w:t>
      </w:r>
      <w:r w:rsidRPr="009D720E">
        <w:rPr>
          <w:sz w:val="28"/>
          <w:szCs w:val="28"/>
        </w:rPr>
        <w:t xml:space="preserve">: </w:t>
      </w:r>
      <w:r w:rsidRPr="00787F4B">
        <w:rPr>
          <w:sz w:val="28"/>
          <w:szCs w:val="28"/>
          <w:lang w:val="ru-RU"/>
        </w:rPr>
        <w:t>зб</w:t>
      </w:r>
      <w:r w:rsidRPr="009D720E">
        <w:rPr>
          <w:sz w:val="28"/>
          <w:szCs w:val="28"/>
        </w:rPr>
        <w:t xml:space="preserve">. </w:t>
      </w:r>
      <w:r w:rsidRPr="00787F4B">
        <w:rPr>
          <w:sz w:val="28"/>
          <w:szCs w:val="28"/>
          <w:lang w:val="ru-RU"/>
        </w:rPr>
        <w:t>науч</w:t>
      </w:r>
      <w:r w:rsidRPr="009D720E">
        <w:rPr>
          <w:sz w:val="28"/>
          <w:szCs w:val="28"/>
        </w:rPr>
        <w:t xml:space="preserve">. </w:t>
      </w:r>
      <w:r w:rsidRPr="00787F4B">
        <w:rPr>
          <w:sz w:val="28"/>
          <w:szCs w:val="28"/>
          <w:lang w:val="ru-RU"/>
        </w:rPr>
        <w:t>тр</w:t>
      </w:r>
      <w:r w:rsidRPr="009D720E">
        <w:rPr>
          <w:sz w:val="28"/>
          <w:szCs w:val="28"/>
        </w:rPr>
        <w:t xml:space="preserve">. / </w:t>
      </w:r>
      <w:r w:rsidRPr="00787F4B">
        <w:rPr>
          <w:sz w:val="28"/>
          <w:szCs w:val="28"/>
          <w:lang w:val="ru-RU"/>
        </w:rPr>
        <w:t>АЧГАА</w:t>
      </w:r>
      <w:r w:rsidRPr="009D720E">
        <w:rPr>
          <w:sz w:val="28"/>
          <w:szCs w:val="28"/>
        </w:rPr>
        <w:t xml:space="preserve">. - </w:t>
      </w:r>
      <w:r w:rsidRPr="00787F4B">
        <w:rPr>
          <w:sz w:val="28"/>
          <w:szCs w:val="28"/>
          <w:lang w:val="ru-RU"/>
        </w:rPr>
        <w:t>Зерноград</w:t>
      </w:r>
      <w:r w:rsidRPr="009D720E">
        <w:rPr>
          <w:sz w:val="28"/>
          <w:szCs w:val="28"/>
        </w:rPr>
        <w:t xml:space="preserve">, 2007. - </w:t>
      </w:r>
      <w:r w:rsidRPr="00787F4B">
        <w:rPr>
          <w:sz w:val="28"/>
          <w:szCs w:val="28"/>
          <w:lang w:val="ru-RU"/>
        </w:rPr>
        <w:t>С</w:t>
      </w:r>
      <w:r w:rsidRPr="009D720E">
        <w:rPr>
          <w:sz w:val="28"/>
          <w:szCs w:val="28"/>
        </w:rPr>
        <w:t>.72-77.</w:t>
      </w:r>
    </w:p>
    <w:p w:rsidR="001D5AC6" w:rsidRPr="00DC2E4B" w:rsidRDefault="001D5AC6" w:rsidP="00787F4B">
      <w:pPr>
        <w:pStyle w:val="a5"/>
        <w:numPr>
          <w:ilvl w:val="0"/>
          <w:numId w:val="17"/>
        </w:numPr>
        <w:spacing w:line="360" w:lineRule="auto"/>
        <w:jc w:val="both"/>
        <w:rPr>
          <w:sz w:val="28"/>
          <w:szCs w:val="28"/>
        </w:rPr>
      </w:pPr>
      <w:r w:rsidRPr="00787F4B">
        <w:rPr>
          <w:sz w:val="28"/>
          <w:szCs w:val="28"/>
          <w:lang w:val="ru-RU"/>
        </w:rPr>
        <w:t>Рідко</w:t>
      </w:r>
      <w:r w:rsidRPr="00DC2E4B">
        <w:rPr>
          <w:sz w:val="28"/>
          <w:szCs w:val="28"/>
        </w:rPr>
        <w:t xml:space="preserve"> </w:t>
      </w:r>
      <w:r w:rsidRPr="00787F4B">
        <w:rPr>
          <w:sz w:val="28"/>
          <w:szCs w:val="28"/>
          <w:lang w:val="ru-RU"/>
        </w:rPr>
        <w:t>В</w:t>
      </w:r>
      <w:r w:rsidRPr="00DC2E4B">
        <w:rPr>
          <w:sz w:val="28"/>
          <w:szCs w:val="28"/>
        </w:rPr>
        <w:t>.</w:t>
      </w:r>
      <w:r w:rsidRPr="00787F4B">
        <w:rPr>
          <w:sz w:val="28"/>
          <w:szCs w:val="28"/>
          <w:lang w:val="ru-RU"/>
        </w:rPr>
        <w:t>І</w:t>
      </w:r>
      <w:r w:rsidRPr="00DC2E4B">
        <w:rPr>
          <w:sz w:val="28"/>
          <w:szCs w:val="28"/>
        </w:rPr>
        <w:t xml:space="preserve">. </w:t>
      </w:r>
      <w:r w:rsidRPr="00787F4B">
        <w:rPr>
          <w:sz w:val="28"/>
          <w:szCs w:val="28"/>
          <w:lang w:val="ru-RU"/>
        </w:rPr>
        <w:t>Зерносушіння</w:t>
      </w:r>
      <w:r w:rsidRPr="00DC2E4B">
        <w:rPr>
          <w:sz w:val="28"/>
          <w:szCs w:val="28"/>
        </w:rPr>
        <w:t xml:space="preserve"> </w:t>
      </w:r>
      <w:r w:rsidRPr="00787F4B">
        <w:rPr>
          <w:sz w:val="28"/>
          <w:szCs w:val="28"/>
          <w:lang w:val="ru-RU"/>
        </w:rPr>
        <w:t>і</w:t>
      </w:r>
      <w:r w:rsidRPr="00DC2E4B">
        <w:rPr>
          <w:sz w:val="28"/>
          <w:szCs w:val="28"/>
        </w:rPr>
        <w:t xml:space="preserve"> </w:t>
      </w:r>
      <w:r w:rsidRPr="00787F4B">
        <w:rPr>
          <w:sz w:val="28"/>
          <w:szCs w:val="28"/>
          <w:lang w:val="ru-RU"/>
        </w:rPr>
        <w:t>зерносушарки</w:t>
      </w:r>
      <w:r w:rsidRPr="00DC2E4B">
        <w:rPr>
          <w:sz w:val="28"/>
          <w:szCs w:val="28"/>
        </w:rPr>
        <w:t xml:space="preserve"> / </w:t>
      </w:r>
      <w:r w:rsidRPr="00787F4B">
        <w:rPr>
          <w:sz w:val="28"/>
          <w:szCs w:val="28"/>
          <w:lang w:val="ru-RU"/>
        </w:rPr>
        <w:t>Рідко</w:t>
      </w:r>
      <w:r w:rsidRPr="00DC2E4B">
        <w:rPr>
          <w:sz w:val="28"/>
          <w:szCs w:val="28"/>
        </w:rPr>
        <w:t xml:space="preserve"> </w:t>
      </w:r>
      <w:r w:rsidRPr="00787F4B">
        <w:rPr>
          <w:sz w:val="28"/>
          <w:szCs w:val="28"/>
          <w:lang w:val="ru-RU"/>
        </w:rPr>
        <w:t>В</w:t>
      </w:r>
      <w:r w:rsidRPr="00DC2E4B">
        <w:rPr>
          <w:sz w:val="28"/>
          <w:szCs w:val="28"/>
        </w:rPr>
        <w:t>.</w:t>
      </w:r>
      <w:r w:rsidRPr="00787F4B">
        <w:rPr>
          <w:sz w:val="28"/>
          <w:szCs w:val="28"/>
          <w:lang w:val="ru-RU"/>
        </w:rPr>
        <w:t>І</w:t>
      </w:r>
      <w:r w:rsidRPr="00DC2E4B">
        <w:rPr>
          <w:sz w:val="28"/>
          <w:szCs w:val="28"/>
        </w:rPr>
        <w:t xml:space="preserve">., </w:t>
      </w:r>
      <w:r w:rsidRPr="00787F4B">
        <w:rPr>
          <w:sz w:val="28"/>
          <w:szCs w:val="28"/>
          <w:lang w:val="ru-RU"/>
        </w:rPr>
        <w:t>Різьбярів</w:t>
      </w:r>
      <w:r w:rsidRPr="00DC2E4B">
        <w:rPr>
          <w:sz w:val="28"/>
          <w:szCs w:val="28"/>
        </w:rPr>
        <w:t xml:space="preserve"> </w:t>
      </w:r>
      <w:r w:rsidRPr="00787F4B">
        <w:rPr>
          <w:sz w:val="28"/>
          <w:szCs w:val="28"/>
          <w:lang w:val="ru-RU"/>
        </w:rPr>
        <w:t>В</w:t>
      </w:r>
      <w:r w:rsidRPr="00DC2E4B">
        <w:rPr>
          <w:sz w:val="28"/>
          <w:szCs w:val="28"/>
        </w:rPr>
        <w:t>.</w:t>
      </w:r>
      <w:r w:rsidRPr="00787F4B">
        <w:rPr>
          <w:sz w:val="28"/>
          <w:szCs w:val="28"/>
          <w:lang w:val="ru-RU"/>
        </w:rPr>
        <w:t>А</w:t>
      </w:r>
      <w:r w:rsidRPr="00DC2E4B">
        <w:rPr>
          <w:sz w:val="28"/>
          <w:szCs w:val="28"/>
        </w:rPr>
        <w:t xml:space="preserve">., </w:t>
      </w:r>
      <w:r w:rsidRPr="00787F4B">
        <w:rPr>
          <w:sz w:val="28"/>
          <w:szCs w:val="28"/>
          <w:lang w:val="ru-RU"/>
        </w:rPr>
        <w:t>Уколов</w:t>
      </w:r>
      <w:r w:rsidRPr="00DC2E4B">
        <w:rPr>
          <w:sz w:val="28"/>
          <w:szCs w:val="28"/>
        </w:rPr>
        <w:t xml:space="preserve"> </w:t>
      </w:r>
      <w:r w:rsidRPr="00787F4B">
        <w:rPr>
          <w:sz w:val="28"/>
          <w:szCs w:val="28"/>
          <w:lang w:val="ru-RU"/>
        </w:rPr>
        <w:t>В</w:t>
      </w:r>
      <w:r w:rsidRPr="00DC2E4B">
        <w:rPr>
          <w:sz w:val="28"/>
          <w:szCs w:val="28"/>
        </w:rPr>
        <w:t>.</w:t>
      </w:r>
      <w:r w:rsidRPr="00787F4B">
        <w:rPr>
          <w:sz w:val="28"/>
          <w:szCs w:val="28"/>
          <w:lang w:val="ru-RU"/>
        </w:rPr>
        <w:t>С</w:t>
      </w:r>
      <w:r w:rsidRPr="00DC2E4B">
        <w:rPr>
          <w:sz w:val="28"/>
          <w:szCs w:val="28"/>
        </w:rPr>
        <w:t xml:space="preserve"> .. - </w:t>
      </w:r>
      <w:r w:rsidRPr="00787F4B">
        <w:rPr>
          <w:sz w:val="28"/>
          <w:szCs w:val="28"/>
          <w:lang w:val="ru-RU"/>
        </w:rPr>
        <w:t>М</w:t>
      </w:r>
      <w:r w:rsidRPr="00DC2E4B">
        <w:rPr>
          <w:sz w:val="28"/>
          <w:szCs w:val="28"/>
        </w:rPr>
        <w:t xml:space="preserve"> .: </w:t>
      </w:r>
      <w:r w:rsidRPr="00787F4B">
        <w:rPr>
          <w:sz w:val="28"/>
          <w:szCs w:val="28"/>
          <w:lang w:val="ru-RU"/>
        </w:rPr>
        <w:t>Колос</w:t>
      </w:r>
      <w:r w:rsidRPr="00DC2E4B">
        <w:rPr>
          <w:sz w:val="28"/>
          <w:szCs w:val="28"/>
        </w:rPr>
        <w:t xml:space="preserve">, 1982. - 239 </w:t>
      </w:r>
      <w:r w:rsidRPr="00787F4B">
        <w:rPr>
          <w:sz w:val="28"/>
          <w:szCs w:val="28"/>
          <w:lang w:val="ru-RU"/>
        </w:rPr>
        <w:t>с</w:t>
      </w:r>
      <w:r w:rsidRPr="00DC2E4B">
        <w:rPr>
          <w:sz w:val="28"/>
          <w:szCs w:val="28"/>
        </w:rPr>
        <w:t>.</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Пат. 4746968 США, МПК A23L 3/54. Combined microwave and thermal drying apparatus [Теxt] / Wear F., Heil G., Howard F. - № 07/031354; заяв. 30.03.1987; опубл. 24.05.1988.</w:t>
      </w:r>
    </w:p>
    <w:p w:rsidR="001D5AC6" w:rsidRPr="00787F4B" w:rsidRDefault="001D5AC6" w:rsidP="00787F4B">
      <w:pPr>
        <w:pStyle w:val="a5"/>
        <w:numPr>
          <w:ilvl w:val="0"/>
          <w:numId w:val="17"/>
        </w:numPr>
        <w:spacing w:line="360" w:lineRule="auto"/>
        <w:jc w:val="both"/>
        <w:rPr>
          <w:sz w:val="28"/>
          <w:szCs w:val="28"/>
          <w:lang w:val="ru-RU"/>
        </w:rPr>
      </w:pPr>
      <w:r w:rsidRPr="00787F4B">
        <w:rPr>
          <w:sz w:val="28"/>
          <w:szCs w:val="28"/>
        </w:rPr>
        <w:t>Grothaus, H.-P. Einsatz thermischer Verfahren zur Abtotung von Phoma betae in Zuckerrubensaatgut unter besonderer Berucksichtigung von Mikrowellenenergie: Diss. Gottingen</w:t>
      </w:r>
      <w:r w:rsidRPr="00787F4B">
        <w:rPr>
          <w:sz w:val="28"/>
          <w:szCs w:val="28"/>
          <w:lang w:val="ru-RU"/>
        </w:rPr>
        <w:t xml:space="preserve">, 1997. - 139 </w:t>
      </w:r>
      <w:r w:rsidRPr="00787F4B">
        <w:rPr>
          <w:sz w:val="28"/>
          <w:szCs w:val="28"/>
        </w:rPr>
        <w:t>p</w:t>
      </w:r>
      <w:r w:rsidRPr="00787F4B">
        <w:rPr>
          <w:sz w:val="28"/>
          <w:szCs w:val="28"/>
          <w:lang w:val="ru-RU"/>
        </w:rPr>
        <w:t>.</w:t>
      </w:r>
    </w:p>
    <w:p w:rsidR="001D5AC6" w:rsidRPr="00787F4B" w:rsidRDefault="001D5AC6" w:rsidP="00787F4B">
      <w:pPr>
        <w:pStyle w:val="a5"/>
        <w:numPr>
          <w:ilvl w:val="0"/>
          <w:numId w:val="17"/>
        </w:numPr>
        <w:spacing w:line="360" w:lineRule="auto"/>
        <w:jc w:val="both"/>
        <w:rPr>
          <w:sz w:val="28"/>
          <w:szCs w:val="28"/>
          <w:lang w:val="ru-RU"/>
        </w:rPr>
      </w:pPr>
      <w:r w:rsidRPr="00787F4B">
        <w:rPr>
          <w:sz w:val="28"/>
          <w:szCs w:val="28"/>
          <w:lang w:val="ru-RU"/>
        </w:rPr>
        <w:t>Ленкова Т. М. Ефективність СВЧ-обробки зерна / Ленкова Т., Паньков П. // Комбікорми. - 2000. - № 4. - С. 31-32.</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Пат. 4430806 США, МПК A24B 1/00. Microwave agricultural drying and curingapparatus [Теxt] / Hopkins H .; - 06/319900; заяв. 10.11.1981; опубл. 14.02.1984.</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Nelson S.O.Determination of moister content and bulk density of corn /</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A.W. Kraszewski, S.O.Nelson // Transactions of the ASAE. - 1994. - Vol.58. - P. 37-44.</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Nelson S.O.Effects of natural and added water on prediction of Moisture content and density of corn from microwave dielectric properties / S.Trabelsi, S. O. Nelson // Transactions of the «Journal of Microwave Power and Electromagnetic Energy». - 2010. - Vol.44. - No.2. - P. 72-80.</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Nelson S.O. RF and microwave dielectric properties of shelled, yellow- dent field corn / S.O.Nelson // Transactions of the ASAE.-1979. - Vol.22. - No.6. - P.1451-1457.</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Бєляєв О.О. Дослідження розподілу НВЧ поля в просторі робочої камери / А.А. Бєляєв, А.Л. Андержанов, С.А. Андрєєв, А. І. Соколов</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 Електропривод та електротехнології на об'єктах АПК: зб. науч. тр. / МІІСП імені В.П. Горячкіна.- М., 1989.- С. 12-20.</w:t>
      </w:r>
    </w:p>
    <w:p w:rsidR="001D5AC6" w:rsidRPr="00787F4B" w:rsidRDefault="001D5AC6" w:rsidP="00787F4B">
      <w:pPr>
        <w:pStyle w:val="a5"/>
        <w:numPr>
          <w:ilvl w:val="0"/>
          <w:numId w:val="17"/>
        </w:numPr>
        <w:spacing w:line="360" w:lineRule="auto"/>
        <w:jc w:val="both"/>
        <w:rPr>
          <w:sz w:val="28"/>
          <w:szCs w:val="28"/>
          <w:lang w:val="ru-RU"/>
        </w:rPr>
      </w:pPr>
      <w:r w:rsidRPr="00787F4B">
        <w:rPr>
          <w:sz w:val="28"/>
          <w:szCs w:val="28"/>
          <w:lang w:val="ru-RU"/>
        </w:rPr>
        <w:t>Патент України на корисностей модель № 65630 Бюл.№23, 2011р</w:t>
      </w:r>
    </w:p>
    <w:p w:rsidR="001D5AC6" w:rsidRPr="00787F4B" w:rsidRDefault="001D5AC6" w:rsidP="00787F4B">
      <w:pPr>
        <w:pStyle w:val="a5"/>
        <w:numPr>
          <w:ilvl w:val="0"/>
          <w:numId w:val="17"/>
        </w:numPr>
        <w:spacing w:line="360" w:lineRule="auto"/>
        <w:jc w:val="both"/>
        <w:rPr>
          <w:sz w:val="28"/>
          <w:szCs w:val="28"/>
        </w:rPr>
      </w:pPr>
      <w:r w:rsidRPr="00787F4B">
        <w:rPr>
          <w:sz w:val="28"/>
          <w:szCs w:val="28"/>
        </w:rPr>
        <w:t>Shivare U.S. Drying characteristics of corn in a microwave field with a surface - wave applicator: a thesis of doctor of philosophy U.S. Shivare. - Quebec, 1991. - 182 p.</w:t>
      </w:r>
    </w:p>
    <w:p w:rsidR="00E96BB9" w:rsidRDefault="00E96BB9" w:rsidP="00B23AC8">
      <w:pPr>
        <w:pStyle w:val="a5"/>
        <w:tabs>
          <w:tab w:val="left" w:pos="1358"/>
        </w:tabs>
        <w:spacing w:line="360" w:lineRule="auto"/>
        <w:ind w:left="0" w:firstLine="0"/>
        <w:jc w:val="both"/>
        <w:rPr>
          <w:sz w:val="28"/>
          <w:szCs w:val="28"/>
          <w:lang w:val="uk-UA"/>
        </w:rPr>
      </w:pPr>
    </w:p>
    <w:p w:rsidR="00947AAF" w:rsidRPr="00877AFC" w:rsidRDefault="00877AFC" w:rsidP="00877AFC">
      <w:pPr>
        <w:pStyle w:val="a5"/>
        <w:tabs>
          <w:tab w:val="left" w:pos="1358"/>
        </w:tabs>
        <w:spacing w:line="360" w:lineRule="auto"/>
        <w:ind w:left="0" w:firstLine="0"/>
        <w:rPr>
          <w:b/>
          <w:sz w:val="32"/>
          <w:szCs w:val="32"/>
          <w:lang w:val="uk-UA"/>
        </w:rPr>
      </w:pPr>
      <w:r>
        <w:rPr>
          <w:b/>
          <w:sz w:val="32"/>
          <w:szCs w:val="32"/>
          <w:lang w:val="uk-UA"/>
        </w:rPr>
        <w:tab/>
      </w:r>
      <w:r w:rsidR="00947AAF" w:rsidRPr="00947AAF">
        <w:rPr>
          <w:b/>
          <w:sz w:val="32"/>
          <w:szCs w:val="32"/>
          <w:lang w:val="uk-UA"/>
        </w:rPr>
        <w:t>ВИСНОВКИ</w:t>
      </w:r>
    </w:p>
    <w:p w:rsidR="00947AAF" w:rsidRDefault="00947AAF" w:rsidP="00947AAF">
      <w:pPr>
        <w:pStyle w:val="a5"/>
        <w:tabs>
          <w:tab w:val="left" w:pos="1358"/>
        </w:tabs>
        <w:spacing w:line="360" w:lineRule="auto"/>
        <w:ind w:left="0" w:firstLine="0"/>
        <w:jc w:val="both"/>
        <w:rPr>
          <w:sz w:val="28"/>
          <w:szCs w:val="28"/>
          <w:lang w:val="uk-UA"/>
        </w:rPr>
      </w:pPr>
    </w:p>
    <w:p w:rsidR="00947AAF" w:rsidRDefault="00076B4D" w:rsidP="00076B4D">
      <w:pPr>
        <w:tabs>
          <w:tab w:val="left" w:pos="1358"/>
        </w:tabs>
        <w:spacing w:line="360" w:lineRule="auto"/>
        <w:jc w:val="both"/>
        <w:rPr>
          <w:sz w:val="28"/>
          <w:szCs w:val="28"/>
          <w:lang w:val="uk-UA"/>
        </w:rPr>
      </w:pPr>
      <w:r>
        <w:rPr>
          <w:sz w:val="28"/>
          <w:szCs w:val="28"/>
          <w:lang w:val="uk-UA"/>
        </w:rPr>
        <w:t xml:space="preserve">   </w:t>
      </w:r>
      <w:bookmarkStart w:id="64" w:name="_Hlk532739091"/>
      <w:r w:rsidR="00947AAF" w:rsidRPr="00947AAF">
        <w:rPr>
          <w:sz w:val="28"/>
          <w:szCs w:val="28"/>
          <w:lang w:val="uk-UA"/>
        </w:rPr>
        <w:t>Проведений аналіз показує, що тепловий насос, який працює на хладоне R600а, дозволяє при температурі грунту 8 ° C нагрівати сушильний агент в ТНСУ до 60 ° C при коефіцієнті перетворення енергії ψ = 2,98.</w:t>
      </w:r>
      <w:r w:rsidR="004C3DF5">
        <w:rPr>
          <w:sz w:val="28"/>
          <w:szCs w:val="28"/>
          <w:lang w:val="uk-UA"/>
        </w:rPr>
        <w:t xml:space="preserve"> </w:t>
      </w:r>
      <w:r w:rsidR="00947AAF" w:rsidRPr="00947AAF">
        <w:rPr>
          <w:sz w:val="28"/>
          <w:szCs w:val="28"/>
          <w:lang w:val="uk-UA"/>
        </w:rPr>
        <w:t>Економія електроенергії, що витрачається на нагрів сушильного агента</w:t>
      </w:r>
      <w:r w:rsidR="000561D3">
        <w:rPr>
          <w:sz w:val="28"/>
          <w:szCs w:val="28"/>
          <w:lang w:val="uk-UA"/>
        </w:rPr>
        <w:t xml:space="preserve"> </w:t>
      </w:r>
      <w:r w:rsidR="00947AAF" w:rsidRPr="00947AAF">
        <w:rPr>
          <w:sz w:val="28"/>
          <w:szCs w:val="28"/>
          <w:lang w:val="uk-UA"/>
        </w:rPr>
        <w:t>становить ~ 66,4%.</w:t>
      </w:r>
      <w:r w:rsidR="004C3DF5">
        <w:rPr>
          <w:sz w:val="28"/>
          <w:szCs w:val="28"/>
          <w:lang w:val="uk-UA"/>
        </w:rPr>
        <w:t xml:space="preserve"> </w:t>
      </w:r>
      <w:r w:rsidR="00947AAF" w:rsidRPr="00947AAF">
        <w:rPr>
          <w:sz w:val="28"/>
          <w:szCs w:val="28"/>
          <w:lang w:val="uk-UA"/>
        </w:rPr>
        <w:t>Витрати електроенергії на привід грунтового насоса невеликі в порівнянні з такими на привід компресора і складають в порівнянні з останніми ~ 0,4%. Витрати електроенергії на роботу теплового насоса, складають ~ 75%, а в схемі з рецркуляці</w:t>
      </w:r>
      <w:r>
        <w:rPr>
          <w:sz w:val="28"/>
          <w:szCs w:val="28"/>
          <w:lang w:val="uk-UA"/>
        </w:rPr>
        <w:t>эю</w:t>
      </w:r>
      <w:r w:rsidR="00947AAF" w:rsidRPr="00947AAF">
        <w:rPr>
          <w:sz w:val="28"/>
          <w:szCs w:val="28"/>
          <w:lang w:val="uk-UA"/>
        </w:rPr>
        <w:t xml:space="preserve"> ~ 67,1%.</w:t>
      </w:r>
      <w:r w:rsidR="004C3DF5">
        <w:rPr>
          <w:sz w:val="28"/>
          <w:szCs w:val="28"/>
          <w:lang w:val="uk-UA"/>
        </w:rPr>
        <w:t xml:space="preserve"> </w:t>
      </w:r>
      <w:r w:rsidR="00947AAF" w:rsidRPr="00947AAF">
        <w:rPr>
          <w:sz w:val="28"/>
          <w:szCs w:val="28"/>
          <w:lang w:val="uk-UA"/>
        </w:rPr>
        <w:t>Проведений аналіз показує перспективність застосування ТНСУ для сушіння насіння.</w:t>
      </w:r>
    </w:p>
    <w:p w:rsidR="00947AAF" w:rsidRPr="00B23AC8" w:rsidRDefault="00947AAF" w:rsidP="00947AAF">
      <w:pPr>
        <w:pStyle w:val="a3"/>
        <w:spacing w:line="360" w:lineRule="auto"/>
        <w:ind w:firstLine="420"/>
        <w:jc w:val="both"/>
        <w:rPr>
          <w:lang w:val="ru-RU"/>
        </w:rPr>
      </w:pPr>
      <w:r w:rsidRPr="00B23AC8">
        <w:rPr>
          <w:lang w:val="ru-RU"/>
        </w:rPr>
        <w:t>В результаті виконаної роботи можна зробити наступні висновки. САР ПДТ забезпечує допустим</w:t>
      </w:r>
      <w:r w:rsidRPr="00B23AC8">
        <w:rPr>
          <w:lang w:val="uk-UA"/>
        </w:rPr>
        <w:t>у</w:t>
      </w:r>
      <w:r w:rsidRPr="00B23AC8">
        <w:rPr>
          <w:lang w:val="ru-RU"/>
        </w:rPr>
        <w:t xml:space="preserve"> якість регулювання, однак, з графіків видно, що при використанні такої САУ дуже часто порушуються граничні допустимі (максимальні) значення вологості зерна.</w:t>
      </w:r>
    </w:p>
    <w:p w:rsidR="00076B4D" w:rsidRDefault="00947AAF" w:rsidP="00076B4D">
      <w:pPr>
        <w:pStyle w:val="a3"/>
        <w:spacing w:line="360" w:lineRule="auto"/>
        <w:ind w:firstLine="420"/>
        <w:jc w:val="both"/>
        <w:rPr>
          <w:lang w:val="ru-RU"/>
        </w:rPr>
      </w:pPr>
      <w:r w:rsidRPr="00B23AC8">
        <w:rPr>
          <w:lang w:val="ru-RU"/>
        </w:rPr>
        <w:t xml:space="preserve">При використанні СГУ граничні допустимі значення вологості зерна порушуються набагато рідше, однак, при цьому погіршується загальний критерій ефективності використання САУ за рахунок збільшення інтегрального показника якості САР. Чим вище задана ймовірність безаварійної роботи </w:t>
      </w:r>
      <w:r w:rsidR="00877AFC" w:rsidRPr="00B23AC8">
        <w:rPr>
          <w:lang w:val="ru-RU"/>
        </w:rPr>
        <w:t>САР, тим</w:t>
      </w:r>
      <w:r w:rsidRPr="00B23AC8">
        <w:rPr>
          <w:lang w:val="ru-RU"/>
        </w:rPr>
        <w:t xml:space="preserve"> далі (нижче) від гранично допустимої межі знаходиться регульована змінна. Для зерносушарки, виходячи з економічних міркувань, дане питання є компромісним, оскільки:</w:t>
      </w:r>
    </w:p>
    <w:p w:rsidR="00076B4D" w:rsidRDefault="00076B4D" w:rsidP="00076B4D">
      <w:pPr>
        <w:pStyle w:val="a3"/>
        <w:spacing w:line="360" w:lineRule="auto"/>
        <w:ind w:firstLine="420"/>
        <w:jc w:val="both"/>
        <w:rPr>
          <w:lang w:val="ru-RU"/>
        </w:rPr>
      </w:pPr>
      <w:r>
        <w:rPr>
          <w:lang w:val="ru-RU"/>
        </w:rPr>
        <w:t>О</w:t>
      </w:r>
      <w:r w:rsidRPr="00B23AC8">
        <w:rPr>
          <w:lang w:val="ru-RU"/>
        </w:rPr>
        <w:t>тримана математична модель дозволяє оператору встановлювати швидкість переміщення зерна</w:t>
      </w:r>
      <w:r w:rsidRPr="00B23AC8">
        <w:rPr>
          <w:i/>
          <w:lang w:val="ru-RU"/>
        </w:rPr>
        <w:t xml:space="preserve"> </w:t>
      </w:r>
      <w:r w:rsidRPr="00B23AC8">
        <w:rPr>
          <w:lang w:val="ru-RU"/>
        </w:rPr>
        <w:t>у сушарці при заданих для даного типу і виду зерна та при відомих Т</w:t>
      </w:r>
      <w:r w:rsidRPr="00B23AC8">
        <w:rPr>
          <w:vertAlign w:val="subscript"/>
          <w:lang w:val="ru-RU"/>
        </w:rPr>
        <w:t>а</w:t>
      </w:r>
      <w:r w:rsidRPr="00B23AC8">
        <w:rPr>
          <w:lang w:val="ru-RU"/>
        </w:rPr>
        <w:t>, Т</w:t>
      </w:r>
      <w:r w:rsidRPr="00B23AC8">
        <w:rPr>
          <w:vertAlign w:val="subscript"/>
          <w:lang w:val="ru-RU"/>
        </w:rPr>
        <w:t>з</w:t>
      </w:r>
      <w:r w:rsidRPr="00B23AC8">
        <w:rPr>
          <w:lang w:val="ru-RU"/>
        </w:rPr>
        <w:t xml:space="preserve"> і </w:t>
      </w:r>
      <w:r w:rsidR="00845945">
        <w:rPr>
          <w:rFonts w:ascii="Symbol" w:hAnsi="Symbol"/>
        </w:rPr>
        <w:t></w:t>
      </w:r>
      <w:r w:rsidR="00845945" w:rsidRPr="00845945">
        <w:rPr>
          <w:vertAlign w:val="subscript"/>
          <w:lang w:val="ru-RU"/>
        </w:rPr>
        <w:t>п</w:t>
      </w:r>
      <w:r w:rsidRPr="00B23AC8">
        <w:rPr>
          <w:lang w:val="ru-RU"/>
        </w:rPr>
        <w:t xml:space="preserve"> (початкова вологість зерна).</w:t>
      </w:r>
    </w:p>
    <w:bookmarkEnd w:id="64"/>
    <w:p w:rsidR="00947AAF" w:rsidRDefault="00947AAF" w:rsidP="00076B4D">
      <w:pPr>
        <w:pStyle w:val="a3"/>
        <w:spacing w:line="360" w:lineRule="auto"/>
        <w:ind w:firstLine="420"/>
        <w:jc w:val="both"/>
        <w:rPr>
          <w:rFonts w:eastAsia="Times New Roman CYR"/>
          <w:lang w:val="ru-RU"/>
        </w:rPr>
      </w:pPr>
      <w:r w:rsidRPr="00B23AC8">
        <w:rPr>
          <w:rFonts w:eastAsia="Times New Roman CYR"/>
          <w:lang w:val="uk-UA"/>
        </w:rPr>
        <w:t>П</w:t>
      </w:r>
      <w:r w:rsidRPr="00B23AC8">
        <w:rPr>
          <w:rFonts w:eastAsia="Times New Roman CYR"/>
          <w:lang w:val="ru-RU"/>
        </w:rPr>
        <w:t>ідвищення автоматизації виробничих процесів по сушці зерна, дозволяє підвищити якість відпуск</w:t>
      </w:r>
      <w:r w:rsidR="0069371E">
        <w:rPr>
          <w:rFonts w:eastAsia="Times New Roman CYR"/>
          <w:lang w:val="ru-RU"/>
        </w:rPr>
        <w:t>ного</w:t>
      </w:r>
      <w:r w:rsidRPr="00B23AC8">
        <w:rPr>
          <w:rFonts w:eastAsia="Times New Roman CYR"/>
          <w:lang w:val="ru-RU"/>
        </w:rPr>
        <w:t xml:space="preserve"> висушеного зерна, підвищити рентабельність виробництва на 2,8% і збільшити обсяг продукції, що випускається на 450 м3 на рік, знизити собівартість сушіння на 89 грн . за 1 м3, зменшити витрати на електроенергію на 122 тис. грн., не підвищуючи ціну на реалізований матеріал. При цьому середньорічний економічний ефект складе більше 400 тис. </w:t>
      </w:r>
      <w:r w:rsidR="00076B4D">
        <w:rPr>
          <w:rFonts w:eastAsia="Times New Roman CYR"/>
          <w:lang w:val="ru-RU"/>
        </w:rPr>
        <w:t>г</w:t>
      </w:r>
      <w:r w:rsidRPr="00B23AC8">
        <w:rPr>
          <w:rFonts w:eastAsia="Times New Roman CYR"/>
          <w:lang w:val="ru-RU"/>
        </w:rPr>
        <w:t>рн., Комерційний ефект - 883 тис. Грн. Термін окупності проекту складе 2,8 року. Проект доцільний до впровадження.</w:t>
      </w:r>
    </w:p>
    <w:p w:rsidR="00610C88" w:rsidRDefault="00610C88" w:rsidP="00076B4D">
      <w:pPr>
        <w:pStyle w:val="a3"/>
        <w:spacing w:line="360" w:lineRule="auto"/>
        <w:ind w:firstLine="420"/>
        <w:jc w:val="both"/>
        <w:rPr>
          <w:lang w:val="ru-RU"/>
        </w:rPr>
      </w:pPr>
    </w:p>
    <w:p w:rsidR="00610C88" w:rsidRDefault="00610C88" w:rsidP="00076B4D">
      <w:pPr>
        <w:pStyle w:val="a3"/>
        <w:spacing w:line="360" w:lineRule="auto"/>
        <w:ind w:firstLine="420"/>
        <w:jc w:val="both"/>
        <w:rPr>
          <w:lang w:val="ru-RU"/>
        </w:rPr>
      </w:pPr>
    </w:p>
    <w:p w:rsidR="00610C88" w:rsidRDefault="00610C88" w:rsidP="00076B4D">
      <w:pPr>
        <w:pStyle w:val="a3"/>
        <w:spacing w:line="360" w:lineRule="auto"/>
        <w:ind w:firstLine="420"/>
        <w:jc w:val="both"/>
        <w:rPr>
          <w:lang w:val="ru-RU"/>
        </w:rPr>
      </w:pPr>
    </w:p>
    <w:p w:rsidR="00610C88" w:rsidRDefault="00610C88" w:rsidP="00076B4D">
      <w:pPr>
        <w:pStyle w:val="a3"/>
        <w:spacing w:line="360" w:lineRule="auto"/>
        <w:ind w:firstLine="420"/>
        <w:jc w:val="both"/>
        <w:rPr>
          <w:lang w:val="ru-RU"/>
        </w:rPr>
      </w:pPr>
    </w:p>
    <w:p w:rsidR="00610C88" w:rsidRDefault="00610C88" w:rsidP="00076B4D">
      <w:pPr>
        <w:pStyle w:val="a3"/>
        <w:spacing w:line="360" w:lineRule="auto"/>
        <w:ind w:firstLine="420"/>
        <w:jc w:val="both"/>
        <w:rPr>
          <w:lang w:val="ru-RU"/>
        </w:rPr>
      </w:pPr>
    </w:p>
    <w:p w:rsidR="00610C88" w:rsidRDefault="00610C88" w:rsidP="00076B4D">
      <w:pPr>
        <w:pStyle w:val="a3"/>
        <w:spacing w:line="360" w:lineRule="auto"/>
        <w:ind w:firstLine="420"/>
        <w:jc w:val="both"/>
        <w:rPr>
          <w:lang w:val="ru-RU"/>
        </w:rPr>
      </w:pPr>
    </w:p>
    <w:p w:rsidR="00610C88" w:rsidRDefault="00610C88" w:rsidP="00076B4D">
      <w:pPr>
        <w:pStyle w:val="a3"/>
        <w:spacing w:line="360" w:lineRule="auto"/>
        <w:ind w:firstLine="420"/>
        <w:jc w:val="both"/>
        <w:rPr>
          <w:lang w:val="ru-RU"/>
        </w:rPr>
      </w:pPr>
    </w:p>
    <w:p w:rsidR="00610C88" w:rsidRDefault="00610C88" w:rsidP="00076B4D">
      <w:pPr>
        <w:pStyle w:val="a3"/>
        <w:spacing w:line="360" w:lineRule="auto"/>
        <w:ind w:firstLine="420"/>
        <w:jc w:val="both"/>
        <w:rPr>
          <w:lang w:val="ru-RU"/>
        </w:rPr>
      </w:pPr>
    </w:p>
    <w:p w:rsidR="00610C88" w:rsidRDefault="00610C88" w:rsidP="00076B4D">
      <w:pPr>
        <w:pStyle w:val="a3"/>
        <w:spacing w:line="360" w:lineRule="auto"/>
        <w:ind w:firstLine="420"/>
        <w:jc w:val="both"/>
        <w:rPr>
          <w:lang w:val="ru-RU"/>
        </w:rPr>
      </w:pPr>
    </w:p>
    <w:p w:rsidR="00610C88" w:rsidRDefault="00610C88" w:rsidP="00076B4D">
      <w:pPr>
        <w:pStyle w:val="a3"/>
        <w:spacing w:line="360" w:lineRule="auto"/>
        <w:ind w:firstLine="420"/>
        <w:jc w:val="both"/>
        <w:rPr>
          <w:lang w:val="ru-RU"/>
        </w:rPr>
      </w:pPr>
    </w:p>
    <w:p w:rsidR="00610C88" w:rsidRDefault="00610C88" w:rsidP="00610C88">
      <w:pPr>
        <w:pStyle w:val="a3"/>
        <w:spacing w:line="360" w:lineRule="auto"/>
        <w:jc w:val="both"/>
        <w:rPr>
          <w:lang w:val="ru-RU"/>
        </w:rPr>
      </w:pPr>
    </w:p>
    <w:p w:rsidR="00610C88" w:rsidRPr="00B82A6B" w:rsidRDefault="00610C88" w:rsidP="00610C88">
      <w:pPr>
        <w:jc w:val="center"/>
        <w:rPr>
          <w:sz w:val="28"/>
          <w:szCs w:val="28"/>
          <w:lang w:val="uk-UA"/>
        </w:rPr>
      </w:pPr>
      <w:r w:rsidRPr="00B82A6B">
        <w:rPr>
          <w:sz w:val="28"/>
          <w:szCs w:val="28"/>
          <w:lang w:val="uk-UA"/>
        </w:rPr>
        <w:t>МІНІСТЕРСТВО ОСВІТИ І НАУКИ УКРАЇНИ</w:t>
      </w:r>
    </w:p>
    <w:p w:rsidR="00610C88" w:rsidRPr="00B82A6B" w:rsidRDefault="00610C88" w:rsidP="00610C88">
      <w:pPr>
        <w:jc w:val="center"/>
        <w:rPr>
          <w:sz w:val="28"/>
          <w:szCs w:val="28"/>
          <w:lang w:val="uk-UA"/>
        </w:rPr>
      </w:pPr>
      <w:r w:rsidRPr="00B82A6B">
        <w:rPr>
          <w:sz w:val="28"/>
          <w:szCs w:val="28"/>
          <w:lang w:val="uk-UA"/>
        </w:rPr>
        <w:t>НАЦІОНАЛЬНИЙ ТЕХНІЧНИЙ УНІВЕРСИТЕТ УКРАЇНИ</w:t>
      </w:r>
    </w:p>
    <w:p w:rsidR="00610C88" w:rsidRDefault="00610C88" w:rsidP="00610C88">
      <w:pPr>
        <w:jc w:val="center"/>
        <w:rPr>
          <w:sz w:val="28"/>
          <w:szCs w:val="28"/>
          <w:lang w:val="uk-UA"/>
        </w:rPr>
      </w:pPr>
      <w:r w:rsidRPr="00B82A6B">
        <w:rPr>
          <w:sz w:val="28"/>
          <w:szCs w:val="28"/>
          <w:lang w:val="uk-UA"/>
        </w:rPr>
        <w:t>«КИЇВСЬКИЙ ПОЛІТЕХНІЧНИХ ІНСТИТУТУ</w:t>
      </w:r>
      <w:r>
        <w:rPr>
          <w:sz w:val="28"/>
          <w:szCs w:val="28"/>
          <w:lang w:val="uk-UA"/>
        </w:rPr>
        <w:t xml:space="preserve"> </w:t>
      </w:r>
    </w:p>
    <w:p w:rsidR="00610C88" w:rsidRPr="00B82A6B" w:rsidRDefault="00610C88" w:rsidP="00610C88">
      <w:pPr>
        <w:jc w:val="center"/>
        <w:rPr>
          <w:sz w:val="28"/>
          <w:szCs w:val="28"/>
          <w:lang w:val="uk-UA"/>
        </w:rPr>
      </w:pPr>
      <w:r>
        <w:rPr>
          <w:sz w:val="28"/>
          <w:szCs w:val="28"/>
          <w:lang w:val="uk-UA"/>
        </w:rPr>
        <w:t>ІМЕНІ ІГОРЯ СІКОРСЬКОГО</w:t>
      </w:r>
      <w:r w:rsidRPr="00B82A6B">
        <w:rPr>
          <w:sz w:val="28"/>
          <w:szCs w:val="28"/>
          <w:lang w:val="uk-UA"/>
        </w:rPr>
        <w:t>»</w:t>
      </w: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rPr>
          <w:sz w:val="28"/>
          <w:szCs w:val="28"/>
          <w:lang w:val="uk-UA"/>
        </w:rPr>
      </w:pPr>
    </w:p>
    <w:p w:rsidR="00610C88" w:rsidRPr="00B82A6B" w:rsidRDefault="00610C88" w:rsidP="00610C88">
      <w:pPr>
        <w:rPr>
          <w:sz w:val="28"/>
          <w:szCs w:val="28"/>
          <w:lang w:val="uk-UA"/>
        </w:rPr>
      </w:pPr>
      <w:r w:rsidRPr="00B82A6B">
        <w:rPr>
          <w:sz w:val="28"/>
          <w:szCs w:val="28"/>
          <w:lang w:val="uk-UA"/>
        </w:rPr>
        <w:tab/>
      </w:r>
      <w:r w:rsidRPr="00B82A6B">
        <w:rPr>
          <w:sz w:val="28"/>
          <w:szCs w:val="28"/>
          <w:lang w:val="uk-UA"/>
        </w:rPr>
        <w:tab/>
      </w:r>
      <w:r w:rsidRPr="00B82A6B">
        <w:rPr>
          <w:sz w:val="28"/>
          <w:szCs w:val="28"/>
          <w:lang w:val="uk-UA"/>
        </w:rPr>
        <w:tab/>
      </w:r>
      <w:r w:rsidRPr="00B82A6B">
        <w:rPr>
          <w:sz w:val="28"/>
          <w:szCs w:val="28"/>
          <w:lang w:val="uk-UA"/>
        </w:rPr>
        <w:tab/>
      </w:r>
      <w:r w:rsidRPr="00B82A6B">
        <w:rPr>
          <w:sz w:val="28"/>
          <w:szCs w:val="28"/>
          <w:lang w:val="uk-UA"/>
        </w:rPr>
        <w:tab/>
      </w:r>
      <w:r w:rsidRPr="00B82A6B">
        <w:rPr>
          <w:sz w:val="28"/>
          <w:szCs w:val="28"/>
          <w:lang w:val="uk-UA"/>
        </w:rPr>
        <w:tab/>
      </w:r>
      <w:r w:rsidRPr="00B82A6B">
        <w:rPr>
          <w:sz w:val="28"/>
          <w:szCs w:val="28"/>
          <w:lang w:val="uk-UA"/>
        </w:rPr>
        <w:tab/>
      </w:r>
      <w:r w:rsidRPr="00B82A6B">
        <w:rPr>
          <w:sz w:val="28"/>
          <w:szCs w:val="28"/>
          <w:lang w:val="uk-UA"/>
        </w:rPr>
        <w:tab/>
      </w:r>
      <w:r w:rsidRPr="005A1318">
        <w:rPr>
          <w:sz w:val="28"/>
          <w:szCs w:val="28"/>
          <w:lang w:val="uk-UA"/>
        </w:rPr>
        <w:tab/>
      </w:r>
      <w:r w:rsidRPr="005A1318">
        <w:rPr>
          <w:sz w:val="28"/>
          <w:szCs w:val="28"/>
          <w:lang w:val="uk-UA"/>
        </w:rPr>
        <w:tab/>
      </w:r>
      <w:r w:rsidRPr="00610C88">
        <w:rPr>
          <w:color w:val="000000"/>
          <w:sz w:val="28"/>
          <w:szCs w:val="28"/>
          <w:lang w:val="ru-RU"/>
        </w:rPr>
        <w:t>УДК 621.577</w:t>
      </w: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r>
        <w:rPr>
          <w:sz w:val="28"/>
          <w:szCs w:val="28"/>
          <w:lang w:val="uk-UA"/>
        </w:rPr>
        <w:t>Шевчук Олексій Сергійович</w:t>
      </w: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r w:rsidRPr="00B87E9D">
        <w:rPr>
          <w:sz w:val="28"/>
          <w:szCs w:val="28"/>
          <w:lang w:val="uk-UA"/>
        </w:rPr>
        <w:t>Автоматизована система управління сушіння зерна за критерієм енгергоефективності</w:t>
      </w:r>
      <w:r>
        <w:rPr>
          <w:sz w:val="28"/>
          <w:szCs w:val="28"/>
          <w:lang w:val="uk-UA"/>
        </w:rPr>
        <w:t>.</w:t>
      </w:r>
    </w:p>
    <w:p w:rsidR="00610C88" w:rsidRPr="00B82A6B" w:rsidRDefault="00610C88" w:rsidP="00610C88">
      <w:pPr>
        <w:jc w:val="center"/>
        <w:rPr>
          <w:sz w:val="28"/>
          <w:szCs w:val="28"/>
          <w:lang w:val="uk-UA"/>
        </w:rPr>
      </w:pPr>
      <w:r w:rsidRPr="00B82A6B">
        <w:rPr>
          <w:sz w:val="28"/>
          <w:szCs w:val="28"/>
          <w:lang w:val="uk-UA"/>
        </w:rPr>
        <w:t>Спеціальність: 141 – Електроенергетика, електротехніка та  електромеханіка</w:t>
      </w: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r w:rsidRPr="00B82A6B">
        <w:rPr>
          <w:sz w:val="28"/>
          <w:szCs w:val="28"/>
          <w:lang w:val="uk-UA"/>
        </w:rPr>
        <w:t xml:space="preserve">Автореферат </w:t>
      </w:r>
    </w:p>
    <w:p w:rsidR="00610C88" w:rsidRPr="00B82A6B" w:rsidRDefault="00610C88" w:rsidP="00610C88">
      <w:pPr>
        <w:jc w:val="center"/>
        <w:rPr>
          <w:sz w:val="28"/>
          <w:szCs w:val="28"/>
          <w:lang w:val="uk-UA"/>
        </w:rPr>
      </w:pPr>
      <w:r w:rsidRPr="00B82A6B">
        <w:rPr>
          <w:sz w:val="28"/>
          <w:szCs w:val="28"/>
          <w:lang w:val="uk-UA"/>
        </w:rPr>
        <w:t>магістерської дисертації</w:t>
      </w: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sz w:val="28"/>
          <w:szCs w:val="28"/>
          <w:lang w:val="uk-UA"/>
        </w:rPr>
      </w:pPr>
    </w:p>
    <w:p w:rsidR="00610C88" w:rsidRPr="00B82A6B" w:rsidRDefault="00610C88" w:rsidP="00610C88">
      <w:pPr>
        <w:jc w:val="center"/>
        <w:rPr>
          <w:b/>
          <w:bCs/>
          <w:i/>
          <w:iCs/>
          <w:sz w:val="28"/>
          <w:szCs w:val="28"/>
          <w:lang w:val="uk-UA"/>
        </w:rPr>
      </w:pPr>
      <w:r w:rsidRPr="00B82A6B">
        <w:rPr>
          <w:sz w:val="28"/>
          <w:szCs w:val="28"/>
          <w:lang w:val="uk-UA"/>
        </w:rPr>
        <w:t>Київ – 2018</w:t>
      </w:r>
    </w:p>
    <w:p w:rsidR="00610C88" w:rsidRPr="00B87E9D" w:rsidRDefault="00610C88" w:rsidP="00610C88">
      <w:pPr>
        <w:jc w:val="center"/>
        <w:rPr>
          <w:b/>
          <w:bCs/>
          <w:sz w:val="28"/>
          <w:szCs w:val="28"/>
          <w:lang w:val="uk-UA"/>
        </w:rPr>
      </w:pPr>
      <w:r w:rsidRPr="00B82A6B">
        <w:rPr>
          <w:sz w:val="28"/>
          <w:szCs w:val="28"/>
          <w:lang w:val="uk-UA"/>
        </w:rPr>
        <w:br w:type="page"/>
      </w:r>
    </w:p>
    <w:p w:rsidR="00610C88" w:rsidRPr="00B82A6B" w:rsidRDefault="00610C88" w:rsidP="00610C88">
      <w:pPr>
        <w:ind w:firstLine="720"/>
        <w:rPr>
          <w:sz w:val="28"/>
          <w:szCs w:val="28"/>
          <w:lang w:val="uk-UA"/>
        </w:rPr>
      </w:pPr>
      <w:r w:rsidRPr="00B82A6B">
        <w:rPr>
          <w:sz w:val="28"/>
          <w:szCs w:val="28"/>
          <w:lang w:val="uk-UA"/>
        </w:rPr>
        <w:t>Дисертацією є рукопис.</w:t>
      </w:r>
    </w:p>
    <w:p w:rsidR="00610C88" w:rsidRPr="00B82A6B" w:rsidRDefault="00610C88" w:rsidP="00610C88">
      <w:pPr>
        <w:ind w:firstLine="720"/>
        <w:rPr>
          <w:sz w:val="28"/>
          <w:szCs w:val="28"/>
          <w:lang w:val="uk-UA"/>
        </w:rPr>
      </w:pPr>
    </w:p>
    <w:p w:rsidR="00610C88" w:rsidRPr="00B82A6B" w:rsidRDefault="00610C88" w:rsidP="00610C88">
      <w:pPr>
        <w:ind w:firstLine="720"/>
        <w:jc w:val="both"/>
        <w:rPr>
          <w:sz w:val="28"/>
          <w:szCs w:val="28"/>
          <w:lang w:val="uk-UA"/>
        </w:rPr>
      </w:pPr>
      <w:r w:rsidRPr="00B82A6B">
        <w:rPr>
          <w:sz w:val="28"/>
          <w:szCs w:val="28"/>
          <w:lang w:val="uk-UA"/>
        </w:rPr>
        <w:t>Робота виконана на кафедрі автоматизації управління ел</w:t>
      </w:r>
      <w:r>
        <w:rPr>
          <w:sz w:val="28"/>
          <w:szCs w:val="28"/>
          <w:lang w:val="uk-UA"/>
        </w:rPr>
        <w:t>ектротехнічними комплексами Національного технічного університету України</w:t>
      </w:r>
      <w:r w:rsidRPr="00B82A6B">
        <w:rPr>
          <w:sz w:val="28"/>
          <w:szCs w:val="28"/>
          <w:lang w:val="uk-UA"/>
        </w:rPr>
        <w:t xml:space="preserve"> «Київського політехнічного інституту</w:t>
      </w:r>
      <w:r>
        <w:rPr>
          <w:sz w:val="28"/>
          <w:szCs w:val="28"/>
          <w:lang w:val="uk-UA"/>
        </w:rPr>
        <w:t xml:space="preserve"> імені Ігоря Сікорського</w:t>
      </w:r>
      <w:r w:rsidRPr="00B82A6B">
        <w:rPr>
          <w:sz w:val="28"/>
          <w:szCs w:val="28"/>
          <w:lang w:val="uk-UA"/>
        </w:rPr>
        <w:t>» Міністерства освіти і науки України.</w:t>
      </w:r>
    </w:p>
    <w:p w:rsidR="00610C88" w:rsidRPr="00B82A6B" w:rsidRDefault="00610C88" w:rsidP="00610C88">
      <w:pPr>
        <w:ind w:firstLine="720"/>
        <w:jc w:val="both"/>
        <w:rPr>
          <w:sz w:val="28"/>
          <w:szCs w:val="28"/>
          <w:lang w:val="uk-UA"/>
        </w:rPr>
      </w:pPr>
    </w:p>
    <w:p w:rsidR="00610C88" w:rsidRPr="00B82A6B" w:rsidRDefault="00610C88" w:rsidP="00610C88">
      <w:pPr>
        <w:ind w:firstLine="720"/>
        <w:jc w:val="both"/>
        <w:rPr>
          <w:sz w:val="28"/>
          <w:szCs w:val="28"/>
          <w:lang w:val="uk-UA"/>
        </w:rPr>
        <w:sectPr w:rsidR="00610C88" w:rsidRPr="00B82A6B" w:rsidSect="00610C88">
          <w:pgSz w:w="11906" w:h="16838"/>
          <w:pgMar w:top="1134" w:right="1134" w:bottom="1134" w:left="1134" w:header="709" w:footer="709" w:gutter="0"/>
          <w:cols w:space="708"/>
          <w:docGrid w:linePitch="360"/>
        </w:sectPr>
      </w:pPr>
    </w:p>
    <w:p w:rsidR="00610C88" w:rsidRPr="00B82A6B" w:rsidRDefault="00610C88" w:rsidP="00610C88">
      <w:pPr>
        <w:ind w:firstLine="720"/>
        <w:jc w:val="both"/>
        <w:rPr>
          <w:sz w:val="28"/>
          <w:szCs w:val="28"/>
          <w:lang w:val="uk-UA"/>
        </w:rPr>
      </w:pPr>
    </w:p>
    <w:p w:rsidR="00610C88" w:rsidRPr="00B82A6B" w:rsidRDefault="00610C88" w:rsidP="00610C88">
      <w:pPr>
        <w:jc w:val="both"/>
        <w:rPr>
          <w:sz w:val="28"/>
          <w:szCs w:val="28"/>
          <w:lang w:val="uk-UA"/>
        </w:rPr>
      </w:pPr>
      <w:r w:rsidRPr="00B82A6B">
        <w:rPr>
          <w:sz w:val="28"/>
          <w:szCs w:val="28"/>
          <w:lang w:val="uk-UA"/>
        </w:rPr>
        <w:t>Науковий керівник:</w:t>
      </w:r>
    </w:p>
    <w:p w:rsidR="00610C88" w:rsidRPr="00B87E9D" w:rsidRDefault="00610C88" w:rsidP="00610C88">
      <w:pPr>
        <w:ind w:firstLine="720"/>
        <w:jc w:val="both"/>
        <w:rPr>
          <w:sz w:val="28"/>
          <w:szCs w:val="28"/>
          <w:lang w:val="uk-UA"/>
        </w:rPr>
      </w:pPr>
    </w:p>
    <w:p w:rsidR="00610C88" w:rsidRPr="00B82A6B" w:rsidRDefault="00610C88" w:rsidP="00610C88">
      <w:pPr>
        <w:ind w:firstLine="720"/>
        <w:jc w:val="both"/>
        <w:rPr>
          <w:sz w:val="28"/>
          <w:szCs w:val="28"/>
          <w:lang w:val="uk-UA"/>
        </w:rPr>
      </w:pPr>
    </w:p>
    <w:p w:rsidR="00610C88" w:rsidRPr="00B82A6B" w:rsidRDefault="00610C88" w:rsidP="00610C88">
      <w:pPr>
        <w:ind w:firstLine="720"/>
        <w:jc w:val="both"/>
        <w:rPr>
          <w:sz w:val="28"/>
          <w:szCs w:val="28"/>
          <w:lang w:val="uk-UA"/>
        </w:rPr>
      </w:pPr>
    </w:p>
    <w:p w:rsidR="00610C88" w:rsidRPr="00B82A6B" w:rsidRDefault="00610C88" w:rsidP="00610C88">
      <w:pPr>
        <w:ind w:firstLine="720"/>
        <w:jc w:val="both"/>
        <w:rPr>
          <w:sz w:val="28"/>
          <w:szCs w:val="28"/>
          <w:lang w:val="uk-UA"/>
        </w:rPr>
      </w:pPr>
    </w:p>
    <w:p w:rsidR="00610C88" w:rsidRPr="00B82A6B" w:rsidRDefault="00610C88" w:rsidP="00610C88">
      <w:pPr>
        <w:ind w:firstLine="720"/>
        <w:jc w:val="both"/>
        <w:rPr>
          <w:sz w:val="28"/>
          <w:szCs w:val="28"/>
          <w:lang w:val="uk-UA"/>
        </w:rPr>
      </w:pPr>
    </w:p>
    <w:p w:rsidR="00610C88" w:rsidRPr="00B82A6B" w:rsidRDefault="00610C88" w:rsidP="00610C88">
      <w:pPr>
        <w:jc w:val="both"/>
        <w:rPr>
          <w:sz w:val="28"/>
          <w:szCs w:val="28"/>
          <w:lang w:val="uk-UA"/>
        </w:rPr>
      </w:pPr>
    </w:p>
    <w:p w:rsidR="00610C88" w:rsidRPr="00B82A6B" w:rsidRDefault="00610C88" w:rsidP="00610C88">
      <w:pPr>
        <w:jc w:val="both"/>
        <w:rPr>
          <w:sz w:val="28"/>
          <w:szCs w:val="28"/>
          <w:lang w:val="uk-UA"/>
        </w:rPr>
      </w:pPr>
      <w:r w:rsidRPr="00B82A6B">
        <w:rPr>
          <w:sz w:val="28"/>
          <w:szCs w:val="28"/>
          <w:lang w:val="uk-UA"/>
        </w:rPr>
        <w:br w:type="column"/>
      </w:r>
    </w:p>
    <w:p w:rsidR="00610C88" w:rsidRPr="00B82A6B" w:rsidRDefault="00610C88" w:rsidP="00610C88">
      <w:pPr>
        <w:jc w:val="both"/>
        <w:rPr>
          <w:b/>
          <w:bCs/>
          <w:sz w:val="28"/>
          <w:szCs w:val="28"/>
          <w:lang w:val="uk-UA"/>
        </w:rPr>
      </w:pPr>
      <w:r>
        <w:rPr>
          <w:sz w:val="28"/>
          <w:szCs w:val="28"/>
          <w:lang w:val="uk-UA"/>
        </w:rPr>
        <w:t>Національний технічний університет України «Київський політехнічний інститут імені Ігоря Сікорського»,</w:t>
      </w:r>
      <w:r w:rsidRPr="00B82A6B">
        <w:rPr>
          <w:sz w:val="28"/>
          <w:szCs w:val="28"/>
          <w:lang w:val="uk-UA"/>
        </w:rPr>
        <w:t xml:space="preserve"> </w:t>
      </w:r>
      <w:r>
        <w:rPr>
          <w:sz w:val="28"/>
          <w:szCs w:val="28"/>
          <w:lang w:val="uk-UA"/>
        </w:rPr>
        <w:t>доцент</w:t>
      </w:r>
      <w:r w:rsidRPr="00B82A6B">
        <w:rPr>
          <w:sz w:val="28"/>
          <w:szCs w:val="28"/>
          <w:lang w:val="uk-UA"/>
        </w:rPr>
        <w:t xml:space="preserve">, кандидат технічних наук </w:t>
      </w:r>
      <w:r>
        <w:rPr>
          <w:b/>
          <w:bCs/>
          <w:sz w:val="28"/>
          <w:szCs w:val="28"/>
          <w:lang w:val="uk-UA"/>
        </w:rPr>
        <w:t>Шульга Юрій Іванович</w:t>
      </w:r>
      <w:r w:rsidRPr="00B82A6B">
        <w:rPr>
          <w:b/>
          <w:bCs/>
          <w:sz w:val="28"/>
          <w:szCs w:val="28"/>
          <w:lang w:val="uk-UA"/>
        </w:rPr>
        <w:t xml:space="preserve">  </w:t>
      </w:r>
    </w:p>
    <w:p w:rsidR="00610C88" w:rsidRPr="00B82A6B" w:rsidRDefault="00610C88" w:rsidP="00610C88">
      <w:pPr>
        <w:ind w:firstLine="720"/>
        <w:jc w:val="both"/>
        <w:rPr>
          <w:sz w:val="28"/>
          <w:szCs w:val="28"/>
          <w:lang w:val="uk-UA"/>
        </w:rPr>
      </w:pPr>
    </w:p>
    <w:p w:rsidR="00610C88" w:rsidRPr="00B82A6B" w:rsidRDefault="00610C88" w:rsidP="00610C88">
      <w:pPr>
        <w:ind w:firstLine="720"/>
        <w:jc w:val="both"/>
        <w:rPr>
          <w:sz w:val="28"/>
          <w:szCs w:val="28"/>
          <w:lang w:val="uk-UA"/>
        </w:rPr>
      </w:pPr>
    </w:p>
    <w:p w:rsidR="00610C88" w:rsidRPr="00B82A6B" w:rsidRDefault="00610C88" w:rsidP="00610C88">
      <w:pPr>
        <w:rPr>
          <w:sz w:val="28"/>
          <w:szCs w:val="28"/>
          <w:lang w:val="uk-UA"/>
        </w:rPr>
        <w:sectPr w:rsidR="00610C88" w:rsidRPr="00B82A6B" w:rsidSect="00610C88">
          <w:type w:val="continuous"/>
          <w:pgSz w:w="11906" w:h="16838"/>
          <w:pgMar w:top="1134" w:right="1134" w:bottom="1134" w:left="1134" w:header="709" w:footer="709" w:gutter="0"/>
          <w:cols w:num="2" w:space="708" w:equalWidth="0">
            <w:col w:w="3186" w:space="2"/>
            <w:col w:w="6449"/>
          </w:cols>
          <w:docGrid w:linePitch="360"/>
        </w:sectPr>
      </w:pPr>
    </w:p>
    <w:p w:rsidR="00610C88" w:rsidRPr="00B82A6B" w:rsidRDefault="00610C88" w:rsidP="00610C88">
      <w:pPr>
        <w:rPr>
          <w:sz w:val="28"/>
          <w:szCs w:val="28"/>
          <w:lang w:val="uk-UA"/>
        </w:rPr>
      </w:pPr>
    </w:p>
    <w:p w:rsidR="00610C88" w:rsidRPr="00B82A6B" w:rsidRDefault="00610C88" w:rsidP="00610C88">
      <w:pPr>
        <w:spacing w:line="276" w:lineRule="auto"/>
        <w:ind w:firstLine="720"/>
        <w:jc w:val="center"/>
        <w:rPr>
          <w:b/>
          <w:bCs/>
          <w:sz w:val="28"/>
          <w:szCs w:val="28"/>
          <w:lang w:val="uk-UA"/>
        </w:rPr>
      </w:pPr>
      <w:r w:rsidRPr="00B82A6B">
        <w:rPr>
          <w:b/>
          <w:bCs/>
          <w:sz w:val="28"/>
          <w:szCs w:val="28"/>
          <w:lang w:val="uk-UA"/>
        </w:rPr>
        <w:t>ЗАГАЛЬНА ХАРАКТЕРИСТИКА РОБОТИ</w:t>
      </w:r>
    </w:p>
    <w:p w:rsidR="00610C88" w:rsidRPr="00B82A6B" w:rsidRDefault="00610C88" w:rsidP="00610C88">
      <w:pPr>
        <w:spacing w:line="276" w:lineRule="auto"/>
        <w:ind w:firstLine="720"/>
        <w:jc w:val="both"/>
        <w:rPr>
          <w:b/>
          <w:bCs/>
          <w:sz w:val="28"/>
          <w:szCs w:val="28"/>
          <w:lang w:val="uk-UA"/>
        </w:rPr>
      </w:pPr>
    </w:p>
    <w:p w:rsidR="00610C88" w:rsidRPr="00610C88" w:rsidRDefault="00610C88" w:rsidP="00610C88">
      <w:pPr>
        <w:spacing w:line="276" w:lineRule="auto"/>
        <w:jc w:val="both"/>
        <w:rPr>
          <w:sz w:val="28"/>
          <w:szCs w:val="28"/>
          <w:lang w:val="ru-RU"/>
        </w:rPr>
      </w:pPr>
      <w:r w:rsidRPr="00610C88">
        <w:rPr>
          <w:b/>
          <w:bCs/>
          <w:sz w:val="28"/>
          <w:szCs w:val="28"/>
          <w:lang w:val="ru-RU"/>
        </w:rPr>
        <w:t>Актуальність</w:t>
      </w:r>
      <w:r w:rsidRPr="00610C88">
        <w:rPr>
          <w:sz w:val="28"/>
          <w:szCs w:val="28"/>
          <w:lang w:val="ru-RU"/>
        </w:rPr>
        <w:t>. На даний час більшість підприємств використовує обладнання, яке застаріло. Відповідно, підвищити якість продукції та управління можливе за рахунок заміни даного обладнання на більш нове і сучасне. Тому найбільш доцільно використовувати автоматизовані системи управління, з використанням сучасних засобів автоматизації. Виходячи з вищевказаного, і враховуючи той факт, що на даний час не всі підприємства харчової промисловості використовують у своїй роботі сучасні засоби автоматизації, можна зробити висновок, що дана робота, метою якої є розробка АСУ ТП та підвищення енергоефективносі сушарки з використанням теплових насосів, є актуальною.</w:t>
      </w:r>
    </w:p>
    <w:p w:rsidR="00610C88" w:rsidRPr="00610C88" w:rsidRDefault="00610C88" w:rsidP="00610C88">
      <w:pPr>
        <w:spacing w:line="276" w:lineRule="auto"/>
        <w:ind w:firstLine="708"/>
        <w:jc w:val="both"/>
        <w:rPr>
          <w:sz w:val="28"/>
          <w:szCs w:val="28"/>
          <w:lang w:val="ru-RU"/>
        </w:rPr>
      </w:pPr>
      <w:r w:rsidRPr="00610C88">
        <w:rPr>
          <w:b/>
          <w:i/>
          <w:sz w:val="28"/>
          <w:szCs w:val="28"/>
          <w:lang w:val="ru-RU"/>
        </w:rPr>
        <w:t>Метою роботи є</w:t>
      </w:r>
      <w:r w:rsidRPr="00610C88">
        <w:rPr>
          <w:sz w:val="28"/>
          <w:szCs w:val="28"/>
          <w:lang w:val="ru-RU"/>
        </w:rPr>
        <w:t xml:space="preserve"> використання теплового насоса в сушильних установках, контроль швидкості переміщення зерна та розробка системи автоматичного управління при якому буде виключена можливість недосушіння зерна.</w:t>
      </w:r>
    </w:p>
    <w:p w:rsidR="00610C88" w:rsidRPr="00157A6C" w:rsidRDefault="00610C88" w:rsidP="00610C88">
      <w:pPr>
        <w:pStyle w:val="30"/>
        <w:tabs>
          <w:tab w:val="left" w:leader="underscore" w:pos="8903"/>
        </w:tabs>
        <w:spacing w:after="0" w:line="276" w:lineRule="auto"/>
        <w:ind w:left="0" w:firstLine="720"/>
        <w:jc w:val="both"/>
        <w:rPr>
          <w:sz w:val="28"/>
          <w:szCs w:val="28"/>
          <w:lang w:val="ru-RU"/>
        </w:rPr>
      </w:pPr>
      <w:r w:rsidRPr="00531EE9">
        <w:rPr>
          <w:b/>
          <w:i/>
          <w:sz w:val="28"/>
          <w:szCs w:val="28"/>
          <w:lang w:val="ru-RU"/>
        </w:rPr>
        <w:t xml:space="preserve">Об'єктом дослідження </w:t>
      </w:r>
      <w:r w:rsidRPr="00610C88">
        <w:rPr>
          <w:b/>
          <w:i/>
          <w:sz w:val="28"/>
          <w:szCs w:val="28"/>
          <w:lang w:val="ru-RU"/>
        </w:rPr>
        <w:t>є</w:t>
      </w:r>
      <w:r w:rsidRPr="00157A6C">
        <w:rPr>
          <w:sz w:val="28"/>
          <w:szCs w:val="28"/>
          <w:lang w:val="ru-RU"/>
        </w:rPr>
        <w:t xml:space="preserve"> </w:t>
      </w:r>
      <w:r w:rsidRPr="008C79CA">
        <w:rPr>
          <w:sz w:val="28"/>
          <w:szCs w:val="28"/>
          <w:lang w:val="ru-RU"/>
        </w:rPr>
        <w:t>зерносушильн</w:t>
      </w:r>
      <w:r>
        <w:rPr>
          <w:sz w:val="28"/>
          <w:szCs w:val="28"/>
          <w:lang w:val="ru-RU"/>
        </w:rPr>
        <w:t>ий</w:t>
      </w:r>
      <w:r w:rsidRPr="008C79CA">
        <w:rPr>
          <w:sz w:val="28"/>
          <w:szCs w:val="28"/>
          <w:lang w:val="ru-RU"/>
        </w:rPr>
        <w:t xml:space="preserve"> комплекс</w:t>
      </w:r>
      <w:r>
        <w:rPr>
          <w:sz w:val="28"/>
          <w:szCs w:val="28"/>
          <w:lang w:val="ru-RU"/>
        </w:rPr>
        <w:t>.</w:t>
      </w:r>
    </w:p>
    <w:p w:rsidR="00610C88" w:rsidRPr="00157A6C" w:rsidRDefault="00610C88" w:rsidP="00610C88">
      <w:pPr>
        <w:pStyle w:val="30"/>
        <w:tabs>
          <w:tab w:val="left" w:leader="underscore" w:pos="8903"/>
        </w:tabs>
        <w:spacing w:after="0" w:line="276" w:lineRule="auto"/>
        <w:ind w:left="0" w:firstLine="720"/>
        <w:jc w:val="both"/>
        <w:rPr>
          <w:sz w:val="28"/>
          <w:szCs w:val="28"/>
          <w:lang w:val="ru-RU"/>
        </w:rPr>
      </w:pPr>
      <w:r w:rsidRPr="00531EE9">
        <w:rPr>
          <w:b/>
          <w:i/>
          <w:sz w:val="28"/>
          <w:szCs w:val="28"/>
          <w:lang w:val="ru-RU"/>
        </w:rPr>
        <w:t>Предметом дослідження є</w:t>
      </w:r>
      <w:r w:rsidRPr="00157A6C">
        <w:rPr>
          <w:sz w:val="28"/>
          <w:szCs w:val="28"/>
          <w:lang w:val="ru-RU"/>
        </w:rPr>
        <w:t xml:space="preserve"> </w:t>
      </w:r>
      <w:r w:rsidRPr="00610C88">
        <w:rPr>
          <w:sz w:val="28"/>
          <w:szCs w:val="28"/>
          <w:lang w:val="ru-RU"/>
        </w:rPr>
        <w:t>енергоефективність використання теплового насосу, система контроля швидкості та температури</w:t>
      </w:r>
      <w:r>
        <w:rPr>
          <w:sz w:val="28"/>
          <w:szCs w:val="28"/>
          <w:lang w:val="ru-RU"/>
        </w:rPr>
        <w:t xml:space="preserve"> зерносушарки</w:t>
      </w:r>
      <w:r w:rsidRPr="00157A6C">
        <w:rPr>
          <w:sz w:val="28"/>
          <w:szCs w:val="28"/>
          <w:lang w:val="ru-RU"/>
        </w:rPr>
        <w:t>.</w:t>
      </w:r>
    </w:p>
    <w:p w:rsidR="00610C88" w:rsidRPr="00B82A6B" w:rsidRDefault="00610C88" w:rsidP="00610C88">
      <w:pPr>
        <w:pStyle w:val="10"/>
        <w:spacing w:before="0" w:beforeAutospacing="0" w:after="0" w:afterAutospacing="0" w:line="276" w:lineRule="auto"/>
        <w:ind w:firstLine="720"/>
        <w:jc w:val="both"/>
        <w:rPr>
          <w:sz w:val="28"/>
          <w:szCs w:val="28"/>
        </w:rPr>
      </w:pPr>
      <w:r w:rsidRPr="00531EE9">
        <w:rPr>
          <w:b/>
          <w:i/>
          <w:sz w:val="28"/>
          <w:szCs w:val="28"/>
        </w:rPr>
        <w:t>Для досягнення поставленої мети потрібно</w:t>
      </w:r>
      <w:r w:rsidRPr="00B82A6B">
        <w:rPr>
          <w:sz w:val="28"/>
          <w:szCs w:val="28"/>
        </w:rPr>
        <w:t xml:space="preserve"> вирішити наступні наукові завдання:</w:t>
      </w:r>
    </w:p>
    <w:p w:rsidR="00610C88" w:rsidRDefault="00610C88" w:rsidP="00610C88">
      <w:pPr>
        <w:widowControl/>
        <w:numPr>
          <w:ilvl w:val="0"/>
          <w:numId w:val="18"/>
        </w:numPr>
        <w:autoSpaceDE/>
        <w:autoSpaceDN/>
        <w:spacing w:line="276" w:lineRule="auto"/>
        <w:rPr>
          <w:sz w:val="28"/>
          <w:szCs w:val="28"/>
          <w:lang w:val="uk-UA"/>
        </w:rPr>
      </w:pPr>
      <w:r>
        <w:rPr>
          <w:sz w:val="28"/>
          <w:szCs w:val="28"/>
          <w:lang w:val="uk-UA"/>
        </w:rPr>
        <w:t>В</w:t>
      </w:r>
      <w:r w:rsidRPr="00610C88">
        <w:rPr>
          <w:sz w:val="28"/>
          <w:szCs w:val="28"/>
          <w:lang w:val="ru-RU"/>
        </w:rPr>
        <w:t>изначити шляхи підвищення енергоефективності сушіння зерна з використанням теплового насосу</w:t>
      </w:r>
      <w:r>
        <w:rPr>
          <w:sz w:val="28"/>
          <w:szCs w:val="28"/>
          <w:lang w:val="uk-UA"/>
        </w:rPr>
        <w:t xml:space="preserve">; </w:t>
      </w:r>
    </w:p>
    <w:p w:rsidR="00610C88" w:rsidRDefault="00610C88" w:rsidP="00610C88">
      <w:pPr>
        <w:widowControl/>
        <w:numPr>
          <w:ilvl w:val="0"/>
          <w:numId w:val="18"/>
        </w:numPr>
        <w:autoSpaceDE/>
        <w:autoSpaceDN/>
        <w:spacing w:line="276" w:lineRule="auto"/>
        <w:rPr>
          <w:sz w:val="28"/>
          <w:szCs w:val="28"/>
          <w:lang w:val="uk-UA"/>
        </w:rPr>
      </w:pPr>
      <w:r>
        <w:rPr>
          <w:sz w:val="28"/>
          <w:szCs w:val="28"/>
          <w:lang w:val="uk-UA"/>
        </w:rPr>
        <w:t>В</w:t>
      </w:r>
      <w:r w:rsidRPr="00610C88">
        <w:rPr>
          <w:sz w:val="28"/>
          <w:szCs w:val="28"/>
          <w:lang w:val="ru-RU"/>
        </w:rPr>
        <w:t>изначити переваги та недоліки сушіння з використанням теплового насосу</w:t>
      </w:r>
      <w:r>
        <w:rPr>
          <w:sz w:val="28"/>
          <w:szCs w:val="28"/>
          <w:lang w:val="uk-UA"/>
        </w:rPr>
        <w:t>;</w:t>
      </w:r>
    </w:p>
    <w:p w:rsidR="00610C88" w:rsidRPr="00610C88" w:rsidRDefault="00610C88" w:rsidP="00610C88">
      <w:pPr>
        <w:widowControl/>
        <w:numPr>
          <w:ilvl w:val="0"/>
          <w:numId w:val="18"/>
        </w:numPr>
        <w:autoSpaceDE/>
        <w:autoSpaceDN/>
        <w:spacing w:line="276" w:lineRule="auto"/>
        <w:rPr>
          <w:sz w:val="28"/>
          <w:szCs w:val="28"/>
          <w:lang w:val="ru-RU"/>
        </w:rPr>
      </w:pPr>
      <w:r>
        <w:rPr>
          <w:sz w:val="28"/>
          <w:szCs w:val="28"/>
          <w:lang w:val="uk-UA"/>
        </w:rPr>
        <w:t>Р</w:t>
      </w:r>
      <w:r w:rsidRPr="00610C88">
        <w:rPr>
          <w:sz w:val="28"/>
          <w:szCs w:val="28"/>
          <w:lang w:val="ru-RU"/>
        </w:rPr>
        <w:t>озробити математичну модель для встановлення швидкості переміщення зерна</w:t>
      </w:r>
      <w:r>
        <w:rPr>
          <w:sz w:val="28"/>
          <w:szCs w:val="28"/>
          <w:lang w:val="uk-UA"/>
        </w:rPr>
        <w:t>;</w:t>
      </w:r>
      <w:r w:rsidRPr="00610C88">
        <w:rPr>
          <w:sz w:val="28"/>
          <w:szCs w:val="28"/>
          <w:lang w:val="ru-RU"/>
        </w:rPr>
        <w:t xml:space="preserve"> </w:t>
      </w:r>
    </w:p>
    <w:p w:rsidR="00610C88" w:rsidRPr="00610C88" w:rsidRDefault="00610C88" w:rsidP="00610C88">
      <w:pPr>
        <w:widowControl/>
        <w:numPr>
          <w:ilvl w:val="0"/>
          <w:numId w:val="18"/>
        </w:numPr>
        <w:autoSpaceDE/>
        <w:autoSpaceDN/>
        <w:spacing w:line="276" w:lineRule="auto"/>
        <w:rPr>
          <w:sz w:val="28"/>
          <w:szCs w:val="28"/>
          <w:lang w:val="ru-RU"/>
        </w:rPr>
      </w:pPr>
      <w:r>
        <w:rPr>
          <w:sz w:val="28"/>
          <w:szCs w:val="28"/>
          <w:lang w:val="uk-UA"/>
        </w:rPr>
        <w:t>Р</w:t>
      </w:r>
      <w:r w:rsidRPr="00610C88">
        <w:rPr>
          <w:sz w:val="28"/>
          <w:szCs w:val="28"/>
          <w:lang w:val="ru-RU"/>
        </w:rPr>
        <w:t>озробити спосіб автоматичного управління та модель для наступних каналів: вологість зерна та температура агенту сушіння.</w:t>
      </w:r>
    </w:p>
    <w:p w:rsidR="00610C88" w:rsidRPr="00594028" w:rsidRDefault="00610C88" w:rsidP="00610C88">
      <w:pPr>
        <w:spacing w:line="276" w:lineRule="auto"/>
        <w:ind w:firstLine="708"/>
        <w:jc w:val="both"/>
        <w:rPr>
          <w:sz w:val="28"/>
          <w:szCs w:val="28"/>
          <w:lang w:val="uk-UA"/>
        </w:rPr>
      </w:pPr>
      <w:r w:rsidRPr="00610C88">
        <w:rPr>
          <w:b/>
          <w:i/>
          <w:sz w:val="28"/>
          <w:szCs w:val="28"/>
          <w:lang w:val="ru-RU"/>
        </w:rPr>
        <w:t>Наукова новизна магістерської дисертації полягає в</w:t>
      </w:r>
      <w:r w:rsidRPr="00610C88">
        <w:rPr>
          <w:i/>
          <w:sz w:val="28"/>
          <w:szCs w:val="28"/>
          <w:lang w:val="ru-RU"/>
        </w:rPr>
        <w:t xml:space="preserve"> </w:t>
      </w:r>
      <w:r w:rsidRPr="00610C88">
        <w:rPr>
          <w:sz w:val="28"/>
          <w:szCs w:val="28"/>
          <w:lang w:val="ru-RU"/>
        </w:rPr>
        <w:t>використанн</w:t>
      </w:r>
      <w:r w:rsidRPr="00594028">
        <w:rPr>
          <w:sz w:val="28"/>
          <w:szCs w:val="28"/>
          <w:lang w:val="uk-UA"/>
        </w:rPr>
        <w:t>і</w:t>
      </w:r>
      <w:r w:rsidRPr="00610C88">
        <w:rPr>
          <w:sz w:val="28"/>
          <w:szCs w:val="28"/>
          <w:lang w:val="ru-RU"/>
        </w:rPr>
        <w:t xml:space="preserve"> теплового насоса в сушильних установках</w:t>
      </w:r>
      <w:r w:rsidRPr="00594028">
        <w:rPr>
          <w:sz w:val="28"/>
          <w:szCs w:val="28"/>
          <w:lang w:val="uk-UA"/>
        </w:rPr>
        <w:t xml:space="preserve"> для енергоефективності та запровадження </w:t>
      </w:r>
      <w:r w:rsidRPr="00610C88">
        <w:rPr>
          <w:sz w:val="28"/>
          <w:szCs w:val="28"/>
          <w:lang w:val="ru-RU"/>
        </w:rPr>
        <w:t>контрол</w:t>
      </w:r>
      <w:r w:rsidRPr="00594028">
        <w:rPr>
          <w:sz w:val="28"/>
          <w:szCs w:val="28"/>
          <w:lang w:val="uk-UA"/>
        </w:rPr>
        <w:t>я</w:t>
      </w:r>
      <w:r w:rsidRPr="00610C88">
        <w:rPr>
          <w:sz w:val="28"/>
          <w:szCs w:val="28"/>
          <w:lang w:val="ru-RU"/>
        </w:rPr>
        <w:t xml:space="preserve"> швидкості переміщення зерна </w:t>
      </w:r>
    </w:p>
    <w:p w:rsidR="00610C88" w:rsidRPr="00B82A6B" w:rsidRDefault="00610C88" w:rsidP="00610C88">
      <w:pPr>
        <w:spacing w:line="276" w:lineRule="auto"/>
        <w:ind w:firstLine="720"/>
        <w:jc w:val="both"/>
        <w:rPr>
          <w:sz w:val="28"/>
          <w:szCs w:val="28"/>
          <w:lang w:val="uk-UA"/>
        </w:rPr>
      </w:pPr>
      <w:r w:rsidRPr="00594028">
        <w:rPr>
          <w:b/>
          <w:i/>
          <w:sz w:val="28"/>
          <w:szCs w:val="28"/>
          <w:lang w:val="uk-UA"/>
        </w:rPr>
        <w:t>Практична цінність</w:t>
      </w:r>
      <w:r w:rsidRPr="00594028">
        <w:rPr>
          <w:sz w:val="28"/>
          <w:szCs w:val="28"/>
          <w:lang w:val="uk-UA"/>
        </w:rPr>
        <w:t xml:space="preserve"> полягає у  використанні </w:t>
      </w:r>
      <w:r>
        <w:rPr>
          <w:sz w:val="28"/>
          <w:szCs w:val="28"/>
          <w:lang w:val="uk-UA"/>
        </w:rPr>
        <w:t>теплового насосу, як критерія енергоефективності.</w:t>
      </w:r>
    </w:p>
    <w:p w:rsidR="00610C88" w:rsidRPr="00B82A6B" w:rsidRDefault="00610C88" w:rsidP="00610C88">
      <w:pPr>
        <w:spacing w:line="276" w:lineRule="auto"/>
        <w:ind w:firstLine="720"/>
        <w:jc w:val="both"/>
        <w:rPr>
          <w:sz w:val="28"/>
          <w:szCs w:val="28"/>
          <w:lang w:val="uk-UA"/>
        </w:rPr>
      </w:pPr>
      <w:r w:rsidRPr="00594028">
        <w:rPr>
          <w:b/>
          <w:i/>
          <w:sz w:val="28"/>
          <w:szCs w:val="28"/>
          <w:lang w:val="uk-UA"/>
        </w:rPr>
        <w:t>Апробація результатів наукових досліджень</w:t>
      </w:r>
      <w:r w:rsidRPr="00B82A6B">
        <w:rPr>
          <w:sz w:val="28"/>
          <w:szCs w:val="28"/>
          <w:lang w:val="uk-UA"/>
        </w:rPr>
        <w:t xml:space="preserve"> частково були апробовані та викладені </w:t>
      </w:r>
      <w:r>
        <w:rPr>
          <w:sz w:val="28"/>
          <w:szCs w:val="28"/>
          <w:lang w:val="uk-UA"/>
        </w:rPr>
        <w:t>на І</w:t>
      </w:r>
      <w:r w:rsidRPr="00B82A6B">
        <w:rPr>
          <w:sz w:val="28"/>
          <w:szCs w:val="28"/>
          <w:lang w:val="uk-UA"/>
        </w:rPr>
        <w:t xml:space="preserve"> науково – технічній конференції </w:t>
      </w:r>
      <w:r>
        <w:rPr>
          <w:sz w:val="28"/>
          <w:szCs w:val="28"/>
          <w:lang w:val="uk-UA"/>
        </w:rPr>
        <w:t>магітсрантів КПІ ім Ігоря Сікорського</w:t>
      </w:r>
      <w:r w:rsidRPr="00B82A6B">
        <w:rPr>
          <w:sz w:val="28"/>
          <w:szCs w:val="28"/>
          <w:lang w:val="uk-UA"/>
        </w:rPr>
        <w:t xml:space="preserve">, </w:t>
      </w:r>
      <w:r>
        <w:rPr>
          <w:sz w:val="28"/>
          <w:szCs w:val="28"/>
          <w:lang w:val="uk-UA"/>
        </w:rPr>
        <w:t xml:space="preserve">21-22 жовтня, </w:t>
      </w:r>
      <w:r w:rsidRPr="00B82A6B">
        <w:rPr>
          <w:sz w:val="28"/>
          <w:szCs w:val="28"/>
          <w:lang w:val="uk-UA"/>
        </w:rPr>
        <w:t xml:space="preserve">м. </w:t>
      </w:r>
      <w:r>
        <w:rPr>
          <w:sz w:val="28"/>
          <w:szCs w:val="28"/>
          <w:lang w:val="uk-UA"/>
        </w:rPr>
        <w:t>Київ</w:t>
      </w:r>
      <w:r w:rsidRPr="00B82A6B">
        <w:rPr>
          <w:sz w:val="28"/>
          <w:szCs w:val="28"/>
          <w:lang w:val="uk-UA"/>
        </w:rPr>
        <w:t>, 2018р.</w:t>
      </w:r>
    </w:p>
    <w:p w:rsidR="00610C88" w:rsidRPr="00610C88" w:rsidRDefault="00610C88" w:rsidP="00610C88">
      <w:pPr>
        <w:pStyle w:val="30"/>
        <w:tabs>
          <w:tab w:val="left" w:leader="underscore" w:pos="8903"/>
        </w:tabs>
        <w:spacing w:after="0" w:line="276" w:lineRule="auto"/>
        <w:ind w:left="0" w:firstLine="720"/>
        <w:jc w:val="both"/>
        <w:rPr>
          <w:sz w:val="28"/>
          <w:szCs w:val="28"/>
          <w:lang w:val="ru-RU"/>
        </w:rPr>
      </w:pPr>
      <w:r w:rsidRPr="00610C88">
        <w:rPr>
          <w:b/>
          <w:sz w:val="28"/>
          <w:szCs w:val="28"/>
          <w:lang w:val="ru-RU"/>
        </w:rPr>
        <w:t xml:space="preserve">Структура й обсяг роботи. </w:t>
      </w:r>
      <w:r w:rsidRPr="00610C88">
        <w:rPr>
          <w:sz w:val="28"/>
          <w:szCs w:val="28"/>
          <w:lang w:val="ru-RU"/>
        </w:rPr>
        <w:t>Магістерська дисертаційна робота містить  вступ, пьять розділів, висновки, список літератури. Робота містить 100 сторінок, 33 рисунків, 7 таблиць, а також містить 39 джерел в переліку посилань.</w:t>
      </w:r>
    </w:p>
    <w:p w:rsidR="00610C88" w:rsidRPr="00B82A6B" w:rsidRDefault="00610C88" w:rsidP="00610C88">
      <w:pPr>
        <w:spacing w:line="276" w:lineRule="auto"/>
        <w:ind w:firstLine="720"/>
        <w:jc w:val="both"/>
        <w:rPr>
          <w:b/>
          <w:sz w:val="28"/>
          <w:szCs w:val="28"/>
          <w:lang w:val="uk-UA"/>
        </w:rPr>
      </w:pPr>
    </w:p>
    <w:p w:rsidR="00610C88" w:rsidRPr="00B82A6B" w:rsidRDefault="00610C88" w:rsidP="00610C88">
      <w:pPr>
        <w:spacing w:line="276" w:lineRule="auto"/>
        <w:ind w:firstLine="720"/>
        <w:jc w:val="center"/>
        <w:rPr>
          <w:b/>
          <w:bCs/>
          <w:sz w:val="28"/>
          <w:szCs w:val="28"/>
          <w:lang w:val="uk-UA"/>
        </w:rPr>
      </w:pPr>
      <w:r w:rsidRPr="00B82A6B">
        <w:rPr>
          <w:b/>
          <w:bCs/>
          <w:sz w:val="28"/>
          <w:szCs w:val="28"/>
          <w:lang w:val="uk-UA"/>
        </w:rPr>
        <w:t>ОСНОВНИЙ ЗМІСТ РОБОТИ</w:t>
      </w:r>
    </w:p>
    <w:p w:rsidR="00610C88" w:rsidRPr="00B82A6B" w:rsidRDefault="00610C88" w:rsidP="00610C88">
      <w:pPr>
        <w:spacing w:line="276" w:lineRule="auto"/>
        <w:ind w:firstLine="720"/>
        <w:jc w:val="both"/>
        <w:rPr>
          <w:sz w:val="28"/>
          <w:szCs w:val="28"/>
          <w:lang w:val="uk-UA"/>
        </w:rPr>
      </w:pPr>
      <w:r w:rsidRPr="00B82A6B">
        <w:rPr>
          <w:b/>
          <w:bCs/>
          <w:sz w:val="28"/>
          <w:szCs w:val="28"/>
          <w:lang w:val="uk-UA"/>
        </w:rPr>
        <w:t>У вступі</w:t>
      </w:r>
      <w:r w:rsidRPr="00B82A6B">
        <w:rPr>
          <w:sz w:val="28"/>
          <w:szCs w:val="28"/>
          <w:lang w:val="uk-UA"/>
        </w:rPr>
        <w:t xml:space="preserve"> обґрунтована актуальність теми дисертації. Обґрунтовано мету та задачі дослідження. Сформульовано наукову новизну та положення, що виносяться на захист. Розглянуто призначення та впровадження отриманих результатів,  публікації.</w:t>
      </w:r>
    </w:p>
    <w:p w:rsidR="00610C88" w:rsidRDefault="00610C88" w:rsidP="00610C88">
      <w:pPr>
        <w:spacing w:line="276" w:lineRule="auto"/>
        <w:ind w:firstLine="720"/>
        <w:jc w:val="both"/>
        <w:rPr>
          <w:sz w:val="28"/>
          <w:szCs w:val="28"/>
          <w:lang w:val="uk-UA"/>
        </w:rPr>
      </w:pPr>
      <w:r w:rsidRPr="00B82A6B">
        <w:rPr>
          <w:b/>
          <w:bCs/>
          <w:sz w:val="28"/>
          <w:szCs w:val="28"/>
          <w:lang w:val="uk-UA"/>
        </w:rPr>
        <w:t>В першому розділі</w:t>
      </w:r>
      <w:r>
        <w:rPr>
          <w:b/>
          <w:bCs/>
          <w:sz w:val="28"/>
          <w:szCs w:val="28"/>
          <w:lang w:val="uk-UA"/>
        </w:rPr>
        <w:t xml:space="preserve"> </w:t>
      </w:r>
      <w:r w:rsidRPr="00C66511">
        <w:rPr>
          <w:bCs/>
          <w:sz w:val="28"/>
          <w:szCs w:val="28"/>
          <w:lang w:val="uk-UA"/>
        </w:rPr>
        <w:t>проведен огляд</w:t>
      </w:r>
      <w:r>
        <w:rPr>
          <w:bCs/>
          <w:sz w:val="28"/>
          <w:szCs w:val="28"/>
          <w:lang w:val="uk-UA"/>
        </w:rPr>
        <w:t xml:space="preserve"> </w:t>
      </w:r>
      <w:r>
        <w:rPr>
          <w:sz w:val="28"/>
          <w:szCs w:val="28"/>
          <w:lang w:val="uk-UA"/>
        </w:rPr>
        <w:t>існуючих сушарок,</w:t>
      </w:r>
      <w:r w:rsidRPr="00C66511">
        <w:rPr>
          <w:bCs/>
          <w:sz w:val="28"/>
          <w:szCs w:val="28"/>
          <w:lang w:val="uk-UA"/>
        </w:rPr>
        <w:t xml:space="preserve"> </w:t>
      </w:r>
      <w:r w:rsidRPr="00C66511">
        <w:rPr>
          <w:sz w:val="28"/>
          <w:szCs w:val="28"/>
          <w:lang w:val="uk-UA"/>
        </w:rPr>
        <w:t xml:space="preserve">методів та пристроїв сушіння, </w:t>
      </w:r>
      <w:r w:rsidRPr="00610C88">
        <w:rPr>
          <w:sz w:val="28"/>
          <w:szCs w:val="28"/>
          <w:lang w:val="ru-RU"/>
        </w:rPr>
        <w:t>способ</w:t>
      </w:r>
      <w:r>
        <w:rPr>
          <w:sz w:val="28"/>
          <w:szCs w:val="28"/>
          <w:lang w:val="uk-UA"/>
        </w:rPr>
        <w:t>и</w:t>
      </w:r>
      <w:r w:rsidRPr="00610C88">
        <w:rPr>
          <w:sz w:val="28"/>
          <w:szCs w:val="28"/>
          <w:lang w:val="ru-RU"/>
        </w:rPr>
        <w:t xml:space="preserve"> сушки та знезараження</w:t>
      </w:r>
      <w:r w:rsidRPr="00C66511">
        <w:rPr>
          <w:sz w:val="28"/>
          <w:szCs w:val="28"/>
          <w:lang w:val="uk-UA"/>
        </w:rPr>
        <w:t xml:space="preserve"> зерна</w:t>
      </w:r>
      <w:r>
        <w:rPr>
          <w:sz w:val="28"/>
          <w:szCs w:val="28"/>
          <w:lang w:val="uk-UA"/>
        </w:rPr>
        <w:t xml:space="preserve">. </w:t>
      </w:r>
    </w:p>
    <w:p w:rsidR="00610C88" w:rsidRPr="00905153" w:rsidRDefault="00610C88" w:rsidP="00610C88">
      <w:pPr>
        <w:spacing w:line="276" w:lineRule="auto"/>
        <w:ind w:firstLine="720"/>
        <w:jc w:val="both"/>
        <w:rPr>
          <w:sz w:val="28"/>
          <w:szCs w:val="28"/>
          <w:lang w:val="uk-UA"/>
        </w:rPr>
      </w:pPr>
      <w:r>
        <w:rPr>
          <w:sz w:val="28"/>
          <w:szCs w:val="28"/>
          <w:lang w:val="uk-UA"/>
        </w:rPr>
        <w:t xml:space="preserve">Розглянули принцип та технології  сушки зерна в: </w:t>
      </w:r>
      <w:r w:rsidRPr="00610C88">
        <w:rPr>
          <w:sz w:val="28"/>
          <w:szCs w:val="28"/>
          <w:lang w:val="ru-RU"/>
        </w:rPr>
        <w:t>шахтних</w:t>
      </w:r>
      <w:r>
        <w:rPr>
          <w:sz w:val="28"/>
          <w:szCs w:val="28"/>
          <w:lang w:val="uk-UA"/>
        </w:rPr>
        <w:t xml:space="preserve">, </w:t>
      </w:r>
      <w:r w:rsidRPr="00610C88">
        <w:rPr>
          <w:sz w:val="28"/>
          <w:szCs w:val="28"/>
          <w:lang w:val="ru-RU"/>
        </w:rPr>
        <w:t>барабанних</w:t>
      </w:r>
      <w:r>
        <w:rPr>
          <w:sz w:val="28"/>
          <w:szCs w:val="28"/>
          <w:lang w:val="uk-UA"/>
        </w:rPr>
        <w:t xml:space="preserve"> та </w:t>
      </w:r>
      <w:r w:rsidRPr="00610C88">
        <w:rPr>
          <w:sz w:val="28"/>
          <w:szCs w:val="28"/>
          <w:lang w:val="ru-RU"/>
        </w:rPr>
        <w:t>рециркуляційних</w:t>
      </w:r>
      <w:r>
        <w:rPr>
          <w:sz w:val="28"/>
          <w:szCs w:val="28"/>
          <w:lang w:val="uk-UA"/>
        </w:rPr>
        <w:t xml:space="preserve"> зерносушарках.</w:t>
      </w:r>
    </w:p>
    <w:p w:rsidR="00610C88" w:rsidRPr="00610C88" w:rsidRDefault="00610C88" w:rsidP="00610C88">
      <w:pPr>
        <w:spacing w:line="276" w:lineRule="auto"/>
        <w:ind w:firstLine="420"/>
        <w:jc w:val="both"/>
        <w:rPr>
          <w:sz w:val="28"/>
          <w:szCs w:val="28"/>
          <w:lang w:val="ru-RU"/>
        </w:rPr>
      </w:pPr>
      <w:r w:rsidRPr="00B82A6B">
        <w:rPr>
          <w:b/>
          <w:bCs/>
          <w:sz w:val="28"/>
          <w:szCs w:val="28"/>
          <w:lang w:val="uk-UA"/>
        </w:rPr>
        <w:t>В другому розділі</w:t>
      </w:r>
      <w:r>
        <w:rPr>
          <w:sz w:val="28"/>
          <w:szCs w:val="28"/>
          <w:lang w:val="uk-UA"/>
        </w:rPr>
        <w:t xml:space="preserve"> </w:t>
      </w:r>
      <w:r w:rsidRPr="00610C88">
        <w:rPr>
          <w:sz w:val="28"/>
          <w:szCs w:val="28"/>
          <w:lang w:val="ru-RU"/>
        </w:rPr>
        <w:t>розглядаються наступні питання:</w:t>
      </w:r>
    </w:p>
    <w:p w:rsidR="00610C88" w:rsidRPr="00610C88" w:rsidRDefault="00610C88" w:rsidP="00610C88">
      <w:pPr>
        <w:spacing w:line="276" w:lineRule="auto"/>
        <w:jc w:val="both"/>
        <w:rPr>
          <w:sz w:val="28"/>
          <w:szCs w:val="28"/>
          <w:lang w:val="ru-RU"/>
        </w:rPr>
      </w:pPr>
      <w:r w:rsidRPr="00610C88">
        <w:rPr>
          <w:sz w:val="28"/>
          <w:szCs w:val="28"/>
          <w:lang w:val="ru-RU"/>
        </w:rPr>
        <w:t>- Проведення експерименту сушильних установок з</w:t>
      </w:r>
      <w:r w:rsidRPr="00C96296">
        <w:rPr>
          <w:sz w:val="28"/>
          <w:szCs w:val="28"/>
          <w:lang w:val="uk-UA"/>
        </w:rPr>
        <w:t xml:space="preserve"> </w:t>
      </w:r>
      <w:r w:rsidRPr="00610C88">
        <w:rPr>
          <w:sz w:val="28"/>
          <w:szCs w:val="28"/>
          <w:lang w:val="ru-RU"/>
        </w:rPr>
        <w:t>використанням теплового насоса;</w:t>
      </w:r>
    </w:p>
    <w:p w:rsidR="00610C88" w:rsidRPr="00610C88" w:rsidRDefault="00610C88" w:rsidP="00610C88">
      <w:pPr>
        <w:spacing w:line="276" w:lineRule="auto"/>
        <w:jc w:val="both"/>
        <w:rPr>
          <w:sz w:val="28"/>
          <w:szCs w:val="28"/>
          <w:lang w:val="ru-RU"/>
        </w:rPr>
      </w:pPr>
      <w:r w:rsidRPr="00610C88">
        <w:rPr>
          <w:sz w:val="28"/>
          <w:szCs w:val="28"/>
          <w:lang w:val="ru-RU"/>
        </w:rPr>
        <w:t>- Переваги та недоліки сушіння з використанням теплового насоса;</w:t>
      </w:r>
    </w:p>
    <w:p w:rsidR="00610C88" w:rsidRPr="00610C88" w:rsidRDefault="00610C88" w:rsidP="00610C88">
      <w:pPr>
        <w:spacing w:line="276" w:lineRule="auto"/>
        <w:jc w:val="both"/>
        <w:rPr>
          <w:sz w:val="28"/>
          <w:szCs w:val="28"/>
          <w:lang w:val="ru-RU"/>
        </w:rPr>
      </w:pPr>
      <w:r w:rsidRPr="00610C88">
        <w:rPr>
          <w:sz w:val="28"/>
          <w:szCs w:val="28"/>
          <w:lang w:val="ru-RU"/>
        </w:rPr>
        <w:t>- Стратегії управління для поліпшення роботи</w:t>
      </w:r>
      <w:r w:rsidRPr="00B23AC8">
        <w:rPr>
          <w:sz w:val="28"/>
          <w:szCs w:val="28"/>
          <w:lang w:val="uk-UA"/>
        </w:rPr>
        <w:t xml:space="preserve"> і підвищення</w:t>
      </w:r>
      <w:r w:rsidRPr="00610C88">
        <w:rPr>
          <w:sz w:val="28"/>
          <w:szCs w:val="28"/>
          <w:lang w:val="ru-RU"/>
        </w:rPr>
        <w:t xml:space="preserve"> енергетичної ефективності; </w:t>
      </w:r>
    </w:p>
    <w:p w:rsidR="00610C88" w:rsidRPr="00610C88" w:rsidRDefault="00610C88" w:rsidP="00610C88">
      <w:pPr>
        <w:spacing w:line="276" w:lineRule="auto"/>
        <w:jc w:val="both"/>
        <w:rPr>
          <w:sz w:val="28"/>
          <w:szCs w:val="28"/>
          <w:lang w:val="ru-RU"/>
        </w:rPr>
      </w:pPr>
      <w:r w:rsidRPr="00610C88">
        <w:rPr>
          <w:sz w:val="28"/>
          <w:szCs w:val="28"/>
          <w:lang w:val="ru-RU"/>
        </w:rPr>
        <w:t>- Останні відкриття і тенденції розвитку в</w:t>
      </w:r>
      <w:r w:rsidRPr="00B23AC8">
        <w:rPr>
          <w:sz w:val="28"/>
          <w:szCs w:val="28"/>
          <w:lang w:val="uk-UA"/>
        </w:rPr>
        <w:t xml:space="preserve"> </w:t>
      </w:r>
      <w:r w:rsidRPr="00610C88">
        <w:rPr>
          <w:sz w:val="28"/>
          <w:szCs w:val="28"/>
          <w:lang w:val="ru-RU"/>
        </w:rPr>
        <w:t>процесах сушіння з використанням теплового насоса.</w:t>
      </w:r>
    </w:p>
    <w:p w:rsidR="00610C88" w:rsidRPr="00610C88" w:rsidRDefault="00610C88" w:rsidP="00610C88">
      <w:pPr>
        <w:spacing w:line="276" w:lineRule="auto"/>
        <w:ind w:firstLine="420"/>
        <w:jc w:val="both"/>
        <w:rPr>
          <w:rFonts w:eastAsia="Arial"/>
          <w:b/>
          <w:bCs/>
          <w:i/>
          <w:sz w:val="28"/>
          <w:szCs w:val="28"/>
          <w:lang w:val="ru-RU"/>
        </w:rPr>
      </w:pPr>
      <w:r w:rsidRPr="00610C88">
        <w:rPr>
          <w:rFonts w:eastAsia="Arial"/>
          <w:b/>
          <w:bCs/>
          <w:i/>
          <w:sz w:val="28"/>
          <w:szCs w:val="28"/>
          <w:lang w:val="ru-RU"/>
        </w:rPr>
        <w:t>Переваги сушки з використанням ТН:</w:t>
      </w:r>
    </w:p>
    <w:p w:rsidR="00610C88" w:rsidRPr="00610C88" w:rsidRDefault="00610C88" w:rsidP="00610C88">
      <w:pPr>
        <w:spacing w:line="276" w:lineRule="auto"/>
        <w:ind w:firstLine="420"/>
        <w:jc w:val="both"/>
        <w:rPr>
          <w:rFonts w:eastAsia="Arial"/>
          <w:sz w:val="28"/>
          <w:szCs w:val="28"/>
          <w:lang w:val="ru-RU"/>
        </w:rPr>
      </w:pPr>
      <w:r w:rsidRPr="00610C88">
        <w:rPr>
          <w:rFonts w:eastAsia="Arial"/>
          <w:i/>
          <w:iCs/>
          <w:sz w:val="28"/>
          <w:szCs w:val="28"/>
          <w:lang w:val="ru-RU"/>
        </w:rPr>
        <w:t>а)</w:t>
      </w:r>
      <w:r w:rsidRPr="00610C88">
        <w:rPr>
          <w:rFonts w:eastAsia="Arial"/>
          <w:sz w:val="28"/>
          <w:szCs w:val="28"/>
          <w:lang w:val="ru-RU"/>
        </w:rPr>
        <w:t xml:space="preserve"> Підвищення ефективності. Основною перевагою сушіння з використанням ТН є-ється поліпшення своєї енергоефективності. Вологість-ний повітря, володіє значною кількістю прихованої енергії. При цьому повітря проходить через випарник, прихована енергія відновлюється і повторно генерується назад в цикл теплового насоса. Результати рекуперації тепла в нижній споживаної енергії для кожного блоку води удаляють.</w:t>
      </w:r>
    </w:p>
    <w:p w:rsidR="00610C88" w:rsidRPr="00610C88" w:rsidRDefault="00610C88" w:rsidP="00610C88">
      <w:pPr>
        <w:spacing w:line="276" w:lineRule="auto"/>
        <w:ind w:firstLine="420"/>
        <w:jc w:val="both"/>
        <w:rPr>
          <w:rFonts w:eastAsia="Arial"/>
          <w:sz w:val="28"/>
          <w:szCs w:val="28"/>
          <w:lang w:val="ru-RU"/>
        </w:rPr>
      </w:pPr>
      <w:r w:rsidRPr="00610C88">
        <w:rPr>
          <w:rFonts w:eastAsia="Arial"/>
          <w:i/>
          <w:iCs/>
          <w:sz w:val="28"/>
          <w:szCs w:val="28"/>
          <w:lang w:val="ru-RU"/>
        </w:rPr>
        <w:t>б)</w:t>
      </w:r>
      <w:r w:rsidRPr="00610C88">
        <w:rPr>
          <w:rFonts w:eastAsia="Arial"/>
          <w:sz w:val="28"/>
          <w:szCs w:val="28"/>
          <w:lang w:val="ru-RU"/>
        </w:rPr>
        <w:t xml:space="preserve"> Точний контроль умов сушки управ-ня. Сушка з використанням ТН дозволяє точно і незалежно контролювати температуру, вологість</w:t>
      </w:r>
    </w:p>
    <w:p w:rsidR="00610C88" w:rsidRPr="00610C88" w:rsidRDefault="00610C88" w:rsidP="00610C88">
      <w:pPr>
        <w:spacing w:line="276" w:lineRule="auto"/>
        <w:jc w:val="both"/>
        <w:rPr>
          <w:rFonts w:eastAsia="Arial"/>
          <w:sz w:val="28"/>
          <w:szCs w:val="28"/>
          <w:lang w:val="ru-RU"/>
        </w:rPr>
      </w:pPr>
      <w:r w:rsidRPr="00610C88">
        <w:rPr>
          <w:rFonts w:eastAsia="Arial"/>
          <w:sz w:val="28"/>
          <w:szCs w:val="28"/>
          <w:lang w:val="ru-RU"/>
        </w:rPr>
        <w:t>івоздушний потік. Добре контрольовані условия сушки - перевага термочутливих матеріалів і значно роблять краще якост-ство продукції.</w:t>
      </w:r>
    </w:p>
    <w:p w:rsidR="00610C88" w:rsidRPr="00610C88" w:rsidRDefault="00610C88" w:rsidP="00610C88">
      <w:pPr>
        <w:spacing w:line="276" w:lineRule="auto"/>
        <w:ind w:firstLine="420"/>
        <w:jc w:val="both"/>
        <w:rPr>
          <w:rFonts w:eastAsia="Arial"/>
          <w:sz w:val="28"/>
          <w:szCs w:val="28"/>
          <w:lang w:val="ru-RU"/>
        </w:rPr>
      </w:pPr>
      <w:r w:rsidRPr="00610C88">
        <w:rPr>
          <w:rFonts w:eastAsia="Arial"/>
          <w:i/>
          <w:iCs/>
          <w:sz w:val="28"/>
          <w:szCs w:val="28"/>
          <w:lang w:val="ru-RU"/>
        </w:rPr>
        <w:t>в)</w:t>
      </w:r>
      <w:r w:rsidRPr="00610C88">
        <w:rPr>
          <w:rFonts w:eastAsia="Arial"/>
          <w:sz w:val="28"/>
          <w:szCs w:val="28"/>
          <w:lang w:val="ru-RU"/>
        </w:rPr>
        <w:t xml:space="preserve"> Широкий діапазон умов сушіння. Широкий діапазон умов сушки, як правило, від 20 до 100оС (з допоміжним нагріванням) і відноси-котельної вологістю від 15 до 80% (з системою увлажненія). Цей діапазон умов сушки складаэ універсальну сушку, щоб сушилася багато різних типів матеріалів.</w:t>
      </w:r>
    </w:p>
    <w:p w:rsidR="00610C88" w:rsidRPr="00610C88" w:rsidRDefault="00610C88" w:rsidP="00610C88">
      <w:pPr>
        <w:spacing w:line="276" w:lineRule="auto"/>
        <w:ind w:firstLine="420"/>
        <w:jc w:val="both"/>
        <w:rPr>
          <w:rFonts w:eastAsia="Arial"/>
          <w:sz w:val="28"/>
          <w:szCs w:val="28"/>
          <w:lang w:val="ru-RU"/>
        </w:rPr>
      </w:pPr>
      <w:r w:rsidRPr="00610C88">
        <w:rPr>
          <w:rFonts w:eastAsia="Arial"/>
          <w:i/>
          <w:iCs/>
          <w:sz w:val="28"/>
          <w:szCs w:val="28"/>
          <w:lang w:val="ru-RU"/>
        </w:rPr>
        <w:t>г)</w:t>
      </w:r>
      <w:r w:rsidRPr="00610C88">
        <w:rPr>
          <w:rFonts w:eastAsia="Arial"/>
          <w:sz w:val="28"/>
          <w:szCs w:val="28"/>
          <w:lang w:val="ru-RU"/>
        </w:rPr>
        <w:t xml:space="preserve"> Підвищення якості продукції. При наявності нових онлайн датчиків і сучасних контро</w:t>
      </w:r>
      <w:r>
        <w:rPr>
          <w:rFonts w:eastAsia="Arial"/>
          <w:sz w:val="28"/>
          <w:szCs w:val="28"/>
          <w:lang w:val="uk-UA"/>
        </w:rPr>
        <w:t>ллерів</w:t>
      </w:r>
      <w:r w:rsidRPr="00610C88">
        <w:rPr>
          <w:rFonts w:eastAsia="Arial"/>
          <w:sz w:val="28"/>
          <w:szCs w:val="28"/>
          <w:lang w:val="ru-RU"/>
        </w:rPr>
        <w:t>, тепер можна налаштувати температуру випарника і конденсатора, створити умови сушіння відповідно з реальним часом. Ця характеристика сушки з використанням теплового насоса важлива, щоб одержати високу якість високо-технологічної продукції.</w:t>
      </w:r>
    </w:p>
    <w:p w:rsidR="00610C88" w:rsidRPr="00610C88" w:rsidRDefault="00610C88" w:rsidP="00610C88">
      <w:pPr>
        <w:spacing w:line="276" w:lineRule="auto"/>
        <w:ind w:firstLine="420"/>
        <w:jc w:val="both"/>
        <w:rPr>
          <w:rFonts w:eastAsia="Arial"/>
          <w:sz w:val="28"/>
          <w:szCs w:val="28"/>
          <w:lang w:val="ru-RU"/>
        </w:rPr>
      </w:pPr>
      <w:r w:rsidRPr="00610C88">
        <w:rPr>
          <w:rFonts w:eastAsia="Arial"/>
          <w:i/>
          <w:iCs/>
          <w:sz w:val="28"/>
          <w:szCs w:val="28"/>
          <w:lang w:val="ru-RU"/>
        </w:rPr>
        <w:t>д)</w:t>
      </w:r>
      <w:r w:rsidRPr="00610C88">
        <w:rPr>
          <w:rFonts w:eastAsia="Arial"/>
          <w:sz w:val="28"/>
          <w:szCs w:val="28"/>
          <w:lang w:val="ru-RU"/>
        </w:rPr>
        <w:t xml:space="preserve"> Збільшення пропускної здатності і зменшення вартості експлуатації. Сушку з користуванням ТН можна розглядати як «робочого коня», здатну працювати 24 години на добу. Таким чином, забезпечується пропускна спроможність. Крім того, беззбитковість - період першо початкового капіталовкладення може значно зменшитися за рахунок зниження експлуатаційних витрат і збільшення обсягу виробництва.</w:t>
      </w:r>
    </w:p>
    <w:p w:rsidR="00610C88" w:rsidRPr="00610C88" w:rsidRDefault="00610C88" w:rsidP="00610C88">
      <w:pPr>
        <w:spacing w:line="276" w:lineRule="auto"/>
        <w:ind w:firstLine="420"/>
        <w:jc w:val="both"/>
        <w:rPr>
          <w:rFonts w:eastAsia="Arial"/>
          <w:b/>
          <w:bCs/>
          <w:i/>
          <w:sz w:val="28"/>
          <w:szCs w:val="28"/>
          <w:lang w:val="ru-RU"/>
        </w:rPr>
      </w:pPr>
      <w:r w:rsidRPr="00610C88">
        <w:rPr>
          <w:rFonts w:eastAsia="Arial"/>
          <w:b/>
          <w:bCs/>
          <w:i/>
          <w:sz w:val="28"/>
          <w:szCs w:val="28"/>
          <w:lang w:val="ru-RU"/>
        </w:rPr>
        <w:t>Недоліки сушки з використанням ТН:</w:t>
      </w:r>
    </w:p>
    <w:p w:rsidR="00610C88" w:rsidRPr="00610C88" w:rsidRDefault="00610C88" w:rsidP="00610C88">
      <w:pPr>
        <w:spacing w:line="276" w:lineRule="auto"/>
        <w:ind w:firstLine="420"/>
        <w:jc w:val="both"/>
        <w:rPr>
          <w:rFonts w:eastAsia="Arial"/>
          <w:sz w:val="28"/>
          <w:szCs w:val="28"/>
          <w:lang w:val="ru-RU"/>
        </w:rPr>
      </w:pPr>
      <w:r w:rsidRPr="00610C88">
        <w:rPr>
          <w:rFonts w:eastAsia="Arial"/>
          <w:i/>
          <w:iCs/>
          <w:sz w:val="28"/>
          <w:szCs w:val="28"/>
          <w:lang w:val="ru-RU"/>
        </w:rPr>
        <w:t>а)</w:t>
      </w:r>
      <w:r w:rsidRPr="00610C88">
        <w:rPr>
          <w:rFonts w:eastAsia="Arial"/>
          <w:sz w:val="28"/>
          <w:szCs w:val="28"/>
          <w:lang w:val="ru-RU"/>
        </w:rPr>
        <w:t xml:space="preserve"> Вихід в навколишнє середовище. Використання ХФУ озоноруйнуючих холодоагентів в більшості систем теплового насоса викликав великий інтерес у екологів. Проте, в даний час, ведеться напрямок на перехід екологічно чистих ГХФУ і навіть природні холодоагенти, такі як аміак і вода, що усувають цей недолік.</w:t>
      </w:r>
    </w:p>
    <w:p w:rsidR="00610C88" w:rsidRPr="00610C88" w:rsidRDefault="00610C88" w:rsidP="00610C88">
      <w:pPr>
        <w:spacing w:line="276" w:lineRule="auto"/>
        <w:ind w:firstLine="420"/>
        <w:jc w:val="both"/>
        <w:rPr>
          <w:rFonts w:eastAsia="Arial"/>
          <w:sz w:val="28"/>
          <w:szCs w:val="28"/>
          <w:lang w:val="ru-RU"/>
        </w:rPr>
      </w:pPr>
      <w:r w:rsidRPr="00610C88">
        <w:rPr>
          <w:rFonts w:eastAsia="Arial"/>
          <w:i/>
          <w:iCs/>
          <w:sz w:val="28"/>
          <w:szCs w:val="28"/>
          <w:lang w:val="ru-RU"/>
        </w:rPr>
        <w:t>б)</w:t>
      </w:r>
      <w:r w:rsidRPr="00610C88">
        <w:rPr>
          <w:rFonts w:eastAsia="Arial"/>
          <w:sz w:val="28"/>
          <w:szCs w:val="28"/>
          <w:lang w:val="ru-RU"/>
        </w:rPr>
        <w:t xml:space="preserve"> Обслуговування. Сушка з використанням ТН требует регулярного технічного обслуговування когось компресорів, фільтрів холодоагенту, теплообмінників і т.д., щоб утримувати сушильну установку в оптимальном експлуатаційному стані.</w:t>
      </w:r>
    </w:p>
    <w:p w:rsidR="00610C88" w:rsidRPr="00610C88" w:rsidRDefault="00610C88" w:rsidP="00610C88">
      <w:pPr>
        <w:spacing w:line="276" w:lineRule="auto"/>
        <w:ind w:firstLine="420"/>
        <w:jc w:val="both"/>
        <w:rPr>
          <w:rFonts w:eastAsia="Arial"/>
          <w:sz w:val="28"/>
          <w:szCs w:val="28"/>
          <w:lang w:val="ru-RU"/>
        </w:rPr>
      </w:pPr>
      <w:r w:rsidRPr="00610C88">
        <w:rPr>
          <w:rFonts w:eastAsia="Arial"/>
          <w:i/>
          <w:iCs/>
          <w:sz w:val="28"/>
          <w:szCs w:val="28"/>
          <w:lang w:val="ru-RU"/>
        </w:rPr>
        <w:t>в)</w:t>
      </w:r>
      <w:r w:rsidRPr="00610C88">
        <w:rPr>
          <w:rFonts w:eastAsia="Arial"/>
          <w:sz w:val="28"/>
          <w:szCs w:val="28"/>
          <w:lang w:val="ru-RU"/>
        </w:rPr>
        <w:t xml:space="preserve"> Витік холодоагенту. Холодоагент потрапляє в окру-колишнього середовища, внаслідок тріщин в трубі, при експлуатації під великим тиском. Після того, як відбувається витік, тиск в тепловом насосі поступово падає і відповідно зменшується продуктивність процесу сушіння.</w:t>
      </w:r>
    </w:p>
    <w:p w:rsidR="00610C88" w:rsidRPr="00610C88" w:rsidRDefault="00610C88" w:rsidP="00610C88">
      <w:pPr>
        <w:spacing w:line="276" w:lineRule="auto"/>
        <w:ind w:firstLine="420"/>
        <w:jc w:val="both"/>
        <w:rPr>
          <w:rFonts w:eastAsia="Arial"/>
          <w:sz w:val="28"/>
          <w:szCs w:val="28"/>
          <w:lang w:val="ru-RU"/>
        </w:rPr>
      </w:pPr>
      <w:r w:rsidRPr="00610C88">
        <w:rPr>
          <w:rFonts w:eastAsia="Arial"/>
          <w:i/>
          <w:iCs/>
          <w:sz w:val="28"/>
          <w:szCs w:val="28"/>
          <w:lang w:val="ru-RU"/>
        </w:rPr>
        <w:t>г)</w:t>
      </w:r>
      <w:r w:rsidRPr="00610C88">
        <w:rPr>
          <w:rFonts w:eastAsia="Arial"/>
          <w:sz w:val="28"/>
          <w:szCs w:val="28"/>
          <w:lang w:val="ru-RU"/>
        </w:rPr>
        <w:t xml:space="preserve"> Капітальні витрати. У порівнянні з сушаркою, що використовує в якості джерела сонячну енергію, початкові капітальні витрати сушарки з використанням ТН, можуть бути вище. Більшість капітальних витрат будуть використовуватися для при-набуття контролерів, компресорів, теплообменников і т.д. Проте, здатність сушки з використанням ТН для відновлення тепла приводить до експлуатаційних витрат і компенсує більш високі капітальні витрати.</w:t>
      </w:r>
    </w:p>
    <w:p w:rsidR="00610C88" w:rsidRPr="00610C88" w:rsidRDefault="00610C88" w:rsidP="00610C88">
      <w:pPr>
        <w:spacing w:line="276" w:lineRule="auto"/>
        <w:ind w:firstLine="420"/>
        <w:jc w:val="center"/>
        <w:rPr>
          <w:rFonts w:eastAsia="Arial"/>
          <w:sz w:val="28"/>
          <w:szCs w:val="28"/>
          <w:lang w:val="ru-RU"/>
        </w:rPr>
      </w:pPr>
      <w:r w:rsidRPr="00610C88">
        <w:rPr>
          <w:rFonts w:eastAsia="TimesNewRomanPS-BoldMT"/>
          <w:bCs/>
          <w:sz w:val="28"/>
          <w:szCs w:val="28"/>
          <w:lang w:val="ru-RU"/>
        </w:rPr>
        <w:t>Наведено аналіз технологічної схеми ТНСУ і її енергетичних показників</w:t>
      </w:r>
      <w:r>
        <w:rPr>
          <w:rFonts w:eastAsia="TimesNewRomanPS-BoldMT"/>
          <w:bCs/>
          <w:sz w:val="28"/>
          <w:szCs w:val="28"/>
          <w:lang w:val="uk-UA"/>
        </w:rPr>
        <w:t xml:space="preserve">. </w:t>
      </w:r>
      <w:r w:rsidRPr="00FA0ABA">
        <w:rPr>
          <w:noProof/>
          <w:sz w:val="28"/>
          <w:szCs w:val="28"/>
          <w:lang w:val="ru-RU" w:eastAsia="ru-RU"/>
        </w:rPr>
        <w:drawing>
          <wp:inline distT="0" distB="0" distL="0" distR="0">
            <wp:extent cx="4391025" cy="1857375"/>
            <wp:effectExtent l="0" t="0" r="9525" b="9525"/>
            <wp:docPr id="488" name="Рисунок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391025" cy="1857375"/>
                    </a:xfrm>
                    <a:prstGeom prst="rect">
                      <a:avLst/>
                    </a:prstGeom>
                    <a:noFill/>
                    <a:ln>
                      <a:noFill/>
                    </a:ln>
                  </pic:spPr>
                </pic:pic>
              </a:graphicData>
            </a:graphic>
          </wp:inline>
        </w:drawing>
      </w:r>
    </w:p>
    <w:p w:rsidR="00610C88" w:rsidRPr="00FA0ABA" w:rsidRDefault="00610C88" w:rsidP="00610C88">
      <w:pPr>
        <w:spacing w:line="360" w:lineRule="auto"/>
        <w:jc w:val="center"/>
        <w:rPr>
          <w:rFonts w:eastAsia="TimesNewRomanPS-BoldMT"/>
          <w:bCs/>
          <w:sz w:val="28"/>
          <w:szCs w:val="28"/>
          <w:lang w:val="uk-UA"/>
        </w:rPr>
      </w:pPr>
      <w:r w:rsidRPr="00FA0ABA">
        <w:rPr>
          <w:rFonts w:eastAsia="TimesNewRomanPS-BoldMT"/>
          <w:bCs/>
          <w:sz w:val="28"/>
          <w:szCs w:val="28"/>
          <w:lang w:val="uk-UA"/>
        </w:rPr>
        <w:t>Рис. 2.3. Принципова схема фермерської зерносушильної установки із застосуванням теплового насоса</w:t>
      </w:r>
    </w:p>
    <w:p w:rsidR="00610C88" w:rsidRDefault="00610C88" w:rsidP="00610C88">
      <w:pPr>
        <w:spacing w:line="276" w:lineRule="auto"/>
        <w:ind w:firstLine="420"/>
        <w:jc w:val="both"/>
        <w:rPr>
          <w:rFonts w:eastAsia="TimesNewRomanPSMT"/>
          <w:iCs/>
          <w:sz w:val="28"/>
          <w:szCs w:val="28"/>
          <w:lang w:val="uk-UA"/>
        </w:rPr>
      </w:pPr>
      <w:r>
        <w:rPr>
          <w:rFonts w:eastAsia="TimesNewRomanPS-BoldMT"/>
          <w:iCs/>
          <w:sz w:val="28"/>
          <w:szCs w:val="28"/>
          <w:lang w:val="uk-UA"/>
        </w:rPr>
        <w:t>Розглянуто з</w:t>
      </w:r>
      <w:r w:rsidRPr="00610C88">
        <w:rPr>
          <w:rFonts w:eastAsia="TimesNewRomanPS-BoldMT"/>
          <w:iCs/>
          <w:sz w:val="28"/>
          <w:szCs w:val="28"/>
          <w:lang w:val="ru-RU"/>
        </w:rPr>
        <w:t>астосування теплового насоса з частковою рециркуляцією сушильного агента</w:t>
      </w:r>
      <w:r>
        <w:rPr>
          <w:rFonts w:eastAsia="TimesNewRomanPSMT"/>
          <w:iCs/>
          <w:sz w:val="28"/>
          <w:szCs w:val="28"/>
          <w:lang w:val="uk-UA"/>
        </w:rPr>
        <w:t xml:space="preserve">. </w:t>
      </w:r>
    </w:p>
    <w:p w:rsidR="00610C88" w:rsidRPr="00610C88" w:rsidRDefault="00610C88" w:rsidP="00610C88">
      <w:pPr>
        <w:spacing w:line="276" w:lineRule="auto"/>
        <w:ind w:firstLine="420"/>
        <w:jc w:val="both"/>
        <w:rPr>
          <w:rFonts w:eastAsia="TimesNewRomanPSMT"/>
          <w:iCs/>
          <w:sz w:val="28"/>
          <w:szCs w:val="28"/>
          <w:lang w:val="ru-RU"/>
        </w:rPr>
      </w:pPr>
      <w:r w:rsidRPr="00610C88">
        <w:rPr>
          <w:rFonts w:eastAsia="TimesNewRomanPSMT"/>
          <w:sz w:val="28"/>
          <w:szCs w:val="28"/>
          <w:lang w:val="ru-RU"/>
        </w:rPr>
        <w:t>Зменшення теплопродуктивності теплового насоса, витрати холодоагенту і споживаної електричної потужності буде наслідком вибору теплового насоса істотно меншою продуктивності і металоємності, а отже, і більш дешевого. При відносно високу вартість теплових насосів дану обставину має велике практичне значення, яке показує доцільність використання часткової рециркуляції сушильного агента в ТНСУ. Схема ТНСУ з частковою рециркуляцією сушильного агента показана</w:t>
      </w:r>
    </w:p>
    <w:p w:rsidR="00610C88" w:rsidRPr="00610C88" w:rsidRDefault="00610C88" w:rsidP="00610C88">
      <w:pPr>
        <w:spacing w:line="276" w:lineRule="auto"/>
        <w:jc w:val="both"/>
        <w:rPr>
          <w:rFonts w:eastAsia="TimesNewRomanPSMT"/>
          <w:sz w:val="28"/>
          <w:szCs w:val="28"/>
          <w:lang w:val="ru-RU"/>
        </w:rPr>
      </w:pPr>
      <w:r w:rsidRPr="00610C88">
        <w:rPr>
          <w:rFonts w:eastAsia="TimesNewRomanPSMT"/>
          <w:sz w:val="28"/>
          <w:szCs w:val="28"/>
          <w:lang w:val="ru-RU"/>
        </w:rPr>
        <w:t xml:space="preserve">на </w:t>
      </w:r>
      <w:r>
        <w:rPr>
          <w:rFonts w:eastAsia="TimesNewRomanPSMT"/>
          <w:sz w:val="28"/>
          <w:szCs w:val="28"/>
          <w:lang w:val="uk-UA"/>
        </w:rPr>
        <w:t>рис. 2.5</w:t>
      </w:r>
      <w:r w:rsidRPr="00610C88">
        <w:rPr>
          <w:rFonts w:eastAsia="TimesNewRomanPSMT"/>
          <w:sz w:val="28"/>
          <w:szCs w:val="28"/>
          <w:lang w:val="ru-RU"/>
        </w:rPr>
        <w:t>.</w:t>
      </w:r>
    </w:p>
    <w:p w:rsidR="00610C88" w:rsidRPr="001551B1" w:rsidRDefault="00610C88" w:rsidP="00610C88">
      <w:pPr>
        <w:spacing w:line="360" w:lineRule="auto"/>
        <w:jc w:val="center"/>
        <w:rPr>
          <w:sz w:val="28"/>
          <w:szCs w:val="28"/>
        </w:rPr>
      </w:pPr>
      <w:r w:rsidRPr="00FA0ABA">
        <w:rPr>
          <w:noProof/>
          <w:sz w:val="28"/>
          <w:szCs w:val="28"/>
          <w:lang w:val="ru-RU" w:eastAsia="ru-RU"/>
        </w:rPr>
        <w:drawing>
          <wp:inline distT="0" distB="0" distL="0" distR="0">
            <wp:extent cx="4200525" cy="1905000"/>
            <wp:effectExtent l="0" t="0" r="9525" b="0"/>
            <wp:docPr id="487" name="Рисунок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2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200525" cy="1905000"/>
                    </a:xfrm>
                    <a:prstGeom prst="rect">
                      <a:avLst/>
                    </a:prstGeom>
                    <a:noFill/>
                    <a:ln>
                      <a:noFill/>
                    </a:ln>
                  </pic:spPr>
                </pic:pic>
              </a:graphicData>
            </a:graphic>
          </wp:inline>
        </w:drawing>
      </w:r>
    </w:p>
    <w:p w:rsidR="00610C88" w:rsidRPr="00610C88" w:rsidRDefault="00610C88" w:rsidP="00610C88">
      <w:pPr>
        <w:spacing w:line="360" w:lineRule="auto"/>
        <w:jc w:val="center"/>
        <w:rPr>
          <w:rFonts w:eastAsia="TimesNewRomanPS-BoldMT"/>
          <w:sz w:val="28"/>
          <w:szCs w:val="28"/>
          <w:lang w:val="ru-RU"/>
        </w:rPr>
      </w:pPr>
      <w:r w:rsidRPr="00610C88">
        <w:rPr>
          <w:rFonts w:eastAsia="TimesNewRomanPS-BoldMT"/>
          <w:sz w:val="28"/>
          <w:szCs w:val="28"/>
          <w:lang w:val="ru-RU"/>
        </w:rPr>
        <w:t>Рис. 2.5. Принципова схема фермерської зерносушильної установки із застосуванням теплового насоса з частковою рециркуляцією сушильного агента</w:t>
      </w:r>
    </w:p>
    <w:p w:rsidR="00610C88" w:rsidRPr="00610C88" w:rsidRDefault="00610C88" w:rsidP="00610C88">
      <w:pPr>
        <w:spacing w:line="276" w:lineRule="auto"/>
        <w:ind w:firstLine="420"/>
        <w:jc w:val="both"/>
        <w:rPr>
          <w:sz w:val="28"/>
          <w:szCs w:val="28"/>
          <w:lang w:val="ru-RU"/>
        </w:rPr>
      </w:pPr>
    </w:p>
    <w:p w:rsidR="00610C88" w:rsidRPr="00C32BC1" w:rsidRDefault="00610C88" w:rsidP="00610C88">
      <w:pPr>
        <w:pStyle w:val="a3"/>
        <w:spacing w:line="276" w:lineRule="auto"/>
        <w:ind w:firstLine="708"/>
        <w:jc w:val="both"/>
        <w:rPr>
          <w:bCs/>
          <w:lang w:val="uk-UA"/>
        </w:rPr>
      </w:pPr>
      <w:r w:rsidRPr="00576182">
        <w:rPr>
          <w:b/>
          <w:color w:val="000000"/>
          <w:lang w:val="uk-UA"/>
        </w:rPr>
        <w:t>В третьому розділі</w:t>
      </w:r>
      <w:r w:rsidRPr="00576182">
        <w:rPr>
          <w:color w:val="000000"/>
          <w:lang w:val="uk-UA"/>
        </w:rPr>
        <w:t xml:space="preserve"> було розглянуто </w:t>
      </w:r>
      <w:r w:rsidRPr="00576182">
        <w:rPr>
          <w:bCs/>
          <w:lang w:val="uk-UA"/>
        </w:rPr>
        <w:t>систему автоматизації сушіння зерна</w:t>
      </w:r>
      <w:r>
        <w:rPr>
          <w:bCs/>
          <w:lang w:val="uk-UA"/>
        </w:rPr>
        <w:t xml:space="preserve">. </w:t>
      </w:r>
      <w:r w:rsidRPr="00576182">
        <w:rPr>
          <w:lang w:val="uk-UA"/>
        </w:rPr>
        <w:t>Впровадження нових або модернізація вже існуючих сушарок може вважатися достатньо ефективною, якщо досягнуто зниження питомих енерговитрат при обов’язковому збереженні якості зерна.</w:t>
      </w:r>
    </w:p>
    <w:p w:rsidR="00610C88" w:rsidRPr="00576182" w:rsidRDefault="00610C88" w:rsidP="00610C88">
      <w:pPr>
        <w:pStyle w:val="a3"/>
        <w:spacing w:line="276" w:lineRule="auto"/>
        <w:ind w:firstLine="420"/>
        <w:jc w:val="both"/>
        <w:rPr>
          <w:lang w:val="uk-UA"/>
        </w:rPr>
      </w:pPr>
      <w:r w:rsidRPr="00576182">
        <w:rPr>
          <w:lang w:val="uk-UA"/>
        </w:rPr>
        <w:t xml:space="preserve">Для забезпечення ефективної та надійної роботи сушильного комплексу необхідно забезпечити наступне: </w:t>
      </w:r>
    </w:p>
    <w:p w:rsidR="00610C88" w:rsidRPr="00576182" w:rsidRDefault="00610C88" w:rsidP="00610C88">
      <w:pPr>
        <w:pStyle w:val="a3"/>
        <w:spacing w:line="276" w:lineRule="auto"/>
        <w:jc w:val="both"/>
        <w:rPr>
          <w:lang w:val="uk-UA"/>
        </w:rPr>
      </w:pPr>
      <w:r w:rsidRPr="00576182">
        <w:rPr>
          <w:lang w:val="uk-UA"/>
        </w:rPr>
        <w:t xml:space="preserve">- зерно в сушарку має подаватися з буферного накопичувача (бункера або силосу), пов'язаного з завантажувальною норією сушарки безперервно. Якщо є можливість, цей бункер повинен бути вентильованим; </w:t>
      </w:r>
    </w:p>
    <w:p w:rsidR="00610C88" w:rsidRPr="00576182" w:rsidRDefault="00610C88" w:rsidP="00610C88">
      <w:pPr>
        <w:pStyle w:val="a3"/>
        <w:spacing w:line="276" w:lineRule="auto"/>
        <w:jc w:val="both"/>
        <w:rPr>
          <w:lang w:val="uk-UA"/>
        </w:rPr>
      </w:pPr>
      <w:r w:rsidRPr="00576182">
        <w:rPr>
          <w:lang w:val="uk-UA"/>
        </w:rPr>
        <w:t xml:space="preserve">- норія подачі зерна в сушарку для забезпечення можливості автоматичного включення (відключення) подачі зерна норією по сигналу датчика рівня заповнення сушарки, повинна мати на вході дистанційно керований шибер; </w:t>
      </w:r>
    </w:p>
    <w:p w:rsidR="00610C88" w:rsidRPr="00576182" w:rsidRDefault="00610C88" w:rsidP="00610C88">
      <w:pPr>
        <w:pStyle w:val="a3"/>
        <w:spacing w:line="276" w:lineRule="auto"/>
        <w:jc w:val="both"/>
        <w:rPr>
          <w:lang w:val="uk-UA"/>
        </w:rPr>
      </w:pPr>
      <w:r w:rsidRPr="00576182">
        <w:rPr>
          <w:lang w:val="uk-UA"/>
        </w:rPr>
        <w:t xml:space="preserve">- для забезпечення автоматичного перемикання на циркуляційний (замкнутий) режим роботи на виході відвантажувальної норії повинен бути встановлений дистанційно керований шибер для поворотної подачі зерна в сушарку; </w:t>
      </w:r>
    </w:p>
    <w:p w:rsidR="00610C88" w:rsidRPr="00576182" w:rsidRDefault="00610C88" w:rsidP="00610C88">
      <w:pPr>
        <w:pStyle w:val="a3"/>
        <w:spacing w:line="276" w:lineRule="auto"/>
        <w:jc w:val="both"/>
        <w:rPr>
          <w:lang w:val="uk-UA"/>
        </w:rPr>
      </w:pPr>
      <w:r w:rsidRPr="00576182">
        <w:rPr>
          <w:lang w:val="uk-UA"/>
        </w:rPr>
        <w:t xml:space="preserve">- зерно з сушарки має подаватися норією в відвантажувальний бункер або в сховище. </w:t>
      </w:r>
    </w:p>
    <w:p w:rsidR="00610C88" w:rsidRPr="00576182" w:rsidRDefault="00610C88" w:rsidP="00610C88">
      <w:pPr>
        <w:pStyle w:val="a3"/>
        <w:spacing w:line="276" w:lineRule="auto"/>
        <w:jc w:val="center"/>
      </w:pPr>
      <w:r w:rsidRPr="00576182">
        <w:rPr>
          <w:noProof/>
          <w:lang w:val="ru-RU" w:eastAsia="ru-RU"/>
        </w:rPr>
        <w:drawing>
          <wp:inline distT="0" distB="0" distL="0" distR="0">
            <wp:extent cx="3048000" cy="1619250"/>
            <wp:effectExtent l="0" t="0" r="0" b="0"/>
            <wp:docPr id="486" name="Рисунок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048000" cy="1619250"/>
                    </a:xfrm>
                    <a:prstGeom prst="rect">
                      <a:avLst/>
                    </a:prstGeom>
                    <a:noFill/>
                    <a:ln>
                      <a:noFill/>
                    </a:ln>
                  </pic:spPr>
                </pic:pic>
              </a:graphicData>
            </a:graphic>
          </wp:inline>
        </w:drawing>
      </w:r>
      <w:r w:rsidRPr="00576182">
        <w:rPr>
          <w:noProof/>
          <w:lang w:val="ru-RU" w:eastAsia="ru-RU"/>
        </w:rPr>
        <w:drawing>
          <wp:inline distT="0" distB="0" distL="0" distR="0">
            <wp:extent cx="3571875" cy="1924050"/>
            <wp:effectExtent l="0" t="0" r="9525" b="0"/>
            <wp:docPr id="485" name="Рисунок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571875" cy="1924050"/>
                    </a:xfrm>
                    <a:prstGeom prst="rect">
                      <a:avLst/>
                    </a:prstGeom>
                    <a:noFill/>
                    <a:ln>
                      <a:noFill/>
                    </a:ln>
                  </pic:spPr>
                </pic:pic>
              </a:graphicData>
            </a:graphic>
          </wp:inline>
        </w:drawing>
      </w:r>
    </w:p>
    <w:p w:rsidR="00610C88" w:rsidRPr="00576182" w:rsidRDefault="00610C88" w:rsidP="00610C88">
      <w:pPr>
        <w:pStyle w:val="a3"/>
        <w:spacing w:line="276" w:lineRule="auto"/>
        <w:ind w:firstLine="420"/>
        <w:jc w:val="center"/>
      </w:pPr>
    </w:p>
    <w:p w:rsidR="00610C88" w:rsidRPr="00576182" w:rsidRDefault="00610C88" w:rsidP="00610C88">
      <w:pPr>
        <w:pStyle w:val="a3"/>
        <w:spacing w:line="276" w:lineRule="auto"/>
        <w:ind w:firstLine="420"/>
        <w:jc w:val="center"/>
        <w:rPr>
          <w:lang w:val="uk-UA"/>
        </w:rPr>
      </w:pPr>
      <w:r w:rsidRPr="00576182">
        <w:rPr>
          <w:lang w:val="uk-UA"/>
        </w:rPr>
        <w:t>Рис. 3.2 - Можливі технологічні режими сушіння зернав баштових сушарках</w:t>
      </w:r>
    </w:p>
    <w:p w:rsidR="00610C88" w:rsidRPr="00576182" w:rsidRDefault="00610C88" w:rsidP="00610C88">
      <w:pPr>
        <w:pStyle w:val="a3"/>
        <w:spacing w:line="276" w:lineRule="auto"/>
        <w:ind w:firstLine="420"/>
        <w:jc w:val="both"/>
        <w:rPr>
          <w:lang w:val="uk-UA"/>
        </w:rPr>
      </w:pPr>
      <w:r w:rsidRPr="00576182">
        <w:rPr>
          <w:lang w:val="uk-UA"/>
        </w:rPr>
        <w:t>Запропонована структура дозволяє швидко здійснювати перелаштування всієї автоматизованої системи виходячі з конкретного проектного завдання та вимог замовника, додаючи або видаляючи окремі пристрої Р</w:t>
      </w:r>
      <w:r w:rsidRPr="00576182">
        <w:t>LC</w:t>
      </w:r>
      <w:r w:rsidRPr="00576182">
        <w:rPr>
          <w:lang w:val="uk-UA"/>
        </w:rPr>
        <w:t xml:space="preserve"> з/у потрібний системний модуль (АСУ БШ) (рис. 3.6)</w:t>
      </w:r>
    </w:p>
    <w:p w:rsidR="00610C88" w:rsidRPr="00576182" w:rsidRDefault="00610C88" w:rsidP="00610C88">
      <w:pPr>
        <w:pStyle w:val="a3"/>
        <w:spacing w:line="276" w:lineRule="auto"/>
        <w:ind w:firstLine="420"/>
        <w:jc w:val="both"/>
        <w:rPr>
          <w:lang w:val="uk-UA"/>
        </w:rPr>
      </w:pPr>
      <w:r w:rsidRPr="00576182">
        <w:rPr>
          <w:lang w:val="uk-UA"/>
        </w:rPr>
        <w:t xml:space="preserve">На базі </w:t>
      </w:r>
      <w:r w:rsidRPr="00576182">
        <w:t>Linux</w:t>
      </w:r>
      <w:r w:rsidRPr="00576182">
        <w:rPr>
          <w:lang w:val="uk-UA"/>
        </w:rPr>
        <w:t xml:space="preserve"> і засобів програмування </w:t>
      </w:r>
      <w:r w:rsidRPr="00576182">
        <w:t>GNU</w:t>
      </w:r>
      <w:r w:rsidRPr="00576182">
        <w:rPr>
          <w:lang w:val="uk-UA"/>
        </w:rPr>
        <w:t xml:space="preserve"> </w:t>
      </w:r>
      <w:r w:rsidRPr="00576182">
        <w:t>gcc</w:t>
      </w:r>
      <w:r w:rsidRPr="00576182">
        <w:rPr>
          <w:lang w:val="uk-UA"/>
        </w:rPr>
        <w:t xml:space="preserve">, засобів візуального програмування </w:t>
      </w:r>
      <w:r w:rsidRPr="00576182">
        <w:t>Qt</w:t>
      </w:r>
      <w:r w:rsidRPr="00576182">
        <w:rPr>
          <w:lang w:val="uk-UA"/>
        </w:rPr>
        <w:t xml:space="preserve"> </w:t>
      </w:r>
      <w:r w:rsidRPr="00576182">
        <w:t>Creator</w:t>
      </w:r>
      <w:r w:rsidRPr="00576182">
        <w:rPr>
          <w:lang w:val="uk-UA"/>
        </w:rPr>
        <w:t xml:space="preserve"> розроблено програму автоматичного управління з сучасним графічним інтерфейсом (рис. 3.7)</w:t>
      </w:r>
    </w:p>
    <w:p w:rsidR="00610C88" w:rsidRPr="00576182" w:rsidRDefault="00610C88" w:rsidP="00610C88">
      <w:pPr>
        <w:pStyle w:val="a3"/>
        <w:spacing w:line="276" w:lineRule="auto"/>
        <w:ind w:firstLine="420"/>
        <w:jc w:val="both"/>
        <w:rPr>
          <w:lang w:val="uk-UA"/>
        </w:rPr>
      </w:pPr>
    </w:p>
    <w:p w:rsidR="00610C88" w:rsidRPr="00576182" w:rsidRDefault="00610C88" w:rsidP="00610C88">
      <w:pPr>
        <w:pStyle w:val="a3"/>
        <w:spacing w:line="276" w:lineRule="auto"/>
        <w:jc w:val="center"/>
      </w:pPr>
      <w:r w:rsidRPr="00576182">
        <w:rPr>
          <w:noProof/>
          <w:lang w:val="ru-RU" w:eastAsia="ru-RU"/>
        </w:rPr>
        <w:drawing>
          <wp:inline distT="0" distB="0" distL="0" distR="0">
            <wp:extent cx="3495675" cy="2162175"/>
            <wp:effectExtent l="0" t="0" r="9525" b="9525"/>
            <wp:docPr id="484" name="Рисунок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8"/>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3495675" cy="2162175"/>
                    </a:xfrm>
                    <a:prstGeom prst="rect">
                      <a:avLst/>
                    </a:prstGeom>
                    <a:noFill/>
                    <a:ln>
                      <a:noFill/>
                    </a:ln>
                  </pic:spPr>
                </pic:pic>
              </a:graphicData>
            </a:graphic>
          </wp:inline>
        </w:drawing>
      </w:r>
    </w:p>
    <w:p w:rsidR="00610C88" w:rsidRPr="00576182" w:rsidRDefault="00610C88" w:rsidP="00610C88">
      <w:pPr>
        <w:pStyle w:val="a3"/>
        <w:spacing w:line="276" w:lineRule="auto"/>
        <w:jc w:val="center"/>
        <w:rPr>
          <w:lang w:val="uk-UA"/>
        </w:rPr>
      </w:pPr>
      <w:r w:rsidRPr="00576182">
        <w:rPr>
          <w:lang w:val="uk-UA"/>
        </w:rPr>
        <w:t>Рис.3.6 - Структурна схема автоматизованої системи управління баштовою сушаркою</w:t>
      </w:r>
    </w:p>
    <w:p w:rsidR="00610C88" w:rsidRPr="00576182" w:rsidRDefault="00610C88" w:rsidP="00610C88">
      <w:pPr>
        <w:pStyle w:val="a3"/>
        <w:spacing w:line="276" w:lineRule="auto"/>
        <w:jc w:val="both"/>
      </w:pPr>
      <w:r w:rsidRPr="00576182">
        <w:rPr>
          <w:noProof/>
          <w:lang w:val="ru-RU" w:eastAsia="ru-RU"/>
        </w:rPr>
        <w:drawing>
          <wp:inline distT="0" distB="0" distL="0" distR="0">
            <wp:extent cx="3009900" cy="2105025"/>
            <wp:effectExtent l="0" t="0" r="0" b="9525"/>
            <wp:docPr id="483" name="Рисунок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009900" cy="2105025"/>
                    </a:xfrm>
                    <a:prstGeom prst="rect">
                      <a:avLst/>
                    </a:prstGeom>
                    <a:noFill/>
                    <a:ln>
                      <a:noFill/>
                    </a:ln>
                  </pic:spPr>
                </pic:pic>
              </a:graphicData>
            </a:graphic>
          </wp:inline>
        </w:drawing>
      </w:r>
      <w:r w:rsidRPr="00576182">
        <w:rPr>
          <w:noProof/>
          <w:lang w:val="ru-RU" w:eastAsia="ru-RU"/>
        </w:rPr>
        <w:drawing>
          <wp:inline distT="0" distB="0" distL="0" distR="0">
            <wp:extent cx="3067050" cy="2085975"/>
            <wp:effectExtent l="0" t="0" r="0" b="9525"/>
            <wp:docPr id="482" name="Рисунок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1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067050" cy="2085975"/>
                    </a:xfrm>
                    <a:prstGeom prst="rect">
                      <a:avLst/>
                    </a:prstGeom>
                    <a:noFill/>
                    <a:ln>
                      <a:noFill/>
                    </a:ln>
                  </pic:spPr>
                </pic:pic>
              </a:graphicData>
            </a:graphic>
          </wp:inline>
        </w:drawing>
      </w:r>
    </w:p>
    <w:p w:rsidR="00610C88" w:rsidRPr="00576182" w:rsidRDefault="00610C88" w:rsidP="00610C88">
      <w:pPr>
        <w:pStyle w:val="a3"/>
        <w:spacing w:line="276" w:lineRule="auto"/>
        <w:jc w:val="both"/>
      </w:pPr>
    </w:p>
    <w:p w:rsidR="00610C88" w:rsidRPr="00576182" w:rsidRDefault="00610C88" w:rsidP="00610C88">
      <w:pPr>
        <w:pStyle w:val="a3"/>
        <w:spacing w:line="276" w:lineRule="auto"/>
        <w:jc w:val="center"/>
        <w:rPr>
          <w:lang w:val="uk-UA"/>
        </w:rPr>
      </w:pPr>
      <w:r w:rsidRPr="00576182">
        <w:rPr>
          <w:lang w:val="uk-UA"/>
        </w:rPr>
        <w:t>Рис. 3.7 - інтерфейс оператора автоматизованої системи сушки зерна</w:t>
      </w:r>
    </w:p>
    <w:p w:rsidR="00610C88" w:rsidRPr="00610C88" w:rsidRDefault="00610C88" w:rsidP="00610C88">
      <w:pPr>
        <w:spacing w:line="276" w:lineRule="auto"/>
        <w:ind w:firstLine="420"/>
        <w:jc w:val="both"/>
        <w:rPr>
          <w:rFonts w:eastAsia="TimesNewRoman"/>
          <w:sz w:val="28"/>
          <w:szCs w:val="28"/>
          <w:lang w:val="ru-RU"/>
        </w:rPr>
      </w:pPr>
      <w:r w:rsidRPr="00610C88">
        <w:rPr>
          <w:rFonts w:eastAsia="TimesNewRoman"/>
          <w:sz w:val="28"/>
          <w:szCs w:val="28"/>
          <w:lang w:val="ru-RU"/>
        </w:rPr>
        <w:t xml:space="preserve">Для створення ефективної системи автоматичного управління процесом сушіння потрібна математична модель, яка б дозволила у першому наближені досягти перелічених вище вимог. </w:t>
      </w:r>
    </w:p>
    <w:p w:rsidR="00610C88" w:rsidRPr="00610C88" w:rsidRDefault="00610C88" w:rsidP="00610C88">
      <w:pPr>
        <w:spacing w:line="276" w:lineRule="auto"/>
        <w:ind w:firstLine="420"/>
        <w:jc w:val="both"/>
        <w:rPr>
          <w:rFonts w:eastAsia="TimesNewRoman"/>
          <w:sz w:val="28"/>
          <w:szCs w:val="28"/>
          <w:lang w:val="ru-RU"/>
        </w:rPr>
      </w:pPr>
      <w:r w:rsidRPr="00610C88">
        <w:rPr>
          <w:rFonts w:eastAsia="TimesNewRoman"/>
          <w:sz w:val="28"/>
          <w:szCs w:val="28"/>
          <w:lang w:val="ru-RU"/>
        </w:rPr>
        <w:t>Сучасні моделі сушіння колоїдно-пористих матеріалів, до яких відноситься зерно базується на математичній моделі Філоненко</w:t>
      </w:r>
    </w:p>
    <w:p w:rsidR="00610C88" w:rsidRPr="00610C88" w:rsidRDefault="00610C88" w:rsidP="00610C88">
      <w:pPr>
        <w:spacing w:line="276" w:lineRule="auto"/>
        <w:ind w:firstLine="420"/>
        <w:jc w:val="both"/>
        <w:rPr>
          <w:rFonts w:eastAsia="TimesNewRoman"/>
          <w:sz w:val="28"/>
          <w:szCs w:val="28"/>
          <w:lang w:val="ru-RU"/>
        </w:rPr>
      </w:pPr>
    </w:p>
    <w:p w:rsidR="00610C88" w:rsidRPr="00576182" w:rsidRDefault="00610C88" w:rsidP="00610C88">
      <w:pPr>
        <w:spacing w:line="276" w:lineRule="auto"/>
        <w:jc w:val="both"/>
        <w:rPr>
          <w:sz w:val="28"/>
          <w:szCs w:val="28"/>
        </w:rPr>
      </w:pPr>
      <w:r w:rsidRPr="00576182">
        <w:rPr>
          <w:noProof/>
          <w:sz w:val="28"/>
          <w:szCs w:val="28"/>
          <w:lang w:val="ru-RU" w:eastAsia="ru-RU"/>
        </w:rPr>
        <w:drawing>
          <wp:inline distT="0" distB="0" distL="0" distR="0">
            <wp:extent cx="3419475" cy="800100"/>
            <wp:effectExtent l="0" t="0" r="9525" b="0"/>
            <wp:docPr id="481" name="Рисунок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4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419475" cy="800100"/>
                    </a:xfrm>
                    <a:prstGeom prst="rect">
                      <a:avLst/>
                    </a:prstGeom>
                    <a:noFill/>
                    <a:ln>
                      <a:noFill/>
                    </a:ln>
                  </pic:spPr>
                </pic:pic>
              </a:graphicData>
            </a:graphic>
          </wp:inline>
        </w:drawing>
      </w:r>
    </w:p>
    <w:p w:rsidR="00610C88" w:rsidRPr="00576182" w:rsidRDefault="00610C88" w:rsidP="00610C88">
      <w:pPr>
        <w:spacing w:line="276" w:lineRule="auto"/>
        <w:jc w:val="both"/>
        <w:rPr>
          <w:sz w:val="28"/>
          <w:szCs w:val="28"/>
        </w:rPr>
      </w:pPr>
    </w:p>
    <w:p w:rsidR="00610C88" w:rsidRPr="00576182" w:rsidRDefault="00610C88" w:rsidP="00610C88">
      <w:pPr>
        <w:spacing w:line="276" w:lineRule="auto"/>
        <w:jc w:val="both"/>
        <w:rPr>
          <w:sz w:val="28"/>
          <w:szCs w:val="28"/>
        </w:rPr>
      </w:pPr>
      <w:r w:rsidRPr="00576182">
        <w:rPr>
          <w:sz w:val="28"/>
          <w:szCs w:val="28"/>
        </w:rPr>
        <w:t xml:space="preserve">де N - </w:t>
      </w:r>
      <w:r w:rsidRPr="00576182">
        <w:rPr>
          <w:sz w:val="28"/>
          <w:szCs w:val="28"/>
          <w:lang w:val="uk-UA"/>
        </w:rPr>
        <w:t xml:space="preserve">швидкість </w:t>
      </w:r>
      <w:r w:rsidRPr="00576182">
        <w:rPr>
          <w:sz w:val="28"/>
          <w:szCs w:val="28"/>
        </w:rPr>
        <w:t>сушіння</w:t>
      </w:r>
    </w:p>
    <w:p w:rsidR="00610C88" w:rsidRPr="00576182" w:rsidRDefault="00610C88" w:rsidP="00610C88">
      <w:pPr>
        <w:spacing w:line="276" w:lineRule="auto"/>
        <w:jc w:val="both"/>
        <w:rPr>
          <w:sz w:val="28"/>
          <w:szCs w:val="28"/>
        </w:rPr>
      </w:pPr>
      <w:r w:rsidRPr="00576182">
        <w:rPr>
          <w:sz w:val="28"/>
          <w:szCs w:val="28"/>
        </w:rPr>
        <w:t>ωрc - равновісній влаговміст матеріалу;</w:t>
      </w:r>
    </w:p>
    <w:p w:rsidR="00610C88" w:rsidRPr="00610C88" w:rsidRDefault="00610C88" w:rsidP="00610C88">
      <w:pPr>
        <w:spacing w:line="276" w:lineRule="auto"/>
        <w:jc w:val="both"/>
        <w:rPr>
          <w:sz w:val="28"/>
          <w:szCs w:val="28"/>
          <w:lang w:val="ru-RU"/>
        </w:rPr>
      </w:pPr>
      <w:r w:rsidRPr="00576182">
        <w:rPr>
          <w:sz w:val="28"/>
          <w:szCs w:val="28"/>
        </w:rPr>
        <w:t>ω</w:t>
      </w:r>
      <w:r w:rsidRPr="00610C88">
        <w:rPr>
          <w:sz w:val="28"/>
          <w:szCs w:val="28"/>
          <w:lang w:val="ru-RU"/>
        </w:rPr>
        <w:t>1</w:t>
      </w:r>
      <w:r w:rsidRPr="00576182">
        <w:rPr>
          <w:sz w:val="28"/>
          <w:szCs w:val="28"/>
        </w:rPr>
        <w:t>c</w:t>
      </w:r>
      <w:r w:rsidRPr="00610C88">
        <w:rPr>
          <w:sz w:val="28"/>
          <w:szCs w:val="28"/>
          <w:lang w:val="ru-RU"/>
        </w:rPr>
        <w:t xml:space="preserve"> - влаговміст у першій крітічній точці (перший период сушіння);</w:t>
      </w:r>
    </w:p>
    <w:p w:rsidR="00610C88" w:rsidRPr="00610C88" w:rsidRDefault="00610C88" w:rsidP="00610C88">
      <w:pPr>
        <w:spacing w:line="276" w:lineRule="auto"/>
        <w:jc w:val="both"/>
        <w:rPr>
          <w:sz w:val="28"/>
          <w:szCs w:val="28"/>
          <w:lang w:val="ru-RU"/>
        </w:rPr>
      </w:pPr>
      <w:r w:rsidRPr="00576182">
        <w:rPr>
          <w:sz w:val="28"/>
          <w:szCs w:val="28"/>
        </w:rPr>
        <w:t>ω</w:t>
      </w:r>
      <w:r w:rsidRPr="00610C88">
        <w:rPr>
          <w:sz w:val="28"/>
          <w:szCs w:val="28"/>
          <w:lang w:val="ru-RU"/>
        </w:rPr>
        <w:t>2</w:t>
      </w:r>
      <w:r w:rsidRPr="00576182">
        <w:rPr>
          <w:sz w:val="28"/>
          <w:szCs w:val="28"/>
        </w:rPr>
        <w:t>c</w:t>
      </w:r>
      <w:r w:rsidRPr="00610C88">
        <w:rPr>
          <w:sz w:val="28"/>
          <w:szCs w:val="28"/>
          <w:lang w:val="ru-RU"/>
        </w:rPr>
        <w:t xml:space="preserve"> - влаговміст у второй крітічній точці (другий период);</w:t>
      </w:r>
    </w:p>
    <w:p w:rsidR="00610C88" w:rsidRPr="00610C88" w:rsidRDefault="00610C88" w:rsidP="00610C88">
      <w:pPr>
        <w:spacing w:line="276" w:lineRule="auto"/>
        <w:jc w:val="both"/>
        <w:rPr>
          <w:sz w:val="28"/>
          <w:szCs w:val="28"/>
          <w:lang w:val="ru-RU"/>
        </w:rPr>
      </w:pPr>
      <w:r w:rsidRPr="00576182">
        <w:rPr>
          <w:sz w:val="28"/>
          <w:szCs w:val="28"/>
        </w:rPr>
        <w:t>ωkpc</w:t>
      </w:r>
      <w:r w:rsidRPr="00610C88">
        <w:rPr>
          <w:sz w:val="28"/>
          <w:szCs w:val="28"/>
          <w:lang w:val="ru-RU"/>
        </w:rPr>
        <w:t xml:space="preserve"> - Критичний влаговміст матеріалу;</w:t>
      </w:r>
    </w:p>
    <w:p w:rsidR="00610C88" w:rsidRPr="00610C88" w:rsidRDefault="00610C88" w:rsidP="00610C88">
      <w:pPr>
        <w:spacing w:line="276" w:lineRule="auto"/>
        <w:jc w:val="both"/>
        <w:rPr>
          <w:sz w:val="28"/>
          <w:szCs w:val="28"/>
          <w:lang w:val="ru-RU"/>
        </w:rPr>
      </w:pPr>
      <w:r w:rsidRPr="00610C88">
        <w:rPr>
          <w:sz w:val="28"/>
          <w:szCs w:val="28"/>
          <w:lang w:val="ru-RU"/>
        </w:rPr>
        <w:t xml:space="preserve">А, В - </w:t>
      </w:r>
      <w:r w:rsidRPr="00576182">
        <w:rPr>
          <w:sz w:val="28"/>
          <w:szCs w:val="28"/>
          <w:lang w:val="uk-UA"/>
        </w:rPr>
        <w:t>к</w:t>
      </w:r>
      <w:r w:rsidRPr="00610C88">
        <w:rPr>
          <w:sz w:val="28"/>
          <w:szCs w:val="28"/>
          <w:lang w:val="ru-RU"/>
        </w:rPr>
        <w:t>онстант</w:t>
      </w:r>
      <w:r w:rsidRPr="00576182">
        <w:rPr>
          <w:sz w:val="28"/>
          <w:szCs w:val="28"/>
          <w:lang w:val="uk-UA"/>
        </w:rPr>
        <w:t>и</w:t>
      </w:r>
      <w:r w:rsidRPr="00610C88">
        <w:rPr>
          <w:sz w:val="28"/>
          <w:szCs w:val="28"/>
          <w:lang w:val="ru-RU"/>
        </w:rPr>
        <w:t xml:space="preserve"> </w:t>
      </w:r>
      <w:r w:rsidRPr="00576182">
        <w:rPr>
          <w:sz w:val="28"/>
          <w:szCs w:val="28"/>
          <w:lang w:val="uk-UA"/>
        </w:rPr>
        <w:t>р</w:t>
      </w:r>
      <w:r w:rsidRPr="00610C88">
        <w:rPr>
          <w:sz w:val="28"/>
          <w:szCs w:val="28"/>
          <w:lang w:val="ru-RU"/>
        </w:rPr>
        <w:t xml:space="preserve">івняння, </w:t>
      </w:r>
      <w:r w:rsidRPr="00576182">
        <w:rPr>
          <w:sz w:val="28"/>
          <w:szCs w:val="28"/>
          <w:lang w:val="uk-UA"/>
        </w:rPr>
        <w:t>я</w:t>
      </w:r>
      <w:r w:rsidRPr="00610C88">
        <w:rPr>
          <w:sz w:val="28"/>
          <w:szCs w:val="28"/>
          <w:lang w:val="ru-RU"/>
        </w:rPr>
        <w:t>кі визначаються експериментально для заданого</w:t>
      </w:r>
      <w:r w:rsidRPr="00576182">
        <w:rPr>
          <w:sz w:val="28"/>
          <w:szCs w:val="28"/>
          <w:lang w:val="uk-UA"/>
        </w:rPr>
        <w:t xml:space="preserve"> </w:t>
      </w:r>
      <w:r w:rsidRPr="00610C88">
        <w:rPr>
          <w:sz w:val="28"/>
          <w:szCs w:val="28"/>
          <w:lang w:val="ru-RU"/>
        </w:rPr>
        <w:t>матеріалу та методу сушіння.</w:t>
      </w:r>
    </w:p>
    <w:p w:rsidR="00610C88" w:rsidRPr="00576182" w:rsidRDefault="00610C88" w:rsidP="00610C88">
      <w:pPr>
        <w:spacing w:line="276" w:lineRule="auto"/>
        <w:jc w:val="both"/>
        <w:rPr>
          <w:sz w:val="28"/>
          <w:szCs w:val="28"/>
        </w:rPr>
      </w:pPr>
      <w:r w:rsidRPr="00576182">
        <w:rPr>
          <w:sz w:val="28"/>
          <w:szCs w:val="28"/>
        </w:rPr>
        <w:t>Графічне Пояснення до математичної моделі</w:t>
      </w:r>
    </w:p>
    <w:p w:rsidR="00610C88" w:rsidRPr="00576182" w:rsidRDefault="00610C88" w:rsidP="00610C88">
      <w:pPr>
        <w:spacing w:line="276" w:lineRule="auto"/>
        <w:jc w:val="center"/>
        <w:rPr>
          <w:sz w:val="28"/>
          <w:szCs w:val="28"/>
        </w:rPr>
      </w:pPr>
      <w:r w:rsidRPr="00576182">
        <w:rPr>
          <w:noProof/>
          <w:sz w:val="28"/>
          <w:szCs w:val="28"/>
          <w:lang w:val="ru-RU" w:eastAsia="ru-RU"/>
        </w:rPr>
        <w:drawing>
          <wp:inline distT="0" distB="0" distL="0" distR="0">
            <wp:extent cx="3448050" cy="2905125"/>
            <wp:effectExtent l="0" t="0" r="0" b="9525"/>
            <wp:docPr id="480" name="Рисунок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4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448050" cy="2905125"/>
                    </a:xfrm>
                    <a:prstGeom prst="rect">
                      <a:avLst/>
                    </a:prstGeom>
                    <a:noFill/>
                    <a:ln>
                      <a:noFill/>
                    </a:ln>
                  </pic:spPr>
                </pic:pic>
              </a:graphicData>
            </a:graphic>
          </wp:inline>
        </w:drawing>
      </w:r>
    </w:p>
    <w:p w:rsidR="00610C88" w:rsidRPr="00576182" w:rsidRDefault="00610C88" w:rsidP="00610C88">
      <w:pPr>
        <w:spacing w:line="276" w:lineRule="auto"/>
        <w:jc w:val="center"/>
        <w:rPr>
          <w:sz w:val="28"/>
          <w:szCs w:val="28"/>
        </w:rPr>
      </w:pPr>
      <w:r w:rsidRPr="00576182">
        <w:rPr>
          <w:sz w:val="28"/>
          <w:szCs w:val="28"/>
        </w:rPr>
        <w:t>Рис. 3.8 – Графічне зображення процесу сушіння зерна (типового колоідно капілярно-пористого тіла) а – період нагріву; b – період постійної швидкості сушіння; c – період спадної швидкості сушіння; d – область рівноважного стану; e – область вологого стану; f – область гігроскопичного стану; 1 і 2 – перша та друга критична точки</w:t>
      </w:r>
    </w:p>
    <w:p w:rsidR="00610C88" w:rsidRPr="00576182" w:rsidRDefault="00610C88" w:rsidP="00610C88">
      <w:pPr>
        <w:spacing w:line="276" w:lineRule="auto"/>
        <w:jc w:val="center"/>
        <w:rPr>
          <w:sz w:val="28"/>
          <w:szCs w:val="28"/>
        </w:rPr>
      </w:pPr>
    </w:p>
    <w:p w:rsidR="00610C88" w:rsidRPr="00610C88" w:rsidRDefault="00610C88" w:rsidP="00610C88">
      <w:pPr>
        <w:spacing w:line="276" w:lineRule="auto"/>
        <w:ind w:firstLine="420"/>
        <w:jc w:val="both"/>
        <w:rPr>
          <w:sz w:val="28"/>
          <w:szCs w:val="28"/>
          <w:lang w:val="ru-RU"/>
        </w:rPr>
      </w:pPr>
      <w:r w:rsidRPr="00610C88">
        <w:rPr>
          <w:sz w:val="28"/>
          <w:szCs w:val="28"/>
          <w:lang w:val="ru-RU"/>
        </w:rPr>
        <w:t>Для того щоб оператор міг здійснювати керування процесом опираючись на данні, пов’язані з параметрами температурного стану зерна та агенту, розроб</w:t>
      </w:r>
      <w:r w:rsidRPr="00576182">
        <w:rPr>
          <w:sz w:val="28"/>
          <w:szCs w:val="28"/>
          <w:lang w:val="uk-UA"/>
        </w:rPr>
        <w:t>лена</w:t>
      </w:r>
      <w:r w:rsidRPr="00610C88">
        <w:rPr>
          <w:sz w:val="28"/>
          <w:szCs w:val="28"/>
          <w:lang w:val="ru-RU"/>
        </w:rPr>
        <w:t xml:space="preserve"> математичн</w:t>
      </w:r>
      <w:r w:rsidRPr="00576182">
        <w:rPr>
          <w:sz w:val="28"/>
          <w:szCs w:val="28"/>
          <w:lang w:val="uk-UA"/>
        </w:rPr>
        <w:t>а</w:t>
      </w:r>
      <w:r w:rsidRPr="00610C88">
        <w:rPr>
          <w:sz w:val="28"/>
          <w:szCs w:val="28"/>
          <w:lang w:val="ru-RU"/>
        </w:rPr>
        <w:t xml:space="preserve"> модель сушіння, яка буде пов’язувати час сушіння з температура теплового агента та температурою зерна. </w:t>
      </w:r>
    </w:p>
    <w:p w:rsidR="00610C88" w:rsidRPr="00576182" w:rsidRDefault="00610C88" w:rsidP="00610C88">
      <w:pPr>
        <w:pStyle w:val="a3"/>
        <w:spacing w:line="276" w:lineRule="auto"/>
        <w:jc w:val="both"/>
      </w:pPr>
      <w:r w:rsidRPr="00576182">
        <w:rPr>
          <w:noProof/>
          <w:lang w:val="ru-RU" w:eastAsia="ru-RU"/>
        </w:rPr>
        <w:drawing>
          <wp:inline distT="0" distB="0" distL="0" distR="0">
            <wp:extent cx="2790825" cy="390525"/>
            <wp:effectExtent l="0" t="0" r="9525" b="9525"/>
            <wp:docPr id="479" name="Рисунок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2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790825" cy="390525"/>
                    </a:xfrm>
                    <a:prstGeom prst="rect">
                      <a:avLst/>
                    </a:prstGeom>
                    <a:noFill/>
                    <a:ln>
                      <a:noFill/>
                    </a:ln>
                  </pic:spPr>
                </pic:pic>
              </a:graphicData>
            </a:graphic>
          </wp:inline>
        </w:drawing>
      </w:r>
    </w:p>
    <w:p w:rsidR="00610C88" w:rsidRPr="00610C88" w:rsidRDefault="00610C88" w:rsidP="00610C88">
      <w:pPr>
        <w:pStyle w:val="a3"/>
        <w:spacing w:line="276" w:lineRule="auto"/>
        <w:ind w:firstLine="420"/>
        <w:jc w:val="both"/>
        <w:rPr>
          <w:lang w:val="ru-RU"/>
        </w:rPr>
      </w:pPr>
      <w:r w:rsidRPr="00610C88">
        <w:rPr>
          <w:lang w:val="ru-RU"/>
        </w:rPr>
        <w:t>Це рівняння дозволяє визначити оптимальну швидкість переміщення зерна в колоні сушарки. Для цього слід наслідувати наступний алгоритм:</w:t>
      </w:r>
    </w:p>
    <w:p w:rsidR="00610C88" w:rsidRPr="00610C88" w:rsidRDefault="00610C88" w:rsidP="00610C88">
      <w:pPr>
        <w:pStyle w:val="a5"/>
        <w:tabs>
          <w:tab w:val="left" w:pos="1198"/>
          <w:tab w:val="left" w:pos="1199"/>
        </w:tabs>
        <w:spacing w:line="276" w:lineRule="auto"/>
        <w:ind w:left="0"/>
        <w:jc w:val="both"/>
        <w:rPr>
          <w:sz w:val="28"/>
          <w:szCs w:val="28"/>
          <w:lang w:val="ru-RU"/>
        </w:rPr>
      </w:pPr>
      <w:r w:rsidRPr="00610C88">
        <w:rPr>
          <w:sz w:val="28"/>
          <w:szCs w:val="28"/>
          <w:lang w:val="ru-RU"/>
        </w:rPr>
        <w:t>- заміряємо в довільний момент часу, після початку процесу сушіння (з урахуванням першого етапу), температуру</w:t>
      </w:r>
      <w:r w:rsidRPr="00610C88">
        <w:rPr>
          <w:spacing w:val="-7"/>
          <w:sz w:val="28"/>
          <w:szCs w:val="28"/>
          <w:lang w:val="ru-RU"/>
        </w:rPr>
        <w:t xml:space="preserve"> </w:t>
      </w:r>
      <w:r w:rsidRPr="00610C88">
        <w:rPr>
          <w:sz w:val="28"/>
          <w:szCs w:val="28"/>
          <w:lang w:val="ru-RU"/>
        </w:rPr>
        <w:t>зерна;</w:t>
      </w:r>
    </w:p>
    <w:p w:rsidR="00610C88" w:rsidRPr="00610C88" w:rsidRDefault="00610C88" w:rsidP="00610C88">
      <w:pPr>
        <w:pStyle w:val="a5"/>
        <w:tabs>
          <w:tab w:val="left" w:pos="1198"/>
          <w:tab w:val="left" w:pos="1199"/>
        </w:tabs>
        <w:spacing w:line="276" w:lineRule="auto"/>
        <w:ind w:left="0"/>
        <w:jc w:val="both"/>
        <w:rPr>
          <w:sz w:val="28"/>
          <w:szCs w:val="28"/>
          <w:lang w:val="ru-RU"/>
        </w:rPr>
      </w:pPr>
      <w:r w:rsidRPr="00610C88">
        <w:rPr>
          <w:sz w:val="28"/>
          <w:szCs w:val="28"/>
          <w:lang w:val="ru-RU"/>
        </w:rPr>
        <w:t>- чекаємо деякий (</w:t>
      </w:r>
      <w:r w:rsidRPr="00576182">
        <w:rPr>
          <w:sz w:val="28"/>
          <w:szCs w:val="28"/>
        </w:rPr>
        <w:t>τ</w:t>
      </w:r>
      <w:r w:rsidRPr="00610C88">
        <w:rPr>
          <w:sz w:val="28"/>
          <w:szCs w:val="28"/>
          <w:lang w:val="ru-RU"/>
        </w:rPr>
        <w:t>) час, поки зерно нагріється на</w:t>
      </w:r>
      <w:r w:rsidRPr="00610C88">
        <w:rPr>
          <w:spacing w:val="-11"/>
          <w:sz w:val="28"/>
          <w:szCs w:val="28"/>
          <w:lang w:val="ru-RU"/>
        </w:rPr>
        <w:t xml:space="preserve"> </w:t>
      </w:r>
      <w:r w:rsidRPr="00610C88">
        <w:rPr>
          <w:sz w:val="28"/>
          <w:szCs w:val="28"/>
          <w:lang w:val="ru-RU"/>
        </w:rPr>
        <w:t>10</w:t>
      </w:r>
      <w:r w:rsidRPr="00610C88">
        <w:rPr>
          <w:sz w:val="28"/>
          <w:szCs w:val="28"/>
          <w:vertAlign w:val="superscript"/>
          <w:lang w:val="ru-RU"/>
        </w:rPr>
        <w:t>0</w:t>
      </w:r>
      <w:r w:rsidRPr="00610C88">
        <w:rPr>
          <w:sz w:val="28"/>
          <w:szCs w:val="28"/>
          <w:lang w:val="ru-RU"/>
        </w:rPr>
        <w:t>-15</w:t>
      </w:r>
      <w:r w:rsidRPr="00610C88">
        <w:rPr>
          <w:sz w:val="28"/>
          <w:szCs w:val="28"/>
          <w:vertAlign w:val="superscript"/>
          <w:lang w:val="ru-RU"/>
        </w:rPr>
        <w:t>0</w:t>
      </w:r>
      <w:r w:rsidRPr="00610C88">
        <w:rPr>
          <w:sz w:val="28"/>
          <w:szCs w:val="28"/>
          <w:lang w:val="ru-RU"/>
        </w:rPr>
        <w:t>С;</w:t>
      </w:r>
    </w:p>
    <w:p w:rsidR="00610C88" w:rsidRPr="00610C88" w:rsidRDefault="00610C88" w:rsidP="00610C88">
      <w:pPr>
        <w:pStyle w:val="a5"/>
        <w:tabs>
          <w:tab w:val="left" w:pos="1198"/>
          <w:tab w:val="left" w:pos="1199"/>
        </w:tabs>
        <w:spacing w:line="276" w:lineRule="auto"/>
        <w:ind w:left="0"/>
        <w:jc w:val="both"/>
        <w:rPr>
          <w:sz w:val="28"/>
          <w:szCs w:val="28"/>
          <w:lang w:val="ru-RU"/>
        </w:rPr>
      </w:pPr>
      <w:r w:rsidRPr="00610C88">
        <w:rPr>
          <w:sz w:val="28"/>
          <w:szCs w:val="28"/>
          <w:lang w:val="ru-RU"/>
        </w:rPr>
        <w:t>- заміряємо</w:t>
      </w:r>
      <w:r w:rsidRPr="00610C88">
        <w:rPr>
          <w:spacing w:val="-3"/>
          <w:sz w:val="28"/>
          <w:szCs w:val="28"/>
          <w:lang w:val="ru-RU"/>
        </w:rPr>
        <w:t xml:space="preserve"> </w:t>
      </w:r>
      <w:r w:rsidRPr="00576182">
        <w:rPr>
          <w:sz w:val="28"/>
          <w:szCs w:val="28"/>
        </w:rPr>
        <w:t>T</w:t>
      </w:r>
      <w:r w:rsidRPr="00610C88">
        <w:rPr>
          <w:sz w:val="28"/>
          <w:szCs w:val="28"/>
          <w:vertAlign w:val="subscript"/>
          <w:lang w:val="ru-RU"/>
        </w:rPr>
        <w:t>з</w:t>
      </w:r>
      <w:r w:rsidRPr="00610C88">
        <w:rPr>
          <w:sz w:val="28"/>
          <w:szCs w:val="28"/>
          <w:lang w:val="ru-RU"/>
        </w:rPr>
        <w:t>(</w:t>
      </w:r>
      <w:r w:rsidRPr="00576182">
        <w:rPr>
          <w:sz w:val="28"/>
          <w:szCs w:val="28"/>
        </w:rPr>
        <w:t>τ</w:t>
      </w:r>
      <w:r w:rsidRPr="00610C88">
        <w:rPr>
          <w:sz w:val="28"/>
          <w:szCs w:val="28"/>
          <w:lang w:val="ru-RU"/>
        </w:rPr>
        <w:t>);</w:t>
      </w:r>
    </w:p>
    <w:p w:rsidR="00610C88" w:rsidRPr="00610C88" w:rsidRDefault="00610C88" w:rsidP="00610C88">
      <w:pPr>
        <w:pStyle w:val="a5"/>
        <w:tabs>
          <w:tab w:val="left" w:pos="1198"/>
          <w:tab w:val="left" w:pos="1199"/>
        </w:tabs>
        <w:spacing w:line="276" w:lineRule="auto"/>
        <w:ind w:left="0"/>
        <w:jc w:val="both"/>
        <w:rPr>
          <w:sz w:val="28"/>
          <w:szCs w:val="28"/>
          <w:lang w:val="ru-RU"/>
        </w:rPr>
      </w:pPr>
      <w:r w:rsidRPr="00610C88">
        <w:rPr>
          <w:sz w:val="28"/>
          <w:szCs w:val="28"/>
          <w:lang w:val="ru-RU"/>
        </w:rPr>
        <w:t>- заміряємо</w:t>
      </w:r>
      <w:r w:rsidRPr="00610C88">
        <w:rPr>
          <w:spacing w:val="-3"/>
          <w:sz w:val="28"/>
          <w:szCs w:val="28"/>
          <w:lang w:val="ru-RU"/>
        </w:rPr>
        <w:t xml:space="preserve"> </w:t>
      </w:r>
      <w:r w:rsidRPr="00576182">
        <w:rPr>
          <w:sz w:val="28"/>
          <w:szCs w:val="28"/>
        </w:rPr>
        <w:t>T</w:t>
      </w:r>
      <w:r w:rsidRPr="00576182">
        <w:rPr>
          <w:sz w:val="28"/>
          <w:szCs w:val="28"/>
          <w:vertAlign w:val="subscript"/>
        </w:rPr>
        <w:t>a</w:t>
      </w:r>
      <w:r w:rsidRPr="00610C88">
        <w:rPr>
          <w:sz w:val="28"/>
          <w:szCs w:val="28"/>
          <w:lang w:val="ru-RU"/>
        </w:rPr>
        <w:t>;</w:t>
      </w:r>
    </w:p>
    <w:p w:rsidR="00610C88" w:rsidRPr="00610C88" w:rsidRDefault="00610C88" w:rsidP="00610C88">
      <w:pPr>
        <w:pStyle w:val="a3"/>
        <w:spacing w:line="276" w:lineRule="auto"/>
        <w:jc w:val="both"/>
        <w:rPr>
          <w:lang w:val="ru-RU"/>
        </w:rPr>
      </w:pPr>
      <w:r w:rsidRPr="00610C88">
        <w:rPr>
          <w:lang w:val="ru-RU"/>
        </w:rPr>
        <w:t xml:space="preserve">- задаємо </w:t>
      </w:r>
      <w:r w:rsidRPr="00576182">
        <w:t>T</w:t>
      </w:r>
      <w:r w:rsidRPr="00576182">
        <w:rPr>
          <w:vertAlign w:val="subscript"/>
        </w:rPr>
        <w:t>max</w:t>
      </w:r>
      <w:r w:rsidRPr="00610C88">
        <w:rPr>
          <w:lang w:val="ru-RU"/>
        </w:rPr>
        <w:t xml:space="preserve"> –максимальну температуру зерна на</w:t>
      </w:r>
      <w:r w:rsidRPr="00610C88">
        <w:rPr>
          <w:spacing w:val="-22"/>
          <w:lang w:val="ru-RU"/>
        </w:rPr>
        <w:t xml:space="preserve"> </w:t>
      </w:r>
      <w:r w:rsidRPr="00610C88">
        <w:rPr>
          <w:lang w:val="ru-RU"/>
        </w:rPr>
        <w:t>виході;</w:t>
      </w:r>
    </w:p>
    <w:p w:rsidR="00610C88" w:rsidRPr="00610C88" w:rsidRDefault="00610C88" w:rsidP="00610C88">
      <w:pPr>
        <w:pStyle w:val="a3"/>
        <w:spacing w:line="276" w:lineRule="auto"/>
        <w:jc w:val="both"/>
        <w:rPr>
          <w:lang w:val="ru-RU"/>
        </w:rPr>
      </w:pPr>
      <w:r w:rsidRPr="00610C88">
        <w:rPr>
          <w:lang w:val="ru-RU"/>
        </w:rPr>
        <w:t xml:space="preserve">- знаючи повний об’єм колони (об’єм зерна, яке нагрівається) </w:t>
      </w:r>
      <w:r w:rsidRPr="00576182">
        <w:t>V</w:t>
      </w:r>
      <w:r w:rsidRPr="00576182">
        <w:rPr>
          <w:vertAlign w:val="subscript"/>
        </w:rPr>
        <w:t>k</w:t>
      </w:r>
      <w:r w:rsidRPr="00610C88">
        <w:rPr>
          <w:lang w:val="ru-RU"/>
        </w:rPr>
        <w:t xml:space="preserve"> отримаємо значення швидкості переміщення (відгрузки)</w:t>
      </w:r>
      <w:r w:rsidRPr="00610C88">
        <w:rPr>
          <w:spacing w:val="-5"/>
          <w:lang w:val="ru-RU"/>
        </w:rPr>
        <w:t xml:space="preserve"> </w:t>
      </w:r>
      <w:r w:rsidRPr="00610C88">
        <w:rPr>
          <w:lang w:val="ru-RU"/>
        </w:rPr>
        <w:t>зерна</w:t>
      </w:r>
    </w:p>
    <w:p w:rsidR="00610C88" w:rsidRPr="00610C88" w:rsidRDefault="00610C88" w:rsidP="00610C88">
      <w:pPr>
        <w:pStyle w:val="a3"/>
        <w:spacing w:line="276" w:lineRule="auto"/>
        <w:jc w:val="both"/>
        <w:rPr>
          <w:lang w:val="ru-RU"/>
        </w:rPr>
      </w:pPr>
    </w:p>
    <w:p w:rsidR="00610C88" w:rsidRPr="00576182" w:rsidRDefault="00610C88" w:rsidP="00610C88">
      <w:pPr>
        <w:pStyle w:val="a3"/>
        <w:spacing w:line="276" w:lineRule="auto"/>
        <w:jc w:val="both"/>
      </w:pPr>
      <w:r w:rsidRPr="00576182">
        <w:rPr>
          <w:noProof/>
          <w:lang w:val="ru-RU" w:eastAsia="ru-RU"/>
        </w:rPr>
        <w:drawing>
          <wp:inline distT="0" distB="0" distL="0" distR="0">
            <wp:extent cx="2419350" cy="809625"/>
            <wp:effectExtent l="0" t="0" r="0" b="9525"/>
            <wp:docPr id="478" name="Рисунок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28"/>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419350" cy="809625"/>
                    </a:xfrm>
                    <a:prstGeom prst="rect">
                      <a:avLst/>
                    </a:prstGeom>
                    <a:noFill/>
                    <a:ln>
                      <a:noFill/>
                    </a:ln>
                  </pic:spPr>
                </pic:pic>
              </a:graphicData>
            </a:graphic>
          </wp:inline>
        </w:drawing>
      </w:r>
    </w:p>
    <w:p w:rsidR="00610C88" w:rsidRPr="00610C88" w:rsidRDefault="00610C88" w:rsidP="00610C88">
      <w:pPr>
        <w:pStyle w:val="a3"/>
        <w:tabs>
          <w:tab w:val="left" w:pos="1245"/>
          <w:tab w:val="left" w:pos="1733"/>
          <w:tab w:val="left" w:pos="2844"/>
          <w:tab w:val="left" w:pos="4206"/>
          <w:tab w:val="left" w:pos="5467"/>
          <w:tab w:val="left" w:pos="7015"/>
          <w:tab w:val="left" w:pos="7986"/>
        </w:tabs>
        <w:spacing w:line="276" w:lineRule="auto"/>
        <w:jc w:val="both"/>
        <w:rPr>
          <w:lang w:val="ru-RU"/>
        </w:rPr>
      </w:pPr>
      <w:r w:rsidRPr="00610C88">
        <w:rPr>
          <w:lang w:val="ru-RU"/>
        </w:rPr>
        <w:t xml:space="preserve">де </w:t>
      </w:r>
      <w:r w:rsidRPr="00576182">
        <w:rPr>
          <w:i/>
        </w:rPr>
        <w:t>k</w:t>
      </w:r>
      <w:r w:rsidRPr="00610C88">
        <w:rPr>
          <w:i/>
          <w:lang w:val="ru-RU"/>
        </w:rPr>
        <w:t xml:space="preserve"> </w:t>
      </w:r>
      <w:r w:rsidRPr="00610C88">
        <w:rPr>
          <w:lang w:val="ru-RU"/>
        </w:rPr>
        <w:t>– коефіцієнт пропорційності, який залежить від матеріалу,</w:t>
      </w:r>
      <w:r w:rsidRPr="00610C88">
        <w:rPr>
          <w:spacing w:val="-5"/>
          <w:lang w:val="ru-RU"/>
        </w:rPr>
        <w:t xml:space="preserve"> </w:t>
      </w:r>
      <w:r w:rsidRPr="00610C88">
        <w:rPr>
          <w:lang w:val="ru-RU"/>
        </w:rPr>
        <w:t>який</w:t>
      </w:r>
      <w:r w:rsidRPr="00610C88">
        <w:rPr>
          <w:spacing w:val="-3"/>
          <w:lang w:val="ru-RU"/>
        </w:rPr>
        <w:t xml:space="preserve"> </w:t>
      </w:r>
      <w:r w:rsidRPr="00610C88">
        <w:rPr>
          <w:lang w:val="ru-RU"/>
        </w:rPr>
        <w:t xml:space="preserve">сушиться. Рівняння дозволяє встановити швидкість переміщення зерна </w:t>
      </w:r>
      <w:r w:rsidRPr="00610C88">
        <w:rPr>
          <w:spacing w:val="-2"/>
          <w:lang w:val="ru-RU"/>
        </w:rPr>
        <w:t xml:space="preserve">для </w:t>
      </w:r>
      <w:r w:rsidRPr="00610C88">
        <w:rPr>
          <w:lang w:val="ru-RU"/>
        </w:rPr>
        <w:t>забезпечення технологічних параметрів близьких до оптимальних для даного</w:t>
      </w:r>
      <w:r w:rsidRPr="00610C88">
        <w:rPr>
          <w:spacing w:val="35"/>
          <w:lang w:val="ru-RU"/>
        </w:rPr>
        <w:t xml:space="preserve"> </w:t>
      </w:r>
      <w:r w:rsidRPr="00610C88">
        <w:rPr>
          <w:lang w:val="ru-RU"/>
        </w:rPr>
        <w:t>типу зернових сушарок.</w:t>
      </w:r>
    </w:p>
    <w:p w:rsidR="00610C88" w:rsidRPr="0089305F" w:rsidRDefault="00610C88" w:rsidP="00610C88">
      <w:pPr>
        <w:spacing w:line="276" w:lineRule="auto"/>
        <w:jc w:val="both"/>
        <w:rPr>
          <w:b/>
          <w:sz w:val="28"/>
          <w:szCs w:val="28"/>
          <w:lang w:val="uk-UA"/>
        </w:rPr>
      </w:pPr>
    </w:p>
    <w:p w:rsidR="00610C88" w:rsidRPr="00610C88" w:rsidRDefault="00610C88" w:rsidP="00610C88">
      <w:pPr>
        <w:spacing w:line="276" w:lineRule="auto"/>
        <w:jc w:val="both"/>
        <w:rPr>
          <w:bCs/>
          <w:sz w:val="28"/>
          <w:szCs w:val="28"/>
          <w:lang w:val="ru-RU"/>
        </w:rPr>
      </w:pPr>
      <w:r w:rsidRPr="00B905E5">
        <w:rPr>
          <w:b/>
          <w:sz w:val="28"/>
          <w:szCs w:val="28"/>
          <w:lang w:val="uk-UA"/>
        </w:rPr>
        <w:t xml:space="preserve">У розділі 4 </w:t>
      </w:r>
      <w:r w:rsidRPr="00B905E5">
        <w:rPr>
          <w:sz w:val="28"/>
          <w:szCs w:val="28"/>
          <w:lang w:val="uk-UA"/>
        </w:rPr>
        <w:t>було розроблене моделювання системи автоматичного управління зерносушарки</w:t>
      </w:r>
      <w:r w:rsidRPr="00610C88">
        <w:rPr>
          <w:bCs/>
          <w:sz w:val="28"/>
          <w:szCs w:val="28"/>
          <w:lang w:val="ru-RU"/>
        </w:rPr>
        <w:t>, який забезпечить підтримання такого режиму роботи зерносушарки, при якому буде виключена можливість недосушення зерна. Робочою гіпотезою є те, що використання систем гарантуючого управління для регулювання вологості зерна на виході з зерносушарки дозволить збільшити терміни зберігання зерна (за рахунок забезпечення необхідного вологісного режиму).</w:t>
      </w:r>
    </w:p>
    <w:p w:rsidR="00610C88" w:rsidRPr="00B905E5" w:rsidRDefault="00610C88" w:rsidP="00610C88">
      <w:pPr>
        <w:spacing w:line="276" w:lineRule="auto"/>
        <w:jc w:val="center"/>
        <w:rPr>
          <w:bCs/>
          <w:sz w:val="28"/>
          <w:szCs w:val="28"/>
        </w:rPr>
      </w:pPr>
      <w:r w:rsidRPr="00B905E5">
        <w:rPr>
          <w:noProof/>
          <w:sz w:val="28"/>
          <w:szCs w:val="28"/>
          <w:lang w:val="ru-RU" w:eastAsia="ru-RU"/>
        </w:rPr>
        <w:drawing>
          <wp:inline distT="0" distB="0" distL="0" distR="0">
            <wp:extent cx="5429250" cy="2162175"/>
            <wp:effectExtent l="0" t="0" r="0" b="9525"/>
            <wp:docPr id="477" name="Рисунок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jpe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429250" cy="2162175"/>
                    </a:xfrm>
                    <a:prstGeom prst="rect">
                      <a:avLst/>
                    </a:prstGeom>
                    <a:noFill/>
                    <a:ln>
                      <a:noFill/>
                    </a:ln>
                  </pic:spPr>
                </pic:pic>
              </a:graphicData>
            </a:graphic>
          </wp:inline>
        </w:drawing>
      </w:r>
    </w:p>
    <w:p w:rsidR="00610C88" w:rsidRPr="00610C88" w:rsidRDefault="00610C88" w:rsidP="00610C88">
      <w:pPr>
        <w:pStyle w:val="a3"/>
        <w:spacing w:line="276" w:lineRule="auto"/>
        <w:jc w:val="center"/>
        <w:rPr>
          <w:bCs/>
          <w:lang w:val="ru-RU"/>
        </w:rPr>
      </w:pPr>
      <w:r w:rsidRPr="00610C88">
        <w:rPr>
          <w:bCs/>
          <w:lang w:val="ru-RU"/>
        </w:rPr>
        <w:t>Рис. 4.1 – Структурна схема СГУ с розрахунком гранично допустимого заданого значення</w:t>
      </w:r>
    </w:p>
    <w:p w:rsidR="00610C88" w:rsidRPr="00B23AC8" w:rsidRDefault="00610C88" w:rsidP="00610C88">
      <w:pPr>
        <w:pStyle w:val="a3"/>
        <w:spacing w:line="276" w:lineRule="auto"/>
        <w:ind w:firstLine="420"/>
        <w:jc w:val="both"/>
        <w:rPr>
          <w:bCs/>
        </w:rPr>
      </w:pPr>
      <w:r w:rsidRPr="00B905E5">
        <w:rPr>
          <w:bCs/>
        </w:rPr>
        <w:t>Дослідження проводилося наступним чином:</w:t>
      </w:r>
    </w:p>
    <w:p w:rsidR="00610C88" w:rsidRPr="00B905E5" w:rsidRDefault="00610C88" w:rsidP="00610C88">
      <w:pPr>
        <w:pStyle w:val="a5"/>
        <w:numPr>
          <w:ilvl w:val="0"/>
          <w:numId w:val="9"/>
        </w:numPr>
        <w:tabs>
          <w:tab w:val="left" w:pos="835"/>
        </w:tabs>
        <w:spacing w:line="276" w:lineRule="auto"/>
        <w:ind w:left="0" w:firstLine="0"/>
        <w:jc w:val="both"/>
        <w:rPr>
          <w:bCs/>
          <w:sz w:val="28"/>
          <w:szCs w:val="28"/>
        </w:rPr>
      </w:pPr>
      <w:r w:rsidRPr="00B905E5">
        <w:rPr>
          <w:bCs/>
          <w:sz w:val="28"/>
          <w:szCs w:val="28"/>
        </w:rPr>
        <w:t>Моделювання САУ без урахування впливу параметричних збурень (при номінальних параметрах ОУ) c ймовірністю виникнення несприятливої ситуації Pt = 0,9 і ковзаючим інтервалом часу оцінки Т =</w:t>
      </w:r>
      <w:r w:rsidRPr="00B905E5">
        <w:rPr>
          <w:bCs/>
          <w:spacing w:val="-14"/>
          <w:sz w:val="28"/>
          <w:szCs w:val="28"/>
        </w:rPr>
        <w:t xml:space="preserve"> </w:t>
      </w:r>
      <w:r w:rsidRPr="00B905E5">
        <w:rPr>
          <w:bCs/>
          <w:sz w:val="28"/>
          <w:szCs w:val="28"/>
        </w:rPr>
        <w:t>100;</w:t>
      </w:r>
    </w:p>
    <w:p w:rsidR="00610C88" w:rsidRPr="00B905E5" w:rsidRDefault="00610C88" w:rsidP="00610C88">
      <w:pPr>
        <w:pStyle w:val="a5"/>
        <w:numPr>
          <w:ilvl w:val="0"/>
          <w:numId w:val="9"/>
        </w:numPr>
        <w:tabs>
          <w:tab w:val="left" w:pos="835"/>
        </w:tabs>
        <w:spacing w:line="276" w:lineRule="auto"/>
        <w:ind w:left="0" w:firstLine="0"/>
        <w:jc w:val="both"/>
        <w:rPr>
          <w:bCs/>
          <w:sz w:val="28"/>
          <w:szCs w:val="28"/>
        </w:rPr>
      </w:pPr>
      <w:r w:rsidRPr="00B905E5">
        <w:rPr>
          <w:bCs/>
          <w:sz w:val="28"/>
          <w:szCs w:val="28"/>
        </w:rPr>
        <w:t>Моделювання САУ без урахування впливу параметричних збурень (при номінальних параметрах ОУ) c ймовірністю виникнення несприятливої ситуації Pt = 0,9 і ковзаючим інтервалом часу оцінки Т =</w:t>
      </w:r>
      <w:r w:rsidRPr="00B905E5">
        <w:rPr>
          <w:bCs/>
          <w:spacing w:val="-9"/>
          <w:sz w:val="28"/>
          <w:szCs w:val="28"/>
        </w:rPr>
        <w:t xml:space="preserve"> </w:t>
      </w:r>
      <w:r w:rsidRPr="00B905E5">
        <w:rPr>
          <w:bCs/>
          <w:sz w:val="28"/>
          <w:szCs w:val="28"/>
        </w:rPr>
        <w:t>200;</w:t>
      </w:r>
    </w:p>
    <w:p w:rsidR="00610C88" w:rsidRPr="00610C88" w:rsidRDefault="00610C88" w:rsidP="00610C88">
      <w:pPr>
        <w:pStyle w:val="a5"/>
        <w:numPr>
          <w:ilvl w:val="0"/>
          <w:numId w:val="9"/>
        </w:numPr>
        <w:tabs>
          <w:tab w:val="left" w:pos="928"/>
        </w:tabs>
        <w:spacing w:line="276" w:lineRule="auto"/>
        <w:ind w:left="0" w:firstLine="0"/>
        <w:jc w:val="both"/>
        <w:rPr>
          <w:bCs/>
          <w:sz w:val="28"/>
          <w:szCs w:val="28"/>
          <w:lang w:val="ru-RU"/>
        </w:rPr>
      </w:pPr>
      <w:r w:rsidRPr="00B905E5">
        <w:rPr>
          <w:bCs/>
          <w:sz w:val="28"/>
          <w:szCs w:val="28"/>
        </w:rPr>
        <w:t xml:space="preserve">Моделювання САУ з урахуванням впливу параметричних збурень c ймовірністю виникнення несприятливої ситуації Pt = 0,9 і ковзаючим інтервалом часу оцінки Т = 100. </w:t>
      </w:r>
      <w:r w:rsidRPr="00610C88">
        <w:rPr>
          <w:bCs/>
          <w:sz w:val="28"/>
          <w:szCs w:val="28"/>
          <w:lang w:val="ru-RU"/>
        </w:rPr>
        <w:t>При цьому параметри ОУ (коефіцієнт ОУ, час запізнювання) будуть збільшені на 20% порівняно з</w:t>
      </w:r>
      <w:r w:rsidRPr="00610C88">
        <w:rPr>
          <w:bCs/>
          <w:spacing w:val="-3"/>
          <w:sz w:val="28"/>
          <w:szCs w:val="28"/>
          <w:lang w:val="ru-RU"/>
        </w:rPr>
        <w:t xml:space="preserve"> </w:t>
      </w:r>
      <w:r w:rsidRPr="00610C88">
        <w:rPr>
          <w:bCs/>
          <w:sz w:val="28"/>
          <w:szCs w:val="28"/>
          <w:lang w:val="ru-RU"/>
        </w:rPr>
        <w:t>номінальними;</w:t>
      </w:r>
    </w:p>
    <w:p w:rsidR="00610C88" w:rsidRPr="00610C88" w:rsidRDefault="00610C88" w:rsidP="00610C88">
      <w:pPr>
        <w:pStyle w:val="a5"/>
        <w:numPr>
          <w:ilvl w:val="0"/>
          <w:numId w:val="9"/>
        </w:numPr>
        <w:tabs>
          <w:tab w:val="left" w:pos="928"/>
        </w:tabs>
        <w:spacing w:line="276" w:lineRule="auto"/>
        <w:ind w:left="0" w:firstLine="0"/>
        <w:jc w:val="both"/>
        <w:rPr>
          <w:bCs/>
          <w:sz w:val="28"/>
          <w:szCs w:val="28"/>
          <w:lang w:val="ru-RU"/>
        </w:rPr>
      </w:pPr>
      <w:r w:rsidRPr="00610C88">
        <w:rPr>
          <w:bCs/>
          <w:sz w:val="28"/>
          <w:szCs w:val="28"/>
          <w:lang w:val="ru-RU"/>
        </w:rPr>
        <w:t xml:space="preserve">Моделювання САУ з урахуванням впливу параметричних збурень </w:t>
      </w:r>
      <w:r w:rsidRPr="00B905E5">
        <w:rPr>
          <w:bCs/>
          <w:sz w:val="28"/>
          <w:szCs w:val="28"/>
        </w:rPr>
        <w:t>c</w:t>
      </w:r>
      <w:r w:rsidRPr="00610C88">
        <w:rPr>
          <w:bCs/>
          <w:sz w:val="28"/>
          <w:szCs w:val="28"/>
          <w:lang w:val="ru-RU"/>
        </w:rPr>
        <w:t xml:space="preserve"> ймовірністю виникнення несприятливої ситуації </w:t>
      </w:r>
      <w:r w:rsidRPr="00B905E5">
        <w:rPr>
          <w:bCs/>
          <w:sz w:val="28"/>
          <w:szCs w:val="28"/>
        </w:rPr>
        <w:t>Pt</w:t>
      </w:r>
      <w:r w:rsidRPr="00610C88">
        <w:rPr>
          <w:bCs/>
          <w:sz w:val="28"/>
          <w:szCs w:val="28"/>
          <w:lang w:val="ru-RU"/>
        </w:rPr>
        <w:t xml:space="preserve"> = 0,9 і ковзаючим інтервалом часу оцінки Т = 200. При цьому параметри ОУ (коефіцієнт ОУ, час запізнювання) будуть збільшені на 20% порівняно з</w:t>
      </w:r>
      <w:r w:rsidRPr="00610C88">
        <w:rPr>
          <w:bCs/>
          <w:spacing w:val="-3"/>
          <w:sz w:val="28"/>
          <w:szCs w:val="28"/>
          <w:lang w:val="ru-RU"/>
        </w:rPr>
        <w:t xml:space="preserve"> </w:t>
      </w:r>
      <w:r w:rsidRPr="00610C88">
        <w:rPr>
          <w:bCs/>
          <w:sz w:val="28"/>
          <w:szCs w:val="28"/>
          <w:lang w:val="ru-RU"/>
        </w:rPr>
        <w:t>номінальними;</w:t>
      </w:r>
    </w:p>
    <w:p w:rsidR="00610C88" w:rsidRPr="00610C88" w:rsidRDefault="00610C88" w:rsidP="00610C88">
      <w:pPr>
        <w:pStyle w:val="a5"/>
        <w:numPr>
          <w:ilvl w:val="0"/>
          <w:numId w:val="9"/>
        </w:numPr>
        <w:tabs>
          <w:tab w:val="left" w:pos="806"/>
        </w:tabs>
        <w:spacing w:line="276" w:lineRule="auto"/>
        <w:ind w:left="0" w:firstLine="0"/>
        <w:jc w:val="both"/>
        <w:rPr>
          <w:bCs/>
          <w:sz w:val="28"/>
          <w:szCs w:val="28"/>
          <w:lang w:val="ru-RU"/>
        </w:rPr>
      </w:pPr>
      <w:r w:rsidRPr="00610C88">
        <w:rPr>
          <w:bCs/>
          <w:sz w:val="28"/>
          <w:szCs w:val="28"/>
          <w:lang w:val="ru-RU"/>
        </w:rPr>
        <w:t xml:space="preserve">Моделювання САУ з урахуванням впливу параметричних збурень з імовірністю виникнення несприятливої ситуації </w:t>
      </w:r>
      <w:r w:rsidRPr="00B905E5">
        <w:rPr>
          <w:bCs/>
          <w:sz w:val="28"/>
          <w:szCs w:val="28"/>
        </w:rPr>
        <w:t>Pt</w:t>
      </w:r>
      <w:r w:rsidRPr="00610C88">
        <w:rPr>
          <w:bCs/>
          <w:sz w:val="28"/>
          <w:szCs w:val="28"/>
          <w:lang w:val="ru-RU"/>
        </w:rPr>
        <w:t xml:space="preserve"> = 0,99 і ковзаючим інтервалом часу оцінки Т = 100. При цьому параметри ОУ (коефіцієнт ОУ, час запізнювання) будуть збільшені на 20% порівняно з</w:t>
      </w:r>
      <w:r w:rsidRPr="00610C88">
        <w:rPr>
          <w:bCs/>
          <w:spacing w:val="-4"/>
          <w:sz w:val="28"/>
          <w:szCs w:val="28"/>
          <w:lang w:val="ru-RU"/>
        </w:rPr>
        <w:t xml:space="preserve"> </w:t>
      </w:r>
      <w:r w:rsidRPr="00610C88">
        <w:rPr>
          <w:bCs/>
          <w:sz w:val="28"/>
          <w:szCs w:val="28"/>
          <w:lang w:val="ru-RU"/>
        </w:rPr>
        <w:t>номінальними;</w:t>
      </w:r>
    </w:p>
    <w:p w:rsidR="00610C88" w:rsidRPr="00610C88" w:rsidRDefault="00610C88" w:rsidP="00610C88">
      <w:pPr>
        <w:pStyle w:val="a5"/>
        <w:numPr>
          <w:ilvl w:val="0"/>
          <w:numId w:val="9"/>
        </w:numPr>
        <w:tabs>
          <w:tab w:val="left" w:pos="806"/>
        </w:tabs>
        <w:spacing w:line="276" w:lineRule="auto"/>
        <w:ind w:left="0" w:firstLine="0"/>
        <w:jc w:val="both"/>
        <w:rPr>
          <w:bCs/>
          <w:sz w:val="28"/>
          <w:szCs w:val="28"/>
          <w:lang w:val="ru-RU"/>
        </w:rPr>
      </w:pPr>
      <w:r w:rsidRPr="00610C88">
        <w:rPr>
          <w:bCs/>
          <w:sz w:val="28"/>
          <w:szCs w:val="28"/>
          <w:lang w:val="ru-RU"/>
        </w:rPr>
        <w:t xml:space="preserve">Моделювання САУ з урахуванням впливу параметричних збурень з імовірністю виникнення несприятливої ситуації </w:t>
      </w:r>
      <w:r w:rsidRPr="00B905E5">
        <w:rPr>
          <w:bCs/>
          <w:sz w:val="28"/>
          <w:szCs w:val="28"/>
        </w:rPr>
        <w:t>Pt</w:t>
      </w:r>
      <w:r w:rsidRPr="00610C88">
        <w:rPr>
          <w:bCs/>
          <w:sz w:val="28"/>
          <w:szCs w:val="28"/>
          <w:lang w:val="ru-RU"/>
        </w:rPr>
        <w:t xml:space="preserve"> = 0,99 і ковзаючим інтервалом часу оцінки Т = 200с. При цьому параметри ОУ (коефіцієнт ОУ, час запізнювання) будуть збільшені на 20% порівняно з</w:t>
      </w:r>
      <w:r w:rsidRPr="00610C88">
        <w:rPr>
          <w:bCs/>
          <w:spacing w:val="-4"/>
          <w:sz w:val="28"/>
          <w:szCs w:val="28"/>
          <w:lang w:val="ru-RU"/>
        </w:rPr>
        <w:t xml:space="preserve"> </w:t>
      </w:r>
      <w:r w:rsidRPr="00610C88">
        <w:rPr>
          <w:bCs/>
          <w:sz w:val="28"/>
          <w:szCs w:val="28"/>
          <w:lang w:val="ru-RU"/>
        </w:rPr>
        <w:t>номінальними;</w:t>
      </w:r>
    </w:p>
    <w:p w:rsidR="00610C88" w:rsidRPr="00610C88" w:rsidRDefault="00610C88" w:rsidP="00610C88">
      <w:pPr>
        <w:pStyle w:val="a3"/>
        <w:spacing w:line="276" w:lineRule="auto"/>
        <w:ind w:firstLine="420"/>
        <w:jc w:val="both"/>
        <w:rPr>
          <w:bCs/>
          <w:lang w:val="ru-RU"/>
        </w:rPr>
      </w:pPr>
      <w:r w:rsidRPr="00610C88">
        <w:rPr>
          <w:bCs/>
          <w:lang w:val="ru-RU"/>
        </w:rPr>
        <w:t>Моделювання САУ вестиметься на відрізку часу Т = 10000с. В якості загального критерію ефективності САУ були використані наступні критерії:</w:t>
      </w:r>
    </w:p>
    <w:p w:rsidR="00610C88" w:rsidRPr="00610C88" w:rsidRDefault="00610C88" w:rsidP="00610C88">
      <w:pPr>
        <w:pStyle w:val="a5"/>
        <w:tabs>
          <w:tab w:val="left" w:pos="801"/>
        </w:tabs>
        <w:spacing w:line="276" w:lineRule="auto"/>
        <w:ind w:left="0"/>
        <w:jc w:val="both"/>
        <w:rPr>
          <w:bCs/>
          <w:sz w:val="28"/>
          <w:szCs w:val="28"/>
          <w:lang w:val="ru-RU"/>
        </w:rPr>
      </w:pPr>
      <w:r w:rsidRPr="00C32BC1">
        <w:rPr>
          <w:bCs/>
          <w:sz w:val="28"/>
          <w:szCs w:val="28"/>
          <w:lang w:val="uk-UA"/>
        </w:rPr>
        <w:t>-</w:t>
      </w:r>
      <w:r w:rsidRPr="00610C88">
        <w:rPr>
          <w:bCs/>
          <w:sz w:val="28"/>
          <w:szCs w:val="28"/>
          <w:lang w:val="ru-RU"/>
        </w:rPr>
        <w:t xml:space="preserve"> Кількість перетинів регульованої змінної допустимих значень Мз-гр;</w:t>
      </w:r>
    </w:p>
    <w:p w:rsidR="00610C88" w:rsidRPr="00610C88" w:rsidRDefault="00610C88" w:rsidP="00610C88">
      <w:pPr>
        <w:spacing w:line="276" w:lineRule="auto"/>
        <w:jc w:val="both"/>
        <w:rPr>
          <w:sz w:val="28"/>
          <w:szCs w:val="28"/>
          <w:lang w:val="ru-RU"/>
        </w:rPr>
      </w:pPr>
      <w:r>
        <w:rPr>
          <w:bCs/>
          <w:sz w:val="28"/>
          <w:szCs w:val="28"/>
          <w:lang w:val="uk-UA"/>
        </w:rPr>
        <w:t xml:space="preserve">- </w:t>
      </w:r>
      <w:r w:rsidRPr="00610C88">
        <w:rPr>
          <w:bCs/>
          <w:sz w:val="28"/>
          <w:szCs w:val="28"/>
          <w:lang w:val="ru-RU"/>
        </w:rPr>
        <w:t>Інтегральний модульний критерій</w:t>
      </w:r>
      <w:r w:rsidRPr="00610C88">
        <w:rPr>
          <w:bCs/>
          <w:spacing w:val="-2"/>
          <w:sz w:val="28"/>
          <w:szCs w:val="28"/>
          <w:lang w:val="ru-RU"/>
        </w:rPr>
        <w:t xml:space="preserve"> </w:t>
      </w:r>
      <w:r w:rsidRPr="00610C88">
        <w:rPr>
          <w:bCs/>
          <w:sz w:val="28"/>
          <w:szCs w:val="28"/>
          <w:lang w:val="ru-RU"/>
        </w:rPr>
        <w:t>якості.</w:t>
      </w:r>
    </w:p>
    <w:p w:rsidR="00610C88" w:rsidRPr="00610C88" w:rsidRDefault="00610C88" w:rsidP="00610C88">
      <w:pPr>
        <w:spacing w:line="276" w:lineRule="auto"/>
        <w:jc w:val="both"/>
        <w:rPr>
          <w:sz w:val="28"/>
          <w:szCs w:val="28"/>
          <w:lang w:val="ru-RU"/>
        </w:rPr>
      </w:pPr>
    </w:p>
    <w:p w:rsidR="00610C88" w:rsidRPr="00610C88" w:rsidRDefault="00610C88" w:rsidP="00610C88">
      <w:pPr>
        <w:pStyle w:val="a3"/>
        <w:spacing w:line="276" w:lineRule="auto"/>
        <w:ind w:firstLine="708"/>
        <w:jc w:val="both"/>
        <w:rPr>
          <w:bCs/>
          <w:lang w:val="ru-RU"/>
        </w:rPr>
      </w:pPr>
      <w:r w:rsidRPr="00610C88">
        <w:rPr>
          <w:bCs/>
          <w:lang w:val="ru-RU"/>
        </w:rPr>
        <w:t xml:space="preserve">Моделі були розроблені для наступних каналів: вологість зерна та температура агенту сушіння. При цьому, регулювання температури агента сушіння відбувається за допомогою пропорційно-інтегрально-диференційного алгоритму регулювання, а регулювання вологості зерна відбувається за допомогою систем гарантуючого управління. </w:t>
      </w:r>
    </w:p>
    <w:p w:rsidR="00610C88" w:rsidRPr="00B23AC8" w:rsidRDefault="00610C88" w:rsidP="00610C88">
      <w:pPr>
        <w:pStyle w:val="a3"/>
        <w:spacing w:line="360" w:lineRule="auto"/>
        <w:jc w:val="center"/>
        <w:rPr>
          <w:bCs/>
        </w:rPr>
      </w:pPr>
      <w:r w:rsidRPr="003A6F96">
        <w:rPr>
          <w:noProof/>
          <w:lang w:val="ru-RU" w:eastAsia="ru-RU"/>
        </w:rPr>
        <w:drawing>
          <wp:inline distT="0" distB="0" distL="0" distR="0">
            <wp:extent cx="6120130" cy="3474085"/>
            <wp:effectExtent l="0" t="0" r="0" b="0"/>
            <wp:docPr id="476"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120130" cy="3474085"/>
                    </a:xfrm>
                    <a:prstGeom prst="rect">
                      <a:avLst/>
                    </a:prstGeom>
                    <a:noFill/>
                    <a:ln>
                      <a:noFill/>
                    </a:ln>
                  </pic:spPr>
                </pic:pic>
              </a:graphicData>
            </a:graphic>
          </wp:inline>
        </w:drawing>
      </w:r>
    </w:p>
    <w:p w:rsidR="00610C88" w:rsidRPr="00B23AC8" w:rsidRDefault="00610C88" w:rsidP="00610C88">
      <w:pPr>
        <w:pStyle w:val="a3"/>
        <w:spacing w:line="360" w:lineRule="auto"/>
        <w:jc w:val="center"/>
        <w:rPr>
          <w:bCs/>
        </w:rPr>
      </w:pPr>
      <w:r w:rsidRPr="00B23AC8">
        <w:rPr>
          <w:bCs/>
        </w:rPr>
        <w:t xml:space="preserve">Рис. </w:t>
      </w:r>
      <w:r>
        <w:rPr>
          <w:bCs/>
        </w:rPr>
        <w:t>4.</w:t>
      </w:r>
      <w:r w:rsidRPr="00B23AC8">
        <w:rPr>
          <w:bCs/>
        </w:rPr>
        <w:t>2 – Схема моделювання</w:t>
      </w:r>
    </w:p>
    <w:p w:rsidR="00610C88" w:rsidRPr="00B23AC8" w:rsidRDefault="00610C88" w:rsidP="00610C88">
      <w:pPr>
        <w:pStyle w:val="a3"/>
        <w:spacing w:line="360" w:lineRule="auto"/>
        <w:jc w:val="center"/>
        <w:rPr>
          <w:bCs/>
        </w:rPr>
      </w:pPr>
      <w:r w:rsidRPr="003A6F96">
        <w:rPr>
          <w:noProof/>
          <w:lang w:val="ru-RU" w:eastAsia="ru-RU"/>
        </w:rPr>
        <w:drawing>
          <wp:inline distT="0" distB="0" distL="0" distR="0">
            <wp:extent cx="2209800" cy="1657350"/>
            <wp:effectExtent l="0" t="0" r="0" b="0"/>
            <wp:docPr id="475" name="Рисунок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209800" cy="1657350"/>
                    </a:xfrm>
                    <a:prstGeom prst="rect">
                      <a:avLst/>
                    </a:prstGeom>
                    <a:noFill/>
                    <a:ln>
                      <a:noFill/>
                    </a:ln>
                  </pic:spPr>
                </pic:pic>
              </a:graphicData>
            </a:graphic>
          </wp:inline>
        </w:drawing>
      </w:r>
    </w:p>
    <w:p w:rsidR="00610C88" w:rsidRPr="00B23AC8" w:rsidRDefault="00610C88" w:rsidP="00610C88">
      <w:pPr>
        <w:pStyle w:val="a3"/>
        <w:spacing w:line="360" w:lineRule="auto"/>
        <w:jc w:val="center"/>
        <w:rPr>
          <w:bCs/>
        </w:rPr>
      </w:pPr>
      <w:r w:rsidRPr="00B23AC8">
        <w:rPr>
          <w:bCs/>
        </w:rPr>
        <w:t xml:space="preserve">Рис. </w:t>
      </w:r>
      <w:r>
        <w:rPr>
          <w:bCs/>
        </w:rPr>
        <w:t>4.</w:t>
      </w:r>
      <w:r w:rsidRPr="00B23AC8">
        <w:rPr>
          <w:bCs/>
        </w:rPr>
        <w:t>3 – Реалізація блоку завдання</w:t>
      </w:r>
    </w:p>
    <w:p w:rsidR="00610C88" w:rsidRPr="00B23AC8" w:rsidRDefault="00610C88" w:rsidP="00610C88">
      <w:pPr>
        <w:pStyle w:val="a3"/>
        <w:spacing w:line="360" w:lineRule="auto"/>
        <w:jc w:val="center"/>
        <w:rPr>
          <w:bCs/>
        </w:rPr>
      </w:pPr>
      <w:r w:rsidRPr="003A6F96">
        <w:rPr>
          <w:noProof/>
          <w:lang w:val="ru-RU" w:eastAsia="ru-RU"/>
        </w:rPr>
        <w:drawing>
          <wp:inline distT="0" distB="0" distL="0" distR="0">
            <wp:extent cx="5048250" cy="723900"/>
            <wp:effectExtent l="0" t="0" r="0" b="0"/>
            <wp:docPr id="474" name="Рисунок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048250" cy="723900"/>
                    </a:xfrm>
                    <a:prstGeom prst="rect">
                      <a:avLst/>
                    </a:prstGeom>
                    <a:noFill/>
                    <a:ln>
                      <a:noFill/>
                    </a:ln>
                  </pic:spPr>
                </pic:pic>
              </a:graphicData>
            </a:graphic>
          </wp:inline>
        </w:drawing>
      </w:r>
    </w:p>
    <w:p w:rsidR="00610C88" w:rsidRPr="00623E47" w:rsidRDefault="00610C88" w:rsidP="00610C88">
      <w:pPr>
        <w:pStyle w:val="a3"/>
        <w:spacing w:line="360" w:lineRule="auto"/>
        <w:jc w:val="center"/>
        <w:rPr>
          <w:bCs/>
        </w:rPr>
      </w:pPr>
      <w:r w:rsidRPr="00623E47">
        <w:rPr>
          <w:bCs/>
        </w:rPr>
        <w:t xml:space="preserve">Рис. </w:t>
      </w:r>
      <w:r>
        <w:rPr>
          <w:bCs/>
        </w:rPr>
        <w:t>4.</w:t>
      </w:r>
      <w:r w:rsidRPr="00623E47">
        <w:rPr>
          <w:bCs/>
        </w:rPr>
        <w:t>4 – Реалізація блоків ПІД- регуляторів</w:t>
      </w:r>
    </w:p>
    <w:p w:rsidR="00610C88" w:rsidRPr="00623E47" w:rsidRDefault="00610C88" w:rsidP="00610C88">
      <w:pPr>
        <w:pStyle w:val="a3"/>
        <w:spacing w:line="360" w:lineRule="auto"/>
        <w:jc w:val="center"/>
        <w:rPr>
          <w:bCs/>
        </w:rPr>
      </w:pPr>
    </w:p>
    <w:p w:rsidR="00610C88" w:rsidRPr="00B23AC8" w:rsidRDefault="00610C88" w:rsidP="00610C88">
      <w:pPr>
        <w:pStyle w:val="a3"/>
        <w:spacing w:line="360" w:lineRule="auto"/>
        <w:jc w:val="center"/>
        <w:rPr>
          <w:bCs/>
        </w:rPr>
      </w:pPr>
      <w:r w:rsidRPr="003A6F96">
        <w:rPr>
          <w:noProof/>
          <w:lang w:val="ru-RU" w:eastAsia="ru-RU"/>
        </w:rPr>
        <w:drawing>
          <wp:inline distT="0" distB="0" distL="0" distR="0">
            <wp:extent cx="3714750" cy="400050"/>
            <wp:effectExtent l="0" t="0" r="0" b="0"/>
            <wp:docPr id="473" name="Рисунок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714750" cy="400050"/>
                    </a:xfrm>
                    <a:prstGeom prst="rect">
                      <a:avLst/>
                    </a:prstGeom>
                    <a:noFill/>
                    <a:ln>
                      <a:noFill/>
                    </a:ln>
                  </pic:spPr>
                </pic:pic>
              </a:graphicData>
            </a:graphic>
          </wp:inline>
        </w:drawing>
      </w:r>
    </w:p>
    <w:p w:rsidR="00610C88" w:rsidRPr="007313EF" w:rsidRDefault="00610C88" w:rsidP="00610C88">
      <w:pPr>
        <w:pStyle w:val="a3"/>
        <w:spacing w:line="360" w:lineRule="auto"/>
        <w:jc w:val="center"/>
        <w:rPr>
          <w:bCs/>
        </w:rPr>
      </w:pPr>
      <w:r w:rsidRPr="007313EF">
        <w:rPr>
          <w:bCs/>
        </w:rPr>
        <w:t xml:space="preserve">Рис. </w:t>
      </w:r>
      <w:r>
        <w:rPr>
          <w:bCs/>
        </w:rPr>
        <w:t>4.</w:t>
      </w:r>
      <w:r w:rsidRPr="007313EF">
        <w:rPr>
          <w:bCs/>
        </w:rPr>
        <w:t>5 – Реалізація блоку корегуючого зв’язку</w:t>
      </w:r>
    </w:p>
    <w:p w:rsidR="00610C88" w:rsidRPr="00B23AC8" w:rsidRDefault="00610C88" w:rsidP="00610C88">
      <w:pPr>
        <w:pStyle w:val="a3"/>
        <w:spacing w:line="360" w:lineRule="auto"/>
        <w:jc w:val="center"/>
        <w:rPr>
          <w:bCs/>
        </w:rPr>
      </w:pPr>
      <w:r w:rsidRPr="003A6F96">
        <w:rPr>
          <w:noProof/>
          <w:lang w:val="ru-RU" w:eastAsia="ru-RU"/>
        </w:rPr>
        <w:drawing>
          <wp:inline distT="0" distB="0" distL="0" distR="0">
            <wp:extent cx="4524375" cy="1885950"/>
            <wp:effectExtent l="0" t="0" r="9525" b="0"/>
            <wp:docPr id="472" name="Рисунок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524375" cy="1885950"/>
                    </a:xfrm>
                    <a:prstGeom prst="rect">
                      <a:avLst/>
                    </a:prstGeom>
                    <a:noFill/>
                    <a:ln>
                      <a:noFill/>
                    </a:ln>
                  </pic:spPr>
                </pic:pic>
              </a:graphicData>
            </a:graphic>
          </wp:inline>
        </w:drawing>
      </w:r>
    </w:p>
    <w:p w:rsidR="00610C88" w:rsidRPr="00610C88" w:rsidRDefault="00610C88" w:rsidP="00610C88">
      <w:pPr>
        <w:pStyle w:val="a3"/>
        <w:spacing w:line="360" w:lineRule="auto"/>
        <w:jc w:val="center"/>
        <w:rPr>
          <w:bCs/>
          <w:lang w:val="ru-RU"/>
        </w:rPr>
      </w:pPr>
      <w:r w:rsidRPr="00610C88">
        <w:rPr>
          <w:bCs/>
          <w:lang w:val="ru-RU"/>
        </w:rPr>
        <w:t>Рис. 4.6 – Реалізація блоку моделі каналів об’єкту управління</w:t>
      </w:r>
    </w:p>
    <w:p w:rsidR="00610C88" w:rsidRPr="00B23AC8" w:rsidRDefault="00610C88" w:rsidP="00610C88">
      <w:pPr>
        <w:pStyle w:val="a3"/>
        <w:spacing w:line="360" w:lineRule="auto"/>
        <w:jc w:val="center"/>
        <w:rPr>
          <w:bCs/>
        </w:rPr>
      </w:pPr>
      <w:r w:rsidRPr="003A6F96">
        <w:rPr>
          <w:noProof/>
          <w:lang w:val="ru-RU" w:eastAsia="ru-RU"/>
        </w:rPr>
        <w:drawing>
          <wp:inline distT="0" distB="0" distL="0" distR="0">
            <wp:extent cx="1924050" cy="1714500"/>
            <wp:effectExtent l="0" t="0" r="0" b="0"/>
            <wp:docPr id="471" name="Рисунок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924050" cy="1714500"/>
                    </a:xfrm>
                    <a:prstGeom prst="rect">
                      <a:avLst/>
                    </a:prstGeom>
                    <a:noFill/>
                    <a:ln>
                      <a:noFill/>
                    </a:ln>
                  </pic:spPr>
                </pic:pic>
              </a:graphicData>
            </a:graphic>
          </wp:inline>
        </w:drawing>
      </w:r>
    </w:p>
    <w:p w:rsidR="00610C88" w:rsidRPr="00610C88" w:rsidRDefault="00610C88" w:rsidP="00610C88">
      <w:pPr>
        <w:pStyle w:val="a3"/>
        <w:spacing w:line="360" w:lineRule="auto"/>
        <w:jc w:val="center"/>
        <w:rPr>
          <w:bCs/>
          <w:lang w:val="ru-RU"/>
        </w:rPr>
      </w:pPr>
      <w:r w:rsidRPr="00610C88">
        <w:rPr>
          <w:bCs/>
          <w:lang w:val="ru-RU"/>
        </w:rPr>
        <w:t>Рис. 4.7 – Реалізація блоку розрахунку заданого значення вологості зерна</w:t>
      </w:r>
    </w:p>
    <w:p w:rsidR="00610C88" w:rsidRPr="00B23AC8" w:rsidRDefault="00610C88" w:rsidP="00610C88">
      <w:pPr>
        <w:pStyle w:val="a3"/>
        <w:spacing w:line="360" w:lineRule="auto"/>
        <w:jc w:val="center"/>
        <w:rPr>
          <w:bCs/>
        </w:rPr>
      </w:pPr>
      <w:r w:rsidRPr="003A6F96">
        <w:rPr>
          <w:noProof/>
          <w:lang w:val="ru-RU" w:eastAsia="ru-RU"/>
        </w:rPr>
        <w:drawing>
          <wp:inline distT="0" distB="0" distL="0" distR="0">
            <wp:extent cx="3390900" cy="1114425"/>
            <wp:effectExtent l="0" t="0" r="0" b="9525"/>
            <wp:docPr id="470" name="Рисунок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390900" cy="1114425"/>
                    </a:xfrm>
                    <a:prstGeom prst="rect">
                      <a:avLst/>
                    </a:prstGeom>
                    <a:noFill/>
                    <a:ln>
                      <a:noFill/>
                    </a:ln>
                  </pic:spPr>
                </pic:pic>
              </a:graphicData>
            </a:graphic>
          </wp:inline>
        </w:drawing>
      </w:r>
    </w:p>
    <w:p w:rsidR="00610C88" w:rsidRPr="00610C88" w:rsidRDefault="00610C88" w:rsidP="00610C88">
      <w:pPr>
        <w:pStyle w:val="a3"/>
        <w:spacing w:line="360" w:lineRule="auto"/>
        <w:jc w:val="center"/>
        <w:rPr>
          <w:bCs/>
          <w:lang w:val="ru-RU"/>
        </w:rPr>
      </w:pPr>
      <w:r w:rsidRPr="00610C88">
        <w:rPr>
          <w:bCs/>
          <w:lang w:val="ru-RU"/>
        </w:rPr>
        <w:t>Рис. 4.8 – Реалізація блоку збурень</w:t>
      </w:r>
    </w:p>
    <w:p w:rsidR="00610C88" w:rsidRPr="00610C88" w:rsidRDefault="00610C88" w:rsidP="00610C88">
      <w:pPr>
        <w:pStyle w:val="a3"/>
        <w:spacing w:line="276" w:lineRule="auto"/>
        <w:jc w:val="both"/>
        <w:rPr>
          <w:lang w:val="ru-RU"/>
        </w:rPr>
      </w:pPr>
      <w:r w:rsidRPr="00610C88">
        <w:rPr>
          <w:lang w:val="ru-RU"/>
        </w:rPr>
        <w:t>Табл. 4.3 – Аналіз показників ефективності різних САУ (для САУ з нижньою межею заданого значення 10%)</w:t>
      </w:r>
    </w:p>
    <w:tbl>
      <w:tblPr>
        <w:tblW w:w="91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95"/>
        <w:gridCol w:w="5696"/>
        <w:gridCol w:w="1134"/>
        <w:gridCol w:w="1875"/>
      </w:tblGrid>
      <w:tr w:rsidR="00610C88" w:rsidRPr="00610C88" w:rsidTr="00610C88">
        <w:trPr>
          <w:trHeight w:val="969"/>
          <w:jc w:val="center"/>
        </w:trPr>
        <w:tc>
          <w:tcPr>
            <w:tcW w:w="395" w:type="dxa"/>
          </w:tcPr>
          <w:p w:rsidR="00610C88" w:rsidRPr="001E0F00" w:rsidRDefault="00610C88" w:rsidP="00610C88">
            <w:pPr>
              <w:pStyle w:val="TableParagraph"/>
              <w:jc w:val="center"/>
              <w:rPr>
                <w:sz w:val="24"/>
                <w:szCs w:val="24"/>
              </w:rPr>
            </w:pPr>
            <w:r w:rsidRPr="001E0F00">
              <w:rPr>
                <w:sz w:val="24"/>
                <w:szCs w:val="24"/>
              </w:rPr>
              <w:t>№ оп.</w:t>
            </w:r>
          </w:p>
        </w:tc>
        <w:tc>
          <w:tcPr>
            <w:tcW w:w="5696" w:type="dxa"/>
          </w:tcPr>
          <w:p w:rsidR="00610C88" w:rsidRPr="001E0F00" w:rsidRDefault="00610C88" w:rsidP="00610C88">
            <w:pPr>
              <w:pStyle w:val="TableParagraph"/>
              <w:jc w:val="center"/>
              <w:rPr>
                <w:sz w:val="24"/>
                <w:szCs w:val="24"/>
              </w:rPr>
            </w:pPr>
            <w:r w:rsidRPr="001E0F00">
              <w:rPr>
                <w:sz w:val="24"/>
                <w:szCs w:val="24"/>
              </w:rPr>
              <w:t>Тип САУ</w:t>
            </w:r>
          </w:p>
        </w:tc>
        <w:tc>
          <w:tcPr>
            <w:tcW w:w="1134" w:type="dxa"/>
          </w:tcPr>
          <w:p w:rsidR="00610C88" w:rsidRPr="001E0F00" w:rsidRDefault="00610C88" w:rsidP="00610C88">
            <w:pPr>
              <w:pStyle w:val="TableParagraph"/>
              <w:jc w:val="center"/>
              <w:rPr>
                <w:sz w:val="24"/>
                <w:szCs w:val="24"/>
              </w:rPr>
            </w:pPr>
            <w:r w:rsidRPr="001E0F00">
              <w:rPr>
                <w:sz w:val="24"/>
                <w:szCs w:val="24"/>
              </w:rPr>
              <w:t>Значение I</w:t>
            </w:r>
          </w:p>
        </w:tc>
        <w:tc>
          <w:tcPr>
            <w:tcW w:w="1875" w:type="dxa"/>
          </w:tcPr>
          <w:p w:rsidR="00610C88" w:rsidRPr="001E0F00" w:rsidRDefault="00610C88" w:rsidP="00610C88">
            <w:pPr>
              <w:pStyle w:val="TableParagraph"/>
              <w:jc w:val="center"/>
              <w:rPr>
                <w:sz w:val="24"/>
                <w:szCs w:val="24"/>
                <w:lang w:val="ru-RU"/>
              </w:rPr>
            </w:pPr>
            <w:r w:rsidRPr="001E0F00">
              <w:rPr>
                <w:sz w:val="24"/>
                <w:szCs w:val="24"/>
                <w:lang w:val="ru-RU"/>
              </w:rPr>
              <w:t>Кол-во пересечений М-гр</w:t>
            </w:r>
          </w:p>
        </w:tc>
      </w:tr>
      <w:tr w:rsidR="00610C88" w:rsidRPr="001E0F00" w:rsidTr="00610C88">
        <w:trPr>
          <w:trHeight w:val="389"/>
          <w:jc w:val="center"/>
        </w:trPr>
        <w:tc>
          <w:tcPr>
            <w:tcW w:w="395" w:type="dxa"/>
          </w:tcPr>
          <w:p w:rsidR="00610C88" w:rsidRPr="001E0F00" w:rsidRDefault="00610C88" w:rsidP="00610C88">
            <w:pPr>
              <w:pStyle w:val="TableParagraph"/>
              <w:jc w:val="center"/>
              <w:rPr>
                <w:sz w:val="24"/>
                <w:szCs w:val="24"/>
              </w:rPr>
            </w:pPr>
            <w:r w:rsidRPr="001E0F00">
              <w:rPr>
                <w:w w:val="99"/>
                <w:sz w:val="24"/>
                <w:szCs w:val="24"/>
              </w:rPr>
              <w:t>1</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САР ПДТ при номінальних параметрах ОУ</w:t>
            </w:r>
          </w:p>
        </w:tc>
        <w:tc>
          <w:tcPr>
            <w:tcW w:w="1134" w:type="dxa"/>
          </w:tcPr>
          <w:p w:rsidR="00610C88" w:rsidRPr="001E0F00" w:rsidRDefault="00610C88" w:rsidP="00610C88">
            <w:pPr>
              <w:pStyle w:val="TableParagraph"/>
              <w:jc w:val="center"/>
              <w:rPr>
                <w:sz w:val="24"/>
                <w:szCs w:val="24"/>
              </w:rPr>
            </w:pPr>
            <w:r w:rsidRPr="001E0F00">
              <w:rPr>
                <w:sz w:val="24"/>
                <w:szCs w:val="24"/>
              </w:rPr>
              <w:t>72,30</w:t>
            </w:r>
          </w:p>
        </w:tc>
        <w:tc>
          <w:tcPr>
            <w:tcW w:w="1875" w:type="dxa"/>
          </w:tcPr>
          <w:p w:rsidR="00610C88" w:rsidRPr="001E0F00" w:rsidRDefault="00610C88" w:rsidP="00610C88">
            <w:pPr>
              <w:pStyle w:val="TableParagraph"/>
              <w:jc w:val="center"/>
              <w:rPr>
                <w:sz w:val="24"/>
                <w:szCs w:val="24"/>
              </w:rPr>
            </w:pPr>
            <w:r w:rsidRPr="001E0F00">
              <w:rPr>
                <w:sz w:val="24"/>
                <w:szCs w:val="24"/>
              </w:rPr>
              <w:t>30</w:t>
            </w:r>
          </w:p>
        </w:tc>
      </w:tr>
      <w:tr w:rsidR="00610C88" w:rsidRPr="001E0F00" w:rsidTr="00610C88">
        <w:trPr>
          <w:trHeight w:val="595"/>
          <w:jc w:val="center"/>
        </w:trPr>
        <w:tc>
          <w:tcPr>
            <w:tcW w:w="395" w:type="dxa"/>
          </w:tcPr>
          <w:p w:rsidR="00610C88" w:rsidRPr="001E0F00" w:rsidRDefault="00610C88" w:rsidP="00610C88">
            <w:pPr>
              <w:pStyle w:val="TableParagraph"/>
              <w:jc w:val="center"/>
              <w:rPr>
                <w:sz w:val="24"/>
                <w:szCs w:val="24"/>
              </w:rPr>
            </w:pPr>
            <w:r w:rsidRPr="001E0F00">
              <w:rPr>
                <w:w w:val="99"/>
                <w:sz w:val="24"/>
                <w:szCs w:val="24"/>
              </w:rPr>
              <w:t>2</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 xml:space="preserve">СГУ при номінальних параметрах ОУ, </w:t>
            </w:r>
            <w:r w:rsidRPr="001E0F00">
              <w:rPr>
                <w:sz w:val="24"/>
                <w:szCs w:val="24"/>
              </w:rPr>
              <w:t>Pt</w:t>
            </w:r>
            <w:r w:rsidRPr="001E0F00">
              <w:rPr>
                <w:sz w:val="24"/>
                <w:szCs w:val="24"/>
                <w:lang w:val="ru-RU"/>
              </w:rPr>
              <w:t xml:space="preserve"> = 0,9, Т = 100 (Мнгзд = 10)</w:t>
            </w:r>
          </w:p>
        </w:tc>
        <w:tc>
          <w:tcPr>
            <w:tcW w:w="1134" w:type="dxa"/>
          </w:tcPr>
          <w:p w:rsidR="00610C88" w:rsidRPr="001E0F00" w:rsidRDefault="00610C88" w:rsidP="00610C88">
            <w:pPr>
              <w:pStyle w:val="TableParagraph"/>
              <w:jc w:val="center"/>
              <w:rPr>
                <w:sz w:val="24"/>
                <w:szCs w:val="24"/>
              </w:rPr>
            </w:pPr>
            <w:r w:rsidRPr="001E0F00">
              <w:rPr>
                <w:sz w:val="24"/>
                <w:szCs w:val="24"/>
              </w:rPr>
              <w:t>62,44</w:t>
            </w:r>
          </w:p>
        </w:tc>
        <w:tc>
          <w:tcPr>
            <w:tcW w:w="1875" w:type="dxa"/>
          </w:tcPr>
          <w:p w:rsidR="00610C88" w:rsidRPr="001E0F00" w:rsidRDefault="00610C88" w:rsidP="00610C88">
            <w:pPr>
              <w:pStyle w:val="TableParagraph"/>
              <w:jc w:val="center"/>
              <w:rPr>
                <w:sz w:val="24"/>
                <w:szCs w:val="24"/>
              </w:rPr>
            </w:pPr>
            <w:r w:rsidRPr="001E0F00">
              <w:rPr>
                <w:sz w:val="24"/>
                <w:szCs w:val="24"/>
              </w:rPr>
              <w:t>20</w:t>
            </w:r>
          </w:p>
        </w:tc>
      </w:tr>
      <w:tr w:rsidR="00610C88" w:rsidRPr="001E0F00" w:rsidTr="00610C88">
        <w:trPr>
          <w:trHeight w:val="531"/>
          <w:jc w:val="center"/>
        </w:trPr>
        <w:tc>
          <w:tcPr>
            <w:tcW w:w="395" w:type="dxa"/>
          </w:tcPr>
          <w:p w:rsidR="00610C88" w:rsidRPr="001E0F00" w:rsidRDefault="00610C88" w:rsidP="00610C88">
            <w:pPr>
              <w:pStyle w:val="TableParagraph"/>
              <w:jc w:val="center"/>
              <w:rPr>
                <w:sz w:val="24"/>
                <w:szCs w:val="24"/>
              </w:rPr>
            </w:pPr>
            <w:r w:rsidRPr="001E0F00">
              <w:rPr>
                <w:w w:val="99"/>
                <w:sz w:val="24"/>
                <w:szCs w:val="24"/>
              </w:rPr>
              <w:t>3</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 xml:space="preserve">СГУ при номінальних параметрах ОУ, </w:t>
            </w:r>
            <w:r w:rsidRPr="001E0F00">
              <w:rPr>
                <w:sz w:val="24"/>
                <w:szCs w:val="24"/>
              </w:rPr>
              <w:t>Pt</w:t>
            </w:r>
            <w:r w:rsidRPr="001E0F00">
              <w:rPr>
                <w:sz w:val="24"/>
                <w:szCs w:val="24"/>
                <w:lang w:val="ru-RU"/>
              </w:rPr>
              <w:t xml:space="preserve"> = 0,9, Т = 200 (Мнгзд = 10)</w:t>
            </w:r>
          </w:p>
        </w:tc>
        <w:tc>
          <w:tcPr>
            <w:tcW w:w="1134" w:type="dxa"/>
          </w:tcPr>
          <w:p w:rsidR="00610C88" w:rsidRPr="001E0F00" w:rsidRDefault="00610C88" w:rsidP="00610C88">
            <w:pPr>
              <w:pStyle w:val="TableParagraph"/>
              <w:jc w:val="center"/>
              <w:rPr>
                <w:sz w:val="24"/>
                <w:szCs w:val="24"/>
              </w:rPr>
            </w:pPr>
            <w:r w:rsidRPr="001E0F00">
              <w:rPr>
                <w:sz w:val="24"/>
                <w:szCs w:val="24"/>
              </w:rPr>
              <w:t>73,51</w:t>
            </w:r>
          </w:p>
        </w:tc>
        <w:tc>
          <w:tcPr>
            <w:tcW w:w="1875" w:type="dxa"/>
          </w:tcPr>
          <w:p w:rsidR="00610C88" w:rsidRPr="001E0F00" w:rsidRDefault="00610C88" w:rsidP="00610C88">
            <w:pPr>
              <w:pStyle w:val="TableParagraph"/>
              <w:jc w:val="center"/>
              <w:rPr>
                <w:sz w:val="24"/>
                <w:szCs w:val="24"/>
              </w:rPr>
            </w:pPr>
            <w:r w:rsidRPr="001E0F00">
              <w:rPr>
                <w:sz w:val="24"/>
                <w:szCs w:val="24"/>
              </w:rPr>
              <w:t>16</w:t>
            </w:r>
          </w:p>
        </w:tc>
      </w:tr>
      <w:tr w:rsidR="00610C88" w:rsidRPr="001E0F00" w:rsidTr="00610C88">
        <w:trPr>
          <w:trHeight w:val="397"/>
          <w:jc w:val="center"/>
        </w:trPr>
        <w:tc>
          <w:tcPr>
            <w:tcW w:w="395" w:type="dxa"/>
          </w:tcPr>
          <w:p w:rsidR="00610C88" w:rsidRPr="001E0F00" w:rsidRDefault="00610C88" w:rsidP="00610C88">
            <w:pPr>
              <w:pStyle w:val="TableParagraph"/>
              <w:jc w:val="center"/>
              <w:rPr>
                <w:sz w:val="24"/>
                <w:szCs w:val="24"/>
              </w:rPr>
            </w:pPr>
            <w:r w:rsidRPr="001E0F00">
              <w:rPr>
                <w:w w:val="99"/>
                <w:sz w:val="24"/>
                <w:szCs w:val="24"/>
              </w:rPr>
              <w:t>4</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САР ПДТ в умовах впливу параметричних збурень</w:t>
            </w:r>
          </w:p>
        </w:tc>
        <w:tc>
          <w:tcPr>
            <w:tcW w:w="1134" w:type="dxa"/>
          </w:tcPr>
          <w:p w:rsidR="00610C88" w:rsidRPr="001E0F00" w:rsidRDefault="00610C88" w:rsidP="00610C88">
            <w:pPr>
              <w:pStyle w:val="TableParagraph"/>
              <w:jc w:val="center"/>
              <w:rPr>
                <w:sz w:val="24"/>
                <w:szCs w:val="24"/>
              </w:rPr>
            </w:pPr>
            <w:r w:rsidRPr="001E0F00">
              <w:rPr>
                <w:sz w:val="24"/>
                <w:szCs w:val="24"/>
              </w:rPr>
              <w:t>73,80</w:t>
            </w:r>
          </w:p>
        </w:tc>
        <w:tc>
          <w:tcPr>
            <w:tcW w:w="1875" w:type="dxa"/>
          </w:tcPr>
          <w:p w:rsidR="00610C88" w:rsidRPr="001E0F00" w:rsidRDefault="00610C88" w:rsidP="00610C88">
            <w:pPr>
              <w:pStyle w:val="TableParagraph"/>
              <w:jc w:val="center"/>
              <w:rPr>
                <w:sz w:val="24"/>
                <w:szCs w:val="24"/>
              </w:rPr>
            </w:pPr>
            <w:r w:rsidRPr="001E0F00">
              <w:rPr>
                <w:sz w:val="24"/>
                <w:szCs w:val="24"/>
              </w:rPr>
              <w:t>22</w:t>
            </w:r>
          </w:p>
        </w:tc>
      </w:tr>
      <w:tr w:rsidR="00610C88" w:rsidRPr="001E0F00" w:rsidTr="00610C88">
        <w:trPr>
          <w:trHeight w:val="559"/>
          <w:jc w:val="center"/>
        </w:trPr>
        <w:tc>
          <w:tcPr>
            <w:tcW w:w="395" w:type="dxa"/>
          </w:tcPr>
          <w:p w:rsidR="00610C88" w:rsidRPr="001E0F00" w:rsidRDefault="00610C88" w:rsidP="00610C88">
            <w:pPr>
              <w:pStyle w:val="TableParagraph"/>
              <w:jc w:val="center"/>
              <w:rPr>
                <w:sz w:val="24"/>
                <w:szCs w:val="24"/>
              </w:rPr>
            </w:pPr>
            <w:r w:rsidRPr="001E0F00">
              <w:rPr>
                <w:w w:val="99"/>
                <w:sz w:val="24"/>
                <w:szCs w:val="24"/>
              </w:rPr>
              <w:t>5</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СГУ в умовах впливу параметричних збурень,</w:t>
            </w:r>
          </w:p>
          <w:p w:rsidR="00610C88" w:rsidRPr="001E0F00" w:rsidRDefault="00610C88" w:rsidP="00610C88">
            <w:pPr>
              <w:pStyle w:val="TableParagraph"/>
              <w:jc w:val="center"/>
              <w:rPr>
                <w:sz w:val="24"/>
                <w:szCs w:val="24"/>
              </w:rPr>
            </w:pPr>
            <w:r w:rsidRPr="001E0F00">
              <w:rPr>
                <w:sz w:val="24"/>
                <w:szCs w:val="24"/>
              </w:rPr>
              <w:t>Pt = 0,9, Т = 100 (Мнгзд = 10)</w:t>
            </w:r>
          </w:p>
        </w:tc>
        <w:tc>
          <w:tcPr>
            <w:tcW w:w="1134" w:type="dxa"/>
          </w:tcPr>
          <w:p w:rsidR="00610C88" w:rsidRPr="001E0F00" w:rsidRDefault="00610C88" w:rsidP="00610C88">
            <w:pPr>
              <w:pStyle w:val="TableParagraph"/>
              <w:jc w:val="center"/>
              <w:rPr>
                <w:sz w:val="24"/>
                <w:szCs w:val="24"/>
              </w:rPr>
            </w:pPr>
            <w:r w:rsidRPr="001E0F00">
              <w:rPr>
                <w:sz w:val="24"/>
                <w:szCs w:val="24"/>
              </w:rPr>
              <w:t>68,19</w:t>
            </w:r>
          </w:p>
        </w:tc>
        <w:tc>
          <w:tcPr>
            <w:tcW w:w="1875" w:type="dxa"/>
          </w:tcPr>
          <w:p w:rsidR="00610C88" w:rsidRPr="001E0F00" w:rsidRDefault="00610C88" w:rsidP="00610C88">
            <w:pPr>
              <w:pStyle w:val="TableParagraph"/>
              <w:jc w:val="center"/>
              <w:rPr>
                <w:sz w:val="24"/>
                <w:szCs w:val="24"/>
              </w:rPr>
            </w:pPr>
            <w:r w:rsidRPr="001E0F00">
              <w:rPr>
                <w:sz w:val="24"/>
                <w:szCs w:val="24"/>
              </w:rPr>
              <w:t>18</w:t>
            </w:r>
          </w:p>
        </w:tc>
      </w:tr>
      <w:tr w:rsidR="00610C88" w:rsidRPr="001E0F00" w:rsidTr="00610C88">
        <w:trPr>
          <w:trHeight w:val="539"/>
          <w:jc w:val="center"/>
        </w:trPr>
        <w:tc>
          <w:tcPr>
            <w:tcW w:w="395" w:type="dxa"/>
          </w:tcPr>
          <w:p w:rsidR="00610C88" w:rsidRPr="001E0F00" w:rsidRDefault="00610C88" w:rsidP="00610C88">
            <w:pPr>
              <w:pStyle w:val="TableParagraph"/>
              <w:jc w:val="center"/>
              <w:rPr>
                <w:sz w:val="24"/>
                <w:szCs w:val="24"/>
              </w:rPr>
            </w:pPr>
            <w:r w:rsidRPr="001E0F00">
              <w:rPr>
                <w:w w:val="99"/>
                <w:sz w:val="24"/>
                <w:szCs w:val="24"/>
              </w:rPr>
              <w:t>6</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СГУ в умовах впливу параметричних збурень,</w:t>
            </w:r>
          </w:p>
          <w:p w:rsidR="00610C88" w:rsidRPr="001E0F00" w:rsidRDefault="00610C88" w:rsidP="00610C88">
            <w:pPr>
              <w:pStyle w:val="TableParagraph"/>
              <w:jc w:val="center"/>
              <w:rPr>
                <w:sz w:val="24"/>
                <w:szCs w:val="24"/>
              </w:rPr>
            </w:pPr>
            <w:r w:rsidRPr="001E0F00">
              <w:rPr>
                <w:sz w:val="24"/>
                <w:szCs w:val="24"/>
              </w:rPr>
              <w:t>Pt = 0,9, Т = 200 (Мнгзд = 10)</w:t>
            </w:r>
          </w:p>
        </w:tc>
        <w:tc>
          <w:tcPr>
            <w:tcW w:w="1134" w:type="dxa"/>
          </w:tcPr>
          <w:p w:rsidR="00610C88" w:rsidRPr="001E0F00" w:rsidRDefault="00610C88" w:rsidP="00610C88">
            <w:pPr>
              <w:pStyle w:val="TableParagraph"/>
              <w:jc w:val="center"/>
              <w:rPr>
                <w:sz w:val="24"/>
                <w:szCs w:val="24"/>
              </w:rPr>
            </w:pPr>
            <w:r w:rsidRPr="001E0F00">
              <w:rPr>
                <w:sz w:val="24"/>
                <w:szCs w:val="24"/>
              </w:rPr>
              <w:t>80,59</w:t>
            </w:r>
          </w:p>
        </w:tc>
        <w:tc>
          <w:tcPr>
            <w:tcW w:w="1875" w:type="dxa"/>
          </w:tcPr>
          <w:p w:rsidR="00610C88" w:rsidRPr="001E0F00" w:rsidRDefault="00610C88" w:rsidP="00610C88">
            <w:pPr>
              <w:pStyle w:val="TableParagraph"/>
              <w:jc w:val="center"/>
              <w:rPr>
                <w:sz w:val="24"/>
                <w:szCs w:val="24"/>
              </w:rPr>
            </w:pPr>
            <w:r w:rsidRPr="001E0F00">
              <w:rPr>
                <w:sz w:val="24"/>
                <w:szCs w:val="24"/>
              </w:rPr>
              <w:t>16</w:t>
            </w:r>
          </w:p>
        </w:tc>
      </w:tr>
      <w:tr w:rsidR="00610C88" w:rsidRPr="001E0F00" w:rsidTr="00610C88">
        <w:trPr>
          <w:trHeight w:val="563"/>
          <w:jc w:val="center"/>
        </w:trPr>
        <w:tc>
          <w:tcPr>
            <w:tcW w:w="395" w:type="dxa"/>
          </w:tcPr>
          <w:p w:rsidR="00610C88" w:rsidRPr="001E0F00" w:rsidRDefault="00610C88" w:rsidP="00610C88">
            <w:pPr>
              <w:pStyle w:val="TableParagraph"/>
              <w:jc w:val="center"/>
              <w:rPr>
                <w:sz w:val="24"/>
                <w:szCs w:val="24"/>
              </w:rPr>
            </w:pPr>
            <w:r w:rsidRPr="001E0F00">
              <w:rPr>
                <w:w w:val="99"/>
                <w:sz w:val="24"/>
                <w:szCs w:val="24"/>
              </w:rPr>
              <w:t>7</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СГУ в умовах впливу параметричних збурень,</w:t>
            </w:r>
          </w:p>
          <w:p w:rsidR="00610C88" w:rsidRPr="001E0F00" w:rsidRDefault="00610C88" w:rsidP="00610C88">
            <w:pPr>
              <w:pStyle w:val="TableParagraph"/>
              <w:jc w:val="center"/>
              <w:rPr>
                <w:sz w:val="24"/>
                <w:szCs w:val="24"/>
              </w:rPr>
            </w:pPr>
            <w:r w:rsidRPr="001E0F00">
              <w:rPr>
                <w:sz w:val="24"/>
                <w:szCs w:val="24"/>
              </w:rPr>
              <w:t>Pt = 0,99, Т = 100 (Мнгзд = 10)</w:t>
            </w:r>
          </w:p>
        </w:tc>
        <w:tc>
          <w:tcPr>
            <w:tcW w:w="1134" w:type="dxa"/>
          </w:tcPr>
          <w:p w:rsidR="00610C88" w:rsidRPr="001E0F00" w:rsidRDefault="00610C88" w:rsidP="00610C88">
            <w:pPr>
              <w:pStyle w:val="TableParagraph"/>
              <w:jc w:val="center"/>
              <w:rPr>
                <w:sz w:val="24"/>
                <w:szCs w:val="24"/>
              </w:rPr>
            </w:pPr>
            <w:r w:rsidRPr="001E0F00">
              <w:rPr>
                <w:sz w:val="24"/>
                <w:szCs w:val="24"/>
              </w:rPr>
              <w:t>118,30</w:t>
            </w:r>
          </w:p>
        </w:tc>
        <w:tc>
          <w:tcPr>
            <w:tcW w:w="1875" w:type="dxa"/>
          </w:tcPr>
          <w:p w:rsidR="00610C88" w:rsidRPr="001E0F00" w:rsidRDefault="00610C88" w:rsidP="00610C88">
            <w:pPr>
              <w:pStyle w:val="TableParagraph"/>
              <w:jc w:val="center"/>
              <w:rPr>
                <w:sz w:val="24"/>
                <w:szCs w:val="24"/>
              </w:rPr>
            </w:pPr>
            <w:r w:rsidRPr="001E0F00">
              <w:rPr>
                <w:sz w:val="24"/>
                <w:szCs w:val="24"/>
              </w:rPr>
              <w:t>10</w:t>
            </w:r>
          </w:p>
        </w:tc>
      </w:tr>
      <w:tr w:rsidR="00610C88" w:rsidRPr="001E0F00" w:rsidTr="00610C88">
        <w:trPr>
          <w:trHeight w:val="541"/>
          <w:jc w:val="center"/>
        </w:trPr>
        <w:tc>
          <w:tcPr>
            <w:tcW w:w="395" w:type="dxa"/>
          </w:tcPr>
          <w:p w:rsidR="00610C88" w:rsidRPr="001E0F00" w:rsidRDefault="00610C88" w:rsidP="00610C88">
            <w:pPr>
              <w:pStyle w:val="TableParagraph"/>
              <w:jc w:val="center"/>
              <w:rPr>
                <w:sz w:val="24"/>
                <w:szCs w:val="24"/>
              </w:rPr>
            </w:pPr>
            <w:r w:rsidRPr="001E0F00">
              <w:rPr>
                <w:w w:val="99"/>
                <w:sz w:val="24"/>
                <w:szCs w:val="24"/>
              </w:rPr>
              <w:t>8</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СГУ в умовах впливу параметричних збурень,</w:t>
            </w:r>
          </w:p>
          <w:p w:rsidR="00610C88" w:rsidRPr="001E0F00" w:rsidRDefault="00610C88" w:rsidP="00610C88">
            <w:pPr>
              <w:pStyle w:val="TableParagraph"/>
              <w:jc w:val="center"/>
              <w:rPr>
                <w:sz w:val="24"/>
                <w:szCs w:val="24"/>
              </w:rPr>
            </w:pPr>
            <w:r w:rsidRPr="001E0F00">
              <w:rPr>
                <w:sz w:val="24"/>
                <w:szCs w:val="24"/>
              </w:rPr>
              <w:t>Pt = 0,99, Т = 200 (Мнгзд = 10)</w:t>
            </w:r>
          </w:p>
        </w:tc>
        <w:tc>
          <w:tcPr>
            <w:tcW w:w="1134" w:type="dxa"/>
          </w:tcPr>
          <w:p w:rsidR="00610C88" w:rsidRPr="001E0F00" w:rsidRDefault="00610C88" w:rsidP="00610C88">
            <w:pPr>
              <w:pStyle w:val="TableParagraph"/>
              <w:jc w:val="center"/>
              <w:rPr>
                <w:sz w:val="24"/>
                <w:szCs w:val="24"/>
              </w:rPr>
            </w:pPr>
            <w:r w:rsidRPr="001E0F00">
              <w:rPr>
                <w:sz w:val="24"/>
                <w:szCs w:val="24"/>
              </w:rPr>
              <w:t>128,60</w:t>
            </w:r>
          </w:p>
        </w:tc>
        <w:tc>
          <w:tcPr>
            <w:tcW w:w="1875" w:type="dxa"/>
          </w:tcPr>
          <w:p w:rsidR="00610C88" w:rsidRPr="001E0F00" w:rsidRDefault="00610C88" w:rsidP="00610C88">
            <w:pPr>
              <w:pStyle w:val="TableParagraph"/>
              <w:jc w:val="center"/>
              <w:rPr>
                <w:sz w:val="24"/>
                <w:szCs w:val="24"/>
              </w:rPr>
            </w:pPr>
            <w:r w:rsidRPr="001E0F00">
              <w:rPr>
                <w:w w:val="99"/>
                <w:sz w:val="24"/>
                <w:szCs w:val="24"/>
              </w:rPr>
              <w:t>6</w:t>
            </w:r>
          </w:p>
        </w:tc>
      </w:tr>
      <w:tr w:rsidR="00610C88" w:rsidRPr="001E0F00" w:rsidTr="00610C88">
        <w:trPr>
          <w:trHeight w:val="549"/>
          <w:jc w:val="center"/>
        </w:trPr>
        <w:tc>
          <w:tcPr>
            <w:tcW w:w="395" w:type="dxa"/>
          </w:tcPr>
          <w:p w:rsidR="00610C88" w:rsidRPr="001E0F00" w:rsidRDefault="00610C88" w:rsidP="00610C88">
            <w:pPr>
              <w:pStyle w:val="TableParagraph"/>
              <w:jc w:val="center"/>
              <w:rPr>
                <w:sz w:val="24"/>
                <w:szCs w:val="24"/>
              </w:rPr>
            </w:pPr>
            <w:r w:rsidRPr="001E0F00">
              <w:rPr>
                <w:w w:val="99"/>
                <w:sz w:val="24"/>
                <w:szCs w:val="24"/>
              </w:rPr>
              <w:t>9</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 xml:space="preserve">СГУ при номінальних параметрах ОУ, </w:t>
            </w:r>
            <w:r w:rsidRPr="001E0F00">
              <w:rPr>
                <w:sz w:val="24"/>
                <w:szCs w:val="24"/>
              </w:rPr>
              <w:t>Pt</w:t>
            </w:r>
            <w:r w:rsidRPr="001E0F00">
              <w:rPr>
                <w:sz w:val="24"/>
                <w:szCs w:val="24"/>
                <w:lang w:val="ru-RU"/>
              </w:rPr>
              <w:t xml:space="preserve"> = 0,9, Т = 100 (Мнгзд = 6)</w:t>
            </w:r>
          </w:p>
        </w:tc>
        <w:tc>
          <w:tcPr>
            <w:tcW w:w="1134" w:type="dxa"/>
          </w:tcPr>
          <w:p w:rsidR="00610C88" w:rsidRPr="001E0F00" w:rsidRDefault="00610C88" w:rsidP="00610C88">
            <w:pPr>
              <w:pStyle w:val="TableParagraph"/>
              <w:jc w:val="center"/>
              <w:rPr>
                <w:sz w:val="24"/>
                <w:szCs w:val="24"/>
              </w:rPr>
            </w:pPr>
            <w:r w:rsidRPr="001E0F00">
              <w:rPr>
                <w:sz w:val="24"/>
                <w:szCs w:val="24"/>
              </w:rPr>
              <w:t>77,62</w:t>
            </w:r>
          </w:p>
        </w:tc>
        <w:tc>
          <w:tcPr>
            <w:tcW w:w="1875" w:type="dxa"/>
          </w:tcPr>
          <w:p w:rsidR="00610C88" w:rsidRPr="001E0F00" w:rsidRDefault="00610C88" w:rsidP="00610C88">
            <w:pPr>
              <w:pStyle w:val="TableParagraph"/>
              <w:jc w:val="center"/>
              <w:rPr>
                <w:sz w:val="24"/>
                <w:szCs w:val="24"/>
              </w:rPr>
            </w:pPr>
            <w:r w:rsidRPr="001E0F00">
              <w:rPr>
                <w:sz w:val="24"/>
                <w:szCs w:val="24"/>
              </w:rPr>
              <w:t>20</w:t>
            </w:r>
          </w:p>
        </w:tc>
      </w:tr>
      <w:tr w:rsidR="00610C88" w:rsidRPr="001E0F00" w:rsidTr="00610C88">
        <w:trPr>
          <w:trHeight w:val="557"/>
          <w:jc w:val="center"/>
        </w:trPr>
        <w:tc>
          <w:tcPr>
            <w:tcW w:w="395" w:type="dxa"/>
          </w:tcPr>
          <w:p w:rsidR="00610C88" w:rsidRPr="001E0F00" w:rsidRDefault="00610C88" w:rsidP="00610C88">
            <w:pPr>
              <w:pStyle w:val="TableParagraph"/>
              <w:jc w:val="center"/>
              <w:rPr>
                <w:sz w:val="24"/>
                <w:szCs w:val="24"/>
              </w:rPr>
            </w:pPr>
            <w:r w:rsidRPr="001E0F00">
              <w:rPr>
                <w:sz w:val="24"/>
                <w:szCs w:val="24"/>
              </w:rPr>
              <w:t>10</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 xml:space="preserve">СГУ при номінальних параметрах ОУ, </w:t>
            </w:r>
            <w:r w:rsidRPr="001E0F00">
              <w:rPr>
                <w:sz w:val="24"/>
                <w:szCs w:val="24"/>
              </w:rPr>
              <w:t>Pt</w:t>
            </w:r>
            <w:r w:rsidRPr="001E0F00">
              <w:rPr>
                <w:sz w:val="24"/>
                <w:szCs w:val="24"/>
                <w:lang w:val="ru-RU"/>
              </w:rPr>
              <w:t xml:space="preserve"> = 0,9, Т = 200 (Мнгзд = 6)</w:t>
            </w:r>
          </w:p>
        </w:tc>
        <w:tc>
          <w:tcPr>
            <w:tcW w:w="1134" w:type="dxa"/>
          </w:tcPr>
          <w:p w:rsidR="00610C88" w:rsidRPr="001E0F00" w:rsidRDefault="00610C88" w:rsidP="00610C88">
            <w:pPr>
              <w:pStyle w:val="TableParagraph"/>
              <w:jc w:val="center"/>
              <w:rPr>
                <w:sz w:val="24"/>
                <w:szCs w:val="24"/>
              </w:rPr>
            </w:pPr>
            <w:r w:rsidRPr="001E0F00">
              <w:rPr>
                <w:sz w:val="24"/>
                <w:szCs w:val="24"/>
              </w:rPr>
              <w:t>97,47</w:t>
            </w:r>
          </w:p>
        </w:tc>
        <w:tc>
          <w:tcPr>
            <w:tcW w:w="1875" w:type="dxa"/>
          </w:tcPr>
          <w:p w:rsidR="00610C88" w:rsidRPr="001E0F00" w:rsidRDefault="00610C88" w:rsidP="00610C88">
            <w:pPr>
              <w:pStyle w:val="TableParagraph"/>
              <w:jc w:val="center"/>
              <w:rPr>
                <w:sz w:val="24"/>
                <w:szCs w:val="24"/>
              </w:rPr>
            </w:pPr>
            <w:r w:rsidRPr="001E0F00">
              <w:rPr>
                <w:sz w:val="24"/>
                <w:szCs w:val="24"/>
              </w:rPr>
              <w:t>16</w:t>
            </w:r>
          </w:p>
        </w:tc>
      </w:tr>
      <w:tr w:rsidR="00610C88" w:rsidRPr="001E0F00" w:rsidTr="00610C88">
        <w:trPr>
          <w:trHeight w:val="565"/>
          <w:jc w:val="center"/>
        </w:trPr>
        <w:tc>
          <w:tcPr>
            <w:tcW w:w="395" w:type="dxa"/>
          </w:tcPr>
          <w:p w:rsidR="00610C88" w:rsidRPr="001E0F00" w:rsidRDefault="00610C88" w:rsidP="00610C88">
            <w:pPr>
              <w:pStyle w:val="TableParagraph"/>
              <w:jc w:val="center"/>
              <w:rPr>
                <w:sz w:val="24"/>
                <w:szCs w:val="24"/>
              </w:rPr>
            </w:pPr>
            <w:r w:rsidRPr="001E0F00">
              <w:rPr>
                <w:sz w:val="24"/>
                <w:szCs w:val="24"/>
              </w:rPr>
              <w:t>11</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СГУ в умовах впливу параметричних збурень,</w:t>
            </w:r>
          </w:p>
          <w:p w:rsidR="00610C88" w:rsidRPr="001E0F00" w:rsidRDefault="00610C88" w:rsidP="00610C88">
            <w:pPr>
              <w:pStyle w:val="TableParagraph"/>
              <w:jc w:val="center"/>
              <w:rPr>
                <w:sz w:val="24"/>
                <w:szCs w:val="24"/>
              </w:rPr>
            </w:pPr>
            <w:r w:rsidRPr="001E0F00">
              <w:rPr>
                <w:sz w:val="24"/>
                <w:szCs w:val="24"/>
              </w:rPr>
              <w:t>Pt = 0,9, Т = 100 (Мнгзд = 6)</w:t>
            </w:r>
          </w:p>
        </w:tc>
        <w:tc>
          <w:tcPr>
            <w:tcW w:w="1134" w:type="dxa"/>
          </w:tcPr>
          <w:p w:rsidR="00610C88" w:rsidRPr="001E0F00" w:rsidRDefault="00610C88" w:rsidP="00610C88">
            <w:pPr>
              <w:pStyle w:val="TableParagraph"/>
              <w:jc w:val="center"/>
              <w:rPr>
                <w:sz w:val="24"/>
                <w:szCs w:val="24"/>
              </w:rPr>
            </w:pPr>
            <w:r w:rsidRPr="001E0F00">
              <w:rPr>
                <w:sz w:val="24"/>
                <w:szCs w:val="24"/>
              </w:rPr>
              <w:t>87,16</w:t>
            </w:r>
          </w:p>
        </w:tc>
        <w:tc>
          <w:tcPr>
            <w:tcW w:w="1875" w:type="dxa"/>
          </w:tcPr>
          <w:p w:rsidR="00610C88" w:rsidRPr="001E0F00" w:rsidRDefault="00610C88" w:rsidP="00610C88">
            <w:pPr>
              <w:pStyle w:val="TableParagraph"/>
              <w:jc w:val="center"/>
              <w:rPr>
                <w:sz w:val="24"/>
                <w:szCs w:val="24"/>
              </w:rPr>
            </w:pPr>
            <w:r w:rsidRPr="001E0F00">
              <w:rPr>
                <w:sz w:val="24"/>
                <w:szCs w:val="24"/>
              </w:rPr>
              <w:t>20</w:t>
            </w:r>
          </w:p>
        </w:tc>
      </w:tr>
      <w:tr w:rsidR="00610C88" w:rsidRPr="001E0F00" w:rsidTr="00610C88">
        <w:trPr>
          <w:trHeight w:val="404"/>
          <w:jc w:val="center"/>
        </w:trPr>
        <w:tc>
          <w:tcPr>
            <w:tcW w:w="395" w:type="dxa"/>
          </w:tcPr>
          <w:p w:rsidR="00610C88" w:rsidRPr="001E0F00" w:rsidRDefault="00610C88" w:rsidP="00610C88">
            <w:pPr>
              <w:pStyle w:val="TableParagraph"/>
              <w:jc w:val="center"/>
              <w:rPr>
                <w:sz w:val="24"/>
                <w:szCs w:val="24"/>
              </w:rPr>
            </w:pPr>
            <w:r w:rsidRPr="001E0F00">
              <w:rPr>
                <w:sz w:val="24"/>
                <w:szCs w:val="24"/>
              </w:rPr>
              <w:t>12</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СГУ в умовах впливу параметричних збурень,</w:t>
            </w:r>
          </w:p>
          <w:p w:rsidR="00610C88" w:rsidRPr="001E0F00" w:rsidRDefault="00610C88" w:rsidP="00610C88">
            <w:pPr>
              <w:pStyle w:val="TableParagraph"/>
              <w:jc w:val="center"/>
              <w:rPr>
                <w:sz w:val="24"/>
                <w:szCs w:val="24"/>
              </w:rPr>
            </w:pPr>
            <w:r w:rsidRPr="001E0F00">
              <w:rPr>
                <w:sz w:val="24"/>
                <w:szCs w:val="24"/>
              </w:rPr>
              <w:t>Pt = 0,9, Т = 200 (Мнгзд = 6)</w:t>
            </w:r>
          </w:p>
        </w:tc>
        <w:tc>
          <w:tcPr>
            <w:tcW w:w="1134" w:type="dxa"/>
          </w:tcPr>
          <w:p w:rsidR="00610C88" w:rsidRPr="001E0F00" w:rsidRDefault="00610C88" w:rsidP="00610C88">
            <w:pPr>
              <w:pStyle w:val="TableParagraph"/>
              <w:jc w:val="center"/>
              <w:rPr>
                <w:sz w:val="24"/>
                <w:szCs w:val="24"/>
              </w:rPr>
            </w:pPr>
            <w:r w:rsidRPr="001E0F00">
              <w:rPr>
                <w:sz w:val="24"/>
                <w:szCs w:val="24"/>
              </w:rPr>
              <w:t>106,70</w:t>
            </w:r>
          </w:p>
        </w:tc>
        <w:tc>
          <w:tcPr>
            <w:tcW w:w="1875" w:type="dxa"/>
          </w:tcPr>
          <w:p w:rsidR="00610C88" w:rsidRPr="001E0F00" w:rsidRDefault="00610C88" w:rsidP="00610C88">
            <w:pPr>
              <w:pStyle w:val="TableParagraph"/>
              <w:jc w:val="center"/>
              <w:rPr>
                <w:sz w:val="24"/>
                <w:szCs w:val="24"/>
              </w:rPr>
            </w:pPr>
            <w:r w:rsidRPr="001E0F00">
              <w:rPr>
                <w:sz w:val="24"/>
                <w:szCs w:val="24"/>
              </w:rPr>
              <w:t>16</w:t>
            </w:r>
          </w:p>
        </w:tc>
      </w:tr>
      <w:tr w:rsidR="00610C88" w:rsidRPr="001E0F00" w:rsidTr="00610C88">
        <w:trPr>
          <w:trHeight w:val="412"/>
          <w:jc w:val="center"/>
        </w:trPr>
        <w:tc>
          <w:tcPr>
            <w:tcW w:w="395" w:type="dxa"/>
          </w:tcPr>
          <w:p w:rsidR="00610C88" w:rsidRPr="001E0F00" w:rsidRDefault="00610C88" w:rsidP="00610C88">
            <w:pPr>
              <w:pStyle w:val="TableParagraph"/>
              <w:jc w:val="center"/>
              <w:rPr>
                <w:sz w:val="24"/>
                <w:szCs w:val="24"/>
              </w:rPr>
            </w:pPr>
            <w:r w:rsidRPr="001E0F00">
              <w:rPr>
                <w:sz w:val="24"/>
                <w:szCs w:val="24"/>
              </w:rPr>
              <w:t>13</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СГУ в умовах впливу параметричних збурень,</w:t>
            </w:r>
          </w:p>
          <w:p w:rsidR="00610C88" w:rsidRPr="001E0F00" w:rsidRDefault="00610C88" w:rsidP="00610C88">
            <w:pPr>
              <w:pStyle w:val="TableParagraph"/>
              <w:jc w:val="center"/>
              <w:rPr>
                <w:sz w:val="24"/>
                <w:szCs w:val="24"/>
              </w:rPr>
            </w:pPr>
            <w:r w:rsidRPr="001E0F00">
              <w:rPr>
                <w:sz w:val="24"/>
                <w:szCs w:val="24"/>
              </w:rPr>
              <w:t>Pt = 0,99, Т = 100 (Мнгзд = 6)</w:t>
            </w:r>
          </w:p>
        </w:tc>
        <w:tc>
          <w:tcPr>
            <w:tcW w:w="1134" w:type="dxa"/>
          </w:tcPr>
          <w:p w:rsidR="00610C88" w:rsidRPr="001E0F00" w:rsidRDefault="00610C88" w:rsidP="00610C88">
            <w:pPr>
              <w:pStyle w:val="TableParagraph"/>
              <w:jc w:val="center"/>
              <w:rPr>
                <w:sz w:val="24"/>
                <w:szCs w:val="24"/>
              </w:rPr>
            </w:pPr>
            <w:r w:rsidRPr="001E0F00">
              <w:rPr>
                <w:sz w:val="24"/>
                <w:szCs w:val="24"/>
              </w:rPr>
              <w:t>180,50</w:t>
            </w:r>
          </w:p>
        </w:tc>
        <w:tc>
          <w:tcPr>
            <w:tcW w:w="1875" w:type="dxa"/>
          </w:tcPr>
          <w:p w:rsidR="00610C88" w:rsidRPr="001E0F00" w:rsidRDefault="00610C88" w:rsidP="00610C88">
            <w:pPr>
              <w:pStyle w:val="TableParagraph"/>
              <w:jc w:val="center"/>
              <w:rPr>
                <w:sz w:val="24"/>
                <w:szCs w:val="24"/>
              </w:rPr>
            </w:pPr>
            <w:r w:rsidRPr="001E0F00">
              <w:rPr>
                <w:w w:val="99"/>
                <w:sz w:val="24"/>
                <w:szCs w:val="24"/>
              </w:rPr>
              <w:t>6</w:t>
            </w:r>
          </w:p>
        </w:tc>
      </w:tr>
      <w:tr w:rsidR="00610C88" w:rsidRPr="001E0F00" w:rsidTr="00610C88">
        <w:trPr>
          <w:trHeight w:val="702"/>
          <w:jc w:val="center"/>
        </w:trPr>
        <w:tc>
          <w:tcPr>
            <w:tcW w:w="395" w:type="dxa"/>
          </w:tcPr>
          <w:p w:rsidR="00610C88" w:rsidRPr="001E0F00" w:rsidRDefault="00610C88" w:rsidP="00610C88">
            <w:pPr>
              <w:pStyle w:val="TableParagraph"/>
              <w:jc w:val="center"/>
              <w:rPr>
                <w:sz w:val="24"/>
                <w:szCs w:val="24"/>
              </w:rPr>
            </w:pPr>
            <w:r w:rsidRPr="001E0F00">
              <w:rPr>
                <w:sz w:val="24"/>
                <w:szCs w:val="24"/>
              </w:rPr>
              <w:t>14</w:t>
            </w:r>
          </w:p>
        </w:tc>
        <w:tc>
          <w:tcPr>
            <w:tcW w:w="5696" w:type="dxa"/>
          </w:tcPr>
          <w:p w:rsidR="00610C88" w:rsidRPr="001E0F00" w:rsidRDefault="00610C88" w:rsidP="00610C88">
            <w:pPr>
              <w:pStyle w:val="TableParagraph"/>
              <w:jc w:val="center"/>
              <w:rPr>
                <w:sz w:val="24"/>
                <w:szCs w:val="24"/>
                <w:lang w:val="ru-RU"/>
              </w:rPr>
            </w:pPr>
            <w:r w:rsidRPr="001E0F00">
              <w:rPr>
                <w:sz w:val="24"/>
                <w:szCs w:val="24"/>
                <w:lang w:val="ru-RU"/>
              </w:rPr>
              <w:t>СГУ в умовах впливу параметричних збурень,</w:t>
            </w:r>
          </w:p>
          <w:p w:rsidR="00610C88" w:rsidRPr="001E0F00" w:rsidRDefault="00610C88" w:rsidP="00610C88">
            <w:pPr>
              <w:pStyle w:val="TableParagraph"/>
              <w:jc w:val="center"/>
              <w:rPr>
                <w:sz w:val="24"/>
                <w:szCs w:val="24"/>
              </w:rPr>
            </w:pPr>
            <w:r w:rsidRPr="001E0F00">
              <w:rPr>
                <w:sz w:val="24"/>
                <w:szCs w:val="24"/>
              </w:rPr>
              <w:t>Pt = 0,99, Т = 200 (Мнгзд = 6)</w:t>
            </w:r>
          </w:p>
        </w:tc>
        <w:tc>
          <w:tcPr>
            <w:tcW w:w="1134" w:type="dxa"/>
          </w:tcPr>
          <w:p w:rsidR="00610C88" w:rsidRPr="001E0F00" w:rsidRDefault="00610C88" w:rsidP="00610C88">
            <w:pPr>
              <w:pStyle w:val="TableParagraph"/>
              <w:jc w:val="center"/>
              <w:rPr>
                <w:sz w:val="24"/>
                <w:szCs w:val="24"/>
              </w:rPr>
            </w:pPr>
            <w:r w:rsidRPr="001E0F00">
              <w:rPr>
                <w:sz w:val="24"/>
                <w:szCs w:val="24"/>
              </w:rPr>
              <w:t>327,1</w:t>
            </w:r>
          </w:p>
        </w:tc>
        <w:tc>
          <w:tcPr>
            <w:tcW w:w="1875" w:type="dxa"/>
          </w:tcPr>
          <w:p w:rsidR="00610C88" w:rsidRPr="001E0F00" w:rsidRDefault="00610C88" w:rsidP="00610C88">
            <w:pPr>
              <w:pStyle w:val="TableParagraph"/>
              <w:jc w:val="center"/>
              <w:rPr>
                <w:sz w:val="24"/>
                <w:szCs w:val="24"/>
              </w:rPr>
            </w:pPr>
            <w:r w:rsidRPr="001E0F00">
              <w:rPr>
                <w:w w:val="99"/>
                <w:sz w:val="24"/>
                <w:szCs w:val="24"/>
              </w:rPr>
              <w:t>2</w:t>
            </w:r>
          </w:p>
        </w:tc>
      </w:tr>
    </w:tbl>
    <w:p w:rsidR="00610C88" w:rsidRPr="00B905E5" w:rsidRDefault="00610C88" w:rsidP="00610C88">
      <w:pPr>
        <w:spacing w:line="276" w:lineRule="auto"/>
        <w:jc w:val="both"/>
        <w:rPr>
          <w:sz w:val="28"/>
          <w:szCs w:val="28"/>
        </w:rPr>
      </w:pPr>
    </w:p>
    <w:p w:rsidR="00610C88" w:rsidRPr="00BB64AB" w:rsidRDefault="00610C88" w:rsidP="00610C88">
      <w:pPr>
        <w:spacing w:line="276" w:lineRule="auto"/>
        <w:ind w:firstLine="720"/>
        <w:jc w:val="both"/>
        <w:rPr>
          <w:sz w:val="28"/>
          <w:szCs w:val="28"/>
          <w:lang w:val="uk-UA"/>
        </w:rPr>
      </w:pPr>
    </w:p>
    <w:p w:rsidR="00610C88" w:rsidRPr="001E0F00" w:rsidRDefault="00610C88" w:rsidP="00610C88">
      <w:pPr>
        <w:spacing w:line="276" w:lineRule="auto"/>
        <w:ind w:firstLine="720"/>
        <w:jc w:val="both"/>
        <w:rPr>
          <w:rFonts w:eastAsia="Times New Roman CYR"/>
          <w:sz w:val="28"/>
          <w:szCs w:val="28"/>
          <w:lang w:val="uk-UA"/>
        </w:rPr>
      </w:pPr>
      <w:r w:rsidRPr="001E0F00">
        <w:rPr>
          <w:b/>
          <w:sz w:val="28"/>
          <w:szCs w:val="28"/>
          <w:lang w:val="uk-UA"/>
        </w:rPr>
        <w:t xml:space="preserve">У розділі 5 </w:t>
      </w:r>
      <w:r w:rsidRPr="001E0F00">
        <w:rPr>
          <w:sz w:val="28"/>
          <w:szCs w:val="28"/>
          <w:lang w:val="uk-UA"/>
        </w:rPr>
        <w:t>було розроблено стартап, висновки якого:</w:t>
      </w:r>
      <w:r w:rsidRPr="001E0F00">
        <w:rPr>
          <w:b/>
          <w:sz w:val="28"/>
          <w:szCs w:val="28"/>
          <w:lang w:val="uk-UA"/>
        </w:rPr>
        <w:t xml:space="preserve"> </w:t>
      </w:r>
      <w:r w:rsidRPr="001E0F00">
        <w:rPr>
          <w:rFonts w:eastAsia="Times New Roman CYR"/>
          <w:sz w:val="28"/>
          <w:szCs w:val="28"/>
          <w:lang w:val="uk-UA"/>
        </w:rPr>
        <w:t xml:space="preserve">підвищення автоматизації виробничих процесів по сушці зерна, дозволяє підвищити якість відпускається висушеного зерна, підвищити рентабельність виробництва на 2,8% і збільшити обсяг продукції, що випускається на 450 м3 на рік, знизити собівартість сушіння на 89 грн . за 1 м3, зменшити витрати на електроенергію на 122 тис. грн., не підвищуючи ціну на реалізований матеріал. </w:t>
      </w:r>
      <w:r w:rsidRPr="00610C88">
        <w:rPr>
          <w:rFonts w:eastAsia="Times New Roman CYR"/>
          <w:sz w:val="28"/>
          <w:szCs w:val="28"/>
          <w:lang w:val="ru-RU"/>
        </w:rPr>
        <w:t>При цьому середньорічний економічний ефект складе більше 400 тис. Грн., Комерційний ефект - 883 тис. Грн. Термін окупності проекту складе 2,8 року.</w:t>
      </w:r>
      <w:r w:rsidRPr="001E0F00">
        <w:rPr>
          <w:rFonts w:eastAsia="Times New Roman CYR"/>
          <w:sz w:val="28"/>
          <w:szCs w:val="28"/>
          <w:lang w:val="uk-UA"/>
        </w:rPr>
        <w:t xml:space="preserve"> </w:t>
      </w:r>
      <w:r w:rsidRPr="00610C88">
        <w:rPr>
          <w:rFonts w:eastAsia="Times New Roman CYR"/>
          <w:sz w:val="28"/>
          <w:szCs w:val="28"/>
          <w:lang w:val="ru-RU"/>
        </w:rPr>
        <w:t>Проект доцільний до впровадження.</w:t>
      </w:r>
    </w:p>
    <w:p w:rsidR="00610C88" w:rsidRPr="001E0F00" w:rsidRDefault="00610C88" w:rsidP="00610C88">
      <w:pPr>
        <w:spacing w:line="276" w:lineRule="auto"/>
        <w:ind w:firstLine="720"/>
        <w:jc w:val="both"/>
        <w:rPr>
          <w:b/>
          <w:bCs/>
          <w:sz w:val="28"/>
          <w:szCs w:val="28"/>
          <w:lang w:val="uk-UA"/>
        </w:rPr>
      </w:pPr>
    </w:p>
    <w:p w:rsidR="00610C88" w:rsidRPr="001E0F00" w:rsidRDefault="00610C88" w:rsidP="00610C88">
      <w:pPr>
        <w:spacing w:line="276" w:lineRule="auto"/>
        <w:ind w:firstLine="720"/>
        <w:jc w:val="both"/>
        <w:rPr>
          <w:b/>
          <w:bCs/>
          <w:sz w:val="28"/>
          <w:szCs w:val="28"/>
          <w:lang w:val="uk-UA"/>
        </w:rPr>
      </w:pPr>
      <w:r w:rsidRPr="001E0F00">
        <w:rPr>
          <w:b/>
          <w:bCs/>
          <w:sz w:val="28"/>
          <w:szCs w:val="28"/>
          <w:lang w:val="uk-UA"/>
        </w:rPr>
        <w:t>Висновки</w:t>
      </w:r>
    </w:p>
    <w:p w:rsidR="00610C88" w:rsidRDefault="00610C88" w:rsidP="00610C88">
      <w:pPr>
        <w:tabs>
          <w:tab w:val="left" w:pos="1358"/>
        </w:tabs>
        <w:spacing w:line="276" w:lineRule="auto"/>
        <w:jc w:val="both"/>
        <w:rPr>
          <w:sz w:val="28"/>
          <w:szCs w:val="28"/>
          <w:lang w:val="uk-UA"/>
        </w:rPr>
      </w:pPr>
      <w:r w:rsidRPr="001E0F00">
        <w:rPr>
          <w:sz w:val="28"/>
          <w:szCs w:val="28"/>
          <w:lang w:val="uk-UA"/>
        </w:rPr>
        <w:t xml:space="preserve">      Проведений аналіз показує, що тепловий насос, який працює на хладоне R600а, дозволяє при температурі грунту 8 ° C нагрівати сушильний агент в ТНСУ до 60 ° C при коефіцієнті перетворення енергії ψ = 2,98. Економія електроенергії, що витрачається на нагрів сушильного агента становить ~ 66,4%. Витрати електроенергії на привід грунтового насоса невеликі в порівнянні з такими на привід компресора і складають в порівнянні з останніми ~ 0,4%. Витрати електроенергії на роботу теплового насоса, складають ~ 75%, а в схемі з рецркуляціэю ~ 67,1%. Проведений аналіз показує перспективність застосування ТНСУ для сушіння насіння.</w:t>
      </w:r>
    </w:p>
    <w:p w:rsidR="00610C88" w:rsidRPr="001E0F00" w:rsidRDefault="00610C88" w:rsidP="00610C88">
      <w:pPr>
        <w:tabs>
          <w:tab w:val="left" w:pos="1358"/>
        </w:tabs>
        <w:spacing w:line="276" w:lineRule="auto"/>
        <w:jc w:val="both"/>
        <w:rPr>
          <w:sz w:val="28"/>
          <w:szCs w:val="28"/>
          <w:lang w:val="uk-UA"/>
        </w:rPr>
      </w:pPr>
    </w:p>
    <w:p w:rsidR="00610C88" w:rsidRPr="00610C88" w:rsidRDefault="00610C88" w:rsidP="00610C88">
      <w:pPr>
        <w:pStyle w:val="a3"/>
        <w:spacing w:line="276" w:lineRule="auto"/>
        <w:ind w:firstLine="420"/>
        <w:jc w:val="both"/>
        <w:rPr>
          <w:lang w:val="ru-RU"/>
        </w:rPr>
      </w:pPr>
      <w:r w:rsidRPr="00610C88">
        <w:rPr>
          <w:lang w:val="ru-RU"/>
        </w:rPr>
        <w:t>В результаті виконаної роботи можна зробити наступні висновки. САР ПДТ забезпечує допустим</w:t>
      </w:r>
      <w:r w:rsidRPr="001E0F00">
        <w:rPr>
          <w:lang w:val="uk-UA"/>
        </w:rPr>
        <w:t>у</w:t>
      </w:r>
      <w:r w:rsidRPr="00610C88">
        <w:rPr>
          <w:lang w:val="ru-RU"/>
        </w:rPr>
        <w:t xml:space="preserve"> якість регулювання, однак, з графіків видно, що при використанні такої САУ дуже часто порушуються граничні допустимі (максимальні) значення вологості зерна.</w:t>
      </w:r>
    </w:p>
    <w:p w:rsidR="00610C88" w:rsidRPr="00610C88" w:rsidRDefault="00610C88" w:rsidP="00610C88">
      <w:pPr>
        <w:pStyle w:val="a3"/>
        <w:spacing w:line="276" w:lineRule="auto"/>
        <w:ind w:firstLine="420"/>
        <w:jc w:val="both"/>
        <w:rPr>
          <w:lang w:val="ru-RU"/>
        </w:rPr>
      </w:pPr>
      <w:r w:rsidRPr="00610C88">
        <w:rPr>
          <w:lang w:val="ru-RU"/>
        </w:rPr>
        <w:t>При використанні СГУ граничні допустимі значення вологості зерна порушуються набагато рідше, однак, при цьому погіршується загальний критерій ефективності використання САУ за рахунок збільшення інтегрального показника якості САР. Чим вище задана ймовірність безаварійної роботи САР, тим далі (нижче) від гранично допустимої межі знаходиться регульована змінна. Для зерносушарки, виходячи з економічних міркувань, дане питання є компромісним, оскільки:</w:t>
      </w:r>
    </w:p>
    <w:p w:rsidR="00610C88" w:rsidRPr="00610C88" w:rsidRDefault="00610C88" w:rsidP="00610C88">
      <w:pPr>
        <w:pStyle w:val="a3"/>
        <w:spacing w:line="276" w:lineRule="auto"/>
        <w:ind w:firstLine="420"/>
        <w:jc w:val="both"/>
        <w:rPr>
          <w:lang w:val="ru-RU"/>
        </w:rPr>
      </w:pPr>
      <w:r w:rsidRPr="00610C88">
        <w:rPr>
          <w:lang w:val="ru-RU"/>
        </w:rPr>
        <w:t>Отримана математична модель дозволяє оператору встановлювати швидкість переміщення зерна</w:t>
      </w:r>
      <w:r w:rsidRPr="00610C88">
        <w:rPr>
          <w:i/>
          <w:lang w:val="ru-RU"/>
        </w:rPr>
        <w:t xml:space="preserve"> </w:t>
      </w:r>
      <w:r w:rsidRPr="00610C88">
        <w:rPr>
          <w:lang w:val="ru-RU"/>
        </w:rPr>
        <w:t>у сушарці при заданих для даного типу і виду зерна та при відомих Т</w:t>
      </w:r>
      <w:r w:rsidRPr="00610C88">
        <w:rPr>
          <w:vertAlign w:val="subscript"/>
          <w:lang w:val="ru-RU"/>
        </w:rPr>
        <w:t>а</w:t>
      </w:r>
      <w:r w:rsidRPr="00610C88">
        <w:rPr>
          <w:lang w:val="ru-RU"/>
        </w:rPr>
        <w:t>, Т</w:t>
      </w:r>
      <w:r w:rsidRPr="00610C88">
        <w:rPr>
          <w:vertAlign w:val="subscript"/>
          <w:lang w:val="ru-RU"/>
        </w:rPr>
        <w:t>з</w:t>
      </w:r>
      <w:r w:rsidRPr="00610C88">
        <w:rPr>
          <w:lang w:val="ru-RU"/>
        </w:rPr>
        <w:t xml:space="preserve"> і </w:t>
      </w:r>
      <w:r w:rsidRPr="001E0F00">
        <w:rPr>
          <w:rFonts w:ascii="Symbol" w:hAnsi="Symbol"/>
        </w:rPr>
        <w:t></w:t>
      </w:r>
      <w:r w:rsidRPr="00610C88">
        <w:rPr>
          <w:vertAlign w:val="subscript"/>
          <w:lang w:val="ru-RU"/>
        </w:rPr>
        <w:t>п</w:t>
      </w:r>
      <w:r w:rsidRPr="00610C88">
        <w:rPr>
          <w:lang w:val="ru-RU"/>
        </w:rPr>
        <w:t xml:space="preserve"> (початкова вологість зерна).</w:t>
      </w:r>
    </w:p>
    <w:p w:rsidR="00610C88" w:rsidRPr="00610C88" w:rsidRDefault="00610C88" w:rsidP="00610C88">
      <w:pPr>
        <w:spacing w:line="276" w:lineRule="auto"/>
        <w:ind w:firstLine="720"/>
        <w:jc w:val="both"/>
        <w:rPr>
          <w:b/>
          <w:bCs/>
          <w:sz w:val="28"/>
          <w:szCs w:val="28"/>
          <w:lang w:val="ru-RU"/>
        </w:rPr>
      </w:pPr>
    </w:p>
    <w:p w:rsidR="00610C88" w:rsidRDefault="00610C88" w:rsidP="00610C88">
      <w:pPr>
        <w:spacing w:line="276" w:lineRule="auto"/>
        <w:ind w:firstLine="720"/>
        <w:jc w:val="both"/>
        <w:rPr>
          <w:b/>
          <w:bCs/>
          <w:sz w:val="28"/>
          <w:szCs w:val="28"/>
          <w:lang w:val="uk-UA"/>
        </w:rPr>
      </w:pPr>
    </w:p>
    <w:p w:rsidR="00610C88" w:rsidRPr="00B82A6B" w:rsidRDefault="00610C88" w:rsidP="00610C88">
      <w:pPr>
        <w:spacing w:line="276" w:lineRule="auto"/>
        <w:ind w:firstLine="720"/>
        <w:jc w:val="both"/>
        <w:rPr>
          <w:b/>
          <w:bCs/>
          <w:sz w:val="28"/>
          <w:szCs w:val="28"/>
          <w:lang w:val="uk-UA"/>
        </w:rPr>
      </w:pPr>
    </w:p>
    <w:p w:rsidR="00610C88" w:rsidRPr="00B82A6B" w:rsidRDefault="00610C88" w:rsidP="00610C88">
      <w:pPr>
        <w:spacing w:line="276" w:lineRule="auto"/>
        <w:ind w:firstLine="720"/>
        <w:jc w:val="center"/>
        <w:rPr>
          <w:b/>
          <w:bCs/>
          <w:sz w:val="28"/>
          <w:szCs w:val="28"/>
          <w:lang w:val="uk-UA"/>
        </w:rPr>
      </w:pPr>
      <w:r w:rsidRPr="00B82A6B">
        <w:rPr>
          <w:b/>
          <w:bCs/>
          <w:sz w:val="28"/>
          <w:szCs w:val="28"/>
          <w:lang w:val="uk-UA"/>
        </w:rPr>
        <w:t>ПУБЛІКАЦІЇ ПО ТЕМІ ДИСЕРТАЦІЇ</w:t>
      </w:r>
    </w:p>
    <w:p w:rsidR="00610C88" w:rsidRPr="00B87E9D" w:rsidRDefault="00610C88" w:rsidP="00610C88">
      <w:pPr>
        <w:widowControl/>
        <w:numPr>
          <w:ilvl w:val="0"/>
          <w:numId w:val="20"/>
        </w:numPr>
        <w:autoSpaceDE/>
        <w:autoSpaceDN/>
        <w:spacing w:line="276" w:lineRule="auto"/>
        <w:ind w:left="0" w:firstLine="709"/>
        <w:jc w:val="both"/>
        <w:rPr>
          <w:sz w:val="28"/>
          <w:szCs w:val="28"/>
          <w:lang w:val="uk-UA"/>
        </w:rPr>
      </w:pPr>
      <w:r>
        <w:rPr>
          <w:bCs/>
          <w:sz w:val="28"/>
          <w:szCs w:val="28"/>
          <w:lang w:val="uk-UA"/>
        </w:rPr>
        <w:t>А.С. Шевчук</w:t>
      </w:r>
      <w:r w:rsidRPr="008052E6">
        <w:rPr>
          <w:bCs/>
          <w:sz w:val="28"/>
          <w:szCs w:val="28"/>
          <w:lang w:val="uk-UA"/>
        </w:rPr>
        <w:t xml:space="preserve">, </w:t>
      </w:r>
      <w:r>
        <w:rPr>
          <w:bCs/>
          <w:sz w:val="28"/>
          <w:szCs w:val="28"/>
          <w:lang w:val="uk-UA"/>
        </w:rPr>
        <w:t>Ю.І</w:t>
      </w:r>
      <w:r w:rsidRPr="008052E6">
        <w:rPr>
          <w:bCs/>
          <w:sz w:val="28"/>
          <w:szCs w:val="28"/>
          <w:lang w:val="uk-UA"/>
        </w:rPr>
        <w:t>.</w:t>
      </w:r>
      <w:r>
        <w:rPr>
          <w:bCs/>
          <w:sz w:val="28"/>
          <w:szCs w:val="28"/>
          <w:lang w:val="uk-UA"/>
        </w:rPr>
        <w:t xml:space="preserve"> Шульга</w:t>
      </w:r>
      <w:r w:rsidRPr="008052E6">
        <w:rPr>
          <w:bCs/>
          <w:sz w:val="28"/>
          <w:szCs w:val="28"/>
          <w:lang w:val="uk-UA"/>
        </w:rPr>
        <w:t xml:space="preserve">. </w:t>
      </w:r>
      <w:r w:rsidRPr="00B87E9D">
        <w:rPr>
          <w:bCs/>
          <w:sz w:val="28"/>
          <w:szCs w:val="28"/>
          <w:lang w:val="uk-UA"/>
        </w:rPr>
        <w:t>Автоматизована система управління сушіння зерна за критерієм енгергоефективності</w:t>
      </w:r>
      <w:r>
        <w:rPr>
          <w:bCs/>
          <w:sz w:val="28"/>
          <w:szCs w:val="28"/>
          <w:lang w:val="uk-UA"/>
        </w:rPr>
        <w:t xml:space="preserve"> </w:t>
      </w:r>
      <w:r w:rsidRPr="008052E6">
        <w:rPr>
          <w:bCs/>
          <w:sz w:val="28"/>
          <w:szCs w:val="28"/>
          <w:lang w:val="uk-UA"/>
        </w:rPr>
        <w:t xml:space="preserve">/ </w:t>
      </w:r>
      <w:r w:rsidRPr="008052E6">
        <w:rPr>
          <w:sz w:val="28"/>
          <w:szCs w:val="28"/>
          <w:lang w:val="uk-UA"/>
        </w:rPr>
        <w:t>І науково – практичній конференції магістрантів ІЕЕ, м. Київ, 21-22 листопада, 2018р.</w:t>
      </w:r>
    </w:p>
    <w:p w:rsidR="00610C88" w:rsidRPr="00610C88" w:rsidRDefault="00610C88" w:rsidP="00076B4D">
      <w:pPr>
        <w:pStyle w:val="a3"/>
        <w:spacing w:line="360" w:lineRule="auto"/>
        <w:ind w:firstLine="420"/>
        <w:jc w:val="both"/>
        <w:rPr>
          <w:lang w:val="uk-UA"/>
        </w:rPr>
      </w:pPr>
    </w:p>
    <w:sectPr w:rsidR="00610C88" w:rsidRPr="00610C88" w:rsidSect="004D3DB4">
      <w:pgSz w:w="11910" w:h="16840" w:code="9"/>
      <w:pgMar w:top="1134" w:right="567" w:bottom="1134" w:left="1134" w:header="709" w:footer="70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03CA" w:rsidRDefault="00FC03CA" w:rsidP="007313EF">
      <w:r>
        <w:separator/>
      </w:r>
    </w:p>
  </w:endnote>
  <w:endnote w:type="continuationSeparator" w:id="0">
    <w:p w:rsidR="00FC03CA" w:rsidRDefault="00FC03CA" w:rsidP="007313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TimesNewRomanPS-BoldMT">
    <w:altName w:val="Segoe Print"/>
    <w:charset w:val="CC"/>
    <w:family w:val="auto"/>
    <w:pitch w:val="default"/>
    <w:sig w:usb0="00000000" w:usb1="00000000" w:usb2="00000000" w:usb3="00000000" w:csb0="00000004" w:csb1="00000000"/>
  </w:font>
  <w:font w:name="Times New Roman CYR">
    <w:panose1 w:val="02020603050405020304"/>
    <w:charset w:val="CC"/>
    <w:family w:val="roman"/>
    <w:pitch w:val="variable"/>
    <w:sig w:usb0="E0002EFF" w:usb1="C000785B" w:usb2="00000009" w:usb3="00000000" w:csb0="000001FF" w:csb1="00000000"/>
  </w:font>
  <w:font w:name="TimesNewRomanPSMT">
    <w:altName w:val="MS Mincho"/>
    <w:charset w:val="80"/>
    <w:family w:val="auto"/>
    <w:pitch w:val="default"/>
    <w:sig w:usb0="00000000" w:usb1="00000000" w:usb2="00000000" w:usb3="00000000" w:csb0="00020000" w:csb1="00000000"/>
  </w:font>
  <w:font w:name="TimesNewRoman">
    <w:altName w:val="MS Mincho"/>
    <w:charset w:val="80"/>
    <w:family w:val="auto"/>
    <w:pitch w:val="default"/>
    <w:sig w:usb0="00000000" w:usb1="00000000" w:usb2="00000000" w:usb3="00000000" w:csb0="00020000" w:csb1="00000000"/>
  </w:font>
  <w:font w:name="Microsoft Sans Serif">
    <w:panose1 w:val="020B0604020202020204"/>
    <w:charset w:val="CC"/>
    <w:family w:val="swiss"/>
    <w:pitch w:val="variable"/>
    <w:sig w:usb0="E1002AFF" w:usb1="C0000002" w:usb2="00000008" w:usb3="00000000" w:csb0="000101FF" w:csb1="00000000"/>
  </w:font>
  <w:font w:name="Arial-BoldMT">
    <w:altName w:val="Segoe Print"/>
    <w:charset w:val="CC"/>
    <w:family w:val="auto"/>
    <w:pitch w:val="default"/>
    <w:sig w:usb0="00000000" w:usb1="00000000" w:usb2="00000000" w:usb3="00000000" w:csb0="00000004" w:csb1="00000000"/>
  </w:font>
  <w:font w:name="Trebuchet MS">
    <w:panose1 w:val="020B0603020202020204"/>
    <w:charset w:val="CC"/>
    <w:family w:val="swiss"/>
    <w:pitch w:val="variable"/>
    <w:sig w:usb0="00000287" w:usb1="00000000" w:usb2="00000000" w:usb3="00000000" w:csb0="0000009F" w:csb1="00000000"/>
  </w:font>
  <w:font w:name="Times New Roman Greek">
    <w:altName w:val="Times New Roman"/>
    <w:charset w:val="CC"/>
    <w:family w:val="roman"/>
    <w:pitch w:val="variable"/>
    <w:sig w:usb0="E0002EFF" w:usb1="C000785B"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064124"/>
      <w:docPartObj>
        <w:docPartGallery w:val="Page Numbers (Bottom of Page)"/>
        <w:docPartUnique/>
      </w:docPartObj>
    </w:sdtPr>
    <w:sdtEndPr/>
    <w:sdtContent>
      <w:p w:rsidR="008A3ABA" w:rsidRDefault="008A3ABA">
        <w:pPr>
          <w:pStyle w:val="a8"/>
          <w:jc w:val="center"/>
        </w:pPr>
        <w:r>
          <w:fldChar w:fldCharType="begin"/>
        </w:r>
        <w:r>
          <w:instrText>PAGE   \* MERGEFORMAT</w:instrText>
        </w:r>
        <w:r>
          <w:fldChar w:fldCharType="separate"/>
        </w:r>
        <w:r w:rsidR="00ED149F" w:rsidRPr="00ED149F">
          <w:rPr>
            <w:noProof/>
            <w:lang w:val="ru-RU"/>
          </w:rPr>
          <w:t>4</w:t>
        </w:r>
        <w:r>
          <w:fldChar w:fldCharType="end"/>
        </w:r>
      </w:p>
    </w:sdtContent>
  </w:sdt>
  <w:p w:rsidR="00610C88" w:rsidRDefault="00610C88">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03CA" w:rsidRDefault="00FC03CA" w:rsidP="007313EF">
      <w:r>
        <w:separator/>
      </w:r>
    </w:p>
  </w:footnote>
  <w:footnote w:type="continuationSeparator" w:id="0">
    <w:p w:rsidR="00FC03CA" w:rsidRDefault="00FC03CA" w:rsidP="007313E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AF168A97"/>
    <w:multiLevelType w:val="singleLevel"/>
    <w:tmpl w:val="AF168A97"/>
    <w:lvl w:ilvl="0">
      <w:start w:val="1"/>
      <w:numFmt w:val="decimal"/>
      <w:suff w:val="space"/>
      <w:lvlText w:val="%1."/>
      <w:lvlJc w:val="left"/>
    </w:lvl>
  </w:abstractNum>
  <w:abstractNum w:abstractNumId="1" w15:restartNumberingAfterBreak="0">
    <w:nsid w:val="BF205925"/>
    <w:multiLevelType w:val="multilevel"/>
    <w:tmpl w:val="BF205925"/>
    <w:lvl w:ilvl="0">
      <w:start w:val="1"/>
      <w:numFmt w:val="decimal"/>
      <w:lvlText w:val="%1"/>
      <w:lvlJc w:val="left"/>
      <w:pPr>
        <w:ind w:left="222" w:hanging="428"/>
      </w:pPr>
      <w:rPr>
        <w:rFonts w:hint="default"/>
      </w:rPr>
    </w:lvl>
    <w:lvl w:ilvl="1">
      <w:start w:val="2"/>
      <w:numFmt w:val="decimal"/>
      <w:lvlText w:val="%1.%2"/>
      <w:lvlJc w:val="left"/>
      <w:pPr>
        <w:ind w:left="222" w:hanging="428"/>
        <w:jc w:val="right"/>
      </w:pPr>
      <w:rPr>
        <w:rFonts w:hint="default"/>
        <w:b/>
        <w:bCs/>
        <w:w w:val="100"/>
      </w:rPr>
    </w:lvl>
    <w:lvl w:ilvl="2">
      <w:numFmt w:val="bullet"/>
      <w:lvlText w:val="•"/>
      <w:lvlJc w:val="left"/>
      <w:pPr>
        <w:ind w:left="2261" w:hanging="428"/>
      </w:pPr>
      <w:rPr>
        <w:rFonts w:hint="default"/>
      </w:rPr>
    </w:lvl>
    <w:lvl w:ilvl="3">
      <w:numFmt w:val="bullet"/>
      <w:lvlText w:val="•"/>
      <w:lvlJc w:val="left"/>
      <w:pPr>
        <w:ind w:left="3281" w:hanging="428"/>
      </w:pPr>
      <w:rPr>
        <w:rFonts w:hint="default"/>
      </w:rPr>
    </w:lvl>
    <w:lvl w:ilvl="4">
      <w:numFmt w:val="bullet"/>
      <w:lvlText w:val="•"/>
      <w:lvlJc w:val="left"/>
      <w:pPr>
        <w:ind w:left="4302" w:hanging="428"/>
      </w:pPr>
      <w:rPr>
        <w:rFonts w:hint="default"/>
      </w:rPr>
    </w:lvl>
    <w:lvl w:ilvl="5">
      <w:numFmt w:val="bullet"/>
      <w:lvlText w:val="•"/>
      <w:lvlJc w:val="left"/>
      <w:pPr>
        <w:ind w:left="5323" w:hanging="428"/>
      </w:pPr>
      <w:rPr>
        <w:rFonts w:hint="default"/>
      </w:rPr>
    </w:lvl>
    <w:lvl w:ilvl="6">
      <w:numFmt w:val="bullet"/>
      <w:lvlText w:val="•"/>
      <w:lvlJc w:val="left"/>
      <w:pPr>
        <w:ind w:left="6343" w:hanging="428"/>
      </w:pPr>
      <w:rPr>
        <w:rFonts w:hint="default"/>
      </w:rPr>
    </w:lvl>
    <w:lvl w:ilvl="7">
      <w:numFmt w:val="bullet"/>
      <w:lvlText w:val="•"/>
      <w:lvlJc w:val="left"/>
      <w:pPr>
        <w:ind w:left="7364" w:hanging="428"/>
      </w:pPr>
      <w:rPr>
        <w:rFonts w:hint="default"/>
      </w:rPr>
    </w:lvl>
    <w:lvl w:ilvl="8">
      <w:numFmt w:val="bullet"/>
      <w:lvlText w:val="•"/>
      <w:lvlJc w:val="left"/>
      <w:pPr>
        <w:ind w:left="8385" w:hanging="428"/>
      </w:pPr>
      <w:rPr>
        <w:rFonts w:hint="default"/>
      </w:rPr>
    </w:lvl>
  </w:abstractNum>
  <w:abstractNum w:abstractNumId="2" w15:restartNumberingAfterBreak="0">
    <w:nsid w:val="D5576570"/>
    <w:multiLevelType w:val="multilevel"/>
    <w:tmpl w:val="D5576570"/>
    <w:lvl w:ilvl="0">
      <w:start w:val="5"/>
      <w:numFmt w:val="decimal"/>
      <w:suff w:val="space"/>
      <w:lvlText w:val="%1."/>
      <w:lvlJc w:val="left"/>
      <w:rPr>
        <w:rFonts w:hint="default"/>
        <w:u w:val="none"/>
      </w:rPr>
    </w:lvl>
    <w:lvl w:ilvl="1">
      <w:start w:val="1"/>
      <w:numFmt w:val="decimal"/>
      <w:lvlText w:val="%1.%2."/>
      <w:lvlJc w:val="left"/>
      <w:pPr>
        <w:tabs>
          <w:tab w:val="left" w:pos="312"/>
        </w:tabs>
        <w:ind w:left="0" w:firstLine="0"/>
      </w:pPr>
      <w:rPr>
        <w:rFonts w:hint="default"/>
        <w:u w:val="none"/>
      </w:rPr>
    </w:lvl>
    <w:lvl w:ilvl="2">
      <w:start w:val="1"/>
      <w:numFmt w:val="decimal"/>
      <w:lvlText w:val="%1.%2.%3."/>
      <w:lvlJc w:val="left"/>
      <w:pPr>
        <w:tabs>
          <w:tab w:val="left" w:pos="312"/>
        </w:tabs>
        <w:ind w:left="0" w:firstLine="0"/>
      </w:pPr>
      <w:rPr>
        <w:rFonts w:hint="default"/>
        <w:u w:val="none"/>
      </w:rPr>
    </w:lvl>
    <w:lvl w:ilvl="3">
      <w:start w:val="1"/>
      <w:numFmt w:val="decimal"/>
      <w:lvlText w:val="%1.%2.%3.%4."/>
      <w:lvlJc w:val="left"/>
      <w:pPr>
        <w:tabs>
          <w:tab w:val="left" w:pos="312"/>
        </w:tabs>
        <w:ind w:left="0" w:firstLine="0"/>
      </w:pPr>
      <w:rPr>
        <w:rFonts w:hint="default"/>
        <w:u w:val="none"/>
      </w:rPr>
    </w:lvl>
    <w:lvl w:ilvl="4">
      <w:start w:val="1"/>
      <w:numFmt w:val="decimal"/>
      <w:lvlText w:val=""/>
      <w:lvlJc w:val="left"/>
      <w:pPr>
        <w:tabs>
          <w:tab w:val="left" w:pos="312"/>
        </w:tabs>
        <w:ind w:left="0" w:firstLine="0"/>
      </w:pPr>
      <w:rPr>
        <w:rFonts w:hint="default"/>
        <w:u w:val="none"/>
      </w:rPr>
    </w:lvl>
    <w:lvl w:ilvl="5">
      <w:start w:val="1"/>
      <w:numFmt w:val="decimal"/>
      <w:lvlText w:val="%1.%2.%3.%4.%5.%6."/>
      <w:lvlJc w:val="left"/>
      <w:pPr>
        <w:tabs>
          <w:tab w:val="left" w:pos="312"/>
        </w:tabs>
        <w:ind w:left="0" w:firstLine="0"/>
      </w:pPr>
      <w:rPr>
        <w:rFonts w:hint="default"/>
        <w:u w:val="none"/>
      </w:rPr>
    </w:lvl>
    <w:lvl w:ilvl="6">
      <w:start w:val="1"/>
      <w:numFmt w:val="decimal"/>
      <w:lvlText w:val="%1.%2.%3.%4.%5.%6._x0006_."/>
      <w:lvlJc w:val="left"/>
      <w:pPr>
        <w:tabs>
          <w:tab w:val="left" w:pos="312"/>
        </w:tabs>
        <w:ind w:left="0" w:firstLine="0"/>
      </w:pPr>
      <w:rPr>
        <w:rFonts w:hint="default"/>
        <w:u w:val="none"/>
      </w:rPr>
    </w:lvl>
    <w:lvl w:ilvl="7">
      <w:start w:val="1"/>
      <w:numFmt w:val="decimal"/>
      <w:lvlText w:val="%1.%2.%3.%4.%5.%6._x0006_.%8."/>
      <w:lvlJc w:val="left"/>
      <w:pPr>
        <w:tabs>
          <w:tab w:val="left" w:pos="312"/>
        </w:tabs>
        <w:ind w:left="0" w:firstLine="0"/>
      </w:pPr>
      <w:rPr>
        <w:rFonts w:hint="default"/>
        <w:u w:val="none"/>
      </w:rPr>
    </w:lvl>
    <w:lvl w:ilvl="8">
      <w:start w:val="1"/>
      <w:numFmt w:val="decimal"/>
      <w:lvlText w:val="%1.%2.%3.%4.%5.%6._x0006_.%8.%9."/>
      <w:lvlJc w:val="left"/>
      <w:pPr>
        <w:tabs>
          <w:tab w:val="left" w:pos="312"/>
        </w:tabs>
        <w:ind w:left="0" w:firstLine="0"/>
      </w:pPr>
      <w:rPr>
        <w:rFonts w:hint="default"/>
        <w:u w:val="none"/>
      </w:rPr>
    </w:lvl>
  </w:abstractNum>
  <w:abstractNum w:abstractNumId="3" w15:restartNumberingAfterBreak="0">
    <w:nsid w:val="E012E24F"/>
    <w:multiLevelType w:val="singleLevel"/>
    <w:tmpl w:val="E012E24F"/>
    <w:lvl w:ilvl="0">
      <w:start w:val="1"/>
      <w:numFmt w:val="decimal"/>
      <w:lvlText w:val="%1."/>
      <w:lvlJc w:val="left"/>
      <w:pPr>
        <w:tabs>
          <w:tab w:val="left" w:pos="425"/>
        </w:tabs>
        <w:ind w:left="425" w:hanging="425"/>
      </w:pPr>
      <w:rPr>
        <w:rFonts w:hint="default"/>
      </w:rPr>
    </w:lvl>
  </w:abstractNum>
  <w:abstractNum w:abstractNumId="4" w15:restartNumberingAfterBreak="0">
    <w:nsid w:val="F0BF791D"/>
    <w:multiLevelType w:val="multilevel"/>
    <w:tmpl w:val="798A2548"/>
    <w:lvl w:ilvl="0">
      <w:start w:val="1"/>
      <w:numFmt w:val="decimal"/>
      <w:lvlText w:val="%1."/>
      <w:lvlJc w:val="left"/>
      <w:pPr>
        <w:tabs>
          <w:tab w:val="left" w:pos="425"/>
        </w:tabs>
        <w:ind w:left="425" w:hanging="425"/>
      </w:pPr>
      <w:rPr>
        <w:rFonts w:hint="default"/>
      </w:rPr>
    </w:lvl>
    <w:lvl w:ilvl="1">
      <w:start w:val="1"/>
      <w:numFmt w:val="decimal"/>
      <w:isLgl/>
      <w:lvlText w:val="%1.%2"/>
      <w:lvlJc w:val="left"/>
      <w:pPr>
        <w:ind w:left="375" w:hanging="37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 w15:restartNumberingAfterBreak="0">
    <w:nsid w:val="0375458E"/>
    <w:multiLevelType w:val="hybridMultilevel"/>
    <w:tmpl w:val="086C69C2"/>
    <w:lvl w:ilvl="0" w:tplc="E04C53B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0F850A6F"/>
    <w:multiLevelType w:val="hybridMultilevel"/>
    <w:tmpl w:val="EECA7F4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01219D7"/>
    <w:multiLevelType w:val="multilevel"/>
    <w:tmpl w:val="201219D7"/>
    <w:lvl w:ilvl="0">
      <w:start w:val="4"/>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8" w15:restartNumberingAfterBreak="0">
    <w:nsid w:val="20F22911"/>
    <w:multiLevelType w:val="hybridMultilevel"/>
    <w:tmpl w:val="615EC8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32875ED"/>
    <w:multiLevelType w:val="singleLevel"/>
    <w:tmpl w:val="232875ED"/>
    <w:lvl w:ilvl="0">
      <w:start w:val="1"/>
      <w:numFmt w:val="decimal"/>
      <w:suff w:val="space"/>
      <w:lvlText w:val="%1."/>
      <w:lvlJc w:val="left"/>
    </w:lvl>
  </w:abstractNum>
  <w:abstractNum w:abstractNumId="10" w15:restartNumberingAfterBreak="0">
    <w:nsid w:val="2AC17AFB"/>
    <w:multiLevelType w:val="singleLevel"/>
    <w:tmpl w:val="6C0CF0E9"/>
    <w:lvl w:ilvl="0">
      <w:start w:val="1"/>
      <w:numFmt w:val="decimal"/>
      <w:suff w:val="space"/>
      <w:lvlText w:val="%1."/>
      <w:lvlJc w:val="left"/>
    </w:lvl>
  </w:abstractNum>
  <w:abstractNum w:abstractNumId="11" w15:restartNumberingAfterBreak="0">
    <w:nsid w:val="2B367E4D"/>
    <w:multiLevelType w:val="hybridMultilevel"/>
    <w:tmpl w:val="6B4A62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06A4172"/>
    <w:multiLevelType w:val="singleLevel"/>
    <w:tmpl w:val="306A4172"/>
    <w:lvl w:ilvl="0">
      <w:start w:val="1"/>
      <w:numFmt w:val="decimal"/>
      <w:suff w:val="space"/>
      <w:lvlText w:val="%1."/>
      <w:lvlJc w:val="left"/>
    </w:lvl>
  </w:abstractNum>
  <w:abstractNum w:abstractNumId="13" w15:restartNumberingAfterBreak="0">
    <w:nsid w:val="3137D2CE"/>
    <w:multiLevelType w:val="multilevel"/>
    <w:tmpl w:val="3137D2CE"/>
    <w:lvl w:ilvl="0">
      <w:start w:val="2"/>
      <w:numFmt w:val="decimal"/>
      <w:suff w:val="space"/>
      <w:lvlText w:val="%1."/>
      <w:lvlJc w:val="left"/>
    </w:lvl>
    <w:lvl w:ilvl="1">
      <w:start w:val="1"/>
      <w:numFmt w:val="decimal"/>
      <w:lvlText w:val="%1.%2"/>
      <w:lvlJc w:val="left"/>
      <w:pPr>
        <w:tabs>
          <w:tab w:val="left" w:pos="312"/>
        </w:tabs>
        <w:ind w:left="0" w:firstLine="0"/>
      </w:pPr>
      <w:rPr>
        <w:rFonts w:hint="default"/>
      </w:rPr>
    </w:lvl>
    <w:lvl w:ilvl="2">
      <w:start w:val="1"/>
      <w:numFmt w:val="decimal"/>
      <w:lvlText w:val="%1.%2.%3"/>
      <w:lvlJc w:val="left"/>
      <w:pPr>
        <w:tabs>
          <w:tab w:val="left" w:pos="312"/>
        </w:tabs>
        <w:ind w:left="0" w:firstLine="0"/>
      </w:pPr>
      <w:rPr>
        <w:rFonts w:hint="default"/>
      </w:rPr>
    </w:lvl>
    <w:lvl w:ilvl="3">
      <w:start w:val="1"/>
      <w:numFmt w:val="decimal"/>
      <w:lvlText w:val="%1.%2.%3.%4"/>
      <w:lvlJc w:val="left"/>
      <w:pPr>
        <w:tabs>
          <w:tab w:val="left" w:pos="312"/>
        </w:tabs>
        <w:ind w:left="0" w:firstLine="0"/>
      </w:pPr>
      <w:rPr>
        <w:rFonts w:hint="default"/>
      </w:rPr>
    </w:lvl>
    <w:lvl w:ilvl="4">
      <w:start w:val="1"/>
      <w:numFmt w:val="decimal"/>
      <w:lvlText w:val="%1.%2.%3.%4.%5"/>
      <w:lvlJc w:val="left"/>
      <w:pPr>
        <w:tabs>
          <w:tab w:val="left" w:pos="312"/>
        </w:tabs>
        <w:ind w:left="0" w:firstLine="0"/>
      </w:pPr>
      <w:rPr>
        <w:rFonts w:hint="default"/>
      </w:rPr>
    </w:lvl>
    <w:lvl w:ilvl="5">
      <w:start w:val="1"/>
      <w:numFmt w:val="decimal"/>
      <w:lvlText w:val="%1.%2.%3.%4.%5.%6"/>
      <w:lvlJc w:val="left"/>
      <w:pPr>
        <w:tabs>
          <w:tab w:val="left" w:pos="312"/>
        </w:tabs>
        <w:ind w:left="0" w:firstLine="0"/>
      </w:pPr>
      <w:rPr>
        <w:rFonts w:hint="default"/>
      </w:rPr>
    </w:lvl>
    <w:lvl w:ilvl="6">
      <w:start w:val="1"/>
      <w:numFmt w:val="decimal"/>
      <w:lvlText w:val="%1.%2.%3.%4.%5.%6.%7"/>
      <w:lvlJc w:val="left"/>
      <w:pPr>
        <w:tabs>
          <w:tab w:val="left" w:pos="312"/>
        </w:tabs>
        <w:ind w:left="0" w:firstLine="0"/>
      </w:pPr>
      <w:rPr>
        <w:rFonts w:hint="default"/>
      </w:rPr>
    </w:lvl>
    <w:lvl w:ilvl="7">
      <w:start w:val="1"/>
      <w:numFmt w:val="decimal"/>
      <w:lvlText w:val="%1.%2.%3.%4.%5.%6.%7.%8"/>
      <w:lvlJc w:val="left"/>
      <w:pPr>
        <w:tabs>
          <w:tab w:val="left" w:pos="312"/>
        </w:tabs>
        <w:ind w:left="0" w:firstLine="0"/>
      </w:pPr>
      <w:rPr>
        <w:rFonts w:hint="default"/>
      </w:rPr>
    </w:lvl>
    <w:lvl w:ilvl="8">
      <w:start w:val="1"/>
      <w:numFmt w:val="decimal"/>
      <w:lvlText w:val="%1.%2.%3.%4.%5.%6.%7.%8.%9"/>
      <w:lvlJc w:val="left"/>
      <w:pPr>
        <w:tabs>
          <w:tab w:val="left" w:pos="312"/>
        </w:tabs>
        <w:ind w:left="0" w:firstLine="0"/>
      </w:pPr>
      <w:rPr>
        <w:rFonts w:hint="default"/>
      </w:rPr>
    </w:lvl>
  </w:abstractNum>
  <w:abstractNum w:abstractNumId="14" w15:restartNumberingAfterBreak="0">
    <w:nsid w:val="37498AD0"/>
    <w:multiLevelType w:val="singleLevel"/>
    <w:tmpl w:val="37498AD0"/>
    <w:lvl w:ilvl="0">
      <w:start w:val="1"/>
      <w:numFmt w:val="decimal"/>
      <w:suff w:val="space"/>
      <w:lvlText w:val="%1."/>
      <w:lvlJc w:val="left"/>
    </w:lvl>
  </w:abstractNum>
  <w:abstractNum w:abstractNumId="15" w15:restartNumberingAfterBreak="0">
    <w:nsid w:val="59ADCABA"/>
    <w:multiLevelType w:val="multilevel"/>
    <w:tmpl w:val="59ADCABA"/>
    <w:lvl w:ilvl="0">
      <w:start w:val="1"/>
      <w:numFmt w:val="decimal"/>
      <w:lvlText w:val="%1"/>
      <w:lvlJc w:val="left"/>
      <w:pPr>
        <w:ind w:left="433" w:hanging="212"/>
      </w:pPr>
      <w:rPr>
        <w:rFonts w:ascii="Times New Roman" w:eastAsia="Times New Roman" w:hAnsi="Times New Roman" w:cs="Times New Roman" w:hint="default"/>
        <w:w w:val="100"/>
        <w:sz w:val="28"/>
        <w:szCs w:val="28"/>
      </w:rPr>
    </w:lvl>
    <w:lvl w:ilvl="1">
      <w:start w:val="1"/>
      <w:numFmt w:val="decimal"/>
      <w:lvlText w:val="%1.%2"/>
      <w:lvlJc w:val="left"/>
      <w:pPr>
        <w:ind w:left="502" w:hanging="423"/>
      </w:pPr>
      <w:rPr>
        <w:rFonts w:ascii="Times New Roman" w:eastAsia="Times New Roman" w:hAnsi="Times New Roman" w:cs="Times New Roman" w:hint="default"/>
        <w:w w:val="100"/>
        <w:sz w:val="28"/>
        <w:szCs w:val="28"/>
      </w:rPr>
    </w:lvl>
    <w:lvl w:ilvl="2">
      <w:start w:val="1"/>
      <w:numFmt w:val="decimal"/>
      <w:lvlText w:val="%1.%2.%3"/>
      <w:lvlJc w:val="left"/>
      <w:pPr>
        <w:ind w:left="781" w:hanging="664"/>
      </w:pPr>
      <w:rPr>
        <w:rFonts w:ascii="Times New Roman" w:eastAsia="Times New Roman" w:hAnsi="Times New Roman" w:cs="Times New Roman" w:hint="default"/>
        <w:spacing w:val="-3"/>
        <w:w w:val="100"/>
        <w:sz w:val="28"/>
        <w:szCs w:val="28"/>
      </w:rPr>
    </w:lvl>
    <w:lvl w:ilvl="3">
      <w:start w:val="1"/>
      <w:numFmt w:val="decimal"/>
      <w:lvlText w:val="%4"/>
      <w:lvlJc w:val="left"/>
      <w:pPr>
        <w:ind w:left="2973" w:hanging="250"/>
      </w:pPr>
      <w:rPr>
        <w:rFonts w:ascii="Times New Roman" w:eastAsia="Times New Roman" w:hAnsi="Times New Roman" w:cs="Times New Roman" w:hint="default"/>
        <w:b/>
        <w:bCs/>
        <w:w w:val="99"/>
        <w:sz w:val="32"/>
        <w:szCs w:val="32"/>
      </w:rPr>
    </w:lvl>
    <w:lvl w:ilvl="4">
      <w:start w:val="1"/>
      <w:numFmt w:val="decimal"/>
      <w:lvlText w:val="%4.%5"/>
      <w:lvlJc w:val="left"/>
      <w:pPr>
        <w:ind w:left="1215" w:hanging="428"/>
      </w:pPr>
      <w:rPr>
        <w:rFonts w:ascii="Times New Roman" w:eastAsia="Times New Roman" w:hAnsi="Times New Roman" w:cs="Times New Roman" w:hint="default"/>
        <w:b/>
        <w:bCs/>
        <w:w w:val="100"/>
        <w:sz w:val="28"/>
        <w:szCs w:val="28"/>
      </w:rPr>
    </w:lvl>
    <w:lvl w:ilvl="5">
      <w:start w:val="1"/>
      <w:numFmt w:val="decimal"/>
      <w:lvlText w:val="%4.%5.%6"/>
      <w:lvlJc w:val="left"/>
      <w:pPr>
        <w:ind w:left="222" w:hanging="639"/>
      </w:pPr>
      <w:rPr>
        <w:rFonts w:ascii="Times New Roman" w:eastAsia="Times New Roman" w:hAnsi="Times New Roman" w:cs="Times New Roman" w:hint="default"/>
        <w:b/>
        <w:bCs/>
        <w:i/>
        <w:spacing w:val="-3"/>
        <w:w w:val="100"/>
        <w:sz w:val="28"/>
        <w:szCs w:val="28"/>
      </w:rPr>
    </w:lvl>
    <w:lvl w:ilvl="6">
      <w:numFmt w:val="bullet"/>
      <w:lvlText w:val="•"/>
      <w:lvlJc w:val="left"/>
      <w:pPr>
        <w:ind w:left="4469" w:hanging="639"/>
      </w:pPr>
      <w:rPr>
        <w:rFonts w:hint="default"/>
      </w:rPr>
    </w:lvl>
    <w:lvl w:ilvl="7">
      <w:numFmt w:val="bullet"/>
      <w:lvlText w:val="•"/>
      <w:lvlJc w:val="left"/>
      <w:pPr>
        <w:ind w:left="5958" w:hanging="639"/>
      </w:pPr>
      <w:rPr>
        <w:rFonts w:hint="default"/>
      </w:rPr>
    </w:lvl>
    <w:lvl w:ilvl="8">
      <w:numFmt w:val="bullet"/>
      <w:lvlText w:val="•"/>
      <w:lvlJc w:val="left"/>
      <w:pPr>
        <w:ind w:left="7447" w:hanging="639"/>
      </w:pPr>
      <w:rPr>
        <w:rFonts w:hint="default"/>
      </w:rPr>
    </w:lvl>
  </w:abstractNum>
  <w:abstractNum w:abstractNumId="16" w15:restartNumberingAfterBreak="0">
    <w:nsid w:val="63CB322D"/>
    <w:multiLevelType w:val="hybridMultilevel"/>
    <w:tmpl w:val="6B6A1C4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63DAA29E"/>
    <w:multiLevelType w:val="singleLevel"/>
    <w:tmpl w:val="63DAA29E"/>
    <w:lvl w:ilvl="0">
      <w:start w:val="3"/>
      <w:numFmt w:val="decimal"/>
      <w:suff w:val="space"/>
      <w:lvlText w:val="%1."/>
      <w:lvlJc w:val="left"/>
    </w:lvl>
  </w:abstractNum>
  <w:abstractNum w:abstractNumId="18" w15:restartNumberingAfterBreak="0">
    <w:nsid w:val="65DF5E87"/>
    <w:multiLevelType w:val="hybridMultilevel"/>
    <w:tmpl w:val="59D6DE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C0CF0E9"/>
    <w:multiLevelType w:val="singleLevel"/>
    <w:tmpl w:val="6C0CF0E9"/>
    <w:lvl w:ilvl="0">
      <w:start w:val="1"/>
      <w:numFmt w:val="decimal"/>
      <w:suff w:val="space"/>
      <w:lvlText w:val="%1."/>
      <w:lvlJc w:val="left"/>
    </w:lvl>
  </w:abstractNum>
  <w:num w:numId="1">
    <w:abstractNumId w:val="14"/>
  </w:num>
  <w:num w:numId="2">
    <w:abstractNumId w:val="0"/>
  </w:num>
  <w:num w:numId="3">
    <w:abstractNumId w:val="15"/>
  </w:num>
  <w:num w:numId="4">
    <w:abstractNumId w:val="1"/>
  </w:num>
  <w:num w:numId="5">
    <w:abstractNumId w:val="4"/>
  </w:num>
  <w:num w:numId="6">
    <w:abstractNumId w:val="13"/>
  </w:num>
  <w:num w:numId="7">
    <w:abstractNumId w:val="17"/>
  </w:num>
  <w:num w:numId="8">
    <w:abstractNumId w:val="7"/>
  </w:num>
  <w:num w:numId="9">
    <w:abstractNumId w:val="9"/>
  </w:num>
  <w:num w:numId="10">
    <w:abstractNumId w:val="12"/>
  </w:num>
  <w:num w:numId="11">
    <w:abstractNumId w:val="19"/>
  </w:num>
  <w:num w:numId="12">
    <w:abstractNumId w:val="2"/>
  </w:num>
  <w:num w:numId="13">
    <w:abstractNumId w:val="3"/>
  </w:num>
  <w:num w:numId="14">
    <w:abstractNumId w:val="11"/>
  </w:num>
  <w:num w:numId="15">
    <w:abstractNumId w:val="10"/>
  </w:num>
  <w:num w:numId="16">
    <w:abstractNumId w:val="18"/>
  </w:num>
  <w:num w:numId="17">
    <w:abstractNumId w:val="16"/>
  </w:num>
  <w:num w:numId="18">
    <w:abstractNumId w:val="8"/>
  </w:num>
  <w:num w:numId="19">
    <w:abstractNumId w:val="6"/>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hideSpellingErrors/>
  <w:defaultTabStop w:val="420"/>
  <w:autoHyphenation/>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174"/>
    <w:rsid w:val="000062AA"/>
    <w:rsid w:val="000561D3"/>
    <w:rsid w:val="00076B4D"/>
    <w:rsid w:val="00084D87"/>
    <w:rsid w:val="00086612"/>
    <w:rsid w:val="000D0EA3"/>
    <w:rsid w:val="000F6CEB"/>
    <w:rsid w:val="00137AEB"/>
    <w:rsid w:val="001551B1"/>
    <w:rsid w:val="0019571C"/>
    <w:rsid w:val="00196AC5"/>
    <w:rsid w:val="001D5AC6"/>
    <w:rsid w:val="001F7AEF"/>
    <w:rsid w:val="00266CFA"/>
    <w:rsid w:val="002A094A"/>
    <w:rsid w:val="002A448C"/>
    <w:rsid w:val="00365FCE"/>
    <w:rsid w:val="00375A8F"/>
    <w:rsid w:val="003842E3"/>
    <w:rsid w:val="003A51B5"/>
    <w:rsid w:val="003E1BA1"/>
    <w:rsid w:val="00402D99"/>
    <w:rsid w:val="00460906"/>
    <w:rsid w:val="004C3DF5"/>
    <w:rsid w:val="004D3DB4"/>
    <w:rsid w:val="004E0C3D"/>
    <w:rsid w:val="0056645C"/>
    <w:rsid w:val="00571129"/>
    <w:rsid w:val="00581795"/>
    <w:rsid w:val="00610C88"/>
    <w:rsid w:val="00620A84"/>
    <w:rsid w:val="00623E47"/>
    <w:rsid w:val="006441FC"/>
    <w:rsid w:val="00691B80"/>
    <w:rsid w:val="0069371E"/>
    <w:rsid w:val="006A02DB"/>
    <w:rsid w:val="006A08E7"/>
    <w:rsid w:val="006E2E38"/>
    <w:rsid w:val="006F10CA"/>
    <w:rsid w:val="007001A0"/>
    <w:rsid w:val="00700877"/>
    <w:rsid w:val="007313EF"/>
    <w:rsid w:val="007337D0"/>
    <w:rsid w:val="00746432"/>
    <w:rsid w:val="00787F4B"/>
    <w:rsid w:val="00794ADA"/>
    <w:rsid w:val="007E18AC"/>
    <w:rsid w:val="00815423"/>
    <w:rsid w:val="00845945"/>
    <w:rsid w:val="008505DF"/>
    <w:rsid w:val="00877AFC"/>
    <w:rsid w:val="008A3ABA"/>
    <w:rsid w:val="008F32A4"/>
    <w:rsid w:val="008F63BC"/>
    <w:rsid w:val="00901EDC"/>
    <w:rsid w:val="009264D7"/>
    <w:rsid w:val="00947AAF"/>
    <w:rsid w:val="009C0A7A"/>
    <w:rsid w:val="009D720E"/>
    <w:rsid w:val="00A143ED"/>
    <w:rsid w:val="00A229F4"/>
    <w:rsid w:val="00A71466"/>
    <w:rsid w:val="00A86F68"/>
    <w:rsid w:val="00AB386D"/>
    <w:rsid w:val="00B17174"/>
    <w:rsid w:val="00B23AC8"/>
    <w:rsid w:val="00B704C5"/>
    <w:rsid w:val="00BA717F"/>
    <w:rsid w:val="00C141D1"/>
    <w:rsid w:val="00C23D56"/>
    <w:rsid w:val="00C24D97"/>
    <w:rsid w:val="00C52F27"/>
    <w:rsid w:val="00C96296"/>
    <w:rsid w:val="00CD0F01"/>
    <w:rsid w:val="00D32096"/>
    <w:rsid w:val="00D5265C"/>
    <w:rsid w:val="00D968A5"/>
    <w:rsid w:val="00DC2E4B"/>
    <w:rsid w:val="00DE76EF"/>
    <w:rsid w:val="00E772F9"/>
    <w:rsid w:val="00E96BB9"/>
    <w:rsid w:val="00ED149F"/>
    <w:rsid w:val="00FA6EA9"/>
    <w:rsid w:val="00FC03CA"/>
    <w:rsid w:val="00FE45DA"/>
    <w:rsid w:val="00FE4F29"/>
    <w:rsid w:val="0DF40F59"/>
    <w:rsid w:val="21CB5BAA"/>
    <w:rsid w:val="3A59628D"/>
    <w:rsid w:val="3DBD481E"/>
    <w:rsid w:val="5A644845"/>
    <w:rsid w:val="634F688F"/>
    <w:rsid w:val="67DE5C26"/>
    <w:rsid w:val="76B226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BAE2E3AC-FF4E-4453-981C-39C7BFAEB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ru-RU" w:eastAsia="ru-RU" w:bidi="ar-SA"/>
      </w:rPr>
    </w:rPrDefault>
    <w:pPrDefault>
      <w:pPr>
        <w:spacing w:after="160" w:line="259" w:lineRule="auto"/>
      </w:pPr>
    </w:pPrDefault>
  </w:docDefaults>
  <w:latentStyles w:defLockedState="0" w:defUIPriority="0" w:defSemiHidden="0" w:defUnhideWhenUsed="0" w:defQFormat="0" w:count="371">
    <w:lsdException w:name="Normal" w:uiPriority="1" w:qFormat="1"/>
    <w:lsdException w:name="heading 1" w:uiPriority="1" w:qFormat="1"/>
    <w:lsdException w:name="heading 2" w:uiPriority="1" w:qFormat="1"/>
    <w:lsdException w:name="heading 3" w:uiPriority="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lsdException w:name="List Paragraph" w:uiPriority="1" w:qFormat="1"/>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autoSpaceDE w:val="0"/>
      <w:autoSpaceDN w:val="0"/>
      <w:spacing w:after="0" w:line="240" w:lineRule="auto"/>
    </w:pPr>
    <w:rPr>
      <w:rFonts w:ascii="Times New Roman" w:eastAsia="Times New Roman" w:hAnsi="Times New Roman" w:cs="Times New Roman"/>
      <w:sz w:val="22"/>
      <w:szCs w:val="22"/>
      <w:lang w:val="en-US" w:eastAsia="en-US"/>
    </w:rPr>
  </w:style>
  <w:style w:type="paragraph" w:styleId="1">
    <w:name w:val="heading 1"/>
    <w:basedOn w:val="a"/>
    <w:next w:val="a"/>
    <w:uiPriority w:val="1"/>
    <w:qFormat/>
    <w:pPr>
      <w:spacing w:before="86"/>
      <w:outlineLvl w:val="0"/>
    </w:pPr>
    <w:rPr>
      <w:b/>
      <w:bCs/>
      <w:sz w:val="32"/>
      <w:szCs w:val="32"/>
    </w:rPr>
  </w:style>
  <w:style w:type="paragraph" w:styleId="2">
    <w:name w:val="heading 2"/>
    <w:basedOn w:val="a"/>
    <w:next w:val="a"/>
    <w:uiPriority w:val="1"/>
    <w:qFormat/>
    <w:pPr>
      <w:ind w:left="222" w:firstLine="566"/>
      <w:outlineLvl w:val="1"/>
    </w:pPr>
    <w:rPr>
      <w:b/>
      <w:bCs/>
      <w:sz w:val="28"/>
      <w:szCs w:val="28"/>
    </w:rPr>
  </w:style>
  <w:style w:type="paragraph" w:styleId="3">
    <w:name w:val="heading 3"/>
    <w:basedOn w:val="a"/>
    <w:next w:val="a"/>
    <w:uiPriority w:val="1"/>
    <w:qFormat/>
    <w:pPr>
      <w:spacing w:before="208"/>
      <w:ind w:left="222" w:firstLine="566"/>
      <w:outlineLvl w:val="2"/>
    </w:pPr>
    <w:rPr>
      <w:b/>
      <w:bCs/>
      <w:i/>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8"/>
      <w:szCs w:val="28"/>
    </w:rPr>
  </w:style>
  <w:style w:type="character" w:styleId="a4">
    <w:name w:val="Hyperlink"/>
    <w:basedOn w:val="a0"/>
    <w:rPr>
      <w:color w:val="0000FF"/>
      <w:u w:val="single"/>
    </w:rPr>
  </w:style>
  <w:style w:type="paragraph" w:customStyle="1" w:styleId="TableParagraph">
    <w:name w:val="Table Paragraph"/>
    <w:basedOn w:val="a"/>
    <w:uiPriority w:val="1"/>
    <w:qFormat/>
  </w:style>
  <w:style w:type="paragraph" w:styleId="a5">
    <w:name w:val="List Paragraph"/>
    <w:basedOn w:val="a"/>
    <w:uiPriority w:val="1"/>
    <w:qFormat/>
    <w:pPr>
      <w:ind w:left="222" w:firstLine="566"/>
    </w:pPr>
  </w:style>
  <w:style w:type="paragraph" w:styleId="a6">
    <w:name w:val="header"/>
    <w:basedOn w:val="a"/>
    <w:link w:val="a7"/>
    <w:rsid w:val="007313EF"/>
    <w:pPr>
      <w:tabs>
        <w:tab w:val="center" w:pos="4677"/>
        <w:tab w:val="right" w:pos="9355"/>
      </w:tabs>
    </w:pPr>
  </w:style>
  <w:style w:type="character" w:customStyle="1" w:styleId="a7">
    <w:name w:val="Верхний колонтитул Знак"/>
    <w:basedOn w:val="a0"/>
    <w:link w:val="a6"/>
    <w:rsid w:val="007313EF"/>
    <w:rPr>
      <w:rFonts w:ascii="Times New Roman" w:eastAsia="Times New Roman" w:hAnsi="Times New Roman" w:cs="Times New Roman"/>
      <w:sz w:val="22"/>
      <w:szCs w:val="22"/>
      <w:lang w:val="en-US" w:eastAsia="en-US"/>
    </w:rPr>
  </w:style>
  <w:style w:type="paragraph" w:styleId="a8">
    <w:name w:val="footer"/>
    <w:basedOn w:val="a"/>
    <w:link w:val="a9"/>
    <w:uiPriority w:val="99"/>
    <w:rsid w:val="007313EF"/>
    <w:pPr>
      <w:tabs>
        <w:tab w:val="center" w:pos="4677"/>
        <w:tab w:val="right" w:pos="9355"/>
      </w:tabs>
    </w:pPr>
  </w:style>
  <w:style w:type="character" w:customStyle="1" w:styleId="a9">
    <w:name w:val="Нижний колонтитул Знак"/>
    <w:basedOn w:val="a0"/>
    <w:link w:val="a8"/>
    <w:uiPriority w:val="99"/>
    <w:rsid w:val="007313EF"/>
    <w:rPr>
      <w:rFonts w:ascii="Times New Roman" w:eastAsia="Times New Roman" w:hAnsi="Times New Roman" w:cs="Times New Roman"/>
      <w:sz w:val="22"/>
      <w:szCs w:val="22"/>
      <w:lang w:val="en-US" w:eastAsia="en-US"/>
    </w:rPr>
  </w:style>
  <w:style w:type="paragraph" w:customStyle="1" w:styleId="10">
    <w:name w:val="Обычный1"/>
    <w:basedOn w:val="a"/>
    <w:rsid w:val="000F6CEB"/>
    <w:pPr>
      <w:widowControl/>
      <w:autoSpaceDE/>
      <w:autoSpaceDN/>
      <w:spacing w:before="100" w:beforeAutospacing="1" w:after="100" w:afterAutospacing="1"/>
    </w:pPr>
    <w:rPr>
      <w:sz w:val="24"/>
      <w:szCs w:val="24"/>
      <w:lang w:val="uk-UA" w:eastAsia="ru-RU"/>
    </w:rPr>
  </w:style>
  <w:style w:type="paragraph" w:styleId="30">
    <w:name w:val="Body Text Indent 3"/>
    <w:basedOn w:val="a"/>
    <w:link w:val="31"/>
    <w:rsid w:val="00610C88"/>
    <w:pPr>
      <w:spacing w:after="120"/>
      <w:ind w:left="283"/>
    </w:pPr>
    <w:rPr>
      <w:sz w:val="16"/>
      <w:szCs w:val="16"/>
    </w:rPr>
  </w:style>
  <w:style w:type="character" w:customStyle="1" w:styleId="31">
    <w:name w:val="Основной текст с отступом 3 Знак"/>
    <w:basedOn w:val="a0"/>
    <w:link w:val="30"/>
    <w:rsid w:val="00610C88"/>
    <w:rPr>
      <w:rFonts w:ascii="Times New Roman" w:eastAsia="Times New Roman" w:hAnsi="Times New Roman" w:cs="Times New Roman"/>
      <w:sz w:val="16"/>
      <w:szCs w:val="16"/>
      <w:lang w:val="en-US" w:eastAsia="en-US"/>
    </w:rPr>
  </w:style>
  <w:style w:type="paragraph" w:customStyle="1" w:styleId="aa">
    <w:name w:val="Додаток"/>
    <w:basedOn w:val="2"/>
    <w:qFormat/>
    <w:rsid w:val="00610C88"/>
    <w:pPr>
      <w:keepNext/>
      <w:pageBreakBefore/>
      <w:widowControl/>
      <w:autoSpaceDE/>
      <w:autoSpaceDN/>
      <w:spacing w:line="264" w:lineRule="auto"/>
      <w:ind w:left="0" w:firstLine="0"/>
      <w:jc w:val="center"/>
    </w:pPr>
    <w:rPr>
      <w:rFonts w:ascii="Arial" w:hAnsi="Arial"/>
      <w:bCs w:val="0"/>
      <w:sz w:val="26"/>
      <w:szCs w:val="2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6026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image" Target="media/image108.wmf"/><Relationship Id="rId21" Type="http://schemas.openxmlformats.org/officeDocument/2006/relationships/image" Target="media/image12.emf"/><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image" Target="media/image103.wmf"/><Relationship Id="rId16" Type="http://schemas.openxmlformats.org/officeDocument/2006/relationships/image" Target="media/image8.png"/><Relationship Id="rId107" Type="http://schemas.openxmlformats.org/officeDocument/2006/relationships/image" Target="media/image98.wmf"/><Relationship Id="rId11" Type="http://schemas.openxmlformats.org/officeDocument/2006/relationships/image" Target="media/image3.wmf"/><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jpeg"/><Relationship Id="rId79" Type="http://schemas.openxmlformats.org/officeDocument/2006/relationships/image" Target="media/image70.png"/><Relationship Id="rId102" Type="http://schemas.openxmlformats.org/officeDocument/2006/relationships/image" Target="media/image93.wmf"/><Relationship Id="rId123" Type="http://schemas.openxmlformats.org/officeDocument/2006/relationships/image" Target="media/image114.wmf"/><Relationship Id="rId128"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image" Target="media/image81.png"/><Relationship Id="rId95" Type="http://schemas.openxmlformats.org/officeDocument/2006/relationships/image" Target="media/image86.png"/><Relationship Id="rId19" Type="http://schemas.openxmlformats.org/officeDocument/2006/relationships/image" Target="media/image10.jpeg"/><Relationship Id="rId14" Type="http://schemas.openxmlformats.org/officeDocument/2006/relationships/image" Target="media/image6.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100" Type="http://schemas.openxmlformats.org/officeDocument/2006/relationships/image" Target="media/image91.wmf"/><Relationship Id="rId105" Type="http://schemas.openxmlformats.org/officeDocument/2006/relationships/image" Target="media/image96.wmf"/><Relationship Id="rId113" Type="http://schemas.openxmlformats.org/officeDocument/2006/relationships/image" Target="media/image104.wmf"/><Relationship Id="rId118" Type="http://schemas.openxmlformats.org/officeDocument/2006/relationships/image" Target="media/image109.wmf"/><Relationship Id="rId126" Type="http://schemas.openxmlformats.org/officeDocument/2006/relationships/image" Target="media/image117.wmf"/><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4.png"/><Relationship Id="rId98" Type="http://schemas.openxmlformats.org/officeDocument/2006/relationships/image" Target="media/image89.wmf"/><Relationship Id="rId121" Type="http://schemas.openxmlformats.org/officeDocument/2006/relationships/image" Target="media/image112.wmf"/><Relationship Id="rId3" Type="http://schemas.openxmlformats.org/officeDocument/2006/relationships/numbering" Target="numbering.xml"/><Relationship Id="rId12" Type="http://schemas.openxmlformats.org/officeDocument/2006/relationships/image" Target="media/image4.jpeg"/><Relationship Id="rId17" Type="http://schemas.openxmlformats.org/officeDocument/2006/relationships/footer" Target="footer1.xml"/><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image" Target="media/image94.wmf"/><Relationship Id="rId108" Type="http://schemas.openxmlformats.org/officeDocument/2006/relationships/image" Target="media/image99.wmf"/><Relationship Id="rId116" Type="http://schemas.openxmlformats.org/officeDocument/2006/relationships/image" Target="media/image107.wmf"/><Relationship Id="rId124" Type="http://schemas.openxmlformats.org/officeDocument/2006/relationships/image" Target="media/image115.wmf"/><Relationship Id="rId129" Type="http://schemas.openxmlformats.org/officeDocument/2006/relationships/theme" Target="theme/theme1.xml"/><Relationship Id="rId20" Type="http://schemas.openxmlformats.org/officeDocument/2006/relationships/image" Target="media/image11.emf"/><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image" Target="media/image87.wmf"/><Relationship Id="rId111" Type="http://schemas.openxmlformats.org/officeDocument/2006/relationships/image" Target="media/image102.w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image" Target="media/image97.wmf"/><Relationship Id="rId114" Type="http://schemas.openxmlformats.org/officeDocument/2006/relationships/image" Target="media/image105.wmf"/><Relationship Id="rId119" Type="http://schemas.openxmlformats.org/officeDocument/2006/relationships/image" Target="media/image110.wmf"/><Relationship Id="rId127" Type="http://schemas.openxmlformats.org/officeDocument/2006/relationships/image" Target="media/image118.png"/><Relationship Id="rId10" Type="http://schemas.openxmlformats.org/officeDocument/2006/relationships/image" Target="media/image2.jpe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image" Target="media/image90.wmf"/><Relationship Id="rId101" Type="http://schemas.openxmlformats.org/officeDocument/2006/relationships/image" Target="media/image92.wmf"/><Relationship Id="rId122" Type="http://schemas.openxmlformats.org/officeDocument/2006/relationships/image" Target="media/image113.wmf"/><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100.wmf"/><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wmf"/><Relationship Id="rId104" Type="http://schemas.openxmlformats.org/officeDocument/2006/relationships/image" Target="media/image95.wmf"/><Relationship Id="rId120" Type="http://schemas.openxmlformats.org/officeDocument/2006/relationships/image" Target="media/image111.wmf"/><Relationship Id="rId125" Type="http://schemas.openxmlformats.org/officeDocument/2006/relationships/image" Target="media/image116.wmf"/><Relationship Id="rId7" Type="http://schemas.openxmlformats.org/officeDocument/2006/relationships/footnotes" Target="foot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customXml" Target="../customXml/item2.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101.wmf"/><Relationship Id="rId115" Type="http://schemas.openxmlformats.org/officeDocument/2006/relationships/image" Target="media/image106.wmf"/><Relationship Id="rId61" Type="http://schemas.openxmlformats.org/officeDocument/2006/relationships/image" Target="media/image52.png"/><Relationship Id="rId82" Type="http://schemas.openxmlformats.org/officeDocument/2006/relationships/image" Target="media/image73.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02A7156-C65A-4443-8EFD-9B978374B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97</Pages>
  <Words>24012</Words>
  <Characters>136869</Characters>
  <Application>Microsoft Office Word</Application>
  <DocSecurity>0</DocSecurity>
  <Lines>1140</Lines>
  <Paragraphs>321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160560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assno</dc:creator>
  <cp:lastModifiedBy>LEONID</cp:lastModifiedBy>
  <cp:revision>3</cp:revision>
  <dcterms:created xsi:type="dcterms:W3CDTF">2019-01-16T09:57:00Z</dcterms:created>
  <dcterms:modified xsi:type="dcterms:W3CDTF">2019-01-16T19:33:00Z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1049-10.2.0.7546</vt:lpwstr>
  </property>
</Properties>
</file>