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21A750" w14:textId="77777777" w:rsidR="003908BD" w:rsidRPr="00515315" w:rsidRDefault="003908BD" w:rsidP="003908BD">
      <w:pPr>
        <w:keepNext/>
        <w:keepLines/>
        <w:spacing w:after="0" w:line="270" w:lineRule="auto"/>
        <w:ind w:left="580" w:right="574" w:hanging="10"/>
        <w:jc w:val="center"/>
        <w:outlineLvl w:val="0"/>
        <w:rPr>
          <w:rFonts w:eastAsia="Times New Roman" w:cs="Times New Roman"/>
          <w:b/>
          <w:color w:val="000000"/>
        </w:rPr>
      </w:pPr>
      <w:bookmarkStart w:id="0" w:name="_Toc531825393"/>
      <w:bookmarkStart w:id="1" w:name="_Toc531825437"/>
      <w:bookmarkStart w:id="2" w:name="_Toc532185853"/>
      <w:bookmarkStart w:id="3" w:name="_Toc532224303"/>
      <w:bookmarkStart w:id="4" w:name="_Toc532224472"/>
      <w:bookmarkStart w:id="5" w:name="_Toc532224547"/>
      <w:bookmarkStart w:id="6" w:name="_Toc532224615"/>
      <w:bookmarkStart w:id="7" w:name="_Toc532225105"/>
      <w:bookmarkStart w:id="8" w:name="_Hlk531245746"/>
      <w:bookmarkStart w:id="9" w:name="_GoBack"/>
      <w:bookmarkEnd w:id="9"/>
      <w:r w:rsidRPr="00515315">
        <w:rPr>
          <w:rFonts w:eastAsia="Times New Roman" w:cs="Times New Roman"/>
          <w:b/>
          <w:color w:val="000000"/>
        </w:rPr>
        <w:t>НАЦІОНАЛЬНИЙ ТЕХНІЧНИЙ УНІВЕРСИТЕТ УКРАЇНИ «КИЇВСЬКИЙ ПОЛІТЕХНІЧНИЙ ІНСТИТУТ імені ІГОРЯ СІКОРСЬКОГО»</w:t>
      </w:r>
      <w:bookmarkEnd w:id="0"/>
      <w:bookmarkEnd w:id="1"/>
      <w:bookmarkEnd w:id="2"/>
      <w:bookmarkEnd w:id="3"/>
      <w:bookmarkEnd w:id="4"/>
      <w:bookmarkEnd w:id="5"/>
      <w:bookmarkEnd w:id="6"/>
      <w:bookmarkEnd w:id="7"/>
      <w:r w:rsidRPr="00515315">
        <w:rPr>
          <w:rFonts w:eastAsia="Times New Roman" w:cs="Times New Roman"/>
          <w:b/>
          <w:color w:val="000000"/>
        </w:rPr>
        <w:t xml:space="preserve"> </w:t>
      </w:r>
    </w:p>
    <w:p w14:paraId="171C6236" w14:textId="77777777" w:rsidR="003908BD" w:rsidRPr="00515315" w:rsidRDefault="003908BD" w:rsidP="003908BD">
      <w:pPr>
        <w:keepNext/>
        <w:keepLines/>
        <w:spacing w:after="0" w:line="270" w:lineRule="auto"/>
        <w:ind w:left="580" w:right="574" w:hanging="10"/>
        <w:jc w:val="center"/>
        <w:outlineLvl w:val="0"/>
        <w:rPr>
          <w:rFonts w:eastAsia="Times New Roman" w:cs="Times New Roman"/>
          <w:b/>
          <w:color w:val="000000"/>
        </w:rPr>
      </w:pPr>
      <w:bookmarkStart w:id="10" w:name="_Toc531825394"/>
      <w:bookmarkStart w:id="11" w:name="_Toc531825438"/>
      <w:bookmarkStart w:id="12" w:name="_Toc532185854"/>
      <w:bookmarkStart w:id="13" w:name="_Toc532224304"/>
      <w:bookmarkStart w:id="14" w:name="_Toc532224473"/>
      <w:bookmarkStart w:id="15" w:name="_Toc532224548"/>
      <w:bookmarkStart w:id="16" w:name="_Toc532224616"/>
      <w:bookmarkStart w:id="17" w:name="_Toc532225106"/>
      <w:r w:rsidRPr="00515315">
        <w:rPr>
          <w:rFonts w:eastAsia="Times New Roman" w:cs="Times New Roman"/>
          <w:b/>
          <w:color w:val="000000"/>
        </w:rPr>
        <w:t>Факультет інформатики та обчислювальної техніки Автоматизованих систем обробки інформації і управління</w:t>
      </w:r>
      <w:bookmarkEnd w:id="10"/>
      <w:bookmarkEnd w:id="11"/>
      <w:bookmarkEnd w:id="12"/>
      <w:bookmarkEnd w:id="13"/>
      <w:bookmarkEnd w:id="14"/>
      <w:bookmarkEnd w:id="15"/>
      <w:bookmarkEnd w:id="16"/>
      <w:bookmarkEnd w:id="17"/>
      <w:r w:rsidRPr="00515315">
        <w:rPr>
          <w:rFonts w:eastAsia="Times New Roman" w:cs="Times New Roman"/>
          <w:b/>
          <w:color w:val="000000"/>
        </w:rPr>
        <w:t xml:space="preserve"> </w:t>
      </w:r>
    </w:p>
    <w:p w14:paraId="36F0634C" w14:textId="77777777" w:rsidR="003908BD" w:rsidRPr="00515315" w:rsidRDefault="003908BD" w:rsidP="003908BD">
      <w:pPr>
        <w:spacing w:after="108" w:line="259" w:lineRule="auto"/>
        <w:ind w:left="66" w:firstLine="0"/>
        <w:jc w:val="center"/>
        <w:rPr>
          <w:rFonts w:eastAsia="Times New Roman" w:cs="Times New Roman"/>
          <w:color w:val="000000"/>
        </w:rPr>
      </w:pPr>
      <w:r w:rsidRPr="00515315">
        <w:rPr>
          <w:rFonts w:eastAsia="Times New Roman" w:cs="Times New Roman"/>
          <w:color w:val="000000"/>
        </w:rPr>
        <w:t xml:space="preserve"> </w:t>
      </w:r>
    </w:p>
    <w:p w14:paraId="3F1E1E7F" w14:textId="77777777" w:rsidR="003908BD" w:rsidRPr="00515315" w:rsidRDefault="003908BD" w:rsidP="003908BD">
      <w:pPr>
        <w:tabs>
          <w:tab w:val="center" w:pos="6647"/>
        </w:tabs>
        <w:spacing w:after="0" w:line="259" w:lineRule="auto"/>
        <w:ind w:firstLine="0"/>
        <w:jc w:val="left"/>
        <w:rPr>
          <w:rFonts w:eastAsia="Times New Roman" w:cs="Times New Roman"/>
          <w:color w:val="000000"/>
        </w:rPr>
      </w:pPr>
      <w:r w:rsidRPr="00515315">
        <w:rPr>
          <w:rFonts w:eastAsia="Times New Roman" w:cs="Times New Roman"/>
          <w:color w:val="000000"/>
          <w:sz w:val="26"/>
        </w:rPr>
        <w:t xml:space="preserve">«На правах рукопису» </w:t>
      </w:r>
      <w:r w:rsidRPr="00515315">
        <w:rPr>
          <w:rFonts w:eastAsia="Times New Roman" w:cs="Times New Roman"/>
          <w:color w:val="000000"/>
          <w:sz w:val="26"/>
        </w:rPr>
        <w:tab/>
      </w:r>
      <w:r w:rsidRPr="00515315">
        <w:rPr>
          <w:rFonts w:eastAsia="Times New Roman" w:cs="Times New Roman"/>
          <w:color w:val="000000"/>
          <w:sz w:val="24"/>
        </w:rPr>
        <w:t xml:space="preserve">«До захисту допущено» </w:t>
      </w:r>
    </w:p>
    <w:p w14:paraId="0184B759" w14:textId="77777777" w:rsidR="003908BD" w:rsidRPr="00515315" w:rsidRDefault="003908BD" w:rsidP="003908BD">
      <w:pPr>
        <w:spacing w:after="0" w:line="259" w:lineRule="auto"/>
        <w:ind w:firstLine="0"/>
        <w:jc w:val="left"/>
        <w:rPr>
          <w:rFonts w:eastAsia="Times New Roman" w:cs="Times New Roman"/>
          <w:color w:val="000000"/>
        </w:rPr>
      </w:pPr>
      <w:r w:rsidRPr="00515315">
        <w:rPr>
          <w:rFonts w:eastAsia="Times New Roman" w:cs="Times New Roman"/>
          <w:color w:val="000000"/>
          <w:sz w:val="26"/>
        </w:rPr>
        <w:t>УДК</w:t>
      </w:r>
      <w:r w:rsidRPr="00515315">
        <w:rPr>
          <w:rFonts w:eastAsia="Times New Roman" w:cs="Times New Roman"/>
          <w:color w:val="000000"/>
          <w:sz w:val="26"/>
          <w:u w:val="single" w:color="000000"/>
        </w:rPr>
        <w:t xml:space="preserve">   004.925.3     .</w:t>
      </w:r>
      <w:r w:rsidRPr="00515315">
        <w:rPr>
          <w:rFonts w:eastAsia="Times New Roman" w:cs="Times New Roman"/>
          <w:color w:val="000000"/>
          <w:sz w:val="26"/>
        </w:rPr>
        <w:t xml:space="preserve"> </w:t>
      </w:r>
    </w:p>
    <w:p w14:paraId="5B7A7033" w14:textId="77777777" w:rsidR="003908BD" w:rsidRPr="00515315" w:rsidRDefault="003908BD" w:rsidP="003908BD">
      <w:pPr>
        <w:spacing w:after="142" w:line="259" w:lineRule="auto"/>
        <w:ind w:left="3093" w:firstLine="0"/>
        <w:jc w:val="center"/>
        <w:rPr>
          <w:rFonts w:eastAsia="Times New Roman" w:cs="Times New Roman"/>
          <w:color w:val="000000"/>
        </w:rPr>
      </w:pPr>
      <w:r w:rsidRPr="00515315">
        <w:rPr>
          <w:rFonts w:eastAsia="Times New Roman" w:cs="Times New Roman"/>
          <w:color w:val="000000"/>
          <w:sz w:val="24"/>
        </w:rPr>
        <w:t xml:space="preserve">Завідувач кафедри </w:t>
      </w:r>
    </w:p>
    <w:p w14:paraId="032F4E71" w14:textId="77777777" w:rsidR="003908BD" w:rsidRPr="00C74F35" w:rsidRDefault="003908BD" w:rsidP="003908BD">
      <w:pPr>
        <w:spacing w:after="99" w:line="259" w:lineRule="auto"/>
        <w:ind w:left="5413" w:hanging="10"/>
        <w:jc w:val="left"/>
        <w:rPr>
          <w:rFonts w:eastAsia="Times New Roman" w:cs="Times New Roman"/>
          <w:color w:val="000000"/>
        </w:rPr>
      </w:pPr>
      <w:r w:rsidRPr="00515315">
        <w:rPr>
          <w:rFonts w:eastAsia="Times New Roman" w:cs="Times New Roman"/>
          <w:color w:val="000000"/>
          <w:sz w:val="24"/>
        </w:rPr>
        <w:t xml:space="preserve">__________ </w:t>
      </w:r>
      <w:proofErr w:type="spellStart"/>
      <w:r w:rsidR="00C74F35">
        <w:rPr>
          <w:rFonts w:eastAsia="Times New Roman" w:cs="Times New Roman"/>
          <w:color w:val="000000"/>
          <w:sz w:val="24"/>
        </w:rPr>
        <w:t>О</w:t>
      </w:r>
      <w:r w:rsidR="00903CE3" w:rsidRPr="00515315">
        <w:rPr>
          <w:rFonts w:eastAsia="Times New Roman" w:cs="Times New Roman"/>
          <w:color w:val="000000"/>
          <w:sz w:val="24"/>
        </w:rPr>
        <w:t>.</w:t>
      </w:r>
      <w:r w:rsidR="00C74F35">
        <w:rPr>
          <w:rFonts w:eastAsia="Times New Roman" w:cs="Times New Roman"/>
          <w:color w:val="000000"/>
          <w:sz w:val="24"/>
        </w:rPr>
        <w:t>А</w:t>
      </w:r>
      <w:r w:rsidR="00903CE3" w:rsidRPr="00515315">
        <w:rPr>
          <w:rFonts w:eastAsia="Times New Roman" w:cs="Times New Roman"/>
          <w:color w:val="000000"/>
          <w:sz w:val="24"/>
        </w:rPr>
        <w:t>.</w:t>
      </w:r>
      <w:r w:rsidR="00C74F35">
        <w:rPr>
          <w:rFonts w:eastAsia="Times New Roman" w:cs="Times New Roman"/>
          <w:color w:val="000000"/>
          <w:sz w:val="24"/>
        </w:rPr>
        <w:t>Павлов</w:t>
      </w:r>
      <w:proofErr w:type="spellEnd"/>
    </w:p>
    <w:p w14:paraId="48E0F1EF" w14:textId="77777777" w:rsidR="003908BD" w:rsidRPr="00515315" w:rsidRDefault="003908BD" w:rsidP="003908BD">
      <w:pPr>
        <w:spacing w:after="0" w:line="259" w:lineRule="auto"/>
        <w:ind w:left="5413" w:hanging="10"/>
        <w:jc w:val="left"/>
        <w:rPr>
          <w:rFonts w:eastAsia="Times New Roman" w:cs="Times New Roman"/>
          <w:color w:val="000000"/>
        </w:rPr>
      </w:pPr>
      <w:r w:rsidRPr="00515315">
        <w:rPr>
          <w:rFonts w:eastAsia="Times New Roman" w:cs="Times New Roman"/>
          <w:color w:val="000000"/>
          <w:sz w:val="24"/>
        </w:rPr>
        <w:t xml:space="preserve">«___»_____________2018 р. </w:t>
      </w:r>
    </w:p>
    <w:p w14:paraId="78AE3018" w14:textId="77777777" w:rsidR="003908BD" w:rsidRPr="00515315" w:rsidRDefault="003908BD" w:rsidP="003908BD">
      <w:pPr>
        <w:spacing w:after="0" w:line="259" w:lineRule="auto"/>
        <w:ind w:left="1131" w:firstLine="0"/>
        <w:jc w:val="center"/>
        <w:rPr>
          <w:rFonts w:eastAsia="Times New Roman" w:cs="Times New Roman"/>
          <w:color w:val="000000"/>
        </w:rPr>
      </w:pPr>
      <w:r w:rsidRPr="00515315">
        <w:rPr>
          <w:rFonts w:eastAsia="Times New Roman" w:cs="Times New Roman"/>
          <w:color w:val="000000"/>
          <w:sz w:val="26"/>
        </w:rPr>
        <w:t xml:space="preserve"> </w:t>
      </w:r>
    </w:p>
    <w:p w14:paraId="4D780A7E" w14:textId="77777777" w:rsidR="003908BD" w:rsidRPr="00515315" w:rsidRDefault="003908BD" w:rsidP="003908BD">
      <w:pPr>
        <w:spacing w:after="187" w:line="259" w:lineRule="auto"/>
        <w:ind w:firstLine="0"/>
        <w:jc w:val="left"/>
        <w:rPr>
          <w:rFonts w:eastAsia="Times New Roman" w:cs="Times New Roman"/>
          <w:color w:val="000000"/>
        </w:rPr>
      </w:pPr>
      <w:r w:rsidRPr="00515315">
        <w:rPr>
          <w:rFonts w:eastAsia="Times New Roman" w:cs="Times New Roman"/>
          <w:b/>
          <w:color w:val="000000"/>
          <w:sz w:val="26"/>
        </w:rPr>
        <w:t xml:space="preserve"> </w:t>
      </w:r>
    </w:p>
    <w:p w14:paraId="113774B2" w14:textId="77777777" w:rsidR="003908BD" w:rsidRPr="00515315" w:rsidRDefault="003908BD" w:rsidP="003908BD">
      <w:pPr>
        <w:spacing w:after="25" w:line="259" w:lineRule="auto"/>
        <w:ind w:right="7" w:firstLine="0"/>
        <w:jc w:val="center"/>
        <w:rPr>
          <w:rFonts w:eastAsia="Times New Roman" w:cs="Times New Roman"/>
          <w:color w:val="000000"/>
        </w:rPr>
      </w:pPr>
      <w:r w:rsidRPr="00515315">
        <w:rPr>
          <w:rFonts w:eastAsia="Times New Roman" w:cs="Times New Roman"/>
          <w:b/>
          <w:color w:val="000000"/>
          <w:sz w:val="40"/>
        </w:rPr>
        <w:t xml:space="preserve">Магістерська дисертація </w:t>
      </w:r>
    </w:p>
    <w:p w14:paraId="178479E1" w14:textId="77777777" w:rsidR="003908BD" w:rsidRPr="00515315" w:rsidRDefault="003908BD" w:rsidP="003908BD">
      <w:pPr>
        <w:keepNext/>
        <w:keepLines/>
        <w:spacing w:after="0" w:line="270" w:lineRule="auto"/>
        <w:ind w:left="580" w:right="575" w:hanging="10"/>
        <w:jc w:val="center"/>
        <w:outlineLvl w:val="0"/>
        <w:rPr>
          <w:rFonts w:eastAsia="Times New Roman" w:cs="Times New Roman"/>
          <w:b/>
          <w:color w:val="000000"/>
        </w:rPr>
      </w:pPr>
      <w:bookmarkStart w:id="18" w:name="_Toc531825395"/>
      <w:bookmarkStart w:id="19" w:name="_Toc531825439"/>
      <w:bookmarkStart w:id="20" w:name="_Toc532185855"/>
      <w:bookmarkStart w:id="21" w:name="_Toc532224305"/>
      <w:bookmarkStart w:id="22" w:name="_Toc532224474"/>
      <w:bookmarkStart w:id="23" w:name="_Toc532224549"/>
      <w:bookmarkStart w:id="24" w:name="_Toc532224617"/>
      <w:bookmarkStart w:id="25" w:name="_Toc532225107"/>
      <w:r w:rsidRPr="00515315">
        <w:rPr>
          <w:rFonts w:eastAsia="Times New Roman" w:cs="Times New Roman"/>
          <w:b/>
          <w:color w:val="000000"/>
        </w:rPr>
        <w:t>на здобуття ступеня магістра</w:t>
      </w:r>
      <w:bookmarkEnd w:id="18"/>
      <w:bookmarkEnd w:id="19"/>
      <w:bookmarkEnd w:id="20"/>
      <w:bookmarkEnd w:id="21"/>
      <w:bookmarkEnd w:id="22"/>
      <w:bookmarkEnd w:id="23"/>
      <w:bookmarkEnd w:id="24"/>
      <w:bookmarkEnd w:id="25"/>
    </w:p>
    <w:p w14:paraId="50445C78" w14:textId="77777777" w:rsidR="003908BD" w:rsidRPr="00515315" w:rsidRDefault="003908BD" w:rsidP="003908BD">
      <w:pPr>
        <w:keepNext/>
        <w:keepLines/>
        <w:spacing w:after="0" w:line="270" w:lineRule="auto"/>
        <w:ind w:left="580" w:right="575" w:hanging="10"/>
        <w:jc w:val="center"/>
        <w:outlineLvl w:val="0"/>
        <w:rPr>
          <w:rFonts w:eastAsia="Times New Roman" w:cs="Times New Roman"/>
          <w:b/>
          <w:color w:val="000000"/>
        </w:rPr>
      </w:pPr>
      <w:r w:rsidRPr="00515315">
        <w:rPr>
          <w:rFonts w:eastAsia="Times New Roman" w:cs="Times New Roman"/>
          <w:b/>
          <w:color w:val="000000"/>
        </w:rPr>
        <w:t xml:space="preserve"> </w:t>
      </w:r>
      <w:bookmarkStart w:id="26" w:name="_Toc531825396"/>
      <w:bookmarkStart w:id="27" w:name="_Toc531825440"/>
      <w:bookmarkStart w:id="28" w:name="_Toc532185856"/>
      <w:bookmarkStart w:id="29" w:name="_Toc532224306"/>
      <w:bookmarkStart w:id="30" w:name="_Toc532224475"/>
      <w:bookmarkStart w:id="31" w:name="_Toc532224550"/>
      <w:bookmarkStart w:id="32" w:name="_Toc532224618"/>
      <w:bookmarkStart w:id="33" w:name="_Toc532225108"/>
      <w:r w:rsidRPr="00515315">
        <w:rPr>
          <w:rFonts w:eastAsia="Times New Roman" w:cs="Times New Roman"/>
          <w:b/>
          <w:color w:val="000000"/>
        </w:rPr>
        <w:t>зі спеціальності 8.05010301 Програмне забезпечення систем на тему: «</w:t>
      </w:r>
      <w:r w:rsidR="00D96070">
        <w:rPr>
          <w:rFonts w:eastAsia="Times New Roman" w:cs="Times New Roman"/>
          <w:b/>
          <w:color w:val="000000"/>
        </w:rPr>
        <w:t xml:space="preserve">Система </w:t>
      </w:r>
      <w:r w:rsidR="00D96070">
        <w:rPr>
          <w:rFonts w:eastAsia="Times New Roman" w:cs="Times New Roman"/>
          <w:b/>
          <w:color w:val="000000"/>
          <w:sz w:val="26"/>
          <w:szCs w:val="26"/>
          <w:lang w:eastAsia="ru-RU"/>
        </w:rPr>
        <w:t>і</w:t>
      </w:r>
      <w:r w:rsidRPr="00515315">
        <w:rPr>
          <w:rFonts w:eastAsia="Times New Roman" w:cs="Times New Roman"/>
          <w:b/>
          <w:color w:val="000000"/>
          <w:sz w:val="26"/>
          <w:szCs w:val="26"/>
          <w:lang w:eastAsia="ru-RU"/>
        </w:rPr>
        <w:t>нтелектуальн</w:t>
      </w:r>
      <w:r w:rsidR="00D96070">
        <w:rPr>
          <w:rFonts w:eastAsia="Times New Roman" w:cs="Times New Roman"/>
          <w:b/>
          <w:color w:val="000000"/>
          <w:sz w:val="26"/>
          <w:szCs w:val="26"/>
          <w:lang w:eastAsia="ru-RU"/>
        </w:rPr>
        <w:t>ого</w:t>
      </w:r>
      <w:r w:rsidRPr="00515315">
        <w:rPr>
          <w:rFonts w:eastAsia="Times New Roman" w:cs="Times New Roman"/>
          <w:b/>
          <w:color w:val="000000"/>
          <w:sz w:val="26"/>
          <w:szCs w:val="26"/>
          <w:lang w:eastAsia="ru-RU"/>
        </w:rPr>
        <w:t xml:space="preserve"> анал</w:t>
      </w:r>
      <w:r w:rsidR="00D96070">
        <w:rPr>
          <w:rFonts w:eastAsia="Times New Roman" w:cs="Times New Roman"/>
          <w:b/>
          <w:color w:val="000000"/>
          <w:sz w:val="26"/>
          <w:szCs w:val="26"/>
          <w:lang w:eastAsia="ru-RU"/>
        </w:rPr>
        <w:t>і</w:t>
      </w:r>
      <w:r w:rsidRPr="00515315">
        <w:rPr>
          <w:rFonts w:eastAsia="Times New Roman" w:cs="Times New Roman"/>
          <w:b/>
          <w:color w:val="000000"/>
          <w:sz w:val="26"/>
          <w:szCs w:val="26"/>
          <w:lang w:eastAsia="ru-RU"/>
        </w:rPr>
        <w:t>з</w:t>
      </w:r>
      <w:r w:rsidR="00D96070">
        <w:rPr>
          <w:rFonts w:eastAsia="Times New Roman" w:cs="Times New Roman"/>
          <w:b/>
          <w:color w:val="000000"/>
          <w:sz w:val="26"/>
          <w:szCs w:val="26"/>
          <w:lang w:eastAsia="ru-RU"/>
        </w:rPr>
        <w:t>у</w:t>
      </w:r>
      <w:r w:rsidRPr="00515315">
        <w:rPr>
          <w:rFonts w:eastAsia="Times New Roman" w:cs="Times New Roman"/>
          <w:b/>
          <w:color w:val="000000"/>
          <w:sz w:val="26"/>
          <w:szCs w:val="26"/>
          <w:lang w:eastAsia="ru-RU"/>
        </w:rPr>
        <w:t xml:space="preserve"> переміщень руки по рухомому відео</w:t>
      </w:r>
      <w:r w:rsidRPr="00515315">
        <w:rPr>
          <w:rFonts w:eastAsia="Times New Roman" w:cs="Times New Roman"/>
          <w:b/>
          <w:color w:val="000000"/>
        </w:rPr>
        <w:t>»</w:t>
      </w:r>
      <w:bookmarkEnd w:id="26"/>
      <w:bookmarkEnd w:id="27"/>
      <w:bookmarkEnd w:id="28"/>
      <w:bookmarkEnd w:id="29"/>
      <w:bookmarkEnd w:id="30"/>
      <w:bookmarkEnd w:id="31"/>
      <w:bookmarkEnd w:id="32"/>
      <w:bookmarkEnd w:id="33"/>
      <w:r w:rsidRPr="00515315">
        <w:rPr>
          <w:rFonts w:eastAsia="Times New Roman" w:cs="Times New Roman"/>
          <w:b/>
          <w:color w:val="000000"/>
        </w:rPr>
        <w:t xml:space="preserve"> </w:t>
      </w:r>
    </w:p>
    <w:p w14:paraId="699C361E" w14:textId="77777777" w:rsidR="003908BD" w:rsidRPr="00515315" w:rsidRDefault="003908BD" w:rsidP="003908BD">
      <w:pPr>
        <w:keepNext/>
        <w:keepLines/>
        <w:spacing w:after="0" w:line="270" w:lineRule="auto"/>
        <w:ind w:left="10" w:right="575" w:hanging="10"/>
        <w:outlineLvl w:val="0"/>
        <w:rPr>
          <w:rFonts w:eastAsia="Times New Roman" w:cs="Times New Roman"/>
          <w:color w:val="000000"/>
        </w:rPr>
      </w:pPr>
      <w:bookmarkStart w:id="34" w:name="_Toc531825397"/>
      <w:bookmarkStart w:id="35" w:name="_Toc531825441"/>
      <w:bookmarkStart w:id="36" w:name="_Toc532185857"/>
      <w:bookmarkStart w:id="37" w:name="_Toc532224307"/>
      <w:bookmarkStart w:id="38" w:name="_Toc532224476"/>
      <w:bookmarkStart w:id="39" w:name="_Toc532224551"/>
      <w:bookmarkStart w:id="40" w:name="_Toc532224619"/>
      <w:bookmarkStart w:id="41" w:name="_Toc532225109"/>
      <w:r w:rsidRPr="00515315">
        <w:rPr>
          <w:rFonts w:eastAsia="Times New Roman" w:cs="Times New Roman"/>
          <w:color w:val="000000"/>
        </w:rPr>
        <w:t>Виконав (-ла):</w:t>
      </w:r>
      <w:bookmarkEnd w:id="34"/>
      <w:bookmarkEnd w:id="35"/>
      <w:bookmarkEnd w:id="36"/>
      <w:bookmarkEnd w:id="37"/>
      <w:bookmarkEnd w:id="38"/>
      <w:bookmarkEnd w:id="39"/>
      <w:bookmarkEnd w:id="40"/>
      <w:bookmarkEnd w:id="41"/>
      <w:r w:rsidRPr="00515315">
        <w:rPr>
          <w:rFonts w:eastAsia="Times New Roman" w:cs="Times New Roman"/>
          <w:color w:val="000000"/>
        </w:rPr>
        <w:t xml:space="preserve">  </w:t>
      </w:r>
    </w:p>
    <w:p w14:paraId="28D50487" w14:textId="77777777" w:rsidR="003908BD" w:rsidRPr="00515315" w:rsidRDefault="003908BD" w:rsidP="003908BD">
      <w:pPr>
        <w:keepNext/>
        <w:keepLines/>
        <w:spacing w:after="0" w:line="270" w:lineRule="auto"/>
        <w:ind w:left="10" w:right="575" w:hanging="10"/>
        <w:outlineLvl w:val="0"/>
        <w:rPr>
          <w:rFonts w:eastAsia="Times New Roman" w:cs="Times New Roman"/>
          <w:b/>
          <w:color w:val="000000"/>
        </w:rPr>
      </w:pPr>
      <w:bookmarkStart w:id="42" w:name="_Toc531825398"/>
      <w:bookmarkStart w:id="43" w:name="_Toc531825442"/>
      <w:bookmarkStart w:id="44" w:name="_Toc532185858"/>
      <w:bookmarkStart w:id="45" w:name="_Toc532224308"/>
      <w:bookmarkStart w:id="46" w:name="_Toc532224477"/>
      <w:bookmarkStart w:id="47" w:name="_Toc532224552"/>
      <w:bookmarkStart w:id="48" w:name="_Toc532224620"/>
      <w:bookmarkStart w:id="49" w:name="_Toc532225110"/>
      <w:r w:rsidRPr="00515315">
        <w:rPr>
          <w:rFonts w:eastAsia="Times New Roman" w:cs="Times New Roman"/>
          <w:color w:val="000000"/>
        </w:rPr>
        <w:t>студент (-ка) VI курсу</w:t>
      </w:r>
      <w:bookmarkEnd w:id="42"/>
      <w:bookmarkEnd w:id="43"/>
      <w:bookmarkEnd w:id="44"/>
      <w:bookmarkEnd w:id="45"/>
      <w:bookmarkEnd w:id="46"/>
      <w:bookmarkEnd w:id="47"/>
      <w:bookmarkEnd w:id="48"/>
      <w:bookmarkEnd w:id="49"/>
      <w:r w:rsidRPr="00515315">
        <w:rPr>
          <w:rFonts w:eastAsia="Times New Roman" w:cs="Times New Roman"/>
          <w:color w:val="000000"/>
        </w:rPr>
        <w:t xml:space="preserve"> </w:t>
      </w:r>
    </w:p>
    <w:tbl>
      <w:tblPr>
        <w:tblStyle w:val="TableGrid0"/>
        <w:tblW w:w="8983" w:type="dxa"/>
        <w:tblInd w:w="0" w:type="dxa"/>
        <w:tblLook w:val="04A0" w:firstRow="1" w:lastRow="0" w:firstColumn="1" w:lastColumn="0" w:noHBand="0" w:noVBand="1"/>
      </w:tblPr>
      <w:tblGrid>
        <w:gridCol w:w="7514"/>
        <w:gridCol w:w="1469"/>
      </w:tblGrid>
      <w:tr w:rsidR="003908BD" w:rsidRPr="00515315" w14:paraId="7433CD1F" w14:textId="77777777" w:rsidTr="003908BD">
        <w:trPr>
          <w:trHeight w:val="1199"/>
        </w:trPr>
        <w:tc>
          <w:tcPr>
            <w:tcW w:w="7514" w:type="dxa"/>
            <w:tcBorders>
              <w:top w:val="nil"/>
              <w:left w:val="nil"/>
              <w:bottom w:val="nil"/>
              <w:right w:val="nil"/>
            </w:tcBorders>
          </w:tcPr>
          <w:p w14:paraId="0F1B6A8A" w14:textId="77777777" w:rsidR="003908BD" w:rsidRPr="00515315" w:rsidRDefault="003908BD" w:rsidP="003908BD">
            <w:pPr>
              <w:spacing w:line="259" w:lineRule="auto"/>
              <w:ind w:right="3629" w:firstLine="0"/>
              <w:jc w:val="left"/>
              <w:rPr>
                <w:rFonts w:cs="Times New Roman"/>
                <w:color w:val="000000"/>
                <w:lang w:val="uk-UA"/>
              </w:rPr>
            </w:pPr>
            <w:proofErr w:type="spellStart"/>
            <w:r w:rsidRPr="00515315">
              <w:rPr>
                <w:rFonts w:cs="Times New Roman"/>
                <w:color w:val="000000"/>
                <w:lang w:val="uk-UA"/>
              </w:rPr>
              <w:t>Мамаєнко</w:t>
            </w:r>
            <w:proofErr w:type="spellEnd"/>
            <w:r w:rsidRPr="00515315">
              <w:rPr>
                <w:rFonts w:cs="Times New Roman"/>
                <w:color w:val="000000"/>
                <w:lang w:val="uk-UA"/>
              </w:rPr>
              <w:t xml:space="preserve"> Євген Олександрович  </w:t>
            </w:r>
          </w:p>
          <w:p w14:paraId="29D2EC27" w14:textId="77777777" w:rsidR="003908BD" w:rsidRPr="00515315" w:rsidRDefault="003908BD" w:rsidP="003908BD">
            <w:pPr>
              <w:spacing w:line="259" w:lineRule="auto"/>
              <w:ind w:right="3629" w:firstLine="0"/>
              <w:jc w:val="left"/>
              <w:rPr>
                <w:rFonts w:cs="Times New Roman"/>
                <w:color w:val="000000"/>
                <w:lang w:val="uk-UA"/>
              </w:rPr>
            </w:pPr>
          </w:p>
          <w:p w14:paraId="1BBA5A9A" w14:textId="77777777" w:rsidR="003908BD" w:rsidRPr="00515315" w:rsidRDefault="003908BD" w:rsidP="003908BD">
            <w:pPr>
              <w:spacing w:line="259" w:lineRule="auto"/>
              <w:ind w:right="3629" w:firstLine="0"/>
              <w:jc w:val="left"/>
              <w:rPr>
                <w:rFonts w:cs="Times New Roman"/>
                <w:color w:val="000000"/>
                <w:lang w:val="uk-UA"/>
              </w:rPr>
            </w:pPr>
            <w:r w:rsidRPr="00515315">
              <w:rPr>
                <w:rFonts w:cs="Times New Roman"/>
                <w:color w:val="000000"/>
                <w:lang w:val="uk-UA"/>
              </w:rPr>
              <w:t xml:space="preserve">Керівник: </w:t>
            </w:r>
          </w:p>
          <w:p w14:paraId="573295E5" w14:textId="77777777" w:rsidR="003908BD" w:rsidRPr="00515315" w:rsidRDefault="003908BD" w:rsidP="003908BD">
            <w:pPr>
              <w:spacing w:line="259" w:lineRule="auto"/>
              <w:ind w:right="3629" w:firstLine="0"/>
              <w:jc w:val="left"/>
              <w:rPr>
                <w:rFonts w:cs="Times New Roman"/>
                <w:color w:val="000000"/>
                <w:lang w:val="uk-UA"/>
              </w:rPr>
            </w:pPr>
            <w:r w:rsidRPr="00515315">
              <w:rPr>
                <w:rFonts w:cs="Times New Roman"/>
                <w:color w:val="000000"/>
                <w:lang w:val="uk-UA"/>
              </w:rPr>
              <w:t xml:space="preserve">доцент, </w:t>
            </w:r>
            <w:proofErr w:type="spellStart"/>
            <w:r w:rsidRPr="00515315">
              <w:rPr>
                <w:rFonts w:cs="Times New Roman"/>
                <w:color w:val="000000"/>
                <w:lang w:val="uk-UA"/>
              </w:rPr>
              <w:t>к.</w:t>
            </w:r>
            <w:r w:rsidR="00812EE0" w:rsidRPr="00515315">
              <w:rPr>
                <w:rFonts w:cs="Times New Roman"/>
                <w:color w:val="000000"/>
                <w:lang w:val="uk-UA"/>
              </w:rPr>
              <w:t>ф-м</w:t>
            </w:r>
            <w:r w:rsidRPr="00515315">
              <w:rPr>
                <w:rFonts w:cs="Times New Roman"/>
                <w:color w:val="000000"/>
                <w:lang w:val="uk-UA"/>
              </w:rPr>
              <w:t>.н</w:t>
            </w:r>
            <w:proofErr w:type="spellEnd"/>
            <w:r w:rsidRPr="00515315">
              <w:rPr>
                <w:rFonts w:cs="Times New Roman"/>
                <w:color w:val="000000"/>
                <w:lang w:val="uk-UA"/>
              </w:rPr>
              <w:t>.,</w:t>
            </w:r>
          </w:p>
        </w:tc>
        <w:tc>
          <w:tcPr>
            <w:tcW w:w="1469" w:type="dxa"/>
            <w:tcBorders>
              <w:top w:val="nil"/>
              <w:left w:val="nil"/>
              <w:bottom w:val="nil"/>
              <w:right w:val="nil"/>
            </w:tcBorders>
          </w:tcPr>
          <w:p w14:paraId="4AAD44C3" w14:textId="77777777" w:rsidR="003908BD" w:rsidRPr="00515315" w:rsidRDefault="003908BD" w:rsidP="003908BD">
            <w:pPr>
              <w:spacing w:line="259" w:lineRule="auto"/>
              <w:ind w:firstLine="0"/>
              <w:rPr>
                <w:rFonts w:cs="Times New Roman"/>
                <w:color w:val="000000"/>
                <w:lang w:val="uk-UA"/>
              </w:rPr>
            </w:pPr>
            <w:r w:rsidRPr="00515315">
              <w:rPr>
                <w:rFonts w:cs="Times New Roman"/>
                <w:color w:val="000000"/>
                <w:lang w:val="uk-UA"/>
              </w:rPr>
              <w:t xml:space="preserve">__________ </w:t>
            </w:r>
          </w:p>
        </w:tc>
      </w:tr>
      <w:tr w:rsidR="003908BD" w:rsidRPr="00515315" w14:paraId="05467E37" w14:textId="77777777" w:rsidTr="003908BD">
        <w:trPr>
          <w:trHeight w:val="1206"/>
        </w:trPr>
        <w:tc>
          <w:tcPr>
            <w:tcW w:w="7514" w:type="dxa"/>
            <w:tcBorders>
              <w:top w:val="nil"/>
              <w:left w:val="nil"/>
              <w:bottom w:val="nil"/>
              <w:right w:val="nil"/>
            </w:tcBorders>
          </w:tcPr>
          <w:p w14:paraId="025107C4" w14:textId="77777777" w:rsidR="003908BD" w:rsidRPr="00515315" w:rsidRDefault="003908BD" w:rsidP="003908BD">
            <w:pPr>
              <w:spacing w:after="263" w:line="259" w:lineRule="auto"/>
              <w:ind w:firstLine="0"/>
              <w:jc w:val="left"/>
              <w:rPr>
                <w:rFonts w:cs="Times New Roman"/>
                <w:color w:val="000000"/>
                <w:lang w:val="uk-UA"/>
              </w:rPr>
            </w:pPr>
            <w:r w:rsidRPr="00515315">
              <w:rPr>
                <w:rFonts w:cs="Times New Roman"/>
                <w:color w:val="000000"/>
                <w:lang w:val="uk-UA"/>
              </w:rPr>
              <w:t xml:space="preserve">Гавриленко О.В. </w:t>
            </w:r>
            <w:r w:rsidRPr="00515315">
              <w:rPr>
                <w:rFonts w:cs="Times New Roman"/>
                <w:color w:val="FF0000"/>
                <w:lang w:val="uk-UA"/>
              </w:rPr>
              <w:t xml:space="preserve"> </w:t>
            </w:r>
          </w:p>
          <w:p w14:paraId="79A39416" w14:textId="77777777" w:rsidR="003908BD" w:rsidRPr="00515315" w:rsidRDefault="003908BD" w:rsidP="003908BD">
            <w:pPr>
              <w:spacing w:line="259" w:lineRule="auto"/>
              <w:ind w:firstLine="0"/>
              <w:jc w:val="left"/>
              <w:rPr>
                <w:rFonts w:cs="Times New Roman"/>
                <w:color w:val="000000"/>
                <w:lang w:val="uk-UA"/>
              </w:rPr>
            </w:pPr>
            <w:r w:rsidRPr="00515315">
              <w:rPr>
                <w:rFonts w:cs="Times New Roman"/>
                <w:color w:val="000000"/>
                <w:lang w:val="uk-UA"/>
              </w:rPr>
              <w:t xml:space="preserve">Рецензент: </w:t>
            </w:r>
          </w:p>
          <w:p w14:paraId="1374FE71" w14:textId="77777777" w:rsidR="003908BD" w:rsidRPr="00515315" w:rsidRDefault="003908BD" w:rsidP="003908BD">
            <w:pPr>
              <w:spacing w:line="259" w:lineRule="auto"/>
              <w:ind w:firstLine="0"/>
              <w:jc w:val="left"/>
              <w:rPr>
                <w:rFonts w:cs="Times New Roman"/>
                <w:color w:val="000000"/>
                <w:lang w:val="uk-UA"/>
              </w:rPr>
            </w:pPr>
            <w:r w:rsidRPr="00515315">
              <w:rPr>
                <w:rFonts w:cs="Times New Roman"/>
                <w:color w:val="000000"/>
                <w:lang w:val="uk-UA"/>
              </w:rPr>
              <w:t xml:space="preserve">_________________________________ </w:t>
            </w:r>
          </w:p>
        </w:tc>
        <w:tc>
          <w:tcPr>
            <w:tcW w:w="1469" w:type="dxa"/>
            <w:tcBorders>
              <w:top w:val="nil"/>
              <w:left w:val="nil"/>
              <w:bottom w:val="nil"/>
              <w:right w:val="nil"/>
            </w:tcBorders>
          </w:tcPr>
          <w:p w14:paraId="0A51F591" w14:textId="77777777" w:rsidR="003908BD" w:rsidRPr="00515315" w:rsidRDefault="003908BD" w:rsidP="003908BD">
            <w:pPr>
              <w:spacing w:line="259" w:lineRule="auto"/>
              <w:ind w:firstLine="0"/>
              <w:rPr>
                <w:rFonts w:cs="Times New Roman"/>
                <w:color w:val="000000"/>
                <w:lang w:val="uk-UA"/>
              </w:rPr>
            </w:pPr>
            <w:r w:rsidRPr="00515315">
              <w:rPr>
                <w:rFonts w:cs="Times New Roman"/>
                <w:color w:val="000000"/>
                <w:lang w:val="uk-UA"/>
              </w:rPr>
              <w:t xml:space="preserve">__________ </w:t>
            </w:r>
          </w:p>
        </w:tc>
      </w:tr>
      <w:tr w:rsidR="003908BD" w:rsidRPr="00515315" w14:paraId="7F73D844" w14:textId="77777777" w:rsidTr="003908BD">
        <w:trPr>
          <w:trHeight w:val="317"/>
        </w:trPr>
        <w:tc>
          <w:tcPr>
            <w:tcW w:w="7514" w:type="dxa"/>
            <w:tcBorders>
              <w:top w:val="nil"/>
              <w:left w:val="nil"/>
              <w:bottom w:val="nil"/>
              <w:right w:val="nil"/>
            </w:tcBorders>
          </w:tcPr>
          <w:p w14:paraId="7C64C2D8" w14:textId="77777777" w:rsidR="003908BD" w:rsidRPr="00515315" w:rsidRDefault="003908BD" w:rsidP="003908BD">
            <w:pPr>
              <w:spacing w:line="259" w:lineRule="auto"/>
              <w:ind w:firstLine="0"/>
              <w:jc w:val="left"/>
              <w:rPr>
                <w:rFonts w:cs="Times New Roman"/>
                <w:color w:val="000000"/>
                <w:lang w:val="uk-UA"/>
              </w:rPr>
            </w:pPr>
            <w:r w:rsidRPr="00515315">
              <w:rPr>
                <w:rFonts w:cs="Times New Roman"/>
                <w:color w:val="000000"/>
                <w:lang w:val="uk-UA"/>
              </w:rPr>
              <w:t>_________________________________</w:t>
            </w:r>
            <w:r w:rsidRPr="00515315">
              <w:rPr>
                <w:rFonts w:cs="Times New Roman"/>
                <w:color w:val="FF0000"/>
                <w:lang w:val="uk-UA"/>
              </w:rPr>
              <w:t xml:space="preserve"> </w:t>
            </w:r>
          </w:p>
        </w:tc>
        <w:tc>
          <w:tcPr>
            <w:tcW w:w="1469" w:type="dxa"/>
            <w:tcBorders>
              <w:top w:val="nil"/>
              <w:left w:val="nil"/>
              <w:bottom w:val="nil"/>
              <w:right w:val="nil"/>
            </w:tcBorders>
          </w:tcPr>
          <w:p w14:paraId="4093C185" w14:textId="77777777" w:rsidR="003908BD" w:rsidRPr="00515315" w:rsidRDefault="003908BD" w:rsidP="003908BD">
            <w:pPr>
              <w:spacing w:line="259" w:lineRule="auto"/>
              <w:ind w:firstLine="0"/>
              <w:rPr>
                <w:rFonts w:cs="Times New Roman"/>
                <w:color w:val="000000"/>
                <w:lang w:val="uk-UA"/>
              </w:rPr>
            </w:pPr>
            <w:r w:rsidRPr="00515315">
              <w:rPr>
                <w:rFonts w:cs="Times New Roman"/>
                <w:color w:val="000000"/>
                <w:lang w:val="uk-UA"/>
              </w:rPr>
              <w:t xml:space="preserve">__________ </w:t>
            </w:r>
          </w:p>
        </w:tc>
      </w:tr>
    </w:tbl>
    <w:p w14:paraId="1A3C9773" w14:textId="77777777" w:rsidR="003908BD" w:rsidRPr="00515315" w:rsidRDefault="003908BD" w:rsidP="003908BD">
      <w:pPr>
        <w:spacing w:after="0" w:line="259" w:lineRule="auto"/>
        <w:ind w:right="500" w:firstLine="0"/>
        <w:jc w:val="center"/>
        <w:rPr>
          <w:rFonts w:eastAsia="Times New Roman" w:cs="Times New Roman"/>
          <w:color w:val="000000"/>
        </w:rPr>
      </w:pPr>
      <w:r w:rsidRPr="00515315">
        <w:rPr>
          <w:rFonts w:eastAsia="Times New Roman" w:cs="Times New Roman"/>
          <w:color w:val="000000"/>
        </w:rPr>
        <w:t xml:space="preserve"> </w:t>
      </w:r>
    </w:p>
    <w:p w14:paraId="218ADC3D" w14:textId="77777777" w:rsidR="003908BD" w:rsidRPr="00515315" w:rsidRDefault="003908BD" w:rsidP="003908BD">
      <w:pPr>
        <w:spacing w:after="0" w:line="259" w:lineRule="auto"/>
        <w:ind w:right="500" w:firstLine="0"/>
        <w:jc w:val="center"/>
        <w:rPr>
          <w:rFonts w:eastAsia="Times New Roman" w:cs="Times New Roman"/>
          <w:color w:val="000000"/>
        </w:rPr>
      </w:pPr>
      <w:r w:rsidRPr="00515315">
        <w:rPr>
          <w:rFonts w:eastAsia="Times New Roman" w:cs="Times New Roman"/>
          <w:color w:val="000000"/>
        </w:rPr>
        <w:t xml:space="preserve"> </w:t>
      </w:r>
    </w:p>
    <w:p w14:paraId="672FD23F" w14:textId="77777777" w:rsidR="003908BD" w:rsidRPr="00515315" w:rsidRDefault="003908BD" w:rsidP="003908BD">
      <w:pPr>
        <w:spacing w:after="0" w:line="266" w:lineRule="auto"/>
        <w:ind w:left="4547" w:hanging="10"/>
        <w:jc w:val="left"/>
        <w:rPr>
          <w:rFonts w:eastAsia="Times New Roman" w:cs="Times New Roman"/>
          <w:color w:val="000000"/>
        </w:rPr>
      </w:pPr>
      <w:r w:rsidRPr="00515315">
        <w:rPr>
          <w:rFonts w:eastAsia="Times New Roman" w:cs="Times New Roman"/>
          <w:color w:val="000000"/>
        </w:rPr>
        <w:t xml:space="preserve">Засвідчую, що у цій магістерській дисертації немає запозичень з праць інших авторів без відповідних посилань. Студент (-ка) _____________ </w:t>
      </w:r>
    </w:p>
    <w:bookmarkEnd w:id="8"/>
    <w:p w14:paraId="30A19CAB" w14:textId="77777777" w:rsidR="003908BD" w:rsidRPr="00515315" w:rsidRDefault="003908BD" w:rsidP="00F474CF">
      <w:pPr>
        <w:spacing w:after="0" w:line="259" w:lineRule="auto"/>
        <w:ind w:firstLine="0"/>
        <w:jc w:val="center"/>
        <w:rPr>
          <w:rFonts w:eastAsia="Times New Roman" w:cs="Times New Roman"/>
          <w:color w:val="000000"/>
        </w:rPr>
      </w:pPr>
    </w:p>
    <w:p w14:paraId="43042789" w14:textId="77777777" w:rsidR="003908BD" w:rsidRPr="003F2F5A" w:rsidRDefault="003908BD" w:rsidP="003F2F5A">
      <w:pPr>
        <w:spacing w:after="3" w:line="265" w:lineRule="auto"/>
        <w:ind w:left="35" w:right="32" w:hanging="10"/>
        <w:jc w:val="center"/>
        <w:rPr>
          <w:lang w:val="ru-RU"/>
        </w:rPr>
      </w:pPr>
      <w:r w:rsidRPr="00515315">
        <w:rPr>
          <w:rFonts w:eastAsia="Times New Roman" w:cs="Times New Roman"/>
          <w:color w:val="000000"/>
        </w:rPr>
        <w:t xml:space="preserve"> </w:t>
      </w:r>
      <w:proofErr w:type="spellStart"/>
      <w:r w:rsidR="00F474CF" w:rsidRPr="00EB4369">
        <w:rPr>
          <w:lang w:val="ru-RU"/>
        </w:rPr>
        <w:t>Київ</w:t>
      </w:r>
      <w:proofErr w:type="spellEnd"/>
      <w:r w:rsidR="00F474CF" w:rsidRPr="00EB4369">
        <w:rPr>
          <w:lang w:val="ru-RU"/>
        </w:rPr>
        <w:t xml:space="preserve"> – 2018 року </w:t>
      </w:r>
    </w:p>
    <w:p w14:paraId="116D7D54" w14:textId="77777777" w:rsidR="00445906" w:rsidRDefault="00445906" w:rsidP="003F2F5A">
      <w:pPr>
        <w:spacing w:after="0" w:line="259" w:lineRule="auto"/>
        <w:ind w:firstLine="0"/>
        <w:jc w:val="center"/>
        <w:rPr>
          <w:b/>
          <w:szCs w:val="28"/>
        </w:rPr>
      </w:pPr>
      <w:bookmarkStart w:id="50" w:name="_Toc358818059"/>
      <w:r w:rsidRPr="00515315">
        <w:rPr>
          <w:b/>
          <w:szCs w:val="28"/>
        </w:rPr>
        <w:lastRenderedPageBreak/>
        <w:t>РЕФЕРАТ</w:t>
      </w:r>
      <w:bookmarkEnd w:id="50"/>
    </w:p>
    <w:p w14:paraId="306DA8BA" w14:textId="77777777" w:rsidR="004E04F6" w:rsidRPr="00515315" w:rsidRDefault="004E04F6" w:rsidP="003F2F5A">
      <w:pPr>
        <w:spacing w:after="0" w:line="259" w:lineRule="auto"/>
        <w:ind w:firstLine="0"/>
        <w:jc w:val="center"/>
        <w:rPr>
          <w:b/>
          <w:szCs w:val="28"/>
        </w:rPr>
      </w:pPr>
    </w:p>
    <w:p w14:paraId="79EEBDA9" w14:textId="77777777" w:rsidR="00445906" w:rsidRPr="00515315" w:rsidRDefault="009D093F" w:rsidP="00464247">
      <w:r w:rsidRPr="00515315">
        <w:t>Дипломна</w:t>
      </w:r>
      <w:r w:rsidR="00445906" w:rsidRPr="00515315">
        <w:t xml:space="preserve"> р</w:t>
      </w:r>
      <w:r w:rsidR="00535852" w:rsidRPr="00515315">
        <w:t>обота:</w:t>
      </w:r>
      <w:r w:rsidR="00940690" w:rsidRPr="00515315">
        <w:t xml:space="preserve"> </w:t>
      </w:r>
      <w:r w:rsidR="00F474CF">
        <w:t>7</w:t>
      </w:r>
      <w:r w:rsidR="00B64DB3" w:rsidRPr="00B64DB3">
        <w:rPr>
          <w:lang w:val="ru-RU"/>
        </w:rPr>
        <w:t>9</w:t>
      </w:r>
      <w:r w:rsidR="00F474CF">
        <w:t xml:space="preserve"> </w:t>
      </w:r>
      <w:r w:rsidR="00DF77C8" w:rsidRPr="00515315">
        <w:t xml:space="preserve">с., </w:t>
      </w:r>
      <w:r w:rsidR="00940690" w:rsidRPr="00515315">
        <w:t>18 рис., 6 табл., 1 додаток</w:t>
      </w:r>
      <w:r w:rsidR="00DF77C8" w:rsidRPr="00515315">
        <w:t xml:space="preserve">, </w:t>
      </w:r>
      <w:r w:rsidR="00F474CF">
        <w:t>12</w:t>
      </w:r>
      <w:r w:rsidR="00DF77C8" w:rsidRPr="00515315">
        <w:t xml:space="preserve"> джерел.</w:t>
      </w:r>
    </w:p>
    <w:p w14:paraId="56EEF148" w14:textId="77777777" w:rsidR="00445906" w:rsidRDefault="00445906" w:rsidP="00464247">
      <w:r w:rsidRPr="00515315">
        <w:t>Об’єктом дослідження є</w:t>
      </w:r>
      <w:r w:rsidR="00464247" w:rsidRPr="00515315">
        <w:t xml:space="preserve"> підходи до</w:t>
      </w:r>
      <w:r w:rsidR="004A6992" w:rsidRPr="00515315">
        <w:t xml:space="preserve"> </w:t>
      </w:r>
      <w:r w:rsidR="00A056A5" w:rsidRPr="00515315">
        <w:t>розпізнавання</w:t>
      </w:r>
      <w:r w:rsidR="004A6992" w:rsidRPr="00515315">
        <w:t xml:space="preserve"> жестів у випадку потокового відео з камери</w:t>
      </w:r>
      <w:r w:rsidRPr="00515315">
        <w:t>.</w:t>
      </w:r>
    </w:p>
    <w:p w14:paraId="27AB3EC9" w14:textId="77777777" w:rsidR="003F2F5A" w:rsidRDefault="003F2F5A" w:rsidP="003F2F5A">
      <w:r>
        <w:t>Актуальність теми виражена тим, що для людей очевидним способом взаємодії є жести, отже їх інтелектуальний аналіз дозволить керувати різними системами. Перевагою такого підходу є відсутність необхідного додаткового обладнання, потрібна лише камера, яка зараз є чи не в усіх мобільних пристроях (і смартфонах, і ноутбуках). Важливим та соціально значущою складовою розробки є можливість впровадження її у мобільні додатки з графічними інтерфейсами. У силу того, що більшість програм використовує графічний інтерфейс з тактильним управлінням, та візуальним відкликом, це унеможливлює використання таких додатків людьми з обмеженими фізичними можливостями. Тож впровадження системи що розпізнає жести в якості ще одного способу взаємодії з інтерфейсом зробить мобільні додатки доступними для людей з поганим зором. Для людей очевидним способом взаємодії є жести, отже їх інтелектуальний аналіз дозволить керувати різними системами.</w:t>
      </w:r>
    </w:p>
    <w:p w14:paraId="6F946083" w14:textId="77777777" w:rsidR="003F2F5A" w:rsidRDefault="003F2F5A" w:rsidP="003F2F5A">
      <w:pPr>
        <w:spacing w:after="0"/>
        <w:rPr>
          <w:rFonts w:cs="Times New Roman"/>
          <w:szCs w:val="28"/>
        </w:rPr>
      </w:pPr>
      <w:r w:rsidRPr="00515315">
        <w:rPr>
          <w:rFonts w:cs="Times New Roman"/>
          <w:szCs w:val="28"/>
        </w:rPr>
        <w:t>Тому актуальною є  розробка системи що дозволить застосовувати жести для невербальної комунікації людей з фізичними обмеженнями з електронними пристроями та дасть можливість створення системи управління функціями автомобіля, для якої не потрібні додаткові фізичні контролери.</w:t>
      </w:r>
    </w:p>
    <w:p w14:paraId="2A4763F9" w14:textId="77777777" w:rsidR="003F2F5A" w:rsidRPr="00515315" w:rsidRDefault="003F2F5A" w:rsidP="003F2F5A">
      <w:r w:rsidRPr="00515315">
        <w:t>Мета роботи –</w:t>
      </w:r>
      <w:r w:rsidR="00440ECC">
        <w:t xml:space="preserve"> </w:t>
      </w:r>
      <w:r>
        <w:t>розробити</w:t>
      </w:r>
      <w:r w:rsidRPr="00515315">
        <w:t xml:space="preserve"> підходи до розпізнавання жестів, визначити  їх основні переваги та недоліки; розробити додатки, які </w:t>
      </w:r>
      <w:r>
        <w:t xml:space="preserve">спрощують взаємодію користувачів портативних девайсів з, безпосередньо цими </w:t>
      </w:r>
      <w:r w:rsidR="00440ECC">
        <w:t>девайсами</w:t>
      </w:r>
      <w:r w:rsidRPr="00515315">
        <w:t>.</w:t>
      </w:r>
    </w:p>
    <w:p w14:paraId="0FD30DF8" w14:textId="77777777" w:rsidR="003F2F5A" w:rsidRPr="003F2F5A" w:rsidRDefault="003F2F5A" w:rsidP="003F2F5A">
      <w:pPr>
        <w:spacing w:after="0"/>
        <w:ind w:firstLine="0"/>
        <w:rPr>
          <w:rFonts w:cs="Times New Roman"/>
          <w:szCs w:val="28"/>
        </w:rPr>
      </w:pPr>
      <w:r>
        <w:rPr>
          <w:rFonts w:cs="Times New Roman"/>
          <w:szCs w:val="28"/>
        </w:rPr>
        <w:tab/>
        <w:t xml:space="preserve">Задачі роботи – розробити </w:t>
      </w:r>
      <w:r w:rsidR="00440ECC">
        <w:rPr>
          <w:rFonts w:cs="Times New Roman"/>
          <w:szCs w:val="28"/>
        </w:rPr>
        <w:t xml:space="preserve">алгоритми та </w:t>
      </w:r>
      <w:r>
        <w:rPr>
          <w:rFonts w:cs="Times New Roman"/>
          <w:szCs w:val="28"/>
        </w:rPr>
        <w:t>програмне забе</w:t>
      </w:r>
      <w:r w:rsidR="00440ECC">
        <w:rPr>
          <w:rFonts w:cs="Times New Roman"/>
          <w:szCs w:val="28"/>
        </w:rPr>
        <w:t>зпечення, яке б можна було з легкість інтегрувати до існуючих мобільних застосунків, для додавання способу взаємодії з ними за допомогою жестів.</w:t>
      </w:r>
    </w:p>
    <w:p w14:paraId="2ECB93A6" w14:textId="77777777" w:rsidR="00440ECC" w:rsidRDefault="00440ECC" w:rsidP="00464247">
      <w:r>
        <w:lastRenderedPageBreak/>
        <w:t>Завдання дослідження : проаналізувати існуючі алгоритми розпізнавання жестів; розробити та налаштувати нейронну мережу; покращити нейронну мережу для максимальної продуктивності; дослідити ефективність розроблених алгоритмів.</w:t>
      </w:r>
    </w:p>
    <w:p w14:paraId="52EC15C1" w14:textId="77777777" w:rsidR="00987260" w:rsidRDefault="00440ECC" w:rsidP="00464247">
      <w:r>
        <w:t>Об’єктом</w:t>
      </w:r>
      <w:r w:rsidR="00445906" w:rsidRPr="00515315">
        <w:t xml:space="preserve"> дослідження є</w:t>
      </w:r>
      <w:r w:rsidR="004A6992" w:rsidRPr="00515315">
        <w:t xml:space="preserve"> </w:t>
      </w:r>
      <w:r>
        <w:t>процес</w:t>
      </w:r>
      <w:r w:rsidR="00C54B6D" w:rsidRPr="00515315">
        <w:t xml:space="preserve">  аналіз</w:t>
      </w:r>
      <w:r>
        <w:t>у</w:t>
      </w:r>
      <w:r w:rsidR="004A6992" w:rsidRPr="00515315">
        <w:t xml:space="preserve"> </w:t>
      </w:r>
      <w:r>
        <w:t>переміщень руки</w:t>
      </w:r>
      <w:r w:rsidR="00445906" w:rsidRPr="00515315">
        <w:t xml:space="preserve"> </w:t>
      </w:r>
      <w:r w:rsidR="004A6992" w:rsidRPr="00515315">
        <w:t>з камери смартф</w:t>
      </w:r>
      <w:r w:rsidR="00987260" w:rsidRPr="00515315">
        <w:t>она в режимі реального часу</w:t>
      </w:r>
      <w:r>
        <w:t xml:space="preserve"> по рухомому відео</w:t>
      </w:r>
      <w:r w:rsidR="00445906" w:rsidRPr="00515315">
        <w:t>.</w:t>
      </w:r>
    </w:p>
    <w:p w14:paraId="460B6DC5" w14:textId="77777777" w:rsidR="00440ECC" w:rsidRPr="00515315" w:rsidRDefault="00440ECC" w:rsidP="00464247">
      <w:r>
        <w:t xml:space="preserve">Предметом дослідження є методи та алгоритми аналізу переміщення руки </w:t>
      </w:r>
      <w:r w:rsidRPr="00515315">
        <w:t>з камери смартфона в режимі реального часу</w:t>
      </w:r>
      <w:r>
        <w:t xml:space="preserve"> по рухомому відео</w:t>
      </w:r>
    </w:p>
    <w:p w14:paraId="3F7F048B" w14:textId="77777777" w:rsidR="00464247" w:rsidRDefault="00464247" w:rsidP="00464247">
      <w:r w:rsidRPr="00515315">
        <w:t>Методом дослідження є</w:t>
      </w:r>
      <w:r w:rsidR="0008466C">
        <w:t xml:space="preserve"> аналіз існуючих підходів та їх удосконалення та перетворення для отримання кращих результатів</w:t>
      </w:r>
      <w:r w:rsidRPr="00515315">
        <w:t>.</w:t>
      </w:r>
    </w:p>
    <w:p w14:paraId="06DE2A82" w14:textId="77777777" w:rsidR="0008466C" w:rsidRDefault="0008466C" w:rsidP="00464247">
      <w:r>
        <w:t>Наукова новизна одержаних результатів визначається унікальним розроблений алгоритмом розпізнавання  та інтелектуального аналізу жестів з камери смартфону по рухомому відео, який у порівнянні з існуючими алгоритмами показує більшу якість розпізнавання.</w:t>
      </w:r>
    </w:p>
    <w:p w14:paraId="141160D2" w14:textId="77777777" w:rsidR="0008466C" w:rsidRDefault="0008466C" w:rsidP="00464247">
      <w:pPr>
        <w:rPr>
          <w:rFonts w:eastAsia="Calibri"/>
        </w:rPr>
      </w:pPr>
      <w:r w:rsidRPr="00515315">
        <w:rPr>
          <w:rFonts w:cs="Times New Roman"/>
          <w:szCs w:val="28"/>
        </w:rPr>
        <w:t>Практичн</w:t>
      </w:r>
      <w:r>
        <w:rPr>
          <w:rFonts w:cs="Times New Roman"/>
          <w:szCs w:val="28"/>
        </w:rPr>
        <w:t xml:space="preserve">е значення </w:t>
      </w:r>
      <w:r w:rsidRPr="00515315">
        <w:rPr>
          <w:rFonts w:cs="Times New Roman"/>
          <w:szCs w:val="28"/>
        </w:rPr>
        <w:t>полягає в розробленій програмній реалізації, яка дозволяє використовувати розроблений алгоритм для створення системи взаємодії користувача зі смартфоном за допомогою жестів</w:t>
      </w:r>
      <w:r>
        <w:rPr>
          <w:rFonts w:cs="Times New Roman"/>
          <w:szCs w:val="28"/>
        </w:rPr>
        <w:t>.</w:t>
      </w:r>
      <w:r w:rsidRPr="00515315">
        <w:rPr>
          <w:rFonts w:eastAsia="Calibri"/>
        </w:rPr>
        <w:t xml:space="preserve"> </w:t>
      </w:r>
    </w:p>
    <w:p w14:paraId="79BC167A" w14:textId="77777777" w:rsidR="00987260" w:rsidRPr="00515315" w:rsidRDefault="00987260" w:rsidP="00464247">
      <w:pPr>
        <w:rPr>
          <w:rFonts w:eastAsia="Calibri"/>
        </w:rPr>
      </w:pPr>
      <w:r w:rsidRPr="00515315">
        <w:rPr>
          <w:rFonts w:eastAsia="Calibri"/>
        </w:rPr>
        <w:t>Теоретичною та методологічною основою дослідження є праці зарубіжних вчених в питанні алгоритмів розпізнавання жестів</w:t>
      </w:r>
      <w:r w:rsidR="00464247" w:rsidRPr="00515315">
        <w:rPr>
          <w:rFonts w:eastAsia="Calibri"/>
        </w:rPr>
        <w:t>, обробки і роботи з відео та зображеннями,</w:t>
      </w:r>
      <w:r w:rsidRPr="00515315">
        <w:rPr>
          <w:rFonts w:eastAsia="Calibri"/>
        </w:rPr>
        <w:t xml:space="preserve"> та засобів які при цьому використовуються</w:t>
      </w:r>
      <w:r w:rsidR="0008466C">
        <w:rPr>
          <w:rFonts w:eastAsia="Calibri"/>
        </w:rPr>
        <w:t xml:space="preserve"> а також особисті напрацювання опубліковані у збірниках</w:t>
      </w:r>
      <w:r w:rsidRPr="00515315">
        <w:rPr>
          <w:rFonts w:eastAsia="Calibri"/>
        </w:rPr>
        <w:t>.</w:t>
      </w:r>
    </w:p>
    <w:p w14:paraId="3FB73D62" w14:textId="77777777" w:rsidR="00987260" w:rsidRPr="00515315" w:rsidRDefault="00464247" w:rsidP="00D818CE">
      <w:pPr>
        <w:spacing w:after="0"/>
      </w:pPr>
      <w:r w:rsidRPr="00515315">
        <w:t xml:space="preserve">В ході </w:t>
      </w:r>
      <w:r w:rsidR="00F474CF" w:rsidRPr="00515315">
        <w:t>дослідницької</w:t>
      </w:r>
      <w:r w:rsidRPr="00515315">
        <w:t xml:space="preserve"> роботи створено програмний продукт для </w:t>
      </w:r>
      <w:r w:rsidR="001B2DEF" w:rsidRPr="00515315">
        <w:t>розпізнавання жестів</w:t>
      </w:r>
      <w:r w:rsidRPr="00515315">
        <w:t xml:space="preserve">, </w:t>
      </w:r>
      <w:r w:rsidR="001B2DEF" w:rsidRPr="00515315">
        <w:t>а також представлено результати роботи алгоритмів на реальних даних</w:t>
      </w:r>
      <w:r w:rsidRPr="00515315">
        <w:t xml:space="preserve">. </w:t>
      </w:r>
    </w:p>
    <w:p w14:paraId="73BAA434" w14:textId="77777777" w:rsidR="00D8467B" w:rsidRPr="00515315" w:rsidRDefault="00D8467B" w:rsidP="00F474CF">
      <w:pPr>
        <w:spacing w:after="0"/>
        <w:ind w:firstLine="0"/>
        <w:rPr>
          <w:rFonts w:cs="Times New Roman"/>
          <w:bCs/>
          <w:caps/>
          <w:szCs w:val="28"/>
        </w:rPr>
      </w:pPr>
    </w:p>
    <w:p w14:paraId="5A3A434B" w14:textId="77777777" w:rsidR="0010332B" w:rsidRPr="0008466C" w:rsidRDefault="00D8467B" w:rsidP="0008466C">
      <w:pPr>
        <w:spacing w:after="0"/>
        <w:rPr>
          <w:rFonts w:cs="Times New Roman"/>
          <w:bCs/>
          <w:caps/>
          <w:szCs w:val="28"/>
        </w:rPr>
      </w:pPr>
      <w:r w:rsidRPr="00515315">
        <w:rPr>
          <w:rFonts w:cs="Times New Roman"/>
          <w:bCs/>
          <w:caps/>
          <w:szCs w:val="28"/>
        </w:rPr>
        <w:t>HAND TRACKING ON REAL-TIME VIDEO, COMPUTER VISION, HISTOGRAM OF ORIENTED GRADIENTS, Speeded Up Robust Features</w:t>
      </w:r>
    </w:p>
    <w:p w14:paraId="08347D60" w14:textId="77777777" w:rsidR="0008466C" w:rsidRDefault="0008466C" w:rsidP="0008466C">
      <w:pPr>
        <w:spacing w:after="0" w:line="240" w:lineRule="auto"/>
        <w:ind w:firstLine="0"/>
        <w:jc w:val="center"/>
        <w:rPr>
          <w:sz w:val="26"/>
          <w:szCs w:val="26"/>
          <w:lang w:val="en-US"/>
        </w:rPr>
      </w:pPr>
      <w:r w:rsidRPr="0008466C">
        <w:rPr>
          <w:sz w:val="26"/>
          <w:szCs w:val="26"/>
          <w:lang w:val="en-US"/>
        </w:rPr>
        <w:lastRenderedPageBreak/>
        <w:t>ABSTRACT</w:t>
      </w:r>
    </w:p>
    <w:p w14:paraId="60BA7948" w14:textId="77777777" w:rsidR="0008466C" w:rsidRPr="0008466C" w:rsidRDefault="0008466C" w:rsidP="0008466C">
      <w:pPr>
        <w:spacing w:after="0" w:line="240" w:lineRule="auto"/>
        <w:ind w:firstLine="0"/>
        <w:jc w:val="center"/>
        <w:rPr>
          <w:sz w:val="26"/>
          <w:szCs w:val="26"/>
          <w:lang w:val="en-US"/>
        </w:rPr>
      </w:pPr>
    </w:p>
    <w:p w14:paraId="6CCB9BD7" w14:textId="77777777" w:rsidR="0008466C" w:rsidRPr="0008466C" w:rsidRDefault="0008466C" w:rsidP="0008466C">
      <w:pPr>
        <w:spacing w:after="0"/>
        <w:ind w:firstLine="708"/>
        <w:rPr>
          <w:szCs w:val="26"/>
          <w:lang w:val="en-US"/>
        </w:rPr>
      </w:pPr>
      <w:r w:rsidRPr="0008466C">
        <w:rPr>
          <w:szCs w:val="26"/>
          <w:lang w:val="en-US"/>
        </w:rPr>
        <w:t>Thesis: 78 p., 18 figures, 6 tables, 1 supplement, 12 sources.</w:t>
      </w:r>
    </w:p>
    <w:p w14:paraId="5A267B65" w14:textId="77777777" w:rsidR="0008466C" w:rsidRPr="0008466C" w:rsidRDefault="0008466C" w:rsidP="0008466C">
      <w:pPr>
        <w:spacing w:after="0"/>
        <w:ind w:firstLine="708"/>
        <w:rPr>
          <w:szCs w:val="26"/>
          <w:lang w:val="en-US"/>
        </w:rPr>
      </w:pPr>
      <w:r w:rsidRPr="0008466C">
        <w:rPr>
          <w:szCs w:val="26"/>
          <w:lang w:val="en-US"/>
        </w:rPr>
        <w:t>The subject of the study is approaches to the recognition of gestures in the case of streaming video from the camera.</w:t>
      </w:r>
    </w:p>
    <w:p w14:paraId="1158A7F0" w14:textId="77777777" w:rsidR="0008466C" w:rsidRPr="0008466C" w:rsidRDefault="0008466C" w:rsidP="0008466C">
      <w:pPr>
        <w:spacing w:after="0"/>
        <w:ind w:firstLine="708"/>
        <w:rPr>
          <w:szCs w:val="26"/>
          <w:lang w:val="en-US"/>
        </w:rPr>
      </w:pPr>
      <w:r w:rsidRPr="0008466C">
        <w:rPr>
          <w:szCs w:val="26"/>
          <w:lang w:val="en-US"/>
        </w:rPr>
        <w:t xml:space="preserve">The urgency of the topic is expressed by the fact that for people the obvious way of interaction are gestures, therefore, their intellectual analysis will allow the management of various systems. The advantage of this approach is the lack of the necessary additional equipment, only the camera that is presently available on all mobile devices (and smartphones, and laptops) is required. An important and socially significant component of the development is the ability to implement it in mobile applications with graphical interfaces. Due to the fact that most programs use a tactile control graphical interface and a visual response, it makes it impossible to use such applications by people with disabilities. </w:t>
      </w:r>
      <w:proofErr w:type="gramStart"/>
      <w:r w:rsidRPr="0008466C">
        <w:rPr>
          <w:szCs w:val="26"/>
          <w:lang w:val="en-US"/>
        </w:rPr>
        <w:t>So</w:t>
      </w:r>
      <w:proofErr w:type="gramEnd"/>
      <w:r w:rsidRPr="0008466C">
        <w:rPr>
          <w:szCs w:val="26"/>
          <w:lang w:val="en-US"/>
        </w:rPr>
        <w:t xml:space="preserve"> introducing a gesture recognition system as another way to interact with the interface will make mobile applications accessible to people with poor eyesight. For people, the obvious way of interaction is gestures, so their intellectual analysis will allow you to manage different systems.</w:t>
      </w:r>
    </w:p>
    <w:p w14:paraId="112F584A" w14:textId="77777777" w:rsidR="0008466C" w:rsidRPr="0008466C" w:rsidRDefault="0008466C" w:rsidP="0008466C">
      <w:pPr>
        <w:spacing w:after="0"/>
        <w:ind w:firstLine="0"/>
        <w:rPr>
          <w:szCs w:val="26"/>
          <w:lang w:val="en-US"/>
        </w:rPr>
      </w:pPr>
      <w:r w:rsidRPr="0008466C">
        <w:rPr>
          <w:szCs w:val="26"/>
          <w:lang w:val="en-US"/>
        </w:rPr>
        <w:t>Therefore, it is relevant to develop a system that will allow the use of gestures for non-verbal communication of people with physical constraints with electronic devices and will enable the creation of a car control system that does not require additional physical controllers.</w:t>
      </w:r>
    </w:p>
    <w:p w14:paraId="605AC7E7" w14:textId="77777777" w:rsidR="0008466C" w:rsidRPr="0008466C" w:rsidRDefault="0008466C" w:rsidP="0008466C">
      <w:pPr>
        <w:spacing w:after="0"/>
        <w:ind w:firstLine="708"/>
        <w:rPr>
          <w:szCs w:val="26"/>
          <w:lang w:val="en-US"/>
        </w:rPr>
      </w:pPr>
      <w:r w:rsidRPr="0008466C">
        <w:rPr>
          <w:szCs w:val="26"/>
          <w:lang w:val="en-US"/>
        </w:rPr>
        <w:t>The purpose of the work is to develop approaches to the recognition of gestures, to determine their main advantages and disadvantages; develop applications that simplify the interaction of users of portable devices with, directly these devices.</w:t>
      </w:r>
    </w:p>
    <w:p w14:paraId="15B3CB87" w14:textId="77777777" w:rsidR="0008466C" w:rsidRPr="0008466C" w:rsidRDefault="0008466C" w:rsidP="0008466C">
      <w:pPr>
        <w:spacing w:after="0"/>
        <w:ind w:firstLine="0"/>
        <w:rPr>
          <w:szCs w:val="26"/>
          <w:lang w:val="en-US"/>
        </w:rPr>
      </w:pPr>
      <w:r w:rsidRPr="0008466C">
        <w:rPr>
          <w:szCs w:val="26"/>
          <w:lang w:val="en-US"/>
        </w:rPr>
        <w:t>The job objectives are to develop algorithms and software that can be easily integrated into existing mobile applications to add a way to interact with them using gestures.</w:t>
      </w:r>
    </w:p>
    <w:p w14:paraId="2D93AF05" w14:textId="77777777" w:rsidR="0008466C" w:rsidRPr="0008466C" w:rsidRDefault="0008466C" w:rsidP="0008466C">
      <w:pPr>
        <w:spacing w:after="0"/>
        <w:ind w:firstLine="0"/>
        <w:rPr>
          <w:szCs w:val="26"/>
          <w:lang w:val="en-US"/>
        </w:rPr>
      </w:pPr>
      <w:r w:rsidRPr="0008466C">
        <w:rPr>
          <w:szCs w:val="26"/>
          <w:lang w:val="en-US"/>
        </w:rPr>
        <w:t>Objectives of the study: to analyze the existing algorithms for recognition of gestures; develop and configure a neural network; improve neural network for maximum performance; to investigate the effectiveness of the developed algorithms.</w:t>
      </w:r>
    </w:p>
    <w:p w14:paraId="15AE1668" w14:textId="77777777" w:rsidR="0008466C" w:rsidRPr="0008466C" w:rsidRDefault="0008466C" w:rsidP="0008466C">
      <w:pPr>
        <w:spacing w:after="0"/>
        <w:ind w:firstLine="708"/>
        <w:rPr>
          <w:szCs w:val="26"/>
          <w:lang w:val="en-US"/>
        </w:rPr>
      </w:pPr>
      <w:r w:rsidRPr="0008466C">
        <w:rPr>
          <w:szCs w:val="26"/>
          <w:lang w:val="en-US"/>
        </w:rPr>
        <w:lastRenderedPageBreak/>
        <w:t>The object of the study is the process of analyzing hand movements from the camera of the smartphone in real-time on a moving video.</w:t>
      </w:r>
    </w:p>
    <w:p w14:paraId="529E411D" w14:textId="77777777" w:rsidR="0008466C" w:rsidRPr="0008466C" w:rsidRDefault="0008466C" w:rsidP="0008466C">
      <w:pPr>
        <w:spacing w:after="0"/>
        <w:ind w:firstLine="708"/>
        <w:rPr>
          <w:szCs w:val="26"/>
          <w:lang w:val="en-US"/>
        </w:rPr>
      </w:pPr>
      <w:r w:rsidRPr="0008466C">
        <w:rPr>
          <w:szCs w:val="26"/>
          <w:lang w:val="en-US"/>
        </w:rPr>
        <w:t>The subject of the study is the methods and algorithms for analyzing the movement of a hand from the camera of the smartphone in real-time on a moving video</w:t>
      </w:r>
    </w:p>
    <w:p w14:paraId="1C34CB41" w14:textId="77777777" w:rsidR="0008466C" w:rsidRPr="0008466C" w:rsidRDefault="0008466C" w:rsidP="0008466C">
      <w:pPr>
        <w:spacing w:after="0"/>
        <w:ind w:firstLine="708"/>
        <w:rPr>
          <w:szCs w:val="26"/>
          <w:lang w:val="en-US"/>
        </w:rPr>
      </w:pPr>
      <w:r w:rsidRPr="0008466C">
        <w:rPr>
          <w:szCs w:val="26"/>
          <w:lang w:val="en-US"/>
        </w:rPr>
        <w:t>The research method is an analysis of existing approaches and their improvement and transformation for better results.</w:t>
      </w:r>
    </w:p>
    <w:p w14:paraId="30664EA9" w14:textId="77777777" w:rsidR="0008466C" w:rsidRPr="0008466C" w:rsidRDefault="0008466C" w:rsidP="0008466C">
      <w:pPr>
        <w:spacing w:after="0"/>
        <w:ind w:firstLine="708"/>
        <w:rPr>
          <w:szCs w:val="26"/>
          <w:lang w:val="en-US"/>
        </w:rPr>
      </w:pPr>
      <w:r w:rsidRPr="0008466C">
        <w:rPr>
          <w:szCs w:val="26"/>
          <w:lang w:val="en-US"/>
        </w:rPr>
        <w:t>The scientific novelty of the resulting results is determined by the unique developed by the algorithm of recognition and intelligent analysis of gestures from the camera of a smartphone on a mobile video, which, in comparison with existing algorithms, shows greater recognition quality.</w:t>
      </w:r>
    </w:p>
    <w:p w14:paraId="5FE47F43" w14:textId="77777777" w:rsidR="0008466C" w:rsidRPr="0008466C" w:rsidRDefault="0008466C" w:rsidP="0008466C">
      <w:pPr>
        <w:spacing w:after="0"/>
        <w:ind w:firstLine="708"/>
        <w:rPr>
          <w:szCs w:val="26"/>
          <w:lang w:val="en-US"/>
        </w:rPr>
      </w:pPr>
      <w:r w:rsidRPr="0008466C">
        <w:rPr>
          <w:szCs w:val="26"/>
          <w:lang w:val="en-US"/>
        </w:rPr>
        <w:t>The practical value lies in the developed software implementation, which allows using the developed algorithm to create a user interaction system with a smartphone using gestures.</w:t>
      </w:r>
    </w:p>
    <w:p w14:paraId="5BF30D52" w14:textId="77777777" w:rsidR="0008466C" w:rsidRPr="0008466C" w:rsidRDefault="0008466C" w:rsidP="0008466C">
      <w:pPr>
        <w:spacing w:after="0"/>
        <w:ind w:firstLine="708"/>
        <w:rPr>
          <w:szCs w:val="26"/>
          <w:lang w:val="en-US"/>
        </w:rPr>
      </w:pPr>
      <w:r w:rsidRPr="0008466C">
        <w:rPr>
          <w:szCs w:val="26"/>
          <w:lang w:val="en-US"/>
        </w:rPr>
        <w:t>The theoretical and methodological basis of the research is the work of foreign scientists on the issue of algorithms for recognizing gestures, processing and working with video and images, and the means used in doing so, as well as personal developments published in collections.</w:t>
      </w:r>
    </w:p>
    <w:p w14:paraId="1652F6C8" w14:textId="77777777" w:rsidR="0008466C" w:rsidRPr="0008466C" w:rsidRDefault="0008466C" w:rsidP="0008466C">
      <w:pPr>
        <w:spacing w:after="0"/>
        <w:ind w:firstLine="708"/>
        <w:rPr>
          <w:szCs w:val="26"/>
          <w:lang w:val="en-US"/>
        </w:rPr>
      </w:pPr>
      <w:r w:rsidRPr="0008466C">
        <w:rPr>
          <w:szCs w:val="26"/>
          <w:lang w:val="en-US"/>
        </w:rPr>
        <w:t>During the research work, a software product was created for the recognition of gestures, as well as the results of the algorithms on the real data.</w:t>
      </w:r>
    </w:p>
    <w:p w14:paraId="07D21107" w14:textId="77777777" w:rsidR="0008466C" w:rsidRPr="0008466C" w:rsidRDefault="0008466C" w:rsidP="0008466C">
      <w:pPr>
        <w:spacing w:after="0"/>
        <w:ind w:firstLine="0"/>
        <w:rPr>
          <w:szCs w:val="26"/>
          <w:lang w:val="en-US"/>
        </w:rPr>
      </w:pPr>
    </w:p>
    <w:p w14:paraId="20E40021" w14:textId="77777777" w:rsidR="0008466C" w:rsidRDefault="0008466C" w:rsidP="0008466C">
      <w:pPr>
        <w:spacing w:after="0"/>
        <w:ind w:firstLine="0"/>
        <w:rPr>
          <w:szCs w:val="26"/>
          <w:lang w:val="en-US"/>
        </w:rPr>
      </w:pPr>
      <w:r w:rsidRPr="0008466C">
        <w:rPr>
          <w:szCs w:val="26"/>
          <w:lang w:val="en-US"/>
        </w:rPr>
        <w:t>HAND TRACKING ON REAL-TIME VIDEO, COMPUTER VISION, HISTOGRAM OF ORIENTED GRADIENTS, SPEEDED UP ROBUST FEATURES</w:t>
      </w:r>
    </w:p>
    <w:p w14:paraId="65E5A982" w14:textId="77777777" w:rsidR="0008466C" w:rsidRDefault="0008466C" w:rsidP="0008466C">
      <w:pPr>
        <w:spacing w:after="0"/>
        <w:ind w:firstLine="0"/>
        <w:rPr>
          <w:szCs w:val="26"/>
          <w:lang w:val="en-US"/>
        </w:rPr>
      </w:pPr>
    </w:p>
    <w:p w14:paraId="36A4D0EB" w14:textId="77777777" w:rsidR="0008466C" w:rsidRDefault="0008466C" w:rsidP="0008466C">
      <w:pPr>
        <w:spacing w:after="0"/>
        <w:ind w:firstLine="0"/>
        <w:rPr>
          <w:szCs w:val="26"/>
          <w:lang w:val="en-US"/>
        </w:rPr>
      </w:pPr>
    </w:p>
    <w:p w14:paraId="6BEFA867" w14:textId="77777777" w:rsidR="0008466C" w:rsidRDefault="0008466C" w:rsidP="0008466C">
      <w:pPr>
        <w:spacing w:after="0"/>
        <w:ind w:firstLine="0"/>
        <w:rPr>
          <w:szCs w:val="26"/>
          <w:lang w:val="en-US"/>
        </w:rPr>
      </w:pPr>
    </w:p>
    <w:p w14:paraId="641C59DF" w14:textId="77777777" w:rsidR="0008466C" w:rsidRDefault="0008466C" w:rsidP="0008466C">
      <w:pPr>
        <w:spacing w:after="0"/>
        <w:ind w:firstLine="0"/>
        <w:rPr>
          <w:szCs w:val="26"/>
          <w:lang w:val="en-US"/>
        </w:rPr>
      </w:pPr>
    </w:p>
    <w:p w14:paraId="2EB0B3ED" w14:textId="77777777" w:rsidR="0008466C" w:rsidRPr="0008466C" w:rsidRDefault="0008466C" w:rsidP="0008466C">
      <w:pPr>
        <w:spacing w:after="0"/>
        <w:ind w:firstLine="0"/>
        <w:rPr>
          <w:szCs w:val="26"/>
          <w:lang w:val="en-US"/>
        </w:rPr>
        <w:sectPr w:rsidR="0008466C" w:rsidRPr="0008466C" w:rsidSect="00812EE0">
          <w:pgSz w:w="11906" w:h="16838"/>
          <w:pgMar w:top="1368" w:right="850" w:bottom="1368" w:left="1368" w:header="706" w:footer="706" w:gutter="0"/>
          <w:cols w:space="708"/>
          <w:titlePg/>
          <w:docGrid w:linePitch="381"/>
        </w:sectPr>
      </w:pPr>
    </w:p>
    <w:p w14:paraId="4BF364DD" w14:textId="77777777" w:rsidR="0010332B" w:rsidRPr="00515315" w:rsidRDefault="0010332B" w:rsidP="009A01C3">
      <w:pPr>
        <w:spacing w:after="0"/>
        <w:ind w:firstLine="0"/>
        <w:rPr>
          <w:rFonts w:cs="Times New Roman"/>
          <w:szCs w:val="28"/>
        </w:rPr>
      </w:pPr>
    </w:p>
    <w:sdt>
      <w:sdtPr>
        <w:rPr>
          <w:rFonts w:asciiTheme="minorHAnsi" w:eastAsiaTheme="minorHAnsi" w:hAnsiTheme="minorHAnsi" w:cstheme="minorBidi"/>
          <w:b/>
          <w:bCs w:val="0"/>
          <w:color w:val="auto"/>
          <w:sz w:val="22"/>
          <w:szCs w:val="22"/>
          <w:lang w:val="uk-UA" w:eastAsia="en-US"/>
        </w:rPr>
        <w:id w:val="190811108"/>
        <w:docPartObj>
          <w:docPartGallery w:val="Table of Contents"/>
          <w:docPartUnique/>
        </w:docPartObj>
      </w:sdtPr>
      <w:sdtEndPr>
        <w:rPr>
          <w:rFonts w:ascii="Times New Roman" w:hAnsi="Times New Roman"/>
          <w:b w:val="0"/>
          <w:sz w:val="28"/>
        </w:rPr>
      </w:sdtEndPr>
      <w:sdtContent>
        <w:p w14:paraId="53713CFD" w14:textId="77777777" w:rsidR="00730698" w:rsidRDefault="003D4FD8" w:rsidP="00730698">
          <w:pPr>
            <w:pStyle w:val="TOCHeading"/>
            <w:jc w:val="center"/>
            <w:rPr>
              <w:rFonts w:asciiTheme="minorHAnsi" w:eastAsiaTheme="minorEastAsia" w:hAnsiTheme="minorHAnsi" w:cstheme="minorBidi"/>
              <w:bCs w:val="0"/>
              <w:caps/>
              <w:sz w:val="22"/>
              <w:szCs w:val="22"/>
              <w:lang w:val="en-US" w:eastAsia="en-US"/>
            </w:rPr>
          </w:pPr>
          <w:r w:rsidRPr="00515315">
            <w:rPr>
              <w:rFonts w:ascii="Times New Roman" w:hAnsi="Times New Roman"/>
              <w:color w:val="000000" w:themeColor="text1"/>
              <w:lang w:val="uk-UA"/>
            </w:rPr>
            <w:t>ЗМІСТ</w:t>
          </w:r>
          <w:r w:rsidR="006E19D5" w:rsidRPr="00515315">
            <w:rPr>
              <w:lang w:val="uk-UA"/>
            </w:rPr>
            <w:fldChar w:fldCharType="begin"/>
          </w:r>
          <w:r w:rsidRPr="00515315">
            <w:rPr>
              <w:lang w:val="uk-UA"/>
            </w:rPr>
            <w:instrText xml:space="preserve"> TOC \o "1-3" \h \z \u </w:instrText>
          </w:r>
          <w:r w:rsidR="006E19D5" w:rsidRPr="00515315">
            <w:rPr>
              <w:lang w:val="uk-UA"/>
            </w:rPr>
            <w:fldChar w:fldCharType="separate"/>
          </w:r>
        </w:p>
        <w:p w14:paraId="3A3D936C" w14:textId="46722E44" w:rsidR="00730698" w:rsidRDefault="000C3321">
          <w:pPr>
            <w:pStyle w:val="TOC1"/>
            <w:rPr>
              <w:rFonts w:asciiTheme="minorHAnsi" w:eastAsiaTheme="minorEastAsia" w:hAnsiTheme="minorHAnsi" w:cstheme="minorBidi"/>
              <w:bCs w:val="0"/>
              <w:caps w:val="0"/>
              <w:sz w:val="22"/>
              <w:szCs w:val="22"/>
              <w:lang w:val="en-US" w:eastAsia="en-US"/>
            </w:rPr>
          </w:pPr>
          <w:hyperlink w:anchor="_Toc532225111" w:history="1">
            <w:r w:rsidR="00730698" w:rsidRPr="00407895">
              <w:rPr>
                <w:rStyle w:val="Hyperlink"/>
              </w:rPr>
              <w:t>ПЕРЕЛІК ПРИЙНЯТИХ ПОЗНАЧЕНЬ ТА СКОРОЧЕНЬ</w:t>
            </w:r>
            <w:r w:rsidR="00730698">
              <w:rPr>
                <w:webHidden/>
              </w:rPr>
              <w:tab/>
            </w:r>
            <w:r w:rsidR="00730698">
              <w:rPr>
                <w:webHidden/>
              </w:rPr>
              <w:fldChar w:fldCharType="begin"/>
            </w:r>
            <w:r w:rsidR="00730698">
              <w:rPr>
                <w:webHidden/>
              </w:rPr>
              <w:instrText xml:space="preserve"> PAGEREF _Toc532225111 \h </w:instrText>
            </w:r>
            <w:r w:rsidR="00730698">
              <w:rPr>
                <w:webHidden/>
              </w:rPr>
            </w:r>
            <w:r w:rsidR="00730698">
              <w:rPr>
                <w:webHidden/>
              </w:rPr>
              <w:fldChar w:fldCharType="separate"/>
            </w:r>
            <w:r>
              <w:rPr>
                <w:webHidden/>
              </w:rPr>
              <w:t>8</w:t>
            </w:r>
            <w:r w:rsidR="00730698">
              <w:rPr>
                <w:webHidden/>
              </w:rPr>
              <w:fldChar w:fldCharType="end"/>
            </w:r>
          </w:hyperlink>
        </w:p>
        <w:p w14:paraId="674D6415" w14:textId="682DA8C8" w:rsidR="00730698" w:rsidRDefault="000C3321">
          <w:pPr>
            <w:pStyle w:val="TOC1"/>
            <w:rPr>
              <w:rFonts w:asciiTheme="minorHAnsi" w:eastAsiaTheme="minorEastAsia" w:hAnsiTheme="minorHAnsi" w:cstheme="minorBidi"/>
              <w:bCs w:val="0"/>
              <w:caps w:val="0"/>
              <w:sz w:val="22"/>
              <w:szCs w:val="22"/>
              <w:lang w:val="en-US" w:eastAsia="en-US"/>
            </w:rPr>
          </w:pPr>
          <w:hyperlink w:anchor="_Toc532225112" w:history="1">
            <w:r w:rsidR="00730698" w:rsidRPr="00407895">
              <w:rPr>
                <w:rStyle w:val="Hyperlink"/>
                <w:b/>
              </w:rPr>
              <w:t>ВСТУП</w:t>
            </w:r>
            <w:r w:rsidR="00730698">
              <w:rPr>
                <w:webHidden/>
              </w:rPr>
              <w:tab/>
            </w:r>
            <w:r w:rsidR="00730698">
              <w:rPr>
                <w:webHidden/>
              </w:rPr>
              <w:fldChar w:fldCharType="begin"/>
            </w:r>
            <w:r w:rsidR="00730698">
              <w:rPr>
                <w:webHidden/>
              </w:rPr>
              <w:instrText xml:space="preserve"> PAGEREF _Toc532225112 \h </w:instrText>
            </w:r>
            <w:r w:rsidR="00730698">
              <w:rPr>
                <w:webHidden/>
              </w:rPr>
            </w:r>
            <w:r w:rsidR="00730698">
              <w:rPr>
                <w:webHidden/>
              </w:rPr>
              <w:fldChar w:fldCharType="separate"/>
            </w:r>
            <w:r>
              <w:rPr>
                <w:webHidden/>
              </w:rPr>
              <w:t>9</w:t>
            </w:r>
            <w:r w:rsidR="00730698">
              <w:rPr>
                <w:webHidden/>
              </w:rPr>
              <w:fldChar w:fldCharType="end"/>
            </w:r>
          </w:hyperlink>
        </w:p>
        <w:p w14:paraId="1F056F45" w14:textId="2E9861DA" w:rsidR="00730698" w:rsidRDefault="000C3321">
          <w:pPr>
            <w:pStyle w:val="TOC1"/>
            <w:rPr>
              <w:rFonts w:asciiTheme="minorHAnsi" w:eastAsiaTheme="minorEastAsia" w:hAnsiTheme="minorHAnsi" w:cstheme="minorBidi"/>
              <w:bCs w:val="0"/>
              <w:caps w:val="0"/>
              <w:sz w:val="22"/>
              <w:szCs w:val="22"/>
              <w:lang w:val="en-US" w:eastAsia="en-US"/>
            </w:rPr>
          </w:pPr>
          <w:hyperlink w:anchor="_Toc532225113" w:history="1">
            <w:r w:rsidR="00730698" w:rsidRPr="00407895">
              <w:rPr>
                <w:rStyle w:val="Hyperlink"/>
                <w:b/>
              </w:rPr>
              <w:t>РОЗДІЛ 1 ОГЛЯД ІСНУЮЧІХ ПІДХОДІВ ДО РОЗПІЗНАВАННЯ ЖЕСТІВ</w:t>
            </w:r>
            <w:r w:rsidR="00730698">
              <w:rPr>
                <w:webHidden/>
              </w:rPr>
              <w:tab/>
            </w:r>
            <w:r w:rsidR="00730698">
              <w:rPr>
                <w:webHidden/>
              </w:rPr>
              <w:fldChar w:fldCharType="begin"/>
            </w:r>
            <w:r w:rsidR="00730698">
              <w:rPr>
                <w:webHidden/>
              </w:rPr>
              <w:instrText xml:space="preserve"> PAGEREF _Toc532225113 \h </w:instrText>
            </w:r>
            <w:r w:rsidR="00730698">
              <w:rPr>
                <w:webHidden/>
              </w:rPr>
            </w:r>
            <w:r w:rsidR="00730698">
              <w:rPr>
                <w:webHidden/>
              </w:rPr>
              <w:fldChar w:fldCharType="separate"/>
            </w:r>
            <w:r>
              <w:rPr>
                <w:webHidden/>
              </w:rPr>
              <w:t>13</w:t>
            </w:r>
            <w:r w:rsidR="00730698">
              <w:rPr>
                <w:webHidden/>
              </w:rPr>
              <w:fldChar w:fldCharType="end"/>
            </w:r>
          </w:hyperlink>
        </w:p>
        <w:p w14:paraId="2E8A6449" w14:textId="2EF5D7B2"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14" w:history="1">
            <w:r w:rsidR="00730698" w:rsidRPr="00407895">
              <w:rPr>
                <w:rStyle w:val="Hyperlink"/>
              </w:rPr>
              <w:t>1.1 Постановка задачі</w:t>
            </w:r>
            <w:r w:rsidR="00730698">
              <w:rPr>
                <w:webHidden/>
              </w:rPr>
              <w:tab/>
            </w:r>
            <w:r w:rsidR="00730698">
              <w:rPr>
                <w:webHidden/>
              </w:rPr>
              <w:fldChar w:fldCharType="begin"/>
            </w:r>
            <w:r w:rsidR="00730698">
              <w:rPr>
                <w:webHidden/>
              </w:rPr>
              <w:instrText xml:space="preserve"> PAGEREF _Toc532225114 \h </w:instrText>
            </w:r>
            <w:r w:rsidR="00730698">
              <w:rPr>
                <w:webHidden/>
              </w:rPr>
            </w:r>
            <w:r w:rsidR="00730698">
              <w:rPr>
                <w:webHidden/>
              </w:rPr>
              <w:fldChar w:fldCharType="separate"/>
            </w:r>
            <w:r>
              <w:rPr>
                <w:webHidden/>
              </w:rPr>
              <w:t>13</w:t>
            </w:r>
            <w:r w:rsidR="00730698">
              <w:rPr>
                <w:webHidden/>
              </w:rPr>
              <w:fldChar w:fldCharType="end"/>
            </w:r>
          </w:hyperlink>
        </w:p>
        <w:p w14:paraId="0E362388" w14:textId="1B9FA061"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15" w:history="1">
            <w:r w:rsidR="00730698" w:rsidRPr="00407895">
              <w:rPr>
                <w:rStyle w:val="Hyperlink"/>
              </w:rPr>
              <w:t>1.2 Технології та бібліотеки, які було використано</w:t>
            </w:r>
            <w:r w:rsidR="00730698">
              <w:rPr>
                <w:webHidden/>
              </w:rPr>
              <w:tab/>
            </w:r>
            <w:r w:rsidR="00730698">
              <w:rPr>
                <w:webHidden/>
              </w:rPr>
              <w:fldChar w:fldCharType="begin"/>
            </w:r>
            <w:r w:rsidR="00730698">
              <w:rPr>
                <w:webHidden/>
              </w:rPr>
              <w:instrText xml:space="preserve"> PAGEREF _Toc532225115 \h </w:instrText>
            </w:r>
            <w:r w:rsidR="00730698">
              <w:rPr>
                <w:webHidden/>
              </w:rPr>
            </w:r>
            <w:r w:rsidR="00730698">
              <w:rPr>
                <w:webHidden/>
              </w:rPr>
              <w:fldChar w:fldCharType="separate"/>
            </w:r>
            <w:r>
              <w:rPr>
                <w:webHidden/>
              </w:rPr>
              <w:t>14</w:t>
            </w:r>
            <w:r w:rsidR="00730698">
              <w:rPr>
                <w:webHidden/>
              </w:rPr>
              <w:fldChar w:fldCharType="end"/>
            </w:r>
          </w:hyperlink>
        </w:p>
        <w:p w14:paraId="4DFDD82B" w14:textId="68164DE7"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16" w:history="1">
            <w:r w:rsidR="00730698" w:rsidRPr="00407895">
              <w:rPr>
                <w:rStyle w:val="Hyperlink"/>
              </w:rPr>
              <w:t>1.2.1 Огляд набору інструментів для розробки Android NDK</w:t>
            </w:r>
            <w:r w:rsidR="00730698">
              <w:rPr>
                <w:webHidden/>
              </w:rPr>
              <w:tab/>
            </w:r>
            <w:r w:rsidR="00730698">
              <w:rPr>
                <w:webHidden/>
              </w:rPr>
              <w:fldChar w:fldCharType="begin"/>
            </w:r>
            <w:r w:rsidR="00730698">
              <w:rPr>
                <w:webHidden/>
              </w:rPr>
              <w:instrText xml:space="preserve"> PAGEREF _Toc532225116 \h </w:instrText>
            </w:r>
            <w:r w:rsidR="00730698">
              <w:rPr>
                <w:webHidden/>
              </w:rPr>
            </w:r>
            <w:r w:rsidR="00730698">
              <w:rPr>
                <w:webHidden/>
              </w:rPr>
              <w:fldChar w:fldCharType="separate"/>
            </w:r>
            <w:r>
              <w:rPr>
                <w:webHidden/>
              </w:rPr>
              <w:t>15</w:t>
            </w:r>
            <w:r w:rsidR="00730698">
              <w:rPr>
                <w:webHidden/>
              </w:rPr>
              <w:fldChar w:fldCharType="end"/>
            </w:r>
          </w:hyperlink>
        </w:p>
        <w:p w14:paraId="1E5AD991" w14:textId="2B05ED4C"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17" w:history="1">
            <w:r w:rsidR="00730698" w:rsidRPr="00407895">
              <w:rPr>
                <w:rStyle w:val="Hyperlink"/>
              </w:rPr>
              <w:t>1.2.2 Огляд бібліотеки OpenCV</w:t>
            </w:r>
            <w:r w:rsidR="00730698">
              <w:rPr>
                <w:webHidden/>
              </w:rPr>
              <w:tab/>
            </w:r>
            <w:r w:rsidR="00730698">
              <w:rPr>
                <w:webHidden/>
              </w:rPr>
              <w:fldChar w:fldCharType="begin"/>
            </w:r>
            <w:r w:rsidR="00730698">
              <w:rPr>
                <w:webHidden/>
              </w:rPr>
              <w:instrText xml:space="preserve"> PAGEREF _Toc532225117 \h </w:instrText>
            </w:r>
            <w:r w:rsidR="00730698">
              <w:rPr>
                <w:webHidden/>
              </w:rPr>
            </w:r>
            <w:r w:rsidR="00730698">
              <w:rPr>
                <w:webHidden/>
              </w:rPr>
              <w:fldChar w:fldCharType="separate"/>
            </w:r>
            <w:r>
              <w:rPr>
                <w:webHidden/>
              </w:rPr>
              <w:t>15</w:t>
            </w:r>
            <w:r w:rsidR="00730698">
              <w:rPr>
                <w:webHidden/>
              </w:rPr>
              <w:fldChar w:fldCharType="end"/>
            </w:r>
          </w:hyperlink>
        </w:p>
        <w:p w14:paraId="1E595164" w14:textId="028C9A24"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18" w:history="1">
            <w:r w:rsidR="00730698" w:rsidRPr="00407895">
              <w:rPr>
                <w:rStyle w:val="Hyperlink"/>
              </w:rPr>
              <w:t>1.2.3 Огляд бібліотеки Dlib</w:t>
            </w:r>
            <w:r w:rsidR="00730698">
              <w:rPr>
                <w:webHidden/>
              </w:rPr>
              <w:tab/>
            </w:r>
            <w:r w:rsidR="00730698">
              <w:rPr>
                <w:webHidden/>
              </w:rPr>
              <w:fldChar w:fldCharType="begin"/>
            </w:r>
            <w:r w:rsidR="00730698">
              <w:rPr>
                <w:webHidden/>
              </w:rPr>
              <w:instrText xml:space="preserve"> PAGEREF _Toc532225118 \h </w:instrText>
            </w:r>
            <w:r w:rsidR="00730698">
              <w:rPr>
                <w:webHidden/>
              </w:rPr>
            </w:r>
            <w:r w:rsidR="00730698">
              <w:rPr>
                <w:webHidden/>
              </w:rPr>
              <w:fldChar w:fldCharType="separate"/>
            </w:r>
            <w:r>
              <w:rPr>
                <w:webHidden/>
              </w:rPr>
              <w:t>17</w:t>
            </w:r>
            <w:r w:rsidR="00730698">
              <w:rPr>
                <w:webHidden/>
              </w:rPr>
              <w:fldChar w:fldCharType="end"/>
            </w:r>
          </w:hyperlink>
        </w:p>
        <w:p w14:paraId="63942844" w14:textId="5305AAA6"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19" w:history="1">
            <w:r w:rsidR="00730698" w:rsidRPr="00407895">
              <w:rPr>
                <w:rStyle w:val="Hyperlink"/>
              </w:rPr>
              <w:t>1.3 Навчальна вибірка</w:t>
            </w:r>
            <w:r w:rsidR="00730698">
              <w:rPr>
                <w:webHidden/>
              </w:rPr>
              <w:tab/>
            </w:r>
            <w:r w:rsidR="00730698">
              <w:rPr>
                <w:webHidden/>
              </w:rPr>
              <w:fldChar w:fldCharType="begin"/>
            </w:r>
            <w:r w:rsidR="00730698">
              <w:rPr>
                <w:webHidden/>
              </w:rPr>
              <w:instrText xml:space="preserve"> PAGEREF _Toc532225119 \h </w:instrText>
            </w:r>
            <w:r w:rsidR="00730698">
              <w:rPr>
                <w:webHidden/>
              </w:rPr>
            </w:r>
            <w:r w:rsidR="00730698">
              <w:rPr>
                <w:webHidden/>
              </w:rPr>
              <w:fldChar w:fldCharType="separate"/>
            </w:r>
            <w:r>
              <w:rPr>
                <w:webHidden/>
              </w:rPr>
              <w:t>18</w:t>
            </w:r>
            <w:r w:rsidR="00730698">
              <w:rPr>
                <w:webHidden/>
              </w:rPr>
              <w:fldChar w:fldCharType="end"/>
            </w:r>
          </w:hyperlink>
        </w:p>
        <w:p w14:paraId="45D9A8B9" w14:textId="4779908B" w:rsidR="00730698" w:rsidRDefault="000C3321">
          <w:pPr>
            <w:pStyle w:val="TOC2"/>
            <w:tabs>
              <w:tab w:val="left" w:pos="1680"/>
            </w:tabs>
            <w:rPr>
              <w:rFonts w:asciiTheme="minorHAnsi" w:eastAsiaTheme="minorEastAsia" w:hAnsiTheme="minorHAnsi" w:cstheme="minorBidi"/>
              <w:b w:val="0"/>
              <w:bCs w:val="0"/>
              <w:smallCaps w:val="0"/>
              <w:sz w:val="22"/>
              <w:szCs w:val="22"/>
              <w:lang w:val="en-US" w:eastAsia="en-US"/>
            </w:rPr>
          </w:pPr>
          <w:hyperlink w:anchor="_Toc532225120" w:history="1">
            <w:r w:rsidR="00730698" w:rsidRPr="00407895">
              <w:rPr>
                <w:rStyle w:val="Hyperlink"/>
              </w:rPr>
              <w:t xml:space="preserve">1.4 </w:t>
            </w:r>
            <w:r w:rsidR="00730698">
              <w:rPr>
                <w:rFonts w:asciiTheme="minorHAnsi" w:eastAsiaTheme="minorEastAsia" w:hAnsiTheme="minorHAnsi" w:cstheme="minorBidi"/>
                <w:b w:val="0"/>
                <w:bCs w:val="0"/>
                <w:smallCaps w:val="0"/>
                <w:sz w:val="22"/>
                <w:szCs w:val="22"/>
                <w:lang w:val="en-US" w:eastAsia="en-US"/>
              </w:rPr>
              <w:tab/>
            </w:r>
            <w:r w:rsidR="00730698" w:rsidRPr="00407895">
              <w:rPr>
                <w:rStyle w:val="Hyperlink"/>
              </w:rPr>
              <w:t>Висновки розділу 1</w:t>
            </w:r>
            <w:r w:rsidR="00730698">
              <w:rPr>
                <w:webHidden/>
              </w:rPr>
              <w:tab/>
            </w:r>
            <w:r w:rsidR="00730698">
              <w:rPr>
                <w:webHidden/>
              </w:rPr>
              <w:fldChar w:fldCharType="begin"/>
            </w:r>
            <w:r w:rsidR="00730698">
              <w:rPr>
                <w:webHidden/>
              </w:rPr>
              <w:instrText xml:space="preserve"> PAGEREF _Toc532225120 \h </w:instrText>
            </w:r>
            <w:r w:rsidR="00730698">
              <w:rPr>
                <w:webHidden/>
              </w:rPr>
            </w:r>
            <w:r w:rsidR="00730698">
              <w:rPr>
                <w:webHidden/>
              </w:rPr>
              <w:fldChar w:fldCharType="separate"/>
            </w:r>
            <w:r>
              <w:rPr>
                <w:webHidden/>
              </w:rPr>
              <w:t>19</w:t>
            </w:r>
            <w:r w:rsidR="00730698">
              <w:rPr>
                <w:webHidden/>
              </w:rPr>
              <w:fldChar w:fldCharType="end"/>
            </w:r>
          </w:hyperlink>
        </w:p>
        <w:p w14:paraId="4A2A89E3" w14:textId="417F16D9" w:rsidR="00730698" w:rsidRDefault="000C3321">
          <w:pPr>
            <w:pStyle w:val="TOC1"/>
            <w:rPr>
              <w:rFonts w:asciiTheme="minorHAnsi" w:eastAsiaTheme="minorEastAsia" w:hAnsiTheme="minorHAnsi" w:cstheme="minorBidi"/>
              <w:bCs w:val="0"/>
              <w:caps w:val="0"/>
              <w:sz w:val="22"/>
              <w:szCs w:val="22"/>
              <w:lang w:val="en-US" w:eastAsia="en-US"/>
            </w:rPr>
          </w:pPr>
          <w:hyperlink w:anchor="_Toc532225121" w:history="1">
            <w:r w:rsidR="00730698" w:rsidRPr="00407895">
              <w:rPr>
                <w:rStyle w:val="Hyperlink"/>
                <w:rFonts w:eastAsiaTheme="minorHAnsi"/>
              </w:rPr>
              <w:t>РОЗДІЛ 2 АНАЛІЗ ПЕРЕМІЩЕНЬ ЗА ДОПОМОГОЮ МЕТОДУ ВІОЛИ-ДЖОНСА</w:t>
            </w:r>
            <w:r w:rsidR="00730698">
              <w:rPr>
                <w:webHidden/>
              </w:rPr>
              <w:tab/>
            </w:r>
            <w:r w:rsidR="00730698">
              <w:rPr>
                <w:webHidden/>
              </w:rPr>
              <w:fldChar w:fldCharType="begin"/>
            </w:r>
            <w:r w:rsidR="00730698">
              <w:rPr>
                <w:webHidden/>
              </w:rPr>
              <w:instrText xml:space="preserve"> PAGEREF _Toc532225121 \h </w:instrText>
            </w:r>
            <w:r w:rsidR="00730698">
              <w:rPr>
                <w:webHidden/>
              </w:rPr>
            </w:r>
            <w:r w:rsidR="00730698">
              <w:rPr>
                <w:webHidden/>
              </w:rPr>
              <w:fldChar w:fldCharType="separate"/>
            </w:r>
            <w:r>
              <w:rPr>
                <w:webHidden/>
              </w:rPr>
              <w:t>20</w:t>
            </w:r>
            <w:r w:rsidR="00730698">
              <w:rPr>
                <w:webHidden/>
              </w:rPr>
              <w:fldChar w:fldCharType="end"/>
            </w:r>
          </w:hyperlink>
        </w:p>
        <w:p w14:paraId="5CF8AAA5" w14:textId="61B5B77B"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22" w:history="1">
            <w:r w:rsidR="00730698" w:rsidRPr="00407895">
              <w:rPr>
                <w:rStyle w:val="Hyperlink"/>
              </w:rPr>
              <w:t>2.1 Огляд методу Віоли-Джонса</w:t>
            </w:r>
            <w:r w:rsidR="00730698">
              <w:rPr>
                <w:webHidden/>
              </w:rPr>
              <w:tab/>
            </w:r>
            <w:r w:rsidR="00730698">
              <w:rPr>
                <w:webHidden/>
              </w:rPr>
              <w:fldChar w:fldCharType="begin"/>
            </w:r>
            <w:r w:rsidR="00730698">
              <w:rPr>
                <w:webHidden/>
              </w:rPr>
              <w:instrText xml:space="preserve"> PAGEREF _Toc532225122 \h </w:instrText>
            </w:r>
            <w:r w:rsidR="00730698">
              <w:rPr>
                <w:webHidden/>
              </w:rPr>
            </w:r>
            <w:r w:rsidR="00730698">
              <w:rPr>
                <w:webHidden/>
              </w:rPr>
              <w:fldChar w:fldCharType="separate"/>
            </w:r>
            <w:r>
              <w:rPr>
                <w:webHidden/>
              </w:rPr>
              <w:t>20</w:t>
            </w:r>
            <w:r w:rsidR="00730698">
              <w:rPr>
                <w:webHidden/>
              </w:rPr>
              <w:fldChar w:fldCharType="end"/>
            </w:r>
          </w:hyperlink>
        </w:p>
        <w:p w14:paraId="4AB76C55" w14:textId="059C1ED6"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23" w:history="1">
            <w:r w:rsidR="00730698" w:rsidRPr="00407895">
              <w:rPr>
                <w:rStyle w:val="Hyperlink"/>
              </w:rPr>
              <w:t>2.2 Інтегральне представлення зображення</w:t>
            </w:r>
            <w:r w:rsidR="00730698">
              <w:rPr>
                <w:webHidden/>
              </w:rPr>
              <w:tab/>
            </w:r>
            <w:r w:rsidR="00730698">
              <w:rPr>
                <w:webHidden/>
              </w:rPr>
              <w:fldChar w:fldCharType="begin"/>
            </w:r>
            <w:r w:rsidR="00730698">
              <w:rPr>
                <w:webHidden/>
              </w:rPr>
              <w:instrText xml:space="preserve"> PAGEREF _Toc532225123 \h </w:instrText>
            </w:r>
            <w:r w:rsidR="00730698">
              <w:rPr>
                <w:webHidden/>
              </w:rPr>
            </w:r>
            <w:r w:rsidR="00730698">
              <w:rPr>
                <w:webHidden/>
              </w:rPr>
              <w:fldChar w:fldCharType="separate"/>
            </w:r>
            <w:r>
              <w:rPr>
                <w:webHidden/>
              </w:rPr>
              <w:t>21</w:t>
            </w:r>
            <w:r w:rsidR="00730698">
              <w:rPr>
                <w:webHidden/>
              </w:rPr>
              <w:fldChar w:fldCharType="end"/>
            </w:r>
          </w:hyperlink>
        </w:p>
        <w:p w14:paraId="79C3E466" w14:textId="2939AD12"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24" w:history="1">
            <w:r w:rsidR="00730698" w:rsidRPr="00407895">
              <w:rPr>
                <w:rStyle w:val="Hyperlink"/>
              </w:rPr>
              <w:t>2.3 Ознаки Хаара</w:t>
            </w:r>
            <w:r w:rsidR="00730698">
              <w:rPr>
                <w:webHidden/>
              </w:rPr>
              <w:tab/>
            </w:r>
            <w:r w:rsidR="00730698">
              <w:rPr>
                <w:webHidden/>
              </w:rPr>
              <w:fldChar w:fldCharType="begin"/>
            </w:r>
            <w:r w:rsidR="00730698">
              <w:rPr>
                <w:webHidden/>
              </w:rPr>
              <w:instrText xml:space="preserve"> PAGEREF _Toc532225124 \h </w:instrText>
            </w:r>
            <w:r w:rsidR="00730698">
              <w:rPr>
                <w:webHidden/>
              </w:rPr>
            </w:r>
            <w:r w:rsidR="00730698">
              <w:rPr>
                <w:webHidden/>
              </w:rPr>
              <w:fldChar w:fldCharType="separate"/>
            </w:r>
            <w:r>
              <w:rPr>
                <w:webHidden/>
              </w:rPr>
              <w:t>22</w:t>
            </w:r>
            <w:r w:rsidR="00730698">
              <w:rPr>
                <w:webHidden/>
              </w:rPr>
              <w:fldChar w:fldCharType="end"/>
            </w:r>
          </w:hyperlink>
        </w:p>
        <w:p w14:paraId="6B1E0FFE" w14:textId="445D0DFB"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25" w:history="1">
            <w:r w:rsidR="00730698" w:rsidRPr="00407895">
              <w:rPr>
                <w:rStyle w:val="Hyperlink"/>
              </w:rPr>
              <w:t>2.4 Алгоритм AdaBoost</w:t>
            </w:r>
            <w:r w:rsidR="00730698">
              <w:rPr>
                <w:webHidden/>
              </w:rPr>
              <w:tab/>
            </w:r>
            <w:r w:rsidR="00730698">
              <w:rPr>
                <w:webHidden/>
              </w:rPr>
              <w:fldChar w:fldCharType="begin"/>
            </w:r>
            <w:r w:rsidR="00730698">
              <w:rPr>
                <w:webHidden/>
              </w:rPr>
              <w:instrText xml:space="preserve"> PAGEREF _Toc532225125 \h </w:instrText>
            </w:r>
            <w:r w:rsidR="00730698">
              <w:rPr>
                <w:webHidden/>
              </w:rPr>
            </w:r>
            <w:r w:rsidR="00730698">
              <w:rPr>
                <w:webHidden/>
              </w:rPr>
              <w:fldChar w:fldCharType="separate"/>
            </w:r>
            <w:r>
              <w:rPr>
                <w:webHidden/>
              </w:rPr>
              <w:t>26</w:t>
            </w:r>
            <w:r w:rsidR="00730698">
              <w:rPr>
                <w:webHidden/>
              </w:rPr>
              <w:fldChar w:fldCharType="end"/>
            </w:r>
          </w:hyperlink>
        </w:p>
        <w:p w14:paraId="7B5875B0" w14:textId="0B05FB41"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26" w:history="1">
            <w:r w:rsidR="00730698" w:rsidRPr="00407895">
              <w:rPr>
                <w:rStyle w:val="Hyperlink"/>
              </w:rPr>
              <w:t>2.5 Отримані результати</w:t>
            </w:r>
            <w:r w:rsidR="00730698">
              <w:rPr>
                <w:webHidden/>
              </w:rPr>
              <w:tab/>
            </w:r>
            <w:r w:rsidR="00730698">
              <w:rPr>
                <w:webHidden/>
              </w:rPr>
              <w:fldChar w:fldCharType="begin"/>
            </w:r>
            <w:r w:rsidR="00730698">
              <w:rPr>
                <w:webHidden/>
              </w:rPr>
              <w:instrText xml:space="preserve"> PAGEREF _Toc532225126 \h </w:instrText>
            </w:r>
            <w:r w:rsidR="00730698">
              <w:rPr>
                <w:webHidden/>
              </w:rPr>
            </w:r>
            <w:r w:rsidR="00730698">
              <w:rPr>
                <w:webHidden/>
              </w:rPr>
              <w:fldChar w:fldCharType="separate"/>
            </w:r>
            <w:r>
              <w:rPr>
                <w:webHidden/>
              </w:rPr>
              <w:t>27</w:t>
            </w:r>
            <w:r w:rsidR="00730698">
              <w:rPr>
                <w:webHidden/>
              </w:rPr>
              <w:fldChar w:fldCharType="end"/>
            </w:r>
          </w:hyperlink>
        </w:p>
        <w:p w14:paraId="0BA7C8DE" w14:textId="1E93DD4E" w:rsidR="00730698" w:rsidRDefault="000C3321">
          <w:pPr>
            <w:pStyle w:val="TOC2"/>
            <w:tabs>
              <w:tab w:val="left" w:pos="1680"/>
            </w:tabs>
            <w:rPr>
              <w:rFonts w:asciiTheme="minorHAnsi" w:eastAsiaTheme="minorEastAsia" w:hAnsiTheme="minorHAnsi" w:cstheme="minorBidi"/>
              <w:b w:val="0"/>
              <w:bCs w:val="0"/>
              <w:smallCaps w:val="0"/>
              <w:sz w:val="22"/>
              <w:szCs w:val="22"/>
              <w:lang w:val="en-US" w:eastAsia="en-US"/>
            </w:rPr>
          </w:pPr>
          <w:hyperlink w:anchor="_Toc532225127" w:history="1">
            <w:r w:rsidR="00730698" w:rsidRPr="00407895">
              <w:rPr>
                <w:rStyle w:val="Hyperlink"/>
              </w:rPr>
              <w:t>2.6</w:t>
            </w:r>
            <w:r w:rsidR="00730698">
              <w:rPr>
                <w:rFonts w:asciiTheme="minorHAnsi" w:eastAsiaTheme="minorEastAsia" w:hAnsiTheme="minorHAnsi" w:cstheme="minorBidi"/>
                <w:b w:val="0"/>
                <w:bCs w:val="0"/>
                <w:smallCaps w:val="0"/>
                <w:sz w:val="22"/>
                <w:szCs w:val="22"/>
                <w:lang w:val="en-US" w:eastAsia="en-US"/>
              </w:rPr>
              <w:tab/>
            </w:r>
            <w:r w:rsidR="00730698" w:rsidRPr="00407895">
              <w:rPr>
                <w:rStyle w:val="Hyperlink"/>
              </w:rPr>
              <w:t>Критерії оцінки ефективності розпізнавання</w:t>
            </w:r>
            <w:r w:rsidR="00730698">
              <w:rPr>
                <w:webHidden/>
              </w:rPr>
              <w:tab/>
            </w:r>
            <w:r w:rsidR="00730698">
              <w:rPr>
                <w:webHidden/>
              </w:rPr>
              <w:fldChar w:fldCharType="begin"/>
            </w:r>
            <w:r w:rsidR="00730698">
              <w:rPr>
                <w:webHidden/>
              </w:rPr>
              <w:instrText xml:space="preserve"> PAGEREF _Toc532225127 \h </w:instrText>
            </w:r>
            <w:r w:rsidR="00730698">
              <w:rPr>
                <w:webHidden/>
              </w:rPr>
            </w:r>
            <w:r w:rsidR="00730698">
              <w:rPr>
                <w:webHidden/>
              </w:rPr>
              <w:fldChar w:fldCharType="separate"/>
            </w:r>
            <w:r>
              <w:rPr>
                <w:webHidden/>
              </w:rPr>
              <w:t>28</w:t>
            </w:r>
            <w:r w:rsidR="00730698">
              <w:rPr>
                <w:webHidden/>
              </w:rPr>
              <w:fldChar w:fldCharType="end"/>
            </w:r>
          </w:hyperlink>
        </w:p>
        <w:p w14:paraId="3ED19DBA" w14:textId="23515E56" w:rsidR="00730698" w:rsidRDefault="000C3321">
          <w:pPr>
            <w:pStyle w:val="TOC2"/>
            <w:tabs>
              <w:tab w:val="left" w:pos="1680"/>
            </w:tabs>
            <w:rPr>
              <w:rFonts w:asciiTheme="minorHAnsi" w:eastAsiaTheme="minorEastAsia" w:hAnsiTheme="minorHAnsi" w:cstheme="minorBidi"/>
              <w:b w:val="0"/>
              <w:bCs w:val="0"/>
              <w:smallCaps w:val="0"/>
              <w:sz w:val="22"/>
              <w:szCs w:val="22"/>
              <w:lang w:val="en-US" w:eastAsia="en-US"/>
            </w:rPr>
          </w:pPr>
          <w:hyperlink w:anchor="_Toc532225128" w:history="1">
            <w:r w:rsidR="00730698" w:rsidRPr="00407895">
              <w:rPr>
                <w:rStyle w:val="Hyperlink"/>
              </w:rPr>
              <w:t>2.7</w:t>
            </w:r>
            <w:r w:rsidR="00730698">
              <w:rPr>
                <w:rFonts w:asciiTheme="minorHAnsi" w:eastAsiaTheme="minorEastAsia" w:hAnsiTheme="minorHAnsi" w:cstheme="minorBidi"/>
                <w:b w:val="0"/>
                <w:bCs w:val="0"/>
                <w:smallCaps w:val="0"/>
                <w:sz w:val="22"/>
                <w:szCs w:val="22"/>
                <w:lang w:val="en-US" w:eastAsia="en-US"/>
              </w:rPr>
              <w:tab/>
            </w:r>
            <w:r w:rsidR="00730698" w:rsidRPr="00407895">
              <w:rPr>
                <w:rStyle w:val="Hyperlink"/>
              </w:rPr>
              <w:t>Висновки розділу 2</w:t>
            </w:r>
            <w:r w:rsidR="00730698">
              <w:rPr>
                <w:webHidden/>
              </w:rPr>
              <w:tab/>
            </w:r>
            <w:r w:rsidR="00730698">
              <w:rPr>
                <w:webHidden/>
              </w:rPr>
              <w:fldChar w:fldCharType="begin"/>
            </w:r>
            <w:r w:rsidR="00730698">
              <w:rPr>
                <w:webHidden/>
              </w:rPr>
              <w:instrText xml:space="preserve"> PAGEREF _Toc532225128 \h </w:instrText>
            </w:r>
            <w:r w:rsidR="00730698">
              <w:rPr>
                <w:webHidden/>
              </w:rPr>
            </w:r>
            <w:r w:rsidR="00730698">
              <w:rPr>
                <w:webHidden/>
              </w:rPr>
              <w:fldChar w:fldCharType="separate"/>
            </w:r>
            <w:r>
              <w:rPr>
                <w:webHidden/>
              </w:rPr>
              <w:t>29</w:t>
            </w:r>
            <w:r w:rsidR="00730698">
              <w:rPr>
                <w:webHidden/>
              </w:rPr>
              <w:fldChar w:fldCharType="end"/>
            </w:r>
          </w:hyperlink>
        </w:p>
        <w:p w14:paraId="0A9CC170" w14:textId="32B545D7" w:rsidR="00730698" w:rsidRDefault="000C3321">
          <w:pPr>
            <w:pStyle w:val="TOC1"/>
            <w:rPr>
              <w:rFonts w:asciiTheme="minorHAnsi" w:eastAsiaTheme="minorEastAsia" w:hAnsiTheme="minorHAnsi" w:cstheme="minorBidi"/>
              <w:bCs w:val="0"/>
              <w:caps w:val="0"/>
              <w:sz w:val="22"/>
              <w:szCs w:val="22"/>
              <w:lang w:val="en-US" w:eastAsia="en-US"/>
            </w:rPr>
          </w:pPr>
          <w:hyperlink w:anchor="_Toc532225129" w:history="1">
            <w:r w:rsidR="00730698" w:rsidRPr="00407895">
              <w:rPr>
                <w:rStyle w:val="Hyperlink"/>
              </w:rPr>
              <w:t>РОЗДІЛ 3 ІНТЕЛЕКТУАЛЬНИЙ АНАЛІЗ ПЕРЕМІЩЕНЬ РУКИ З ВИКОРИТСАННЯМ SURF ДЕСКРИПТОРІВ ТА НЕЙРОННИХ МЕРЕЖ</w:t>
            </w:r>
            <w:r w:rsidR="00730698">
              <w:rPr>
                <w:webHidden/>
              </w:rPr>
              <w:tab/>
            </w:r>
            <w:r w:rsidR="00730698">
              <w:rPr>
                <w:webHidden/>
              </w:rPr>
              <w:fldChar w:fldCharType="begin"/>
            </w:r>
            <w:r w:rsidR="00730698">
              <w:rPr>
                <w:webHidden/>
              </w:rPr>
              <w:instrText xml:space="preserve"> PAGEREF _Toc532225129 \h </w:instrText>
            </w:r>
            <w:r w:rsidR="00730698">
              <w:rPr>
                <w:webHidden/>
              </w:rPr>
            </w:r>
            <w:r w:rsidR="00730698">
              <w:rPr>
                <w:webHidden/>
              </w:rPr>
              <w:fldChar w:fldCharType="separate"/>
            </w:r>
            <w:r>
              <w:rPr>
                <w:webHidden/>
              </w:rPr>
              <w:t>31</w:t>
            </w:r>
            <w:r w:rsidR="00730698">
              <w:rPr>
                <w:webHidden/>
              </w:rPr>
              <w:fldChar w:fldCharType="end"/>
            </w:r>
          </w:hyperlink>
        </w:p>
        <w:p w14:paraId="3AB5A980" w14:textId="47B40E1B"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30" w:history="1">
            <w:r w:rsidR="00730698" w:rsidRPr="00407895">
              <w:rPr>
                <w:rStyle w:val="Hyperlink"/>
              </w:rPr>
              <w:t>3.1 Знаходження руки у відео потоці</w:t>
            </w:r>
            <w:r w:rsidR="00730698">
              <w:rPr>
                <w:webHidden/>
              </w:rPr>
              <w:tab/>
            </w:r>
            <w:r w:rsidR="00730698">
              <w:rPr>
                <w:webHidden/>
              </w:rPr>
              <w:fldChar w:fldCharType="begin"/>
            </w:r>
            <w:r w:rsidR="00730698">
              <w:rPr>
                <w:webHidden/>
              </w:rPr>
              <w:instrText xml:space="preserve"> PAGEREF _Toc532225130 \h </w:instrText>
            </w:r>
            <w:r w:rsidR="00730698">
              <w:rPr>
                <w:webHidden/>
              </w:rPr>
            </w:r>
            <w:r w:rsidR="00730698">
              <w:rPr>
                <w:webHidden/>
              </w:rPr>
              <w:fldChar w:fldCharType="separate"/>
            </w:r>
            <w:r>
              <w:rPr>
                <w:webHidden/>
              </w:rPr>
              <w:t>31</w:t>
            </w:r>
            <w:r w:rsidR="00730698">
              <w:rPr>
                <w:webHidden/>
              </w:rPr>
              <w:fldChar w:fldCharType="end"/>
            </w:r>
          </w:hyperlink>
        </w:p>
        <w:p w14:paraId="663455BC" w14:textId="20F5CA38"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31" w:history="1">
            <w:r w:rsidR="00730698" w:rsidRPr="00407895">
              <w:rPr>
                <w:rStyle w:val="Hyperlink"/>
              </w:rPr>
              <w:t>3.2 Алгоритм розпізнавання форми руки</w:t>
            </w:r>
            <w:r w:rsidR="00730698">
              <w:rPr>
                <w:webHidden/>
              </w:rPr>
              <w:tab/>
            </w:r>
            <w:r w:rsidR="00730698">
              <w:rPr>
                <w:webHidden/>
              </w:rPr>
              <w:fldChar w:fldCharType="begin"/>
            </w:r>
            <w:r w:rsidR="00730698">
              <w:rPr>
                <w:webHidden/>
              </w:rPr>
              <w:instrText xml:space="preserve"> PAGEREF _Toc532225131 \h </w:instrText>
            </w:r>
            <w:r w:rsidR="00730698">
              <w:rPr>
                <w:webHidden/>
              </w:rPr>
            </w:r>
            <w:r w:rsidR="00730698">
              <w:rPr>
                <w:webHidden/>
              </w:rPr>
              <w:fldChar w:fldCharType="separate"/>
            </w:r>
            <w:r>
              <w:rPr>
                <w:webHidden/>
              </w:rPr>
              <w:t>32</w:t>
            </w:r>
            <w:r w:rsidR="00730698">
              <w:rPr>
                <w:webHidden/>
              </w:rPr>
              <w:fldChar w:fldCharType="end"/>
            </w:r>
          </w:hyperlink>
        </w:p>
        <w:p w14:paraId="00C9FD05" w14:textId="20D5F988"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32" w:history="1">
            <w:r w:rsidR="00730698" w:rsidRPr="00407895">
              <w:rPr>
                <w:rStyle w:val="Hyperlink"/>
              </w:rPr>
              <w:t>3.2.1 Метод SURF</w:t>
            </w:r>
            <w:r w:rsidR="00730698">
              <w:rPr>
                <w:webHidden/>
              </w:rPr>
              <w:tab/>
            </w:r>
            <w:r w:rsidR="00730698">
              <w:rPr>
                <w:webHidden/>
              </w:rPr>
              <w:fldChar w:fldCharType="begin"/>
            </w:r>
            <w:r w:rsidR="00730698">
              <w:rPr>
                <w:webHidden/>
              </w:rPr>
              <w:instrText xml:space="preserve"> PAGEREF _Toc532225132 \h </w:instrText>
            </w:r>
            <w:r w:rsidR="00730698">
              <w:rPr>
                <w:webHidden/>
              </w:rPr>
            </w:r>
            <w:r w:rsidR="00730698">
              <w:rPr>
                <w:webHidden/>
              </w:rPr>
              <w:fldChar w:fldCharType="separate"/>
            </w:r>
            <w:r>
              <w:rPr>
                <w:webHidden/>
              </w:rPr>
              <w:t>32</w:t>
            </w:r>
            <w:r w:rsidR="00730698">
              <w:rPr>
                <w:webHidden/>
              </w:rPr>
              <w:fldChar w:fldCharType="end"/>
            </w:r>
          </w:hyperlink>
        </w:p>
        <w:p w14:paraId="5FFC559F" w14:textId="69BDD537"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33" w:history="1">
            <w:r w:rsidR="00730698" w:rsidRPr="00407895">
              <w:rPr>
                <w:rStyle w:val="Hyperlink"/>
              </w:rPr>
              <w:t>3.2.2 Метод K-means</w:t>
            </w:r>
            <w:r w:rsidR="00730698">
              <w:rPr>
                <w:webHidden/>
              </w:rPr>
              <w:tab/>
            </w:r>
            <w:r w:rsidR="00730698">
              <w:rPr>
                <w:webHidden/>
              </w:rPr>
              <w:fldChar w:fldCharType="begin"/>
            </w:r>
            <w:r w:rsidR="00730698">
              <w:rPr>
                <w:webHidden/>
              </w:rPr>
              <w:instrText xml:space="preserve"> PAGEREF _Toc532225133 \h </w:instrText>
            </w:r>
            <w:r w:rsidR="00730698">
              <w:rPr>
                <w:webHidden/>
              </w:rPr>
            </w:r>
            <w:r w:rsidR="00730698">
              <w:rPr>
                <w:webHidden/>
              </w:rPr>
              <w:fldChar w:fldCharType="separate"/>
            </w:r>
            <w:r>
              <w:rPr>
                <w:webHidden/>
              </w:rPr>
              <w:t>34</w:t>
            </w:r>
            <w:r w:rsidR="00730698">
              <w:rPr>
                <w:webHidden/>
              </w:rPr>
              <w:fldChar w:fldCharType="end"/>
            </w:r>
          </w:hyperlink>
        </w:p>
        <w:p w14:paraId="6E6DA66D" w14:textId="2F04EE7E"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34" w:history="1">
            <w:r w:rsidR="00730698" w:rsidRPr="00407895">
              <w:rPr>
                <w:rStyle w:val="Hyperlink"/>
              </w:rPr>
              <w:t>3.2.3 Гістограма частоти ключових слів (BOW-дескриптор)</w:t>
            </w:r>
            <w:r w:rsidR="00730698">
              <w:rPr>
                <w:webHidden/>
              </w:rPr>
              <w:tab/>
            </w:r>
            <w:r w:rsidR="00730698">
              <w:rPr>
                <w:webHidden/>
              </w:rPr>
              <w:fldChar w:fldCharType="begin"/>
            </w:r>
            <w:r w:rsidR="00730698">
              <w:rPr>
                <w:webHidden/>
              </w:rPr>
              <w:instrText xml:space="preserve"> PAGEREF _Toc532225134 \h </w:instrText>
            </w:r>
            <w:r w:rsidR="00730698">
              <w:rPr>
                <w:webHidden/>
              </w:rPr>
            </w:r>
            <w:r w:rsidR="00730698">
              <w:rPr>
                <w:webHidden/>
              </w:rPr>
              <w:fldChar w:fldCharType="separate"/>
            </w:r>
            <w:r>
              <w:rPr>
                <w:webHidden/>
              </w:rPr>
              <w:t>36</w:t>
            </w:r>
            <w:r w:rsidR="00730698">
              <w:rPr>
                <w:webHidden/>
              </w:rPr>
              <w:fldChar w:fldCharType="end"/>
            </w:r>
          </w:hyperlink>
        </w:p>
        <w:p w14:paraId="7F969DF4" w14:textId="479B5867" w:rsidR="00730698" w:rsidRDefault="000C3321">
          <w:pPr>
            <w:pStyle w:val="TOC3"/>
            <w:rPr>
              <w:rFonts w:asciiTheme="minorHAnsi" w:eastAsiaTheme="minorEastAsia" w:hAnsiTheme="minorHAnsi" w:cstheme="minorBidi"/>
              <w:b w:val="0"/>
              <w:bCs w:val="0"/>
              <w:smallCaps w:val="0"/>
              <w:sz w:val="22"/>
              <w:szCs w:val="22"/>
              <w:shd w:val="clear" w:color="auto" w:fill="auto"/>
              <w:lang w:val="en-US" w:eastAsia="en-US"/>
            </w:rPr>
          </w:pPr>
          <w:hyperlink w:anchor="_Toc532225135" w:history="1">
            <w:r w:rsidR="00730698" w:rsidRPr="00407895">
              <w:rPr>
                <w:rStyle w:val="Hyperlink"/>
              </w:rPr>
              <w:t>3.2.4 Багатошарова нейронна мережа з зворотним поширенням помилки</w:t>
            </w:r>
            <w:r w:rsidR="00730698">
              <w:rPr>
                <w:webHidden/>
              </w:rPr>
              <w:tab/>
            </w:r>
            <w:r w:rsidR="00730698">
              <w:rPr>
                <w:webHidden/>
              </w:rPr>
              <w:fldChar w:fldCharType="begin"/>
            </w:r>
            <w:r w:rsidR="00730698">
              <w:rPr>
                <w:webHidden/>
              </w:rPr>
              <w:instrText xml:space="preserve"> PAGEREF _Toc532225135 \h </w:instrText>
            </w:r>
            <w:r w:rsidR="00730698">
              <w:rPr>
                <w:webHidden/>
              </w:rPr>
            </w:r>
            <w:r w:rsidR="00730698">
              <w:rPr>
                <w:webHidden/>
              </w:rPr>
              <w:fldChar w:fldCharType="separate"/>
            </w:r>
            <w:r>
              <w:rPr>
                <w:webHidden/>
              </w:rPr>
              <w:t>37</w:t>
            </w:r>
            <w:r w:rsidR="00730698">
              <w:rPr>
                <w:webHidden/>
              </w:rPr>
              <w:fldChar w:fldCharType="end"/>
            </w:r>
          </w:hyperlink>
        </w:p>
        <w:p w14:paraId="50368B4E" w14:textId="38B8CBED"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36" w:history="1">
            <w:r w:rsidR="00730698" w:rsidRPr="00407895">
              <w:rPr>
                <w:rStyle w:val="Hyperlink"/>
              </w:rPr>
              <w:t>3.3 Реалізація та результати експерименту</w:t>
            </w:r>
            <w:r w:rsidR="00730698">
              <w:rPr>
                <w:webHidden/>
              </w:rPr>
              <w:tab/>
            </w:r>
            <w:r w:rsidR="00730698">
              <w:rPr>
                <w:webHidden/>
              </w:rPr>
              <w:fldChar w:fldCharType="begin"/>
            </w:r>
            <w:r w:rsidR="00730698">
              <w:rPr>
                <w:webHidden/>
              </w:rPr>
              <w:instrText xml:space="preserve"> PAGEREF _Toc532225136 \h </w:instrText>
            </w:r>
            <w:r w:rsidR="00730698">
              <w:rPr>
                <w:webHidden/>
              </w:rPr>
            </w:r>
            <w:r w:rsidR="00730698">
              <w:rPr>
                <w:webHidden/>
              </w:rPr>
              <w:fldChar w:fldCharType="separate"/>
            </w:r>
            <w:r>
              <w:rPr>
                <w:webHidden/>
              </w:rPr>
              <w:t>40</w:t>
            </w:r>
            <w:r w:rsidR="00730698">
              <w:rPr>
                <w:webHidden/>
              </w:rPr>
              <w:fldChar w:fldCharType="end"/>
            </w:r>
          </w:hyperlink>
        </w:p>
        <w:p w14:paraId="578B1E4E" w14:textId="12175C70" w:rsidR="00730698" w:rsidRDefault="000C3321">
          <w:pPr>
            <w:pStyle w:val="TOC2"/>
            <w:tabs>
              <w:tab w:val="left" w:pos="1680"/>
            </w:tabs>
            <w:rPr>
              <w:rFonts w:asciiTheme="minorHAnsi" w:eastAsiaTheme="minorEastAsia" w:hAnsiTheme="minorHAnsi" w:cstheme="minorBidi"/>
              <w:b w:val="0"/>
              <w:bCs w:val="0"/>
              <w:smallCaps w:val="0"/>
              <w:sz w:val="22"/>
              <w:szCs w:val="22"/>
              <w:lang w:val="en-US" w:eastAsia="en-US"/>
            </w:rPr>
          </w:pPr>
          <w:hyperlink w:anchor="_Toc532225137" w:history="1">
            <w:r w:rsidR="00730698" w:rsidRPr="00407895">
              <w:rPr>
                <w:rStyle w:val="Hyperlink"/>
              </w:rPr>
              <w:t>3.4</w:t>
            </w:r>
            <w:r w:rsidR="00730698">
              <w:rPr>
                <w:rFonts w:asciiTheme="minorHAnsi" w:eastAsiaTheme="minorEastAsia" w:hAnsiTheme="minorHAnsi" w:cstheme="minorBidi"/>
                <w:b w:val="0"/>
                <w:bCs w:val="0"/>
                <w:smallCaps w:val="0"/>
                <w:sz w:val="22"/>
                <w:szCs w:val="22"/>
                <w:lang w:val="en-US" w:eastAsia="en-US"/>
              </w:rPr>
              <w:tab/>
            </w:r>
            <w:r w:rsidR="00730698" w:rsidRPr="00407895">
              <w:rPr>
                <w:rStyle w:val="Hyperlink"/>
              </w:rPr>
              <w:t>Функція для оцінки роботи мережі</w:t>
            </w:r>
            <w:r w:rsidR="00730698">
              <w:rPr>
                <w:webHidden/>
              </w:rPr>
              <w:tab/>
            </w:r>
            <w:r w:rsidR="00730698">
              <w:rPr>
                <w:webHidden/>
              </w:rPr>
              <w:fldChar w:fldCharType="begin"/>
            </w:r>
            <w:r w:rsidR="00730698">
              <w:rPr>
                <w:webHidden/>
              </w:rPr>
              <w:instrText xml:space="preserve"> PAGEREF _Toc532225137 \h </w:instrText>
            </w:r>
            <w:r w:rsidR="00730698">
              <w:rPr>
                <w:webHidden/>
              </w:rPr>
            </w:r>
            <w:r w:rsidR="00730698">
              <w:rPr>
                <w:webHidden/>
              </w:rPr>
              <w:fldChar w:fldCharType="separate"/>
            </w:r>
            <w:r>
              <w:rPr>
                <w:webHidden/>
              </w:rPr>
              <w:t>45</w:t>
            </w:r>
            <w:r w:rsidR="00730698">
              <w:rPr>
                <w:webHidden/>
              </w:rPr>
              <w:fldChar w:fldCharType="end"/>
            </w:r>
          </w:hyperlink>
        </w:p>
        <w:p w14:paraId="0F16708E" w14:textId="6BA56E3D"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38" w:history="1">
            <w:r w:rsidR="00730698" w:rsidRPr="00407895">
              <w:rPr>
                <w:rStyle w:val="Hyperlink"/>
              </w:rPr>
              <w:t>3.6 Реалізація та результати експерименту</w:t>
            </w:r>
            <w:r w:rsidR="00730698">
              <w:rPr>
                <w:webHidden/>
              </w:rPr>
              <w:tab/>
            </w:r>
            <w:r w:rsidR="00730698">
              <w:rPr>
                <w:webHidden/>
              </w:rPr>
              <w:fldChar w:fldCharType="begin"/>
            </w:r>
            <w:r w:rsidR="00730698">
              <w:rPr>
                <w:webHidden/>
              </w:rPr>
              <w:instrText xml:space="preserve"> PAGEREF _Toc532225138 \h </w:instrText>
            </w:r>
            <w:r w:rsidR="00730698">
              <w:rPr>
                <w:webHidden/>
              </w:rPr>
            </w:r>
            <w:r w:rsidR="00730698">
              <w:rPr>
                <w:webHidden/>
              </w:rPr>
              <w:fldChar w:fldCharType="separate"/>
            </w:r>
            <w:r>
              <w:rPr>
                <w:webHidden/>
              </w:rPr>
              <w:t>49</w:t>
            </w:r>
            <w:r w:rsidR="00730698">
              <w:rPr>
                <w:webHidden/>
              </w:rPr>
              <w:fldChar w:fldCharType="end"/>
            </w:r>
          </w:hyperlink>
        </w:p>
        <w:p w14:paraId="6AE89F5F" w14:textId="72FF05E5"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39" w:history="1">
            <w:r w:rsidR="00730698" w:rsidRPr="00407895">
              <w:rPr>
                <w:rStyle w:val="Hyperlink"/>
              </w:rPr>
              <w:t>Висновки до розділу 3</w:t>
            </w:r>
            <w:r w:rsidR="00730698">
              <w:rPr>
                <w:webHidden/>
              </w:rPr>
              <w:tab/>
            </w:r>
            <w:r w:rsidR="00730698">
              <w:rPr>
                <w:webHidden/>
              </w:rPr>
              <w:fldChar w:fldCharType="begin"/>
            </w:r>
            <w:r w:rsidR="00730698">
              <w:rPr>
                <w:webHidden/>
              </w:rPr>
              <w:instrText xml:space="preserve"> PAGEREF _Toc532225139 \h </w:instrText>
            </w:r>
            <w:r w:rsidR="00730698">
              <w:rPr>
                <w:webHidden/>
              </w:rPr>
            </w:r>
            <w:r w:rsidR="00730698">
              <w:rPr>
                <w:webHidden/>
              </w:rPr>
              <w:fldChar w:fldCharType="separate"/>
            </w:r>
            <w:r>
              <w:rPr>
                <w:webHidden/>
              </w:rPr>
              <w:t>55</w:t>
            </w:r>
            <w:r w:rsidR="00730698">
              <w:rPr>
                <w:webHidden/>
              </w:rPr>
              <w:fldChar w:fldCharType="end"/>
            </w:r>
          </w:hyperlink>
        </w:p>
        <w:p w14:paraId="7936EAA8" w14:textId="49EE5484" w:rsidR="00730698" w:rsidRDefault="000C3321">
          <w:pPr>
            <w:pStyle w:val="TOC1"/>
            <w:rPr>
              <w:rFonts w:asciiTheme="minorHAnsi" w:eastAsiaTheme="minorEastAsia" w:hAnsiTheme="minorHAnsi" w:cstheme="minorBidi"/>
              <w:bCs w:val="0"/>
              <w:caps w:val="0"/>
              <w:sz w:val="22"/>
              <w:szCs w:val="22"/>
              <w:lang w:val="en-US" w:eastAsia="en-US"/>
            </w:rPr>
          </w:pPr>
          <w:hyperlink w:anchor="_Toc532225140" w:history="1">
            <w:r w:rsidR="00730698" w:rsidRPr="00407895">
              <w:rPr>
                <w:rStyle w:val="Hyperlink"/>
                <w:b/>
              </w:rPr>
              <w:t>РОЗДІЛ 4 РОЗРОБЛЕННЯ СТАРТАП-ПРОЕКТУ</w:t>
            </w:r>
            <w:r w:rsidR="00730698">
              <w:rPr>
                <w:webHidden/>
              </w:rPr>
              <w:tab/>
            </w:r>
            <w:r w:rsidR="00730698">
              <w:rPr>
                <w:webHidden/>
              </w:rPr>
              <w:fldChar w:fldCharType="begin"/>
            </w:r>
            <w:r w:rsidR="00730698">
              <w:rPr>
                <w:webHidden/>
              </w:rPr>
              <w:instrText xml:space="preserve"> PAGEREF _Toc532225140 \h </w:instrText>
            </w:r>
            <w:r w:rsidR="00730698">
              <w:rPr>
                <w:webHidden/>
              </w:rPr>
            </w:r>
            <w:r w:rsidR="00730698">
              <w:rPr>
                <w:webHidden/>
              </w:rPr>
              <w:fldChar w:fldCharType="separate"/>
            </w:r>
            <w:r>
              <w:rPr>
                <w:webHidden/>
              </w:rPr>
              <w:t>56</w:t>
            </w:r>
            <w:r w:rsidR="00730698">
              <w:rPr>
                <w:webHidden/>
              </w:rPr>
              <w:fldChar w:fldCharType="end"/>
            </w:r>
          </w:hyperlink>
        </w:p>
        <w:p w14:paraId="4AD525A4" w14:textId="783563C1"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41" w:history="1">
            <w:r w:rsidR="00730698" w:rsidRPr="00407895">
              <w:rPr>
                <w:rStyle w:val="Hyperlink"/>
              </w:rPr>
              <w:t>4.1 Опис ідеї проекту</w:t>
            </w:r>
            <w:r w:rsidR="00730698">
              <w:rPr>
                <w:webHidden/>
              </w:rPr>
              <w:tab/>
            </w:r>
            <w:r w:rsidR="00730698">
              <w:rPr>
                <w:webHidden/>
              </w:rPr>
              <w:fldChar w:fldCharType="begin"/>
            </w:r>
            <w:r w:rsidR="00730698">
              <w:rPr>
                <w:webHidden/>
              </w:rPr>
              <w:instrText xml:space="preserve"> PAGEREF _Toc532225141 \h </w:instrText>
            </w:r>
            <w:r w:rsidR="00730698">
              <w:rPr>
                <w:webHidden/>
              </w:rPr>
            </w:r>
            <w:r w:rsidR="00730698">
              <w:rPr>
                <w:webHidden/>
              </w:rPr>
              <w:fldChar w:fldCharType="separate"/>
            </w:r>
            <w:r>
              <w:rPr>
                <w:webHidden/>
              </w:rPr>
              <w:t>56</w:t>
            </w:r>
            <w:r w:rsidR="00730698">
              <w:rPr>
                <w:webHidden/>
              </w:rPr>
              <w:fldChar w:fldCharType="end"/>
            </w:r>
          </w:hyperlink>
        </w:p>
        <w:p w14:paraId="6E11F318" w14:textId="59B6DF1B"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42" w:history="1">
            <w:r w:rsidR="00730698" w:rsidRPr="00407895">
              <w:rPr>
                <w:rStyle w:val="Hyperlink"/>
              </w:rPr>
              <w:t>4.2 Технологічний аудит проекту</w:t>
            </w:r>
            <w:r w:rsidR="00730698">
              <w:rPr>
                <w:webHidden/>
              </w:rPr>
              <w:tab/>
            </w:r>
            <w:r w:rsidR="00730698">
              <w:rPr>
                <w:webHidden/>
              </w:rPr>
              <w:fldChar w:fldCharType="begin"/>
            </w:r>
            <w:r w:rsidR="00730698">
              <w:rPr>
                <w:webHidden/>
              </w:rPr>
              <w:instrText xml:space="preserve"> PAGEREF _Toc532225142 \h </w:instrText>
            </w:r>
            <w:r w:rsidR="00730698">
              <w:rPr>
                <w:webHidden/>
              </w:rPr>
            </w:r>
            <w:r w:rsidR="00730698">
              <w:rPr>
                <w:webHidden/>
              </w:rPr>
              <w:fldChar w:fldCharType="separate"/>
            </w:r>
            <w:r>
              <w:rPr>
                <w:webHidden/>
              </w:rPr>
              <w:t>58</w:t>
            </w:r>
            <w:r w:rsidR="00730698">
              <w:rPr>
                <w:webHidden/>
              </w:rPr>
              <w:fldChar w:fldCharType="end"/>
            </w:r>
          </w:hyperlink>
        </w:p>
        <w:p w14:paraId="41A7DCD9" w14:textId="4AF9E660"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43" w:history="1">
            <w:r w:rsidR="00730698" w:rsidRPr="00407895">
              <w:rPr>
                <w:rStyle w:val="Hyperlink"/>
              </w:rPr>
              <w:t>4.3 Аналіз ринкових можливостей запуску стартап-проекту</w:t>
            </w:r>
            <w:r w:rsidR="00730698">
              <w:rPr>
                <w:webHidden/>
              </w:rPr>
              <w:tab/>
            </w:r>
            <w:r w:rsidR="00730698">
              <w:rPr>
                <w:webHidden/>
              </w:rPr>
              <w:fldChar w:fldCharType="begin"/>
            </w:r>
            <w:r w:rsidR="00730698">
              <w:rPr>
                <w:webHidden/>
              </w:rPr>
              <w:instrText xml:space="preserve"> PAGEREF _Toc532225143 \h </w:instrText>
            </w:r>
            <w:r w:rsidR="00730698">
              <w:rPr>
                <w:webHidden/>
              </w:rPr>
            </w:r>
            <w:r w:rsidR="00730698">
              <w:rPr>
                <w:webHidden/>
              </w:rPr>
              <w:fldChar w:fldCharType="separate"/>
            </w:r>
            <w:r>
              <w:rPr>
                <w:webHidden/>
              </w:rPr>
              <w:t>60</w:t>
            </w:r>
            <w:r w:rsidR="00730698">
              <w:rPr>
                <w:webHidden/>
              </w:rPr>
              <w:fldChar w:fldCharType="end"/>
            </w:r>
          </w:hyperlink>
        </w:p>
        <w:p w14:paraId="5FD057DB" w14:textId="76B377BE"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44" w:history="1">
            <w:r w:rsidR="00730698" w:rsidRPr="00407895">
              <w:rPr>
                <w:rStyle w:val="Hyperlink"/>
              </w:rPr>
              <w:t>4.4 Розроблення ринкової стратегії проекту</w:t>
            </w:r>
            <w:r w:rsidR="00730698">
              <w:rPr>
                <w:webHidden/>
              </w:rPr>
              <w:tab/>
            </w:r>
            <w:r w:rsidR="00730698">
              <w:rPr>
                <w:webHidden/>
              </w:rPr>
              <w:fldChar w:fldCharType="begin"/>
            </w:r>
            <w:r w:rsidR="00730698">
              <w:rPr>
                <w:webHidden/>
              </w:rPr>
              <w:instrText xml:space="preserve"> PAGEREF _Toc532225144 \h </w:instrText>
            </w:r>
            <w:r w:rsidR="00730698">
              <w:rPr>
                <w:webHidden/>
              </w:rPr>
            </w:r>
            <w:r w:rsidR="00730698">
              <w:rPr>
                <w:webHidden/>
              </w:rPr>
              <w:fldChar w:fldCharType="separate"/>
            </w:r>
            <w:r>
              <w:rPr>
                <w:webHidden/>
              </w:rPr>
              <w:t>72</w:t>
            </w:r>
            <w:r w:rsidR="00730698">
              <w:rPr>
                <w:webHidden/>
              </w:rPr>
              <w:fldChar w:fldCharType="end"/>
            </w:r>
          </w:hyperlink>
        </w:p>
        <w:p w14:paraId="56C76365" w14:textId="1BEB664D" w:rsidR="00730698" w:rsidRDefault="000C3321">
          <w:pPr>
            <w:pStyle w:val="TOC2"/>
            <w:rPr>
              <w:rFonts w:asciiTheme="minorHAnsi" w:eastAsiaTheme="minorEastAsia" w:hAnsiTheme="minorHAnsi" w:cstheme="minorBidi"/>
              <w:b w:val="0"/>
              <w:bCs w:val="0"/>
              <w:smallCaps w:val="0"/>
              <w:sz w:val="22"/>
              <w:szCs w:val="22"/>
              <w:lang w:val="en-US" w:eastAsia="en-US"/>
            </w:rPr>
          </w:pPr>
          <w:hyperlink w:anchor="_Toc532225145" w:history="1">
            <w:r w:rsidR="00730698" w:rsidRPr="00407895">
              <w:rPr>
                <w:rStyle w:val="Hyperlink"/>
              </w:rPr>
              <w:t>Висновки до розділу 4</w:t>
            </w:r>
            <w:r w:rsidR="00730698">
              <w:rPr>
                <w:webHidden/>
              </w:rPr>
              <w:tab/>
            </w:r>
            <w:r w:rsidR="00730698">
              <w:rPr>
                <w:webHidden/>
              </w:rPr>
              <w:fldChar w:fldCharType="begin"/>
            </w:r>
            <w:r w:rsidR="00730698">
              <w:rPr>
                <w:webHidden/>
              </w:rPr>
              <w:instrText xml:space="preserve"> PAGEREF _Toc532225145 \h </w:instrText>
            </w:r>
            <w:r w:rsidR="00730698">
              <w:rPr>
                <w:webHidden/>
              </w:rPr>
            </w:r>
            <w:r w:rsidR="00730698">
              <w:rPr>
                <w:webHidden/>
              </w:rPr>
              <w:fldChar w:fldCharType="separate"/>
            </w:r>
            <w:r>
              <w:rPr>
                <w:webHidden/>
              </w:rPr>
              <w:t>75</w:t>
            </w:r>
            <w:r w:rsidR="00730698">
              <w:rPr>
                <w:webHidden/>
              </w:rPr>
              <w:fldChar w:fldCharType="end"/>
            </w:r>
          </w:hyperlink>
        </w:p>
        <w:p w14:paraId="3A3CF6AE" w14:textId="605CBB6F" w:rsidR="00730698" w:rsidRDefault="000C3321">
          <w:pPr>
            <w:pStyle w:val="TOC1"/>
            <w:rPr>
              <w:rFonts w:asciiTheme="minorHAnsi" w:eastAsiaTheme="minorEastAsia" w:hAnsiTheme="minorHAnsi" w:cstheme="minorBidi"/>
              <w:bCs w:val="0"/>
              <w:caps w:val="0"/>
              <w:sz w:val="22"/>
              <w:szCs w:val="22"/>
              <w:lang w:val="en-US" w:eastAsia="en-US"/>
            </w:rPr>
          </w:pPr>
          <w:hyperlink w:anchor="_Toc532225146" w:history="1">
            <w:r w:rsidR="00730698" w:rsidRPr="00407895">
              <w:rPr>
                <w:rStyle w:val="Hyperlink"/>
                <w:b/>
                <w:shd w:val="clear" w:color="auto" w:fill="FFFFFF"/>
              </w:rPr>
              <w:t>ВИСНОВКИ</w:t>
            </w:r>
            <w:r w:rsidR="00730698">
              <w:rPr>
                <w:webHidden/>
              </w:rPr>
              <w:tab/>
            </w:r>
            <w:r w:rsidR="00730698">
              <w:rPr>
                <w:webHidden/>
              </w:rPr>
              <w:fldChar w:fldCharType="begin"/>
            </w:r>
            <w:r w:rsidR="00730698">
              <w:rPr>
                <w:webHidden/>
              </w:rPr>
              <w:instrText xml:space="preserve"> PAGEREF _Toc532225146 \h </w:instrText>
            </w:r>
            <w:r w:rsidR="00730698">
              <w:rPr>
                <w:webHidden/>
              </w:rPr>
            </w:r>
            <w:r w:rsidR="00730698">
              <w:rPr>
                <w:webHidden/>
              </w:rPr>
              <w:fldChar w:fldCharType="separate"/>
            </w:r>
            <w:r>
              <w:rPr>
                <w:webHidden/>
              </w:rPr>
              <w:t>77</w:t>
            </w:r>
            <w:r w:rsidR="00730698">
              <w:rPr>
                <w:webHidden/>
              </w:rPr>
              <w:fldChar w:fldCharType="end"/>
            </w:r>
          </w:hyperlink>
        </w:p>
        <w:p w14:paraId="4FD034A5" w14:textId="7AA449B1" w:rsidR="00730698" w:rsidRDefault="000C3321">
          <w:pPr>
            <w:pStyle w:val="TOC1"/>
            <w:rPr>
              <w:rFonts w:asciiTheme="minorHAnsi" w:eastAsiaTheme="minorEastAsia" w:hAnsiTheme="minorHAnsi" w:cstheme="minorBidi"/>
              <w:bCs w:val="0"/>
              <w:caps w:val="0"/>
              <w:sz w:val="22"/>
              <w:szCs w:val="22"/>
              <w:lang w:val="en-US" w:eastAsia="en-US"/>
            </w:rPr>
          </w:pPr>
          <w:hyperlink w:anchor="_Toc532225147" w:history="1">
            <w:r w:rsidR="00730698" w:rsidRPr="00407895">
              <w:rPr>
                <w:rStyle w:val="Hyperlink"/>
                <w:b/>
                <w:shd w:val="clear" w:color="auto" w:fill="FFFFFF"/>
              </w:rPr>
              <w:t>СПИСОК ВИКОРИСТАНИХ ДЖЕРЕЛ</w:t>
            </w:r>
            <w:r w:rsidR="00730698">
              <w:rPr>
                <w:webHidden/>
              </w:rPr>
              <w:tab/>
            </w:r>
            <w:r w:rsidR="00730698">
              <w:rPr>
                <w:webHidden/>
              </w:rPr>
              <w:fldChar w:fldCharType="begin"/>
            </w:r>
            <w:r w:rsidR="00730698">
              <w:rPr>
                <w:webHidden/>
              </w:rPr>
              <w:instrText xml:space="preserve"> PAGEREF _Toc532225147 \h </w:instrText>
            </w:r>
            <w:r w:rsidR="00730698">
              <w:rPr>
                <w:webHidden/>
              </w:rPr>
            </w:r>
            <w:r w:rsidR="00730698">
              <w:rPr>
                <w:webHidden/>
              </w:rPr>
              <w:fldChar w:fldCharType="separate"/>
            </w:r>
            <w:r>
              <w:rPr>
                <w:webHidden/>
              </w:rPr>
              <w:t>78</w:t>
            </w:r>
            <w:r w:rsidR="00730698">
              <w:rPr>
                <w:webHidden/>
              </w:rPr>
              <w:fldChar w:fldCharType="end"/>
            </w:r>
          </w:hyperlink>
        </w:p>
        <w:p w14:paraId="01808A11" w14:textId="2FA060AA" w:rsidR="00730698" w:rsidRDefault="000C3321">
          <w:pPr>
            <w:pStyle w:val="TOC1"/>
            <w:rPr>
              <w:rFonts w:asciiTheme="minorHAnsi" w:eastAsiaTheme="minorEastAsia" w:hAnsiTheme="minorHAnsi" w:cstheme="minorBidi"/>
              <w:bCs w:val="0"/>
              <w:caps w:val="0"/>
              <w:sz w:val="22"/>
              <w:szCs w:val="22"/>
              <w:lang w:val="en-US" w:eastAsia="en-US"/>
            </w:rPr>
          </w:pPr>
          <w:hyperlink w:anchor="_Toc532225148" w:history="1">
            <w:r w:rsidR="00730698" w:rsidRPr="00407895">
              <w:rPr>
                <w:rStyle w:val="Hyperlink"/>
                <w:b/>
                <w:shd w:val="clear" w:color="auto" w:fill="FFFFFF"/>
              </w:rPr>
              <w:t>Додаток А. Діаграми архітектури нейронної мережі</w:t>
            </w:r>
            <w:r w:rsidR="00730698">
              <w:rPr>
                <w:webHidden/>
              </w:rPr>
              <w:tab/>
            </w:r>
            <w:r w:rsidR="00A54EF2">
              <w:rPr>
                <w:webHidden/>
                <w:lang w:val="en-US"/>
              </w:rPr>
              <w:t>80</w:t>
            </w:r>
          </w:hyperlink>
        </w:p>
        <w:p w14:paraId="3B3D65C6" w14:textId="77777777" w:rsidR="003D4FD8" w:rsidRPr="00515315" w:rsidRDefault="006E19D5" w:rsidP="00B05CBA">
          <w:pPr>
            <w:spacing w:after="0"/>
          </w:pPr>
          <w:r w:rsidRPr="00515315">
            <w:rPr>
              <w:bCs/>
            </w:rPr>
            <w:fldChar w:fldCharType="end"/>
          </w:r>
          <w:r w:rsidR="00E33D3F" w:rsidRPr="00515315">
            <w:t xml:space="preserve"> </w:t>
          </w:r>
        </w:p>
      </w:sdtContent>
    </w:sdt>
    <w:p w14:paraId="3D762E3B" w14:textId="77777777" w:rsidR="0010332B" w:rsidRPr="00515315" w:rsidRDefault="0010332B" w:rsidP="00B05CBA">
      <w:pPr>
        <w:spacing w:after="0"/>
        <w:rPr>
          <w:rFonts w:cs="Times New Roman"/>
          <w:b/>
          <w:szCs w:val="28"/>
        </w:rPr>
      </w:pPr>
    </w:p>
    <w:p w14:paraId="79D84F71" w14:textId="77777777" w:rsidR="003D4FD8" w:rsidRPr="00515315" w:rsidRDefault="003D4FD8" w:rsidP="00B05CBA">
      <w:pPr>
        <w:spacing w:after="0"/>
        <w:rPr>
          <w:rFonts w:cs="Times New Roman"/>
          <w:b/>
          <w:szCs w:val="28"/>
        </w:rPr>
      </w:pPr>
      <w:r w:rsidRPr="00515315">
        <w:rPr>
          <w:rFonts w:cs="Times New Roman"/>
          <w:b/>
          <w:szCs w:val="28"/>
        </w:rPr>
        <w:br w:type="page"/>
      </w:r>
    </w:p>
    <w:p w14:paraId="7A6CA339" w14:textId="77777777" w:rsidR="0010332B" w:rsidRPr="00515315" w:rsidRDefault="0010332B" w:rsidP="00B05CBA">
      <w:pPr>
        <w:pStyle w:val="Heading1"/>
        <w:ind w:firstLine="0"/>
        <w:jc w:val="center"/>
      </w:pPr>
      <w:bookmarkStart w:id="51" w:name="_Toc451120074"/>
      <w:bookmarkStart w:id="52" w:name="_Toc531825399"/>
      <w:bookmarkStart w:id="53" w:name="_Toc532225111"/>
      <w:r w:rsidRPr="00515315">
        <w:lastRenderedPageBreak/>
        <w:t>ПЕРЕЛІК ПРИЙНЯТИХ ПОЗНАЧЕНЬ ТА СКОРОЧЕНЬ</w:t>
      </w:r>
      <w:bookmarkEnd w:id="51"/>
      <w:bookmarkEnd w:id="52"/>
      <w:bookmarkEnd w:id="53"/>
    </w:p>
    <w:p w14:paraId="34BEC79B" w14:textId="77777777" w:rsidR="00217A39" w:rsidRPr="00515315" w:rsidRDefault="00217A39" w:rsidP="00C54B6D">
      <w:pPr>
        <w:spacing w:after="0"/>
        <w:rPr>
          <w:rFonts w:cs="Times New Roman"/>
          <w:szCs w:val="28"/>
        </w:rPr>
      </w:pPr>
      <w:r w:rsidRPr="00515315">
        <w:rPr>
          <w:rFonts w:cs="Times New Roman"/>
          <w:szCs w:val="28"/>
        </w:rPr>
        <w:t xml:space="preserve">HSV – </w:t>
      </w:r>
      <w:proofErr w:type="spellStart"/>
      <w:r w:rsidRPr="00515315">
        <w:rPr>
          <w:rFonts w:cs="Times New Roman"/>
          <w:iCs/>
          <w:szCs w:val="28"/>
        </w:rPr>
        <w:t>Hue</w:t>
      </w:r>
      <w:proofErr w:type="spellEnd"/>
      <w:r w:rsidRPr="00515315">
        <w:rPr>
          <w:rFonts w:cs="Times New Roman"/>
          <w:iCs/>
          <w:szCs w:val="28"/>
        </w:rPr>
        <w:t xml:space="preserve">, </w:t>
      </w:r>
      <w:proofErr w:type="spellStart"/>
      <w:r w:rsidRPr="00515315">
        <w:rPr>
          <w:rFonts w:cs="Times New Roman"/>
          <w:iCs/>
          <w:szCs w:val="28"/>
        </w:rPr>
        <w:t>Saturation</w:t>
      </w:r>
      <w:proofErr w:type="spellEnd"/>
      <w:r w:rsidRPr="00515315">
        <w:rPr>
          <w:rFonts w:cs="Times New Roman"/>
          <w:iCs/>
          <w:szCs w:val="28"/>
        </w:rPr>
        <w:t xml:space="preserve">, </w:t>
      </w:r>
      <w:proofErr w:type="spellStart"/>
      <w:r w:rsidRPr="00515315">
        <w:rPr>
          <w:rFonts w:cs="Times New Roman"/>
          <w:iCs/>
          <w:szCs w:val="28"/>
        </w:rPr>
        <w:t>Value</w:t>
      </w:r>
      <w:proofErr w:type="spellEnd"/>
    </w:p>
    <w:p w14:paraId="15FC4F91" w14:textId="77777777" w:rsidR="00217A39" w:rsidRPr="00515315" w:rsidRDefault="00217A39" w:rsidP="008453FB">
      <w:pPr>
        <w:spacing w:after="0"/>
        <w:rPr>
          <w:rFonts w:cs="Times New Roman"/>
          <w:szCs w:val="28"/>
        </w:rPr>
      </w:pPr>
      <w:r w:rsidRPr="00515315">
        <w:rPr>
          <w:rFonts w:cs="Times New Roman"/>
          <w:szCs w:val="28"/>
        </w:rPr>
        <w:t xml:space="preserve">NDK – </w:t>
      </w:r>
      <w:proofErr w:type="spellStart"/>
      <w:r w:rsidRPr="00515315">
        <w:rPr>
          <w:rFonts w:cs="Times New Roman"/>
          <w:szCs w:val="28"/>
        </w:rPr>
        <w:t>Native</w:t>
      </w:r>
      <w:proofErr w:type="spellEnd"/>
      <w:r w:rsidRPr="00515315">
        <w:rPr>
          <w:rFonts w:cs="Times New Roman"/>
          <w:szCs w:val="28"/>
        </w:rPr>
        <w:t xml:space="preserve"> </w:t>
      </w:r>
      <w:proofErr w:type="spellStart"/>
      <w:r w:rsidRPr="00515315">
        <w:rPr>
          <w:rFonts w:cs="Times New Roman"/>
          <w:szCs w:val="28"/>
        </w:rPr>
        <w:t>Development</w:t>
      </w:r>
      <w:proofErr w:type="spellEnd"/>
      <w:r w:rsidRPr="00515315">
        <w:rPr>
          <w:rFonts w:cs="Times New Roman"/>
          <w:szCs w:val="28"/>
        </w:rPr>
        <w:t xml:space="preserve"> </w:t>
      </w:r>
      <w:proofErr w:type="spellStart"/>
      <w:r w:rsidRPr="00515315">
        <w:rPr>
          <w:rFonts w:cs="Times New Roman"/>
          <w:szCs w:val="28"/>
        </w:rPr>
        <w:t>Kit</w:t>
      </w:r>
      <w:proofErr w:type="spellEnd"/>
    </w:p>
    <w:p w14:paraId="0B852161" w14:textId="77777777" w:rsidR="00217A39" w:rsidRPr="00515315" w:rsidRDefault="00217A39" w:rsidP="00217A39">
      <w:pPr>
        <w:spacing w:after="0"/>
        <w:rPr>
          <w:rFonts w:cs="Times New Roman"/>
          <w:szCs w:val="28"/>
        </w:rPr>
      </w:pPr>
      <w:r w:rsidRPr="00515315">
        <w:rPr>
          <w:rFonts w:cs="Times New Roman"/>
          <w:szCs w:val="28"/>
        </w:rPr>
        <w:t>RGB –</w:t>
      </w:r>
      <w:r w:rsidR="008B0858" w:rsidRPr="00515315">
        <w:rPr>
          <w:rFonts w:cs="Times New Roman"/>
          <w:szCs w:val="28"/>
        </w:rPr>
        <w:t xml:space="preserve"> </w:t>
      </w:r>
      <w:proofErr w:type="spellStart"/>
      <w:r w:rsidRPr="00515315">
        <w:rPr>
          <w:rFonts w:cs="Times New Roman"/>
          <w:szCs w:val="28"/>
        </w:rPr>
        <w:t>Red</w:t>
      </w:r>
      <w:proofErr w:type="spellEnd"/>
      <w:r w:rsidRPr="00515315">
        <w:rPr>
          <w:rFonts w:cs="Times New Roman"/>
          <w:szCs w:val="28"/>
        </w:rPr>
        <w:t xml:space="preserve">, </w:t>
      </w:r>
      <w:proofErr w:type="spellStart"/>
      <w:r w:rsidRPr="00515315">
        <w:rPr>
          <w:rFonts w:cs="Times New Roman"/>
          <w:szCs w:val="28"/>
        </w:rPr>
        <w:t>Green</w:t>
      </w:r>
      <w:proofErr w:type="spellEnd"/>
      <w:r w:rsidRPr="00515315">
        <w:rPr>
          <w:rFonts w:cs="Times New Roman"/>
          <w:szCs w:val="28"/>
        </w:rPr>
        <w:t xml:space="preserve">, </w:t>
      </w:r>
      <w:proofErr w:type="spellStart"/>
      <w:r w:rsidRPr="00515315">
        <w:rPr>
          <w:rFonts w:cs="Times New Roman"/>
          <w:szCs w:val="28"/>
        </w:rPr>
        <w:t>Blue</w:t>
      </w:r>
      <w:proofErr w:type="spellEnd"/>
    </w:p>
    <w:p w14:paraId="0D5E4675" w14:textId="77777777" w:rsidR="00D8467B" w:rsidRPr="00515315" w:rsidRDefault="008B0858" w:rsidP="00217A39">
      <w:pPr>
        <w:spacing w:after="0"/>
      </w:pPr>
      <w:r w:rsidRPr="00515315">
        <w:rPr>
          <w:rFonts w:cs="Times New Roman"/>
          <w:szCs w:val="28"/>
        </w:rPr>
        <w:t xml:space="preserve">SURF –  </w:t>
      </w:r>
      <w:proofErr w:type="spellStart"/>
      <w:r w:rsidR="00D8467B" w:rsidRPr="00515315">
        <w:t>Speeded</w:t>
      </w:r>
      <w:proofErr w:type="spellEnd"/>
      <w:r w:rsidR="00D8467B" w:rsidRPr="00515315">
        <w:t xml:space="preserve"> </w:t>
      </w:r>
      <w:proofErr w:type="spellStart"/>
      <w:r w:rsidR="00D8467B" w:rsidRPr="00515315">
        <w:t>Up</w:t>
      </w:r>
      <w:proofErr w:type="spellEnd"/>
      <w:r w:rsidR="00D8467B" w:rsidRPr="00515315">
        <w:t xml:space="preserve"> </w:t>
      </w:r>
      <w:proofErr w:type="spellStart"/>
      <w:r w:rsidR="00D8467B" w:rsidRPr="00515315">
        <w:t>Robust</w:t>
      </w:r>
      <w:proofErr w:type="spellEnd"/>
      <w:r w:rsidR="00D8467B" w:rsidRPr="00515315">
        <w:t xml:space="preserve"> </w:t>
      </w:r>
      <w:proofErr w:type="spellStart"/>
      <w:r w:rsidR="00D8467B" w:rsidRPr="00515315">
        <w:t>Features</w:t>
      </w:r>
      <w:proofErr w:type="spellEnd"/>
    </w:p>
    <w:p w14:paraId="74C19D2A" w14:textId="77777777" w:rsidR="00C54B6D" w:rsidRPr="00515315" w:rsidRDefault="00C54B6D" w:rsidP="00217A39">
      <w:pPr>
        <w:spacing w:after="0"/>
        <w:rPr>
          <w:rFonts w:cs="Times New Roman"/>
          <w:szCs w:val="28"/>
        </w:rPr>
      </w:pPr>
      <w:r w:rsidRPr="00515315">
        <w:t xml:space="preserve">PC – </w:t>
      </w:r>
      <w:proofErr w:type="spellStart"/>
      <w:r w:rsidRPr="00515315">
        <w:t>Personal</w:t>
      </w:r>
      <w:proofErr w:type="spellEnd"/>
      <w:r w:rsidRPr="00515315">
        <w:t xml:space="preserve"> </w:t>
      </w:r>
      <w:proofErr w:type="spellStart"/>
      <w:r w:rsidRPr="00515315">
        <w:t>Computer</w:t>
      </w:r>
      <w:proofErr w:type="spellEnd"/>
    </w:p>
    <w:p w14:paraId="42B749F8" w14:textId="77777777" w:rsidR="004B5D78" w:rsidRPr="00515315" w:rsidRDefault="0010332B" w:rsidP="00B05CBA">
      <w:pPr>
        <w:spacing w:after="0"/>
        <w:rPr>
          <w:rFonts w:cs="Times New Roman"/>
          <w:b/>
          <w:szCs w:val="28"/>
        </w:rPr>
      </w:pPr>
      <w:r w:rsidRPr="00515315">
        <w:rPr>
          <w:rFonts w:cs="Times New Roman"/>
          <w:b/>
          <w:szCs w:val="28"/>
        </w:rPr>
        <w:br w:type="page"/>
      </w:r>
    </w:p>
    <w:p w14:paraId="0C9D96B9" w14:textId="77777777" w:rsidR="0010332B" w:rsidRPr="00515315" w:rsidRDefault="0010332B" w:rsidP="00B5454A">
      <w:pPr>
        <w:pStyle w:val="Heading1"/>
        <w:ind w:firstLine="0"/>
        <w:jc w:val="center"/>
        <w:rPr>
          <w:b/>
        </w:rPr>
      </w:pPr>
      <w:bookmarkStart w:id="54" w:name="_Toc451120075"/>
      <w:bookmarkStart w:id="55" w:name="_Toc532225112"/>
      <w:r w:rsidRPr="00515315">
        <w:rPr>
          <w:b/>
        </w:rPr>
        <w:lastRenderedPageBreak/>
        <w:t>ВСТУП</w:t>
      </w:r>
      <w:bookmarkEnd w:id="54"/>
      <w:bookmarkEnd w:id="55"/>
    </w:p>
    <w:p w14:paraId="14ABF2B4" w14:textId="77777777" w:rsidR="00B5454A" w:rsidRPr="00515315" w:rsidRDefault="00B5454A" w:rsidP="00B5454A">
      <w:pPr>
        <w:rPr>
          <w:lang w:eastAsia="ru-RU"/>
        </w:rPr>
      </w:pPr>
    </w:p>
    <w:p w14:paraId="238A9F69" w14:textId="77777777" w:rsidR="001E65C2" w:rsidRPr="00515315" w:rsidRDefault="008D13E6" w:rsidP="009541C9">
      <w:pPr>
        <w:spacing w:after="0"/>
        <w:rPr>
          <w:rFonts w:cs="Times New Roman"/>
          <w:szCs w:val="28"/>
        </w:rPr>
      </w:pPr>
      <w:r w:rsidRPr="00515315">
        <w:rPr>
          <w:rFonts w:cs="Times New Roman"/>
          <w:szCs w:val="28"/>
        </w:rPr>
        <w:t xml:space="preserve">На разі простота взаємодії з сучасними пристроями є більш важливим питанням ніж навіть </w:t>
      </w:r>
      <w:r w:rsidR="00AE7DE1" w:rsidRPr="00515315">
        <w:rPr>
          <w:rFonts w:cs="Times New Roman"/>
          <w:szCs w:val="28"/>
        </w:rPr>
        <w:t xml:space="preserve">швидкість обробки даних черговим пристроєм, адже технологічність комплектуючих дозволяє достатньо дешево створювати </w:t>
      </w:r>
      <w:r w:rsidR="001E65C2" w:rsidRPr="00515315">
        <w:rPr>
          <w:rFonts w:cs="Times New Roman"/>
          <w:szCs w:val="28"/>
        </w:rPr>
        <w:t>потужні комплектуючі у потрібній кількості. Тому повсякчас виникають різні концепти керування та взаємодії з електронікою, адже від цього залежать враження та ефективність роботи з різноманітними пристроями.</w:t>
      </w:r>
    </w:p>
    <w:p w14:paraId="18124594" w14:textId="77777777" w:rsidR="004B11A3" w:rsidRPr="00515315" w:rsidRDefault="001E65C2" w:rsidP="004B11A3">
      <w:pPr>
        <w:spacing w:after="0"/>
        <w:rPr>
          <w:rFonts w:cs="Times New Roman"/>
          <w:szCs w:val="28"/>
        </w:rPr>
      </w:pPr>
      <w:r w:rsidRPr="00515315">
        <w:rPr>
          <w:rFonts w:cs="Times New Roman"/>
          <w:szCs w:val="28"/>
        </w:rPr>
        <w:t xml:space="preserve">Для людей </w:t>
      </w:r>
      <w:r w:rsidR="00A056A5" w:rsidRPr="00515315">
        <w:rPr>
          <w:rFonts w:cs="Times New Roman"/>
          <w:szCs w:val="28"/>
        </w:rPr>
        <w:t xml:space="preserve">очевидним способом взаємодії є жести, отже </w:t>
      </w:r>
      <w:r w:rsidR="004B11A3" w:rsidRPr="00515315">
        <w:rPr>
          <w:rFonts w:cs="Times New Roman"/>
          <w:szCs w:val="28"/>
        </w:rPr>
        <w:t xml:space="preserve">їх </w:t>
      </w:r>
      <w:r w:rsidR="00A056A5" w:rsidRPr="00515315">
        <w:rPr>
          <w:rFonts w:cs="Times New Roman"/>
          <w:szCs w:val="28"/>
        </w:rPr>
        <w:t>і</w:t>
      </w:r>
      <w:r w:rsidR="004B11A3" w:rsidRPr="00515315">
        <w:rPr>
          <w:rFonts w:cs="Times New Roman"/>
          <w:szCs w:val="28"/>
        </w:rPr>
        <w:t>нтелектуальний аналіз</w:t>
      </w:r>
      <w:r w:rsidR="00A056A5" w:rsidRPr="00515315">
        <w:rPr>
          <w:rFonts w:cs="Times New Roman"/>
          <w:szCs w:val="28"/>
        </w:rPr>
        <w:t xml:space="preserve"> дозволить </w:t>
      </w:r>
      <w:r w:rsidR="004B11A3" w:rsidRPr="00515315">
        <w:rPr>
          <w:rFonts w:cs="Times New Roman"/>
          <w:szCs w:val="28"/>
        </w:rPr>
        <w:t>керувати різними системами. Перевагою такого підходу є відсутність необхідного додаткового обладнання, потрібна лише камера, яка зараз є чи не в усіх мобільних пристроях (і смартфонах, і ноутбуках).</w:t>
      </w:r>
    </w:p>
    <w:p w14:paraId="10040EB8" w14:textId="77777777" w:rsidR="009541C9" w:rsidRPr="00515315" w:rsidRDefault="000D6A7F" w:rsidP="009541C9">
      <w:pPr>
        <w:spacing w:after="0"/>
        <w:rPr>
          <w:rFonts w:cs="Times New Roman"/>
          <w:szCs w:val="28"/>
        </w:rPr>
      </w:pPr>
      <w:r w:rsidRPr="00515315">
        <w:rPr>
          <w:rFonts w:cs="Times New Roman"/>
          <w:szCs w:val="28"/>
        </w:rPr>
        <w:t>Для вирішення</w:t>
      </w:r>
      <w:r w:rsidR="009541C9" w:rsidRPr="00515315">
        <w:rPr>
          <w:rFonts w:cs="Times New Roman"/>
          <w:szCs w:val="28"/>
        </w:rPr>
        <w:t xml:space="preserve"> подібної задачі</w:t>
      </w:r>
      <w:r w:rsidRPr="00515315">
        <w:rPr>
          <w:rFonts w:cs="Times New Roman"/>
          <w:szCs w:val="28"/>
        </w:rPr>
        <w:t xml:space="preserve"> варто від</w:t>
      </w:r>
      <w:r w:rsidR="009541C9" w:rsidRPr="00515315">
        <w:rPr>
          <w:rFonts w:cs="Times New Roman"/>
          <w:szCs w:val="28"/>
        </w:rPr>
        <w:t>окремити розпізнавання жестів на звичайних чорно-білих або кольорових відео, на відео з стерео</w:t>
      </w:r>
      <w:r w:rsidR="004B11A3" w:rsidRPr="00515315">
        <w:rPr>
          <w:rFonts w:cs="Times New Roman"/>
          <w:szCs w:val="28"/>
        </w:rPr>
        <w:t>-</w:t>
      </w:r>
      <w:r w:rsidR="009541C9" w:rsidRPr="00515315">
        <w:rPr>
          <w:rFonts w:cs="Times New Roman"/>
          <w:szCs w:val="28"/>
        </w:rPr>
        <w:t>камери (відео зняте з двох камер, що дає можливість визначити глибину), або на віде</w:t>
      </w:r>
      <w:r w:rsidR="004B11A3" w:rsidRPr="00515315">
        <w:rPr>
          <w:rFonts w:cs="Times New Roman"/>
          <w:szCs w:val="28"/>
        </w:rPr>
        <w:t>о</w:t>
      </w:r>
      <w:r w:rsidR="009541C9" w:rsidRPr="00515315">
        <w:rPr>
          <w:rFonts w:cs="Times New Roman"/>
          <w:szCs w:val="28"/>
        </w:rPr>
        <w:t xml:space="preserve"> зі спеціальних камер, які</w:t>
      </w:r>
      <w:r w:rsidR="004B11A3" w:rsidRPr="00515315">
        <w:rPr>
          <w:rFonts w:cs="Times New Roman"/>
          <w:szCs w:val="28"/>
        </w:rPr>
        <w:t xml:space="preserve"> </w:t>
      </w:r>
      <w:r w:rsidR="009541C9" w:rsidRPr="00515315">
        <w:rPr>
          <w:rFonts w:cs="Times New Roman"/>
          <w:szCs w:val="28"/>
        </w:rPr>
        <w:t>можуть визначати глибину (наприклад, Kinect).</w:t>
      </w:r>
    </w:p>
    <w:p w14:paraId="06B5550E" w14:textId="77777777" w:rsidR="009541C9" w:rsidRPr="00515315" w:rsidRDefault="009541C9" w:rsidP="009541C9">
      <w:pPr>
        <w:spacing w:after="0"/>
        <w:rPr>
          <w:rFonts w:cs="Times New Roman"/>
          <w:szCs w:val="28"/>
        </w:rPr>
      </w:pPr>
      <w:r w:rsidRPr="00515315">
        <w:rPr>
          <w:rFonts w:cs="Times New Roman"/>
          <w:szCs w:val="28"/>
        </w:rPr>
        <w:t>З</w:t>
      </w:r>
      <w:r w:rsidR="004B11A3" w:rsidRPr="00515315">
        <w:rPr>
          <w:rFonts w:cs="Times New Roman"/>
          <w:szCs w:val="28"/>
        </w:rPr>
        <w:t xml:space="preserve">араз </w:t>
      </w:r>
      <w:r w:rsidRPr="00515315">
        <w:rPr>
          <w:rFonts w:cs="Times New Roman"/>
          <w:szCs w:val="28"/>
        </w:rPr>
        <w:t xml:space="preserve">все </w:t>
      </w:r>
      <w:r w:rsidR="004B11A3" w:rsidRPr="00515315">
        <w:rPr>
          <w:rFonts w:cs="Times New Roman"/>
          <w:szCs w:val="28"/>
        </w:rPr>
        <w:t>більш популярн</w:t>
      </w:r>
      <w:r w:rsidRPr="00515315">
        <w:rPr>
          <w:rFonts w:cs="Times New Roman"/>
          <w:szCs w:val="28"/>
        </w:rPr>
        <w:t>ими стають технології віртуальної (VR</w:t>
      </w:r>
      <w:r w:rsidR="004B11A3" w:rsidRPr="00515315">
        <w:rPr>
          <w:rFonts w:cs="Times New Roman"/>
          <w:szCs w:val="28"/>
        </w:rPr>
        <w:t>) та роз</w:t>
      </w:r>
      <w:r w:rsidRPr="00515315">
        <w:rPr>
          <w:rFonts w:cs="Times New Roman"/>
          <w:szCs w:val="28"/>
        </w:rPr>
        <w:t>ш</w:t>
      </w:r>
      <w:r w:rsidR="004B11A3" w:rsidRPr="00515315">
        <w:rPr>
          <w:rFonts w:cs="Times New Roman"/>
          <w:szCs w:val="28"/>
        </w:rPr>
        <w:t>ир</w:t>
      </w:r>
      <w:r w:rsidRPr="00515315">
        <w:rPr>
          <w:rFonts w:cs="Times New Roman"/>
          <w:szCs w:val="28"/>
        </w:rPr>
        <w:t xml:space="preserve">еної реальності (AR), </w:t>
      </w:r>
      <w:r w:rsidR="004B11A3" w:rsidRPr="00515315">
        <w:rPr>
          <w:rFonts w:cs="Times New Roman"/>
          <w:szCs w:val="28"/>
        </w:rPr>
        <w:t>які з часом стають тільки ближчими до смартфонів</w:t>
      </w:r>
      <w:r w:rsidRPr="00515315">
        <w:rPr>
          <w:rFonts w:cs="Times New Roman"/>
          <w:szCs w:val="28"/>
        </w:rPr>
        <w:t xml:space="preserve">. Серед них варто зазначити </w:t>
      </w:r>
      <w:proofErr w:type="spellStart"/>
      <w:r w:rsidRPr="00515315">
        <w:rPr>
          <w:rFonts w:cs="Times New Roman"/>
          <w:szCs w:val="28"/>
        </w:rPr>
        <w:t>Samsung</w:t>
      </w:r>
      <w:proofErr w:type="spellEnd"/>
      <w:r w:rsidRPr="00515315">
        <w:rPr>
          <w:rFonts w:cs="Times New Roman"/>
          <w:szCs w:val="28"/>
        </w:rPr>
        <w:t xml:space="preserve"> </w:t>
      </w:r>
      <w:proofErr w:type="spellStart"/>
      <w:r w:rsidRPr="00515315">
        <w:rPr>
          <w:rFonts w:cs="Times New Roman"/>
          <w:szCs w:val="28"/>
        </w:rPr>
        <w:t>Gear</w:t>
      </w:r>
      <w:proofErr w:type="spellEnd"/>
      <w:r w:rsidRPr="00515315">
        <w:rPr>
          <w:rFonts w:cs="Times New Roman"/>
          <w:szCs w:val="28"/>
        </w:rPr>
        <w:t xml:space="preserve"> VR, </w:t>
      </w:r>
      <w:proofErr w:type="spellStart"/>
      <w:r w:rsidRPr="00515315">
        <w:rPr>
          <w:rFonts w:cs="Times New Roman"/>
          <w:szCs w:val="28"/>
        </w:rPr>
        <w:t>Google</w:t>
      </w:r>
      <w:proofErr w:type="spellEnd"/>
      <w:r w:rsidRPr="00515315">
        <w:rPr>
          <w:rFonts w:cs="Times New Roman"/>
          <w:szCs w:val="28"/>
        </w:rPr>
        <w:t xml:space="preserve"> </w:t>
      </w:r>
      <w:proofErr w:type="spellStart"/>
      <w:r w:rsidRPr="00515315">
        <w:rPr>
          <w:rFonts w:cs="Times New Roman"/>
          <w:szCs w:val="28"/>
        </w:rPr>
        <w:t>Cardboard</w:t>
      </w:r>
      <w:proofErr w:type="spellEnd"/>
      <w:r w:rsidRPr="00515315">
        <w:rPr>
          <w:rFonts w:cs="Times New Roman"/>
          <w:szCs w:val="28"/>
        </w:rPr>
        <w:t xml:space="preserve">, </w:t>
      </w:r>
      <w:proofErr w:type="spellStart"/>
      <w:r w:rsidRPr="00515315">
        <w:rPr>
          <w:rFonts w:cs="Times New Roman"/>
          <w:szCs w:val="28"/>
        </w:rPr>
        <w:t>Xiaomi</w:t>
      </w:r>
      <w:proofErr w:type="spellEnd"/>
      <w:r w:rsidRPr="00515315">
        <w:rPr>
          <w:rFonts w:cs="Times New Roman"/>
          <w:szCs w:val="28"/>
        </w:rPr>
        <w:t xml:space="preserve"> </w:t>
      </w:r>
      <w:proofErr w:type="spellStart"/>
      <w:r w:rsidRPr="00515315">
        <w:rPr>
          <w:rFonts w:cs="Times New Roman"/>
          <w:szCs w:val="28"/>
        </w:rPr>
        <w:t>Mi</w:t>
      </w:r>
      <w:proofErr w:type="spellEnd"/>
      <w:r w:rsidRPr="00515315">
        <w:rPr>
          <w:rFonts w:cs="Times New Roman"/>
          <w:szCs w:val="28"/>
        </w:rPr>
        <w:t xml:space="preserve"> VR </w:t>
      </w:r>
      <w:proofErr w:type="spellStart"/>
      <w:r w:rsidRPr="00515315">
        <w:rPr>
          <w:rFonts w:cs="Times New Roman"/>
          <w:szCs w:val="28"/>
        </w:rPr>
        <w:t>Play</w:t>
      </w:r>
      <w:proofErr w:type="spellEnd"/>
      <w:r w:rsidRPr="00515315">
        <w:rPr>
          <w:rFonts w:cs="Times New Roman"/>
          <w:szCs w:val="28"/>
        </w:rPr>
        <w:t xml:space="preserve">, </w:t>
      </w:r>
      <w:r w:rsidR="00760E44" w:rsidRPr="00515315">
        <w:rPr>
          <w:rFonts w:cs="Times New Roman"/>
          <w:szCs w:val="28"/>
        </w:rPr>
        <w:t xml:space="preserve">HTC </w:t>
      </w:r>
      <w:proofErr w:type="spellStart"/>
      <w:r w:rsidR="00760E44" w:rsidRPr="00515315">
        <w:rPr>
          <w:rFonts w:cs="Times New Roman"/>
          <w:szCs w:val="28"/>
        </w:rPr>
        <w:t>Vive</w:t>
      </w:r>
      <w:proofErr w:type="spellEnd"/>
      <w:r w:rsidR="00760E44" w:rsidRPr="00515315">
        <w:rPr>
          <w:rFonts w:cs="Times New Roman"/>
          <w:szCs w:val="28"/>
        </w:rPr>
        <w:t xml:space="preserve"> </w:t>
      </w:r>
      <w:r w:rsidRPr="00515315">
        <w:rPr>
          <w:rFonts w:cs="Times New Roman"/>
          <w:szCs w:val="28"/>
        </w:rPr>
        <w:t>(рис</w:t>
      </w:r>
      <w:r w:rsidR="00C756AF" w:rsidRPr="00515315">
        <w:rPr>
          <w:rFonts w:cs="Times New Roman"/>
          <w:szCs w:val="28"/>
        </w:rPr>
        <w:t>унок</w:t>
      </w:r>
      <w:r w:rsidRPr="00515315">
        <w:rPr>
          <w:rFonts w:cs="Times New Roman"/>
          <w:szCs w:val="28"/>
        </w:rPr>
        <w:t xml:space="preserve"> 1.1).</w:t>
      </w:r>
    </w:p>
    <w:p w14:paraId="758CB401" w14:textId="77777777" w:rsidR="004B11A3" w:rsidRPr="00515315" w:rsidRDefault="004B11A3">
      <w:pPr>
        <w:spacing w:line="259" w:lineRule="auto"/>
        <w:ind w:firstLine="0"/>
      </w:pPr>
      <w:r w:rsidRPr="00515315">
        <w:br w:type="page"/>
      </w:r>
    </w:p>
    <w:p w14:paraId="31E273DD" w14:textId="77777777" w:rsidR="004B11A3" w:rsidRPr="00515315" w:rsidRDefault="000C3321" w:rsidP="003A7E01">
      <w:pPr>
        <w:pStyle w:val="a2"/>
        <w:rPr>
          <w:noProof/>
          <w:lang w:eastAsia="ru-RU"/>
        </w:rPr>
      </w:pPr>
      <w:r>
        <w:rPr>
          <w:noProof/>
          <w:lang w:eastAsia="ru-RU"/>
        </w:rPr>
        <w:lastRenderedPageBreak/>
        <w:pict w14:anchorId="1323E9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35pt;height:166.95pt">
            <v:imagedata r:id="rId8" o:title="sams"/>
          </v:shape>
        </w:pict>
      </w:r>
      <w:r w:rsidR="00760E44" w:rsidRPr="00515315">
        <w:rPr>
          <w:noProof/>
          <w:lang w:eastAsia="ru-RU"/>
        </w:rPr>
        <w:t xml:space="preserve"> </w:t>
      </w:r>
      <w:r>
        <w:rPr>
          <w:noProof/>
          <w:lang w:eastAsia="ru-RU"/>
        </w:rPr>
        <w:pict w14:anchorId="63B6E9B3">
          <v:shape id="_x0000_i1026" type="#_x0000_t75" style="width:208.9pt;height:155.85pt">
            <v:imagedata r:id="rId9" o:title="card"/>
          </v:shape>
        </w:pict>
      </w:r>
      <w:r w:rsidR="00760E44" w:rsidRPr="00515315">
        <w:rPr>
          <w:noProof/>
          <w:lang w:eastAsia="ru-RU"/>
        </w:rPr>
        <w:t xml:space="preserve"> </w:t>
      </w:r>
    </w:p>
    <w:p w14:paraId="5783B588" w14:textId="77777777" w:rsidR="00760E44" w:rsidRPr="00515315" w:rsidRDefault="000C3321" w:rsidP="003A7E01">
      <w:pPr>
        <w:pStyle w:val="a2"/>
      </w:pPr>
      <w:r>
        <w:rPr>
          <w:noProof/>
          <w:lang w:eastAsia="ru-RU"/>
        </w:rPr>
        <w:pict w14:anchorId="7B30687E">
          <v:shape id="_x0000_i1027" type="#_x0000_t75" style="width:208.9pt;height:136.9pt">
            <v:imagedata r:id="rId10" o:title="xiao"/>
          </v:shape>
        </w:pict>
      </w:r>
      <w:r w:rsidR="00760E44" w:rsidRPr="00515315">
        <w:rPr>
          <w:noProof/>
          <w:lang w:eastAsia="ru-RU"/>
        </w:rPr>
        <w:t xml:space="preserve"> </w:t>
      </w:r>
      <w:r>
        <w:rPr>
          <w:noProof/>
          <w:lang w:eastAsia="ru-RU"/>
        </w:rPr>
        <w:pict w14:anchorId="0B259C44">
          <v:shape id="_x0000_i1028" type="#_x0000_t75" style="width:191.45pt;height:145.6pt">
            <v:imagedata r:id="rId11" o:title="htc"/>
          </v:shape>
        </w:pict>
      </w:r>
    </w:p>
    <w:p w14:paraId="72D810D9" w14:textId="77777777" w:rsidR="004B11A3" w:rsidRPr="00515315" w:rsidRDefault="004B11A3" w:rsidP="003A7E01">
      <w:pPr>
        <w:pStyle w:val="a2"/>
      </w:pPr>
      <w:r w:rsidRPr="00515315">
        <w:t xml:space="preserve">Рисунок 1.1 – Шоломи віртуальної реальності, які використовують смартфон </w:t>
      </w:r>
      <w:r w:rsidR="00760E44" w:rsidRPr="00515315">
        <w:t>в середині</w:t>
      </w:r>
    </w:p>
    <w:p w14:paraId="660B4AFE" w14:textId="77777777" w:rsidR="008453FB" w:rsidRPr="00515315" w:rsidRDefault="008453FB" w:rsidP="003A7E01">
      <w:pPr>
        <w:pStyle w:val="a2"/>
      </w:pPr>
    </w:p>
    <w:p w14:paraId="5A48DD58" w14:textId="77777777" w:rsidR="00760E44" w:rsidRPr="00515315" w:rsidRDefault="00760E44" w:rsidP="00217A39">
      <w:pPr>
        <w:spacing w:after="0"/>
        <w:rPr>
          <w:rFonts w:cs="Times New Roman"/>
          <w:szCs w:val="28"/>
        </w:rPr>
      </w:pPr>
      <w:r w:rsidRPr="00515315">
        <w:rPr>
          <w:rFonts w:cs="Times New Roman"/>
          <w:szCs w:val="28"/>
        </w:rPr>
        <w:t xml:space="preserve">В цих шоломах для взаємодії користувач має використовувати </w:t>
      </w:r>
      <w:r w:rsidR="00217A39" w:rsidRPr="00515315">
        <w:rPr>
          <w:rFonts w:cs="Times New Roman"/>
          <w:szCs w:val="28"/>
        </w:rPr>
        <w:t>додаткові контролери, що</w:t>
      </w:r>
      <w:r w:rsidR="00FB2DD1" w:rsidRPr="00515315">
        <w:rPr>
          <w:rFonts w:cs="Times New Roman"/>
          <w:szCs w:val="28"/>
        </w:rPr>
        <w:t xml:space="preserve"> досить сильно обмежують</w:t>
      </w:r>
      <w:r w:rsidRPr="00515315">
        <w:rPr>
          <w:rFonts w:cs="Times New Roman"/>
          <w:szCs w:val="28"/>
        </w:rPr>
        <w:t xml:space="preserve"> свободу управління </w:t>
      </w:r>
      <w:r w:rsidR="00FB2DD1" w:rsidRPr="00515315">
        <w:rPr>
          <w:rFonts w:cs="Times New Roman"/>
          <w:szCs w:val="28"/>
        </w:rPr>
        <w:t>різними засобами</w:t>
      </w:r>
      <w:r w:rsidR="00217A39" w:rsidRPr="00515315">
        <w:rPr>
          <w:rFonts w:cs="Times New Roman"/>
          <w:szCs w:val="28"/>
        </w:rPr>
        <w:t xml:space="preserve"> взаємодії, а також</w:t>
      </w:r>
      <w:r w:rsidRPr="00515315">
        <w:rPr>
          <w:rFonts w:cs="Times New Roman"/>
          <w:szCs w:val="28"/>
        </w:rPr>
        <w:t xml:space="preserve"> вимагає наявнос</w:t>
      </w:r>
      <w:r w:rsidR="00217A39" w:rsidRPr="00515315">
        <w:rPr>
          <w:rFonts w:cs="Times New Roman"/>
          <w:szCs w:val="28"/>
        </w:rPr>
        <w:t xml:space="preserve">ті зовнішнього маніпулятора. </w:t>
      </w:r>
      <w:r w:rsidRPr="00515315">
        <w:rPr>
          <w:rFonts w:cs="Times New Roman"/>
          <w:szCs w:val="28"/>
        </w:rPr>
        <w:t xml:space="preserve">Використання жестів для взаємодії з </w:t>
      </w:r>
      <w:r w:rsidR="00217A39" w:rsidRPr="00515315">
        <w:rPr>
          <w:rFonts w:cs="Times New Roman"/>
          <w:szCs w:val="28"/>
        </w:rPr>
        <w:t>різними пристроями є досить інтуїтивним</w:t>
      </w:r>
      <w:r w:rsidRPr="00515315">
        <w:rPr>
          <w:rFonts w:cs="Times New Roman"/>
          <w:szCs w:val="28"/>
        </w:rPr>
        <w:t xml:space="preserve"> та </w:t>
      </w:r>
      <w:r w:rsidR="00FB2DD1" w:rsidRPr="00515315">
        <w:rPr>
          <w:rFonts w:cs="Times New Roman"/>
          <w:szCs w:val="28"/>
        </w:rPr>
        <w:t>універсальним</w:t>
      </w:r>
      <w:r w:rsidRPr="00515315">
        <w:rPr>
          <w:rFonts w:cs="Times New Roman"/>
          <w:szCs w:val="28"/>
        </w:rPr>
        <w:t xml:space="preserve">. Також при використанні жестів відсутні недоліки </w:t>
      </w:r>
      <w:r w:rsidR="00217A39" w:rsidRPr="00515315">
        <w:rPr>
          <w:rFonts w:cs="Times New Roman"/>
          <w:szCs w:val="28"/>
        </w:rPr>
        <w:t>тих</w:t>
      </w:r>
      <w:r w:rsidRPr="00515315">
        <w:rPr>
          <w:rFonts w:cs="Times New Roman"/>
          <w:szCs w:val="28"/>
        </w:rPr>
        <w:t xml:space="preserve"> рішень, які </w:t>
      </w:r>
      <w:r w:rsidR="00FB2DD1" w:rsidRPr="00515315">
        <w:rPr>
          <w:rFonts w:cs="Times New Roman"/>
          <w:szCs w:val="28"/>
        </w:rPr>
        <w:t xml:space="preserve">вже </w:t>
      </w:r>
      <w:r w:rsidRPr="00515315">
        <w:rPr>
          <w:rFonts w:cs="Times New Roman"/>
          <w:szCs w:val="28"/>
        </w:rPr>
        <w:t>існують.</w:t>
      </w:r>
    </w:p>
    <w:p w14:paraId="38606876" w14:textId="77777777" w:rsidR="000E7B6A" w:rsidRPr="00515315" w:rsidRDefault="000E7B6A" w:rsidP="000E7B6A">
      <w:pPr>
        <w:spacing w:after="0"/>
        <w:rPr>
          <w:rFonts w:cs="Times New Roman"/>
          <w:szCs w:val="28"/>
        </w:rPr>
      </w:pPr>
      <w:r w:rsidRPr="00515315">
        <w:rPr>
          <w:rFonts w:cs="Times New Roman"/>
          <w:szCs w:val="28"/>
        </w:rPr>
        <w:t xml:space="preserve">Здатність портативних девайсів розпізнавати жести, здатна зробити бортові комп’ютери на базі мобільних операційних систем, шо використовуються щонайменше у кожному другому автомобілі, невід’ємними помічниками водіїв. Так, маючи систему розпізнавання жестів на планшеті що влаштований у автомобіль, у водія з’являється можливість робити цілу низку усіляких дій для керування авто, не відволікаючись від дороги. Наприклад можна жестом увімкнути опалення в машині, або ж переключити канал радіо, або відрегулювати </w:t>
      </w:r>
      <w:r w:rsidRPr="00515315">
        <w:rPr>
          <w:rFonts w:cs="Times New Roman"/>
          <w:szCs w:val="28"/>
        </w:rPr>
        <w:lastRenderedPageBreak/>
        <w:t>бокові дзеркала. Все це можна робити лише піднявши руку та зробивши правильний жест. На відміну від кнопок, які потрібно щонайменше окинути зором, увага водія, який використовую жести, постійно на дорозі.</w:t>
      </w:r>
    </w:p>
    <w:p w14:paraId="65945B7E" w14:textId="77777777" w:rsidR="000E7B6A" w:rsidRPr="00515315" w:rsidRDefault="000E7B6A" w:rsidP="000E7B6A">
      <w:pPr>
        <w:spacing w:after="0"/>
        <w:rPr>
          <w:rFonts w:cs="Times New Roman"/>
          <w:szCs w:val="28"/>
        </w:rPr>
      </w:pPr>
      <w:r w:rsidRPr="00515315">
        <w:rPr>
          <w:rFonts w:cs="Times New Roman"/>
          <w:szCs w:val="28"/>
        </w:rPr>
        <w:t xml:space="preserve">Важливим та соціально значущою складовою розробки є можливість впровадження її у мобільні додатки з графічними інтерфейсами. У силу того, що більшість програм використовує графічний інтерфейс з тактильним управлінням, та візуальним відкликом, це унеможливлює використання таких додатків людьми з обмеженими фізичними можливостями. Тож впровадження системи що розпізнає жести в якості ще одного способу взаємодії з інтерфейсом зробить мобільні додатки доступними для людей з поганим зором. Для людей очевидним способом взаємодії є жести, отже їх інтелектуальний аналіз дозволить керувати різними системами. </w:t>
      </w:r>
    </w:p>
    <w:p w14:paraId="0786EECE" w14:textId="77777777" w:rsidR="000E7B6A" w:rsidRPr="00515315" w:rsidRDefault="000E7B6A" w:rsidP="000E7B6A">
      <w:pPr>
        <w:spacing w:after="0"/>
        <w:rPr>
          <w:rFonts w:cs="Times New Roman"/>
          <w:szCs w:val="28"/>
        </w:rPr>
      </w:pPr>
      <w:r w:rsidRPr="00515315">
        <w:rPr>
          <w:rFonts w:cs="Times New Roman"/>
          <w:szCs w:val="28"/>
        </w:rPr>
        <w:t>Тому актуальною є  розробка системи що дозволить застосовувати жести для невербальної комунікації людей з фізичними обмеженнями з електронними пристроями та дасть можливість створення системи управління функціями автомобіля, для якої не потрібні додаткові фізичні контролери.</w:t>
      </w:r>
    </w:p>
    <w:p w14:paraId="5E841C3E" w14:textId="77777777" w:rsidR="00760E44" w:rsidRPr="00515315" w:rsidRDefault="00760E44" w:rsidP="00760E44">
      <w:pPr>
        <w:spacing w:after="0"/>
        <w:rPr>
          <w:rFonts w:cs="Times New Roman"/>
          <w:szCs w:val="28"/>
        </w:rPr>
      </w:pPr>
      <w:r w:rsidRPr="00515315">
        <w:rPr>
          <w:rFonts w:cs="Times New Roman"/>
          <w:szCs w:val="28"/>
        </w:rPr>
        <w:t xml:space="preserve">Особливістю задачі розпізнавання жестів на відео з камери смартфона є обмеженість обчислювальних ресурсів смартфона. Для плавності розпізнавання необхідна частота близько 20 кадрів на секунду, </w:t>
      </w:r>
      <w:r w:rsidR="00FB2DD1" w:rsidRPr="00515315">
        <w:rPr>
          <w:rFonts w:cs="Times New Roman"/>
          <w:szCs w:val="28"/>
        </w:rPr>
        <w:t>але</w:t>
      </w:r>
      <w:r w:rsidRPr="00515315">
        <w:rPr>
          <w:rFonts w:cs="Times New Roman"/>
          <w:szCs w:val="28"/>
        </w:rPr>
        <w:t xml:space="preserve"> для складних алгоритмів (наприклад, </w:t>
      </w:r>
      <w:r w:rsidR="005147D5" w:rsidRPr="00515315">
        <w:rPr>
          <w:rFonts w:cs="Times New Roman"/>
          <w:szCs w:val="28"/>
        </w:rPr>
        <w:t>багатошарових не</w:t>
      </w:r>
      <w:r w:rsidR="00FB2DD1" w:rsidRPr="00515315">
        <w:rPr>
          <w:rFonts w:cs="Times New Roman"/>
          <w:szCs w:val="28"/>
        </w:rPr>
        <w:t>йронних мереж</w:t>
      </w:r>
      <w:r w:rsidRPr="00515315">
        <w:rPr>
          <w:rFonts w:cs="Times New Roman"/>
          <w:szCs w:val="28"/>
        </w:rPr>
        <w:t xml:space="preserve">) </w:t>
      </w:r>
      <w:r w:rsidR="00FB2DD1" w:rsidRPr="00515315">
        <w:rPr>
          <w:rFonts w:cs="Times New Roman"/>
          <w:szCs w:val="28"/>
        </w:rPr>
        <w:t>не буде достатньо обчислювальної здатності смартфона</w:t>
      </w:r>
      <w:r w:rsidRPr="00515315">
        <w:rPr>
          <w:rFonts w:cs="Times New Roman"/>
          <w:szCs w:val="28"/>
        </w:rPr>
        <w:t xml:space="preserve">. Для розпізнавання жестів потрібно отримувати відео з камери смартфона, що також потребує обчислювальних ресурсів. Також на смартфоні </w:t>
      </w:r>
      <w:r w:rsidR="000D6A7F" w:rsidRPr="00515315">
        <w:rPr>
          <w:rFonts w:cs="Times New Roman"/>
          <w:szCs w:val="28"/>
        </w:rPr>
        <w:t>окрім</w:t>
      </w:r>
      <w:r w:rsidRPr="00515315">
        <w:rPr>
          <w:rFonts w:cs="Times New Roman"/>
          <w:szCs w:val="28"/>
        </w:rPr>
        <w:t xml:space="preserve"> розпізнавання жестів має працювати програма, в якій це розпізнаванн</w:t>
      </w:r>
      <w:r w:rsidR="00FB2DD1" w:rsidRPr="00515315">
        <w:rPr>
          <w:rFonts w:cs="Times New Roman"/>
          <w:szCs w:val="28"/>
        </w:rPr>
        <w:t>я жестів використовується, при чому в</w:t>
      </w:r>
      <w:r w:rsidRPr="00515315">
        <w:rPr>
          <w:rFonts w:cs="Times New Roman"/>
          <w:szCs w:val="28"/>
        </w:rPr>
        <w:t xml:space="preserve"> додатках віртуальної реальності основною задачею є </w:t>
      </w:r>
      <w:proofErr w:type="spellStart"/>
      <w:r w:rsidRPr="00515315">
        <w:rPr>
          <w:rFonts w:cs="Times New Roman"/>
          <w:szCs w:val="28"/>
        </w:rPr>
        <w:t>рендер</w:t>
      </w:r>
      <w:proofErr w:type="spellEnd"/>
      <w:r w:rsidRPr="00515315">
        <w:rPr>
          <w:rFonts w:cs="Times New Roman"/>
          <w:szCs w:val="28"/>
        </w:rPr>
        <w:t xml:space="preserve"> стереозображ</w:t>
      </w:r>
      <w:r w:rsidR="000D6A7F" w:rsidRPr="00515315">
        <w:rPr>
          <w:rFonts w:cs="Times New Roman"/>
          <w:szCs w:val="28"/>
        </w:rPr>
        <w:t>ення, що при складних сценах є</w:t>
      </w:r>
      <w:r w:rsidRPr="00515315">
        <w:rPr>
          <w:rFonts w:cs="Times New Roman"/>
          <w:szCs w:val="28"/>
        </w:rPr>
        <w:t xml:space="preserve"> </w:t>
      </w:r>
      <w:r w:rsidR="000D6A7F" w:rsidRPr="00515315">
        <w:rPr>
          <w:rFonts w:cs="Times New Roman"/>
          <w:szCs w:val="28"/>
        </w:rPr>
        <w:t>саме по собі</w:t>
      </w:r>
      <w:r w:rsidRPr="00515315">
        <w:rPr>
          <w:rFonts w:cs="Times New Roman"/>
          <w:szCs w:val="28"/>
        </w:rPr>
        <w:t xml:space="preserve"> затратною задачею.</w:t>
      </w:r>
    </w:p>
    <w:p w14:paraId="0D3C5456" w14:textId="77777777" w:rsidR="00760E44" w:rsidRPr="00515315" w:rsidRDefault="00760E44" w:rsidP="00760E44">
      <w:pPr>
        <w:spacing w:after="0"/>
        <w:rPr>
          <w:rFonts w:cs="Times New Roman"/>
          <w:szCs w:val="28"/>
        </w:rPr>
      </w:pPr>
      <w:r w:rsidRPr="00515315">
        <w:rPr>
          <w:rFonts w:cs="Times New Roman"/>
          <w:szCs w:val="28"/>
        </w:rPr>
        <w:t xml:space="preserve">Таким чином, </w:t>
      </w:r>
      <w:r w:rsidR="00FB2DD1" w:rsidRPr="00515315">
        <w:rPr>
          <w:rFonts w:cs="Times New Roman"/>
          <w:szCs w:val="28"/>
        </w:rPr>
        <w:t>метою роботи</w:t>
      </w:r>
      <w:r w:rsidRPr="00515315">
        <w:rPr>
          <w:rFonts w:cs="Times New Roman"/>
          <w:szCs w:val="28"/>
        </w:rPr>
        <w:t xml:space="preserve"> є розгляд можливих рішень та розробка алгоритму стеження за рукою на відео, отриманому з камери смартфона, та його </w:t>
      </w:r>
      <w:r w:rsidRPr="00515315">
        <w:rPr>
          <w:rFonts w:cs="Times New Roman"/>
          <w:szCs w:val="28"/>
        </w:rPr>
        <w:lastRenderedPageBreak/>
        <w:t>програмна реалізація. Для її досягнення у роботі було поставлено наступні завдання:</w:t>
      </w:r>
    </w:p>
    <w:p w14:paraId="5E7C2A9A" w14:textId="77777777" w:rsidR="00760E44" w:rsidRPr="0038332A" w:rsidRDefault="0038332A" w:rsidP="0038332A">
      <w:pPr>
        <w:pStyle w:val="ListParagraph"/>
        <w:numPr>
          <w:ilvl w:val="0"/>
          <w:numId w:val="14"/>
        </w:numPr>
        <w:spacing w:after="0"/>
        <w:ind w:left="0" w:firstLine="709"/>
        <w:rPr>
          <w:rFonts w:cs="Times New Roman"/>
          <w:szCs w:val="28"/>
        </w:rPr>
      </w:pPr>
      <w:r w:rsidRPr="0038332A">
        <w:rPr>
          <w:rFonts w:cs="Times New Roman"/>
          <w:szCs w:val="28"/>
        </w:rPr>
        <w:t>п</w:t>
      </w:r>
      <w:r w:rsidR="00245391" w:rsidRPr="0038332A">
        <w:rPr>
          <w:rFonts w:cs="Times New Roman"/>
          <w:szCs w:val="28"/>
        </w:rPr>
        <w:t>роаналізувати</w:t>
      </w:r>
      <w:r w:rsidR="00760E44" w:rsidRPr="0038332A">
        <w:rPr>
          <w:rFonts w:cs="Times New Roman"/>
          <w:szCs w:val="28"/>
        </w:rPr>
        <w:t xml:space="preserve"> існуючі підходи, алгоритми та методи для стеження за рукою на відео</w:t>
      </w:r>
      <w:r w:rsidRPr="0038332A">
        <w:rPr>
          <w:rFonts w:cs="Times New Roman"/>
          <w:szCs w:val="28"/>
        </w:rPr>
        <w:t>;</w:t>
      </w:r>
    </w:p>
    <w:p w14:paraId="5C7B3B19" w14:textId="77777777" w:rsidR="00760E44" w:rsidRPr="0038332A" w:rsidRDefault="0038332A" w:rsidP="0038332A">
      <w:pPr>
        <w:pStyle w:val="ListParagraph"/>
        <w:numPr>
          <w:ilvl w:val="0"/>
          <w:numId w:val="14"/>
        </w:numPr>
        <w:spacing w:after="0"/>
        <w:ind w:left="0" w:firstLine="709"/>
        <w:rPr>
          <w:rFonts w:cs="Times New Roman"/>
          <w:szCs w:val="28"/>
        </w:rPr>
      </w:pPr>
      <w:r w:rsidRPr="0038332A">
        <w:rPr>
          <w:rFonts w:cs="Times New Roman"/>
          <w:szCs w:val="28"/>
        </w:rPr>
        <w:t>н</w:t>
      </w:r>
      <w:r w:rsidR="00760E44" w:rsidRPr="0038332A">
        <w:rPr>
          <w:rFonts w:cs="Times New Roman"/>
          <w:szCs w:val="28"/>
        </w:rPr>
        <w:t xml:space="preserve">а основі аналізу класичних алгоритмів, </w:t>
      </w:r>
      <w:r w:rsidR="00245391" w:rsidRPr="0038332A">
        <w:rPr>
          <w:rFonts w:cs="Times New Roman"/>
          <w:szCs w:val="28"/>
        </w:rPr>
        <w:t>створити</w:t>
      </w:r>
      <w:r w:rsidR="00760E44" w:rsidRPr="0038332A">
        <w:rPr>
          <w:rFonts w:cs="Times New Roman"/>
          <w:szCs w:val="28"/>
        </w:rPr>
        <w:t xml:space="preserve"> модифікован</w:t>
      </w:r>
      <w:r w:rsidR="00245391" w:rsidRPr="0038332A">
        <w:rPr>
          <w:rFonts w:cs="Times New Roman"/>
          <w:szCs w:val="28"/>
        </w:rPr>
        <w:t>і</w:t>
      </w:r>
      <w:r w:rsidR="00760E44" w:rsidRPr="0038332A">
        <w:rPr>
          <w:rFonts w:cs="Times New Roman"/>
          <w:szCs w:val="28"/>
        </w:rPr>
        <w:t xml:space="preserve"> алгоритм, як</w:t>
      </w:r>
      <w:r w:rsidR="00245391" w:rsidRPr="0038332A">
        <w:rPr>
          <w:rFonts w:cs="Times New Roman"/>
          <w:szCs w:val="28"/>
        </w:rPr>
        <w:t>і будуть</w:t>
      </w:r>
      <w:r w:rsidR="00760E44" w:rsidRPr="0038332A">
        <w:rPr>
          <w:rFonts w:cs="Times New Roman"/>
          <w:szCs w:val="28"/>
        </w:rPr>
        <w:t xml:space="preserve"> врахову</w:t>
      </w:r>
      <w:r w:rsidR="00245391" w:rsidRPr="0038332A">
        <w:rPr>
          <w:rFonts w:cs="Times New Roman"/>
          <w:szCs w:val="28"/>
        </w:rPr>
        <w:t>вати</w:t>
      </w:r>
      <w:r w:rsidR="00760E44" w:rsidRPr="0038332A">
        <w:rPr>
          <w:rFonts w:cs="Times New Roman"/>
          <w:szCs w:val="28"/>
        </w:rPr>
        <w:t xml:space="preserve"> особливості предметної області</w:t>
      </w:r>
      <w:r w:rsidRPr="0038332A">
        <w:rPr>
          <w:rFonts w:cs="Times New Roman"/>
          <w:szCs w:val="28"/>
          <w:lang w:val="ru-RU"/>
        </w:rPr>
        <w:t>;</w:t>
      </w:r>
    </w:p>
    <w:p w14:paraId="7E971029" w14:textId="77777777" w:rsidR="00760E44" w:rsidRPr="0038332A" w:rsidRDefault="0038332A" w:rsidP="0038332A">
      <w:pPr>
        <w:pStyle w:val="ListParagraph"/>
        <w:numPr>
          <w:ilvl w:val="0"/>
          <w:numId w:val="14"/>
        </w:numPr>
        <w:spacing w:after="0"/>
        <w:ind w:left="0" w:firstLine="709"/>
        <w:rPr>
          <w:rFonts w:cs="Times New Roman"/>
          <w:szCs w:val="28"/>
        </w:rPr>
      </w:pPr>
      <w:r w:rsidRPr="0038332A">
        <w:rPr>
          <w:rFonts w:cs="Times New Roman"/>
          <w:szCs w:val="28"/>
        </w:rPr>
        <w:t>р</w:t>
      </w:r>
      <w:r w:rsidR="00760E44" w:rsidRPr="0038332A">
        <w:rPr>
          <w:rFonts w:cs="Times New Roman"/>
          <w:szCs w:val="28"/>
        </w:rPr>
        <w:t>озробити програмну реалізацію запропонованого алгоритму</w:t>
      </w:r>
      <w:r w:rsidRPr="0038332A">
        <w:rPr>
          <w:rFonts w:cs="Times New Roman"/>
          <w:szCs w:val="28"/>
          <w:lang w:val="ru-RU"/>
        </w:rPr>
        <w:t>.</w:t>
      </w:r>
    </w:p>
    <w:p w14:paraId="0453EC2F" w14:textId="77777777" w:rsidR="00760E44" w:rsidRPr="00515315" w:rsidRDefault="00760E44" w:rsidP="00760E44">
      <w:pPr>
        <w:spacing w:after="0"/>
        <w:rPr>
          <w:rFonts w:cs="Times New Roman"/>
          <w:szCs w:val="28"/>
        </w:rPr>
      </w:pPr>
      <w:r w:rsidRPr="00515315">
        <w:rPr>
          <w:rFonts w:cs="Times New Roman"/>
          <w:szCs w:val="28"/>
        </w:rPr>
        <w:t xml:space="preserve">Науковою новизною даної роботи є така постановка задачі та </w:t>
      </w:r>
      <w:r w:rsidR="00245391" w:rsidRPr="00515315">
        <w:rPr>
          <w:rFonts w:cs="Times New Roman"/>
          <w:szCs w:val="28"/>
        </w:rPr>
        <w:t>розроблені та модифіковані</w:t>
      </w:r>
      <w:r w:rsidRPr="00515315">
        <w:rPr>
          <w:rFonts w:cs="Times New Roman"/>
          <w:szCs w:val="28"/>
        </w:rPr>
        <w:t xml:space="preserve"> алгоритми, які пристосовані до рішення задачі при поставлених обмеженнях. </w:t>
      </w:r>
    </w:p>
    <w:p w14:paraId="22988125" w14:textId="77777777" w:rsidR="00760E44" w:rsidRPr="00515315" w:rsidRDefault="00760E44" w:rsidP="00760E44">
      <w:pPr>
        <w:spacing w:after="0"/>
        <w:rPr>
          <w:rFonts w:cs="Times New Roman"/>
          <w:szCs w:val="28"/>
        </w:rPr>
      </w:pPr>
      <w:r w:rsidRPr="00515315">
        <w:rPr>
          <w:rFonts w:cs="Times New Roman"/>
          <w:szCs w:val="28"/>
        </w:rPr>
        <w:t xml:space="preserve">Практична цінність полягає в розробленій програмній реалізації, яка дозволяє використовувати розроблений алгоритм для створення системи взаємодії користувача зі смартфоном за допомогою жестів. </w:t>
      </w:r>
    </w:p>
    <w:p w14:paraId="4F9F3983" w14:textId="77777777" w:rsidR="0010332B" w:rsidRPr="00515315" w:rsidRDefault="0010332B" w:rsidP="009541C9">
      <w:pPr>
        <w:spacing w:after="0"/>
        <w:rPr>
          <w:rFonts w:cs="Times New Roman"/>
          <w:szCs w:val="28"/>
        </w:rPr>
      </w:pPr>
    </w:p>
    <w:p w14:paraId="2A6E44F6" w14:textId="77777777" w:rsidR="0010332B" w:rsidRPr="00515315" w:rsidRDefault="0010332B" w:rsidP="00B05CBA">
      <w:pPr>
        <w:spacing w:after="0"/>
        <w:rPr>
          <w:rFonts w:cs="Times New Roman"/>
          <w:szCs w:val="28"/>
        </w:rPr>
      </w:pPr>
      <w:r w:rsidRPr="00515315">
        <w:rPr>
          <w:rFonts w:cs="Times New Roman"/>
          <w:szCs w:val="28"/>
        </w:rPr>
        <w:br w:type="page"/>
      </w:r>
    </w:p>
    <w:p w14:paraId="63585A32" w14:textId="77777777" w:rsidR="0010332B" w:rsidRPr="00515315" w:rsidRDefault="0010332B" w:rsidP="00B05CBA">
      <w:pPr>
        <w:pStyle w:val="Heading1"/>
        <w:spacing w:before="0"/>
        <w:jc w:val="center"/>
        <w:rPr>
          <w:rFonts w:eastAsia="Times New Roman"/>
          <w:b/>
        </w:rPr>
      </w:pPr>
      <w:bookmarkStart w:id="56" w:name="_Toc451120076"/>
      <w:bookmarkStart w:id="57" w:name="_Toc532225113"/>
      <w:r w:rsidRPr="00515315">
        <w:rPr>
          <w:rFonts w:eastAsia="Times New Roman"/>
          <w:b/>
        </w:rPr>
        <w:lastRenderedPageBreak/>
        <w:t xml:space="preserve">РОЗДІЛ 1 </w:t>
      </w:r>
      <w:bookmarkEnd w:id="56"/>
      <w:r w:rsidR="00B5454A" w:rsidRPr="00515315">
        <w:rPr>
          <w:rFonts w:eastAsia="Times New Roman"/>
          <w:b/>
        </w:rPr>
        <w:t>ОГЛЯД ІСНУЮЧІХ ПІДХОДІВ ДО РОЗПІЗНАВАННЯ ЖЕСТІВ</w:t>
      </w:r>
      <w:bookmarkEnd w:id="57"/>
    </w:p>
    <w:p w14:paraId="4F891F48" w14:textId="77777777" w:rsidR="00257F05" w:rsidRPr="00FA1425" w:rsidRDefault="00A31668" w:rsidP="00A31668">
      <w:pPr>
        <w:pStyle w:val="Heading2"/>
        <w:ind w:left="709" w:firstLine="0"/>
        <w:jc w:val="left"/>
        <w:rPr>
          <w:b/>
        </w:rPr>
      </w:pPr>
      <w:bookmarkStart w:id="58" w:name="_Toc532225114"/>
      <w:r w:rsidRPr="00206007">
        <w:rPr>
          <w:b/>
        </w:rPr>
        <w:t xml:space="preserve">1.1 </w:t>
      </w:r>
      <w:r w:rsidR="00FA1425">
        <w:rPr>
          <w:b/>
        </w:rPr>
        <w:t>Постановка задачі</w:t>
      </w:r>
      <w:bookmarkEnd w:id="58"/>
    </w:p>
    <w:p w14:paraId="5A81F54E" w14:textId="77777777" w:rsidR="002E06A5" w:rsidRPr="00515315" w:rsidRDefault="002E06A5" w:rsidP="002E06A5">
      <w:r w:rsidRPr="00515315">
        <w:t xml:space="preserve">Задачею </w:t>
      </w:r>
      <w:r w:rsidR="00084FDC" w:rsidRPr="00515315">
        <w:t>поставленою</w:t>
      </w:r>
      <w:r w:rsidRPr="00515315">
        <w:t xml:space="preserve"> в </w:t>
      </w:r>
      <w:r w:rsidR="00084FDC" w:rsidRPr="00515315">
        <w:t>даній</w:t>
      </w:r>
      <w:r w:rsidRPr="00515315">
        <w:t xml:space="preserve"> роботі є розробка системи стеження за рукою в реальному часі з камери смартфона. Серед вимог до неї можна виділити:</w:t>
      </w:r>
    </w:p>
    <w:p w14:paraId="46AC9D9B" w14:textId="77777777" w:rsidR="002E06A5" w:rsidRPr="00515315" w:rsidRDefault="00206007" w:rsidP="0006027E">
      <w:pPr>
        <w:pStyle w:val="ListParagraph"/>
        <w:numPr>
          <w:ilvl w:val="0"/>
          <w:numId w:val="3"/>
        </w:numPr>
        <w:spacing w:after="40"/>
        <w:ind w:left="0" w:firstLine="709"/>
      </w:pPr>
      <w:r>
        <w:t>н</w:t>
      </w:r>
      <w:r w:rsidR="002E06A5" w:rsidRPr="00515315">
        <w:t>езалежність від кольору шкіри та навколишнього освітлення</w:t>
      </w:r>
      <w:r>
        <w:t>. А</w:t>
      </w:r>
      <w:r w:rsidR="002E06A5" w:rsidRPr="00515315">
        <w:t xml:space="preserve">лгоритм має бути </w:t>
      </w:r>
      <w:r w:rsidR="00084FDC" w:rsidRPr="00515315">
        <w:t xml:space="preserve">сприйнятливим </w:t>
      </w:r>
      <w:r w:rsidR="002E06A5" w:rsidRPr="00515315">
        <w:t>до кольору шкіри при різних освітленнях (в розумних межах – при дуже поганому освітленні сенсор камери сильно втрачає чутливість і майже не дає якусь інформацію)</w:t>
      </w:r>
      <w:r w:rsidRPr="00206007">
        <w:t>;</w:t>
      </w:r>
    </w:p>
    <w:p w14:paraId="67272F34" w14:textId="77777777" w:rsidR="002E06A5" w:rsidRPr="00515315" w:rsidRDefault="00206007" w:rsidP="0006027E">
      <w:pPr>
        <w:pStyle w:val="ListParagraph"/>
        <w:numPr>
          <w:ilvl w:val="0"/>
          <w:numId w:val="3"/>
        </w:numPr>
        <w:spacing w:after="40"/>
        <w:ind w:left="0" w:firstLine="709"/>
      </w:pPr>
      <w:r>
        <w:t>н</w:t>
      </w:r>
      <w:r w:rsidR="002E06A5" w:rsidRPr="00515315">
        <w:t>езалежність від просторового положення руки</w:t>
      </w:r>
      <w:r w:rsidRPr="00206007">
        <w:t>.</w:t>
      </w:r>
      <w:r w:rsidRPr="00206007">
        <w:rPr>
          <w:lang w:val="ru-RU"/>
        </w:rPr>
        <w:t xml:space="preserve"> </w:t>
      </w:r>
      <w:r w:rsidR="002E06A5" w:rsidRPr="00515315">
        <w:t xml:space="preserve">Алгоритм має </w:t>
      </w:r>
      <w:r w:rsidR="00084FDC" w:rsidRPr="00515315">
        <w:t>передбачати</w:t>
      </w:r>
      <w:r w:rsidR="002E06A5" w:rsidRPr="00515315">
        <w:t xml:space="preserve"> різні просторові положення руки і, в найкращому випадку, мати </w:t>
      </w:r>
      <w:r w:rsidR="00084FDC" w:rsidRPr="00515315">
        <w:t>можливість</w:t>
      </w:r>
      <w:r w:rsidR="002E06A5" w:rsidRPr="00515315">
        <w:t xml:space="preserve"> їх розрізняти (наприклад, відкрита долоня і стиснутий кулак)</w:t>
      </w:r>
      <w:r w:rsidRPr="00206007">
        <w:rPr>
          <w:lang w:val="ru-RU"/>
        </w:rPr>
        <w:t>;</w:t>
      </w:r>
    </w:p>
    <w:p w14:paraId="654ACD4F" w14:textId="77777777" w:rsidR="002E06A5" w:rsidRPr="00515315" w:rsidRDefault="00206007" w:rsidP="0006027E">
      <w:pPr>
        <w:pStyle w:val="ListParagraph"/>
        <w:numPr>
          <w:ilvl w:val="0"/>
          <w:numId w:val="3"/>
        </w:numPr>
        <w:spacing w:after="40"/>
        <w:ind w:left="0" w:firstLine="709"/>
      </w:pPr>
      <w:r>
        <w:t>мо</w:t>
      </w:r>
      <w:r w:rsidR="002E06A5" w:rsidRPr="00515315">
        <w:t>жливість працювати в реальному часі</w:t>
      </w:r>
      <w:r>
        <w:t>. А</w:t>
      </w:r>
      <w:r w:rsidR="002E06A5" w:rsidRPr="00515315">
        <w:t>лгоритм має бути достатньо швидким для того, щоб розпізнавати жести в реальному часі з частотою, достатньою для комфортного використання. Так ідеальною частотою було б близько 20 кадрів на секунду (тобто 50 мс. на обробку нового кадру і виконання всіх дій, передбачених програмним продуктом)</w:t>
      </w:r>
      <w:r w:rsidR="0006027E">
        <w:t>;</w:t>
      </w:r>
    </w:p>
    <w:p w14:paraId="01B32D5D" w14:textId="77777777" w:rsidR="00DE66A2" w:rsidRDefault="0006027E" w:rsidP="0006027E">
      <w:pPr>
        <w:pStyle w:val="ListParagraph"/>
        <w:numPr>
          <w:ilvl w:val="0"/>
          <w:numId w:val="3"/>
        </w:numPr>
        <w:spacing w:after="40"/>
        <w:ind w:left="0" w:firstLine="709"/>
      </w:pPr>
      <w:r>
        <w:t>щ</w:t>
      </w:r>
      <w:r w:rsidR="002E06A5" w:rsidRPr="00515315">
        <w:t>онайменша кількість ресурсів, які потребуються для алгоритму</w:t>
      </w:r>
      <w:r>
        <w:t>. А</w:t>
      </w:r>
      <w:r w:rsidR="002E06A5" w:rsidRPr="00515315">
        <w:t>лгоритм має споживати щонайменшу кількість ресурсів, оскільки він є лише засобом взаємодії з смартфоном, а не кінцевим програмним продуктом. Після виконання алгоритму має залишатися достатня кількість часу для,</w:t>
      </w:r>
      <w:r w:rsidR="00084FDC" w:rsidRPr="00515315">
        <w:t xml:space="preserve"> інших, більш </w:t>
      </w:r>
      <w:proofErr w:type="spellStart"/>
      <w:r w:rsidR="00084FDC" w:rsidRPr="00515315">
        <w:t>ресурсо</w:t>
      </w:r>
      <w:proofErr w:type="spellEnd"/>
      <w:r w:rsidR="00084FDC" w:rsidRPr="00515315">
        <w:t>-затратних операцій</w:t>
      </w:r>
      <w:r w:rsidR="002E06A5" w:rsidRPr="00515315">
        <w:t>.</w:t>
      </w:r>
    </w:p>
    <w:p w14:paraId="51DFFE35" w14:textId="77777777" w:rsidR="0006027E" w:rsidRPr="00515315" w:rsidRDefault="0006027E" w:rsidP="0006027E">
      <w:pPr>
        <w:pStyle w:val="ListParagraph"/>
        <w:spacing w:after="40"/>
        <w:ind w:left="936" w:firstLine="0"/>
      </w:pPr>
    </w:p>
    <w:p w14:paraId="192824A7" w14:textId="77777777" w:rsidR="002E06A5" w:rsidRPr="00515315" w:rsidRDefault="002E06A5" w:rsidP="00DE66A2">
      <w:r w:rsidRPr="00515315">
        <w:t>Також варто зазначити певні припущення щодо системи:</w:t>
      </w:r>
    </w:p>
    <w:p w14:paraId="3412ECA4" w14:textId="77777777" w:rsidR="002E06A5" w:rsidRPr="00515315" w:rsidRDefault="0006027E" w:rsidP="0006027E">
      <w:pPr>
        <w:pStyle w:val="ListParagraph"/>
        <w:numPr>
          <w:ilvl w:val="0"/>
          <w:numId w:val="3"/>
        </w:numPr>
        <w:spacing w:after="40"/>
        <w:ind w:left="0" w:firstLine="709"/>
      </w:pPr>
      <w:r>
        <w:rPr>
          <w:lang w:val="en-US"/>
        </w:rPr>
        <w:t>c</w:t>
      </w:r>
      <w:proofErr w:type="spellStart"/>
      <w:r w:rsidR="002E06A5" w:rsidRPr="00515315">
        <w:t>енсор</w:t>
      </w:r>
      <w:proofErr w:type="spellEnd"/>
      <w:r w:rsidR="002E06A5" w:rsidRPr="00515315">
        <w:t xml:space="preserve"> камери має бути достатньо точним для виконання розпізнавання</w:t>
      </w:r>
      <w:r w:rsidRPr="0006027E">
        <w:rPr>
          <w:lang w:val="ru-RU"/>
        </w:rPr>
        <w:t>;</w:t>
      </w:r>
    </w:p>
    <w:p w14:paraId="550D1E7A" w14:textId="77777777" w:rsidR="002E06A5" w:rsidRPr="00515315" w:rsidRDefault="0006027E" w:rsidP="0006027E">
      <w:pPr>
        <w:pStyle w:val="ListParagraph"/>
        <w:numPr>
          <w:ilvl w:val="0"/>
          <w:numId w:val="3"/>
        </w:numPr>
        <w:ind w:left="0" w:firstLine="709"/>
      </w:pPr>
      <w:r>
        <w:t>к</w:t>
      </w:r>
      <w:r w:rsidR="002E06A5" w:rsidRPr="00515315">
        <w:t xml:space="preserve">амера має отримувати зображення, яке щонайменше може бути розпізнане людиною. При цьому важливою буде можливість </w:t>
      </w:r>
      <w:proofErr w:type="spellStart"/>
      <w:r w:rsidR="002E06A5" w:rsidRPr="00515315">
        <w:t>автофокусу</w:t>
      </w:r>
      <w:proofErr w:type="spellEnd"/>
      <w:r w:rsidR="002E06A5" w:rsidRPr="00515315">
        <w:t xml:space="preserve"> та </w:t>
      </w:r>
      <w:proofErr w:type="spellStart"/>
      <w:r w:rsidR="002E06A5" w:rsidRPr="00515315">
        <w:t>автобалансу</w:t>
      </w:r>
      <w:proofErr w:type="spellEnd"/>
      <w:r w:rsidR="002E06A5" w:rsidRPr="00515315">
        <w:t xml:space="preserve"> білого</w:t>
      </w:r>
      <w:r w:rsidR="00084FDC" w:rsidRPr="00515315">
        <w:t xml:space="preserve"> кольору при зйомці зображення</w:t>
      </w:r>
      <w:r w:rsidRPr="0006027E">
        <w:rPr>
          <w:lang w:val="ru-RU"/>
        </w:rPr>
        <w:t>;</w:t>
      </w:r>
    </w:p>
    <w:p w14:paraId="7357126C" w14:textId="77777777" w:rsidR="002E06A5" w:rsidRPr="00515315" w:rsidRDefault="0006027E" w:rsidP="0006027E">
      <w:pPr>
        <w:pStyle w:val="ListParagraph"/>
        <w:numPr>
          <w:ilvl w:val="0"/>
          <w:numId w:val="3"/>
        </w:numPr>
        <w:spacing w:after="40"/>
        <w:ind w:left="0" w:firstLine="709"/>
      </w:pPr>
      <w:r>
        <w:lastRenderedPageBreak/>
        <w:t>с</w:t>
      </w:r>
      <w:r w:rsidR="002E06A5" w:rsidRPr="00515315">
        <w:t>енсор камери має отримувати зображення з достатньою частотою</w:t>
      </w:r>
      <w:r>
        <w:t>;</w:t>
      </w:r>
    </w:p>
    <w:p w14:paraId="6E6AACD9" w14:textId="77777777" w:rsidR="002E06A5" w:rsidRPr="00515315" w:rsidRDefault="0006027E" w:rsidP="0006027E">
      <w:pPr>
        <w:pStyle w:val="ListParagraph"/>
        <w:numPr>
          <w:ilvl w:val="0"/>
          <w:numId w:val="3"/>
        </w:numPr>
        <w:ind w:left="0" w:firstLine="709"/>
      </w:pPr>
      <w:r>
        <w:t>к</w:t>
      </w:r>
      <w:r w:rsidR="002E06A5" w:rsidRPr="00515315">
        <w:t xml:space="preserve">амера має отримувати зображення з частотою щонайменше 15 кадрів на секунду. (На сучасних </w:t>
      </w:r>
      <w:r w:rsidR="00084FDC" w:rsidRPr="00515315">
        <w:t>смартфонах</w:t>
      </w:r>
      <w:r w:rsidR="002E06A5" w:rsidRPr="00515315">
        <w:t xml:space="preserve"> передбачена можливість отримання зображень з частотами від 15 до 30 кадрів на секунду)</w:t>
      </w:r>
      <w:r>
        <w:t>;</w:t>
      </w:r>
    </w:p>
    <w:p w14:paraId="0D75E52A" w14:textId="77777777" w:rsidR="002E06A5" w:rsidRPr="00515315" w:rsidRDefault="0006027E" w:rsidP="0006027E">
      <w:pPr>
        <w:pStyle w:val="ListParagraph"/>
        <w:numPr>
          <w:ilvl w:val="0"/>
          <w:numId w:val="3"/>
        </w:numPr>
        <w:spacing w:after="40"/>
        <w:ind w:left="0" w:firstLine="709"/>
      </w:pPr>
      <w:r>
        <w:t>п</w:t>
      </w:r>
      <w:r w:rsidR="002E06A5" w:rsidRPr="00515315">
        <w:t>роцесор на смартфоні має бути достатньо потужним для виконання всіх обчислень у режимі реального часу</w:t>
      </w:r>
      <w:r w:rsidR="00DE66A2" w:rsidRPr="00515315">
        <w:t xml:space="preserve"> </w:t>
      </w:r>
      <w:r w:rsidR="00AB4D81" w:rsidRPr="00515315">
        <w:t>. П</w:t>
      </w:r>
      <w:r w:rsidR="002E06A5" w:rsidRPr="00515315">
        <w:t>ри розробці алгоритму вважається, що він буде виконуватися на дос</w:t>
      </w:r>
      <w:r w:rsidR="00084FDC" w:rsidRPr="00515315">
        <w:t>ит</w:t>
      </w:r>
      <w:r w:rsidR="002E06A5" w:rsidRPr="00515315">
        <w:t>ь сучасному процесорі (</w:t>
      </w:r>
      <w:proofErr w:type="spellStart"/>
      <w:r w:rsidR="002E06A5" w:rsidRPr="00515315">
        <w:t>Qualcomm</w:t>
      </w:r>
      <w:proofErr w:type="spellEnd"/>
      <w:r w:rsidR="002E06A5" w:rsidRPr="00515315">
        <w:t xml:space="preserve"> </w:t>
      </w:r>
      <w:proofErr w:type="spellStart"/>
      <w:r w:rsidR="002E06A5" w:rsidRPr="00515315">
        <w:t>Snapdragon</w:t>
      </w:r>
      <w:proofErr w:type="spellEnd"/>
      <w:r w:rsidR="002E06A5" w:rsidRPr="00515315">
        <w:t xml:space="preserve"> 801 або сучасніший)</w:t>
      </w:r>
      <w:r>
        <w:t>;</w:t>
      </w:r>
    </w:p>
    <w:p w14:paraId="7EE5381F" w14:textId="77777777" w:rsidR="002E06A5" w:rsidRPr="00515315" w:rsidRDefault="0006027E" w:rsidP="0006027E">
      <w:pPr>
        <w:pStyle w:val="ListParagraph"/>
        <w:numPr>
          <w:ilvl w:val="0"/>
          <w:numId w:val="3"/>
        </w:numPr>
        <w:spacing w:after="40"/>
        <w:ind w:left="0" w:firstLine="709"/>
      </w:pPr>
      <w:r>
        <w:t>н</w:t>
      </w:r>
      <w:r w:rsidR="002E06A5" w:rsidRPr="00515315">
        <w:t>авколишнього освітлення має бути досить для того, щоб дані сенсора камери можна було використовувати</w:t>
      </w:r>
      <w:r>
        <w:t>;</w:t>
      </w:r>
    </w:p>
    <w:p w14:paraId="3AA7027C" w14:textId="77777777" w:rsidR="002E06A5" w:rsidRPr="00515315" w:rsidRDefault="0006027E" w:rsidP="0006027E">
      <w:pPr>
        <w:pStyle w:val="ListParagraph"/>
        <w:numPr>
          <w:ilvl w:val="0"/>
          <w:numId w:val="3"/>
        </w:numPr>
        <w:ind w:left="0" w:firstLine="709"/>
      </w:pPr>
      <w:r>
        <w:t>п</w:t>
      </w:r>
      <w:r w:rsidR="002E06A5" w:rsidRPr="00515315">
        <w:t>ри поганому освітленні сенсор камери сильно втрачає чутливість і майже не дає якусь інформацію, тому для розпізнавання треба щоб освітленість навколишнього середовища була на рівні денного світла</w:t>
      </w:r>
      <w:r>
        <w:t>;</w:t>
      </w:r>
    </w:p>
    <w:p w14:paraId="34172763" w14:textId="77777777" w:rsidR="002E06A5" w:rsidRPr="00515315" w:rsidRDefault="0006027E" w:rsidP="0006027E">
      <w:pPr>
        <w:pStyle w:val="ListParagraph"/>
        <w:numPr>
          <w:ilvl w:val="0"/>
          <w:numId w:val="3"/>
        </w:numPr>
        <w:spacing w:after="40"/>
        <w:ind w:left="0" w:firstLine="709"/>
      </w:pPr>
      <w:r>
        <w:t>в</w:t>
      </w:r>
      <w:r w:rsidR="002E06A5" w:rsidRPr="00515315">
        <w:t>иконання жестів з частотою, яка не перевищує частоту сенсора камери</w:t>
      </w:r>
      <w:r>
        <w:t>;</w:t>
      </w:r>
    </w:p>
    <w:p w14:paraId="774EE0B8" w14:textId="77777777" w:rsidR="00F1249E" w:rsidRPr="00515315" w:rsidRDefault="0006027E" w:rsidP="0006027E">
      <w:pPr>
        <w:pStyle w:val="ListParagraph"/>
        <w:numPr>
          <w:ilvl w:val="0"/>
          <w:numId w:val="3"/>
        </w:numPr>
        <w:ind w:left="0" w:firstLine="709"/>
      </w:pPr>
      <w:r>
        <w:t>п</w:t>
      </w:r>
      <w:r w:rsidR="002E06A5" w:rsidRPr="00515315">
        <w:t>ри виконанні жестів з частотою близькою або більшою за частоту сенсора, зображення виходить розмитим і втрачає значну частину інформації.</w:t>
      </w:r>
    </w:p>
    <w:p w14:paraId="280FF84B" w14:textId="77777777" w:rsidR="003908BD" w:rsidRPr="00515315" w:rsidRDefault="003908BD" w:rsidP="002E06A5">
      <w:pPr>
        <w:ind w:firstLine="0"/>
      </w:pPr>
    </w:p>
    <w:p w14:paraId="07B51C0F" w14:textId="77777777" w:rsidR="00974D20" w:rsidRPr="00E1621A" w:rsidRDefault="00A31668" w:rsidP="00A31668">
      <w:pPr>
        <w:pStyle w:val="Heading2"/>
        <w:rPr>
          <w:b/>
        </w:rPr>
      </w:pPr>
      <w:bookmarkStart w:id="59" w:name="_Toc532225115"/>
      <w:r w:rsidRPr="00E1621A">
        <w:rPr>
          <w:b/>
        </w:rPr>
        <w:t>1.2 Т</w:t>
      </w:r>
      <w:r w:rsidR="00F1249E" w:rsidRPr="00E1621A">
        <w:rPr>
          <w:b/>
        </w:rPr>
        <w:t>ехнології та бібліотеки, які було використано</w:t>
      </w:r>
      <w:bookmarkEnd w:id="59"/>
    </w:p>
    <w:p w14:paraId="4A021183" w14:textId="77777777" w:rsidR="00084FDC" w:rsidRPr="00515315" w:rsidRDefault="00084FDC" w:rsidP="00D818CE">
      <w:pPr>
        <w:spacing w:after="0"/>
        <w:rPr>
          <w:rFonts w:cs="Times New Roman"/>
          <w:szCs w:val="28"/>
        </w:rPr>
      </w:pPr>
    </w:p>
    <w:p w14:paraId="4C66B2EB" w14:textId="77777777" w:rsidR="00084FDC" w:rsidRPr="00515315" w:rsidRDefault="00084FDC" w:rsidP="004926F0">
      <w:r w:rsidRPr="00515315">
        <w:t xml:space="preserve">Всі алгоритми було реалізовано для використання в операційній системі </w:t>
      </w:r>
      <w:proofErr w:type="spellStart"/>
      <w:r w:rsidRPr="00515315">
        <w:t>Android</w:t>
      </w:r>
      <w:proofErr w:type="spellEnd"/>
      <w:r w:rsidRPr="00515315">
        <w:t xml:space="preserve"> 6.0.1 і вище. Для розробки було використано </w:t>
      </w:r>
      <w:r w:rsidR="00E1621A">
        <w:t>розглянуті далі</w:t>
      </w:r>
      <w:r w:rsidRPr="00515315">
        <w:t xml:space="preserve"> технології та бібліотеки</w:t>
      </w:r>
      <w:r w:rsidR="00E1621A">
        <w:t>.</w:t>
      </w:r>
      <w:r w:rsidRPr="00515315">
        <w:br w:type="page"/>
      </w:r>
    </w:p>
    <w:p w14:paraId="1AEAC388" w14:textId="77777777" w:rsidR="004926F0" w:rsidRPr="00515315" w:rsidRDefault="00F12E1F" w:rsidP="00A54EF2">
      <w:pPr>
        <w:pStyle w:val="Heading3"/>
      </w:pPr>
      <w:bookmarkStart w:id="60" w:name="_Toc532225116"/>
      <w:r w:rsidRPr="00FA1425">
        <w:rPr>
          <w:rStyle w:val="Heading3Char"/>
          <w:b/>
        </w:rPr>
        <w:lastRenderedPageBreak/>
        <w:t xml:space="preserve">1.2.1 </w:t>
      </w:r>
      <w:r w:rsidR="004926F0" w:rsidRPr="00FA1425">
        <w:rPr>
          <w:rStyle w:val="Heading3Char"/>
          <w:b/>
        </w:rPr>
        <w:t xml:space="preserve">Огляд набору інструментів для розробки </w:t>
      </w:r>
      <w:proofErr w:type="spellStart"/>
      <w:r w:rsidR="004926F0" w:rsidRPr="00FA1425">
        <w:rPr>
          <w:rStyle w:val="Heading3Char"/>
          <w:b/>
        </w:rPr>
        <w:t>Android</w:t>
      </w:r>
      <w:proofErr w:type="spellEnd"/>
      <w:r w:rsidR="004926F0" w:rsidRPr="00FA1425">
        <w:rPr>
          <w:rStyle w:val="Heading3Char"/>
          <w:b/>
        </w:rPr>
        <w:t xml:space="preserve"> NDK</w:t>
      </w:r>
      <w:bookmarkEnd w:id="60"/>
    </w:p>
    <w:p w14:paraId="3B5BE9EF" w14:textId="77777777" w:rsidR="00084FDC" w:rsidRPr="00515315" w:rsidRDefault="00084FDC" w:rsidP="00084FDC">
      <w:proofErr w:type="spellStart"/>
      <w:r w:rsidRPr="00515315">
        <w:t>Android</w:t>
      </w:r>
      <w:proofErr w:type="spellEnd"/>
      <w:r w:rsidRPr="00515315">
        <w:t xml:space="preserve"> NDK – набір засобів для розробки, який дозволяє реалізовувати частини </w:t>
      </w:r>
      <w:proofErr w:type="spellStart"/>
      <w:r w:rsidRPr="00515315">
        <w:t>Android</w:t>
      </w:r>
      <w:proofErr w:type="spellEnd"/>
      <w:r w:rsidRPr="00515315">
        <w:t xml:space="preserve">-додатку за допомогою мов програмування C та C++. Це дозволяє використовувати готові бібліотеки, написані на цих мовах програмування, та, в деяких випадках, збільшити швидкість виконання коду (в порівнянні з аналогічним кодом на </w:t>
      </w:r>
      <w:proofErr w:type="spellStart"/>
      <w:r w:rsidRPr="00515315">
        <w:t>Java</w:t>
      </w:r>
      <w:proofErr w:type="spellEnd"/>
      <w:r w:rsidRPr="00515315">
        <w:t>). Останнє є дуже важливою перевагою при написанні програм, які виконують важкі обчислювальні задачі.</w:t>
      </w:r>
    </w:p>
    <w:p w14:paraId="502A5223" w14:textId="77777777" w:rsidR="00084FDC" w:rsidRPr="00515315" w:rsidRDefault="00084FDC" w:rsidP="00084FDC">
      <w:r w:rsidRPr="00515315">
        <w:t xml:space="preserve">Для використання </w:t>
      </w:r>
      <w:proofErr w:type="spellStart"/>
      <w:r w:rsidRPr="00515315">
        <w:t>нативного</w:t>
      </w:r>
      <w:proofErr w:type="spellEnd"/>
      <w:r w:rsidRPr="00515315">
        <w:t xml:space="preserve"> коду з </w:t>
      </w:r>
      <w:proofErr w:type="spellStart"/>
      <w:r w:rsidRPr="00515315">
        <w:t>Android</w:t>
      </w:r>
      <w:proofErr w:type="spellEnd"/>
      <w:r w:rsidRPr="00515315">
        <w:t xml:space="preserve">-додатку використовується </w:t>
      </w:r>
      <w:proofErr w:type="spellStart"/>
      <w:r w:rsidRPr="00515315">
        <w:t>Java</w:t>
      </w:r>
      <w:proofErr w:type="spellEnd"/>
      <w:r w:rsidRPr="00515315">
        <w:t xml:space="preserve"> </w:t>
      </w:r>
      <w:proofErr w:type="spellStart"/>
      <w:r w:rsidRPr="00515315">
        <w:t>Native</w:t>
      </w:r>
      <w:proofErr w:type="spellEnd"/>
      <w:r w:rsidRPr="00515315">
        <w:t xml:space="preserve"> </w:t>
      </w:r>
      <w:proofErr w:type="spellStart"/>
      <w:r w:rsidRPr="00515315">
        <w:t>Interface</w:t>
      </w:r>
      <w:proofErr w:type="spellEnd"/>
      <w:r w:rsidRPr="00515315">
        <w:t xml:space="preserve"> (JNI) – інтерфейс для </w:t>
      </w:r>
      <w:proofErr w:type="spellStart"/>
      <w:r w:rsidRPr="00515315">
        <w:t>нативного</w:t>
      </w:r>
      <w:proofErr w:type="spellEnd"/>
      <w:r w:rsidRPr="00515315">
        <w:t xml:space="preserve"> програмування. Він дозволяє </w:t>
      </w:r>
      <w:proofErr w:type="spellStart"/>
      <w:r w:rsidRPr="00515315">
        <w:t>Java</w:t>
      </w:r>
      <w:proofErr w:type="spellEnd"/>
      <w:r w:rsidRPr="00515315">
        <w:t xml:space="preserve"> коду, який виконується всередині </w:t>
      </w:r>
      <w:proofErr w:type="spellStart"/>
      <w:r w:rsidRPr="00515315">
        <w:t>Java</w:t>
      </w:r>
      <w:proofErr w:type="spellEnd"/>
      <w:r w:rsidRPr="00515315">
        <w:t xml:space="preserve"> </w:t>
      </w:r>
      <w:proofErr w:type="spellStart"/>
      <w:r w:rsidRPr="00515315">
        <w:t>Virtual</w:t>
      </w:r>
      <w:proofErr w:type="spellEnd"/>
      <w:r w:rsidRPr="00515315">
        <w:t xml:space="preserve"> </w:t>
      </w:r>
      <w:proofErr w:type="spellStart"/>
      <w:r w:rsidRPr="00515315">
        <w:t>Machine</w:t>
      </w:r>
      <w:proofErr w:type="spellEnd"/>
      <w:r w:rsidRPr="00515315">
        <w:t xml:space="preserve"> (VM), співпрацювати з додатками та бібліотеками, написаними на інших мовах програмування, зокрема на C та C++.</w:t>
      </w:r>
    </w:p>
    <w:p w14:paraId="029DDA2A" w14:textId="77777777" w:rsidR="002D70E1" w:rsidRPr="00515315" w:rsidRDefault="00084FDC" w:rsidP="00FA1425">
      <w:r w:rsidRPr="00515315">
        <w:t xml:space="preserve">Написані на C та C++ бібліотеки засобами </w:t>
      </w:r>
      <w:proofErr w:type="spellStart"/>
      <w:r w:rsidRPr="00515315">
        <w:t>Android</w:t>
      </w:r>
      <w:proofErr w:type="spellEnd"/>
      <w:r w:rsidRPr="00515315">
        <w:t xml:space="preserve"> NDK збираються в бібліотеку спільного користування (</w:t>
      </w:r>
      <w:proofErr w:type="spellStart"/>
      <w:r w:rsidRPr="00515315">
        <w:t>shared</w:t>
      </w:r>
      <w:proofErr w:type="spellEnd"/>
      <w:r w:rsidRPr="00515315">
        <w:t xml:space="preserve"> </w:t>
      </w:r>
      <w:proofErr w:type="spellStart"/>
      <w:r w:rsidRPr="00515315">
        <w:t>library</w:t>
      </w:r>
      <w:proofErr w:type="spellEnd"/>
      <w:r w:rsidRPr="00515315">
        <w:t>) під потрібну архітектуру (ARM, MIPS, x86) і з врахуванням особливостей ста</w:t>
      </w:r>
      <w:r w:rsidR="002D70E1" w:rsidRPr="00515315">
        <w:t xml:space="preserve">ндартної бібліотеки на </w:t>
      </w:r>
      <w:proofErr w:type="spellStart"/>
      <w:r w:rsidR="002D70E1" w:rsidRPr="00515315">
        <w:t>Android</w:t>
      </w:r>
      <w:proofErr w:type="spellEnd"/>
      <w:r w:rsidR="002D70E1" w:rsidRPr="00515315">
        <w:t>.</w:t>
      </w:r>
    </w:p>
    <w:p w14:paraId="7CC741BD" w14:textId="77777777" w:rsidR="002D70E1" w:rsidRPr="00515315" w:rsidRDefault="00F12E1F" w:rsidP="00A54EF2">
      <w:pPr>
        <w:pStyle w:val="Heading3"/>
      </w:pPr>
      <w:bookmarkStart w:id="61" w:name="_Toc532225117"/>
      <w:r w:rsidRPr="00515315">
        <w:t xml:space="preserve">1.2.2 </w:t>
      </w:r>
      <w:r w:rsidR="002D70E1" w:rsidRPr="00515315">
        <w:t xml:space="preserve">Огляд бібліотеки </w:t>
      </w:r>
      <w:proofErr w:type="spellStart"/>
      <w:r w:rsidR="00084FDC" w:rsidRPr="00515315">
        <w:t>OpenCV</w:t>
      </w:r>
      <w:bookmarkEnd w:id="61"/>
      <w:proofErr w:type="spellEnd"/>
    </w:p>
    <w:p w14:paraId="0331F09E" w14:textId="77777777" w:rsidR="00084FDC" w:rsidRPr="00515315" w:rsidRDefault="00084FDC" w:rsidP="00084FDC">
      <w:proofErr w:type="spellStart"/>
      <w:r w:rsidRPr="00515315">
        <w:t>OpenCV</w:t>
      </w:r>
      <w:proofErr w:type="spellEnd"/>
      <w:r w:rsidRPr="00515315">
        <w:t xml:space="preserve"> (</w:t>
      </w:r>
      <w:proofErr w:type="spellStart"/>
      <w:r w:rsidRPr="00515315">
        <w:t>Open</w:t>
      </w:r>
      <w:proofErr w:type="spellEnd"/>
      <w:r w:rsidRPr="00515315">
        <w:t xml:space="preserve"> </w:t>
      </w:r>
      <w:proofErr w:type="spellStart"/>
      <w:r w:rsidRPr="00515315">
        <w:t>Source</w:t>
      </w:r>
      <w:proofErr w:type="spellEnd"/>
      <w:r w:rsidRPr="00515315">
        <w:t xml:space="preserve"> </w:t>
      </w:r>
      <w:proofErr w:type="spellStart"/>
      <w:r w:rsidRPr="00515315">
        <w:t>Computer</w:t>
      </w:r>
      <w:proofErr w:type="spellEnd"/>
      <w:r w:rsidRPr="00515315">
        <w:t xml:space="preserve"> </w:t>
      </w:r>
      <w:proofErr w:type="spellStart"/>
      <w:r w:rsidRPr="00515315">
        <w:t>Vision</w:t>
      </w:r>
      <w:proofErr w:type="spellEnd"/>
      <w:r w:rsidRPr="00515315">
        <w:t xml:space="preserve"> </w:t>
      </w:r>
      <w:proofErr w:type="spellStart"/>
      <w:r w:rsidRPr="00515315">
        <w:t>Library</w:t>
      </w:r>
      <w:proofErr w:type="spellEnd"/>
      <w:r w:rsidRPr="00515315">
        <w:t>, бібліотека комп'ютерного зору з відкритим кодом) - бібліотека функцій та алгоритмів комп'ютерного зору, обробки зображень і чисельних алгоритмів загального призначення з відкритим кодом. Бібліотека надає засоби для обробки і аналізу вмісту зображень, у тому числі розпізнавання об'єктів на фотографіях (наприклад, осіб і фігур людей, тексту тощо), відстежування руху об'єктів, перетворення зображень, застосування методів машинного навчання і виявлення загальних елементів на різних зображеннях.</w:t>
      </w:r>
    </w:p>
    <w:p w14:paraId="2DE898AB" w14:textId="77777777" w:rsidR="00084FDC" w:rsidRPr="00515315" w:rsidRDefault="00084FDC" w:rsidP="00084FDC">
      <w:r w:rsidRPr="00515315">
        <w:t xml:space="preserve">Бібліотека містить понад 2500 оптимізованих алгоритмів, серед яких повний набір як класичних так і практичних алгоритмів машинного навчання і комп'ютерного зору. Алгоритми </w:t>
      </w:r>
      <w:proofErr w:type="spellStart"/>
      <w:r w:rsidRPr="00515315">
        <w:t>OpenCV</w:t>
      </w:r>
      <w:proofErr w:type="spellEnd"/>
      <w:r w:rsidRPr="00515315">
        <w:t xml:space="preserve"> застосовують у таких сферах:</w:t>
      </w:r>
    </w:p>
    <w:p w14:paraId="4F35A599" w14:textId="77777777" w:rsidR="00084FDC" w:rsidRPr="00515315" w:rsidRDefault="00FA1425" w:rsidP="00FA1425">
      <w:pPr>
        <w:pStyle w:val="ListParagraph"/>
        <w:numPr>
          <w:ilvl w:val="0"/>
          <w:numId w:val="3"/>
        </w:numPr>
        <w:spacing w:after="40"/>
        <w:ind w:left="0" w:firstLine="709"/>
      </w:pPr>
      <w:r>
        <w:lastRenderedPageBreak/>
        <w:t>а</w:t>
      </w:r>
      <w:r w:rsidR="00084FDC" w:rsidRPr="00515315">
        <w:t>наліз та обробка зображень</w:t>
      </w:r>
      <w:r>
        <w:t>;</w:t>
      </w:r>
    </w:p>
    <w:p w14:paraId="581EC861" w14:textId="77777777" w:rsidR="00084FDC" w:rsidRPr="00515315" w:rsidRDefault="00FA1425" w:rsidP="00FA1425">
      <w:pPr>
        <w:pStyle w:val="ListParagraph"/>
        <w:numPr>
          <w:ilvl w:val="0"/>
          <w:numId w:val="3"/>
        </w:numPr>
        <w:spacing w:after="40"/>
        <w:ind w:left="0" w:firstLine="709"/>
      </w:pPr>
      <w:r>
        <w:t>с</w:t>
      </w:r>
      <w:r w:rsidR="00084FDC" w:rsidRPr="00515315">
        <w:t>истеми з розпізнавання обличчя</w:t>
      </w:r>
      <w:r>
        <w:t>;</w:t>
      </w:r>
    </w:p>
    <w:p w14:paraId="2FFA1D5C" w14:textId="77777777" w:rsidR="00084FDC" w:rsidRPr="00515315" w:rsidRDefault="00FA1425" w:rsidP="00FA1425">
      <w:pPr>
        <w:pStyle w:val="ListParagraph"/>
        <w:numPr>
          <w:ilvl w:val="0"/>
          <w:numId w:val="3"/>
        </w:numPr>
        <w:spacing w:after="40"/>
        <w:ind w:left="0" w:firstLine="709"/>
      </w:pPr>
      <w:r>
        <w:t>і</w:t>
      </w:r>
      <w:r w:rsidR="00084FDC" w:rsidRPr="00515315">
        <w:t>дентифікації об'єктів</w:t>
      </w:r>
      <w:r>
        <w:t>;</w:t>
      </w:r>
    </w:p>
    <w:p w14:paraId="29453062" w14:textId="77777777" w:rsidR="00084FDC" w:rsidRPr="00515315" w:rsidRDefault="00FA1425" w:rsidP="00FA1425">
      <w:pPr>
        <w:pStyle w:val="ListParagraph"/>
        <w:numPr>
          <w:ilvl w:val="0"/>
          <w:numId w:val="3"/>
        </w:numPr>
        <w:spacing w:after="40"/>
        <w:ind w:left="0" w:firstLine="709"/>
      </w:pPr>
      <w:r>
        <w:t>р</w:t>
      </w:r>
      <w:r w:rsidR="00084FDC" w:rsidRPr="00515315">
        <w:t>озпізнавання жестів на відео</w:t>
      </w:r>
      <w:r>
        <w:t>;</w:t>
      </w:r>
    </w:p>
    <w:p w14:paraId="5E5DF0E6" w14:textId="77777777" w:rsidR="00084FDC" w:rsidRPr="00515315" w:rsidRDefault="00FA1425" w:rsidP="00FA1425">
      <w:pPr>
        <w:pStyle w:val="ListParagraph"/>
        <w:numPr>
          <w:ilvl w:val="0"/>
          <w:numId w:val="3"/>
        </w:numPr>
        <w:spacing w:after="40"/>
        <w:ind w:left="0" w:firstLine="709"/>
      </w:pPr>
      <w:r>
        <w:t>в</w:t>
      </w:r>
      <w:r w:rsidR="00084FDC" w:rsidRPr="00515315">
        <w:t>ідстежування переміщення камери</w:t>
      </w:r>
      <w:r>
        <w:t>;</w:t>
      </w:r>
    </w:p>
    <w:p w14:paraId="54EF8477" w14:textId="77777777" w:rsidR="00084FDC" w:rsidRPr="00515315" w:rsidRDefault="00FA1425" w:rsidP="00FA1425">
      <w:pPr>
        <w:pStyle w:val="ListParagraph"/>
        <w:numPr>
          <w:ilvl w:val="0"/>
          <w:numId w:val="3"/>
        </w:numPr>
        <w:spacing w:after="40"/>
        <w:ind w:left="0" w:firstLine="709"/>
      </w:pPr>
      <w:r>
        <w:t>п</w:t>
      </w:r>
      <w:r w:rsidR="00084FDC" w:rsidRPr="00515315">
        <w:t>обудова 3D моделей об'єктів</w:t>
      </w:r>
      <w:r>
        <w:t>;</w:t>
      </w:r>
    </w:p>
    <w:p w14:paraId="03B9AC11" w14:textId="77777777" w:rsidR="00084FDC" w:rsidRPr="00515315" w:rsidRDefault="00FA1425" w:rsidP="00FA1425">
      <w:pPr>
        <w:pStyle w:val="ListParagraph"/>
        <w:numPr>
          <w:ilvl w:val="0"/>
          <w:numId w:val="3"/>
        </w:numPr>
        <w:spacing w:after="40"/>
        <w:ind w:left="0" w:firstLine="709"/>
      </w:pPr>
      <w:r>
        <w:t>с</w:t>
      </w:r>
      <w:r w:rsidR="00084FDC" w:rsidRPr="00515315">
        <w:t>творення 3D хмар точок зі стерео камер</w:t>
      </w:r>
      <w:r>
        <w:t>;</w:t>
      </w:r>
    </w:p>
    <w:p w14:paraId="050AABB2" w14:textId="77777777" w:rsidR="00084FDC" w:rsidRPr="00515315" w:rsidRDefault="00FA1425" w:rsidP="00FA1425">
      <w:pPr>
        <w:pStyle w:val="ListParagraph"/>
        <w:numPr>
          <w:ilvl w:val="0"/>
          <w:numId w:val="3"/>
        </w:numPr>
        <w:spacing w:after="40"/>
        <w:ind w:left="0" w:firstLine="709"/>
      </w:pPr>
      <w:r>
        <w:t>с</w:t>
      </w:r>
      <w:r w:rsidR="00084FDC" w:rsidRPr="00515315">
        <w:t>клеювання зображень між собою, для створення зображень всієї сцени з високою роздільною здатністю</w:t>
      </w:r>
      <w:r>
        <w:t>;</w:t>
      </w:r>
    </w:p>
    <w:p w14:paraId="056982E4" w14:textId="77777777" w:rsidR="00084FDC" w:rsidRPr="00515315" w:rsidRDefault="00FA1425" w:rsidP="00FA1425">
      <w:pPr>
        <w:pStyle w:val="ListParagraph"/>
        <w:numPr>
          <w:ilvl w:val="0"/>
          <w:numId w:val="3"/>
        </w:numPr>
        <w:spacing w:after="40"/>
        <w:ind w:left="0" w:firstLine="709"/>
      </w:pPr>
      <w:r>
        <w:t>с</w:t>
      </w:r>
      <w:r w:rsidR="00084FDC" w:rsidRPr="00515315">
        <w:t>истема взаємодії людини з комп'ютером</w:t>
      </w:r>
      <w:r>
        <w:t>;</w:t>
      </w:r>
    </w:p>
    <w:p w14:paraId="3BCF1349" w14:textId="77777777" w:rsidR="00084FDC" w:rsidRPr="00515315" w:rsidRDefault="00FA1425" w:rsidP="00FA1425">
      <w:pPr>
        <w:pStyle w:val="ListParagraph"/>
        <w:numPr>
          <w:ilvl w:val="0"/>
          <w:numId w:val="3"/>
        </w:numPr>
        <w:spacing w:after="40"/>
        <w:ind w:left="0" w:firstLine="709"/>
      </w:pPr>
      <w:r>
        <w:t>п</w:t>
      </w:r>
      <w:r w:rsidR="00084FDC" w:rsidRPr="00515315">
        <w:t>ошуку схожих зображень із бази даних</w:t>
      </w:r>
      <w:r>
        <w:t>;</w:t>
      </w:r>
    </w:p>
    <w:p w14:paraId="1223A2AD" w14:textId="77777777" w:rsidR="00084FDC" w:rsidRPr="00515315" w:rsidRDefault="00FA1425" w:rsidP="00FA1425">
      <w:pPr>
        <w:pStyle w:val="ListParagraph"/>
        <w:numPr>
          <w:ilvl w:val="0"/>
          <w:numId w:val="3"/>
        </w:numPr>
        <w:spacing w:after="40"/>
        <w:ind w:left="0" w:firstLine="709"/>
      </w:pPr>
      <w:r>
        <w:t>у</w:t>
      </w:r>
      <w:r w:rsidR="00084FDC" w:rsidRPr="00515315">
        <w:t>сування ефекту червоних очей при фотозйомці зі спалахом</w:t>
      </w:r>
      <w:r>
        <w:t>;</w:t>
      </w:r>
    </w:p>
    <w:p w14:paraId="7C248170" w14:textId="77777777" w:rsidR="00084FDC" w:rsidRPr="00515315" w:rsidRDefault="00FA1425" w:rsidP="00FA1425">
      <w:pPr>
        <w:pStyle w:val="ListParagraph"/>
        <w:numPr>
          <w:ilvl w:val="0"/>
          <w:numId w:val="3"/>
        </w:numPr>
        <w:spacing w:after="40"/>
        <w:ind w:left="0" w:firstLine="709"/>
      </w:pPr>
      <w:r>
        <w:t>с</w:t>
      </w:r>
      <w:r w:rsidR="00084FDC" w:rsidRPr="00515315">
        <w:t>теження за рухом очей</w:t>
      </w:r>
      <w:r>
        <w:t>;</w:t>
      </w:r>
    </w:p>
    <w:p w14:paraId="1F86A78A" w14:textId="77777777" w:rsidR="00084FDC" w:rsidRPr="00515315" w:rsidRDefault="00FA1425" w:rsidP="00FA1425">
      <w:pPr>
        <w:pStyle w:val="ListParagraph"/>
        <w:numPr>
          <w:ilvl w:val="0"/>
          <w:numId w:val="3"/>
        </w:numPr>
        <w:spacing w:after="40"/>
        <w:ind w:left="0" w:firstLine="709"/>
      </w:pPr>
      <w:r>
        <w:t>а</w:t>
      </w:r>
      <w:r w:rsidR="00084FDC" w:rsidRPr="00515315">
        <w:t>наліз руху</w:t>
      </w:r>
      <w:r>
        <w:t>;</w:t>
      </w:r>
    </w:p>
    <w:p w14:paraId="0BD62ABC" w14:textId="77777777" w:rsidR="00084FDC" w:rsidRPr="00515315" w:rsidRDefault="00FA1425" w:rsidP="00FA1425">
      <w:pPr>
        <w:pStyle w:val="ListParagraph"/>
        <w:numPr>
          <w:ilvl w:val="0"/>
          <w:numId w:val="3"/>
        </w:numPr>
        <w:spacing w:after="40"/>
        <w:ind w:left="0" w:firstLine="709"/>
      </w:pPr>
      <w:r>
        <w:t>і</w:t>
      </w:r>
      <w:r w:rsidR="00084FDC" w:rsidRPr="00515315">
        <w:t>дентифікація об'єктів</w:t>
      </w:r>
      <w:r>
        <w:t>;</w:t>
      </w:r>
    </w:p>
    <w:p w14:paraId="32321A5B" w14:textId="77777777" w:rsidR="00084FDC" w:rsidRPr="00515315" w:rsidRDefault="00FA1425" w:rsidP="00FA1425">
      <w:pPr>
        <w:pStyle w:val="ListParagraph"/>
        <w:numPr>
          <w:ilvl w:val="0"/>
          <w:numId w:val="3"/>
        </w:numPr>
        <w:spacing w:after="40"/>
        <w:ind w:left="0" w:firstLine="709"/>
      </w:pPr>
      <w:r>
        <w:t>с</w:t>
      </w:r>
      <w:r w:rsidR="00084FDC" w:rsidRPr="00515315">
        <w:t>егментація зображення</w:t>
      </w:r>
      <w:r>
        <w:t>;</w:t>
      </w:r>
    </w:p>
    <w:p w14:paraId="4729E768" w14:textId="77777777" w:rsidR="00084FDC" w:rsidRPr="00515315" w:rsidRDefault="00FA1425" w:rsidP="00FA1425">
      <w:pPr>
        <w:pStyle w:val="ListParagraph"/>
        <w:numPr>
          <w:ilvl w:val="0"/>
          <w:numId w:val="3"/>
        </w:numPr>
        <w:spacing w:after="40"/>
        <w:ind w:left="0" w:firstLine="709"/>
      </w:pPr>
      <w:proofErr w:type="spellStart"/>
      <w:r>
        <w:t>т</w:t>
      </w:r>
      <w:r w:rsidR="00084FDC" w:rsidRPr="00515315">
        <w:t>рекінґ</w:t>
      </w:r>
      <w:proofErr w:type="spellEnd"/>
      <w:r w:rsidR="00084FDC" w:rsidRPr="00515315">
        <w:t xml:space="preserve"> відео</w:t>
      </w:r>
      <w:r>
        <w:t>.</w:t>
      </w:r>
    </w:p>
    <w:p w14:paraId="2D9F4C29" w14:textId="77777777" w:rsidR="00084FDC" w:rsidRPr="00515315" w:rsidRDefault="00FA1425" w:rsidP="00FA1425">
      <w:pPr>
        <w:pStyle w:val="ListParagraph"/>
        <w:numPr>
          <w:ilvl w:val="0"/>
          <w:numId w:val="3"/>
        </w:numPr>
        <w:spacing w:after="40"/>
        <w:ind w:left="0" w:firstLine="709"/>
      </w:pPr>
      <w:r>
        <w:t>р</w:t>
      </w:r>
      <w:r w:rsidR="00084FDC" w:rsidRPr="00515315">
        <w:t>озпізнавання елементів сцени і додавання маркерів для створення доповненої реальності</w:t>
      </w:r>
      <w:r w:rsidR="00F750EF" w:rsidRPr="00F750EF">
        <w:rPr>
          <w:lang w:val="ru-RU"/>
        </w:rPr>
        <w:t>.[</w:t>
      </w:r>
      <w:r w:rsidR="00F750EF" w:rsidRPr="007C74B8">
        <w:rPr>
          <w:lang w:val="ru-RU"/>
        </w:rPr>
        <w:t>9</w:t>
      </w:r>
      <w:r w:rsidR="00F750EF" w:rsidRPr="00F750EF">
        <w:rPr>
          <w:lang w:val="ru-RU"/>
        </w:rPr>
        <w:t>]</w:t>
      </w:r>
    </w:p>
    <w:p w14:paraId="53399065" w14:textId="77777777" w:rsidR="00084FDC" w:rsidRPr="00515315" w:rsidRDefault="00084FDC" w:rsidP="00084FDC">
      <w:pPr>
        <w:ind w:left="720" w:firstLine="0"/>
      </w:pPr>
    </w:p>
    <w:p w14:paraId="626541D0" w14:textId="77777777" w:rsidR="00084FDC" w:rsidRPr="00515315" w:rsidRDefault="00084FDC" w:rsidP="00084FDC">
      <w:pPr>
        <w:ind w:left="720" w:firstLine="0"/>
      </w:pPr>
    </w:p>
    <w:p w14:paraId="619AC192" w14:textId="77777777" w:rsidR="002D70E1" w:rsidRPr="00515315" w:rsidRDefault="002D70E1">
      <w:pPr>
        <w:spacing w:line="259" w:lineRule="auto"/>
        <w:ind w:firstLine="0"/>
        <w:jc w:val="left"/>
        <w:rPr>
          <w:rFonts w:eastAsiaTheme="majorEastAsia" w:cstheme="majorBidi"/>
          <w:szCs w:val="26"/>
        </w:rPr>
      </w:pPr>
      <w:r w:rsidRPr="00515315">
        <w:br w:type="page"/>
      </w:r>
    </w:p>
    <w:p w14:paraId="0900E54B" w14:textId="77777777" w:rsidR="00084FDC" w:rsidRPr="00515315" w:rsidRDefault="00F12E1F" w:rsidP="00A54EF2">
      <w:pPr>
        <w:pStyle w:val="Heading3"/>
      </w:pPr>
      <w:bookmarkStart w:id="62" w:name="_Toc532225118"/>
      <w:r w:rsidRPr="00515315">
        <w:lastRenderedPageBreak/>
        <w:t xml:space="preserve">1.2.3 </w:t>
      </w:r>
      <w:r w:rsidR="002D70E1" w:rsidRPr="00515315">
        <w:t xml:space="preserve">Огляд бібліотеки </w:t>
      </w:r>
      <w:proofErr w:type="spellStart"/>
      <w:r w:rsidR="00084FDC" w:rsidRPr="00515315">
        <w:t>Dlib</w:t>
      </w:r>
      <w:bookmarkEnd w:id="62"/>
      <w:proofErr w:type="spellEnd"/>
    </w:p>
    <w:p w14:paraId="02692D44" w14:textId="77777777" w:rsidR="002D70E1" w:rsidRPr="00515315" w:rsidRDefault="002D70E1" w:rsidP="002D70E1"/>
    <w:p w14:paraId="17FA33F7" w14:textId="77777777" w:rsidR="00084FDC" w:rsidRPr="00515315" w:rsidRDefault="00084FDC" w:rsidP="00084FDC">
      <w:proofErr w:type="spellStart"/>
      <w:r w:rsidRPr="00515315">
        <w:t>Dlib</w:t>
      </w:r>
      <w:proofErr w:type="spellEnd"/>
      <w:r w:rsidRPr="00515315">
        <w:t xml:space="preserve"> – це сучасна бібліотека на мові програмування C++, яка містить набір засобів для створення і </w:t>
      </w:r>
      <w:proofErr w:type="spellStart"/>
      <w:r w:rsidRPr="00515315">
        <w:t>алгоримів</w:t>
      </w:r>
      <w:proofErr w:type="spellEnd"/>
      <w:r w:rsidRPr="00515315">
        <w:t xml:space="preserve"> машинного навчання.</w:t>
      </w:r>
      <w:r w:rsidR="00A3155A" w:rsidRPr="003F2F5A">
        <w:t xml:space="preserve"> </w:t>
      </w:r>
      <w:r w:rsidR="00A3155A" w:rsidRPr="00A3155A">
        <w:rPr>
          <w:lang w:val="ru-RU"/>
        </w:rPr>
        <w:t>[10]</w:t>
      </w:r>
      <w:r w:rsidRPr="00515315">
        <w:t xml:space="preserve"> Вона використовується і в комерційній, і в академічній сферах для створення додатків у таких сферах, як робототехніка, вбудованих системах, мобільних пристроях та обчислювальних системах високої потужності.</w:t>
      </w:r>
    </w:p>
    <w:p w14:paraId="74A84F4A" w14:textId="77777777" w:rsidR="00084FDC" w:rsidRPr="00515315" w:rsidRDefault="00084FDC" w:rsidP="00084FDC">
      <w:r w:rsidRPr="00515315">
        <w:t>Серед наявних алгоритмів машинного навчання:</w:t>
      </w:r>
    </w:p>
    <w:p w14:paraId="77F6C270" w14:textId="77777777" w:rsidR="00084FDC" w:rsidRPr="00515315" w:rsidRDefault="00FA1425" w:rsidP="00FA1425">
      <w:pPr>
        <w:pStyle w:val="ListParagraph"/>
        <w:numPr>
          <w:ilvl w:val="0"/>
          <w:numId w:val="4"/>
        </w:numPr>
        <w:spacing w:after="40"/>
        <w:ind w:left="0" w:firstLine="709"/>
      </w:pPr>
      <w:r>
        <w:rPr>
          <w:lang w:val="en-US"/>
        </w:rPr>
        <w:t>d</w:t>
      </w:r>
      <w:proofErr w:type="spellStart"/>
      <w:r w:rsidR="00084FDC" w:rsidRPr="00515315">
        <w:t>eep</w:t>
      </w:r>
      <w:proofErr w:type="spellEnd"/>
      <w:r w:rsidR="00084FDC" w:rsidRPr="00515315">
        <w:t xml:space="preserve"> </w:t>
      </w:r>
      <w:r>
        <w:rPr>
          <w:lang w:val="en-US"/>
        </w:rPr>
        <w:t>l</w:t>
      </w:r>
      <w:proofErr w:type="spellStart"/>
      <w:r w:rsidR="00084FDC" w:rsidRPr="00515315">
        <w:t>earning</w:t>
      </w:r>
      <w:proofErr w:type="spellEnd"/>
      <w:r>
        <w:rPr>
          <w:lang w:val="en-US"/>
        </w:rPr>
        <w:t>;</w:t>
      </w:r>
    </w:p>
    <w:p w14:paraId="508E4CEE" w14:textId="77777777" w:rsidR="00084FDC" w:rsidRPr="00515315" w:rsidRDefault="00FA1425" w:rsidP="00FA1425">
      <w:pPr>
        <w:pStyle w:val="ListParagraph"/>
        <w:numPr>
          <w:ilvl w:val="0"/>
          <w:numId w:val="4"/>
        </w:numPr>
        <w:spacing w:after="40"/>
        <w:ind w:left="0" w:firstLine="709"/>
      </w:pPr>
      <w:r>
        <w:rPr>
          <w:lang w:val="en-US"/>
        </w:rPr>
        <w:t>c</w:t>
      </w:r>
      <w:proofErr w:type="spellStart"/>
      <w:r w:rsidR="00084FDC" w:rsidRPr="00515315">
        <w:t>onventional</w:t>
      </w:r>
      <w:proofErr w:type="spellEnd"/>
      <w:r w:rsidR="00084FDC" w:rsidRPr="00515315">
        <w:t xml:space="preserve"> SMO </w:t>
      </w:r>
      <w:proofErr w:type="spellStart"/>
      <w:r w:rsidR="00084FDC" w:rsidRPr="00515315">
        <w:t>based</w:t>
      </w:r>
      <w:proofErr w:type="spellEnd"/>
      <w:r w:rsidR="00084FDC" w:rsidRPr="00515315">
        <w:t xml:space="preserve"> </w:t>
      </w:r>
      <w:proofErr w:type="spellStart"/>
      <w:r w:rsidR="00084FDC" w:rsidRPr="00515315">
        <w:t>Support</w:t>
      </w:r>
      <w:proofErr w:type="spellEnd"/>
      <w:r w:rsidR="00084FDC" w:rsidRPr="00515315">
        <w:t xml:space="preserve"> </w:t>
      </w:r>
      <w:proofErr w:type="spellStart"/>
      <w:r w:rsidR="00084FDC" w:rsidRPr="00515315">
        <w:t>Vector</w:t>
      </w:r>
      <w:proofErr w:type="spellEnd"/>
      <w:r w:rsidR="00084FDC" w:rsidRPr="00515315">
        <w:t xml:space="preserve"> </w:t>
      </w:r>
      <w:proofErr w:type="spellStart"/>
      <w:r w:rsidR="00084FDC" w:rsidRPr="00515315">
        <w:t>Machines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classification</w:t>
      </w:r>
      <w:proofErr w:type="spellEnd"/>
      <w:r w:rsidR="00084FDC" w:rsidRPr="00515315">
        <w:t xml:space="preserve"> </w:t>
      </w:r>
      <w:proofErr w:type="spellStart"/>
      <w:r w:rsidR="00084FDC" w:rsidRPr="00515315">
        <w:t>and</w:t>
      </w:r>
      <w:proofErr w:type="spellEnd"/>
      <w:r w:rsidR="00084FDC" w:rsidRPr="00515315">
        <w:t xml:space="preserve"> </w:t>
      </w:r>
      <w:proofErr w:type="spellStart"/>
      <w:r w:rsidR="00084FDC" w:rsidRPr="00515315">
        <w:t>regression</w:t>
      </w:r>
      <w:proofErr w:type="spellEnd"/>
      <w:r>
        <w:rPr>
          <w:lang w:val="en-US"/>
        </w:rPr>
        <w:t>;</w:t>
      </w:r>
    </w:p>
    <w:p w14:paraId="7E2A253E" w14:textId="77777777" w:rsidR="00084FDC" w:rsidRPr="00515315" w:rsidRDefault="00FA1425" w:rsidP="00FA1425">
      <w:pPr>
        <w:pStyle w:val="ListParagraph"/>
        <w:numPr>
          <w:ilvl w:val="0"/>
          <w:numId w:val="4"/>
        </w:numPr>
        <w:spacing w:after="40"/>
        <w:ind w:left="0" w:firstLine="709"/>
      </w:pPr>
      <w:r>
        <w:rPr>
          <w:lang w:val="en-US"/>
        </w:rPr>
        <w:t>r</w:t>
      </w:r>
      <w:proofErr w:type="spellStart"/>
      <w:r w:rsidR="00084FDC" w:rsidRPr="00515315">
        <w:t>educed-rank</w:t>
      </w:r>
      <w:proofErr w:type="spellEnd"/>
      <w:r w:rsidR="00084FDC" w:rsidRPr="00515315">
        <w:t xml:space="preserve"> </w:t>
      </w:r>
      <w:proofErr w:type="spellStart"/>
      <w:r w:rsidR="00084FDC" w:rsidRPr="00515315">
        <w:t>methods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large-scale</w:t>
      </w:r>
      <w:proofErr w:type="spellEnd"/>
      <w:r w:rsidR="00084FDC" w:rsidRPr="00515315">
        <w:t xml:space="preserve"> </w:t>
      </w:r>
      <w:proofErr w:type="spellStart"/>
      <w:r w:rsidR="00084FDC" w:rsidRPr="00515315">
        <w:t>classification</w:t>
      </w:r>
      <w:proofErr w:type="spellEnd"/>
      <w:r w:rsidR="00084FDC" w:rsidRPr="00515315">
        <w:t xml:space="preserve"> </w:t>
      </w:r>
      <w:proofErr w:type="spellStart"/>
      <w:r w:rsidR="00084FDC" w:rsidRPr="00515315">
        <w:t>and</w:t>
      </w:r>
      <w:proofErr w:type="spellEnd"/>
      <w:r w:rsidR="00084FDC" w:rsidRPr="00515315">
        <w:t xml:space="preserve"> </w:t>
      </w:r>
      <w:proofErr w:type="spellStart"/>
      <w:r w:rsidR="00084FDC" w:rsidRPr="00515315">
        <w:t>regression</w:t>
      </w:r>
      <w:proofErr w:type="spellEnd"/>
      <w:r>
        <w:rPr>
          <w:lang w:val="en-US"/>
        </w:rPr>
        <w:t>;</w:t>
      </w:r>
    </w:p>
    <w:p w14:paraId="31E3B31C" w14:textId="77777777" w:rsidR="00084FDC" w:rsidRPr="00515315" w:rsidRDefault="00FA1425" w:rsidP="00FA1425">
      <w:pPr>
        <w:pStyle w:val="ListParagraph"/>
        <w:numPr>
          <w:ilvl w:val="0"/>
          <w:numId w:val="4"/>
        </w:numPr>
        <w:spacing w:after="40"/>
        <w:ind w:left="0" w:firstLine="709"/>
      </w:pPr>
      <w:r>
        <w:rPr>
          <w:lang w:val="en-US"/>
        </w:rPr>
        <w:t>r</w:t>
      </w:r>
      <w:proofErr w:type="spellStart"/>
      <w:r w:rsidR="00084FDC" w:rsidRPr="00515315">
        <w:t>elevance</w:t>
      </w:r>
      <w:proofErr w:type="spellEnd"/>
      <w:r w:rsidR="00084FDC" w:rsidRPr="00515315">
        <w:t xml:space="preserve"> </w:t>
      </w:r>
      <w:proofErr w:type="spellStart"/>
      <w:r w:rsidR="00084FDC" w:rsidRPr="00515315">
        <w:t>vector</w:t>
      </w:r>
      <w:proofErr w:type="spellEnd"/>
      <w:r w:rsidR="00084FDC" w:rsidRPr="00515315">
        <w:t xml:space="preserve"> </w:t>
      </w:r>
      <w:proofErr w:type="spellStart"/>
      <w:r w:rsidR="00084FDC" w:rsidRPr="00515315">
        <w:t>machines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classification</w:t>
      </w:r>
      <w:proofErr w:type="spellEnd"/>
      <w:r w:rsidR="00084FDC" w:rsidRPr="00515315">
        <w:t xml:space="preserve"> </w:t>
      </w:r>
      <w:proofErr w:type="spellStart"/>
      <w:r w:rsidR="00084FDC" w:rsidRPr="00515315">
        <w:t>and</w:t>
      </w:r>
      <w:proofErr w:type="spellEnd"/>
      <w:r w:rsidR="00084FDC" w:rsidRPr="00515315">
        <w:t xml:space="preserve"> </w:t>
      </w:r>
      <w:proofErr w:type="spellStart"/>
      <w:r w:rsidR="00084FDC" w:rsidRPr="00515315">
        <w:t>regression</w:t>
      </w:r>
      <w:proofErr w:type="spellEnd"/>
      <w:r>
        <w:rPr>
          <w:lang w:val="en-US"/>
        </w:rPr>
        <w:t>;</w:t>
      </w:r>
    </w:p>
    <w:p w14:paraId="075B0F1E" w14:textId="77777777" w:rsidR="00084FDC" w:rsidRPr="00515315" w:rsidRDefault="00FA1425" w:rsidP="00FA1425">
      <w:pPr>
        <w:pStyle w:val="ListParagraph"/>
        <w:numPr>
          <w:ilvl w:val="0"/>
          <w:numId w:val="4"/>
        </w:numPr>
        <w:spacing w:after="40"/>
        <w:ind w:left="0" w:firstLine="709"/>
      </w:pPr>
      <w:r>
        <w:rPr>
          <w:lang w:val="en-US"/>
        </w:rPr>
        <w:t>g</w:t>
      </w:r>
      <w:proofErr w:type="spellStart"/>
      <w:r w:rsidR="00084FDC" w:rsidRPr="00515315">
        <w:t>eneral</w:t>
      </w:r>
      <w:proofErr w:type="spellEnd"/>
      <w:r w:rsidR="00084FDC" w:rsidRPr="00515315">
        <w:t xml:space="preserve"> </w:t>
      </w:r>
      <w:proofErr w:type="spellStart"/>
      <w:r w:rsidR="00084FDC" w:rsidRPr="00515315">
        <w:t>purpose</w:t>
      </w:r>
      <w:proofErr w:type="spellEnd"/>
      <w:r w:rsidR="00084FDC" w:rsidRPr="00515315">
        <w:t xml:space="preserve"> </w:t>
      </w:r>
      <w:proofErr w:type="spellStart"/>
      <w:r w:rsidR="00084FDC" w:rsidRPr="00515315">
        <w:t>multiclass</w:t>
      </w:r>
      <w:proofErr w:type="spellEnd"/>
      <w:r w:rsidR="00084FDC" w:rsidRPr="00515315">
        <w:t xml:space="preserve"> </w:t>
      </w:r>
      <w:proofErr w:type="spellStart"/>
      <w:r w:rsidR="00084FDC" w:rsidRPr="00515315">
        <w:t>classification</w:t>
      </w:r>
      <w:proofErr w:type="spellEnd"/>
      <w:r w:rsidR="00084FDC" w:rsidRPr="00515315">
        <w:t xml:space="preserve"> </w:t>
      </w:r>
      <w:proofErr w:type="spellStart"/>
      <w:r w:rsidR="00084FDC" w:rsidRPr="00515315">
        <w:t>tools</w:t>
      </w:r>
      <w:proofErr w:type="spellEnd"/>
      <w:r>
        <w:rPr>
          <w:lang w:val="en-US"/>
        </w:rPr>
        <w:t>;</w:t>
      </w:r>
    </w:p>
    <w:p w14:paraId="4B5FB27C"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 </w:t>
      </w:r>
      <w:proofErr w:type="spellStart"/>
      <w:r w:rsidR="00084FDC" w:rsidRPr="00515315">
        <w:t>Multiclass</w:t>
      </w:r>
      <w:proofErr w:type="spellEnd"/>
      <w:r w:rsidR="00084FDC" w:rsidRPr="00515315">
        <w:t xml:space="preserve"> SVM</w:t>
      </w:r>
      <w:r>
        <w:rPr>
          <w:lang w:val="en-US"/>
        </w:rPr>
        <w:t>;</w:t>
      </w:r>
    </w:p>
    <w:p w14:paraId="314F2EEB"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 </w:t>
      </w:r>
      <w:proofErr w:type="spellStart"/>
      <w:r w:rsidR="00084FDC" w:rsidRPr="00515315">
        <w:t>tool</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solving</w:t>
      </w:r>
      <w:proofErr w:type="spellEnd"/>
      <w:r w:rsidR="00084FDC" w:rsidRPr="00515315">
        <w:t xml:space="preserve"> </w:t>
      </w:r>
      <w:proofErr w:type="spellStart"/>
      <w:r w:rsidR="00084FDC" w:rsidRPr="00515315">
        <w:t>the</w:t>
      </w:r>
      <w:proofErr w:type="spellEnd"/>
      <w:r w:rsidR="00084FDC" w:rsidRPr="00515315">
        <w:t xml:space="preserve"> </w:t>
      </w:r>
      <w:proofErr w:type="spellStart"/>
      <w:r w:rsidR="00084FDC" w:rsidRPr="00515315">
        <w:t>optimization</w:t>
      </w:r>
      <w:proofErr w:type="spellEnd"/>
      <w:r w:rsidR="00084FDC" w:rsidRPr="00515315">
        <w:t xml:space="preserve"> </w:t>
      </w:r>
      <w:proofErr w:type="spellStart"/>
      <w:r w:rsidR="00084FDC" w:rsidRPr="00515315">
        <w:t>problem</w:t>
      </w:r>
      <w:proofErr w:type="spellEnd"/>
      <w:r w:rsidR="00084FDC" w:rsidRPr="00515315">
        <w:t xml:space="preserve"> </w:t>
      </w:r>
      <w:proofErr w:type="spellStart"/>
      <w:r w:rsidR="00084FDC" w:rsidRPr="00515315">
        <w:t>associated</w:t>
      </w:r>
      <w:proofErr w:type="spellEnd"/>
      <w:r w:rsidR="00084FDC" w:rsidRPr="00515315">
        <w:t xml:space="preserve"> </w:t>
      </w:r>
      <w:proofErr w:type="spellStart"/>
      <w:r w:rsidR="00084FDC" w:rsidRPr="00515315">
        <w:t>with</w:t>
      </w:r>
      <w:proofErr w:type="spellEnd"/>
      <w:r w:rsidR="00084FDC" w:rsidRPr="00515315">
        <w:t xml:space="preserve"> </w:t>
      </w:r>
      <w:proofErr w:type="spellStart"/>
      <w:r w:rsidR="00084FDC" w:rsidRPr="00515315">
        <w:t>structural</w:t>
      </w:r>
      <w:proofErr w:type="spellEnd"/>
      <w:r w:rsidR="00084FDC" w:rsidRPr="00515315">
        <w:t xml:space="preserve"> </w:t>
      </w:r>
      <w:proofErr w:type="spellStart"/>
      <w:r w:rsidR="00084FDC" w:rsidRPr="00515315">
        <w:t>support</w:t>
      </w:r>
      <w:proofErr w:type="spellEnd"/>
      <w:r w:rsidR="00084FDC" w:rsidRPr="00515315">
        <w:t xml:space="preserve"> </w:t>
      </w:r>
      <w:proofErr w:type="spellStart"/>
      <w:r w:rsidR="00084FDC" w:rsidRPr="00515315">
        <w:t>vector</w:t>
      </w:r>
      <w:proofErr w:type="spellEnd"/>
      <w:r w:rsidR="00084FDC" w:rsidRPr="00515315">
        <w:t xml:space="preserve"> </w:t>
      </w:r>
      <w:proofErr w:type="spellStart"/>
      <w:r w:rsidR="00084FDC" w:rsidRPr="00515315">
        <w:t>machines</w:t>
      </w:r>
      <w:proofErr w:type="spellEnd"/>
      <w:r>
        <w:rPr>
          <w:lang w:val="en-US"/>
        </w:rPr>
        <w:t>;</w:t>
      </w:r>
    </w:p>
    <w:p w14:paraId="45C7A81D" w14:textId="77777777" w:rsidR="00084FDC" w:rsidRPr="00515315" w:rsidRDefault="00FA1425" w:rsidP="00FA1425">
      <w:pPr>
        <w:pStyle w:val="ListParagraph"/>
        <w:numPr>
          <w:ilvl w:val="0"/>
          <w:numId w:val="4"/>
        </w:numPr>
        <w:spacing w:after="40"/>
        <w:ind w:left="0" w:firstLine="709"/>
      </w:pPr>
      <w:r>
        <w:rPr>
          <w:lang w:val="en-US"/>
        </w:rPr>
        <w:t>s</w:t>
      </w:r>
      <w:proofErr w:type="spellStart"/>
      <w:r w:rsidR="00084FDC" w:rsidRPr="00515315">
        <w:t>tructural</w:t>
      </w:r>
      <w:proofErr w:type="spellEnd"/>
      <w:r w:rsidR="00084FDC" w:rsidRPr="00515315">
        <w:t xml:space="preserve"> SVM </w:t>
      </w:r>
      <w:proofErr w:type="spellStart"/>
      <w:r w:rsidR="00084FDC" w:rsidRPr="00515315">
        <w:t>tools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sequence</w:t>
      </w:r>
      <w:proofErr w:type="spellEnd"/>
      <w:r w:rsidR="00084FDC" w:rsidRPr="00515315">
        <w:t xml:space="preserve"> </w:t>
      </w:r>
      <w:proofErr w:type="spellStart"/>
      <w:r w:rsidR="00084FDC" w:rsidRPr="00515315">
        <w:t>labeling</w:t>
      </w:r>
      <w:proofErr w:type="spellEnd"/>
      <w:r>
        <w:rPr>
          <w:lang w:val="en-US"/>
        </w:rPr>
        <w:t>;</w:t>
      </w:r>
    </w:p>
    <w:p w14:paraId="178949F6" w14:textId="77777777" w:rsidR="00084FDC" w:rsidRPr="00515315" w:rsidRDefault="00FA1425" w:rsidP="00FA1425">
      <w:pPr>
        <w:pStyle w:val="ListParagraph"/>
        <w:numPr>
          <w:ilvl w:val="0"/>
          <w:numId w:val="4"/>
        </w:numPr>
        <w:spacing w:after="40"/>
        <w:ind w:left="0" w:firstLine="709"/>
      </w:pPr>
      <w:r>
        <w:rPr>
          <w:lang w:val="en-US"/>
        </w:rPr>
        <w:t>s</w:t>
      </w:r>
      <w:proofErr w:type="spellStart"/>
      <w:r w:rsidR="00084FDC" w:rsidRPr="00515315">
        <w:t>tructural</w:t>
      </w:r>
      <w:proofErr w:type="spellEnd"/>
      <w:r w:rsidR="00084FDC" w:rsidRPr="00515315">
        <w:t xml:space="preserve"> SVM </w:t>
      </w:r>
      <w:proofErr w:type="spellStart"/>
      <w:r w:rsidR="00084FDC" w:rsidRPr="00515315">
        <w:t>tools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solving</w:t>
      </w:r>
      <w:proofErr w:type="spellEnd"/>
      <w:r w:rsidR="00084FDC" w:rsidRPr="00515315">
        <w:t xml:space="preserve"> </w:t>
      </w:r>
      <w:proofErr w:type="spellStart"/>
      <w:r w:rsidR="00084FDC" w:rsidRPr="00515315">
        <w:t>assignment</w:t>
      </w:r>
      <w:proofErr w:type="spellEnd"/>
      <w:r w:rsidR="00084FDC" w:rsidRPr="00515315">
        <w:t xml:space="preserve"> </w:t>
      </w:r>
      <w:proofErr w:type="spellStart"/>
      <w:r w:rsidR="00084FDC" w:rsidRPr="00515315">
        <w:t>problems</w:t>
      </w:r>
      <w:proofErr w:type="spellEnd"/>
      <w:r>
        <w:rPr>
          <w:lang w:val="en-US"/>
        </w:rPr>
        <w:t>;</w:t>
      </w:r>
    </w:p>
    <w:p w14:paraId="08E72BA7" w14:textId="77777777" w:rsidR="00084FDC" w:rsidRPr="00515315" w:rsidRDefault="00FA1425" w:rsidP="00FA1425">
      <w:pPr>
        <w:pStyle w:val="ListParagraph"/>
        <w:numPr>
          <w:ilvl w:val="0"/>
          <w:numId w:val="4"/>
        </w:numPr>
        <w:spacing w:after="40"/>
        <w:ind w:left="0" w:firstLine="709"/>
      </w:pPr>
      <w:r>
        <w:rPr>
          <w:lang w:val="en-US"/>
        </w:rPr>
        <w:t>s</w:t>
      </w:r>
      <w:proofErr w:type="spellStart"/>
      <w:r w:rsidR="00084FDC" w:rsidRPr="00515315">
        <w:t>tructural</w:t>
      </w:r>
      <w:proofErr w:type="spellEnd"/>
      <w:r w:rsidR="00084FDC" w:rsidRPr="00515315">
        <w:t xml:space="preserve"> SVM </w:t>
      </w:r>
      <w:proofErr w:type="spellStart"/>
      <w:r w:rsidR="00084FDC" w:rsidRPr="00515315">
        <w:t>tools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object</w:t>
      </w:r>
      <w:proofErr w:type="spellEnd"/>
      <w:r w:rsidR="00084FDC" w:rsidRPr="00515315">
        <w:t xml:space="preserve"> </w:t>
      </w:r>
      <w:proofErr w:type="spellStart"/>
      <w:r w:rsidR="00084FDC" w:rsidRPr="00515315">
        <w:t>detection</w:t>
      </w:r>
      <w:proofErr w:type="spellEnd"/>
      <w:r w:rsidR="00084FDC" w:rsidRPr="00515315">
        <w:t xml:space="preserve"> </w:t>
      </w:r>
      <w:proofErr w:type="spellStart"/>
      <w:r w:rsidR="00084FDC" w:rsidRPr="00515315">
        <w:t>in</w:t>
      </w:r>
      <w:proofErr w:type="spellEnd"/>
      <w:r w:rsidR="00084FDC" w:rsidRPr="00515315">
        <w:t xml:space="preserve"> </w:t>
      </w:r>
      <w:proofErr w:type="spellStart"/>
      <w:r w:rsidR="00084FDC" w:rsidRPr="00515315">
        <w:t>images</w:t>
      </w:r>
      <w:proofErr w:type="spellEnd"/>
      <w:r>
        <w:rPr>
          <w:lang w:val="en-US"/>
        </w:rPr>
        <w:t>;</w:t>
      </w:r>
    </w:p>
    <w:p w14:paraId="27824B82" w14:textId="77777777" w:rsidR="00084FDC" w:rsidRPr="00515315" w:rsidRDefault="00FA1425" w:rsidP="00FA1425">
      <w:pPr>
        <w:pStyle w:val="ListParagraph"/>
        <w:numPr>
          <w:ilvl w:val="0"/>
          <w:numId w:val="4"/>
        </w:numPr>
        <w:spacing w:after="40"/>
        <w:ind w:left="0" w:firstLine="709"/>
      </w:pPr>
      <w:r>
        <w:rPr>
          <w:lang w:val="en-US"/>
        </w:rPr>
        <w:t>s</w:t>
      </w:r>
      <w:proofErr w:type="spellStart"/>
      <w:r w:rsidR="00084FDC" w:rsidRPr="00515315">
        <w:t>tructural</w:t>
      </w:r>
      <w:proofErr w:type="spellEnd"/>
      <w:r w:rsidR="00084FDC" w:rsidRPr="00515315">
        <w:t xml:space="preserve"> SVM </w:t>
      </w:r>
      <w:proofErr w:type="spellStart"/>
      <w:r w:rsidR="00084FDC" w:rsidRPr="00515315">
        <w:t>tools</w:t>
      </w:r>
      <w:proofErr w:type="spellEnd"/>
      <w:r w:rsidR="00084FDC" w:rsidRPr="00515315">
        <w:t xml:space="preserve"> </w:t>
      </w:r>
      <w:proofErr w:type="spellStart"/>
      <w:r w:rsidR="00084FDC" w:rsidRPr="00515315">
        <w:t>for</w:t>
      </w:r>
      <w:proofErr w:type="spellEnd"/>
      <w:r w:rsidR="00084FDC" w:rsidRPr="00515315">
        <w:t xml:space="preserve"> </w:t>
      </w:r>
      <w:proofErr w:type="spellStart"/>
      <w:r w:rsidR="00084FDC" w:rsidRPr="00515315">
        <w:t>labeling</w:t>
      </w:r>
      <w:proofErr w:type="spellEnd"/>
      <w:r w:rsidR="00084FDC" w:rsidRPr="00515315">
        <w:t xml:space="preserve"> </w:t>
      </w:r>
      <w:proofErr w:type="spellStart"/>
      <w:r w:rsidR="00084FDC" w:rsidRPr="00515315">
        <w:t>nodes</w:t>
      </w:r>
      <w:proofErr w:type="spellEnd"/>
      <w:r w:rsidR="00084FDC" w:rsidRPr="00515315">
        <w:t xml:space="preserve"> </w:t>
      </w:r>
      <w:proofErr w:type="spellStart"/>
      <w:r w:rsidR="00084FDC" w:rsidRPr="00515315">
        <w:t>in</w:t>
      </w:r>
      <w:proofErr w:type="spellEnd"/>
      <w:r w:rsidR="00084FDC" w:rsidRPr="00515315">
        <w:t xml:space="preserve"> </w:t>
      </w:r>
      <w:proofErr w:type="spellStart"/>
      <w:r w:rsidR="00084FDC" w:rsidRPr="00515315">
        <w:t>graphs</w:t>
      </w:r>
      <w:proofErr w:type="spellEnd"/>
      <w:r>
        <w:rPr>
          <w:lang w:val="en-US"/>
        </w:rPr>
        <w:t>;</w:t>
      </w:r>
    </w:p>
    <w:p w14:paraId="4C9789A6"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 </w:t>
      </w:r>
      <w:proofErr w:type="spellStart"/>
      <w:r w:rsidR="00084FDC" w:rsidRPr="00515315">
        <w:t>large-scale</w:t>
      </w:r>
      <w:proofErr w:type="spellEnd"/>
      <w:r w:rsidR="00084FDC" w:rsidRPr="00515315">
        <w:t xml:space="preserve"> SVM-</w:t>
      </w:r>
      <w:proofErr w:type="spellStart"/>
      <w:r w:rsidR="00084FDC" w:rsidRPr="00515315">
        <w:t>Rank</w:t>
      </w:r>
      <w:proofErr w:type="spellEnd"/>
      <w:r w:rsidR="00084FDC" w:rsidRPr="00515315">
        <w:t xml:space="preserve"> </w:t>
      </w:r>
      <w:proofErr w:type="spellStart"/>
      <w:r w:rsidR="00084FDC" w:rsidRPr="00515315">
        <w:t>implementation</w:t>
      </w:r>
      <w:proofErr w:type="spellEnd"/>
      <w:r>
        <w:rPr>
          <w:lang w:val="en-US"/>
        </w:rPr>
        <w:t>;</w:t>
      </w:r>
    </w:p>
    <w:p w14:paraId="6C8893D2"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n </w:t>
      </w:r>
      <w:proofErr w:type="spellStart"/>
      <w:r w:rsidR="00084FDC" w:rsidRPr="00515315">
        <w:t>online</w:t>
      </w:r>
      <w:proofErr w:type="spellEnd"/>
      <w:r w:rsidR="00084FDC" w:rsidRPr="00515315">
        <w:t xml:space="preserve"> </w:t>
      </w:r>
      <w:proofErr w:type="spellStart"/>
      <w:r w:rsidR="00084FDC" w:rsidRPr="00515315">
        <w:t>kernel</w:t>
      </w:r>
      <w:proofErr w:type="spellEnd"/>
      <w:r w:rsidR="00084FDC" w:rsidRPr="00515315">
        <w:t xml:space="preserve"> RLS </w:t>
      </w:r>
      <w:proofErr w:type="spellStart"/>
      <w:r w:rsidR="00084FDC" w:rsidRPr="00515315">
        <w:t>regression</w:t>
      </w:r>
      <w:proofErr w:type="spellEnd"/>
      <w:r w:rsidR="00084FDC" w:rsidRPr="00515315">
        <w:t xml:space="preserve"> </w:t>
      </w:r>
      <w:proofErr w:type="spellStart"/>
      <w:r w:rsidR="00084FDC" w:rsidRPr="00515315">
        <w:t>algorithm</w:t>
      </w:r>
      <w:proofErr w:type="spellEnd"/>
      <w:r>
        <w:rPr>
          <w:lang w:val="en-US"/>
        </w:rPr>
        <w:t>;</w:t>
      </w:r>
    </w:p>
    <w:p w14:paraId="4E9BDC6B"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n </w:t>
      </w:r>
      <w:proofErr w:type="spellStart"/>
      <w:r w:rsidR="00084FDC" w:rsidRPr="00515315">
        <w:t>online</w:t>
      </w:r>
      <w:proofErr w:type="spellEnd"/>
      <w:r w:rsidR="00084FDC" w:rsidRPr="00515315">
        <w:t xml:space="preserve"> SVM </w:t>
      </w:r>
      <w:proofErr w:type="spellStart"/>
      <w:r w:rsidR="00084FDC" w:rsidRPr="00515315">
        <w:t>classification</w:t>
      </w:r>
      <w:proofErr w:type="spellEnd"/>
      <w:r w:rsidR="00084FDC" w:rsidRPr="00515315">
        <w:t xml:space="preserve"> </w:t>
      </w:r>
      <w:proofErr w:type="spellStart"/>
      <w:r w:rsidR="00084FDC" w:rsidRPr="00515315">
        <w:t>algorithm</w:t>
      </w:r>
      <w:proofErr w:type="spellEnd"/>
      <w:r>
        <w:rPr>
          <w:lang w:val="en-US"/>
        </w:rPr>
        <w:t>;</w:t>
      </w:r>
    </w:p>
    <w:p w14:paraId="4C63DBE6" w14:textId="77777777" w:rsidR="00084FDC" w:rsidRPr="00515315" w:rsidRDefault="00FA1425" w:rsidP="00FA1425">
      <w:pPr>
        <w:pStyle w:val="ListParagraph"/>
        <w:numPr>
          <w:ilvl w:val="0"/>
          <w:numId w:val="4"/>
        </w:numPr>
        <w:spacing w:after="40"/>
        <w:ind w:left="0" w:firstLine="709"/>
      </w:pPr>
      <w:r>
        <w:rPr>
          <w:lang w:val="en-US"/>
        </w:rPr>
        <w:t>s</w:t>
      </w:r>
      <w:proofErr w:type="spellStart"/>
      <w:r w:rsidR="00084FDC" w:rsidRPr="00515315">
        <w:t>emidefinite</w:t>
      </w:r>
      <w:proofErr w:type="spellEnd"/>
      <w:r w:rsidR="00084FDC" w:rsidRPr="00515315">
        <w:t xml:space="preserve"> </w:t>
      </w:r>
      <w:proofErr w:type="spellStart"/>
      <w:r w:rsidR="00084FDC" w:rsidRPr="00515315">
        <w:t>Metric</w:t>
      </w:r>
      <w:proofErr w:type="spellEnd"/>
      <w:r w:rsidR="00084FDC" w:rsidRPr="00515315">
        <w:t xml:space="preserve"> </w:t>
      </w:r>
      <w:proofErr w:type="spellStart"/>
      <w:r w:rsidR="00084FDC" w:rsidRPr="00515315">
        <w:t>Learning</w:t>
      </w:r>
      <w:proofErr w:type="spellEnd"/>
      <w:r>
        <w:rPr>
          <w:lang w:val="en-US"/>
        </w:rPr>
        <w:t>;</w:t>
      </w:r>
    </w:p>
    <w:p w14:paraId="2DF7D707" w14:textId="77777777" w:rsidR="00084FDC" w:rsidRPr="00515315" w:rsidRDefault="00FA1425" w:rsidP="00FA1425">
      <w:pPr>
        <w:pStyle w:val="ListParagraph"/>
        <w:numPr>
          <w:ilvl w:val="0"/>
          <w:numId w:val="4"/>
        </w:numPr>
        <w:spacing w:after="40"/>
        <w:ind w:left="0" w:firstLine="709"/>
      </w:pPr>
      <w:r>
        <w:rPr>
          <w:lang w:val="en-US"/>
        </w:rPr>
        <w:t>a</w:t>
      </w:r>
      <w:r w:rsidR="00084FDC" w:rsidRPr="00515315">
        <w:t xml:space="preserve">n </w:t>
      </w:r>
      <w:proofErr w:type="spellStart"/>
      <w:r w:rsidR="00084FDC" w:rsidRPr="00515315">
        <w:t>online</w:t>
      </w:r>
      <w:proofErr w:type="spellEnd"/>
      <w:r w:rsidR="00084FDC" w:rsidRPr="00515315">
        <w:t xml:space="preserve"> </w:t>
      </w:r>
      <w:proofErr w:type="spellStart"/>
      <w:r w:rsidR="00084FDC" w:rsidRPr="00515315">
        <w:t>kernelized</w:t>
      </w:r>
      <w:proofErr w:type="spellEnd"/>
      <w:r w:rsidR="00084FDC" w:rsidRPr="00515315">
        <w:t xml:space="preserve"> </w:t>
      </w:r>
      <w:proofErr w:type="spellStart"/>
      <w:r w:rsidR="00084FDC" w:rsidRPr="00515315">
        <w:t>centroid</w:t>
      </w:r>
      <w:proofErr w:type="spellEnd"/>
      <w:r w:rsidR="00084FDC" w:rsidRPr="00515315">
        <w:t xml:space="preserve"> </w:t>
      </w:r>
      <w:proofErr w:type="spellStart"/>
      <w:r w:rsidR="00084FDC" w:rsidRPr="00515315">
        <w:t>estimator</w:t>
      </w:r>
      <w:proofErr w:type="spellEnd"/>
      <w:r w:rsidR="00084FDC" w:rsidRPr="00515315">
        <w:t>/</w:t>
      </w:r>
      <w:proofErr w:type="spellStart"/>
      <w:r w:rsidR="00084FDC" w:rsidRPr="00515315">
        <w:t>novelty</w:t>
      </w:r>
      <w:proofErr w:type="spellEnd"/>
      <w:r w:rsidR="00084FDC" w:rsidRPr="00515315">
        <w:t xml:space="preserve"> </w:t>
      </w:r>
      <w:proofErr w:type="spellStart"/>
      <w:r w:rsidR="00084FDC" w:rsidRPr="00515315">
        <w:t>detector</w:t>
      </w:r>
      <w:proofErr w:type="spellEnd"/>
      <w:r w:rsidR="00084FDC" w:rsidRPr="00515315">
        <w:t xml:space="preserve"> </w:t>
      </w:r>
      <w:proofErr w:type="spellStart"/>
      <w:r w:rsidR="00084FDC" w:rsidRPr="00515315">
        <w:t>and</w:t>
      </w:r>
      <w:proofErr w:type="spellEnd"/>
      <w:r w:rsidR="00084FDC" w:rsidRPr="00515315">
        <w:t xml:space="preserve"> </w:t>
      </w:r>
      <w:proofErr w:type="spellStart"/>
      <w:r w:rsidR="00084FDC" w:rsidRPr="00515315">
        <w:t>offline</w:t>
      </w:r>
      <w:proofErr w:type="spellEnd"/>
      <w:r w:rsidR="00084FDC" w:rsidRPr="00515315">
        <w:t xml:space="preserve"> </w:t>
      </w:r>
      <w:proofErr w:type="spellStart"/>
      <w:r w:rsidR="00084FDC" w:rsidRPr="00515315">
        <w:t>support</w:t>
      </w:r>
      <w:proofErr w:type="spellEnd"/>
      <w:r w:rsidR="00084FDC" w:rsidRPr="00515315">
        <w:t xml:space="preserve"> </w:t>
      </w:r>
      <w:proofErr w:type="spellStart"/>
      <w:r w:rsidR="00084FDC" w:rsidRPr="00515315">
        <w:t>vector</w:t>
      </w:r>
      <w:proofErr w:type="spellEnd"/>
      <w:r w:rsidR="00084FDC" w:rsidRPr="00515315">
        <w:t xml:space="preserve"> </w:t>
      </w:r>
      <w:proofErr w:type="spellStart"/>
      <w:r w:rsidR="00084FDC" w:rsidRPr="00515315">
        <w:t>one-class</w:t>
      </w:r>
      <w:proofErr w:type="spellEnd"/>
      <w:r w:rsidR="00084FDC" w:rsidRPr="00515315">
        <w:t xml:space="preserve"> </w:t>
      </w:r>
      <w:proofErr w:type="spellStart"/>
      <w:r w:rsidR="00084FDC" w:rsidRPr="00515315">
        <w:t>classification</w:t>
      </w:r>
      <w:proofErr w:type="spellEnd"/>
      <w:r>
        <w:rPr>
          <w:lang w:val="en-US"/>
        </w:rPr>
        <w:t>;</w:t>
      </w:r>
    </w:p>
    <w:p w14:paraId="18010488" w14:textId="77777777" w:rsidR="00084FDC" w:rsidRPr="00515315" w:rsidRDefault="00FA1425" w:rsidP="00FA1425">
      <w:pPr>
        <w:pStyle w:val="ListParagraph"/>
        <w:numPr>
          <w:ilvl w:val="0"/>
          <w:numId w:val="4"/>
        </w:numPr>
        <w:spacing w:after="40"/>
        <w:ind w:left="0" w:firstLine="709"/>
      </w:pPr>
      <w:r>
        <w:rPr>
          <w:lang w:val="en-US"/>
        </w:rPr>
        <w:lastRenderedPageBreak/>
        <w:t>c</w:t>
      </w:r>
      <w:proofErr w:type="spellStart"/>
      <w:r w:rsidR="00084FDC" w:rsidRPr="00515315">
        <w:t>lustering</w:t>
      </w:r>
      <w:proofErr w:type="spellEnd"/>
      <w:r w:rsidR="00084FDC" w:rsidRPr="00515315">
        <w:t xml:space="preserve"> </w:t>
      </w:r>
      <w:proofErr w:type="spellStart"/>
      <w:r w:rsidR="00084FDC" w:rsidRPr="00515315">
        <w:t>algorithms</w:t>
      </w:r>
      <w:proofErr w:type="spellEnd"/>
      <w:r w:rsidR="00084FDC" w:rsidRPr="00515315">
        <w:t xml:space="preserve">: </w:t>
      </w:r>
      <w:proofErr w:type="spellStart"/>
      <w:r w:rsidR="00084FDC" w:rsidRPr="00515315">
        <w:t>linear</w:t>
      </w:r>
      <w:proofErr w:type="spellEnd"/>
      <w:r w:rsidR="00084FDC" w:rsidRPr="00515315">
        <w:t xml:space="preserve"> </w:t>
      </w:r>
      <w:proofErr w:type="spellStart"/>
      <w:r w:rsidR="00084FDC" w:rsidRPr="00515315">
        <w:t>or</w:t>
      </w:r>
      <w:proofErr w:type="spellEnd"/>
      <w:r w:rsidR="00084FDC" w:rsidRPr="00515315">
        <w:t xml:space="preserve"> </w:t>
      </w:r>
      <w:proofErr w:type="spellStart"/>
      <w:r w:rsidR="00084FDC" w:rsidRPr="00515315">
        <w:t>kernel</w:t>
      </w:r>
      <w:proofErr w:type="spellEnd"/>
      <w:r w:rsidR="00084FDC" w:rsidRPr="00515315">
        <w:t xml:space="preserve"> k-</w:t>
      </w:r>
      <w:proofErr w:type="spellStart"/>
      <w:r w:rsidR="00084FDC" w:rsidRPr="00515315">
        <w:t>means</w:t>
      </w:r>
      <w:proofErr w:type="spellEnd"/>
      <w:r w:rsidR="00084FDC" w:rsidRPr="00515315">
        <w:t xml:space="preserve">, </w:t>
      </w:r>
      <w:proofErr w:type="spellStart"/>
      <w:r w:rsidR="00084FDC" w:rsidRPr="00515315">
        <w:t>Chinese</w:t>
      </w:r>
      <w:proofErr w:type="spellEnd"/>
      <w:r w:rsidR="00084FDC" w:rsidRPr="00515315">
        <w:t xml:space="preserve"> </w:t>
      </w:r>
      <w:proofErr w:type="spellStart"/>
      <w:r w:rsidR="00084FDC" w:rsidRPr="00515315">
        <w:t>Whispers</w:t>
      </w:r>
      <w:proofErr w:type="spellEnd"/>
      <w:r w:rsidR="00084FDC" w:rsidRPr="00515315">
        <w:t xml:space="preserve">, </w:t>
      </w:r>
      <w:proofErr w:type="spellStart"/>
      <w:r w:rsidR="00084FDC" w:rsidRPr="00515315">
        <w:t>and</w:t>
      </w:r>
      <w:proofErr w:type="spellEnd"/>
      <w:r w:rsidR="00084FDC" w:rsidRPr="00515315">
        <w:t xml:space="preserve"> </w:t>
      </w:r>
      <w:proofErr w:type="spellStart"/>
      <w:r w:rsidR="00084FDC" w:rsidRPr="00515315">
        <w:t>Newman</w:t>
      </w:r>
      <w:proofErr w:type="spellEnd"/>
      <w:r w:rsidR="00084FDC" w:rsidRPr="00515315">
        <w:t xml:space="preserve"> </w:t>
      </w:r>
      <w:proofErr w:type="spellStart"/>
      <w:r w:rsidR="00084FDC" w:rsidRPr="00515315">
        <w:t>clustering</w:t>
      </w:r>
      <w:proofErr w:type="spellEnd"/>
      <w:r>
        <w:rPr>
          <w:lang w:val="en-US"/>
        </w:rPr>
        <w:t>;</w:t>
      </w:r>
    </w:p>
    <w:p w14:paraId="7A1798D7" w14:textId="77777777" w:rsidR="00084FDC" w:rsidRPr="00515315" w:rsidRDefault="00FA1425" w:rsidP="00FA1425">
      <w:pPr>
        <w:pStyle w:val="ListParagraph"/>
        <w:numPr>
          <w:ilvl w:val="0"/>
          <w:numId w:val="4"/>
        </w:numPr>
        <w:spacing w:after="40"/>
        <w:ind w:left="0" w:firstLine="709"/>
      </w:pPr>
      <w:r>
        <w:rPr>
          <w:lang w:val="en-US"/>
        </w:rPr>
        <w:t>r</w:t>
      </w:r>
      <w:proofErr w:type="spellStart"/>
      <w:r w:rsidR="00084FDC" w:rsidRPr="00515315">
        <w:t>adial</w:t>
      </w:r>
      <w:proofErr w:type="spellEnd"/>
      <w:r w:rsidR="00084FDC" w:rsidRPr="00515315">
        <w:t xml:space="preserve"> </w:t>
      </w:r>
      <w:proofErr w:type="spellStart"/>
      <w:r w:rsidR="00084FDC" w:rsidRPr="00515315">
        <w:t>Basis</w:t>
      </w:r>
      <w:proofErr w:type="spellEnd"/>
      <w:r w:rsidR="00084FDC" w:rsidRPr="00515315">
        <w:t xml:space="preserve"> </w:t>
      </w:r>
      <w:proofErr w:type="spellStart"/>
      <w:r w:rsidR="00084FDC" w:rsidRPr="00515315">
        <w:t>Function</w:t>
      </w:r>
      <w:proofErr w:type="spellEnd"/>
      <w:r w:rsidR="00084FDC" w:rsidRPr="00515315">
        <w:t xml:space="preserve"> </w:t>
      </w:r>
      <w:proofErr w:type="spellStart"/>
      <w:r w:rsidR="00084FDC" w:rsidRPr="00515315">
        <w:t>Networks</w:t>
      </w:r>
      <w:proofErr w:type="spellEnd"/>
      <w:r>
        <w:rPr>
          <w:lang w:val="en-US"/>
        </w:rPr>
        <w:t>;</w:t>
      </w:r>
    </w:p>
    <w:p w14:paraId="764F5C39" w14:textId="77777777" w:rsidR="00A04E99" w:rsidRPr="00515315" w:rsidRDefault="00FA1425" w:rsidP="00FA1425">
      <w:pPr>
        <w:pStyle w:val="ListParagraph"/>
        <w:numPr>
          <w:ilvl w:val="0"/>
          <w:numId w:val="4"/>
        </w:numPr>
        <w:spacing w:after="40"/>
        <w:ind w:left="0" w:firstLine="709"/>
      </w:pPr>
      <w:r>
        <w:rPr>
          <w:lang w:val="en-US"/>
        </w:rPr>
        <w:t>m</w:t>
      </w:r>
      <w:proofErr w:type="spellStart"/>
      <w:r w:rsidR="00084FDC" w:rsidRPr="00515315">
        <w:t>ulti</w:t>
      </w:r>
      <w:proofErr w:type="spellEnd"/>
      <w:r w:rsidR="00084FDC" w:rsidRPr="00515315">
        <w:t xml:space="preserve"> </w:t>
      </w:r>
      <w:proofErr w:type="spellStart"/>
      <w:r w:rsidR="00084FDC" w:rsidRPr="00515315">
        <w:t>layer</w:t>
      </w:r>
      <w:proofErr w:type="spellEnd"/>
      <w:r w:rsidR="00084FDC" w:rsidRPr="00515315">
        <w:t xml:space="preserve"> </w:t>
      </w:r>
      <w:proofErr w:type="spellStart"/>
      <w:r w:rsidR="00084FDC" w:rsidRPr="00515315">
        <w:t>perceptrons</w:t>
      </w:r>
      <w:proofErr w:type="spellEnd"/>
      <w:r>
        <w:rPr>
          <w:lang w:val="en-US"/>
        </w:rPr>
        <w:t>.</w:t>
      </w:r>
    </w:p>
    <w:p w14:paraId="5D91FB1B" w14:textId="77777777" w:rsidR="00F1249E" w:rsidRPr="00515315" w:rsidRDefault="00F1249E" w:rsidP="00F1249E">
      <w:pPr>
        <w:spacing w:after="40"/>
        <w:ind w:firstLine="0"/>
      </w:pPr>
    </w:p>
    <w:p w14:paraId="445B1326" w14:textId="77777777" w:rsidR="00F1249E" w:rsidRPr="00515315" w:rsidRDefault="00A31668" w:rsidP="00A31668">
      <w:pPr>
        <w:pStyle w:val="Heading2"/>
      </w:pPr>
      <w:bookmarkStart w:id="63" w:name="_Toc532225119"/>
      <w:r w:rsidRPr="00515315">
        <w:t>1.3 Н</w:t>
      </w:r>
      <w:r w:rsidR="00F1249E" w:rsidRPr="00515315">
        <w:t>авчальна вибірка</w:t>
      </w:r>
      <w:bookmarkEnd w:id="63"/>
    </w:p>
    <w:p w14:paraId="74FA788F" w14:textId="77777777" w:rsidR="00236ACD" w:rsidRPr="00515315" w:rsidRDefault="00236ACD" w:rsidP="00F1249E"/>
    <w:p w14:paraId="47F00B65" w14:textId="77777777" w:rsidR="00F1249E" w:rsidRPr="00515315" w:rsidRDefault="00F1249E" w:rsidP="00F1249E">
      <w:r w:rsidRPr="00515315">
        <w:t xml:space="preserve">Для навчання моделей (для алгоритму </w:t>
      </w:r>
      <w:proofErr w:type="spellStart"/>
      <w:r w:rsidRPr="00515315">
        <w:t>AdaBoost</w:t>
      </w:r>
      <w:proofErr w:type="spellEnd"/>
      <w:r w:rsidRPr="00515315">
        <w:t xml:space="preserve"> у методі Віоли-Джонса) було використано вибірку VIVA </w:t>
      </w:r>
      <w:proofErr w:type="spellStart"/>
      <w:r w:rsidRPr="00515315">
        <w:t>Hand</w:t>
      </w:r>
      <w:proofErr w:type="spellEnd"/>
      <w:r w:rsidRPr="00515315">
        <w:t xml:space="preserve"> </w:t>
      </w:r>
      <w:proofErr w:type="spellStart"/>
      <w:r w:rsidRPr="00515315">
        <w:t>Detection</w:t>
      </w:r>
      <w:proofErr w:type="spellEnd"/>
      <w:r w:rsidRPr="00515315">
        <w:t xml:space="preserve"> </w:t>
      </w:r>
      <w:proofErr w:type="spellStart"/>
      <w:r w:rsidRPr="00515315">
        <w:t>Challenge</w:t>
      </w:r>
      <w:proofErr w:type="spellEnd"/>
      <w:r w:rsidRPr="00515315">
        <w:t xml:space="preserve"> (http://cvrr.ucsd.edu/vivachallenge/index.php/hands/hand-detection/). Ця вибірка містить набір з 5500 тренувальних та 5500 </w:t>
      </w:r>
      <w:proofErr w:type="spellStart"/>
      <w:r w:rsidRPr="00515315">
        <w:t>тестувальних</w:t>
      </w:r>
      <w:proofErr w:type="spellEnd"/>
      <w:r w:rsidRPr="00515315">
        <w:t xml:space="preserve"> зображень з текстовими файлами до кожного зображення, де описується місцезнаходження руки на зображенні (Рисунок 1.2).</w:t>
      </w:r>
    </w:p>
    <w:p w14:paraId="5EF20EDC" w14:textId="77777777" w:rsidR="00F1249E" w:rsidRPr="00515315" w:rsidRDefault="00F1249E" w:rsidP="003A7E01">
      <w:pPr>
        <w:pStyle w:val="a2"/>
        <w:rPr>
          <w:lang w:eastAsia="uk-UA"/>
        </w:rPr>
      </w:pPr>
      <w:r w:rsidRPr="00515315">
        <w:rPr>
          <w:noProof/>
          <w:lang w:eastAsia="uk-UA"/>
        </w:rPr>
        <w:drawing>
          <wp:inline distT="0" distB="0" distL="0" distR="0" wp14:anchorId="30F6003D" wp14:editId="6873FEBF">
            <wp:extent cx="3714750" cy="2089472"/>
            <wp:effectExtent l="0" t="0" r="0" b="635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example-1024x576.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55232" cy="2112243"/>
                    </a:xfrm>
                    <a:prstGeom prst="rect">
                      <a:avLst/>
                    </a:prstGeom>
                  </pic:spPr>
                </pic:pic>
              </a:graphicData>
            </a:graphic>
          </wp:inline>
        </w:drawing>
      </w:r>
      <w:r w:rsidRPr="00515315">
        <w:rPr>
          <w:noProof/>
          <w:lang w:eastAsia="uk-UA"/>
        </w:rPr>
        <w:drawing>
          <wp:inline distT="0" distB="0" distL="0" distR="0" wp14:anchorId="4500D661" wp14:editId="4C2D1DC8">
            <wp:extent cx="2495550" cy="1871663"/>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exampleAlex2-300x225.png"/>
                    <pic:cNvPicPr/>
                  </pic:nvPicPr>
                  <pic:blipFill>
                    <a:blip r:embed="rId13">
                      <a:extLst>
                        <a:ext uri="{28A0092B-C50C-407E-A947-70E740481C1C}">
                          <a14:useLocalDpi xmlns:a14="http://schemas.microsoft.com/office/drawing/2010/main" val="0"/>
                        </a:ext>
                      </a:extLst>
                    </a:blip>
                    <a:stretch>
                      <a:fillRect/>
                    </a:stretch>
                  </pic:blipFill>
                  <pic:spPr>
                    <a:xfrm>
                      <a:off x="0" y="0"/>
                      <a:ext cx="2509435" cy="1882077"/>
                    </a:xfrm>
                    <a:prstGeom prst="rect">
                      <a:avLst/>
                    </a:prstGeom>
                  </pic:spPr>
                </pic:pic>
              </a:graphicData>
            </a:graphic>
          </wp:inline>
        </w:drawing>
      </w:r>
      <w:r w:rsidRPr="00515315">
        <w:rPr>
          <w:noProof/>
          <w:lang w:eastAsia="uk-UA"/>
        </w:rPr>
        <w:drawing>
          <wp:inline distT="0" distB="0" distL="0" distR="0" wp14:anchorId="79DC53A0" wp14:editId="14811664">
            <wp:extent cx="2486025" cy="1864519"/>
            <wp:effectExtent l="0" t="0" r="0" b="254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examplePujitha2-300x225.png"/>
                    <pic:cNvPicPr/>
                  </pic:nvPicPr>
                  <pic:blipFill>
                    <a:blip r:embed="rId14">
                      <a:extLst>
                        <a:ext uri="{28A0092B-C50C-407E-A947-70E740481C1C}">
                          <a14:useLocalDpi xmlns:a14="http://schemas.microsoft.com/office/drawing/2010/main" val="0"/>
                        </a:ext>
                      </a:extLst>
                    </a:blip>
                    <a:stretch>
                      <a:fillRect/>
                    </a:stretch>
                  </pic:blipFill>
                  <pic:spPr>
                    <a:xfrm>
                      <a:off x="0" y="0"/>
                      <a:ext cx="2508138" cy="1881103"/>
                    </a:xfrm>
                    <a:prstGeom prst="rect">
                      <a:avLst/>
                    </a:prstGeom>
                  </pic:spPr>
                </pic:pic>
              </a:graphicData>
            </a:graphic>
          </wp:inline>
        </w:drawing>
      </w:r>
    </w:p>
    <w:p w14:paraId="073100B7" w14:textId="77777777" w:rsidR="00F1249E" w:rsidRPr="00515315" w:rsidRDefault="00F1249E" w:rsidP="003A7E01">
      <w:pPr>
        <w:pStyle w:val="a2"/>
        <w:rPr>
          <w:rFonts w:cstheme="minorBidi"/>
          <w:szCs w:val="22"/>
        </w:rPr>
      </w:pPr>
      <w:r w:rsidRPr="00515315">
        <w:t xml:space="preserve">Рисунок 1.2 </w:t>
      </w:r>
      <w:r w:rsidRPr="00515315">
        <w:rPr>
          <w:noProof/>
          <w:lang w:bidi="en-US"/>
        </w:rPr>
        <w:t>–</w:t>
      </w:r>
      <w:r w:rsidRPr="00515315">
        <w:t xml:space="preserve"> Приклад даних з навчальної вибірки</w:t>
      </w:r>
      <w:bookmarkStart w:id="64" w:name="_Toc484524920"/>
      <w:r w:rsidRPr="00515315">
        <w:br w:type="page"/>
      </w:r>
    </w:p>
    <w:p w14:paraId="7DF52A71" w14:textId="77777777" w:rsidR="002D70E1" w:rsidRPr="00160E28" w:rsidRDefault="004F63DE" w:rsidP="004F63DE">
      <w:pPr>
        <w:pStyle w:val="Heading2"/>
        <w:rPr>
          <w:b/>
        </w:rPr>
      </w:pPr>
      <w:bookmarkStart w:id="65" w:name="_Toc532225120"/>
      <w:r w:rsidRPr="00160E28">
        <w:rPr>
          <w:b/>
        </w:rPr>
        <w:lastRenderedPageBreak/>
        <w:t xml:space="preserve">1.4 </w:t>
      </w:r>
      <w:r w:rsidRPr="00160E28">
        <w:rPr>
          <w:b/>
        </w:rPr>
        <w:tab/>
      </w:r>
      <w:r w:rsidR="002D70E1" w:rsidRPr="00160E28">
        <w:rPr>
          <w:b/>
        </w:rPr>
        <w:t>Висновки розділу 1</w:t>
      </w:r>
      <w:bookmarkEnd w:id="64"/>
      <w:bookmarkEnd w:id="65"/>
    </w:p>
    <w:p w14:paraId="416A3992" w14:textId="77777777" w:rsidR="002D70E1" w:rsidRPr="00515315" w:rsidRDefault="002D70E1" w:rsidP="00B64DB3">
      <w:r w:rsidRPr="00515315">
        <w:t>У цьому розділі було розглянуто основні висунуті вимоги до запропонованої системи, а саме:</w:t>
      </w:r>
    </w:p>
    <w:p w14:paraId="232F6E15" w14:textId="77777777" w:rsidR="002D70E1" w:rsidRPr="00515315" w:rsidRDefault="00FA1425" w:rsidP="00FA1425">
      <w:pPr>
        <w:pStyle w:val="ListParagraph"/>
        <w:numPr>
          <w:ilvl w:val="0"/>
          <w:numId w:val="10"/>
        </w:numPr>
        <w:ind w:left="0" w:firstLine="709"/>
      </w:pPr>
      <w:r>
        <w:t>в</w:t>
      </w:r>
      <w:r w:rsidR="002D70E1" w:rsidRPr="00515315">
        <w:t>имоги до навколишнього середовища</w:t>
      </w:r>
      <w:r>
        <w:t>;</w:t>
      </w:r>
    </w:p>
    <w:p w14:paraId="6D9EDF83" w14:textId="77777777" w:rsidR="002D70E1" w:rsidRPr="00515315" w:rsidRDefault="00FA1425" w:rsidP="00FA1425">
      <w:pPr>
        <w:pStyle w:val="ListParagraph"/>
        <w:numPr>
          <w:ilvl w:val="0"/>
          <w:numId w:val="10"/>
        </w:numPr>
        <w:ind w:left="0" w:firstLine="709"/>
      </w:pPr>
      <w:r>
        <w:t>в</w:t>
      </w:r>
      <w:r w:rsidR="002D70E1" w:rsidRPr="00515315">
        <w:t>имоги до мобільного пристрою</w:t>
      </w:r>
      <w:r>
        <w:t>;</w:t>
      </w:r>
    </w:p>
    <w:p w14:paraId="02F1942A" w14:textId="77777777" w:rsidR="002D70E1" w:rsidRPr="00515315" w:rsidRDefault="00FA1425" w:rsidP="00FA1425">
      <w:pPr>
        <w:pStyle w:val="ListParagraph"/>
        <w:numPr>
          <w:ilvl w:val="0"/>
          <w:numId w:val="10"/>
        </w:numPr>
        <w:ind w:left="0" w:firstLine="709"/>
      </w:pPr>
      <w:r>
        <w:t>в</w:t>
      </w:r>
      <w:r w:rsidR="002D70E1" w:rsidRPr="00515315">
        <w:t>имоги до швидкодії та точності алгоритму</w:t>
      </w:r>
      <w:r>
        <w:t>.</w:t>
      </w:r>
    </w:p>
    <w:p w14:paraId="08CDAE35" w14:textId="77777777" w:rsidR="002D70E1" w:rsidRPr="00515315" w:rsidRDefault="002D70E1" w:rsidP="00C756AF">
      <w:r w:rsidRPr="00515315">
        <w:t xml:space="preserve">Також було розглянуто основні використані технології та бібліотеки для рішення поставленої задачі: набір інструментів </w:t>
      </w:r>
      <w:proofErr w:type="spellStart"/>
      <w:r w:rsidRPr="00515315">
        <w:t>Native</w:t>
      </w:r>
      <w:proofErr w:type="spellEnd"/>
      <w:r w:rsidRPr="00515315">
        <w:t xml:space="preserve"> </w:t>
      </w:r>
      <w:proofErr w:type="spellStart"/>
      <w:r w:rsidRPr="00515315">
        <w:t>Development</w:t>
      </w:r>
      <w:proofErr w:type="spellEnd"/>
      <w:r w:rsidRPr="00515315">
        <w:t xml:space="preserve"> </w:t>
      </w:r>
      <w:proofErr w:type="spellStart"/>
      <w:r w:rsidRPr="00515315">
        <w:t>Kit</w:t>
      </w:r>
      <w:proofErr w:type="spellEnd"/>
      <w:r w:rsidRPr="00515315">
        <w:t xml:space="preserve">, бібліотеки </w:t>
      </w:r>
      <w:proofErr w:type="spellStart"/>
      <w:r w:rsidRPr="00515315">
        <w:t>OpenCV</w:t>
      </w:r>
      <w:proofErr w:type="spellEnd"/>
      <w:r w:rsidRPr="00515315">
        <w:t xml:space="preserve"> та </w:t>
      </w:r>
      <w:proofErr w:type="spellStart"/>
      <w:r w:rsidRPr="00515315">
        <w:t>Dlib</w:t>
      </w:r>
      <w:proofErr w:type="spellEnd"/>
      <w:r w:rsidRPr="00515315">
        <w:t>.</w:t>
      </w:r>
    </w:p>
    <w:p w14:paraId="55A0DB68" w14:textId="77777777" w:rsidR="002D70E1" w:rsidRPr="00515315" w:rsidRDefault="002D70E1" w:rsidP="00C756AF">
      <w:r w:rsidRPr="00515315">
        <w:t xml:space="preserve">Також було розглянуто використану для навчання моделей вибірку. </w:t>
      </w:r>
    </w:p>
    <w:p w14:paraId="170DFF70" w14:textId="77777777" w:rsidR="002D70E1" w:rsidRPr="00515315" w:rsidRDefault="002D70E1" w:rsidP="002D70E1">
      <w:pPr>
        <w:spacing w:after="40"/>
        <w:ind w:firstLine="0"/>
      </w:pPr>
    </w:p>
    <w:p w14:paraId="0F0D2E01" w14:textId="77777777" w:rsidR="00EB4F50" w:rsidRPr="00515315" w:rsidRDefault="007B7378" w:rsidP="00EB4F50">
      <w:pPr>
        <w:pStyle w:val="Heading1"/>
      </w:pPr>
      <w:r w:rsidRPr="00515315">
        <w:br w:type="page"/>
      </w:r>
      <w:bookmarkStart w:id="66" w:name="_Toc482032547"/>
      <w:bookmarkStart w:id="67" w:name="_Toc483049347"/>
      <w:bookmarkStart w:id="68" w:name="_Toc532225121"/>
      <w:r w:rsidR="005A19BE" w:rsidRPr="00515315">
        <w:rPr>
          <w:rFonts w:eastAsiaTheme="minorHAnsi"/>
        </w:rPr>
        <w:lastRenderedPageBreak/>
        <w:t>РОЗДІЛ 2</w:t>
      </w:r>
      <w:r w:rsidR="00EB4F50" w:rsidRPr="00515315">
        <w:rPr>
          <w:rFonts w:eastAsiaTheme="minorHAnsi"/>
        </w:rPr>
        <w:t xml:space="preserve"> </w:t>
      </w:r>
      <w:r w:rsidR="0065131D" w:rsidRPr="00515315">
        <w:rPr>
          <w:rFonts w:eastAsiaTheme="minorHAnsi"/>
        </w:rPr>
        <w:t>АНАЛІЗ ПЕРЕМІЩЕНЬ ЗА ДОПОМОГОЮ МЕТОДУ</w:t>
      </w:r>
      <w:r w:rsidR="00EB4F50" w:rsidRPr="00515315">
        <w:rPr>
          <w:rFonts w:eastAsiaTheme="minorHAnsi"/>
        </w:rPr>
        <w:t xml:space="preserve"> ВІОЛИ-ДЖОНСА</w:t>
      </w:r>
      <w:bookmarkEnd w:id="66"/>
      <w:bookmarkEnd w:id="67"/>
      <w:bookmarkEnd w:id="68"/>
    </w:p>
    <w:p w14:paraId="07AA8654" w14:textId="77777777" w:rsidR="00EB4F50" w:rsidRPr="00515315" w:rsidRDefault="00EB4F50" w:rsidP="00EB4F50">
      <w:pPr>
        <w:spacing w:line="259" w:lineRule="auto"/>
        <w:ind w:firstLine="0"/>
        <w:rPr>
          <w:rFonts w:cs="Times New Roman"/>
          <w:color w:val="000000"/>
          <w:szCs w:val="28"/>
        </w:rPr>
      </w:pPr>
    </w:p>
    <w:p w14:paraId="33EFED34" w14:textId="77777777" w:rsidR="00EB4F50" w:rsidRPr="004E04F6" w:rsidRDefault="005A19BE" w:rsidP="0065131D">
      <w:pPr>
        <w:pStyle w:val="Heading2"/>
        <w:ind w:left="709" w:firstLine="0"/>
        <w:rPr>
          <w:b/>
        </w:rPr>
      </w:pPr>
      <w:bookmarkStart w:id="69" w:name="_Toc532225122"/>
      <w:bookmarkStart w:id="70" w:name="_Toc483049348"/>
      <w:r w:rsidRPr="004E04F6">
        <w:rPr>
          <w:b/>
        </w:rPr>
        <w:t>2</w:t>
      </w:r>
      <w:r w:rsidR="00EB4F50" w:rsidRPr="004E04F6">
        <w:rPr>
          <w:b/>
        </w:rPr>
        <w:t>.1 Огляд методу Віоли-Джонса</w:t>
      </w:r>
      <w:bookmarkEnd w:id="69"/>
      <w:r w:rsidR="00EB4F50" w:rsidRPr="004E04F6">
        <w:rPr>
          <w:rFonts w:cs="Times New Roman"/>
          <w:b/>
          <w:color w:val="000000"/>
          <w:szCs w:val="28"/>
        </w:rPr>
        <w:t xml:space="preserve"> </w:t>
      </w:r>
      <w:bookmarkEnd w:id="70"/>
    </w:p>
    <w:p w14:paraId="166BAF92" w14:textId="77777777" w:rsidR="00EB4F50" w:rsidRPr="00515315" w:rsidRDefault="00EB4F50" w:rsidP="00EB4F50">
      <w:pPr>
        <w:spacing w:line="259" w:lineRule="auto"/>
        <w:ind w:firstLine="0"/>
        <w:rPr>
          <w:rFonts w:cs="Times New Roman"/>
          <w:color w:val="000000"/>
          <w:szCs w:val="28"/>
        </w:rPr>
      </w:pPr>
    </w:p>
    <w:p w14:paraId="3C3B390C" w14:textId="77777777" w:rsidR="00EB4F50" w:rsidRPr="00515315" w:rsidRDefault="00EB4F50" w:rsidP="00C756AF">
      <w:r w:rsidRPr="00515315">
        <w:t>Метод Віоли-Джонса (</w:t>
      </w:r>
      <w:proofErr w:type="spellStart"/>
      <w:r w:rsidRPr="00515315">
        <w:t>Viola</w:t>
      </w:r>
      <w:proofErr w:type="spellEnd"/>
      <w:r w:rsidRPr="00515315">
        <w:t>–</w:t>
      </w:r>
      <w:proofErr w:type="spellStart"/>
      <w:r w:rsidRPr="00515315">
        <w:t>Jones</w:t>
      </w:r>
      <w:proofErr w:type="spellEnd"/>
      <w:r w:rsidRPr="00515315">
        <w:t xml:space="preserve"> </w:t>
      </w:r>
      <w:proofErr w:type="spellStart"/>
      <w:r w:rsidRPr="00515315">
        <w:t>object</w:t>
      </w:r>
      <w:proofErr w:type="spellEnd"/>
      <w:r w:rsidRPr="00515315">
        <w:t xml:space="preserve"> </w:t>
      </w:r>
      <w:proofErr w:type="spellStart"/>
      <w:r w:rsidRPr="00515315">
        <w:t>detection</w:t>
      </w:r>
      <w:proofErr w:type="spellEnd"/>
      <w:r w:rsidRPr="00515315">
        <w:t xml:space="preserve">) – алгоритм, який дозволяє знаходити об’єкти на зображеннях у реальному часі. Був </w:t>
      </w:r>
      <w:proofErr w:type="spellStart"/>
      <w:r w:rsidRPr="00515315">
        <w:t>запропоноваий</w:t>
      </w:r>
      <w:proofErr w:type="spellEnd"/>
      <w:r w:rsidRPr="00515315">
        <w:t xml:space="preserve"> </w:t>
      </w:r>
      <w:proofErr w:type="spellStart"/>
      <w:r w:rsidRPr="00515315">
        <w:t>Паулом</w:t>
      </w:r>
      <w:proofErr w:type="spellEnd"/>
      <w:r w:rsidRPr="00515315">
        <w:t xml:space="preserve"> Віолою та Майклом Джонсом в 2001 році [</w:t>
      </w:r>
      <w:proofErr w:type="spellStart"/>
      <w:r w:rsidRPr="00515315">
        <w:t>Robust</w:t>
      </w:r>
      <w:proofErr w:type="spellEnd"/>
      <w:r w:rsidRPr="00515315">
        <w:t xml:space="preserve"> </w:t>
      </w:r>
      <w:proofErr w:type="spellStart"/>
      <w:r w:rsidRPr="00515315">
        <w:t>Real-Time</w:t>
      </w:r>
      <w:proofErr w:type="spellEnd"/>
      <w:r w:rsidRPr="00515315">
        <w:t xml:space="preserve"> </w:t>
      </w:r>
      <w:proofErr w:type="spellStart"/>
      <w:r w:rsidRPr="00515315">
        <w:t>Face</w:t>
      </w:r>
      <w:proofErr w:type="spellEnd"/>
      <w:r w:rsidRPr="00515315">
        <w:t xml:space="preserve"> </w:t>
      </w:r>
      <w:proofErr w:type="spellStart"/>
      <w:r w:rsidRPr="00515315">
        <w:t>Detection</w:t>
      </w:r>
      <w:proofErr w:type="spellEnd"/>
      <w:r w:rsidRPr="00515315">
        <w:t xml:space="preserve">] для знаходження </w:t>
      </w:r>
      <w:r w:rsidR="008453FB" w:rsidRPr="00515315">
        <w:t>обличь</w:t>
      </w:r>
      <w:r w:rsidRPr="00515315">
        <w:t xml:space="preserve"> на зображеннях. </w:t>
      </w:r>
    </w:p>
    <w:p w14:paraId="4708665D" w14:textId="77777777" w:rsidR="00EB4F50" w:rsidRPr="00515315" w:rsidRDefault="00C54B6D" w:rsidP="00C756AF">
      <w:r w:rsidRPr="00515315">
        <w:t>М</w:t>
      </w:r>
      <w:r w:rsidR="00EB4F50" w:rsidRPr="00515315">
        <w:t xml:space="preserve">етод використовує техніку </w:t>
      </w:r>
      <w:r w:rsidR="008453FB" w:rsidRPr="00515315">
        <w:t>ковзного</w:t>
      </w:r>
      <w:r w:rsidR="00EB4F50" w:rsidRPr="00515315">
        <w:t xml:space="preserve"> вікна – для пошуку </w:t>
      </w:r>
      <w:r w:rsidR="008453FB" w:rsidRPr="00515315">
        <w:t>об’єктів</w:t>
      </w:r>
      <w:r w:rsidR="00EB4F50" w:rsidRPr="00515315">
        <w:t xml:space="preserve">, які нас цікавлять, відбувається обхід зображення вікном, розмір якого менший, ніж розмір оригінального зображення. На кожному кроці відбувається розпізнавання чи знаходиться в даному вікні об’єкт. Особливістю методу Віоли-Джонса є використання для класифікації алгоритму </w:t>
      </w:r>
      <w:proofErr w:type="spellStart"/>
      <w:r w:rsidR="00EB4F50" w:rsidRPr="00515315">
        <w:t>AdaBoost</w:t>
      </w:r>
      <w:proofErr w:type="spellEnd"/>
      <w:r w:rsidR="00EB4F50" w:rsidRPr="00515315">
        <w:t>.</w:t>
      </w:r>
    </w:p>
    <w:p w14:paraId="284BD1EE" w14:textId="77777777" w:rsidR="00EB4F50" w:rsidRPr="00515315" w:rsidRDefault="00EB4F50" w:rsidP="00C756AF">
      <w:r w:rsidRPr="00515315">
        <w:t xml:space="preserve">Для розпізнавання використовуються ознаки </w:t>
      </w:r>
      <w:proofErr w:type="spellStart"/>
      <w:r w:rsidRPr="00515315">
        <w:t>Хаара</w:t>
      </w:r>
      <w:proofErr w:type="spellEnd"/>
      <w:r w:rsidRPr="00515315">
        <w:t xml:space="preserve"> – ознаки, які використовують суму пікселів з прямокутних областей. Однією з особливостей методу Віоли-Джонса є використання інтегрального зображення – спеціальної форми представлення зображення, яка спрощує обчислення ознак </w:t>
      </w:r>
      <w:proofErr w:type="spellStart"/>
      <w:r w:rsidRPr="00515315">
        <w:t>Хаара</w:t>
      </w:r>
      <w:proofErr w:type="spellEnd"/>
      <w:r w:rsidRPr="00515315">
        <w:t>.</w:t>
      </w:r>
    </w:p>
    <w:p w14:paraId="7FC1709F" w14:textId="77777777" w:rsidR="00EB4F50" w:rsidRPr="00515315" w:rsidRDefault="00EB4F50" w:rsidP="00C756AF">
      <w:r w:rsidRPr="00515315">
        <w:t xml:space="preserve">Перевагою методу є використання ознак </w:t>
      </w:r>
      <w:proofErr w:type="spellStart"/>
      <w:r w:rsidRPr="00515315">
        <w:t>Хаара</w:t>
      </w:r>
      <w:proofErr w:type="spellEnd"/>
      <w:r w:rsidRPr="00515315">
        <w:t xml:space="preserve"> і алгоритму </w:t>
      </w:r>
      <w:proofErr w:type="spellStart"/>
      <w:r w:rsidRPr="00515315">
        <w:t>AdaBoost</w:t>
      </w:r>
      <w:proofErr w:type="spellEnd"/>
      <w:r w:rsidRPr="00515315">
        <w:t>, що дає високу швидкість та дозволяє використовувати алгоритм для розпізнавання в реальному часі.</w:t>
      </w:r>
    </w:p>
    <w:p w14:paraId="3B0A89CF" w14:textId="77777777" w:rsidR="00EB4F50" w:rsidRPr="00515315" w:rsidRDefault="00EB4F50" w:rsidP="00C756AF">
      <w:r w:rsidRPr="00515315">
        <w:t xml:space="preserve">Серед недоліків варто зазначити складність </w:t>
      </w:r>
      <w:r w:rsidR="008453FB" w:rsidRPr="00515315">
        <w:t>навчання</w:t>
      </w:r>
      <w:r w:rsidRPr="00515315">
        <w:t>. Так для навчання вимагається великий розмір навчальної вибірки та вимагається багато часу на процес нав</w:t>
      </w:r>
      <w:r w:rsidR="00C756AF" w:rsidRPr="00515315">
        <w:t>чання – він може тривати днями.</w:t>
      </w:r>
    </w:p>
    <w:p w14:paraId="1E55A264" w14:textId="77777777" w:rsidR="00C756AF" w:rsidRPr="00515315" w:rsidRDefault="00C756AF">
      <w:pPr>
        <w:spacing w:line="259" w:lineRule="auto"/>
        <w:ind w:firstLine="0"/>
        <w:jc w:val="left"/>
        <w:rPr>
          <w:rFonts w:eastAsiaTheme="majorEastAsia" w:cstheme="majorBidi"/>
          <w:szCs w:val="26"/>
        </w:rPr>
      </w:pPr>
      <w:r w:rsidRPr="00515315">
        <w:br w:type="page"/>
      </w:r>
    </w:p>
    <w:p w14:paraId="5643A826" w14:textId="77777777" w:rsidR="00EB4F50" w:rsidRPr="004E04F6" w:rsidRDefault="005A19BE" w:rsidP="00EB4F50">
      <w:pPr>
        <w:pStyle w:val="Heading2"/>
        <w:rPr>
          <w:b/>
        </w:rPr>
      </w:pPr>
      <w:bookmarkStart w:id="71" w:name="_Toc532225123"/>
      <w:r w:rsidRPr="004E04F6">
        <w:rPr>
          <w:b/>
        </w:rPr>
        <w:lastRenderedPageBreak/>
        <w:t>2</w:t>
      </w:r>
      <w:r w:rsidR="00EB4F50" w:rsidRPr="004E04F6">
        <w:rPr>
          <w:b/>
        </w:rPr>
        <w:t xml:space="preserve">.2 </w:t>
      </w:r>
      <w:bookmarkStart w:id="72" w:name="_Toc483049349"/>
      <w:r w:rsidR="00EB4F50" w:rsidRPr="004E04F6">
        <w:rPr>
          <w:b/>
        </w:rPr>
        <w:t>Інтегральне представлення зображення</w:t>
      </w:r>
      <w:bookmarkEnd w:id="71"/>
      <w:bookmarkEnd w:id="72"/>
    </w:p>
    <w:p w14:paraId="7C96A121" w14:textId="77777777" w:rsidR="00EB4F50" w:rsidRPr="00515315" w:rsidRDefault="00EB4F50" w:rsidP="00EB4F50">
      <w:pPr>
        <w:spacing w:line="259" w:lineRule="auto"/>
        <w:ind w:firstLine="0"/>
        <w:rPr>
          <w:rFonts w:cs="Times New Roman"/>
          <w:color w:val="000000"/>
          <w:szCs w:val="28"/>
        </w:rPr>
      </w:pPr>
    </w:p>
    <w:p w14:paraId="39B05B56" w14:textId="77777777" w:rsidR="00EB4F50" w:rsidRPr="00515315" w:rsidRDefault="00EB4F50" w:rsidP="00C756AF">
      <w:r w:rsidRPr="00515315">
        <w:t xml:space="preserve">Одним із нововведень методу Віоли-Джонса було використання інтегральних представлень зображення. Інтегральне представлення дозволяє швидко обчислювати сумарну яскравість довільного прямокутника на зображенні за </w:t>
      </w:r>
      <m:oMath>
        <m:r>
          <w:rPr>
            <w:rFonts w:ascii="Cambria Math" w:hAnsi="Cambria Math"/>
          </w:rPr>
          <m:t>O(1)</m:t>
        </m:r>
      </m:oMath>
      <w:r w:rsidRPr="00515315">
        <w:t xml:space="preserve">. Інтегральне зображення – матриця розмірності початкового зображення, в кожному елементі якої зберігається сума значень в усіх пікселях, які знаходяться лівіше і </w:t>
      </w:r>
      <w:r w:rsidR="008453FB" w:rsidRPr="00515315">
        <w:t>вище</w:t>
      </w:r>
      <w:r w:rsidRPr="00515315">
        <w:t xml:space="preserve"> даного елементу:</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0"/>
        <w:gridCol w:w="753"/>
      </w:tblGrid>
      <w:tr w:rsidR="00EB4F50" w:rsidRPr="00515315" w14:paraId="316E7D9B" w14:textId="77777777" w:rsidTr="004926F0">
        <w:tc>
          <w:tcPr>
            <w:tcW w:w="8820" w:type="dxa"/>
            <w:vAlign w:val="center"/>
          </w:tcPr>
          <w:p w14:paraId="3DACBEE5" w14:textId="77777777" w:rsidR="00EB4F50" w:rsidRPr="00515315" w:rsidRDefault="00EB4F50" w:rsidP="004926F0">
            <w:pPr>
              <w:spacing w:after="160" w:line="259" w:lineRule="auto"/>
              <w:ind w:firstLine="0"/>
              <w:rPr>
                <w:color w:val="000000"/>
                <w:szCs w:val="28"/>
              </w:rPr>
            </w:pPr>
            <m:oMathPara>
              <m:oMath>
                <m:r>
                  <w:rPr>
                    <w:rFonts w:ascii="Cambria Math" w:hAnsi="Cambria Math"/>
                    <w:color w:val="000000"/>
                    <w:szCs w:val="28"/>
                  </w:rPr>
                  <m:t>L</m:t>
                </m:r>
                <m:d>
                  <m:dPr>
                    <m:ctrlPr>
                      <w:rPr>
                        <w:rFonts w:ascii="Cambria Math" w:hAnsi="Cambria Math"/>
                        <w:i/>
                        <w:color w:val="000000"/>
                        <w:szCs w:val="28"/>
                      </w:rPr>
                    </m:ctrlPr>
                  </m:dPr>
                  <m:e>
                    <m:r>
                      <w:rPr>
                        <w:rFonts w:ascii="Cambria Math" w:hAnsi="Cambria Math"/>
                        <w:color w:val="000000"/>
                        <w:szCs w:val="28"/>
                      </w:rPr>
                      <m:t>x, y</m:t>
                    </m:r>
                  </m:e>
                </m:d>
                <m:r>
                  <w:rPr>
                    <w:rFonts w:ascii="Cambria Math" w:hAnsi="Cambria Math"/>
                    <w:color w:val="000000"/>
                    <w:szCs w:val="28"/>
                  </w:rPr>
                  <m:t xml:space="preserve">= </m:t>
                </m:r>
                <m:nary>
                  <m:naryPr>
                    <m:chr m:val="∑"/>
                    <m:limLoc m:val="undOvr"/>
                    <m:ctrlPr>
                      <w:rPr>
                        <w:rFonts w:ascii="Cambria Math" w:hAnsi="Cambria Math"/>
                        <w:i/>
                        <w:color w:val="000000"/>
                        <w:szCs w:val="28"/>
                      </w:rPr>
                    </m:ctrlPr>
                  </m:naryPr>
                  <m:sub>
                    <m:r>
                      <w:rPr>
                        <w:rFonts w:ascii="Cambria Math" w:hAnsi="Cambria Math"/>
                        <w:color w:val="000000"/>
                        <w:szCs w:val="28"/>
                      </w:rPr>
                      <m:t>i=0, j=0</m:t>
                    </m:r>
                  </m:sub>
                  <m:sup>
                    <m:r>
                      <w:rPr>
                        <w:rFonts w:ascii="Cambria Math" w:hAnsi="Cambria Math"/>
                        <w:color w:val="000000"/>
                        <w:szCs w:val="28"/>
                      </w:rPr>
                      <m:t>i≤x, j≤y</m:t>
                    </m:r>
                  </m:sup>
                  <m:e>
                    <m:r>
                      <w:rPr>
                        <w:rFonts w:ascii="Cambria Math" w:hAnsi="Cambria Math"/>
                        <w:color w:val="000000"/>
                        <w:szCs w:val="28"/>
                      </w:rPr>
                      <m:t>I(i,j)</m:t>
                    </m:r>
                  </m:e>
                </m:nary>
              </m:oMath>
            </m:oMathPara>
          </w:p>
        </w:tc>
        <w:tc>
          <w:tcPr>
            <w:tcW w:w="530" w:type="dxa"/>
            <w:vAlign w:val="center"/>
          </w:tcPr>
          <w:p w14:paraId="27242A10" w14:textId="77777777" w:rsidR="00EB4F50" w:rsidRPr="00515315" w:rsidRDefault="008453FB" w:rsidP="004926F0">
            <w:pPr>
              <w:spacing w:after="160" w:line="259" w:lineRule="auto"/>
              <w:ind w:firstLine="0"/>
              <w:rPr>
                <w:color w:val="000000"/>
                <w:szCs w:val="28"/>
              </w:rPr>
            </w:pPr>
            <w:r w:rsidRPr="00515315">
              <w:rPr>
                <w:color w:val="000000"/>
                <w:szCs w:val="28"/>
              </w:rPr>
              <w:t>(2</w:t>
            </w:r>
            <w:r w:rsidR="00EB4F50" w:rsidRPr="00515315">
              <w:rPr>
                <w:color w:val="000000"/>
                <w:szCs w:val="28"/>
              </w:rPr>
              <w:t>.1)</w:t>
            </w:r>
          </w:p>
        </w:tc>
      </w:tr>
    </w:tbl>
    <w:p w14:paraId="76D57C52" w14:textId="77777777" w:rsidR="00EB4F50" w:rsidRPr="00515315" w:rsidRDefault="00EB4F50" w:rsidP="008453FB">
      <w:pPr>
        <w:ind w:firstLine="708"/>
      </w:pPr>
      <w:r w:rsidRPr="00515315">
        <w:t xml:space="preserve">Де </w:t>
      </w:r>
      <m:oMath>
        <m:r>
          <w:rPr>
            <w:rFonts w:ascii="Cambria Math" w:hAnsi="Cambria Math"/>
          </w:rPr>
          <m:t>I(i,j)</m:t>
        </m:r>
      </m:oMath>
      <w:r w:rsidRPr="00515315">
        <w:t xml:space="preserve"> – значення </w:t>
      </w:r>
      <w:proofErr w:type="spellStart"/>
      <w:r w:rsidRPr="00515315">
        <w:t>піселя</w:t>
      </w:r>
      <w:proofErr w:type="spellEnd"/>
      <w:r w:rsidRPr="00515315">
        <w:t xml:space="preserve"> початкового зображення. Обчислення інтегрально зображення виконується за  </w:t>
      </w:r>
      <m:oMath>
        <m:r>
          <w:rPr>
            <w:rFonts w:ascii="Cambria Math" w:hAnsi="Cambria Math"/>
          </w:rPr>
          <m:t>O(w*h)</m:t>
        </m:r>
      </m:oMath>
      <w:r w:rsidRPr="00515315">
        <w:t>, де w – ширина зображення, h – висота зображення, за формулою:</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45"/>
        <w:gridCol w:w="805"/>
      </w:tblGrid>
      <w:tr w:rsidR="00EB4F50" w:rsidRPr="00515315" w14:paraId="3C2BCB0F" w14:textId="77777777" w:rsidTr="004926F0">
        <w:tc>
          <w:tcPr>
            <w:tcW w:w="8545" w:type="dxa"/>
            <w:vAlign w:val="center"/>
          </w:tcPr>
          <w:p w14:paraId="770F4DE5" w14:textId="77777777" w:rsidR="00EB4F50" w:rsidRPr="00515315" w:rsidRDefault="00EB4F50" w:rsidP="004926F0">
            <w:pPr>
              <w:spacing w:after="160" w:line="259" w:lineRule="auto"/>
              <w:ind w:firstLine="0"/>
              <w:rPr>
                <w:color w:val="000000"/>
                <w:szCs w:val="28"/>
              </w:rPr>
            </w:pPr>
            <m:oMathPara>
              <m:oMath>
                <m:r>
                  <w:rPr>
                    <w:rFonts w:ascii="Cambria Math" w:hAnsi="Cambria Math"/>
                    <w:color w:val="000000"/>
                    <w:szCs w:val="28"/>
                  </w:rPr>
                  <m:t>L</m:t>
                </m:r>
                <m:d>
                  <m:dPr>
                    <m:ctrlPr>
                      <w:rPr>
                        <w:rFonts w:ascii="Cambria Math" w:hAnsi="Cambria Math"/>
                        <w:i/>
                        <w:color w:val="000000"/>
                        <w:szCs w:val="28"/>
                      </w:rPr>
                    </m:ctrlPr>
                  </m:dPr>
                  <m:e>
                    <m:r>
                      <w:rPr>
                        <w:rFonts w:ascii="Cambria Math" w:hAnsi="Cambria Math"/>
                        <w:color w:val="000000"/>
                        <w:szCs w:val="28"/>
                      </w:rPr>
                      <m:t>x,y</m:t>
                    </m:r>
                  </m:e>
                </m:d>
                <m:r>
                  <w:rPr>
                    <w:rFonts w:ascii="Cambria Math" w:hAnsi="Cambria Math"/>
                    <w:color w:val="000000"/>
                    <w:szCs w:val="28"/>
                  </w:rPr>
                  <m:t>=I</m:t>
                </m:r>
                <m:d>
                  <m:dPr>
                    <m:ctrlPr>
                      <w:rPr>
                        <w:rFonts w:ascii="Cambria Math" w:hAnsi="Cambria Math"/>
                        <w:i/>
                        <w:color w:val="000000"/>
                        <w:szCs w:val="28"/>
                      </w:rPr>
                    </m:ctrlPr>
                  </m:dPr>
                  <m:e>
                    <m:r>
                      <w:rPr>
                        <w:rFonts w:ascii="Cambria Math" w:hAnsi="Cambria Math"/>
                        <w:color w:val="000000"/>
                        <w:szCs w:val="28"/>
                      </w:rPr>
                      <m:t>x,y</m:t>
                    </m:r>
                  </m:e>
                </m:d>
                <m:r>
                  <w:rPr>
                    <w:rFonts w:ascii="Cambria Math" w:hAnsi="Cambria Math"/>
                    <w:color w:val="000000"/>
                    <w:szCs w:val="28"/>
                  </w:rPr>
                  <m:t>-L</m:t>
                </m:r>
                <m:d>
                  <m:dPr>
                    <m:ctrlPr>
                      <w:rPr>
                        <w:rFonts w:ascii="Cambria Math" w:hAnsi="Cambria Math"/>
                        <w:i/>
                        <w:color w:val="000000"/>
                        <w:szCs w:val="28"/>
                      </w:rPr>
                    </m:ctrlPr>
                  </m:dPr>
                  <m:e>
                    <m:r>
                      <w:rPr>
                        <w:rFonts w:ascii="Cambria Math" w:hAnsi="Cambria Math"/>
                        <w:color w:val="000000"/>
                        <w:szCs w:val="28"/>
                      </w:rPr>
                      <m:t>x-1,y-1</m:t>
                    </m:r>
                  </m:e>
                </m:d>
                <m:r>
                  <w:rPr>
                    <w:rFonts w:ascii="Cambria Math" w:hAnsi="Cambria Math"/>
                    <w:color w:val="000000"/>
                    <w:szCs w:val="28"/>
                  </w:rPr>
                  <m:t>+L</m:t>
                </m:r>
                <m:d>
                  <m:dPr>
                    <m:ctrlPr>
                      <w:rPr>
                        <w:rFonts w:ascii="Cambria Math" w:hAnsi="Cambria Math"/>
                        <w:i/>
                        <w:color w:val="000000"/>
                        <w:szCs w:val="28"/>
                      </w:rPr>
                    </m:ctrlPr>
                  </m:dPr>
                  <m:e>
                    <m:r>
                      <w:rPr>
                        <w:rFonts w:ascii="Cambria Math" w:hAnsi="Cambria Math"/>
                        <w:color w:val="000000"/>
                        <w:szCs w:val="28"/>
                      </w:rPr>
                      <m:t>x,y-1</m:t>
                    </m:r>
                  </m:e>
                </m:d>
                <m:r>
                  <w:rPr>
                    <w:rFonts w:ascii="Cambria Math" w:hAnsi="Cambria Math"/>
                    <w:color w:val="000000"/>
                    <w:szCs w:val="28"/>
                  </w:rPr>
                  <m:t>+L(x-1,y)</m:t>
                </m:r>
              </m:oMath>
            </m:oMathPara>
          </w:p>
        </w:tc>
        <w:tc>
          <w:tcPr>
            <w:tcW w:w="805" w:type="dxa"/>
            <w:vAlign w:val="center"/>
          </w:tcPr>
          <w:p w14:paraId="212C50FD" w14:textId="77777777" w:rsidR="00EB4F50" w:rsidRPr="00515315" w:rsidRDefault="008453FB" w:rsidP="004926F0">
            <w:pPr>
              <w:spacing w:after="160" w:line="259" w:lineRule="auto"/>
              <w:ind w:firstLine="0"/>
              <w:rPr>
                <w:color w:val="000000"/>
                <w:szCs w:val="28"/>
              </w:rPr>
            </w:pPr>
            <w:r w:rsidRPr="00515315">
              <w:rPr>
                <w:color w:val="000000"/>
                <w:szCs w:val="28"/>
              </w:rPr>
              <w:t>(2</w:t>
            </w:r>
            <w:r w:rsidR="00EB4F50" w:rsidRPr="00515315">
              <w:rPr>
                <w:color w:val="000000"/>
                <w:szCs w:val="28"/>
              </w:rPr>
              <w:t>.2)</w:t>
            </w:r>
          </w:p>
        </w:tc>
      </w:tr>
    </w:tbl>
    <w:p w14:paraId="7719CD6C" w14:textId="77777777" w:rsidR="00EB4F50" w:rsidRPr="00515315" w:rsidRDefault="00EB4F50" w:rsidP="00EB4F50">
      <w:pPr>
        <w:spacing w:line="259" w:lineRule="auto"/>
        <w:ind w:firstLine="0"/>
        <w:rPr>
          <w:rFonts w:cs="Times New Roman"/>
          <w:color w:val="000000"/>
          <w:szCs w:val="28"/>
        </w:rPr>
      </w:pPr>
    </w:p>
    <w:p w14:paraId="33EA934F" w14:textId="77777777" w:rsidR="00EB4F50" w:rsidRPr="00515315" w:rsidRDefault="00EB4F50" w:rsidP="008453FB">
      <w:r w:rsidRPr="00515315">
        <w:t xml:space="preserve">При обчисленому </w:t>
      </w:r>
      <w:r w:rsidR="00C756AF" w:rsidRPr="00515315">
        <w:t>інтегральному зображені ми можемо знайти суму буд</w:t>
      </w:r>
      <w:r w:rsidRPr="00515315">
        <w:t>ь-якого прямокутника в початковому з</w:t>
      </w:r>
      <w:r w:rsidR="008453FB" w:rsidRPr="00515315">
        <w:t>ображенні за формулою (Рисунок 2</w:t>
      </w:r>
      <w:r w:rsidRPr="00515315">
        <w:t>.1):</w:t>
      </w:r>
    </w:p>
    <w:p w14:paraId="492206E7" w14:textId="77777777" w:rsidR="00EB4F50" w:rsidRPr="00515315" w:rsidRDefault="00EB4F50" w:rsidP="00EB4F50">
      <w:pPr>
        <w:spacing w:line="259" w:lineRule="auto"/>
        <w:ind w:firstLine="0"/>
        <w:rPr>
          <w:rFonts w:cs="Times New Roman"/>
          <w:color w:val="000000"/>
          <w:szCs w:val="28"/>
        </w:rPr>
      </w:pPr>
      <m:oMathPara>
        <m:oMath>
          <m:r>
            <w:rPr>
              <w:rFonts w:ascii="Cambria Math" w:hAnsi="Cambria Math" w:cs="Times New Roman"/>
              <w:color w:val="000000"/>
              <w:szCs w:val="28"/>
            </w:rPr>
            <m:t>Sum</m:t>
          </m:r>
          <m:d>
            <m:dPr>
              <m:ctrlPr>
                <w:rPr>
                  <w:rFonts w:ascii="Cambria Math" w:hAnsi="Cambria Math" w:cs="Times New Roman"/>
                  <w:i/>
                  <w:color w:val="000000"/>
                  <w:szCs w:val="28"/>
                </w:rPr>
              </m:ctrlPr>
            </m:dPr>
            <m:e>
              <m:r>
                <w:rPr>
                  <w:rFonts w:ascii="Cambria Math" w:hAnsi="Cambria Math" w:cs="Times New Roman"/>
                  <w:color w:val="000000"/>
                  <w:szCs w:val="28"/>
                </w:rPr>
                <m:t>ABCD</m:t>
              </m:r>
            </m:e>
          </m:d>
          <m:r>
            <w:rPr>
              <w:rFonts w:ascii="Cambria Math" w:hAnsi="Cambria Math" w:cs="Times New Roman"/>
              <w:color w:val="000000"/>
              <w:szCs w:val="28"/>
            </w:rPr>
            <m:t>=L</m:t>
          </m:r>
          <m:d>
            <m:dPr>
              <m:ctrlPr>
                <w:rPr>
                  <w:rFonts w:ascii="Cambria Math" w:hAnsi="Cambria Math" w:cs="Times New Roman"/>
                  <w:i/>
                  <w:color w:val="000000"/>
                  <w:szCs w:val="28"/>
                </w:rPr>
              </m:ctrlPr>
            </m:dPr>
            <m:e>
              <m:r>
                <w:rPr>
                  <w:rFonts w:ascii="Cambria Math" w:hAnsi="Cambria Math" w:cs="Times New Roman"/>
                  <w:color w:val="000000"/>
                  <w:szCs w:val="28"/>
                </w:rPr>
                <m:t>A</m:t>
              </m:r>
            </m:e>
          </m:d>
          <m:r>
            <w:rPr>
              <w:rFonts w:ascii="Cambria Math" w:hAnsi="Cambria Math" w:cs="Times New Roman"/>
              <w:color w:val="000000"/>
              <w:szCs w:val="28"/>
            </w:rPr>
            <m:t>+L</m:t>
          </m:r>
          <m:d>
            <m:dPr>
              <m:ctrlPr>
                <w:rPr>
                  <w:rFonts w:ascii="Cambria Math" w:hAnsi="Cambria Math" w:cs="Times New Roman"/>
                  <w:i/>
                  <w:color w:val="000000"/>
                  <w:szCs w:val="28"/>
                </w:rPr>
              </m:ctrlPr>
            </m:dPr>
            <m:e>
              <m:r>
                <w:rPr>
                  <w:rFonts w:ascii="Cambria Math" w:hAnsi="Cambria Math" w:cs="Times New Roman"/>
                  <w:color w:val="000000"/>
                  <w:szCs w:val="28"/>
                </w:rPr>
                <m:t>C</m:t>
              </m:r>
            </m:e>
          </m:d>
          <m:r>
            <w:rPr>
              <w:rFonts w:ascii="Cambria Math" w:hAnsi="Cambria Math" w:cs="Times New Roman"/>
              <w:color w:val="000000"/>
              <w:szCs w:val="28"/>
            </w:rPr>
            <m:t>-L</m:t>
          </m:r>
          <m:d>
            <m:dPr>
              <m:ctrlPr>
                <w:rPr>
                  <w:rFonts w:ascii="Cambria Math" w:hAnsi="Cambria Math" w:cs="Times New Roman"/>
                  <w:i/>
                  <w:color w:val="000000"/>
                  <w:szCs w:val="28"/>
                </w:rPr>
              </m:ctrlPr>
            </m:dPr>
            <m:e>
              <m:r>
                <w:rPr>
                  <w:rFonts w:ascii="Cambria Math" w:hAnsi="Cambria Math" w:cs="Times New Roman"/>
                  <w:color w:val="000000"/>
                  <w:szCs w:val="28"/>
                </w:rPr>
                <m:t>B</m:t>
              </m:r>
            </m:e>
          </m:d>
          <m:r>
            <w:rPr>
              <w:rFonts w:ascii="Cambria Math" w:hAnsi="Cambria Math" w:cs="Times New Roman"/>
              <w:color w:val="000000"/>
              <w:szCs w:val="28"/>
            </w:rPr>
            <m:t>-L(D)</m:t>
          </m:r>
        </m:oMath>
      </m:oMathPara>
    </w:p>
    <w:p w14:paraId="396FB784" w14:textId="77777777" w:rsidR="00EB4F50" w:rsidRPr="00515315" w:rsidRDefault="00EB4F50" w:rsidP="003A7E01">
      <w:pPr>
        <w:pStyle w:val="a2"/>
      </w:pPr>
      <w:r w:rsidRPr="00515315">
        <w:rPr>
          <w:noProof/>
          <w:lang w:eastAsia="uk-UA"/>
        </w:rPr>
        <w:drawing>
          <wp:inline distT="0" distB="0" distL="0" distR="0" wp14:anchorId="3744B825" wp14:editId="625937A9">
            <wp:extent cx="3019425" cy="2264568"/>
            <wp:effectExtent l="0" t="0" r="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mmed_area_table.png"/>
                    <pic:cNvPicPr/>
                  </pic:nvPicPr>
                  <pic:blipFill>
                    <a:blip r:embed="rId15">
                      <a:extLst>
                        <a:ext uri="{28A0092B-C50C-407E-A947-70E740481C1C}">
                          <a14:useLocalDpi xmlns:a14="http://schemas.microsoft.com/office/drawing/2010/main" val="0"/>
                        </a:ext>
                      </a:extLst>
                    </a:blip>
                    <a:stretch>
                      <a:fillRect/>
                    </a:stretch>
                  </pic:blipFill>
                  <pic:spPr>
                    <a:xfrm>
                      <a:off x="0" y="0"/>
                      <a:ext cx="3050673" cy="2288004"/>
                    </a:xfrm>
                    <a:prstGeom prst="rect">
                      <a:avLst/>
                    </a:prstGeom>
                  </pic:spPr>
                </pic:pic>
              </a:graphicData>
            </a:graphic>
          </wp:inline>
        </w:drawing>
      </w:r>
    </w:p>
    <w:p w14:paraId="0DE01680" w14:textId="77777777" w:rsidR="008453FB" w:rsidRPr="00515315" w:rsidRDefault="008453FB" w:rsidP="003A7E01">
      <w:pPr>
        <w:pStyle w:val="a2"/>
      </w:pPr>
      <w:r w:rsidRPr="00515315">
        <w:t>Рисунок 2</w:t>
      </w:r>
      <w:r w:rsidR="00EB4F50" w:rsidRPr="00515315">
        <w:t>.1</w:t>
      </w:r>
      <w:r w:rsidR="000F7C81">
        <w:t xml:space="preserve"> - </w:t>
      </w:r>
      <w:r w:rsidR="00EB4F50" w:rsidRPr="00515315">
        <w:t xml:space="preserve"> </w:t>
      </w:r>
      <w:r w:rsidRPr="00515315">
        <w:t>Ілюстрація</w:t>
      </w:r>
      <w:r w:rsidR="00EB4F50" w:rsidRPr="00515315">
        <w:t xml:space="preserve"> обчислення суми в довільному прямокутнику</w:t>
      </w:r>
      <w:bookmarkStart w:id="73" w:name="_Toc483049350"/>
      <w:r w:rsidRPr="00515315">
        <w:br w:type="page"/>
      </w:r>
    </w:p>
    <w:p w14:paraId="68CBF447" w14:textId="77777777" w:rsidR="00EB4F50" w:rsidRPr="004E04F6" w:rsidRDefault="005A19BE" w:rsidP="00EB4F50">
      <w:pPr>
        <w:pStyle w:val="Heading2"/>
        <w:rPr>
          <w:b/>
        </w:rPr>
      </w:pPr>
      <w:bookmarkStart w:id="74" w:name="_Toc532225124"/>
      <w:r w:rsidRPr="004E04F6">
        <w:rPr>
          <w:b/>
        </w:rPr>
        <w:lastRenderedPageBreak/>
        <w:t>2</w:t>
      </w:r>
      <w:r w:rsidR="00EB4F50" w:rsidRPr="004E04F6">
        <w:rPr>
          <w:b/>
        </w:rPr>
        <w:t xml:space="preserve">.3 Ознаки </w:t>
      </w:r>
      <w:proofErr w:type="spellStart"/>
      <w:r w:rsidR="00EB4F50" w:rsidRPr="004E04F6">
        <w:rPr>
          <w:b/>
        </w:rPr>
        <w:t>Хаара</w:t>
      </w:r>
      <w:bookmarkEnd w:id="73"/>
      <w:bookmarkEnd w:id="74"/>
      <w:proofErr w:type="spellEnd"/>
    </w:p>
    <w:p w14:paraId="73674871" w14:textId="77777777" w:rsidR="008453FB" w:rsidRPr="00515315" w:rsidRDefault="00EB4F50" w:rsidP="00EB4F50">
      <w:pPr>
        <w:spacing w:line="259" w:lineRule="auto"/>
        <w:ind w:firstLine="0"/>
        <w:rPr>
          <w:rFonts w:cs="Times New Roman"/>
          <w:color w:val="000000"/>
          <w:szCs w:val="28"/>
        </w:rPr>
      </w:pPr>
      <w:r w:rsidRPr="00515315">
        <w:rPr>
          <w:rFonts w:cs="Times New Roman"/>
          <w:color w:val="000000"/>
          <w:szCs w:val="28"/>
        </w:rPr>
        <w:tab/>
      </w:r>
    </w:p>
    <w:p w14:paraId="5C531288" w14:textId="77777777" w:rsidR="00EB4F50" w:rsidRPr="00515315" w:rsidRDefault="00EB4F50" w:rsidP="008453FB">
      <w:r w:rsidRPr="00515315">
        <w:t xml:space="preserve">В якості ознак в методі Віоли-Джонса використовуються ознаки </w:t>
      </w:r>
      <w:proofErr w:type="spellStart"/>
      <w:r w:rsidRPr="00515315">
        <w:t>Хаара</w:t>
      </w:r>
      <w:proofErr w:type="spellEnd"/>
      <w:r w:rsidRPr="00515315">
        <w:t>, на о</w:t>
      </w:r>
      <w:r w:rsidR="008453FB" w:rsidRPr="00515315">
        <w:t xml:space="preserve">снові вейвлетів </w:t>
      </w:r>
      <w:proofErr w:type="spellStart"/>
      <w:r w:rsidR="008453FB" w:rsidRPr="00515315">
        <w:t>Хаара</w:t>
      </w:r>
      <w:proofErr w:type="spellEnd"/>
      <w:r w:rsidR="008453FB" w:rsidRPr="00515315">
        <w:t xml:space="preserve"> (Рисунок 2</w:t>
      </w:r>
      <w:r w:rsidRPr="00515315">
        <w:t>.2).</w:t>
      </w:r>
    </w:p>
    <w:p w14:paraId="79FAD26E" w14:textId="77777777" w:rsidR="00EB4F50" w:rsidRPr="00515315" w:rsidRDefault="00EB4F50" w:rsidP="003A7E01">
      <w:pPr>
        <w:pStyle w:val="a2"/>
      </w:pPr>
      <w:r w:rsidRPr="00515315">
        <w:rPr>
          <w:noProof/>
          <w:lang w:eastAsia="uk-UA"/>
        </w:rPr>
        <w:drawing>
          <wp:inline distT="0" distB="0" distL="0" distR="0" wp14:anchorId="13B92E88" wp14:editId="423ACC9B">
            <wp:extent cx="3429000" cy="2571749"/>
            <wp:effectExtent l="0" t="0" r="0" b="0"/>
            <wp:docPr id="2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024px-Haar_wavelet.svg.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34165" cy="2575623"/>
                    </a:xfrm>
                    <a:prstGeom prst="rect">
                      <a:avLst/>
                    </a:prstGeom>
                  </pic:spPr>
                </pic:pic>
              </a:graphicData>
            </a:graphic>
          </wp:inline>
        </w:drawing>
      </w:r>
    </w:p>
    <w:p w14:paraId="2667BCCD" w14:textId="77777777" w:rsidR="00EB4F50" w:rsidRPr="00515315" w:rsidRDefault="008453FB" w:rsidP="003A7E01">
      <w:pPr>
        <w:pStyle w:val="a2"/>
      </w:pPr>
      <w:r w:rsidRPr="00515315">
        <w:t>Рисунок 2</w:t>
      </w:r>
      <w:r w:rsidR="00EB4F50" w:rsidRPr="00515315">
        <w:t>.2</w:t>
      </w:r>
      <w:r w:rsidR="000F7C81">
        <w:t xml:space="preserve"> - </w:t>
      </w:r>
      <w:r w:rsidR="00EB4F50" w:rsidRPr="00515315">
        <w:t xml:space="preserve"> Вейвлет </w:t>
      </w:r>
      <w:proofErr w:type="spellStart"/>
      <w:r w:rsidR="00EB4F50" w:rsidRPr="00515315">
        <w:t>Хаара</w:t>
      </w:r>
      <w:proofErr w:type="spellEnd"/>
    </w:p>
    <w:p w14:paraId="74C2BB3E" w14:textId="77777777" w:rsidR="008453FB" w:rsidRPr="00515315" w:rsidRDefault="008453FB" w:rsidP="003A7E01">
      <w:pPr>
        <w:pStyle w:val="a2"/>
      </w:pPr>
    </w:p>
    <w:p w14:paraId="6D963142" w14:textId="77777777" w:rsidR="00EB4F50" w:rsidRPr="00515315" w:rsidRDefault="00EB4F50" w:rsidP="008453FB">
      <w:r w:rsidRPr="00515315">
        <w:t xml:space="preserve">Вейвлети </w:t>
      </w:r>
      <w:proofErr w:type="spellStart"/>
      <w:r w:rsidRPr="00515315">
        <w:t>Хаара</w:t>
      </w:r>
      <w:proofErr w:type="spellEnd"/>
      <w:r w:rsidRPr="00515315">
        <w:t xml:space="preserve"> є основою перетворення </w:t>
      </w:r>
      <w:proofErr w:type="spellStart"/>
      <w:r w:rsidRPr="00515315">
        <w:t>Хаара</w:t>
      </w:r>
      <w:proofErr w:type="spellEnd"/>
      <w:r w:rsidRPr="00515315">
        <w:t>, яке використовується, зокрема для сти</w:t>
      </w:r>
      <w:r w:rsidR="008453FB" w:rsidRPr="00515315">
        <w:t>снення зображень. Наведемо опис</w:t>
      </w:r>
      <w:r w:rsidRPr="00515315">
        <w:t xml:space="preserve"> алгоритму перетворення </w:t>
      </w:r>
      <w:proofErr w:type="spellStart"/>
      <w:r w:rsidRPr="00515315">
        <w:t>Хаара</w:t>
      </w:r>
      <w:proofErr w:type="spellEnd"/>
      <w:r w:rsidRPr="00515315">
        <w:t xml:space="preserve"> для одновимірного сигналу:</w:t>
      </w:r>
    </w:p>
    <w:p w14:paraId="35EC9502" w14:textId="77777777" w:rsidR="00EB4F50" w:rsidRPr="00515315" w:rsidRDefault="00EB4F50" w:rsidP="008453FB">
      <w:r w:rsidRPr="00515315">
        <w:t xml:space="preserve">Нехай є одновимірний дискретний сигнал </w:t>
      </w:r>
      <m:oMath>
        <m:r>
          <w:rPr>
            <w:rFonts w:ascii="Cambria Math" w:hAnsi="Cambria Math"/>
          </w:rPr>
          <m:t>S</m:t>
        </m:r>
      </m:oMath>
      <w:r w:rsidRPr="00515315">
        <w:t>. Кожній парі сусідних елементів ставляться у відповідність два числа:</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5"/>
        <w:gridCol w:w="753"/>
      </w:tblGrid>
      <w:tr w:rsidR="00EB4F50" w:rsidRPr="00515315" w14:paraId="15533F27" w14:textId="77777777" w:rsidTr="004926F0">
        <w:tc>
          <w:tcPr>
            <w:tcW w:w="9090" w:type="dxa"/>
            <w:vAlign w:val="center"/>
          </w:tcPr>
          <w:p w14:paraId="501D3415" w14:textId="77777777" w:rsidR="00EB4F50" w:rsidRPr="00515315" w:rsidRDefault="000C3321" w:rsidP="00EB4F50">
            <w:pPr>
              <w:spacing w:after="160" w:line="259" w:lineRule="auto"/>
              <w:ind w:firstLine="0"/>
              <w:rPr>
                <w:color w:val="000000"/>
                <w:szCs w:val="28"/>
              </w:rPr>
            </w:pPr>
            <m:oMathPara>
              <m:oMath>
                <m:sSub>
                  <m:sSubPr>
                    <m:ctrlPr>
                      <w:rPr>
                        <w:rFonts w:ascii="Cambria Math" w:hAnsi="Cambria Math"/>
                        <w:i/>
                        <w:color w:val="000000"/>
                        <w:szCs w:val="28"/>
                      </w:rPr>
                    </m:ctrlPr>
                  </m:sSubPr>
                  <m:e>
                    <m:r>
                      <w:rPr>
                        <w:rFonts w:ascii="Cambria Math" w:hAnsi="Cambria Math"/>
                        <w:color w:val="000000"/>
                        <w:szCs w:val="28"/>
                      </w:rPr>
                      <m:t>a</m:t>
                    </m:r>
                  </m:e>
                  <m:sub>
                    <m:r>
                      <w:rPr>
                        <w:rFonts w:ascii="Cambria Math" w:hAnsi="Cambria Math"/>
                        <w:color w:val="000000"/>
                        <w:szCs w:val="28"/>
                      </w:rPr>
                      <m:t>i</m:t>
                    </m:r>
                  </m:sub>
                </m:sSub>
                <m:r>
                  <w:rPr>
                    <w:rFonts w:ascii="Cambria Math" w:hAnsi="Cambria Math"/>
                    <w:color w:val="000000"/>
                    <w:szCs w:val="28"/>
                  </w:rPr>
                  <m:t>=</m:t>
                </m:r>
                <m:f>
                  <m:fPr>
                    <m:ctrlPr>
                      <w:rPr>
                        <w:rFonts w:ascii="Cambria Math" w:hAnsi="Cambria Math"/>
                        <w:i/>
                        <w:color w:val="000000"/>
                        <w:szCs w:val="28"/>
                      </w:rPr>
                    </m:ctrlPr>
                  </m:fPr>
                  <m:num>
                    <m:sSub>
                      <m:sSubPr>
                        <m:ctrlPr>
                          <w:rPr>
                            <w:rFonts w:ascii="Cambria Math" w:hAnsi="Cambria Math"/>
                            <w:i/>
                            <w:color w:val="000000"/>
                            <w:szCs w:val="28"/>
                          </w:rPr>
                        </m:ctrlPr>
                      </m:sSubPr>
                      <m:e>
                        <m:r>
                          <w:rPr>
                            <w:rFonts w:ascii="Cambria Math" w:hAnsi="Cambria Math"/>
                            <w:color w:val="000000"/>
                            <w:szCs w:val="28"/>
                          </w:rPr>
                          <m:t>S</m:t>
                        </m:r>
                      </m:e>
                      <m:sub>
                        <m:r>
                          <w:rPr>
                            <w:rFonts w:ascii="Cambria Math" w:hAnsi="Cambria Math"/>
                            <w:color w:val="000000"/>
                            <w:szCs w:val="28"/>
                          </w:rPr>
                          <m:t>i</m:t>
                        </m:r>
                      </m:sub>
                    </m:sSub>
                    <m:r>
                      <w:rPr>
                        <w:rFonts w:ascii="Cambria Math" w:hAnsi="Cambria Math"/>
                        <w:color w:val="000000"/>
                        <w:szCs w:val="28"/>
                      </w:rPr>
                      <m:t>+</m:t>
                    </m:r>
                    <m:sSub>
                      <m:sSubPr>
                        <m:ctrlPr>
                          <w:rPr>
                            <w:rFonts w:ascii="Cambria Math" w:hAnsi="Cambria Math"/>
                            <w:i/>
                            <w:color w:val="000000"/>
                            <w:szCs w:val="28"/>
                          </w:rPr>
                        </m:ctrlPr>
                      </m:sSubPr>
                      <m:e>
                        <m:r>
                          <w:rPr>
                            <w:rFonts w:ascii="Cambria Math" w:hAnsi="Cambria Math"/>
                            <w:color w:val="000000"/>
                            <w:szCs w:val="28"/>
                          </w:rPr>
                          <m:t>S</m:t>
                        </m:r>
                      </m:e>
                      <m:sub>
                        <m:r>
                          <w:rPr>
                            <w:rFonts w:ascii="Cambria Math" w:hAnsi="Cambria Math"/>
                            <w:color w:val="000000"/>
                            <w:szCs w:val="28"/>
                          </w:rPr>
                          <m:t>i+1</m:t>
                        </m:r>
                      </m:sub>
                    </m:sSub>
                  </m:num>
                  <m:den>
                    <m:r>
                      <w:rPr>
                        <w:rFonts w:ascii="Cambria Math" w:hAnsi="Cambria Math"/>
                        <w:color w:val="000000"/>
                        <w:szCs w:val="28"/>
                      </w:rPr>
                      <m:t>2</m:t>
                    </m:r>
                  </m:den>
                </m:f>
              </m:oMath>
            </m:oMathPara>
          </w:p>
        </w:tc>
        <w:tc>
          <w:tcPr>
            <w:tcW w:w="260" w:type="dxa"/>
            <w:vAlign w:val="center"/>
          </w:tcPr>
          <w:p w14:paraId="0B63F8FA" w14:textId="77777777" w:rsidR="00EB4F50" w:rsidRPr="00515315" w:rsidRDefault="008453FB" w:rsidP="00EB4F50">
            <w:pPr>
              <w:spacing w:after="160" w:line="259" w:lineRule="auto"/>
              <w:ind w:firstLine="0"/>
              <w:rPr>
                <w:color w:val="000000"/>
                <w:szCs w:val="28"/>
              </w:rPr>
            </w:pPr>
            <w:r w:rsidRPr="00515315">
              <w:rPr>
                <w:color w:val="000000"/>
                <w:szCs w:val="28"/>
              </w:rPr>
              <w:t>(2</w:t>
            </w:r>
            <w:r w:rsidR="00EB4F50" w:rsidRPr="00515315">
              <w:rPr>
                <w:color w:val="000000"/>
                <w:szCs w:val="28"/>
              </w:rPr>
              <w:t>.3)</w:t>
            </w:r>
          </w:p>
        </w:tc>
      </w:tr>
      <w:tr w:rsidR="00EB4F50" w:rsidRPr="00515315" w14:paraId="76B7BE91" w14:textId="77777777" w:rsidTr="004926F0">
        <w:tc>
          <w:tcPr>
            <w:tcW w:w="9090" w:type="dxa"/>
            <w:vAlign w:val="center"/>
          </w:tcPr>
          <w:p w14:paraId="35AA74B7" w14:textId="77777777" w:rsidR="00EB4F50" w:rsidRPr="00515315" w:rsidRDefault="000C3321" w:rsidP="00EB4F50">
            <w:pPr>
              <w:spacing w:after="160" w:line="259" w:lineRule="auto"/>
              <w:ind w:firstLine="0"/>
              <w:rPr>
                <w:color w:val="000000"/>
                <w:szCs w:val="28"/>
              </w:rPr>
            </w:pPr>
            <m:oMathPara>
              <m:oMath>
                <m:sSub>
                  <m:sSubPr>
                    <m:ctrlPr>
                      <w:rPr>
                        <w:rFonts w:ascii="Cambria Math" w:hAnsi="Cambria Math"/>
                        <w:i/>
                        <w:color w:val="000000"/>
                        <w:szCs w:val="28"/>
                      </w:rPr>
                    </m:ctrlPr>
                  </m:sSubPr>
                  <m:e>
                    <m:r>
                      <w:rPr>
                        <w:rFonts w:ascii="Cambria Math" w:hAnsi="Cambria Math"/>
                        <w:color w:val="000000"/>
                        <w:szCs w:val="28"/>
                      </w:rPr>
                      <m:t>b</m:t>
                    </m:r>
                  </m:e>
                  <m:sub>
                    <m:r>
                      <w:rPr>
                        <w:rFonts w:ascii="Cambria Math" w:hAnsi="Cambria Math"/>
                        <w:color w:val="000000"/>
                        <w:szCs w:val="28"/>
                      </w:rPr>
                      <m:t>i</m:t>
                    </m:r>
                  </m:sub>
                </m:sSub>
                <m:r>
                  <w:rPr>
                    <w:rFonts w:ascii="Cambria Math" w:hAnsi="Cambria Math"/>
                    <w:color w:val="000000"/>
                    <w:szCs w:val="28"/>
                  </w:rPr>
                  <m:t>=</m:t>
                </m:r>
                <m:f>
                  <m:fPr>
                    <m:ctrlPr>
                      <w:rPr>
                        <w:rFonts w:ascii="Cambria Math" w:hAnsi="Cambria Math"/>
                        <w:i/>
                        <w:color w:val="000000"/>
                        <w:szCs w:val="28"/>
                      </w:rPr>
                    </m:ctrlPr>
                  </m:fPr>
                  <m:num>
                    <m:sSub>
                      <m:sSubPr>
                        <m:ctrlPr>
                          <w:rPr>
                            <w:rFonts w:ascii="Cambria Math" w:hAnsi="Cambria Math"/>
                            <w:i/>
                            <w:color w:val="000000"/>
                            <w:szCs w:val="28"/>
                          </w:rPr>
                        </m:ctrlPr>
                      </m:sSubPr>
                      <m:e>
                        <m:r>
                          <w:rPr>
                            <w:rFonts w:ascii="Cambria Math" w:hAnsi="Cambria Math"/>
                            <w:color w:val="000000"/>
                            <w:szCs w:val="28"/>
                          </w:rPr>
                          <m:t>S</m:t>
                        </m:r>
                      </m:e>
                      <m:sub>
                        <m:r>
                          <w:rPr>
                            <w:rFonts w:ascii="Cambria Math" w:hAnsi="Cambria Math"/>
                            <w:color w:val="000000"/>
                            <w:szCs w:val="28"/>
                          </w:rPr>
                          <m:t>i</m:t>
                        </m:r>
                      </m:sub>
                    </m:sSub>
                    <m:r>
                      <w:rPr>
                        <w:rFonts w:ascii="Cambria Math" w:hAnsi="Cambria Math"/>
                        <w:color w:val="000000"/>
                        <w:szCs w:val="28"/>
                      </w:rPr>
                      <m:t>-</m:t>
                    </m:r>
                    <m:sSub>
                      <m:sSubPr>
                        <m:ctrlPr>
                          <w:rPr>
                            <w:rFonts w:ascii="Cambria Math" w:hAnsi="Cambria Math"/>
                            <w:i/>
                            <w:color w:val="000000"/>
                            <w:szCs w:val="28"/>
                          </w:rPr>
                        </m:ctrlPr>
                      </m:sSubPr>
                      <m:e>
                        <m:r>
                          <w:rPr>
                            <w:rFonts w:ascii="Cambria Math" w:hAnsi="Cambria Math"/>
                            <w:color w:val="000000"/>
                            <w:szCs w:val="28"/>
                          </w:rPr>
                          <m:t>S</m:t>
                        </m:r>
                      </m:e>
                      <m:sub>
                        <m:r>
                          <w:rPr>
                            <w:rFonts w:ascii="Cambria Math" w:hAnsi="Cambria Math"/>
                            <w:color w:val="000000"/>
                            <w:szCs w:val="28"/>
                          </w:rPr>
                          <m:t>i+1</m:t>
                        </m:r>
                      </m:sub>
                    </m:sSub>
                  </m:num>
                  <m:den>
                    <m:r>
                      <w:rPr>
                        <w:rFonts w:ascii="Cambria Math" w:hAnsi="Cambria Math"/>
                        <w:color w:val="000000"/>
                        <w:szCs w:val="28"/>
                      </w:rPr>
                      <m:t>2</m:t>
                    </m:r>
                  </m:den>
                </m:f>
              </m:oMath>
            </m:oMathPara>
          </w:p>
        </w:tc>
        <w:tc>
          <w:tcPr>
            <w:tcW w:w="260" w:type="dxa"/>
            <w:vAlign w:val="center"/>
          </w:tcPr>
          <w:p w14:paraId="674C5723" w14:textId="77777777" w:rsidR="00EB4F50" w:rsidRPr="00515315" w:rsidRDefault="008453FB" w:rsidP="00EB4F50">
            <w:pPr>
              <w:spacing w:after="160" w:line="259" w:lineRule="auto"/>
              <w:ind w:firstLine="0"/>
              <w:rPr>
                <w:color w:val="000000"/>
                <w:szCs w:val="28"/>
              </w:rPr>
            </w:pPr>
            <w:r w:rsidRPr="00515315">
              <w:rPr>
                <w:color w:val="000000"/>
                <w:szCs w:val="28"/>
              </w:rPr>
              <w:t>(2</w:t>
            </w:r>
            <w:r w:rsidR="00EB4F50" w:rsidRPr="00515315">
              <w:rPr>
                <w:color w:val="000000"/>
                <w:szCs w:val="28"/>
              </w:rPr>
              <w:t>.4)</w:t>
            </w:r>
          </w:p>
        </w:tc>
      </w:tr>
    </w:tbl>
    <w:p w14:paraId="0216AD40" w14:textId="77777777" w:rsidR="00EB4F50" w:rsidRPr="00515315" w:rsidRDefault="00EB4F50" w:rsidP="00EB4F50">
      <w:pPr>
        <w:spacing w:line="259" w:lineRule="auto"/>
        <w:ind w:firstLine="0"/>
        <w:rPr>
          <w:rFonts w:cs="Times New Roman"/>
          <w:color w:val="000000"/>
          <w:szCs w:val="28"/>
        </w:rPr>
      </w:pPr>
      <w:r w:rsidRPr="00515315">
        <w:rPr>
          <w:rFonts w:cs="Times New Roman"/>
          <w:color w:val="000000"/>
          <w:szCs w:val="28"/>
        </w:rPr>
        <w:t xml:space="preserve"> </w:t>
      </w:r>
    </w:p>
    <w:p w14:paraId="3B012B5E" w14:textId="77777777" w:rsidR="00EB4F50" w:rsidRPr="00515315" w:rsidRDefault="00EB4F50" w:rsidP="008453FB">
      <w:r w:rsidRPr="00515315">
        <w:t xml:space="preserve">Повторюючи цю операцію для кожного елементу вхідного сигналу, на виході отримуємо два сигнали, однин з яких є грубою версією вхідного сигналу - </w:t>
      </w: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Pr="00515315">
        <w:t xml:space="preserve">, а другий містить деталізуючу інформацію, яка необхідна для відновлення </w:t>
      </w:r>
      <w:r w:rsidRPr="00515315">
        <w:lastRenderedPageBreak/>
        <w:t xml:space="preserve">початкового сигналу - </w:t>
      </w:r>
      <m:oMath>
        <m:sSub>
          <m:sSubPr>
            <m:ctrlPr>
              <w:rPr>
                <w:rFonts w:ascii="Cambria Math" w:hAnsi="Cambria Math"/>
                <w:i/>
              </w:rPr>
            </m:ctrlPr>
          </m:sSubPr>
          <m:e>
            <m:r>
              <w:rPr>
                <w:rFonts w:ascii="Cambria Math" w:hAnsi="Cambria Math"/>
              </w:rPr>
              <m:t>b</m:t>
            </m:r>
          </m:e>
          <m:sub>
            <m:r>
              <w:rPr>
                <w:rFonts w:ascii="Cambria Math" w:hAnsi="Cambria Math"/>
              </w:rPr>
              <m:t>i</m:t>
            </m:r>
          </m:sub>
        </m:sSub>
      </m:oMath>
      <w:r w:rsidRPr="00515315">
        <w:t xml:space="preserve">. Аналогічно, далі перетворення може бути застосовано до сигналу </w:t>
      </w: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Pr="00515315">
        <w:t xml:space="preserve"> і далі.</w:t>
      </w:r>
    </w:p>
    <w:p w14:paraId="36E99B0E" w14:textId="77777777" w:rsidR="00EB4F50" w:rsidRPr="00515315" w:rsidRDefault="008453FB" w:rsidP="008453FB">
      <w:r w:rsidRPr="00515315">
        <w:t>Наприклад, н</w:t>
      </w:r>
      <w:r w:rsidR="00EB4F50" w:rsidRPr="00515315">
        <w:t xml:space="preserve">ехай вхідний сигнал </w:t>
      </w:r>
      <m:oMath>
        <m:r>
          <w:rPr>
            <w:rFonts w:ascii="Cambria Math" w:hAnsi="Cambria Math"/>
          </w:rPr>
          <m:t>S</m:t>
        </m:r>
      </m:oMath>
      <w:r w:rsidR="00EB4F50" w:rsidRPr="00515315">
        <w:t xml:space="preserve"> має такі значення: (220, 211, 212, 218, 217, 214, 210, 202). Тоді, після застосування перетворення Хаара маємо: </w:t>
      </w:r>
      <m:oMath>
        <m:sSub>
          <m:sSubPr>
            <m:ctrlPr>
              <w:rPr>
                <w:rFonts w:ascii="Cambria Math" w:hAnsi="Cambria Math"/>
                <w:i/>
              </w:rPr>
            </m:ctrlPr>
          </m:sSubPr>
          <m:e>
            <m:r>
              <w:rPr>
                <w:rFonts w:ascii="Cambria Math" w:hAnsi="Cambria Math"/>
              </w:rPr>
              <m:t>a</m:t>
            </m:r>
          </m:e>
          <m:sub>
            <m:r>
              <w:rPr>
                <w:rFonts w:ascii="Cambria Math" w:hAnsi="Cambria Math"/>
              </w:rPr>
              <m:t>1</m:t>
            </m:r>
          </m:sub>
        </m:sSub>
      </m:oMath>
      <w:r w:rsidR="00EB4F50" w:rsidRPr="00515315">
        <w:t xml:space="preserve"> = (215.5, 215, 215.5, 206), </w:t>
      </w:r>
      <m:oMath>
        <m:sSub>
          <m:sSubPr>
            <m:ctrlPr>
              <w:rPr>
                <w:rFonts w:ascii="Cambria Math" w:hAnsi="Cambria Math"/>
                <w:i/>
              </w:rPr>
            </m:ctrlPr>
          </m:sSubPr>
          <m:e>
            <m:r>
              <w:rPr>
                <w:rFonts w:ascii="Cambria Math" w:hAnsi="Cambria Math"/>
              </w:rPr>
              <m:t>b</m:t>
            </m:r>
          </m:e>
          <m:sub>
            <m:r>
              <w:rPr>
                <w:rFonts w:ascii="Cambria Math" w:hAnsi="Cambria Math"/>
              </w:rPr>
              <m:t>1</m:t>
            </m:r>
          </m:sub>
        </m:sSub>
      </m:oMath>
      <w:r w:rsidR="00EB4F50" w:rsidRPr="00515315">
        <w:t xml:space="preserve">=(4.5, −3, 1.5, 4). Повторивши операцію, отримуємо </w:t>
      </w:r>
      <m:oMath>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m:t>
        </m:r>
        <m:d>
          <m:dPr>
            <m:ctrlPr>
              <w:rPr>
                <w:rFonts w:ascii="Cambria Math" w:hAnsi="Cambria Math"/>
                <w:i/>
              </w:rPr>
            </m:ctrlPr>
          </m:dPr>
          <m:e>
            <m:r>
              <w:rPr>
                <w:rFonts w:ascii="Cambria Math" w:hAnsi="Cambria Math"/>
              </w:rPr>
              <m:t>215.25, 210.75</m:t>
            </m:r>
          </m:e>
        </m:d>
        <m:r>
          <w:rPr>
            <w:rFonts w:ascii="Cambria Math" w:hAnsi="Cambria Math"/>
          </w:rPr>
          <m:t xml:space="preserve">, </m:t>
        </m:r>
        <m:sSub>
          <m:sSubPr>
            <m:ctrlPr>
              <w:rPr>
                <w:rFonts w:ascii="Cambria Math" w:hAnsi="Cambria Math"/>
                <w:i/>
              </w:rPr>
            </m:ctrlPr>
          </m:sSubPr>
          <m:e>
            <m:r>
              <w:rPr>
                <w:rFonts w:ascii="Cambria Math" w:hAnsi="Cambria Math"/>
              </w:rPr>
              <m:t xml:space="preserve"> b</m:t>
            </m:r>
          </m:e>
          <m:sub>
            <m:r>
              <w:rPr>
                <w:rFonts w:ascii="Cambria Math" w:hAnsi="Cambria Math"/>
              </w:rPr>
              <m:t>2</m:t>
            </m:r>
          </m:sub>
        </m:sSub>
        <m:r>
          <w:rPr>
            <w:rFonts w:ascii="Cambria Math" w:hAnsi="Cambria Math"/>
          </w:rPr>
          <m:t>= (0.25, 4.75)</m:t>
        </m:r>
      </m:oMath>
      <w:r w:rsidR="00EB4F50" w:rsidRPr="00515315">
        <w:t>.</w:t>
      </w:r>
    </w:p>
    <w:p w14:paraId="3AEE33C4" w14:textId="77777777" w:rsidR="00EB4F50" w:rsidRPr="00515315" w:rsidRDefault="00EB4F50" w:rsidP="008453FB">
      <w:r w:rsidRPr="00515315">
        <w:t xml:space="preserve">Для зображень використовується </w:t>
      </w:r>
      <w:r w:rsidR="008453FB" w:rsidRPr="00515315">
        <w:t>двовимірне</w:t>
      </w:r>
      <w:r w:rsidRPr="00515315">
        <w:t xml:space="preserve"> перетворення </w:t>
      </w:r>
      <w:proofErr w:type="spellStart"/>
      <w:r w:rsidRPr="00515315">
        <w:t>Хаара</w:t>
      </w:r>
      <w:proofErr w:type="spellEnd"/>
      <w:r w:rsidRPr="00515315">
        <w:t xml:space="preserve"> – композиція одновимірних перетворень </w:t>
      </w:r>
      <w:proofErr w:type="spellStart"/>
      <w:r w:rsidRPr="00515315">
        <w:t>Хаара</w:t>
      </w:r>
      <w:proofErr w:type="spellEnd"/>
      <w:r w:rsidRPr="00515315">
        <w:t xml:space="preserve">. Нехай </w:t>
      </w:r>
      <w:r w:rsidR="008453FB" w:rsidRPr="00515315">
        <w:t>двовимірний</w:t>
      </w:r>
      <w:r w:rsidRPr="00515315">
        <w:t xml:space="preserve"> сигнал подається матрицею </w:t>
      </w:r>
      <m:oMath>
        <m:r>
          <w:rPr>
            <w:rFonts w:ascii="Cambria Math" w:hAnsi="Cambria Math"/>
          </w:rPr>
          <m:t>S</m:t>
        </m:r>
      </m:oMath>
      <w:r w:rsidRPr="00515315">
        <w:t xml:space="preserve">. Після застосування одновимірного перетворення до кожного рядка отримуємо дві матриці – апроксимуючу та </w:t>
      </w:r>
      <w:proofErr w:type="spellStart"/>
      <w:r w:rsidRPr="00515315">
        <w:t>деталізуючу</w:t>
      </w:r>
      <w:proofErr w:type="spellEnd"/>
      <w:r w:rsidRPr="00515315">
        <w:t xml:space="preserve">. До цих двох матриць потім знову застосовується перетворення </w:t>
      </w:r>
      <w:proofErr w:type="spellStart"/>
      <w:r w:rsidRPr="00515315">
        <w:t>Хаара</w:t>
      </w:r>
      <w:proofErr w:type="spellEnd"/>
      <w:r w:rsidRPr="00515315">
        <w:t xml:space="preserve"> по стовпцям, і в результаті отримуємо чотири матриці, одна з яких містить апроксимуючу складову сигналу, а три інші </w:t>
      </w:r>
      <w:proofErr w:type="spellStart"/>
      <w:r w:rsidRPr="00515315">
        <w:t>деталізуючу</w:t>
      </w:r>
      <w:proofErr w:type="spellEnd"/>
      <w:r w:rsidRPr="00515315">
        <w:t xml:space="preserve"> інформацію (вертикальну, горизонтальну та діагональну). Ілюстрацію цього процесу можна побачити на Рисунку 3.3:</w:t>
      </w:r>
    </w:p>
    <w:p w14:paraId="5F44AB36" w14:textId="77777777" w:rsidR="00EB4F50" w:rsidRPr="00515315" w:rsidRDefault="008453FB" w:rsidP="003A7E01">
      <w:pPr>
        <w:pStyle w:val="a2"/>
      </w:pPr>
      <w:r w:rsidRPr="00515315">
        <w:rPr>
          <w:noProof/>
          <w:lang w:eastAsia="uk-UA"/>
        </w:rPr>
        <w:drawing>
          <wp:inline distT="0" distB="0" distL="0" distR="0" wp14:anchorId="64C82ECC" wp14:editId="6EB835CD">
            <wp:extent cx="2857500" cy="2857500"/>
            <wp:effectExtent l="0" t="0" r="0" b="0"/>
            <wp:docPr id="7" name="Рисунок 7" descr="https://habrastorage.org/storage2/021/12e/919/02112e9190211983d73dd09ac6135a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habrastorage.org/storage2/021/12e/919/02112e9190211983d73dd09ac6135aa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14:paraId="68691B9E" w14:textId="77777777" w:rsidR="008453FB" w:rsidRPr="00515315" w:rsidRDefault="008453FB" w:rsidP="003A7E01">
      <w:pPr>
        <w:pStyle w:val="a2"/>
      </w:pPr>
      <w:r w:rsidRPr="00515315">
        <w:t>Рисунок 2</w:t>
      </w:r>
      <w:r w:rsidR="00EB4F50" w:rsidRPr="00515315">
        <w:t>.3</w:t>
      </w:r>
      <w:r w:rsidR="000F7C81">
        <w:t xml:space="preserve"> - </w:t>
      </w:r>
      <w:r w:rsidR="00EB4F50" w:rsidRPr="00515315">
        <w:t xml:space="preserve"> Ілюстрація двовимірного перетворення </w:t>
      </w:r>
      <w:proofErr w:type="spellStart"/>
      <w:r w:rsidR="00EB4F50" w:rsidRPr="00515315">
        <w:t>Хаара</w:t>
      </w:r>
      <w:proofErr w:type="spellEnd"/>
      <w:r w:rsidR="00EB4F50" w:rsidRPr="00515315">
        <w:t xml:space="preserve"> </w:t>
      </w:r>
    </w:p>
    <w:p w14:paraId="235576E9" w14:textId="77777777" w:rsidR="008453FB" w:rsidRPr="00515315" w:rsidRDefault="008453FB" w:rsidP="003A7E01">
      <w:pPr>
        <w:pStyle w:val="a2"/>
      </w:pPr>
    </w:p>
    <w:p w14:paraId="20BF7B73" w14:textId="77777777" w:rsidR="00EB4F50" w:rsidRPr="00515315" w:rsidRDefault="00EB4F50" w:rsidP="008453FB">
      <w:r w:rsidRPr="00515315">
        <w:lastRenderedPageBreak/>
        <w:t xml:space="preserve">Зверху – оригінальне зображення, посередині – зображення після застосування одновимірного перетворення до кожного рядка, знизу – застосування до отриманих двох матриць перетворення </w:t>
      </w:r>
      <w:proofErr w:type="spellStart"/>
      <w:r w:rsidRPr="00515315">
        <w:t>Хаара</w:t>
      </w:r>
      <w:proofErr w:type="spellEnd"/>
      <w:r w:rsidRPr="00515315">
        <w:t xml:space="preserve"> по стовпцям.</w:t>
      </w:r>
    </w:p>
    <w:p w14:paraId="6CEFA418" w14:textId="77777777" w:rsidR="00EB4F50" w:rsidRPr="00515315" w:rsidRDefault="00EB4F50" w:rsidP="008453FB">
      <w:r w:rsidRPr="00515315">
        <w:t xml:space="preserve">Оскільки алгоритми, які працюють тільки з значеннями в пікселях (наприклад значення RGB або </w:t>
      </w:r>
      <w:proofErr w:type="spellStart"/>
      <w:r w:rsidRPr="00515315">
        <w:t>Grayscale</w:t>
      </w:r>
      <w:proofErr w:type="spellEnd"/>
      <w:r w:rsidRPr="00515315">
        <w:t xml:space="preserve">) мають значну обчислювальну складність, то постійно здійснювався пошук можливості стиснення даних зображення. Віола і Джонс адаптували цю ідею, створивши ознаки </w:t>
      </w:r>
      <w:proofErr w:type="spellStart"/>
      <w:r w:rsidRPr="00515315">
        <w:t>Хаара</w:t>
      </w:r>
      <w:proofErr w:type="spellEnd"/>
      <w:r w:rsidRPr="00515315">
        <w:t xml:space="preserve">. Ознака </w:t>
      </w:r>
      <w:proofErr w:type="spellStart"/>
      <w:r w:rsidRPr="00515315">
        <w:t>Хаара</w:t>
      </w:r>
      <w:proofErr w:type="spellEnd"/>
      <w:r w:rsidRPr="00515315">
        <w:t xml:space="preserve"> складається з суміжних прямокутних областей. Вони розміщуються на зображенні, потім </w:t>
      </w:r>
      <w:r w:rsidR="008453FB" w:rsidRPr="00515315">
        <w:t>додаються</w:t>
      </w:r>
      <w:r w:rsidRPr="00515315">
        <w:t xml:space="preserve"> інтенсивності пікселів в областях, після чого обчислюється різниця між сумами. Ця різниця і буде значенням певної ознаки, певного розміру, певним чином розміщеної на зображенні.</w:t>
      </w:r>
    </w:p>
    <w:p w14:paraId="40772B33" w14:textId="77777777" w:rsidR="00EB4F50" w:rsidRPr="00515315" w:rsidRDefault="00EB4F50" w:rsidP="008453FB">
      <w:r w:rsidRPr="00515315">
        <w:t xml:space="preserve">В стандартному методі Віоли-Джонса використовуються прямокутні ознаки (які називаються примітивами </w:t>
      </w:r>
      <w:proofErr w:type="spellStart"/>
      <w:r w:rsidRPr="00515315">
        <w:t>Ха</w:t>
      </w:r>
      <w:r w:rsidR="009C6565" w:rsidRPr="00515315">
        <w:t>ара</w:t>
      </w:r>
      <w:proofErr w:type="spellEnd"/>
      <w:r w:rsidR="009C6565" w:rsidRPr="00515315">
        <w:t>), які зображено за Рисунку 2</w:t>
      </w:r>
      <w:r w:rsidRPr="00515315">
        <w:t>.4:</w:t>
      </w:r>
    </w:p>
    <w:p w14:paraId="36C10E62" w14:textId="77777777" w:rsidR="00EB4F50" w:rsidRPr="00515315" w:rsidRDefault="00EB4F50" w:rsidP="003A7E01">
      <w:pPr>
        <w:pStyle w:val="a2"/>
      </w:pPr>
      <w:r w:rsidRPr="00515315">
        <w:rPr>
          <w:noProof/>
          <w:lang w:eastAsia="uk-UA"/>
        </w:rPr>
        <w:drawing>
          <wp:inline distT="0" distB="0" distL="0" distR="0" wp14:anchorId="2BF4F6AE" wp14:editId="6FA838C4">
            <wp:extent cx="4438650" cy="3328988"/>
            <wp:effectExtent l="0" t="0" r="0" b="508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821151e7.jpg"/>
                    <pic:cNvPicPr/>
                  </pic:nvPicPr>
                  <pic:blipFill>
                    <a:blip r:embed="rId18">
                      <a:extLst>
                        <a:ext uri="{28A0092B-C50C-407E-A947-70E740481C1C}">
                          <a14:useLocalDpi xmlns:a14="http://schemas.microsoft.com/office/drawing/2010/main" val="0"/>
                        </a:ext>
                      </a:extLst>
                    </a:blip>
                    <a:stretch>
                      <a:fillRect/>
                    </a:stretch>
                  </pic:blipFill>
                  <pic:spPr>
                    <a:xfrm>
                      <a:off x="0" y="0"/>
                      <a:ext cx="4441932" cy="3331449"/>
                    </a:xfrm>
                    <a:prstGeom prst="rect">
                      <a:avLst/>
                    </a:prstGeom>
                  </pic:spPr>
                </pic:pic>
              </a:graphicData>
            </a:graphic>
          </wp:inline>
        </w:drawing>
      </w:r>
    </w:p>
    <w:p w14:paraId="27518AB0" w14:textId="77777777" w:rsidR="00EB4F50" w:rsidRPr="00515315" w:rsidRDefault="009C6565" w:rsidP="003A7E01">
      <w:pPr>
        <w:pStyle w:val="a2"/>
      </w:pPr>
      <w:r w:rsidRPr="00515315">
        <w:t>Рисунок 2</w:t>
      </w:r>
      <w:r w:rsidR="00EB4F50" w:rsidRPr="00515315">
        <w:t>.4</w:t>
      </w:r>
      <w:r w:rsidR="000F7C81">
        <w:t xml:space="preserve"> -</w:t>
      </w:r>
      <w:r w:rsidR="00EB4F50" w:rsidRPr="00515315">
        <w:t xml:space="preserve"> Прямокутні ознаки (примітиви </w:t>
      </w:r>
      <w:proofErr w:type="spellStart"/>
      <w:r w:rsidR="00EB4F50" w:rsidRPr="00515315">
        <w:t>Хаара</w:t>
      </w:r>
      <w:proofErr w:type="spellEnd"/>
      <w:r w:rsidR="00EB4F50" w:rsidRPr="00515315">
        <w:t>)</w:t>
      </w:r>
    </w:p>
    <w:p w14:paraId="7E42478B" w14:textId="77777777" w:rsidR="009C6565" w:rsidRPr="00515315" w:rsidRDefault="009C6565" w:rsidP="003A7E01">
      <w:pPr>
        <w:pStyle w:val="a2"/>
      </w:pPr>
    </w:p>
    <w:p w14:paraId="4FBF95E2" w14:textId="4C0279BC" w:rsidR="00EB4F50" w:rsidRPr="00515315" w:rsidRDefault="00EB4F50" w:rsidP="008453FB">
      <w:r w:rsidRPr="00515315">
        <w:t xml:space="preserve">В реалізації методу Віоли-Джонса в бібліотеці </w:t>
      </w:r>
      <w:proofErr w:type="spellStart"/>
      <w:r w:rsidRPr="00515315">
        <w:t>OpenCV</w:t>
      </w:r>
      <w:proofErr w:type="spellEnd"/>
      <w:r w:rsidRPr="00515315">
        <w:t xml:space="preserve"> використовуються додаткові ознаки</w:t>
      </w:r>
      <w:r w:rsidR="009C6565" w:rsidRPr="00515315">
        <w:t>, які зображено на Рисунку 2.5</w:t>
      </w:r>
      <w:r w:rsidRPr="00515315">
        <w:t>:</w:t>
      </w:r>
    </w:p>
    <w:p w14:paraId="03E5D8A5" w14:textId="77777777" w:rsidR="00EB4F50" w:rsidRPr="00515315" w:rsidRDefault="00EB4F50" w:rsidP="003A7E01">
      <w:pPr>
        <w:pStyle w:val="a2"/>
      </w:pPr>
      <w:r w:rsidRPr="00515315">
        <w:rPr>
          <w:noProof/>
          <w:lang w:eastAsia="uk-UA"/>
        </w:rPr>
        <w:lastRenderedPageBreak/>
        <w:drawing>
          <wp:inline distT="0" distB="0" distL="0" distR="0" wp14:anchorId="2396A2F4" wp14:editId="64F625E8">
            <wp:extent cx="5029200" cy="37719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c60fe94.jpg"/>
                    <pic:cNvPicPr/>
                  </pic:nvPicPr>
                  <pic:blipFill>
                    <a:blip r:embed="rId19">
                      <a:extLst>
                        <a:ext uri="{28A0092B-C50C-407E-A947-70E740481C1C}">
                          <a14:useLocalDpi xmlns:a14="http://schemas.microsoft.com/office/drawing/2010/main" val="0"/>
                        </a:ext>
                      </a:extLst>
                    </a:blip>
                    <a:stretch>
                      <a:fillRect/>
                    </a:stretch>
                  </pic:blipFill>
                  <pic:spPr>
                    <a:xfrm>
                      <a:off x="0" y="0"/>
                      <a:ext cx="5031850" cy="3773888"/>
                    </a:xfrm>
                    <a:prstGeom prst="rect">
                      <a:avLst/>
                    </a:prstGeom>
                  </pic:spPr>
                </pic:pic>
              </a:graphicData>
            </a:graphic>
          </wp:inline>
        </w:drawing>
      </w:r>
    </w:p>
    <w:p w14:paraId="23B4E7BE" w14:textId="77777777" w:rsidR="00EB4F50" w:rsidRPr="00515315" w:rsidRDefault="009C6565" w:rsidP="003A7E01">
      <w:pPr>
        <w:pStyle w:val="a2"/>
      </w:pPr>
      <w:r w:rsidRPr="00515315">
        <w:t>Рисунок 2</w:t>
      </w:r>
      <w:r w:rsidR="00EB4F50" w:rsidRPr="00515315">
        <w:t>.5</w:t>
      </w:r>
      <w:r w:rsidR="000F7C81">
        <w:t xml:space="preserve"> -</w:t>
      </w:r>
      <w:r w:rsidR="00EB4F50" w:rsidRPr="00515315">
        <w:t xml:space="preserve"> Додаткові примітиви </w:t>
      </w:r>
      <w:proofErr w:type="spellStart"/>
      <w:r w:rsidR="00EB4F50" w:rsidRPr="00515315">
        <w:t>Хаара</w:t>
      </w:r>
      <w:proofErr w:type="spellEnd"/>
    </w:p>
    <w:p w14:paraId="6E2B2788" w14:textId="77777777" w:rsidR="00EB4F50" w:rsidRPr="00515315" w:rsidRDefault="00EB4F50" w:rsidP="00EB4F50">
      <w:pPr>
        <w:spacing w:line="259" w:lineRule="auto"/>
        <w:ind w:firstLine="0"/>
        <w:rPr>
          <w:rFonts w:cs="Times New Roman"/>
          <w:color w:val="000000"/>
          <w:szCs w:val="28"/>
        </w:rPr>
      </w:pPr>
    </w:p>
    <w:p w14:paraId="08987F80" w14:textId="77777777" w:rsidR="00EB4F50" w:rsidRPr="00515315" w:rsidRDefault="00EB4F50" w:rsidP="00D63E3E">
      <w:r w:rsidRPr="00515315">
        <w:t>Значенням ознаки буд</w:t>
      </w:r>
      <w:r w:rsidR="00D63E3E" w:rsidRPr="00515315">
        <w:t>е різниця Х та У, д</w:t>
      </w:r>
      <w:r w:rsidRPr="00515315">
        <w:t>е</w:t>
      </w:r>
      <w:r w:rsidR="00D63E3E" w:rsidRPr="00515315">
        <w:t xml:space="preserve"> Х </w:t>
      </w:r>
      <w:r w:rsidRPr="00515315">
        <w:t xml:space="preserve">– сума значень пікселів у світлій області примітиву </w:t>
      </w:r>
      <w:proofErr w:type="spellStart"/>
      <w:r w:rsidRPr="00515315">
        <w:t>Хаара</w:t>
      </w:r>
      <w:proofErr w:type="spellEnd"/>
      <w:r w:rsidRPr="00515315">
        <w:t>, а</w:t>
      </w:r>
      <w:r w:rsidR="00D63E3E" w:rsidRPr="00515315">
        <w:t xml:space="preserve"> У</w:t>
      </w:r>
      <w:r w:rsidRPr="00515315">
        <w:t xml:space="preserve">– сума значень пікселів у темній області примітиву </w:t>
      </w:r>
      <w:proofErr w:type="spellStart"/>
      <w:r w:rsidRPr="00515315">
        <w:t>Хаара</w:t>
      </w:r>
      <w:proofErr w:type="spellEnd"/>
      <w:r w:rsidRPr="00515315">
        <w:t>.</w:t>
      </w:r>
    </w:p>
    <w:p w14:paraId="5D6004F9" w14:textId="77777777" w:rsidR="00EB4F50" w:rsidRPr="00515315" w:rsidRDefault="00EB4F50" w:rsidP="009C6565">
      <w:r w:rsidRPr="00515315">
        <w:t>Алгоритм сканування вікна тоді можна розбити на наступні кроки:</w:t>
      </w:r>
    </w:p>
    <w:p w14:paraId="47ABBC7E" w14:textId="77777777" w:rsidR="00EB4F50" w:rsidRPr="00515315" w:rsidRDefault="000F7C81" w:rsidP="000F7C81">
      <w:pPr>
        <w:pStyle w:val="ListParagraph"/>
        <w:numPr>
          <w:ilvl w:val="0"/>
          <w:numId w:val="7"/>
        </w:numPr>
        <w:ind w:left="0" w:firstLine="709"/>
      </w:pPr>
      <w:r>
        <w:t>є</w:t>
      </w:r>
      <w:r w:rsidR="00EB4F50" w:rsidRPr="00515315">
        <w:t xml:space="preserve"> зображення, обрано вікно сканування і ознаки, які будуть використовуватися</w:t>
      </w:r>
      <w:r>
        <w:t>;</w:t>
      </w:r>
    </w:p>
    <w:p w14:paraId="226B072A" w14:textId="77777777" w:rsidR="00EB4F50" w:rsidRPr="00515315" w:rsidRDefault="000F7C81" w:rsidP="000F7C81">
      <w:pPr>
        <w:pStyle w:val="ListParagraph"/>
        <w:numPr>
          <w:ilvl w:val="0"/>
          <w:numId w:val="7"/>
        </w:numPr>
        <w:ind w:left="0" w:firstLine="709"/>
      </w:pPr>
      <w:r>
        <w:t>в</w:t>
      </w:r>
      <w:r w:rsidR="00EB4F50" w:rsidRPr="00515315">
        <w:t>ікно пошуку певного розміру (наприклад, в оригінальній роботі і даній роботі використовується 24 х 24) починає послідовно обходити зображення з певним кроком</w:t>
      </w:r>
      <w:r>
        <w:t>;</w:t>
      </w:r>
    </w:p>
    <w:p w14:paraId="7EFEA47B" w14:textId="77777777" w:rsidR="00EB4F50" w:rsidRPr="00515315" w:rsidRDefault="000F7C81" w:rsidP="000F7C81">
      <w:pPr>
        <w:pStyle w:val="ListParagraph"/>
        <w:numPr>
          <w:ilvl w:val="0"/>
          <w:numId w:val="7"/>
        </w:numPr>
        <w:ind w:left="0" w:firstLine="709"/>
      </w:pPr>
      <w:r>
        <w:t>п</w:t>
      </w:r>
      <w:r w:rsidR="00EB4F50" w:rsidRPr="00515315">
        <w:t xml:space="preserve">ри скануванні зображення в кожному вікні обчислюється приблизно </w:t>
      </w:r>
      <m:oMath>
        <m:r>
          <w:rPr>
            <w:rFonts w:ascii="Cambria Math" w:hAnsi="Cambria Math"/>
          </w:rPr>
          <m:t>2*</m:t>
        </m:r>
        <m:sSup>
          <m:sSupPr>
            <m:ctrlPr>
              <w:rPr>
                <w:rFonts w:ascii="Cambria Math" w:hAnsi="Cambria Math"/>
                <w:i/>
              </w:rPr>
            </m:ctrlPr>
          </m:sSupPr>
          <m:e>
            <m:r>
              <w:rPr>
                <w:rFonts w:ascii="Cambria Math" w:hAnsi="Cambria Math"/>
              </w:rPr>
              <m:t>10</m:t>
            </m:r>
          </m:e>
          <m:sup>
            <m:r>
              <w:rPr>
                <w:rFonts w:ascii="Cambria Math" w:hAnsi="Cambria Math"/>
              </w:rPr>
              <m:t>5</m:t>
            </m:r>
          </m:sup>
        </m:sSup>
      </m:oMath>
      <w:r w:rsidR="00EB4F50" w:rsidRPr="00515315">
        <w:t xml:space="preserve"> варіантів розміщення ознак (за рахунок зміщень та зміни маштабу)</w:t>
      </w:r>
      <w:r>
        <w:t>;</w:t>
      </w:r>
    </w:p>
    <w:p w14:paraId="09F8F4CE" w14:textId="77777777" w:rsidR="00EB4F50" w:rsidRPr="00515315" w:rsidRDefault="000F7C81" w:rsidP="000F7C81">
      <w:pPr>
        <w:pStyle w:val="ListParagraph"/>
        <w:numPr>
          <w:ilvl w:val="0"/>
          <w:numId w:val="7"/>
        </w:numPr>
        <w:ind w:left="0" w:firstLine="709"/>
      </w:pPr>
      <w:r>
        <w:t>с</w:t>
      </w:r>
      <w:r w:rsidR="00EB4F50" w:rsidRPr="00515315">
        <w:t xml:space="preserve">канування проводиться послідовно для різних </w:t>
      </w:r>
      <w:r w:rsidR="00D63E3E" w:rsidRPr="00515315">
        <w:t>масштабів</w:t>
      </w:r>
      <w:r>
        <w:t>;</w:t>
      </w:r>
    </w:p>
    <w:p w14:paraId="2ED42887" w14:textId="77777777" w:rsidR="00EB4F50" w:rsidRPr="00515315" w:rsidRDefault="000F7C81" w:rsidP="000F7C81">
      <w:pPr>
        <w:pStyle w:val="ListParagraph"/>
        <w:numPr>
          <w:ilvl w:val="0"/>
          <w:numId w:val="7"/>
        </w:numPr>
        <w:ind w:left="0" w:firstLine="709"/>
      </w:pPr>
      <w:r>
        <w:lastRenderedPageBreak/>
        <w:t>в</w:t>
      </w:r>
      <w:r w:rsidR="00EB4F50" w:rsidRPr="00515315">
        <w:t>сі обчислені у вікні пошуку признаки передаються на вхід класифікатора, який визначає, чи це об’єкт, який нас цікавить</w:t>
      </w:r>
      <w:r>
        <w:t>.</w:t>
      </w:r>
    </w:p>
    <w:p w14:paraId="1C238488" w14:textId="77777777" w:rsidR="00EB4F50" w:rsidRPr="00515315" w:rsidRDefault="00EB4F50" w:rsidP="00EB4F50">
      <w:pPr>
        <w:spacing w:line="259" w:lineRule="auto"/>
        <w:ind w:firstLine="0"/>
        <w:rPr>
          <w:rFonts w:cs="Times New Roman"/>
          <w:color w:val="000000"/>
          <w:szCs w:val="28"/>
        </w:rPr>
      </w:pPr>
    </w:p>
    <w:p w14:paraId="19A025CF" w14:textId="77777777" w:rsidR="00EB4F50" w:rsidRPr="000F7C81" w:rsidRDefault="005A19BE" w:rsidP="00EB4F50">
      <w:pPr>
        <w:pStyle w:val="Heading2"/>
        <w:rPr>
          <w:b/>
        </w:rPr>
      </w:pPr>
      <w:bookmarkStart w:id="75" w:name="_Toc532225125"/>
      <w:r w:rsidRPr="000F7C81">
        <w:rPr>
          <w:b/>
        </w:rPr>
        <w:t>2</w:t>
      </w:r>
      <w:r w:rsidR="00EB4F50" w:rsidRPr="000F7C81">
        <w:rPr>
          <w:b/>
        </w:rPr>
        <w:t xml:space="preserve">.4 </w:t>
      </w:r>
      <w:bookmarkStart w:id="76" w:name="_Toc483049351"/>
      <w:r w:rsidR="00EB4F50" w:rsidRPr="000F7C81">
        <w:rPr>
          <w:b/>
        </w:rPr>
        <w:t xml:space="preserve">Алгоритм </w:t>
      </w:r>
      <w:proofErr w:type="spellStart"/>
      <w:r w:rsidR="00EB4F50" w:rsidRPr="000F7C81">
        <w:rPr>
          <w:b/>
        </w:rPr>
        <w:t>AdaBoost</w:t>
      </w:r>
      <w:bookmarkEnd w:id="75"/>
      <w:bookmarkEnd w:id="76"/>
      <w:proofErr w:type="spellEnd"/>
    </w:p>
    <w:p w14:paraId="2FD725DB" w14:textId="77777777" w:rsidR="00EB4F50" w:rsidRPr="00515315" w:rsidRDefault="00EB4F50" w:rsidP="00EB4F50">
      <w:pPr>
        <w:spacing w:line="259" w:lineRule="auto"/>
        <w:ind w:firstLine="0"/>
        <w:rPr>
          <w:rFonts w:cs="Times New Roman"/>
          <w:color w:val="000000"/>
          <w:szCs w:val="28"/>
        </w:rPr>
      </w:pPr>
    </w:p>
    <w:p w14:paraId="6BD40A1D" w14:textId="77777777" w:rsidR="00EB4F50" w:rsidRPr="00515315" w:rsidRDefault="00EB4F50" w:rsidP="00D63E3E">
      <w:r w:rsidRPr="00515315">
        <w:t xml:space="preserve">Оскільки висока швидкість обчислень не компенсує значну кількість різних можливих ознак (так у нашому прикладі кількість ознак досягає приблизно </w:t>
      </w:r>
      <m:oMath>
        <m:r>
          <w:rPr>
            <w:rFonts w:ascii="Cambria Math" w:hAnsi="Cambria Math"/>
          </w:rPr>
          <m:t>32*</m:t>
        </m:r>
        <m:sSup>
          <m:sSupPr>
            <m:ctrlPr>
              <w:rPr>
                <w:rFonts w:ascii="Cambria Math" w:hAnsi="Cambria Math"/>
                <w:i/>
              </w:rPr>
            </m:ctrlPr>
          </m:sSupPr>
          <m:e>
            <m:r>
              <w:rPr>
                <w:rFonts w:ascii="Cambria Math" w:hAnsi="Cambria Math"/>
              </w:rPr>
              <m:t>10</m:t>
            </m:r>
          </m:e>
          <m:sup>
            <m:r>
              <w:rPr>
                <w:rFonts w:ascii="Cambria Math" w:hAnsi="Cambria Math"/>
              </w:rPr>
              <m:t>5</m:t>
            </m:r>
          </m:sup>
        </m:sSup>
      </m:oMath>
      <w:r w:rsidRPr="00515315">
        <w:t xml:space="preserve">), тому в методі Віоли-Джонса використовується модифікація алгоритму </w:t>
      </w:r>
      <w:proofErr w:type="spellStart"/>
      <w:r w:rsidRPr="00515315">
        <w:t>AdaBoost</w:t>
      </w:r>
      <w:proofErr w:type="spellEnd"/>
      <w:r w:rsidRPr="00515315">
        <w:t>, яка обирає найкращі варіанти для тренування класифікатора на них. Цей класифікатор будує так званий “сильний” класифікатор як лінійну комбінацію “слабких” класифікаторів:</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6"/>
        <w:gridCol w:w="1462"/>
      </w:tblGrid>
      <w:tr w:rsidR="00EB4F50" w:rsidRPr="00515315" w14:paraId="32DCC7DC" w14:textId="77777777" w:rsidTr="004926F0">
        <w:tc>
          <w:tcPr>
            <w:tcW w:w="8545" w:type="dxa"/>
            <w:vAlign w:val="center"/>
          </w:tcPr>
          <w:p w14:paraId="4094E648" w14:textId="77777777" w:rsidR="00EB4F50" w:rsidRPr="00515315" w:rsidRDefault="00EB4F50" w:rsidP="00D63E3E">
            <m:oMathPara>
              <m:oMath>
                <m:r>
                  <w:rPr>
                    <w:rFonts w:ascii="Cambria Math" w:hAnsi="Cambria Math"/>
                  </w:rPr>
                  <m:t>h</m:t>
                </m:r>
                <m:d>
                  <m:dPr>
                    <m:ctrlPr>
                      <w:rPr>
                        <w:rFonts w:ascii="Cambria Math" w:hAnsi="Cambria Math"/>
                        <w:i/>
                      </w:rPr>
                    </m:ctrlPr>
                  </m:dPr>
                  <m:e>
                    <m:r>
                      <w:rPr>
                        <w:rFonts w:ascii="Cambria Math" w:hAnsi="Cambria Math"/>
                      </w:rPr>
                      <m:t>x</m:t>
                    </m:r>
                  </m:e>
                </m:d>
                <m:r>
                  <w:rPr>
                    <w:rFonts w:ascii="Cambria Math" w:hAnsi="Cambria Math"/>
                  </w:rPr>
                  <m:t>=sign(</m:t>
                </m:r>
                <m:nary>
                  <m:naryPr>
                    <m:chr m:val="∑"/>
                    <m:limLoc m:val="undOvr"/>
                    <m:ctrlPr>
                      <w:rPr>
                        <w:rFonts w:ascii="Cambria Math" w:hAnsi="Cambria Math"/>
                        <w:i/>
                      </w:rPr>
                    </m:ctrlPr>
                  </m:naryPr>
                  <m:sub>
                    <m:r>
                      <w:rPr>
                        <w:rFonts w:ascii="Cambria Math" w:hAnsi="Cambria Math"/>
                      </w:rPr>
                      <m:t>j=1</m:t>
                    </m:r>
                  </m:sub>
                  <m:sup>
                    <m:r>
                      <w:rPr>
                        <w:rFonts w:ascii="Cambria Math" w:hAnsi="Cambria Math"/>
                      </w:rPr>
                      <m:t>M</m:t>
                    </m:r>
                  </m:sup>
                  <m:e>
                    <m:sSub>
                      <m:sSubPr>
                        <m:ctrlPr>
                          <w:rPr>
                            <w:rFonts w:ascii="Cambria Math" w:hAnsi="Cambria Math"/>
                            <w:i/>
                          </w:rPr>
                        </m:ctrlPr>
                      </m:sSubPr>
                      <m:e>
                        <m:r>
                          <w:rPr>
                            <w:rFonts w:ascii="Cambria Math" w:hAnsi="Cambria Math"/>
                          </w:rPr>
                          <m:t>α</m:t>
                        </m:r>
                      </m:e>
                      <m:sub>
                        <m:r>
                          <w:rPr>
                            <w:rFonts w:ascii="Cambria Math" w:hAnsi="Cambria Math"/>
                          </w:rPr>
                          <m:t>j</m:t>
                        </m:r>
                      </m:sub>
                    </m:sSub>
                    <m:sSub>
                      <m:sSubPr>
                        <m:ctrlPr>
                          <w:rPr>
                            <w:rFonts w:ascii="Cambria Math" w:hAnsi="Cambria Math"/>
                            <w:i/>
                          </w:rPr>
                        </m:ctrlPr>
                      </m:sSubPr>
                      <m:e>
                        <m:r>
                          <w:rPr>
                            <w:rFonts w:ascii="Cambria Math" w:hAnsi="Cambria Math"/>
                          </w:rPr>
                          <m:t>h</m:t>
                        </m:r>
                      </m:e>
                      <m:sub>
                        <m:r>
                          <w:rPr>
                            <w:rFonts w:ascii="Cambria Math" w:hAnsi="Cambria Math"/>
                          </w:rPr>
                          <m:t>j</m:t>
                        </m:r>
                      </m:sub>
                    </m:sSub>
                  </m:e>
                </m:nary>
                <m:r>
                  <w:rPr>
                    <w:rFonts w:ascii="Cambria Math" w:hAnsi="Cambria Math"/>
                  </w:rPr>
                  <m:t>(x))</m:t>
                </m:r>
              </m:oMath>
            </m:oMathPara>
          </w:p>
        </w:tc>
        <w:tc>
          <w:tcPr>
            <w:tcW w:w="805" w:type="dxa"/>
            <w:vAlign w:val="center"/>
          </w:tcPr>
          <w:p w14:paraId="2B5339CA" w14:textId="77777777" w:rsidR="00EB4F50" w:rsidRPr="00515315" w:rsidRDefault="00D63E3E" w:rsidP="00D63E3E">
            <w:r w:rsidRPr="00515315">
              <w:t>(2</w:t>
            </w:r>
            <w:r w:rsidR="00EB4F50" w:rsidRPr="00515315">
              <w:t>.5)</w:t>
            </w:r>
          </w:p>
        </w:tc>
      </w:tr>
    </w:tbl>
    <w:p w14:paraId="5AEC15B7" w14:textId="77777777" w:rsidR="00EB4F50" w:rsidRPr="00515315" w:rsidRDefault="00EB4F50" w:rsidP="00D63E3E"/>
    <w:p w14:paraId="2E0A02AB" w14:textId="77777777" w:rsidR="00EB4F50" w:rsidRPr="00515315" w:rsidRDefault="00D63E3E" w:rsidP="00D63E3E">
      <w:pPr>
        <w:ind w:firstLine="0"/>
      </w:pPr>
      <w:r w:rsidRPr="00515315">
        <w:t xml:space="preserve">      </w:t>
      </w:r>
      <w:r w:rsidR="00EB4F50" w:rsidRPr="00515315">
        <w:t xml:space="preserve">Кожен з “слабких” класифікаторів є пороговою функцією на основі ознаки </w:t>
      </w:r>
      <m:oMath>
        <m:sSub>
          <m:sSubPr>
            <m:ctrlPr>
              <w:rPr>
                <w:rFonts w:ascii="Cambria Math" w:hAnsi="Cambria Math"/>
                <w:i/>
              </w:rPr>
            </m:ctrlPr>
          </m:sSubPr>
          <m:e>
            <m:r>
              <w:rPr>
                <w:rFonts w:ascii="Cambria Math" w:hAnsi="Cambria Math"/>
              </w:rPr>
              <m:t>f</m:t>
            </m:r>
          </m:e>
          <m:sub>
            <m:r>
              <w:rPr>
                <w:rFonts w:ascii="Cambria Math" w:hAnsi="Cambria Math"/>
              </w:rPr>
              <m:t>j</m:t>
            </m:r>
          </m:sub>
        </m:sSub>
      </m:oMath>
      <w:r w:rsidR="00EB4F50" w:rsidRPr="00515315">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6"/>
        <w:gridCol w:w="1462"/>
      </w:tblGrid>
      <w:tr w:rsidR="00EB4F50" w:rsidRPr="00515315" w14:paraId="2D7B2A37" w14:textId="77777777" w:rsidTr="004926F0">
        <w:tc>
          <w:tcPr>
            <w:tcW w:w="8597" w:type="dxa"/>
            <w:vAlign w:val="center"/>
          </w:tcPr>
          <w:p w14:paraId="51153742" w14:textId="77777777" w:rsidR="00EB4F50" w:rsidRPr="00515315" w:rsidRDefault="000C3321" w:rsidP="00D63E3E">
            <m:oMathPara>
              <m:oMath>
                <m:sSub>
                  <m:sSubPr>
                    <m:ctrlPr>
                      <w:rPr>
                        <w:rFonts w:ascii="Cambria Math" w:hAnsi="Cambria Math"/>
                        <w:i/>
                      </w:rPr>
                    </m:ctrlPr>
                  </m:sSubPr>
                  <m:e>
                    <m:r>
                      <w:rPr>
                        <w:rFonts w:ascii="Cambria Math" w:hAnsi="Cambria Math"/>
                      </w:rPr>
                      <m:t>h</m:t>
                    </m:r>
                  </m:e>
                  <m:sub>
                    <m:r>
                      <w:rPr>
                        <w:rFonts w:ascii="Cambria Math" w:hAnsi="Cambria Math"/>
                      </w:rPr>
                      <m:t>j</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 xml:space="preserve">, якщо </m:t>
                        </m:r>
                        <m:sSub>
                          <m:sSubPr>
                            <m:ctrlPr>
                              <w:rPr>
                                <w:rFonts w:ascii="Cambria Math" w:hAnsi="Cambria Math"/>
                                <w:i/>
                              </w:rPr>
                            </m:ctrlPr>
                          </m:sSubPr>
                          <m:e>
                            <m:r>
                              <w:rPr>
                                <w:rFonts w:ascii="Cambria Math" w:hAnsi="Cambria Math"/>
                              </w:rPr>
                              <m:t>f</m:t>
                            </m:r>
                          </m:e>
                          <m:sub>
                            <m:r>
                              <w:rPr>
                                <w:rFonts w:ascii="Cambria Math" w:hAnsi="Cambria Math"/>
                              </w:rPr>
                              <m:t>j</m:t>
                            </m:r>
                          </m:sub>
                        </m:sSub>
                        <m:r>
                          <w:rPr>
                            <w:rFonts w:ascii="Cambria Math" w:hAnsi="Cambria Math"/>
                          </w:rPr>
                          <m:t xml:space="preserve">&lt; </m:t>
                        </m:r>
                        <m:sSub>
                          <m:sSubPr>
                            <m:ctrlPr>
                              <w:rPr>
                                <w:rFonts w:ascii="Cambria Math" w:hAnsi="Cambria Math"/>
                                <w:i/>
                              </w:rPr>
                            </m:ctrlPr>
                          </m:sSubPr>
                          <m:e>
                            <m:r>
                              <w:rPr>
                                <w:rFonts w:ascii="Cambria Math" w:hAnsi="Cambria Math"/>
                              </w:rPr>
                              <m:t>θ</m:t>
                            </m:r>
                          </m:e>
                          <m:sub>
                            <m:r>
                              <w:rPr>
                                <w:rFonts w:ascii="Cambria Math" w:hAnsi="Cambria Math"/>
                              </w:rPr>
                              <m:t>j</m:t>
                            </m:r>
                          </m:sub>
                        </m:sSub>
                      </m:e>
                      <m:e>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 інакше</m:t>
                        </m:r>
                      </m:e>
                    </m:eqArr>
                  </m:e>
                </m:d>
              </m:oMath>
            </m:oMathPara>
          </w:p>
        </w:tc>
        <w:tc>
          <w:tcPr>
            <w:tcW w:w="753" w:type="dxa"/>
            <w:vAlign w:val="center"/>
          </w:tcPr>
          <w:p w14:paraId="35F5B05A" w14:textId="77777777" w:rsidR="00EB4F50" w:rsidRPr="00515315" w:rsidRDefault="00D63E3E" w:rsidP="00D63E3E">
            <w:r w:rsidRPr="00515315">
              <w:t>(2</w:t>
            </w:r>
            <w:r w:rsidR="00EB4F50" w:rsidRPr="00515315">
              <w:t>.6)</w:t>
            </w:r>
          </w:p>
        </w:tc>
      </w:tr>
    </w:tbl>
    <w:p w14:paraId="690F3853" w14:textId="77777777" w:rsidR="00EB4F50" w:rsidRPr="00515315" w:rsidRDefault="00EB4F50" w:rsidP="00D63E3E"/>
    <w:p w14:paraId="07F0B8C6" w14:textId="77777777" w:rsidR="00EB4F50" w:rsidRPr="00515315" w:rsidRDefault="00EB4F50" w:rsidP="00D63E3E">
      <w:r w:rsidRPr="00515315">
        <w:t xml:space="preserve">Порогове значення </w:t>
      </w:r>
      <m:oMath>
        <m:sSub>
          <m:sSubPr>
            <m:ctrlPr>
              <w:rPr>
                <w:rFonts w:ascii="Cambria Math" w:hAnsi="Cambria Math"/>
                <w:i/>
              </w:rPr>
            </m:ctrlPr>
          </m:sSubPr>
          <m:e>
            <m:r>
              <w:rPr>
                <w:rFonts w:ascii="Cambria Math" w:hAnsi="Cambria Math"/>
              </w:rPr>
              <m:t>θ</m:t>
            </m:r>
          </m:e>
          <m:sub>
            <m:r>
              <w:rPr>
                <w:rFonts w:ascii="Cambria Math" w:hAnsi="Cambria Math"/>
              </w:rPr>
              <m:t>j</m:t>
            </m:r>
          </m:sub>
        </m:sSub>
      </m:oMath>
      <w:r w:rsidRPr="00515315">
        <w:t xml:space="preserve">, полярність </w:t>
      </w:r>
      <m:oMath>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 xml:space="preserve"> ∈{-1,1}</m:t>
        </m:r>
      </m:oMath>
      <w:r w:rsidRPr="00515315">
        <w:t xml:space="preserve"> та коефіціенти </w:t>
      </w:r>
      <m:oMath>
        <m:sSub>
          <m:sSubPr>
            <m:ctrlPr>
              <w:rPr>
                <w:rFonts w:ascii="Cambria Math" w:hAnsi="Cambria Math"/>
                <w:i/>
              </w:rPr>
            </m:ctrlPr>
          </m:sSubPr>
          <m:e>
            <m:r>
              <w:rPr>
                <w:rFonts w:ascii="Cambria Math" w:hAnsi="Cambria Math"/>
              </w:rPr>
              <m:t>α</m:t>
            </m:r>
          </m:e>
          <m:sub>
            <m:r>
              <w:rPr>
                <w:rFonts w:ascii="Cambria Math" w:hAnsi="Cambria Math"/>
              </w:rPr>
              <m:t>j</m:t>
            </m:r>
          </m:sub>
        </m:sSub>
      </m:oMath>
      <w:r w:rsidRPr="00515315">
        <w:t xml:space="preserve"> підбираються під час навчання.</w:t>
      </w:r>
    </w:p>
    <w:p w14:paraId="38ED37A2" w14:textId="77777777" w:rsidR="00EB4F50" w:rsidRPr="00515315" w:rsidRDefault="00EB4F50" w:rsidP="00D63E3E">
      <w:r w:rsidRPr="00515315">
        <w:t>Наведемо алгоритм навчання:</w:t>
      </w:r>
    </w:p>
    <w:p w14:paraId="7F7C0210" w14:textId="77777777" w:rsidR="00EB4F50" w:rsidRPr="00515315" w:rsidRDefault="00EB4F50" w:rsidP="00D63E3E">
      <w:r w:rsidRPr="00515315">
        <w:t xml:space="preserve">Нехай є набір з </w:t>
      </w:r>
      <m:oMath>
        <m:r>
          <w:rPr>
            <w:rFonts w:ascii="Cambria Math" w:hAnsi="Cambria Math"/>
          </w:rPr>
          <m:t>N</m:t>
        </m:r>
      </m:oMath>
      <w:r w:rsidRPr="00515315">
        <w:t xml:space="preserve"> позитивних та негативних зображень з їхніми класами: </w:t>
      </w:r>
      <m:oMath>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i</m:t>
            </m:r>
          </m:sup>
        </m:sSup>
        <m:r>
          <w:rPr>
            <w:rFonts w:ascii="Cambria Math" w:hAnsi="Cambria Math"/>
          </w:rPr>
          <m:t xml:space="preserve">, </m:t>
        </m:r>
        <m:sSup>
          <m:sSupPr>
            <m:ctrlPr>
              <w:rPr>
                <w:rFonts w:ascii="Cambria Math" w:hAnsi="Cambria Math"/>
                <w:i/>
              </w:rPr>
            </m:ctrlPr>
          </m:sSupPr>
          <m:e>
            <m:r>
              <w:rPr>
                <w:rFonts w:ascii="Cambria Math" w:hAnsi="Cambria Math"/>
              </w:rPr>
              <m:t>y</m:t>
            </m:r>
          </m:e>
          <m:sup>
            <m:r>
              <w:rPr>
                <w:rFonts w:ascii="Cambria Math" w:hAnsi="Cambria Math"/>
              </w:rPr>
              <m:t>i</m:t>
            </m:r>
          </m:sup>
        </m:sSup>
        <m:r>
          <w:rPr>
            <w:rFonts w:ascii="Cambria Math" w:hAnsi="Cambria Math"/>
          </w:rPr>
          <m:t>)</m:t>
        </m:r>
      </m:oMath>
      <w:r w:rsidRPr="00515315">
        <w:t xml:space="preserve">. Якщо і-те зображення розитивне, то </w:t>
      </w:r>
      <m:oMath>
        <m:r>
          <w:rPr>
            <w:rFonts w:ascii="Cambria Math" w:hAnsi="Cambria Math"/>
          </w:rPr>
          <m:t xml:space="preserve">, </m:t>
        </m:r>
        <m:sSup>
          <m:sSupPr>
            <m:ctrlPr>
              <w:rPr>
                <w:rFonts w:ascii="Cambria Math" w:hAnsi="Cambria Math"/>
                <w:i/>
              </w:rPr>
            </m:ctrlPr>
          </m:sSupPr>
          <m:e>
            <m:r>
              <w:rPr>
                <w:rFonts w:ascii="Cambria Math" w:hAnsi="Cambria Math"/>
              </w:rPr>
              <m:t>y</m:t>
            </m:r>
          </m:e>
          <m:sup>
            <m:r>
              <w:rPr>
                <w:rFonts w:ascii="Cambria Math" w:hAnsi="Cambria Math"/>
              </w:rPr>
              <m:t>i</m:t>
            </m:r>
          </m:sup>
        </m:sSup>
        <m:r>
          <w:rPr>
            <w:rFonts w:ascii="Cambria Math" w:hAnsi="Cambria Math"/>
          </w:rPr>
          <m:t>=1</m:t>
        </m:r>
      </m:oMath>
      <w:r w:rsidRPr="00515315">
        <w:t xml:space="preserve">, інакше </w:t>
      </w:r>
      <m:oMath>
        <m:sSup>
          <m:sSupPr>
            <m:ctrlPr>
              <w:rPr>
                <w:rFonts w:ascii="Cambria Math" w:hAnsi="Cambria Math"/>
                <w:i/>
              </w:rPr>
            </m:ctrlPr>
          </m:sSupPr>
          <m:e>
            <m:r>
              <w:rPr>
                <w:rFonts w:ascii="Cambria Math" w:hAnsi="Cambria Math"/>
              </w:rPr>
              <m:t>y</m:t>
            </m:r>
          </m:e>
          <m:sup>
            <m:r>
              <w:rPr>
                <w:rFonts w:ascii="Cambria Math" w:hAnsi="Cambria Math"/>
              </w:rPr>
              <m:t>i</m:t>
            </m:r>
          </m:sup>
        </m:sSup>
        <m:r>
          <w:rPr>
            <w:rFonts w:ascii="Cambria Math" w:hAnsi="Cambria Math"/>
          </w:rPr>
          <m:t>=-1</m:t>
        </m:r>
      </m:oMath>
      <w:r w:rsidRPr="00515315">
        <w:t>.</w:t>
      </w:r>
    </w:p>
    <w:p w14:paraId="53681334" w14:textId="77777777" w:rsidR="00EB4F50" w:rsidRPr="00515315" w:rsidRDefault="00EB4F50" w:rsidP="00D63E3E">
      <w:r w:rsidRPr="00515315">
        <w:t xml:space="preserve">Присвоюємо вагу </w:t>
      </w:r>
      <m:oMath>
        <m:sSubSup>
          <m:sSubSupPr>
            <m:ctrlPr>
              <w:rPr>
                <w:rFonts w:ascii="Cambria Math" w:hAnsi="Cambria Math"/>
                <w:i/>
              </w:rPr>
            </m:ctrlPr>
          </m:sSubSupPr>
          <m:e>
            <m:r>
              <w:rPr>
                <w:rFonts w:ascii="Cambria Math" w:hAnsi="Cambria Math"/>
              </w:rPr>
              <m:t>w</m:t>
            </m:r>
          </m:e>
          <m:sub>
            <m:r>
              <w:rPr>
                <w:rFonts w:ascii="Cambria Math" w:hAnsi="Cambria Math"/>
              </w:rPr>
              <m:t>1</m:t>
            </m:r>
          </m:sub>
          <m:sup>
            <m:r>
              <w:rPr>
                <w:rFonts w:ascii="Cambria Math" w:hAnsi="Cambria Math"/>
              </w:rPr>
              <m:t>i</m:t>
            </m:r>
          </m:sup>
        </m:sSub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N</m:t>
            </m:r>
          </m:den>
        </m:f>
      </m:oMath>
      <w:r w:rsidRPr="00515315">
        <w:t xml:space="preserve"> кожному зображенню.</w:t>
      </w:r>
    </w:p>
    <w:p w14:paraId="5AB5813D" w14:textId="77777777" w:rsidR="00EB4F50" w:rsidRPr="00515315" w:rsidRDefault="00EB4F50" w:rsidP="00D63E3E">
      <w:r w:rsidRPr="00515315">
        <w:lastRenderedPageBreak/>
        <w:t xml:space="preserve">Для кожної ознаки </w:t>
      </w:r>
      <m:oMath>
        <m:sSub>
          <m:sSubPr>
            <m:ctrlPr>
              <w:rPr>
                <w:rFonts w:ascii="Cambria Math" w:hAnsi="Cambria Math"/>
                <w:i/>
              </w:rPr>
            </m:ctrlPr>
          </m:sSubPr>
          <m:e>
            <m:r>
              <w:rPr>
                <w:rFonts w:ascii="Cambria Math" w:hAnsi="Cambria Math"/>
              </w:rPr>
              <m:t>f</m:t>
            </m:r>
          </m:e>
          <m:sub>
            <m:r>
              <w:rPr>
                <w:rFonts w:ascii="Cambria Math" w:hAnsi="Cambria Math"/>
              </w:rPr>
              <m:t>j</m:t>
            </m:r>
          </m:sub>
        </m:sSub>
        <m:r>
          <w:rPr>
            <w:rFonts w:ascii="Cambria Math" w:hAnsi="Cambria Math"/>
          </w:rPr>
          <m:t>, j=1, …, M</m:t>
        </m:r>
      </m:oMath>
      <w:r w:rsidR="00D63E3E" w:rsidRPr="00515315">
        <w:t xml:space="preserve"> п</w:t>
      </w:r>
      <w:proofErr w:type="spellStart"/>
      <w:r w:rsidRPr="00515315">
        <w:t>роводимо</w:t>
      </w:r>
      <w:proofErr w:type="spellEnd"/>
      <w:r w:rsidRPr="00515315">
        <w:t xml:space="preserve"> нормаліза</w:t>
      </w:r>
      <w:r w:rsidR="00D63E3E" w:rsidRPr="00515315">
        <w:t>цію ваг, щоб сума дорівнювала 1. Обчислюємо</w:t>
      </w:r>
      <w:r w:rsidRPr="00515315">
        <w:t xml:space="preserve"> ознаки для </w:t>
      </w:r>
      <w:r w:rsidR="00D63E3E" w:rsidRPr="00515315">
        <w:t>кожного</w:t>
      </w:r>
      <w:r w:rsidRPr="00515315">
        <w:t xml:space="preserve"> зображення в навчальній вибірці, </w:t>
      </w:r>
      <w:r w:rsidR="00D63E3E" w:rsidRPr="00515315">
        <w:t xml:space="preserve">щоб </w:t>
      </w:r>
      <w:r w:rsidRPr="00515315">
        <w:t xml:space="preserve">потім знайти оптимальне порогове значення </w:t>
      </w:r>
      <m:oMath>
        <m:sSub>
          <m:sSubPr>
            <m:ctrlPr>
              <w:rPr>
                <w:rFonts w:ascii="Cambria Math" w:hAnsi="Cambria Math"/>
                <w:i/>
              </w:rPr>
            </m:ctrlPr>
          </m:sSubPr>
          <m:e>
            <m:r>
              <w:rPr>
                <w:rFonts w:ascii="Cambria Math" w:hAnsi="Cambria Math"/>
              </w:rPr>
              <m:t>θ</m:t>
            </m:r>
          </m:e>
          <m:sub>
            <m:r>
              <w:rPr>
                <w:rFonts w:ascii="Cambria Math" w:hAnsi="Cambria Math"/>
              </w:rPr>
              <m:t>j</m:t>
            </m:r>
          </m:sub>
        </m:sSub>
      </m:oMath>
      <w:r w:rsidRPr="00515315">
        <w:t xml:space="preserve"> і полярність </w:t>
      </w:r>
      <m:oMath>
        <m:sSub>
          <m:sSubPr>
            <m:ctrlPr>
              <w:rPr>
                <w:rFonts w:ascii="Cambria Math" w:hAnsi="Cambria Math"/>
                <w:i/>
              </w:rPr>
            </m:ctrlPr>
          </m:sSubPr>
          <m:e>
            <m:r>
              <w:rPr>
                <w:rFonts w:ascii="Cambria Math" w:hAnsi="Cambria Math"/>
              </w:rPr>
              <m:t>s</m:t>
            </m:r>
          </m:e>
          <m:sub>
            <m:r>
              <w:rPr>
                <w:rFonts w:ascii="Cambria Math" w:hAnsi="Cambria Math"/>
              </w:rPr>
              <m:t>j</m:t>
            </m:r>
          </m:sub>
        </m:sSub>
      </m:oMath>
      <w:r w:rsidRPr="00515315">
        <w:t>, які мінімізують зважену помилку класифікації:</w:t>
      </w:r>
    </w:p>
    <w:tbl>
      <w:tblPr>
        <w:tblStyle w:val="TableGrid"/>
        <w:tblW w:w="0" w:type="auto"/>
        <w:tblInd w:w="1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6"/>
        <w:gridCol w:w="1462"/>
      </w:tblGrid>
      <w:tr w:rsidR="00EB4F50" w:rsidRPr="00515315" w14:paraId="124831DF" w14:textId="77777777" w:rsidTr="004926F0">
        <w:tc>
          <w:tcPr>
            <w:tcW w:w="7645" w:type="dxa"/>
            <w:vAlign w:val="center"/>
          </w:tcPr>
          <w:p w14:paraId="002BE8B7" w14:textId="77777777" w:rsidR="00EB4F50" w:rsidRPr="00515315" w:rsidRDefault="000C3321" w:rsidP="00D63E3E">
            <m:oMathPara>
              <m:oMath>
                <m:sSub>
                  <m:sSubPr>
                    <m:ctrlPr>
                      <w:rPr>
                        <w:rFonts w:ascii="Cambria Math" w:hAnsi="Cambria Math"/>
                        <w:i/>
                      </w:rPr>
                    </m:ctrlPr>
                  </m:sSubPr>
                  <m:e>
                    <m:r>
                      <w:rPr>
                        <w:rFonts w:ascii="Cambria Math" w:hAnsi="Cambria Math"/>
                      </w:rPr>
                      <m:t>θ</m:t>
                    </m:r>
                  </m:e>
                  <m:sub>
                    <m:r>
                      <w:rPr>
                        <w:rFonts w:ascii="Cambria Math" w:hAnsi="Cambria Math"/>
                      </w:rPr>
                      <m:t>j</m:t>
                    </m:r>
                  </m:sub>
                </m:sSub>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=arg</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 xml:space="preserve">θ,s </m:t>
                        </m:r>
                      </m:lim>
                    </m:limLow>
                  </m:fName>
                  <m:e>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Sup>
                          <m:sSubSupPr>
                            <m:ctrlPr>
                              <w:rPr>
                                <w:rFonts w:ascii="Cambria Math" w:hAnsi="Cambria Math"/>
                                <w:i/>
                              </w:rPr>
                            </m:ctrlPr>
                          </m:sSubSupPr>
                          <m:e>
                            <m:r>
                              <w:rPr>
                                <w:rFonts w:ascii="Cambria Math" w:hAnsi="Cambria Math"/>
                              </w:rPr>
                              <m:t>w</m:t>
                            </m:r>
                          </m:e>
                          <m:sub>
                            <m:r>
                              <w:rPr>
                                <w:rFonts w:ascii="Cambria Math" w:hAnsi="Cambria Math"/>
                              </w:rPr>
                              <m:t>j</m:t>
                            </m:r>
                          </m:sub>
                          <m:sup>
                            <m:r>
                              <w:rPr>
                                <w:rFonts w:ascii="Cambria Math" w:hAnsi="Cambria Math"/>
                              </w:rPr>
                              <m:t>i</m:t>
                            </m:r>
                          </m:sup>
                        </m:sSubSup>
                        <m:sSubSup>
                          <m:sSubSupPr>
                            <m:ctrlPr>
                              <w:rPr>
                                <w:rFonts w:ascii="Cambria Math" w:hAnsi="Cambria Math"/>
                                <w:i/>
                              </w:rPr>
                            </m:ctrlPr>
                          </m:sSubSupPr>
                          <m:e>
                            <m:r>
                              <w:rPr>
                                <w:rFonts w:ascii="Cambria Math" w:hAnsi="Cambria Math"/>
                              </w:rPr>
                              <m:t>ε</m:t>
                            </m:r>
                          </m:e>
                          <m:sub>
                            <m:r>
                              <w:rPr>
                                <w:rFonts w:ascii="Cambria Math" w:hAnsi="Cambria Math"/>
                              </w:rPr>
                              <m:t>j</m:t>
                            </m:r>
                          </m:sub>
                          <m:sup>
                            <m:r>
                              <w:rPr>
                                <w:rFonts w:ascii="Cambria Math" w:hAnsi="Cambria Math"/>
                              </w:rPr>
                              <m:t>i</m:t>
                            </m:r>
                          </m:sup>
                        </m:sSubSup>
                      </m:e>
                    </m:nary>
                  </m:e>
                </m:func>
              </m:oMath>
            </m:oMathPara>
          </w:p>
        </w:tc>
        <w:tc>
          <w:tcPr>
            <w:tcW w:w="625" w:type="dxa"/>
            <w:vAlign w:val="center"/>
          </w:tcPr>
          <w:p w14:paraId="2F8B6902" w14:textId="77777777" w:rsidR="00EB4F50" w:rsidRPr="00515315" w:rsidRDefault="00D63E3E" w:rsidP="00D63E3E">
            <w:pPr>
              <w:rPr>
                <w:i/>
              </w:rPr>
            </w:pPr>
            <w:r w:rsidRPr="00515315">
              <w:t>(2</w:t>
            </w:r>
            <w:r w:rsidR="00EB4F50" w:rsidRPr="00515315">
              <w:t>.7)</w:t>
            </w:r>
          </w:p>
        </w:tc>
      </w:tr>
      <w:tr w:rsidR="00EB4F50" w:rsidRPr="00515315" w14:paraId="0AB2F30B" w14:textId="77777777" w:rsidTr="004926F0">
        <w:tc>
          <w:tcPr>
            <w:tcW w:w="7645" w:type="dxa"/>
            <w:vAlign w:val="center"/>
          </w:tcPr>
          <w:p w14:paraId="76ADE617" w14:textId="77777777" w:rsidR="00EB4F50" w:rsidRPr="00515315" w:rsidRDefault="000C3321" w:rsidP="00D63E3E">
            <w:pPr>
              <w:rPr>
                <w:i/>
              </w:rPr>
            </w:pPr>
            <m:oMathPara>
              <m:oMath>
                <m:sSubSup>
                  <m:sSubSupPr>
                    <m:ctrlPr>
                      <w:rPr>
                        <w:rFonts w:ascii="Cambria Math" w:hAnsi="Cambria Math"/>
                        <w:i/>
                      </w:rPr>
                    </m:ctrlPr>
                  </m:sSubSupPr>
                  <m:e>
                    <m:r>
                      <w:rPr>
                        <w:rFonts w:ascii="Cambria Math" w:hAnsi="Cambria Math"/>
                      </w:rPr>
                      <m:t>ε</m:t>
                    </m:r>
                  </m:e>
                  <m:sub>
                    <m:r>
                      <w:rPr>
                        <w:rFonts w:ascii="Cambria Math" w:hAnsi="Cambria Math"/>
                      </w:rPr>
                      <m:t>j</m:t>
                    </m:r>
                  </m:sub>
                  <m:sup>
                    <m:r>
                      <w:rPr>
                        <w:rFonts w:ascii="Cambria Math" w:hAnsi="Cambria Math"/>
                      </w:rPr>
                      <m:t>i</m:t>
                    </m:r>
                  </m:sup>
                </m:sSubSup>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0, якщо </m:t>
                        </m:r>
                        <m:sSup>
                          <m:sSupPr>
                            <m:ctrlPr>
                              <w:rPr>
                                <w:rFonts w:ascii="Cambria Math" w:hAnsi="Cambria Math"/>
                                <w:i/>
                              </w:rPr>
                            </m:ctrlPr>
                          </m:sSupPr>
                          <m:e>
                            <m:r>
                              <w:rPr>
                                <w:rFonts w:ascii="Cambria Math" w:hAnsi="Cambria Math"/>
                              </w:rPr>
                              <m:t>y</m:t>
                            </m:r>
                          </m:e>
                          <m:sup>
                            <m:r>
                              <w:rPr>
                                <w:rFonts w:ascii="Cambria Math" w:hAnsi="Cambria Math"/>
                              </w:rPr>
                              <m:t>i</m:t>
                            </m:r>
                          </m:sup>
                        </m:sSup>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j</m:t>
                            </m:r>
                          </m:sub>
                        </m:sSub>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i</m:t>
                            </m:r>
                          </m:sup>
                        </m:sSup>
                        <m:r>
                          <w:rPr>
                            <w:rFonts w:ascii="Cambria Math" w:hAnsi="Cambria Math"/>
                          </w:rPr>
                          <m:t xml:space="preserve">, </m:t>
                        </m:r>
                        <m:sSub>
                          <m:sSubPr>
                            <m:ctrlPr>
                              <w:rPr>
                                <w:rFonts w:ascii="Cambria Math" w:hAnsi="Cambria Math"/>
                                <w:i/>
                              </w:rPr>
                            </m:ctrlPr>
                          </m:sSubPr>
                          <m:e>
                            <m:r>
                              <w:rPr>
                                <w:rFonts w:ascii="Cambria Math" w:hAnsi="Cambria Math"/>
                              </w:rPr>
                              <m:t>θ</m:t>
                            </m:r>
                          </m:e>
                          <m:sub>
                            <m:r>
                              <w:rPr>
                                <w:rFonts w:ascii="Cambria Math" w:hAnsi="Cambria Math"/>
                              </w:rPr>
                              <m:t>j</m:t>
                            </m:r>
                          </m:sub>
                        </m:sSub>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m:t>
                        </m:r>
                      </m:e>
                      <m:e>
                        <m:r>
                          <w:rPr>
                            <w:rFonts w:ascii="Cambria Math" w:hAnsi="Cambria Math"/>
                          </w:rPr>
                          <m:t>1, інакше</m:t>
                        </m:r>
                      </m:e>
                    </m:eqArr>
                  </m:e>
                </m:d>
              </m:oMath>
            </m:oMathPara>
          </w:p>
        </w:tc>
        <w:tc>
          <w:tcPr>
            <w:tcW w:w="625" w:type="dxa"/>
            <w:vAlign w:val="center"/>
          </w:tcPr>
          <w:p w14:paraId="0860F566" w14:textId="77777777" w:rsidR="00EB4F50" w:rsidRPr="00515315" w:rsidRDefault="00D63E3E" w:rsidP="00D63E3E">
            <w:pPr>
              <w:rPr>
                <w:i/>
              </w:rPr>
            </w:pPr>
            <w:r w:rsidRPr="00515315">
              <w:t>(2</w:t>
            </w:r>
            <w:r w:rsidR="00EB4F50" w:rsidRPr="00515315">
              <w:t>.8)</w:t>
            </w:r>
          </w:p>
        </w:tc>
      </w:tr>
    </w:tbl>
    <w:p w14:paraId="0E22AE30" w14:textId="77777777" w:rsidR="00EB4F50" w:rsidRPr="00515315" w:rsidRDefault="00EB4F50" w:rsidP="00D63E3E">
      <w:pPr>
        <w:rPr>
          <w:i/>
        </w:rPr>
      </w:pPr>
    </w:p>
    <w:p w14:paraId="63811BF6" w14:textId="77777777" w:rsidR="00EB4F50" w:rsidRPr="00515315" w:rsidRDefault="00EB4F50" w:rsidP="00D63E3E">
      <w:pPr>
        <w:rPr>
          <w:i/>
        </w:rPr>
      </w:pPr>
      <w:r w:rsidRPr="00515315">
        <w:t xml:space="preserve">Присвоюємо ваги </w:t>
      </w:r>
      <m:oMath>
        <m:sSub>
          <m:sSubPr>
            <m:ctrlPr>
              <w:rPr>
                <w:rFonts w:ascii="Cambria Math" w:hAnsi="Cambria Math"/>
                <w:i/>
              </w:rPr>
            </m:ctrlPr>
          </m:sSubPr>
          <m:e>
            <m:r>
              <w:rPr>
                <w:rFonts w:ascii="Cambria Math" w:hAnsi="Cambria Math"/>
              </w:rPr>
              <m:t>α</m:t>
            </m:r>
          </m:e>
          <m:sub>
            <m:r>
              <w:rPr>
                <w:rFonts w:ascii="Cambria Math" w:hAnsi="Cambria Math"/>
              </w:rPr>
              <m:t>j</m:t>
            </m:r>
          </m:sub>
        </m:sSub>
      </m:oMath>
      <w:r w:rsidRPr="00515315">
        <w:t xml:space="preserve"> до </w:t>
      </w:r>
      <m:oMath>
        <m:sSub>
          <m:sSubPr>
            <m:ctrlPr>
              <w:rPr>
                <w:rFonts w:ascii="Cambria Math" w:hAnsi="Cambria Math"/>
                <w:i/>
              </w:rPr>
            </m:ctrlPr>
          </m:sSubPr>
          <m:e>
            <m:r>
              <w:rPr>
                <w:rFonts w:ascii="Cambria Math" w:hAnsi="Cambria Math"/>
              </w:rPr>
              <m:t>h</m:t>
            </m:r>
          </m:e>
          <m:sub>
            <m:r>
              <w:rPr>
                <w:rFonts w:ascii="Cambria Math" w:hAnsi="Cambria Math"/>
              </w:rPr>
              <m:t>j</m:t>
            </m:r>
          </m:sub>
        </m:sSub>
      </m:oMath>
      <w:r w:rsidRPr="00515315">
        <w:t xml:space="preserve">, які є обернено пропорційними до значення помилки. Таким чином найкращі </w:t>
      </w:r>
      <w:proofErr w:type="spellStart"/>
      <w:r w:rsidRPr="00515315">
        <w:t>класифікати</w:t>
      </w:r>
      <w:proofErr w:type="spellEnd"/>
      <w:r w:rsidRPr="00515315">
        <w:t xml:space="preserve"> мають більшу вагу.</w:t>
      </w:r>
    </w:p>
    <w:p w14:paraId="6B1A92DE" w14:textId="77777777" w:rsidR="00EB4F50" w:rsidRPr="00515315" w:rsidRDefault="00EB4F50" w:rsidP="00D63E3E">
      <w:r w:rsidRPr="00515315">
        <w:t xml:space="preserve">Ваги зображень на наступній ітерації </w:t>
      </w:r>
      <m:oMath>
        <m:sSubSup>
          <m:sSubSupPr>
            <m:ctrlPr>
              <w:rPr>
                <w:rFonts w:ascii="Cambria Math" w:hAnsi="Cambria Math"/>
                <w:i/>
              </w:rPr>
            </m:ctrlPr>
          </m:sSubSupPr>
          <m:e>
            <m:r>
              <w:rPr>
                <w:rFonts w:ascii="Cambria Math" w:hAnsi="Cambria Math"/>
              </w:rPr>
              <m:t>w</m:t>
            </m:r>
          </m:e>
          <m:sub>
            <m:r>
              <w:rPr>
                <w:rFonts w:ascii="Cambria Math" w:hAnsi="Cambria Math"/>
              </w:rPr>
              <m:t>J+1</m:t>
            </m:r>
          </m:sub>
          <m:sup>
            <m:r>
              <w:rPr>
                <w:rFonts w:ascii="Cambria Math" w:hAnsi="Cambria Math"/>
              </w:rPr>
              <m:t>i</m:t>
            </m:r>
          </m:sup>
        </m:sSubSup>
      </m:oMath>
      <w:r w:rsidRPr="00515315">
        <w:t xml:space="preserve"> зменшуються, якщо зображення </w:t>
      </w:r>
      <m:oMath>
        <m:r>
          <w:rPr>
            <w:rFonts w:ascii="Cambria Math" w:hAnsi="Cambria Math"/>
          </w:rPr>
          <m:t>i</m:t>
        </m:r>
      </m:oMath>
      <w:r w:rsidRPr="00515315">
        <w:t xml:space="preserve"> було правильно класифіковано.</w:t>
      </w:r>
    </w:p>
    <w:p w14:paraId="75813B11" w14:textId="77777777" w:rsidR="00EB4F50" w:rsidRPr="00515315" w:rsidRDefault="00EB4F50" w:rsidP="00D63E3E">
      <w:r w:rsidRPr="00515315">
        <w:t xml:space="preserve">Остаточним класифікатором стає </w:t>
      </w:r>
      <m:oMath>
        <m:r>
          <w:rPr>
            <w:rFonts w:ascii="Cambria Math" w:hAnsi="Cambria Math"/>
          </w:rPr>
          <m:t>h</m:t>
        </m:r>
        <m:d>
          <m:dPr>
            <m:ctrlPr>
              <w:rPr>
                <w:rFonts w:ascii="Cambria Math" w:hAnsi="Cambria Math"/>
                <w:i/>
              </w:rPr>
            </m:ctrlPr>
          </m:dPr>
          <m:e>
            <m:r>
              <w:rPr>
                <w:rFonts w:ascii="Cambria Math" w:hAnsi="Cambria Math"/>
              </w:rPr>
              <m:t>x</m:t>
            </m:r>
          </m:e>
        </m:d>
        <m:r>
          <w:rPr>
            <w:rFonts w:ascii="Cambria Math" w:hAnsi="Cambria Math"/>
          </w:rPr>
          <m:t>=sign(</m:t>
        </m:r>
        <m:nary>
          <m:naryPr>
            <m:chr m:val="∑"/>
            <m:limLoc m:val="undOvr"/>
            <m:ctrlPr>
              <w:rPr>
                <w:rFonts w:ascii="Cambria Math" w:hAnsi="Cambria Math"/>
                <w:i/>
              </w:rPr>
            </m:ctrlPr>
          </m:naryPr>
          <m:sub>
            <m:r>
              <w:rPr>
                <w:rFonts w:ascii="Cambria Math" w:hAnsi="Cambria Math"/>
              </w:rPr>
              <m:t>j=1</m:t>
            </m:r>
          </m:sub>
          <m:sup>
            <m:r>
              <w:rPr>
                <w:rFonts w:ascii="Cambria Math" w:hAnsi="Cambria Math"/>
              </w:rPr>
              <m:t>M</m:t>
            </m:r>
          </m:sup>
          <m:e>
            <m:sSub>
              <m:sSubPr>
                <m:ctrlPr>
                  <w:rPr>
                    <w:rFonts w:ascii="Cambria Math" w:hAnsi="Cambria Math"/>
                    <w:i/>
                  </w:rPr>
                </m:ctrlPr>
              </m:sSubPr>
              <m:e>
                <m:r>
                  <w:rPr>
                    <w:rFonts w:ascii="Cambria Math" w:hAnsi="Cambria Math"/>
                  </w:rPr>
                  <m:t>α</m:t>
                </m:r>
              </m:e>
              <m:sub>
                <m:r>
                  <w:rPr>
                    <w:rFonts w:ascii="Cambria Math" w:hAnsi="Cambria Math"/>
                  </w:rPr>
                  <m:t>j</m:t>
                </m:r>
              </m:sub>
            </m:sSub>
            <m:sSub>
              <m:sSubPr>
                <m:ctrlPr>
                  <w:rPr>
                    <w:rFonts w:ascii="Cambria Math" w:hAnsi="Cambria Math"/>
                    <w:i/>
                  </w:rPr>
                </m:ctrlPr>
              </m:sSubPr>
              <m:e>
                <m:r>
                  <w:rPr>
                    <w:rFonts w:ascii="Cambria Math" w:hAnsi="Cambria Math"/>
                  </w:rPr>
                  <m:t>h</m:t>
                </m:r>
              </m:e>
              <m:sub>
                <m:r>
                  <w:rPr>
                    <w:rFonts w:ascii="Cambria Math" w:hAnsi="Cambria Math"/>
                  </w:rPr>
                  <m:t>j</m:t>
                </m:r>
              </m:sub>
            </m:sSub>
          </m:e>
        </m:nary>
        <m:r>
          <w:rPr>
            <w:rFonts w:ascii="Cambria Math" w:hAnsi="Cambria Math"/>
          </w:rPr>
          <m:t>(x))</m:t>
        </m:r>
      </m:oMath>
      <w:r w:rsidR="00D63E3E" w:rsidRPr="00515315">
        <w:t xml:space="preserve"> з підібраними параметрами.</w:t>
      </w:r>
    </w:p>
    <w:p w14:paraId="79C3F515" w14:textId="77777777" w:rsidR="00D63E3E" w:rsidRPr="00515315" w:rsidRDefault="00D63E3E" w:rsidP="00D63E3E"/>
    <w:p w14:paraId="6D9E14D9" w14:textId="77777777" w:rsidR="00EB4F50" w:rsidRPr="000F7C81" w:rsidRDefault="0065131D" w:rsidP="00EB4F50">
      <w:pPr>
        <w:pStyle w:val="Heading2"/>
        <w:rPr>
          <w:b/>
        </w:rPr>
      </w:pPr>
      <w:bookmarkStart w:id="77" w:name="_Toc532225126"/>
      <w:r w:rsidRPr="000F7C81">
        <w:rPr>
          <w:b/>
        </w:rPr>
        <w:t>2</w:t>
      </w:r>
      <w:r w:rsidR="00EB4F50" w:rsidRPr="000F7C81">
        <w:rPr>
          <w:b/>
        </w:rPr>
        <w:t xml:space="preserve">.5 </w:t>
      </w:r>
      <w:bookmarkStart w:id="78" w:name="_Toc483049352"/>
      <w:r w:rsidR="00EB4F50" w:rsidRPr="000F7C81">
        <w:rPr>
          <w:b/>
        </w:rPr>
        <w:t>Отримані результати</w:t>
      </w:r>
      <w:bookmarkEnd w:id="77"/>
      <w:bookmarkEnd w:id="78"/>
    </w:p>
    <w:p w14:paraId="6492AA29" w14:textId="77777777" w:rsidR="00D63E3E" w:rsidRPr="00515315" w:rsidRDefault="00D63E3E" w:rsidP="00D63E3E"/>
    <w:p w14:paraId="6996E54C" w14:textId="77777777" w:rsidR="00EB4F50" w:rsidRPr="00515315" w:rsidRDefault="00EB4F50" w:rsidP="00D63E3E">
      <w:bookmarkStart w:id="79" w:name="_Hlk527017543"/>
      <w:r w:rsidRPr="00515315">
        <w:t xml:space="preserve">Для обчислення ознак </w:t>
      </w:r>
      <w:proofErr w:type="spellStart"/>
      <w:r w:rsidRPr="00515315">
        <w:t>Хаара</w:t>
      </w:r>
      <w:proofErr w:type="spellEnd"/>
      <w:r w:rsidRPr="00515315">
        <w:t xml:space="preserve">, навчання і класифікації алгоритмом </w:t>
      </w:r>
      <w:proofErr w:type="spellStart"/>
      <w:r w:rsidRPr="00515315">
        <w:t>AdaBoost</w:t>
      </w:r>
      <w:proofErr w:type="spellEnd"/>
      <w:r w:rsidRPr="00515315">
        <w:t xml:space="preserve"> було використано реалізація цього алгоритму в бібліотеці </w:t>
      </w:r>
      <w:proofErr w:type="spellStart"/>
      <w:r w:rsidRPr="00515315">
        <w:t>OpenCV</w:t>
      </w:r>
      <w:proofErr w:type="spellEnd"/>
      <w:r w:rsidRPr="00515315">
        <w:t>.</w:t>
      </w:r>
    </w:p>
    <w:p w14:paraId="5CE77EDB" w14:textId="77777777" w:rsidR="00EB4F50" w:rsidRPr="00515315" w:rsidRDefault="00EB4F50" w:rsidP="00D63E3E">
      <w:r w:rsidRPr="00515315">
        <w:t xml:space="preserve">Для навчання класифікатора було використано готові програми </w:t>
      </w:r>
      <w:proofErr w:type="spellStart"/>
      <w:r w:rsidRPr="00515315">
        <w:t>opencv_createsamples</w:t>
      </w:r>
      <w:proofErr w:type="spellEnd"/>
      <w:r w:rsidRPr="00515315">
        <w:t xml:space="preserve"> і </w:t>
      </w:r>
      <w:proofErr w:type="spellStart"/>
      <w:r w:rsidRPr="00515315">
        <w:t>opencv_traincascade</w:t>
      </w:r>
      <w:proofErr w:type="spellEnd"/>
      <w:r w:rsidRPr="00515315">
        <w:t xml:space="preserve">. Перша використовується для підготовки і створення даних для навчання у форматі, який підтримується програмою  </w:t>
      </w:r>
      <w:proofErr w:type="spellStart"/>
      <w:r w:rsidRPr="00515315">
        <w:t>opencv_traincascade</w:t>
      </w:r>
      <w:proofErr w:type="spellEnd"/>
      <w:r w:rsidRPr="00515315">
        <w:t xml:space="preserve">. Після цього відбувається навчання класифікатора за допомогою програми </w:t>
      </w:r>
      <w:proofErr w:type="spellStart"/>
      <w:r w:rsidRPr="00515315">
        <w:t>opencv_traincascade</w:t>
      </w:r>
      <w:proofErr w:type="spellEnd"/>
      <w:r w:rsidRPr="00515315">
        <w:t xml:space="preserve">, яка створює </w:t>
      </w:r>
      <w:proofErr w:type="spellStart"/>
      <w:r w:rsidRPr="00515315">
        <w:t>xml</w:t>
      </w:r>
      <w:proofErr w:type="spellEnd"/>
      <w:r w:rsidRPr="00515315">
        <w:t>-</w:t>
      </w:r>
      <w:r w:rsidRPr="00515315">
        <w:lastRenderedPageBreak/>
        <w:t>файл з вагами класифікатора, який потім можна завантажити для відновлення класифікатора у користувацькій програмі.</w:t>
      </w:r>
    </w:p>
    <w:p w14:paraId="37FA8721" w14:textId="77777777" w:rsidR="00B93C5C" w:rsidRPr="00515315" w:rsidRDefault="00EB4F50" w:rsidP="00E25D25">
      <w:r w:rsidRPr="00515315">
        <w:t xml:space="preserve">За допомогою вищевказаних програм було створено три каскадних класифікатори: для кулака, для долоні зі стиснутими пальцями та для долоні з відкритими пальцями. При спробі створити один універсальний отримані результати були незадовільні. </w:t>
      </w:r>
    </w:p>
    <w:p w14:paraId="211EC239" w14:textId="77777777" w:rsidR="00EB4F50" w:rsidRPr="00515315" w:rsidRDefault="00EB4F50" w:rsidP="00D63E3E">
      <w:r w:rsidRPr="00515315">
        <w:t xml:space="preserve">Для навчання було використано вибірку, в якій були зображення відкритої долоні та стиснутого кулака (приблизно 3000 позитивних зображень та 30000 негативних). Побудована модель має точність розпізнавання близько 75% на навчальній та 68% на тестовій вибірці. </w:t>
      </w:r>
      <w:bookmarkEnd w:id="79"/>
      <w:r w:rsidRPr="00515315">
        <w:t xml:space="preserve">Було отримано систему, яка досить швидко працює (кожен окремий класифікатор досягав часто розпізнавання 25 кадрів на секунду, всі разом працюють з частотою близько 10 кадрів на секунду). Точність системи є не </w:t>
      </w:r>
      <w:r w:rsidR="0065458A" w:rsidRPr="00515315">
        <w:t xml:space="preserve">дуже </w:t>
      </w:r>
      <w:r w:rsidRPr="00515315">
        <w:t xml:space="preserve">високою, що можна пояснити тим, що алгоритм </w:t>
      </w:r>
      <w:proofErr w:type="spellStart"/>
      <w:r w:rsidRPr="00515315">
        <w:t>AdaBoost</w:t>
      </w:r>
      <w:proofErr w:type="spellEnd"/>
      <w:r w:rsidRPr="00515315">
        <w:t xml:space="preserve"> потребує дуже велику навчальну вибірку. З іншого боку, при достатній вибірці, можна отримати досить швидку систему знаходження руки.</w:t>
      </w:r>
    </w:p>
    <w:p w14:paraId="340DD841" w14:textId="77777777" w:rsidR="00515315" w:rsidRPr="004E04F6" w:rsidRDefault="00515315" w:rsidP="00515315">
      <w:pPr>
        <w:pStyle w:val="Heading2"/>
        <w:rPr>
          <w:b/>
        </w:rPr>
      </w:pPr>
      <w:bookmarkStart w:id="80" w:name="_Toc532225127"/>
      <w:r w:rsidRPr="004E04F6">
        <w:rPr>
          <w:b/>
        </w:rPr>
        <w:t>2.6</w:t>
      </w:r>
      <w:r w:rsidRPr="004E04F6">
        <w:rPr>
          <w:b/>
        </w:rPr>
        <w:tab/>
        <w:t>Критерії оцінки ефективності розпізнавання</w:t>
      </w:r>
      <w:bookmarkEnd w:id="80"/>
    </w:p>
    <w:p w14:paraId="122DFD66" w14:textId="77777777" w:rsidR="00515315" w:rsidRPr="00515315" w:rsidRDefault="00515315" w:rsidP="00515315">
      <w:r w:rsidRPr="00515315">
        <w:t>У даній роботі розглядаються відомі критерії оцінки. До відомими критеріями можна віднести:</w:t>
      </w:r>
    </w:p>
    <w:p w14:paraId="095EE5FC" w14:textId="77777777" w:rsidR="00515315" w:rsidRPr="00515315" w:rsidRDefault="00515315" w:rsidP="00A80365">
      <w:pPr>
        <w:numPr>
          <w:ilvl w:val="0"/>
          <w:numId w:val="13"/>
        </w:numPr>
        <w:ind w:left="0" w:firstLine="709"/>
      </w:pPr>
      <w:r w:rsidRPr="00515315">
        <w:t>істинно позитивні приклади (TP) - вірно класифіковані приклади;</w:t>
      </w:r>
    </w:p>
    <w:p w14:paraId="18A9A34E" w14:textId="77777777" w:rsidR="00515315" w:rsidRPr="00515315" w:rsidRDefault="00515315" w:rsidP="00A80365">
      <w:pPr>
        <w:numPr>
          <w:ilvl w:val="0"/>
          <w:numId w:val="13"/>
        </w:numPr>
        <w:ind w:left="0" w:firstLine="709"/>
      </w:pPr>
      <w:r w:rsidRPr="00515315">
        <w:t>істинно негативні приклади (TN) - вірно класифіковані негативні випадки;</w:t>
      </w:r>
    </w:p>
    <w:p w14:paraId="3EEAA800" w14:textId="77777777" w:rsidR="00515315" w:rsidRPr="00515315" w:rsidRDefault="00515315" w:rsidP="00A80365">
      <w:pPr>
        <w:numPr>
          <w:ilvl w:val="0"/>
          <w:numId w:val="13"/>
        </w:numPr>
        <w:ind w:left="0" w:firstLine="709"/>
      </w:pPr>
      <w:r w:rsidRPr="00515315">
        <w:t>при пропуску класифікатором присутнього на зображенні об'єкта виникає помилка I роду - помилковий пропуск (FN);</w:t>
      </w:r>
    </w:p>
    <w:p w14:paraId="4B3BD879" w14:textId="77777777" w:rsidR="00515315" w:rsidRDefault="00515315" w:rsidP="00A80365">
      <w:pPr>
        <w:numPr>
          <w:ilvl w:val="0"/>
          <w:numId w:val="13"/>
        </w:numPr>
        <w:ind w:left="0" w:firstLine="709"/>
      </w:pPr>
      <w:r w:rsidRPr="00515315">
        <w:t>якщо класифікатор визначає шуканий об'єкт на зображенні, якого в дійсності там немає, то виникає помилка II роду - помилкове виявлення (FP).</w:t>
      </w:r>
    </w:p>
    <w:p w14:paraId="51EC76F1" w14:textId="77777777" w:rsidR="00515315" w:rsidRDefault="00515315" w:rsidP="00515315">
      <w:pPr>
        <w:ind w:left="720" w:firstLine="0"/>
      </w:pPr>
      <w:r w:rsidRPr="00515315">
        <w:rPr>
          <w:noProof/>
        </w:rPr>
        <w:lastRenderedPageBreak/>
        <w:drawing>
          <wp:inline distT="0" distB="0" distL="0" distR="0" wp14:anchorId="5219291F" wp14:editId="2A4B5D0F">
            <wp:extent cx="5623835" cy="2631905"/>
            <wp:effectExtent l="0" t="0" r="0" b="0"/>
            <wp:docPr id="4" name="Picture 3">
              <a:extLst xmlns:a="http://schemas.openxmlformats.org/drawingml/2006/main">
                <a:ext uri="{FF2B5EF4-FFF2-40B4-BE49-F238E27FC236}">
                  <a16:creationId xmlns:a16="http://schemas.microsoft.com/office/drawing/2014/main" id="{0BD637CD-C2F3-46A0-8CEA-4535C83A222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BD637CD-C2F3-46A0-8CEA-4535C83A2228}"/>
                        </a:ext>
                      </a:extLst>
                    </pic:cNvPr>
                    <pic:cNvPicPr>
                      <a:picLocks noChangeAspect="1"/>
                    </pic:cNvPicPr>
                  </pic:nvPicPr>
                  <pic:blipFill>
                    <a:blip r:embed="rId20"/>
                    <a:stretch>
                      <a:fillRect/>
                    </a:stretch>
                  </pic:blipFill>
                  <pic:spPr>
                    <a:xfrm>
                      <a:off x="0" y="0"/>
                      <a:ext cx="5623835" cy="2631905"/>
                    </a:xfrm>
                    <a:prstGeom prst="rect">
                      <a:avLst/>
                    </a:prstGeom>
                  </pic:spPr>
                </pic:pic>
              </a:graphicData>
            </a:graphic>
          </wp:inline>
        </w:drawing>
      </w:r>
    </w:p>
    <w:p w14:paraId="779BE559" w14:textId="77777777" w:rsidR="00515315" w:rsidRPr="00515315" w:rsidRDefault="00515315" w:rsidP="00515315">
      <w:pPr>
        <w:pStyle w:val="a2"/>
      </w:pPr>
      <w:r w:rsidRPr="00515315">
        <w:t>Рисунок 2.</w:t>
      </w:r>
      <w:r w:rsidRPr="00F750EF">
        <w:rPr>
          <w:lang w:val="ru-RU"/>
        </w:rPr>
        <w:t>6</w:t>
      </w:r>
      <w:r w:rsidR="00A80365" w:rsidRPr="008E3DD2">
        <w:rPr>
          <w:lang w:val="ru-RU"/>
        </w:rPr>
        <w:t xml:space="preserve"> -</w:t>
      </w:r>
      <w:r w:rsidRPr="00515315">
        <w:t xml:space="preserve"> </w:t>
      </w:r>
      <w:r>
        <w:t>Метрики оцінки ефективності розпізнавання</w:t>
      </w:r>
    </w:p>
    <w:p w14:paraId="32BA7374" w14:textId="77777777" w:rsidR="00515315" w:rsidRPr="00515315" w:rsidRDefault="00515315" w:rsidP="00562009">
      <w:pPr>
        <w:ind w:firstLine="0"/>
      </w:pPr>
    </w:p>
    <w:p w14:paraId="35EC072D" w14:textId="77777777" w:rsidR="00515315" w:rsidRPr="00515315" w:rsidRDefault="00F64B96" w:rsidP="008E3DD2">
      <w:pPr>
        <w:ind w:left="709" w:firstLine="0"/>
      </w:pPr>
      <w:r>
        <w:t>Таблиця 2.1</w:t>
      </w:r>
      <w:r w:rsidR="008E3DD2" w:rsidRPr="008E3DD2">
        <w:rPr>
          <w:lang w:val="ru-RU"/>
        </w:rPr>
        <w:t xml:space="preserve"> </w:t>
      </w:r>
      <w:r w:rsidR="008E3DD2" w:rsidRPr="00A54EF2">
        <w:rPr>
          <w:lang w:val="ru-RU"/>
        </w:rPr>
        <w:t>-</w:t>
      </w:r>
      <w:r>
        <w:t xml:space="preserve"> Результати оцінки ефективності розпізнавання</w:t>
      </w:r>
    </w:p>
    <w:tbl>
      <w:tblPr>
        <w:tblW w:w="9032" w:type="dxa"/>
        <w:jc w:val="center"/>
        <w:tblCellMar>
          <w:left w:w="0" w:type="dxa"/>
          <w:right w:w="0" w:type="dxa"/>
        </w:tblCellMar>
        <w:tblLook w:val="0600" w:firstRow="0" w:lastRow="0" w:firstColumn="0" w:lastColumn="0" w:noHBand="1" w:noVBand="1"/>
      </w:tblPr>
      <w:tblGrid>
        <w:gridCol w:w="1399"/>
        <w:gridCol w:w="2242"/>
        <w:gridCol w:w="1866"/>
        <w:gridCol w:w="1633"/>
        <w:gridCol w:w="1892"/>
      </w:tblGrid>
      <w:tr w:rsidR="00515315" w:rsidRPr="00515315" w14:paraId="37AFEDDC" w14:textId="77777777" w:rsidTr="00515315">
        <w:trPr>
          <w:trHeight w:val="918"/>
          <w:jc w:val="center"/>
        </w:trPr>
        <w:tc>
          <w:tcPr>
            <w:tcW w:w="139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3ADC219D" w14:textId="77777777" w:rsidR="00515315" w:rsidRPr="00515315" w:rsidRDefault="00515315" w:rsidP="00515315">
            <w:pPr>
              <w:spacing w:line="259" w:lineRule="auto"/>
              <w:ind w:firstLine="0"/>
              <w:rPr>
                <w:rFonts w:cs="Times New Roman"/>
                <w:color w:val="000000"/>
                <w:szCs w:val="28"/>
              </w:rPr>
            </w:pPr>
          </w:p>
        </w:tc>
        <w:tc>
          <w:tcPr>
            <w:tcW w:w="7633" w:type="dxa"/>
            <w:gridSpan w:val="4"/>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2A025CD4"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CNN</w:t>
            </w:r>
          </w:p>
        </w:tc>
      </w:tr>
      <w:tr w:rsidR="00515315" w:rsidRPr="00515315" w14:paraId="42D72C43" w14:textId="77777777" w:rsidTr="00515315">
        <w:trPr>
          <w:trHeight w:val="370"/>
          <w:jc w:val="center"/>
        </w:trPr>
        <w:tc>
          <w:tcPr>
            <w:tcW w:w="139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7344D747" w14:textId="77777777" w:rsidR="00515315" w:rsidRPr="00515315" w:rsidRDefault="00515315" w:rsidP="00515315">
            <w:pPr>
              <w:spacing w:line="259" w:lineRule="auto"/>
              <w:ind w:firstLine="0"/>
              <w:rPr>
                <w:rFonts w:cs="Times New Roman"/>
                <w:color w:val="000000"/>
                <w:szCs w:val="28"/>
              </w:rPr>
            </w:pPr>
          </w:p>
        </w:tc>
        <w:tc>
          <w:tcPr>
            <w:tcW w:w="224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hideMark/>
          </w:tcPr>
          <w:p w14:paraId="3303AE23"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TP</w:t>
            </w:r>
          </w:p>
        </w:tc>
        <w:tc>
          <w:tcPr>
            <w:tcW w:w="1866"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hideMark/>
          </w:tcPr>
          <w:p w14:paraId="2F3C4B8F"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TN</w:t>
            </w:r>
          </w:p>
        </w:tc>
        <w:tc>
          <w:tcPr>
            <w:tcW w:w="163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hideMark/>
          </w:tcPr>
          <w:p w14:paraId="372B746F"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FN</w:t>
            </w:r>
          </w:p>
        </w:tc>
        <w:tc>
          <w:tcPr>
            <w:tcW w:w="189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hideMark/>
          </w:tcPr>
          <w:p w14:paraId="191E84BE"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FP</w:t>
            </w:r>
          </w:p>
        </w:tc>
      </w:tr>
      <w:tr w:rsidR="00515315" w:rsidRPr="00515315" w14:paraId="5B770CFE" w14:textId="77777777" w:rsidTr="00515315">
        <w:trPr>
          <w:trHeight w:val="370"/>
          <w:jc w:val="center"/>
        </w:trPr>
        <w:tc>
          <w:tcPr>
            <w:tcW w:w="139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53C9EBDE"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dataset1</w:t>
            </w:r>
          </w:p>
        </w:tc>
        <w:tc>
          <w:tcPr>
            <w:tcW w:w="224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046A8236"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89%</w:t>
            </w:r>
          </w:p>
        </w:tc>
        <w:tc>
          <w:tcPr>
            <w:tcW w:w="1866"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05120DF0"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95%</w:t>
            </w:r>
          </w:p>
        </w:tc>
        <w:tc>
          <w:tcPr>
            <w:tcW w:w="163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20AD6C22"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2%</w:t>
            </w:r>
          </w:p>
        </w:tc>
        <w:tc>
          <w:tcPr>
            <w:tcW w:w="189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381A13D1"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4%</w:t>
            </w:r>
          </w:p>
        </w:tc>
      </w:tr>
      <w:tr w:rsidR="00515315" w:rsidRPr="00515315" w14:paraId="2C5E9AC4" w14:textId="77777777" w:rsidTr="00515315">
        <w:trPr>
          <w:trHeight w:val="370"/>
          <w:jc w:val="center"/>
        </w:trPr>
        <w:tc>
          <w:tcPr>
            <w:tcW w:w="139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013A64D6"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dataset2</w:t>
            </w:r>
          </w:p>
        </w:tc>
        <w:tc>
          <w:tcPr>
            <w:tcW w:w="224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383B232F"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86%</w:t>
            </w:r>
          </w:p>
        </w:tc>
        <w:tc>
          <w:tcPr>
            <w:tcW w:w="1866"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4FC199D1"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95%</w:t>
            </w:r>
          </w:p>
        </w:tc>
        <w:tc>
          <w:tcPr>
            <w:tcW w:w="163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5136C0C4"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1,4%</w:t>
            </w:r>
          </w:p>
        </w:tc>
        <w:tc>
          <w:tcPr>
            <w:tcW w:w="189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3C8DF0E0"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2%</w:t>
            </w:r>
          </w:p>
        </w:tc>
      </w:tr>
      <w:tr w:rsidR="00515315" w:rsidRPr="00515315" w14:paraId="74435FB0" w14:textId="77777777" w:rsidTr="00515315">
        <w:trPr>
          <w:trHeight w:val="280"/>
          <w:jc w:val="center"/>
        </w:trPr>
        <w:tc>
          <w:tcPr>
            <w:tcW w:w="139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44641F6E"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dataset3</w:t>
            </w:r>
          </w:p>
        </w:tc>
        <w:tc>
          <w:tcPr>
            <w:tcW w:w="224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50168AB6"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87%</w:t>
            </w:r>
          </w:p>
        </w:tc>
        <w:tc>
          <w:tcPr>
            <w:tcW w:w="1866"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0BD45A76"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97%</w:t>
            </w:r>
          </w:p>
        </w:tc>
        <w:tc>
          <w:tcPr>
            <w:tcW w:w="163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6C9F1B62"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1%</w:t>
            </w:r>
          </w:p>
        </w:tc>
        <w:tc>
          <w:tcPr>
            <w:tcW w:w="189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0" w:type="dxa"/>
              <w:right w:w="15" w:type="dxa"/>
            </w:tcMar>
            <w:vAlign w:val="bottom"/>
            <w:hideMark/>
          </w:tcPr>
          <w:p w14:paraId="2EEA797C" w14:textId="77777777" w:rsidR="00515315" w:rsidRPr="00515315" w:rsidRDefault="00515315" w:rsidP="00515315">
            <w:pPr>
              <w:spacing w:line="259" w:lineRule="auto"/>
              <w:ind w:firstLine="0"/>
              <w:jc w:val="center"/>
              <w:rPr>
                <w:rFonts w:cs="Times New Roman"/>
                <w:color w:val="000000"/>
                <w:szCs w:val="28"/>
              </w:rPr>
            </w:pPr>
            <w:r w:rsidRPr="00515315">
              <w:rPr>
                <w:rFonts w:cs="Times New Roman"/>
                <w:color w:val="000000"/>
                <w:szCs w:val="28"/>
              </w:rPr>
              <w:t>2%</w:t>
            </w:r>
          </w:p>
        </w:tc>
      </w:tr>
    </w:tbl>
    <w:p w14:paraId="57BAD461" w14:textId="77777777" w:rsidR="00EB4F50" w:rsidRPr="00515315" w:rsidRDefault="00EB4F50" w:rsidP="00EB4F50">
      <w:pPr>
        <w:spacing w:line="259" w:lineRule="auto"/>
        <w:ind w:firstLine="0"/>
        <w:rPr>
          <w:rFonts w:cs="Times New Roman"/>
          <w:color w:val="000000"/>
          <w:szCs w:val="28"/>
        </w:rPr>
      </w:pPr>
    </w:p>
    <w:p w14:paraId="35726761" w14:textId="77777777" w:rsidR="00906D72" w:rsidRPr="008E3DD2" w:rsidRDefault="00487E6E" w:rsidP="008E3DD2">
      <w:pPr>
        <w:pStyle w:val="Heading2"/>
        <w:rPr>
          <w:b/>
        </w:rPr>
      </w:pPr>
      <w:bookmarkStart w:id="81" w:name="_Toc532225128"/>
      <w:r w:rsidRPr="008E3DD2">
        <w:rPr>
          <w:b/>
        </w:rPr>
        <w:t>2.</w:t>
      </w:r>
      <w:r w:rsidR="00515315" w:rsidRPr="008E3DD2">
        <w:rPr>
          <w:b/>
        </w:rPr>
        <w:t>7</w:t>
      </w:r>
      <w:r w:rsidRPr="008E3DD2">
        <w:rPr>
          <w:b/>
        </w:rPr>
        <w:tab/>
      </w:r>
      <w:r w:rsidR="00717D22" w:rsidRPr="008E3DD2">
        <w:rPr>
          <w:b/>
        </w:rPr>
        <w:t>Висновки розділу 2</w:t>
      </w:r>
      <w:bookmarkEnd w:id="81"/>
    </w:p>
    <w:p w14:paraId="00F4BB6D" w14:textId="77777777" w:rsidR="00717D22" w:rsidRPr="00515315" w:rsidRDefault="00717D22" w:rsidP="00717D22">
      <w:pPr>
        <w:ind w:firstLine="720"/>
        <w:rPr>
          <w:rFonts w:cs="Times New Roman"/>
          <w:szCs w:val="28"/>
        </w:rPr>
      </w:pPr>
      <w:bookmarkStart w:id="82" w:name="_Hlk527017463"/>
      <w:r w:rsidRPr="00515315">
        <w:rPr>
          <w:rFonts w:eastAsiaTheme="minorEastAsia"/>
        </w:rPr>
        <w:t xml:space="preserve">У даному розділі було розглянуто метод знаходження об’єктів за допомогою метода Віоли-Джонса, було його реалізовано та </w:t>
      </w:r>
      <w:proofErr w:type="spellStart"/>
      <w:r w:rsidRPr="00515315">
        <w:rPr>
          <w:rFonts w:eastAsiaTheme="minorEastAsia"/>
        </w:rPr>
        <w:t>портовано</w:t>
      </w:r>
      <w:proofErr w:type="spellEnd"/>
      <w:r w:rsidRPr="00515315">
        <w:rPr>
          <w:rFonts w:eastAsiaTheme="minorEastAsia"/>
        </w:rPr>
        <w:t xml:space="preserve"> на смартфон. </w:t>
      </w:r>
      <w:r w:rsidRPr="00515315">
        <w:rPr>
          <w:rFonts w:cs="Times New Roman"/>
          <w:szCs w:val="28"/>
        </w:rPr>
        <w:t xml:space="preserve">Для навчання було використано вибірку, в якій були зображення відкритої долоні та стиснутого кулака (приблизно 3000 позитивних зображень та 30000 негативних). Побудована модель має точність розпізнавання близько 75% на навчальній та 68% на тестовій вибірці. Було отримано систему, яка досить швидко працює (кожен окремий класифікатор досягав часто розпізнавання 25 кадрів на секунду, всі разом працюють з частотою близько 10 кадрів на секунду). </w:t>
      </w:r>
      <w:r w:rsidRPr="00515315">
        <w:rPr>
          <w:rFonts w:cs="Times New Roman"/>
          <w:szCs w:val="28"/>
        </w:rPr>
        <w:lastRenderedPageBreak/>
        <w:t xml:space="preserve">Точність системи є не дуже високою, що можна пояснити тим, що алгоритм </w:t>
      </w:r>
      <w:proofErr w:type="spellStart"/>
      <w:r w:rsidRPr="00515315">
        <w:rPr>
          <w:rFonts w:cs="Times New Roman"/>
          <w:szCs w:val="28"/>
        </w:rPr>
        <w:t>AdaBoost</w:t>
      </w:r>
      <w:proofErr w:type="spellEnd"/>
      <w:r w:rsidRPr="00515315">
        <w:rPr>
          <w:rFonts w:cs="Times New Roman"/>
          <w:szCs w:val="28"/>
        </w:rPr>
        <w:t xml:space="preserve"> потребує дуже велику навчальну вибірку. З іншого боку, при достатній вибірці, можна отримати досить швидку систему знаходження руки.</w:t>
      </w:r>
    </w:p>
    <w:bookmarkEnd w:id="82"/>
    <w:p w14:paraId="47C6E724" w14:textId="77777777" w:rsidR="00EB4F50" w:rsidRPr="00515315" w:rsidRDefault="00EB4F50">
      <w:pPr>
        <w:spacing w:line="259" w:lineRule="auto"/>
        <w:ind w:firstLine="0"/>
        <w:rPr>
          <w:rFonts w:eastAsiaTheme="majorEastAsia" w:cstheme="majorBidi"/>
          <w:bCs/>
          <w:color w:val="000000" w:themeColor="text1"/>
          <w:szCs w:val="28"/>
          <w:lang w:eastAsia="ru-RU"/>
        </w:rPr>
      </w:pPr>
    </w:p>
    <w:p w14:paraId="349E1FCE" w14:textId="77777777" w:rsidR="00717D22" w:rsidRPr="00515315" w:rsidRDefault="00717D22">
      <w:pPr>
        <w:spacing w:line="259" w:lineRule="auto"/>
        <w:ind w:firstLine="0"/>
        <w:jc w:val="left"/>
        <w:rPr>
          <w:rFonts w:eastAsiaTheme="majorEastAsia" w:cstheme="majorBidi"/>
          <w:bCs/>
          <w:color w:val="000000" w:themeColor="text1"/>
          <w:szCs w:val="28"/>
          <w:lang w:eastAsia="ru-RU"/>
        </w:rPr>
      </w:pPr>
      <w:r w:rsidRPr="00515315">
        <w:br w:type="page"/>
      </w:r>
    </w:p>
    <w:p w14:paraId="3136EAF8" w14:textId="77777777" w:rsidR="0010332B" w:rsidRPr="00515315" w:rsidRDefault="00D63E3E" w:rsidP="00D6063D">
      <w:pPr>
        <w:pStyle w:val="Heading1"/>
      </w:pPr>
      <w:bookmarkStart w:id="83" w:name="_Toc532225129"/>
      <w:r w:rsidRPr="00515315">
        <w:lastRenderedPageBreak/>
        <w:t>РОЗДІЛ 3</w:t>
      </w:r>
      <w:r w:rsidR="0010332B" w:rsidRPr="00515315">
        <w:t xml:space="preserve"> </w:t>
      </w:r>
      <w:bookmarkStart w:id="84" w:name="_Hlk528054814"/>
      <w:r w:rsidR="00E216AD" w:rsidRPr="00515315">
        <w:t>ІНТЕЛЕКТУАЛЬНИЙ АНАЛІЗ ПЕРЕМІЩЕНЬ РУКИ З ВИКОРИТСАННЯМ SURF ДЕСКРИПТОРІВ ТА НЕЙРОННИХ МЕРЕЖ</w:t>
      </w:r>
      <w:bookmarkEnd w:id="83"/>
      <w:bookmarkEnd w:id="84"/>
    </w:p>
    <w:p w14:paraId="22E0EA5C" w14:textId="77777777" w:rsidR="00982083" w:rsidRPr="00515315" w:rsidRDefault="00982083" w:rsidP="00E216AD">
      <w:pPr>
        <w:spacing w:after="0"/>
        <w:ind w:firstLine="708"/>
        <w:rPr>
          <w:rFonts w:eastAsiaTheme="majorEastAsia" w:cstheme="majorBidi"/>
          <w:b/>
          <w:szCs w:val="26"/>
        </w:rPr>
      </w:pPr>
    </w:p>
    <w:p w14:paraId="298BA317" w14:textId="77777777" w:rsidR="005E6A06" w:rsidRPr="004E04F6" w:rsidRDefault="00D63E3E" w:rsidP="00C26640">
      <w:pPr>
        <w:pStyle w:val="Heading2"/>
        <w:jc w:val="left"/>
        <w:rPr>
          <w:b/>
          <w:lang w:eastAsia="ru-RU"/>
        </w:rPr>
      </w:pPr>
      <w:bookmarkStart w:id="85" w:name="_Toc532225130"/>
      <w:r w:rsidRPr="004E04F6">
        <w:rPr>
          <w:b/>
          <w:lang w:eastAsia="ru-RU"/>
        </w:rPr>
        <w:t>3</w:t>
      </w:r>
      <w:r w:rsidR="005E6A06" w:rsidRPr="004E04F6">
        <w:rPr>
          <w:b/>
          <w:lang w:eastAsia="ru-RU"/>
        </w:rPr>
        <w:t>.1</w:t>
      </w:r>
      <w:r w:rsidR="005E5489" w:rsidRPr="004E04F6">
        <w:rPr>
          <w:b/>
          <w:lang w:eastAsia="ru-RU"/>
        </w:rPr>
        <w:t xml:space="preserve"> Знаходження руки у відео потоці</w:t>
      </w:r>
      <w:bookmarkEnd w:id="85"/>
    </w:p>
    <w:p w14:paraId="6CFC70C2" w14:textId="77777777" w:rsidR="00982083" w:rsidRPr="00515315" w:rsidRDefault="00982083" w:rsidP="00E216AD">
      <w:pPr>
        <w:spacing w:after="0"/>
      </w:pPr>
    </w:p>
    <w:p w14:paraId="2B7EC6A7" w14:textId="77777777" w:rsidR="0058414E" w:rsidRPr="00515315" w:rsidRDefault="00E216AD" w:rsidP="00E216AD">
      <w:pPr>
        <w:spacing w:after="0"/>
      </w:pPr>
      <w:r w:rsidRPr="00515315">
        <w:t>Виявлення руки на зображенні є первинним завданням всіх систем розпізнавання жестів</w:t>
      </w:r>
      <w:bookmarkStart w:id="86" w:name="_Hlk528056320"/>
      <w:r w:rsidRPr="00515315">
        <w:t xml:space="preserve">. </w:t>
      </w:r>
      <w:r w:rsidR="009C771A" w:rsidRPr="00515315">
        <w:t>На</w:t>
      </w:r>
      <w:r w:rsidRPr="00515315">
        <w:t xml:space="preserve"> даний час метод Джонса-Віоли з використанням ознак </w:t>
      </w:r>
      <w:proofErr w:type="spellStart"/>
      <w:r w:rsidRPr="00515315">
        <w:t>Хаара</w:t>
      </w:r>
      <w:proofErr w:type="spellEnd"/>
      <w:r w:rsidRPr="00515315">
        <w:t xml:space="preserve"> каскадного </w:t>
      </w:r>
      <w:proofErr w:type="spellStart"/>
      <w:r w:rsidRPr="00515315">
        <w:t>AdaBoost</w:t>
      </w:r>
      <w:proofErr w:type="spellEnd"/>
      <w:r w:rsidRPr="00515315">
        <w:t xml:space="preserve"> класифікатора [6] для виявлення людських </w:t>
      </w:r>
      <w:r w:rsidR="005E5489" w:rsidRPr="00515315">
        <w:t>обличь</w:t>
      </w:r>
      <w:r w:rsidRPr="00515315">
        <w:t xml:space="preserve"> вважається одним з кращих алгоритмів для таких завдань. Метод Джонса-Віоли був розроблений для завдання виявлення людських </w:t>
      </w:r>
      <w:r w:rsidR="005E5489" w:rsidRPr="00515315">
        <w:t>обличь</w:t>
      </w:r>
      <w:r w:rsidRPr="00515315">
        <w:t xml:space="preserve"> на зображенні. Головна перевага цього методу полягає в його високій швидкості виконання і точності виявлення.</w:t>
      </w:r>
      <w:r w:rsidR="005E5489" w:rsidRPr="00515315">
        <w:t xml:space="preserve"> </w:t>
      </w:r>
      <w:r w:rsidRPr="00515315">
        <w:t xml:space="preserve">У даній роботі ми модифікуємо детектор Джонса-Віоли з використанням нового набору </w:t>
      </w:r>
      <w:r w:rsidR="005E5489" w:rsidRPr="00515315">
        <w:t xml:space="preserve">ознак </w:t>
      </w:r>
      <w:proofErr w:type="spellStart"/>
      <w:r w:rsidR="005E5489" w:rsidRPr="00515315">
        <w:t>Хаара</w:t>
      </w:r>
      <w:proofErr w:type="spellEnd"/>
      <w:r w:rsidR="005E5489" w:rsidRPr="00515315">
        <w:t xml:space="preserve"> для виявлення руки у</w:t>
      </w:r>
      <w:r w:rsidRPr="00515315">
        <w:t xml:space="preserve"> відео</w:t>
      </w:r>
      <w:r w:rsidR="005E5489" w:rsidRPr="00515315">
        <w:t xml:space="preserve"> </w:t>
      </w:r>
      <w:r w:rsidRPr="00515315">
        <w:t xml:space="preserve">потоці в режимі реального часу. У традиційному методі Джонса-Віоли (і в модифікованому </w:t>
      </w:r>
      <w:proofErr w:type="spellStart"/>
      <w:r w:rsidRPr="00515315">
        <w:t>Lienhard</w:t>
      </w:r>
      <w:proofErr w:type="spellEnd"/>
      <w:r w:rsidRPr="00515315">
        <w:t xml:space="preserve"> і </w:t>
      </w:r>
      <w:proofErr w:type="spellStart"/>
      <w:r w:rsidRPr="00515315">
        <w:t>Maydt</w:t>
      </w:r>
      <w:proofErr w:type="spellEnd"/>
      <w:r w:rsidRPr="00515315">
        <w:t xml:space="preserve"> детекторі) застосовується </w:t>
      </w:r>
      <w:r w:rsidR="00D63E3E" w:rsidRPr="00515315">
        <w:t xml:space="preserve">стандартний </w:t>
      </w:r>
      <w:r w:rsidRPr="00515315">
        <w:t>набір ознак. У даній</w:t>
      </w:r>
      <w:r w:rsidR="005E5489" w:rsidRPr="00515315">
        <w:t xml:space="preserve"> </w:t>
      </w:r>
      <w:r w:rsidRPr="00515315">
        <w:t xml:space="preserve">роботі ми застосовуємо новий набір ознак, запропонований в роботі </w:t>
      </w:r>
      <w:r w:rsidR="00D63E3E" w:rsidRPr="00515315">
        <w:t>[7]</w:t>
      </w:r>
      <w:bookmarkEnd w:id="86"/>
      <w:r w:rsidR="00D63E3E" w:rsidRPr="00515315">
        <w:t xml:space="preserve"> (Рисунок 3.1</w:t>
      </w:r>
      <w:r w:rsidRPr="00515315">
        <w:t>).</w:t>
      </w:r>
      <w:r w:rsidR="005E5489" w:rsidRPr="00515315">
        <w:t xml:space="preserve"> </w:t>
      </w:r>
    </w:p>
    <w:p w14:paraId="3997B807" w14:textId="77777777" w:rsidR="0058414E" w:rsidRPr="00515315" w:rsidRDefault="000C3321" w:rsidP="003A7E01">
      <w:pPr>
        <w:pStyle w:val="a2"/>
      </w:pPr>
      <w:r>
        <w:pict w14:anchorId="45FCC737">
          <v:shape id="_x0000_i1029" type="#_x0000_t75" style="width:299.1pt;height:198.6pt">
            <v:imagedata r:id="rId21" o:title="хаар"/>
          </v:shape>
        </w:pict>
      </w:r>
      <w:r w:rsidR="0058414E" w:rsidRPr="00515315">
        <w:rPr>
          <w:noProof/>
          <w:lang w:eastAsia="uk-UA"/>
        </w:rPr>
        <w:drawing>
          <wp:inline distT="0" distB="0" distL="0" distR="0" wp14:anchorId="67787590" wp14:editId="13430D0D">
            <wp:extent cx="4381500" cy="857250"/>
            <wp:effectExtent l="0" t="0" r="0" b="0"/>
            <wp:docPr id="99" name="Рисунок 99" descr="C:\Users\User\AppData\Local\Microsoft\Windows\INetCache\Content.Word\хаар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C:\Users\User\AppData\Local\Microsoft\Windows\INetCache\Content.Word\хаар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81500" cy="857250"/>
                    </a:xfrm>
                    <a:prstGeom prst="rect">
                      <a:avLst/>
                    </a:prstGeom>
                    <a:noFill/>
                    <a:ln>
                      <a:noFill/>
                    </a:ln>
                  </pic:spPr>
                </pic:pic>
              </a:graphicData>
            </a:graphic>
          </wp:inline>
        </w:drawing>
      </w:r>
    </w:p>
    <w:p w14:paraId="0C7BC9B3" w14:textId="77777777" w:rsidR="00D63E3E" w:rsidRPr="00515315" w:rsidRDefault="00D63E3E" w:rsidP="003A7E01">
      <w:pPr>
        <w:pStyle w:val="a2"/>
      </w:pPr>
      <w:r w:rsidRPr="00515315">
        <w:t>Рисунок 3.1</w:t>
      </w:r>
      <w:r w:rsidR="008E3DD2" w:rsidRPr="00A54EF2">
        <w:rPr>
          <w:lang w:val="ru-RU"/>
        </w:rPr>
        <w:t xml:space="preserve"> -</w:t>
      </w:r>
      <w:r w:rsidRPr="00515315">
        <w:t xml:space="preserve"> Набір ознак </w:t>
      </w:r>
      <w:proofErr w:type="spellStart"/>
      <w:r w:rsidRPr="00515315">
        <w:t>Хаара</w:t>
      </w:r>
      <w:proofErr w:type="spellEnd"/>
      <w:r w:rsidRPr="00515315">
        <w:rPr>
          <w:lang w:eastAsia="ru-RU"/>
        </w:rPr>
        <w:br w:type="page"/>
      </w:r>
    </w:p>
    <w:p w14:paraId="03F593C0" w14:textId="77777777" w:rsidR="008E3DD2" w:rsidRDefault="00D63E3E" w:rsidP="008E3DD2">
      <w:pPr>
        <w:pStyle w:val="Heading2"/>
        <w:jc w:val="left"/>
        <w:rPr>
          <w:b/>
          <w:lang w:eastAsia="ru-RU"/>
        </w:rPr>
      </w:pPr>
      <w:bookmarkStart w:id="87" w:name="_Toc532225131"/>
      <w:r w:rsidRPr="008E3DD2">
        <w:rPr>
          <w:b/>
          <w:lang w:eastAsia="ru-RU"/>
        </w:rPr>
        <w:lastRenderedPageBreak/>
        <w:t>3</w:t>
      </w:r>
      <w:r w:rsidR="007F533F" w:rsidRPr="008E3DD2">
        <w:rPr>
          <w:b/>
          <w:lang w:eastAsia="ru-RU"/>
        </w:rPr>
        <w:t>.2 Алгоритм розпізнавання форми руки</w:t>
      </w:r>
      <w:bookmarkEnd w:id="87"/>
    </w:p>
    <w:p w14:paraId="7F31D74E" w14:textId="77777777" w:rsidR="008E3DD2" w:rsidRPr="008E3DD2" w:rsidRDefault="008E3DD2" w:rsidP="008E3DD2">
      <w:pPr>
        <w:rPr>
          <w:lang w:eastAsia="ru-RU"/>
        </w:rPr>
      </w:pPr>
    </w:p>
    <w:p w14:paraId="361DD222" w14:textId="77777777" w:rsidR="008E3DD2" w:rsidRPr="008E3DD2" w:rsidRDefault="00D63E3E" w:rsidP="00A54EF2">
      <w:pPr>
        <w:pStyle w:val="Heading3"/>
        <w:rPr>
          <w:lang w:eastAsia="ru-RU"/>
        </w:rPr>
      </w:pPr>
      <w:bookmarkStart w:id="88" w:name="_Toc532225132"/>
      <w:r w:rsidRPr="00515315">
        <w:rPr>
          <w:lang w:eastAsia="ru-RU"/>
        </w:rPr>
        <w:t>3</w:t>
      </w:r>
      <w:r w:rsidR="00133BEB" w:rsidRPr="00515315">
        <w:rPr>
          <w:lang w:eastAsia="ru-RU"/>
        </w:rPr>
        <w:t>.2.1 Метод SURF</w:t>
      </w:r>
      <w:bookmarkEnd w:id="88"/>
    </w:p>
    <w:p w14:paraId="31133380" w14:textId="77777777" w:rsidR="004F7CC0" w:rsidRPr="00515315" w:rsidRDefault="00122C71" w:rsidP="00E216AD">
      <w:pPr>
        <w:spacing w:after="0"/>
      </w:pPr>
      <w:bookmarkStart w:id="89" w:name="_Hlk528056538"/>
      <w:r w:rsidRPr="00515315">
        <w:t xml:space="preserve">Основна ідея запропонованого алгоритму полягає в тому, що зображення розглядається як текстовий документ, в якому кожен візуальний ознака враховується як слово, що утворить даний документ. Клас документа визначається шляхом обчислення частоти появи деяких «ключових слів». Для застосування цієї ідеї в розпізнаванні об'єкта спочатку з набору зображень (бази даних для навчання) методом SURF </w:t>
      </w:r>
      <w:r w:rsidR="00133BEB" w:rsidRPr="00515315">
        <w:t>(</w:t>
      </w:r>
      <w:proofErr w:type="spellStart"/>
      <w:r w:rsidR="00133BEB" w:rsidRPr="00515315">
        <w:t>Speeded</w:t>
      </w:r>
      <w:proofErr w:type="spellEnd"/>
      <w:r w:rsidR="00133BEB" w:rsidRPr="00515315">
        <w:t xml:space="preserve"> </w:t>
      </w:r>
      <w:proofErr w:type="spellStart"/>
      <w:r w:rsidR="00133BEB" w:rsidRPr="00515315">
        <w:t>Up</w:t>
      </w:r>
      <w:proofErr w:type="spellEnd"/>
      <w:r w:rsidR="00133BEB" w:rsidRPr="00515315">
        <w:t xml:space="preserve"> </w:t>
      </w:r>
      <w:proofErr w:type="spellStart"/>
      <w:r w:rsidR="00133BEB" w:rsidRPr="00515315">
        <w:t>Robust</w:t>
      </w:r>
      <w:proofErr w:type="spellEnd"/>
      <w:r w:rsidR="00133BEB" w:rsidRPr="00515315">
        <w:t xml:space="preserve"> </w:t>
      </w:r>
      <w:proofErr w:type="spellStart"/>
      <w:r w:rsidR="00133BEB" w:rsidRPr="00515315">
        <w:t>Features</w:t>
      </w:r>
      <w:proofErr w:type="spellEnd"/>
      <w:r w:rsidR="00133BEB" w:rsidRPr="00515315">
        <w:t xml:space="preserve">) </w:t>
      </w:r>
      <w:r w:rsidRPr="00515315">
        <w:t>виділяються характерні ознаки [10]. Потім всі виділені ознаки поділяються на групи, використовуючи К-</w:t>
      </w:r>
      <w:proofErr w:type="spellStart"/>
      <w:r w:rsidRPr="00515315">
        <w:t>means</w:t>
      </w:r>
      <w:proofErr w:type="spellEnd"/>
      <w:r w:rsidRPr="00515315">
        <w:t xml:space="preserve"> </w:t>
      </w:r>
      <w:r w:rsidR="001B1C1C" w:rsidRPr="00515315">
        <w:t>кластеризацію</w:t>
      </w:r>
      <w:r w:rsidRPr="00515315">
        <w:t>. Кожна група служить «ключовим словом», з яких будується так званий «словник ключових слів». Дескриптори для нейронної мережі створюються шляхом зіставлення виділених ознак вхідного зображення з ключовими словами з словника ознак за допомогою пошуку K найближчих сусідів. Набір дескрипторів і відповідний клас в подальшому використовуються для навчання нейронної мережі</w:t>
      </w:r>
      <w:bookmarkEnd w:id="89"/>
      <w:r w:rsidRPr="00515315">
        <w:t>.</w:t>
      </w:r>
      <w:r w:rsidR="004F7CC0" w:rsidRPr="00515315">
        <w:t xml:space="preserve"> </w:t>
      </w:r>
    </w:p>
    <w:p w14:paraId="48AB8479" w14:textId="77777777" w:rsidR="00122C71" w:rsidRPr="00515315" w:rsidRDefault="00122C71" w:rsidP="00E216AD">
      <w:pPr>
        <w:spacing w:after="0"/>
      </w:pPr>
      <w:r w:rsidRPr="00515315">
        <w:t xml:space="preserve">Детектор SURF базується на обчисленні матриці </w:t>
      </w:r>
      <w:proofErr w:type="spellStart"/>
      <w:r w:rsidRPr="00515315">
        <w:t>Гессена</w:t>
      </w:r>
      <w:proofErr w:type="spellEnd"/>
      <w:r w:rsidRPr="00515315">
        <w:t xml:space="preserve"> з простою </w:t>
      </w:r>
      <w:r w:rsidR="006A554B" w:rsidRPr="00515315">
        <w:t>апроксимацією</w:t>
      </w:r>
      <w:r w:rsidRPr="00515315">
        <w:t xml:space="preserve">. Для кожної точки P = (x, y) матриця </w:t>
      </w:r>
      <w:proofErr w:type="spellStart"/>
      <w:r w:rsidRPr="00515315">
        <w:t>Гессена</w:t>
      </w:r>
      <w:proofErr w:type="spellEnd"/>
      <w:r w:rsidRPr="00515315">
        <w:t xml:space="preserve"> H (P, σ) на P з</w:t>
      </w:r>
      <w:r w:rsidRPr="00515315">
        <w:br/>
        <w:t>масштабом σ визначається за такою формулою:</w:t>
      </w:r>
    </w:p>
    <w:p w14:paraId="77060107" w14:textId="77777777" w:rsidR="00133BEB" w:rsidRPr="00515315" w:rsidRDefault="00133BEB" w:rsidP="004767AA">
      <w:pPr>
        <w:spacing w:after="0"/>
        <w:jc w:val="left"/>
      </w:pPr>
      <w:r w:rsidRPr="00515315">
        <w:rPr>
          <w:noProof/>
          <w:lang w:eastAsia="uk-UA"/>
        </w:rPr>
        <w:drawing>
          <wp:inline distT="0" distB="0" distL="0" distR="0" wp14:anchorId="0E58693E" wp14:editId="70CA27DE">
            <wp:extent cx="2324100" cy="1352550"/>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24100" cy="1352550"/>
                    </a:xfrm>
                    <a:prstGeom prst="rect">
                      <a:avLst/>
                    </a:prstGeom>
                    <a:noFill/>
                    <a:ln>
                      <a:noFill/>
                    </a:ln>
                  </pic:spPr>
                </pic:pic>
              </a:graphicData>
            </a:graphic>
          </wp:inline>
        </w:drawing>
      </w:r>
      <w:r w:rsidR="004767AA" w:rsidRPr="00515315">
        <w:t xml:space="preserve"> </w:t>
      </w:r>
      <w:r w:rsidR="004767AA" w:rsidRPr="00515315">
        <w:tab/>
      </w:r>
      <w:r w:rsidR="004767AA" w:rsidRPr="00515315">
        <w:tab/>
      </w:r>
      <w:r w:rsidR="004767AA" w:rsidRPr="00515315">
        <w:tab/>
      </w:r>
      <w:r w:rsidR="004767AA" w:rsidRPr="00515315">
        <w:tab/>
      </w:r>
      <w:r w:rsidR="004767AA" w:rsidRPr="00515315">
        <w:tab/>
      </w:r>
      <w:r w:rsidR="004767AA" w:rsidRPr="00515315">
        <w:tab/>
        <w:t xml:space="preserve">        (3.1)</w:t>
      </w:r>
    </w:p>
    <w:p w14:paraId="3C625909" w14:textId="77777777" w:rsidR="004767AA" w:rsidRPr="00515315" w:rsidRDefault="0058414E" w:rsidP="0058414E">
      <w:pPr>
        <w:spacing w:after="0"/>
      </w:pPr>
      <w:r w:rsidRPr="00515315">
        <w:rPr>
          <w:noProof/>
          <w:lang w:eastAsia="uk-UA"/>
        </w:rPr>
        <w:drawing>
          <wp:inline distT="0" distB="0" distL="0" distR="0" wp14:anchorId="16686045" wp14:editId="3D41EAD8">
            <wp:extent cx="2819400" cy="72390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19400" cy="723900"/>
                    </a:xfrm>
                    <a:prstGeom prst="rect">
                      <a:avLst/>
                    </a:prstGeom>
                    <a:noFill/>
                    <a:ln>
                      <a:noFill/>
                    </a:ln>
                  </pic:spPr>
                </pic:pic>
              </a:graphicData>
            </a:graphic>
          </wp:inline>
        </w:drawing>
      </w:r>
      <w:r w:rsidRPr="00515315">
        <w:t xml:space="preserve"> </w:t>
      </w:r>
      <w:r w:rsidR="004767AA" w:rsidRPr="00515315">
        <w:tab/>
      </w:r>
      <w:r w:rsidR="004767AA" w:rsidRPr="00515315">
        <w:tab/>
      </w:r>
      <w:r w:rsidR="004767AA" w:rsidRPr="00515315">
        <w:tab/>
      </w:r>
      <w:r w:rsidR="004767AA" w:rsidRPr="00515315">
        <w:tab/>
      </w:r>
      <w:r w:rsidR="004767AA" w:rsidRPr="00515315">
        <w:tab/>
        <w:t xml:space="preserve">        (3.2)</w:t>
      </w:r>
    </w:p>
    <w:p w14:paraId="23FE92E6" w14:textId="77777777" w:rsidR="0058414E" w:rsidRPr="00515315" w:rsidRDefault="004767AA" w:rsidP="0058414E">
      <w:pPr>
        <w:spacing w:after="0"/>
      </w:pPr>
      <w:r w:rsidRPr="00515315">
        <w:t>Д</w:t>
      </w:r>
      <w:r w:rsidR="0058414E" w:rsidRPr="00515315">
        <w:t xml:space="preserve">е </w:t>
      </w:r>
      <w:proofErr w:type="spellStart"/>
      <w:r w:rsidR="0058414E" w:rsidRPr="00515315">
        <w:t>Lxx</w:t>
      </w:r>
      <w:proofErr w:type="spellEnd"/>
      <w:r w:rsidR="0058414E" w:rsidRPr="00515315">
        <w:t xml:space="preserve"> – згортка другої похідної Гауса із зображенням в точці Р відповідно.</w:t>
      </w:r>
    </w:p>
    <w:p w14:paraId="78565938" w14:textId="77777777" w:rsidR="004F7CC0" w:rsidRPr="00515315" w:rsidRDefault="0058414E" w:rsidP="004F7CC0">
      <w:pPr>
        <w:spacing w:after="0"/>
      </w:pPr>
      <w:r w:rsidRPr="00515315">
        <w:lastRenderedPageBreak/>
        <w:t xml:space="preserve">З метою скорочення часу обробки, друга похідна </w:t>
      </w:r>
      <w:proofErr w:type="spellStart"/>
      <w:r w:rsidRPr="00515315">
        <w:t>Гаусса</w:t>
      </w:r>
      <w:proofErr w:type="spellEnd"/>
      <w:r w:rsidRPr="00515315">
        <w:t xml:space="preserve"> наближено обчислюється з використанням «</w:t>
      </w:r>
      <w:proofErr w:type="spellStart"/>
      <w:r w:rsidRPr="00515315">
        <w:t>box</w:t>
      </w:r>
      <w:proofErr w:type="spellEnd"/>
      <w:r w:rsidRPr="00515315">
        <w:t xml:space="preserve"> </w:t>
      </w:r>
      <w:proofErr w:type="spellStart"/>
      <w:r w:rsidRPr="00515315">
        <w:t>filter</w:t>
      </w:r>
      <w:proofErr w:type="spellEnd"/>
      <w:r w:rsidRPr="00515315">
        <w:t>» і «інтегрального зображення». Інтегральне зображення також спрощує процес аналізу в просторі масштабів.</w:t>
      </w:r>
      <w:r w:rsidRPr="00515315">
        <w:br/>
        <w:t xml:space="preserve">Детермінант матриці </w:t>
      </w:r>
      <w:proofErr w:type="spellStart"/>
      <w:r w:rsidRPr="00515315">
        <w:t>Гессена</w:t>
      </w:r>
      <w:proofErr w:type="spellEnd"/>
      <w:r w:rsidRPr="00515315">
        <w:t xml:space="preserve"> потім використовується для вибору координат точок інтересу і масштабу. Точки інтересу локалізуються за допомогою «придушення НЕ-максимумів» (</w:t>
      </w:r>
      <w:proofErr w:type="spellStart"/>
      <w:r w:rsidRPr="00515315">
        <w:t>non-maximum</w:t>
      </w:r>
      <w:proofErr w:type="spellEnd"/>
      <w:r w:rsidRPr="00515315">
        <w:t xml:space="preserve"> </w:t>
      </w:r>
      <w:proofErr w:type="spellStart"/>
      <w:r w:rsidRPr="00515315">
        <w:t>suppression</w:t>
      </w:r>
      <w:proofErr w:type="spellEnd"/>
      <w:r w:rsidRPr="00515315">
        <w:t>). Це робить SURF ознаки стійкими до масштабування. SURF також будує коло навколо виділеної точки інтересу, щоб визначити унікальну орієнтацію, і тим самому дає SURF ознакам інваріантність до обертання. SURF ознаки описуються векторами, довжина котрих фіксована (64 в оригінальному SURF і 128 в розширеній версії SURF).</w:t>
      </w:r>
    </w:p>
    <w:p w14:paraId="23A9A71E" w14:textId="77777777" w:rsidR="00C05C35" w:rsidRPr="00515315" w:rsidRDefault="008A485E" w:rsidP="003A7E01">
      <w:pPr>
        <w:pStyle w:val="a2"/>
      </w:pPr>
      <w:bookmarkStart w:id="90" w:name="_Hlk528056793"/>
      <w:r w:rsidRPr="00515315">
        <w:rPr>
          <w:noProof/>
        </w:rPr>
        <w:drawing>
          <wp:inline distT="0" distB="0" distL="0" distR="0" wp14:anchorId="24DB27A7" wp14:editId="068CFA94">
            <wp:extent cx="4714875" cy="3697452"/>
            <wp:effectExtent l="0" t="0" r="0" b="0"/>
            <wp:docPr id="1" name="Picture 1" descr="Image result for SURF features h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SURF features han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20824" cy="3702118"/>
                    </a:xfrm>
                    <a:prstGeom prst="rect">
                      <a:avLst/>
                    </a:prstGeom>
                    <a:noFill/>
                    <a:ln>
                      <a:noFill/>
                    </a:ln>
                  </pic:spPr>
                </pic:pic>
              </a:graphicData>
            </a:graphic>
          </wp:inline>
        </w:drawing>
      </w:r>
    </w:p>
    <w:p w14:paraId="3E7CE16C" w14:textId="77777777" w:rsidR="00C05C35" w:rsidRPr="00515315" w:rsidRDefault="000C570F" w:rsidP="003A7E01">
      <w:pPr>
        <w:pStyle w:val="a2"/>
      </w:pPr>
      <w:r w:rsidRPr="00515315">
        <w:t xml:space="preserve">Рисунок 3.2 </w:t>
      </w:r>
      <w:r w:rsidR="008E3DD2" w:rsidRPr="00A54EF2">
        <w:t xml:space="preserve">- </w:t>
      </w:r>
      <w:r w:rsidRPr="00515315">
        <w:t>Приклад знайдених SURF-ознак</w:t>
      </w:r>
    </w:p>
    <w:bookmarkEnd w:id="90"/>
    <w:p w14:paraId="57E0B690" w14:textId="77777777" w:rsidR="000C570F" w:rsidRPr="00515315" w:rsidRDefault="000C570F" w:rsidP="003A7E01">
      <w:pPr>
        <w:pStyle w:val="a2"/>
      </w:pPr>
    </w:p>
    <w:p w14:paraId="62C89358" w14:textId="77777777" w:rsidR="004F7CC0" w:rsidRPr="00515315" w:rsidRDefault="0058414E" w:rsidP="0058414E">
      <w:pPr>
        <w:spacing w:after="0"/>
      </w:pPr>
      <w:r w:rsidRPr="00515315">
        <w:t>У зв'язку з тим, що SURF виділяє точки інтересу на основі локальних ознак, кількість виявлених точок не фіксоване, а змінюється</w:t>
      </w:r>
      <w:r w:rsidR="00701774" w:rsidRPr="00515315">
        <w:t xml:space="preserve"> в залежності від зображення, навіть для одного і того ж об'єкта. Тому не можна безпосередньо </w:t>
      </w:r>
      <w:r w:rsidR="00701774" w:rsidRPr="00515315">
        <w:lastRenderedPageBreak/>
        <w:t>давати дані дескриптори в нейронну мережу для розпізнавання. Для вирішення такої проблеми розділяються всі виявлені ознаки з набору зображень на групи. Це обґрунтовується тим, що візуальні ознаки, виділені з одного класу об'єкта повинні мати схожість. Ознаки, отримані при аналізі одного зображення, також можуть бути схожі один на одного. Розподіл ознак на групи дозволяє «об’єднати» подібні ознаки разом і вибрати одного «представника» для всієї групи. Опис об'єкта тоді можна здійснювати за допомогою тільки цих «представників». У даній роботі використовується популярний метод кластеризації K-</w:t>
      </w:r>
      <w:proofErr w:type="spellStart"/>
      <w:r w:rsidR="00701774" w:rsidRPr="00515315">
        <w:t>means</w:t>
      </w:r>
      <w:proofErr w:type="spellEnd"/>
      <w:r w:rsidR="00701774" w:rsidRPr="00515315">
        <w:t xml:space="preserve">. </w:t>
      </w:r>
    </w:p>
    <w:p w14:paraId="43C9796D" w14:textId="77777777" w:rsidR="00B80C0F" w:rsidRPr="00515315" w:rsidRDefault="00B80C0F" w:rsidP="0058414E">
      <w:pPr>
        <w:spacing w:after="0"/>
      </w:pPr>
    </w:p>
    <w:p w14:paraId="23441800" w14:textId="77777777" w:rsidR="00B80C0F" w:rsidRPr="00515315" w:rsidRDefault="000C570F" w:rsidP="00A54EF2">
      <w:pPr>
        <w:pStyle w:val="Heading3"/>
      </w:pPr>
      <w:bookmarkStart w:id="91" w:name="_Toc532225133"/>
      <w:r w:rsidRPr="00515315">
        <w:t>3</w:t>
      </w:r>
      <w:r w:rsidR="00B80C0F" w:rsidRPr="00515315">
        <w:t>.2.2 Метод K-</w:t>
      </w:r>
      <w:proofErr w:type="spellStart"/>
      <w:r w:rsidR="00B80C0F" w:rsidRPr="00515315">
        <w:t>means</w:t>
      </w:r>
      <w:bookmarkEnd w:id="91"/>
      <w:proofErr w:type="spellEnd"/>
    </w:p>
    <w:p w14:paraId="065983D5" w14:textId="77777777" w:rsidR="00B80C0F" w:rsidRPr="00515315" w:rsidRDefault="00B80C0F" w:rsidP="0058414E">
      <w:pPr>
        <w:spacing w:after="0"/>
      </w:pPr>
    </w:p>
    <w:p w14:paraId="33232EF6" w14:textId="77777777" w:rsidR="00510C3F" w:rsidRPr="00515315" w:rsidRDefault="00701774" w:rsidP="009E7179">
      <w:pPr>
        <w:spacing w:after="0"/>
        <w:rPr>
          <w:rFonts w:eastAsiaTheme="minorEastAsia"/>
          <w:szCs w:val="28"/>
        </w:rPr>
      </w:pPr>
      <w:r w:rsidRPr="00515315">
        <w:t>Метод</w:t>
      </w:r>
      <w:r w:rsidR="005469D9" w:rsidRPr="00515315">
        <w:t xml:space="preserve"> K-</w:t>
      </w:r>
      <w:proofErr w:type="spellStart"/>
      <w:r w:rsidR="005469D9" w:rsidRPr="00515315">
        <w:t>means</w:t>
      </w:r>
      <w:proofErr w:type="spellEnd"/>
      <w:r w:rsidRPr="00515315">
        <w:t xml:space="preserve"> </w:t>
      </w:r>
      <w:r w:rsidR="00A3155A">
        <w:t>ділить</w:t>
      </w:r>
      <w:r w:rsidRPr="00515315">
        <w:t xml:space="preserve"> </w:t>
      </w:r>
      <w:r w:rsidR="00A3155A">
        <w:t>безкінечну кількість</w:t>
      </w:r>
      <w:r w:rsidRPr="00515315">
        <w:t xml:space="preserve"> елементів векторного простору на </w:t>
      </w:r>
      <w:r w:rsidR="00A3155A">
        <w:t>вже</w:t>
      </w:r>
      <w:r w:rsidRPr="00515315">
        <w:t xml:space="preserve"> відоме </w:t>
      </w:r>
      <w:r w:rsidR="00A3155A">
        <w:t xml:space="preserve">та визначене </w:t>
      </w:r>
      <w:r w:rsidRPr="00515315">
        <w:t>число кластерів</w:t>
      </w:r>
      <w:r w:rsidR="00A3155A">
        <w:t>,</w:t>
      </w:r>
      <w:r w:rsidRPr="00515315">
        <w:t xml:space="preserve"> </w:t>
      </w:r>
      <w:r w:rsidR="00A3155A">
        <w:t xml:space="preserve">яке дорівнює </w:t>
      </w:r>
      <w:r w:rsidRPr="00515315">
        <w:t xml:space="preserve">k. </w:t>
      </w:r>
      <w:r w:rsidR="00A3155A">
        <w:t>Ключова ідея даного підходу у тому</w:t>
      </w:r>
      <w:r w:rsidRPr="00515315">
        <w:t>, що</w:t>
      </w:r>
      <w:r w:rsidR="00A3155A">
        <w:t xml:space="preserve"> виконуючи кожну ітерацію</w:t>
      </w:r>
      <w:r w:rsidRPr="00515315">
        <w:t xml:space="preserve"> </w:t>
      </w:r>
      <w:r w:rsidR="00A3155A">
        <w:t xml:space="preserve">необхідно </w:t>
      </w:r>
      <w:r w:rsidRPr="00515315">
        <w:t>заново обчислю</w:t>
      </w:r>
      <w:r w:rsidR="00A3155A">
        <w:t>вати</w:t>
      </w:r>
      <w:r w:rsidRPr="00515315">
        <w:t xml:space="preserve"> центр мас для кожного </w:t>
      </w:r>
      <w:r w:rsidR="00A3155A">
        <w:t xml:space="preserve">із </w:t>
      </w:r>
      <w:r w:rsidRPr="00515315">
        <w:t>кластер</w:t>
      </w:r>
      <w:r w:rsidR="00A3155A">
        <w:t>ів</w:t>
      </w:r>
      <w:r w:rsidRPr="00515315">
        <w:t xml:space="preserve">, </w:t>
      </w:r>
      <w:r w:rsidR="00A3155A">
        <w:t>який отримали</w:t>
      </w:r>
      <w:r w:rsidRPr="00515315">
        <w:t xml:space="preserve"> на попередньому кроці</w:t>
      </w:r>
      <w:r w:rsidR="00A3155A">
        <w:t>.</w:t>
      </w:r>
      <w:r w:rsidRPr="00515315">
        <w:t xml:space="preserve"> </w:t>
      </w:r>
      <w:r w:rsidR="00A3155A">
        <w:t>Після цього</w:t>
      </w:r>
      <w:r w:rsidRPr="00515315">
        <w:t xml:space="preserve"> вектори розбиваються на кластери </w:t>
      </w:r>
      <w:r w:rsidR="00A3155A">
        <w:t>ще раз,</w:t>
      </w:r>
      <w:r w:rsidRPr="00515315">
        <w:t xml:space="preserve"> відповідно до того, який з нових центрів </w:t>
      </w:r>
      <w:r w:rsidR="00A3155A" w:rsidRPr="00515315">
        <w:t xml:space="preserve">за обраною метрикою </w:t>
      </w:r>
      <w:r w:rsidRPr="00515315">
        <w:t xml:space="preserve">виявився ближчим. Алгоритм </w:t>
      </w:r>
      <w:r w:rsidR="00C3637E">
        <w:t>закінчується тоді, коли</w:t>
      </w:r>
      <w:r w:rsidRPr="00515315">
        <w:t xml:space="preserve"> на </w:t>
      </w:r>
      <w:r w:rsidR="00C3637E">
        <w:t>якомусь</w:t>
      </w:r>
      <w:r w:rsidRPr="00515315">
        <w:t xml:space="preserve"> </w:t>
      </w:r>
      <w:r w:rsidR="00C3637E">
        <w:t>шагу</w:t>
      </w:r>
      <w:r w:rsidRPr="00515315">
        <w:t xml:space="preserve"> </w:t>
      </w:r>
      <w:r w:rsidR="00C3637E" w:rsidRPr="00515315">
        <w:t xml:space="preserve">зміни кластерів </w:t>
      </w:r>
      <w:r w:rsidRPr="00515315">
        <w:t>не відбувається. Це виходить за кінцеве число ітерацій, так як кількість способів яким чином розбити кінцеву множину кінцеве, причому на кожному кроці сумарне квадратичне відхилення зменшується, тому зациклен</w:t>
      </w:r>
      <w:r w:rsidR="003227B9" w:rsidRPr="00515315">
        <w:t>ня неможливо.</w:t>
      </w:r>
      <w:r w:rsidR="005469D9" w:rsidRPr="00515315">
        <w:t xml:space="preserve"> K-</w:t>
      </w:r>
      <w:proofErr w:type="spellStart"/>
      <w:r w:rsidR="005469D9" w:rsidRPr="00515315">
        <w:t>means</w:t>
      </w:r>
      <w:proofErr w:type="spellEnd"/>
      <w:r w:rsidR="003227B9" w:rsidRPr="00515315">
        <w:t xml:space="preserve"> </w:t>
      </w:r>
      <w:r w:rsidR="0055727E">
        <w:t>ставить за мету</w:t>
      </w:r>
      <w:r w:rsidR="003227B9" w:rsidRPr="00515315">
        <w:t xml:space="preserve"> </w:t>
      </w:r>
      <w:r w:rsidR="0055727E">
        <w:t>зробити мінімальним</w:t>
      </w:r>
      <w:r w:rsidRPr="00515315">
        <w:t xml:space="preserve"> сумарне квадратичне </w:t>
      </w:r>
      <w:r w:rsidR="003227B9" w:rsidRPr="00515315">
        <w:t xml:space="preserve">відхилення </w:t>
      </w:r>
      <w:r w:rsidRPr="00515315">
        <w:t>точок кластерів від центрів цих кластерів:</w:t>
      </w:r>
    </w:p>
    <w:p w14:paraId="67CD7020" w14:textId="77777777" w:rsidR="009E7179" w:rsidRPr="00515315" w:rsidRDefault="009E7179" w:rsidP="009E7179">
      <w:pPr>
        <w:spacing w:after="0"/>
        <w:rPr>
          <w:rFonts w:eastAsiaTheme="minorEastAsia"/>
          <w:szCs w:val="28"/>
        </w:rPr>
      </w:pPr>
      <w:r w:rsidRPr="00515315">
        <w:rPr>
          <w:rFonts w:eastAsiaTheme="minorEastAsia"/>
          <w:noProof/>
          <w:szCs w:val="28"/>
          <w:lang w:eastAsia="uk-UA"/>
        </w:rPr>
        <w:drawing>
          <wp:inline distT="0" distB="0" distL="0" distR="0" wp14:anchorId="6975A920" wp14:editId="61E614A7">
            <wp:extent cx="1647825" cy="542925"/>
            <wp:effectExtent l="0" t="0" r="9525" b="952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47825" cy="542925"/>
                    </a:xfrm>
                    <a:prstGeom prst="rect">
                      <a:avLst/>
                    </a:prstGeom>
                    <a:noFill/>
                    <a:ln>
                      <a:noFill/>
                    </a:ln>
                  </pic:spPr>
                </pic:pic>
              </a:graphicData>
            </a:graphic>
          </wp:inline>
        </w:drawing>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r>
      <w:r w:rsidR="004767AA" w:rsidRPr="00515315">
        <w:rPr>
          <w:rFonts w:eastAsiaTheme="minorEastAsia"/>
          <w:szCs w:val="28"/>
        </w:rPr>
        <w:tab/>
        <w:t xml:space="preserve">        (3.3)</w:t>
      </w:r>
    </w:p>
    <w:p w14:paraId="4F5376E2" w14:textId="77777777" w:rsidR="00510C3F" w:rsidRPr="00515315" w:rsidRDefault="00510C3F" w:rsidP="00510C3F">
      <w:pPr>
        <w:spacing w:after="0"/>
        <w:ind w:firstLine="708"/>
      </w:pPr>
      <w:r w:rsidRPr="00515315">
        <w:t xml:space="preserve">Де k - число кластерів; </w:t>
      </w:r>
      <w:proofErr w:type="spellStart"/>
      <w:r w:rsidRPr="00515315">
        <w:t>Si</w:t>
      </w:r>
      <w:proofErr w:type="spellEnd"/>
      <w:r w:rsidRPr="00515315">
        <w:t xml:space="preserve"> - отримані кластери; </w:t>
      </w:r>
      <w:proofErr w:type="spellStart"/>
      <w:r w:rsidRPr="00515315">
        <w:t>μi</w:t>
      </w:r>
      <w:proofErr w:type="spellEnd"/>
      <w:r w:rsidRPr="00515315">
        <w:t xml:space="preserve"> - центри мас векторів </w:t>
      </w:r>
      <w:proofErr w:type="spellStart"/>
      <w:r w:rsidRPr="00515315">
        <w:t>xj</w:t>
      </w:r>
      <w:proofErr w:type="spellEnd"/>
      <w:r w:rsidRPr="00515315">
        <w:t>; x – набір вхідних векторів.</w:t>
      </w:r>
    </w:p>
    <w:p w14:paraId="50048E39" w14:textId="77777777" w:rsidR="00510C3F" w:rsidRPr="00515315" w:rsidRDefault="00510C3F" w:rsidP="00510C3F">
      <w:pPr>
        <w:spacing w:after="0"/>
        <w:ind w:firstLine="708"/>
      </w:pPr>
      <w:r w:rsidRPr="00515315">
        <w:t>При застосуванні</w:t>
      </w:r>
      <w:r w:rsidR="005469D9" w:rsidRPr="00515315">
        <w:t xml:space="preserve"> K-</w:t>
      </w:r>
      <w:proofErr w:type="spellStart"/>
      <w:r w:rsidR="005469D9" w:rsidRPr="00515315">
        <w:t>means</w:t>
      </w:r>
      <w:proofErr w:type="spellEnd"/>
      <w:r w:rsidRPr="00515315">
        <w:t xml:space="preserve"> кластеризації потрібно спочатку задати кількість кластерів. Якщо кластером вважається безліч однозначних слів (як у текстовому </w:t>
      </w:r>
      <w:r w:rsidRPr="00515315">
        <w:lastRenderedPageBreak/>
        <w:t>документі), то кількість кластерів - це загальне число «ключових слів». Центром мас кожного кластера є саме ключове слово, а сукупність всіх отриманих ключових слів становить словник. Якщо вважається, що виділені SURF методом ознаки з об'єктів певного класу унікальні і характерні тільки для даного класу об'єкта, то кількість слів в словнику (число кластерів) приблизно дорівнює сумі середніх чисел ознак всіх класів об'єкта:</w:t>
      </w:r>
    </w:p>
    <w:p w14:paraId="59D0FD8B" w14:textId="77777777" w:rsidR="00AF23FD" w:rsidRPr="00515315" w:rsidRDefault="00AF23FD" w:rsidP="00E216AD">
      <w:pPr>
        <w:spacing w:after="0"/>
      </w:pPr>
      <w:r w:rsidRPr="00515315">
        <w:rPr>
          <w:noProof/>
          <w:lang w:eastAsia="uk-UA"/>
        </w:rPr>
        <w:drawing>
          <wp:inline distT="0" distB="0" distL="0" distR="0" wp14:anchorId="52B33750" wp14:editId="405DE070">
            <wp:extent cx="1362075" cy="904875"/>
            <wp:effectExtent l="0" t="0" r="9525"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62075" cy="904875"/>
                    </a:xfrm>
                    <a:prstGeom prst="rect">
                      <a:avLst/>
                    </a:prstGeom>
                    <a:noFill/>
                    <a:ln>
                      <a:noFill/>
                    </a:ln>
                  </pic:spPr>
                </pic:pic>
              </a:graphicData>
            </a:graphic>
          </wp:inline>
        </w:drawing>
      </w:r>
      <w:r w:rsidR="004767AA" w:rsidRPr="00515315">
        <w:tab/>
      </w:r>
      <w:r w:rsidR="004767AA" w:rsidRPr="00515315">
        <w:tab/>
      </w:r>
      <w:r w:rsidR="004767AA" w:rsidRPr="00515315">
        <w:tab/>
      </w:r>
      <w:r w:rsidR="004767AA" w:rsidRPr="00515315">
        <w:tab/>
      </w:r>
      <w:r w:rsidR="004767AA" w:rsidRPr="00515315">
        <w:tab/>
      </w:r>
      <w:r w:rsidR="004767AA" w:rsidRPr="00515315">
        <w:tab/>
      </w:r>
      <w:r w:rsidR="004767AA" w:rsidRPr="00515315">
        <w:tab/>
      </w:r>
      <w:r w:rsidR="004767AA" w:rsidRPr="00515315">
        <w:tab/>
        <w:t xml:space="preserve">        (3.4)</w:t>
      </w:r>
    </w:p>
    <w:p w14:paraId="419B995C" w14:textId="77777777" w:rsidR="002D2524" w:rsidRPr="00515315" w:rsidRDefault="007F533F" w:rsidP="00E216AD">
      <w:pPr>
        <w:spacing w:after="0"/>
      </w:pPr>
      <w:r w:rsidRPr="00515315">
        <w:t xml:space="preserve">Тут K - число кластерів; N – кількість класів об'єктів; </w:t>
      </w:r>
      <w:proofErr w:type="spellStart"/>
      <w:r w:rsidRPr="00515315">
        <w:t>Mi</w:t>
      </w:r>
      <w:proofErr w:type="spellEnd"/>
      <w:r w:rsidRPr="00515315">
        <w:t xml:space="preserve"> - кількість зразків i-го класу; </w:t>
      </w:r>
      <w:proofErr w:type="spellStart"/>
      <w:r w:rsidRPr="00515315">
        <w:t>kj</w:t>
      </w:r>
      <w:proofErr w:type="spellEnd"/>
      <w:r w:rsidRPr="00515315">
        <w:t xml:space="preserve"> - кількість виділених ознак з j-го зразка i-го класу. </w:t>
      </w:r>
    </w:p>
    <w:p w14:paraId="09572C6D" w14:textId="77777777" w:rsidR="004F7CC0" w:rsidRPr="00515315" w:rsidRDefault="007F533F" w:rsidP="00E216AD">
      <w:pPr>
        <w:spacing w:after="0"/>
      </w:pPr>
      <w:r w:rsidRPr="00515315">
        <w:t xml:space="preserve">При завершенні процесу кластеризації виходить набір векторів центру мас всіх груп SURF-дескрипторів. Самі вектори центру мас є SURF-дескрипторами і можуть служити «представниками »для всіх векторів у своїй групі. Набір векторів центру мас (словник) використовується для генерації нових дескрипторів для класифікатора. </w:t>
      </w:r>
    </w:p>
    <w:p w14:paraId="70500871" w14:textId="77777777" w:rsidR="0058414E" w:rsidRPr="00515315" w:rsidRDefault="007F533F" w:rsidP="00E216AD">
      <w:pPr>
        <w:spacing w:after="0"/>
      </w:pPr>
      <w:r w:rsidRPr="00515315">
        <w:t>При надходженні нового зображення, SURF виділяє характерні ознаки і що описує ці ознаки набором векторів, розмірність яких фіксована. Для кожного SURF-</w:t>
      </w:r>
      <w:proofErr w:type="spellStart"/>
      <w:r w:rsidRPr="00515315">
        <w:t>вектора</w:t>
      </w:r>
      <w:proofErr w:type="spellEnd"/>
      <w:r w:rsidRPr="00515315">
        <w:t xml:space="preserve"> (дескриптора) обчислюється квадрат відстані Евкліда до кожного з центрів мас за формулою (2) і вибирається найкоротша відстань.</w:t>
      </w:r>
    </w:p>
    <w:p w14:paraId="4960D5C1" w14:textId="77777777" w:rsidR="00AF23FD" w:rsidRPr="00515315" w:rsidRDefault="00AF23FD" w:rsidP="00E216AD">
      <w:pPr>
        <w:spacing w:after="0"/>
      </w:pPr>
      <w:r w:rsidRPr="00515315">
        <w:rPr>
          <w:noProof/>
          <w:lang w:eastAsia="uk-UA"/>
        </w:rPr>
        <w:drawing>
          <wp:inline distT="0" distB="0" distL="0" distR="0" wp14:anchorId="6C780380" wp14:editId="532B2508">
            <wp:extent cx="2009775" cy="542925"/>
            <wp:effectExtent l="0" t="0" r="9525"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09775" cy="542925"/>
                    </a:xfrm>
                    <a:prstGeom prst="rect">
                      <a:avLst/>
                    </a:prstGeom>
                    <a:noFill/>
                    <a:ln>
                      <a:noFill/>
                    </a:ln>
                  </pic:spPr>
                </pic:pic>
              </a:graphicData>
            </a:graphic>
          </wp:inline>
        </w:drawing>
      </w:r>
      <w:r w:rsidR="004767AA" w:rsidRPr="00515315">
        <w:tab/>
      </w:r>
      <w:r w:rsidR="004767AA" w:rsidRPr="00515315">
        <w:tab/>
      </w:r>
      <w:r w:rsidR="004767AA" w:rsidRPr="00515315">
        <w:tab/>
      </w:r>
      <w:r w:rsidR="004767AA" w:rsidRPr="00515315">
        <w:tab/>
      </w:r>
      <w:r w:rsidR="004767AA" w:rsidRPr="00515315">
        <w:tab/>
      </w:r>
      <w:r w:rsidR="004767AA" w:rsidRPr="00515315">
        <w:tab/>
      </w:r>
      <w:r w:rsidR="004767AA" w:rsidRPr="00515315">
        <w:tab/>
        <w:t xml:space="preserve">        (3.5)</w:t>
      </w:r>
    </w:p>
    <w:p w14:paraId="22F52CF3" w14:textId="77777777" w:rsidR="002D2524" w:rsidRPr="00515315" w:rsidRDefault="002D2524" w:rsidP="00E216AD">
      <w:pPr>
        <w:spacing w:after="0"/>
      </w:pPr>
      <w:r w:rsidRPr="00515315">
        <w:t xml:space="preserve">Тут d (p, </w:t>
      </w:r>
      <w:proofErr w:type="spellStart"/>
      <w:r w:rsidRPr="00515315">
        <w:t>qk</w:t>
      </w:r>
      <w:proofErr w:type="spellEnd"/>
      <w:r w:rsidRPr="00515315">
        <w:t>) - відстань від вхідного SURF</w:t>
      </w:r>
      <w:r w:rsidR="0025632C" w:rsidRPr="00515315">
        <w:t>-</w:t>
      </w:r>
      <w:proofErr w:type="spellStart"/>
      <w:r w:rsidRPr="00515315">
        <w:t>вектора</w:t>
      </w:r>
      <w:proofErr w:type="spellEnd"/>
      <w:r w:rsidRPr="00515315">
        <w:t xml:space="preserve"> до k? го центру мас; N </w:t>
      </w:r>
      <w:r w:rsidR="0025632C" w:rsidRPr="00515315">
        <w:t>–</w:t>
      </w:r>
      <w:r w:rsidRPr="00515315">
        <w:t xml:space="preserve"> розмірність</w:t>
      </w:r>
      <w:r w:rsidR="0025632C" w:rsidRPr="00515315">
        <w:t xml:space="preserve"> SURF-</w:t>
      </w:r>
      <w:proofErr w:type="spellStart"/>
      <w:r w:rsidR="0025632C" w:rsidRPr="00515315">
        <w:t>в</w:t>
      </w:r>
      <w:r w:rsidRPr="00515315">
        <w:t>ектора</w:t>
      </w:r>
      <w:proofErr w:type="spellEnd"/>
      <w:r w:rsidRPr="00515315">
        <w:t xml:space="preserve"> (64 або 128 в залежності від ви</w:t>
      </w:r>
      <w:r w:rsidR="0025632C" w:rsidRPr="00515315">
        <w:t>значеного</w:t>
      </w:r>
      <w:r w:rsidRPr="00515315">
        <w:t xml:space="preserve"> способу опису); p - вхідний SURF</w:t>
      </w:r>
      <w:r w:rsidR="0025632C" w:rsidRPr="00515315">
        <w:t xml:space="preserve">-вектор; </w:t>
      </w:r>
      <w:proofErr w:type="spellStart"/>
      <w:r w:rsidR="0025632C" w:rsidRPr="00515315">
        <w:t>qk</w:t>
      </w:r>
      <w:proofErr w:type="spellEnd"/>
      <w:r w:rsidR="0025632C" w:rsidRPr="00515315">
        <w:t xml:space="preserve"> – k-й</w:t>
      </w:r>
      <w:r w:rsidRPr="00515315">
        <w:t xml:space="preserve"> центр мас.</w:t>
      </w:r>
    </w:p>
    <w:p w14:paraId="32CA25F8" w14:textId="77777777" w:rsidR="00982083" w:rsidRPr="00515315" w:rsidRDefault="002D2524" w:rsidP="00982083">
      <w:pPr>
        <w:spacing w:after="0"/>
        <w:rPr>
          <w:rFonts w:cs="Times New Roman"/>
          <w:szCs w:val="20"/>
        </w:rPr>
      </w:pPr>
      <w:r w:rsidRPr="00515315">
        <w:t xml:space="preserve">Якщо значення цієї відстані менше ніж певний поріг, то відповідний центр вибирається в якості представника для вхідного SURF </w:t>
      </w:r>
      <w:proofErr w:type="spellStart"/>
      <w:r w:rsidRPr="00515315">
        <w:t>вектора</w:t>
      </w:r>
      <w:proofErr w:type="spellEnd"/>
      <w:r w:rsidRPr="00515315">
        <w:t xml:space="preserve">. Іншими словами, даний SURF-вектор замінюється відповідним центром мас. При створенні бази </w:t>
      </w:r>
      <w:r w:rsidRPr="00515315">
        <w:lastRenderedPageBreak/>
        <w:t>даних для генерації словника використовуються зображення без фону, щоб виділені ознаки були характерні тільки для об'єктів. Однак на зображеннях в базі даних для навчання нейронної мережі можуть бути присутнім фон або інші об'єкти. Тому потрібно встановити граничне значення відстані, щоб виключити «чужі ознаки», які виділяються, наприклад, з фону, а не з об'єкта. Цей поріг визначається як середнє значення всіх відстаней між центрами мас:</w:t>
      </w:r>
    </w:p>
    <w:p w14:paraId="101F5DB5" w14:textId="77777777" w:rsidR="00982083" w:rsidRPr="00515315" w:rsidRDefault="00982083" w:rsidP="00982083">
      <w:pPr>
        <w:spacing w:after="0"/>
        <w:rPr>
          <w:lang w:eastAsia="ru-RU"/>
        </w:rPr>
      </w:pPr>
      <w:r w:rsidRPr="00515315">
        <w:rPr>
          <w:noProof/>
          <w:lang w:eastAsia="uk-UA"/>
        </w:rPr>
        <w:drawing>
          <wp:inline distT="0" distB="0" distL="0" distR="0" wp14:anchorId="39389486" wp14:editId="4AA6B2BE">
            <wp:extent cx="2324100" cy="561975"/>
            <wp:effectExtent l="0" t="0" r="0" b="952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24100" cy="561975"/>
                    </a:xfrm>
                    <a:prstGeom prst="rect">
                      <a:avLst/>
                    </a:prstGeom>
                    <a:noFill/>
                    <a:ln>
                      <a:noFill/>
                    </a:ln>
                  </pic:spPr>
                </pic:pic>
              </a:graphicData>
            </a:graphic>
          </wp:inline>
        </w:drawing>
      </w:r>
      <w:r w:rsidR="004767AA" w:rsidRPr="00515315">
        <w:rPr>
          <w:lang w:eastAsia="ru-RU"/>
        </w:rPr>
        <w:tab/>
      </w:r>
      <w:r w:rsidR="004767AA" w:rsidRPr="00515315">
        <w:rPr>
          <w:lang w:eastAsia="ru-RU"/>
        </w:rPr>
        <w:tab/>
      </w:r>
      <w:r w:rsidR="004767AA" w:rsidRPr="00515315">
        <w:rPr>
          <w:lang w:eastAsia="ru-RU"/>
        </w:rPr>
        <w:tab/>
      </w:r>
      <w:r w:rsidR="004767AA" w:rsidRPr="00515315">
        <w:rPr>
          <w:lang w:eastAsia="ru-RU"/>
        </w:rPr>
        <w:tab/>
      </w:r>
      <w:r w:rsidR="004767AA" w:rsidRPr="00515315">
        <w:rPr>
          <w:lang w:eastAsia="ru-RU"/>
        </w:rPr>
        <w:tab/>
      </w:r>
      <w:r w:rsidR="004767AA" w:rsidRPr="00515315">
        <w:rPr>
          <w:lang w:eastAsia="ru-RU"/>
        </w:rPr>
        <w:tab/>
        <w:t xml:space="preserve">        (3.5)</w:t>
      </w:r>
    </w:p>
    <w:p w14:paraId="1E5AAE97" w14:textId="77777777" w:rsidR="00982083" w:rsidRPr="00515315" w:rsidRDefault="00982083" w:rsidP="00982083">
      <w:pPr>
        <w:spacing w:after="0"/>
      </w:pPr>
      <w:r w:rsidRPr="00515315">
        <w:t>Тут ∂ - порогове значення; d (</w:t>
      </w:r>
      <w:proofErr w:type="spellStart"/>
      <w:r w:rsidRPr="00515315">
        <w:t>qi</w:t>
      </w:r>
      <w:proofErr w:type="spellEnd"/>
      <w:r w:rsidRPr="00515315">
        <w:t xml:space="preserve">, </w:t>
      </w:r>
      <w:proofErr w:type="spellStart"/>
      <w:r w:rsidRPr="00515315">
        <w:t>qj</w:t>
      </w:r>
      <w:proofErr w:type="spellEnd"/>
      <w:r w:rsidRPr="00515315">
        <w:t xml:space="preserve">) - відстань між центрами </w:t>
      </w:r>
      <w:proofErr w:type="spellStart"/>
      <w:r w:rsidRPr="00515315">
        <w:t>qi</w:t>
      </w:r>
      <w:proofErr w:type="spellEnd"/>
      <w:r w:rsidRPr="00515315">
        <w:t xml:space="preserve"> і </w:t>
      </w:r>
      <w:proofErr w:type="spellStart"/>
      <w:r w:rsidRPr="00515315">
        <w:t>qj</w:t>
      </w:r>
      <w:proofErr w:type="spellEnd"/>
      <w:r w:rsidRPr="00515315">
        <w:t>; N - число центрів.</w:t>
      </w:r>
    </w:p>
    <w:p w14:paraId="17E8956C" w14:textId="77777777" w:rsidR="002E4F62" w:rsidRPr="00515315" w:rsidRDefault="002E4F62" w:rsidP="00982083">
      <w:pPr>
        <w:spacing w:after="0"/>
      </w:pPr>
    </w:p>
    <w:p w14:paraId="50B91D69" w14:textId="77777777" w:rsidR="00B80C0F" w:rsidRPr="00515315" w:rsidRDefault="000C570F" w:rsidP="00A54EF2">
      <w:pPr>
        <w:pStyle w:val="Heading3"/>
      </w:pPr>
      <w:bookmarkStart w:id="92" w:name="_Toc532225134"/>
      <w:r w:rsidRPr="00515315">
        <w:t>3</w:t>
      </w:r>
      <w:r w:rsidR="00B80C0F" w:rsidRPr="00515315">
        <w:t>.2.3 Гістограма частоти ключових слів (BOW-дескриптор)</w:t>
      </w:r>
      <w:bookmarkEnd w:id="92"/>
    </w:p>
    <w:p w14:paraId="68AA226E" w14:textId="77777777" w:rsidR="00B80C0F" w:rsidRPr="00515315" w:rsidRDefault="00B80C0F" w:rsidP="00982083">
      <w:pPr>
        <w:spacing w:after="0"/>
      </w:pPr>
    </w:p>
    <w:p w14:paraId="61F7B545" w14:textId="77777777" w:rsidR="004F7CC0" w:rsidRPr="00515315" w:rsidRDefault="00982083" w:rsidP="00982083">
      <w:pPr>
        <w:spacing w:after="0"/>
      </w:pPr>
      <w:r w:rsidRPr="00515315">
        <w:t>Коли все вхідні SURF-вектори даного зображення замінюються і позначаються відповідними «словами», проводиться побудова гістограми, в якій вказується частота появлення кожного ключового слова зі словника. Цю гістограму будемо називати «BOW-дескриптором». Для кожного об'єкта BOW-дескриптор має фіксовану довжину, рівну числу слів (кластерів)</w:t>
      </w:r>
      <w:r w:rsidR="004F7CC0" w:rsidRPr="00515315">
        <w:t xml:space="preserve"> </w:t>
      </w:r>
      <w:r w:rsidRPr="00515315">
        <w:t xml:space="preserve">в словнику ознак. Слід зазначити, що BOW-дескриптор приймає значення, які характерні для кожного класу об'єкта, і, таким чином, зазначені значення ідеально підходять для нейронної мережі. </w:t>
      </w:r>
    </w:p>
    <w:p w14:paraId="76F1F3B3" w14:textId="77777777" w:rsidR="004F7CC0" w:rsidRPr="00515315" w:rsidRDefault="00982083" w:rsidP="00982083">
      <w:pPr>
        <w:spacing w:after="0"/>
      </w:pPr>
      <w:r w:rsidRPr="00515315">
        <w:t>Оскільки SURF виділяє локальні ознаки, не враховуючи відносні зв'язку між ними, і в гістограмі обчислюється частота появи визначених SURF ознак, просторові відносини між ознаками об'єкта також не враховуються. У розпізнаванні руки, дана властивість BOW-дескрипторів дуже корисна, адже потрібно навчати нейронну мережу тільки один раз, скажімо, для розпізнавання лівої руки. Вагомим є той факт, що при тестуванні нейронна</w:t>
      </w:r>
      <w:r w:rsidR="00307E1E" w:rsidRPr="00515315">
        <w:t xml:space="preserve"> мережа виявляється здатною</w:t>
      </w:r>
      <w:r w:rsidRPr="00515315">
        <w:t xml:space="preserve"> розпізнати ще й праву руку. Таким чином, ми отримуємо можливість розпізнавати обидві руки одночасно саме в одному класифікаторі.</w:t>
      </w:r>
    </w:p>
    <w:p w14:paraId="3B1F1FDA" w14:textId="77777777" w:rsidR="00B80C0F" w:rsidRPr="00515315" w:rsidRDefault="00982083" w:rsidP="00982083">
      <w:pPr>
        <w:spacing w:after="0"/>
      </w:pPr>
      <w:bookmarkStart w:id="93" w:name="_Hlk528056223"/>
      <w:bookmarkStart w:id="94" w:name="_Hlk528057025"/>
      <w:r w:rsidRPr="00515315">
        <w:lastRenderedPageBreak/>
        <w:t xml:space="preserve">При розробці алгоритму для розпізнавання форми руки в режимі реального часу швидкість роботи класифікатора є пріоритетним показником. Багатошарова нейронна мережа задовольняє цій </w:t>
      </w:r>
      <w:proofErr w:type="spellStart"/>
      <w:r w:rsidRPr="00515315">
        <w:t>вимозі</w:t>
      </w:r>
      <w:proofErr w:type="spellEnd"/>
      <w:r w:rsidRPr="00515315">
        <w:t>. Даний тип нейронної мережі також забезпечує високу точність розпізнавання. Крім того, BOW-дескриптори з низькою розмірністю і фіксованою довжиною ідеально підходять для нейронної мережі. Тому в даній роботі в якості класифікатора використовується багатошарова нейронна мережа з зворотним поширенням помилки.</w:t>
      </w:r>
      <w:bookmarkEnd w:id="93"/>
      <w:r w:rsidRPr="00515315">
        <w:t xml:space="preserve"> </w:t>
      </w:r>
    </w:p>
    <w:bookmarkEnd w:id="94"/>
    <w:p w14:paraId="3415B18F" w14:textId="77777777" w:rsidR="00B80C0F" w:rsidRPr="00515315" w:rsidRDefault="00B80C0F" w:rsidP="00982083">
      <w:pPr>
        <w:spacing w:after="0"/>
      </w:pPr>
    </w:p>
    <w:p w14:paraId="3F4979BD" w14:textId="77777777" w:rsidR="00B80C0F" w:rsidRPr="00515315" w:rsidRDefault="004767AA" w:rsidP="00A54EF2">
      <w:pPr>
        <w:pStyle w:val="Heading3"/>
      </w:pPr>
      <w:bookmarkStart w:id="95" w:name="_Toc532225135"/>
      <w:r w:rsidRPr="00515315">
        <w:t>3</w:t>
      </w:r>
      <w:r w:rsidR="00B80C0F" w:rsidRPr="00515315">
        <w:t>.2.4 Багатошарова нейронна мережа з зворотним поширенням помилки</w:t>
      </w:r>
      <w:bookmarkEnd w:id="95"/>
    </w:p>
    <w:p w14:paraId="00D029BF" w14:textId="77777777" w:rsidR="002E4F62" w:rsidRPr="00515315" w:rsidRDefault="002E4F62" w:rsidP="000F63D2">
      <w:pPr>
        <w:spacing w:after="0"/>
      </w:pPr>
    </w:p>
    <w:p w14:paraId="4CDE2EF2" w14:textId="77777777" w:rsidR="000F63D2" w:rsidRPr="00515315" w:rsidRDefault="000F63D2" w:rsidP="000F63D2">
      <w:pPr>
        <w:spacing w:after="0"/>
      </w:pPr>
      <w:r w:rsidRPr="00515315">
        <w:t>Основними компонентами нейронної мережі є нейрони, які з’єднані зв’язками. Сигнали передаються по зваженим зв’язкам (</w:t>
      </w:r>
      <w:r w:rsidR="004767AA" w:rsidRPr="00515315">
        <w:t>Рисунок 3.3</w:t>
      </w:r>
      <w:r w:rsidRPr="00515315">
        <w:t xml:space="preserve">), з кожним з яких пов’язаний ваговий коефіцієнт w, </w:t>
      </w:r>
      <w:r w:rsidR="00C8091A">
        <w:t xml:space="preserve">або ж </w:t>
      </w:r>
      <w:r w:rsidRPr="00515315">
        <w:t xml:space="preserve">вага. </w:t>
      </w:r>
    </w:p>
    <w:p w14:paraId="02BBDA5A" w14:textId="77777777" w:rsidR="000F63D2" w:rsidRPr="00515315" w:rsidRDefault="000F63D2" w:rsidP="000F63D2">
      <w:pPr>
        <w:spacing w:after="0"/>
      </w:pPr>
      <w:r w:rsidRPr="00515315">
        <w:t xml:space="preserve">Моделі </w:t>
      </w:r>
      <w:r w:rsidR="00C8091A">
        <w:t>нейронних мереж</w:t>
      </w:r>
      <w:r w:rsidRPr="00515315">
        <w:t xml:space="preserve"> </w:t>
      </w:r>
      <w:r w:rsidR="00C8091A">
        <w:t>бувають</w:t>
      </w:r>
      <w:r w:rsidRPr="00515315">
        <w:t xml:space="preserve"> програмні і апаратні, найбільш поширені </w:t>
      </w:r>
      <w:r w:rsidR="00C8091A">
        <w:t>саме</w:t>
      </w:r>
      <w:r w:rsidRPr="00515315">
        <w:t xml:space="preserve"> програмні.</w:t>
      </w:r>
    </w:p>
    <w:p w14:paraId="7BB464DD" w14:textId="77777777" w:rsidR="000F63D2" w:rsidRPr="00515315" w:rsidRDefault="000F63D2" w:rsidP="003A7E01">
      <w:pPr>
        <w:pStyle w:val="a2"/>
      </w:pPr>
      <w:r w:rsidRPr="00515315">
        <w:rPr>
          <w:noProof/>
          <w:lang w:eastAsia="uk-UA"/>
        </w:rPr>
        <w:drawing>
          <wp:inline distT="0" distB="0" distL="0" distR="0" wp14:anchorId="78240999" wp14:editId="199125F9">
            <wp:extent cx="3333750" cy="1390650"/>
            <wp:effectExtent l="0" t="0" r="0" b="0"/>
            <wp:docPr id="144" name="Рисунок 144" descr="http://wiki.tntu.edu.ua/images/thumb/7/7e/Shtneir.jpg/350px-Shtneir.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descr="http://wiki.tntu.edu.ua/images/thumb/7/7e/Shtneir.jpg/350px-Shtneir.jp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33750" cy="1390650"/>
                    </a:xfrm>
                    <a:prstGeom prst="rect">
                      <a:avLst/>
                    </a:prstGeom>
                    <a:noFill/>
                    <a:ln>
                      <a:noFill/>
                    </a:ln>
                  </pic:spPr>
                </pic:pic>
              </a:graphicData>
            </a:graphic>
          </wp:inline>
        </w:drawing>
      </w:r>
    </w:p>
    <w:p w14:paraId="528E7F01" w14:textId="77777777" w:rsidR="000F63D2" w:rsidRPr="00515315" w:rsidRDefault="000F63D2" w:rsidP="003A7E01">
      <w:pPr>
        <w:pStyle w:val="a2"/>
      </w:pPr>
      <w:r w:rsidRPr="00515315">
        <w:rPr>
          <w:noProof/>
          <w:lang w:eastAsia="uk-UA"/>
        </w:rPr>
        <w:drawing>
          <wp:inline distT="0" distB="0" distL="0" distR="0" wp14:anchorId="706A90CE" wp14:editId="43421663">
            <wp:extent cx="142875" cy="104775"/>
            <wp:effectExtent l="0" t="0" r="9525" b="9525"/>
            <wp:docPr id="143" name="Рисунок 143" descr="http://wiki.tntu.edu.ua/skins/common/images/magnify-clip.png">
              <a:hlinkClick xmlns:a="http://schemas.openxmlformats.org/drawingml/2006/main" r:id="rId30" tooltip="&quot;Збільшити&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descr="http://wiki.tntu.edu.ua/skins/common/images/magnify-clip.png">
                      <a:hlinkClick r:id="rId30" tooltip="&quot;Збільшити&quo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2875" cy="104775"/>
                    </a:xfrm>
                    <a:prstGeom prst="rect">
                      <a:avLst/>
                    </a:prstGeom>
                    <a:noFill/>
                    <a:ln>
                      <a:noFill/>
                    </a:ln>
                  </pic:spPr>
                </pic:pic>
              </a:graphicData>
            </a:graphic>
          </wp:inline>
        </w:drawing>
      </w:r>
    </w:p>
    <w:p w14:paraId="3FAB1890" w14:textId="77777777" w:rsidR="000F63D2" w:rsidRPr="00515315" w:rsidRDefault="004767AA" w:rsidP="003A7E01">
      <w:pPr>
        <w:pStyle w:val="a2"/>
      </w:pPr>
      <w:r w:rsidRPr="00515315">
        <w:t xml:space="preserve">Рисунок 3.3 </w:t>
      </w:r>
      <w:r w:rsidR="008E3DD2" w:rsidRPr="00A54EF2">
        <w:t xml:space="preserve">- </w:t>
      </w:r>
      <w:r w:rsidR="000F63D2" w:rsidRPr="00515315">
        <w:t>Штучний нейрон</w:t>
      </w:r>
    </w:p>
    <w:p w14:paraId="21DA25EE" w14:textId="77777777" w:rsidR="002E4F62" w:rsidRPr="00515315" w:rsidRDefault="002E4F62" w:rsidP="003A7E01">
      <w:pPr>
        <w:pStyle w:val="a2"/>
      </w:pPr>
    </w:p>
    <w:p w14:paraId="48EDD83A" w14:textId="77777777" w:rsidR="000F63D2" w:rsidRPr="00515315" w:rsidRDefault="00AD6C61" w:rsidP="000F63D2">
      <w:pPr>
        <w:spacing w:after="0"/>
      </w:pPr>
      <w:r>
        <w:t xml:space="preserve">Один з варіантів </w:t>
      </w:r>
      <w:r w:rsidR="006B3014">
        <w:t>застосування</w:t>
      </w:r>
      <w:r>
        <w:t xml:space="preserve"> – для </w:t>
      </w:r>
      <w:r w:rsidR="006B3014">
        <w:t>розрізнення</w:t>
      </w:r>
      <w:r w:rsidR="00B476BC">
        <w:t xml:space="preserve"> </w:t>
      </w:r>
      <w:r>
        <w:t>образів</w:t>
      </w:r>
      <w:r w:rsidR="000F63D2" w:rsidRPr="00515315">
        <w:t>, створення пам’яті</w:t>
      </w:r>
      <w:r w:rsidR="006B3014">
        <w:t xml:space="preserve"> основаної на асоціаціях</w:t>
      </w:r>
      <w:r w:rsidR="00B476BC">
        <w:t xml:space="preserve">, </w:t>
      </w:r>
      <w:r w:rsidR="006B3014">
        <w:t>передбачення</w:t>
      </w:r>
      <w:r w:rsidR="00B476BC">
        <w:t xml:space="preserve"> тощо</w:t>
      </w:r>
      <w:r w:rsidR="000F63D2" w:rsidRPr="00515315">
        <w:t xml:space="preserve">. </w:t>
      </w:r>
      <w:r w:rsidR="006B3014">
        <w:t>Якщо розглядати аналоги нейрону у реальному світі, то це, перш за все, клітинний нейрон</w:t>
      </w:r>
      <w:r w:rsidR="000F63D2" w:rsidRPr="00515315">
        <w:t xml:space="preserve">. </w:t>
      </w:r>
      <w:r w:rsidR="00B476BC">
        <w:t>Зазвичай, н</w:t>
      </w:r>
      <w:r w:rsidR="000F63D2" w:rsidRPr="00515315">
        <w:t xml:space="preserve">а </w:t>
      </w:r>
      <w:r w:rsidR="00B476BC">
        <w:t>вході</w:t>
      </w:r>
      <w:r w:rsidR="000F63D2" w:rsidRPr="00515315">
        <w:t xml:space="preserve"> нейрон </w:t>
      </w:r>
      <w:r w:rsidR="00B476BC">
        <w:t>має</w:t>
      </w:r>
      <w:r w:rsidR="000F63D2" w:rsidRPr="00515315">
        <w:t xml:space="preserve"> </w:t>
      </w:r>
      <w:r w:rsidR="006B3014">
        <w:t>якусь кількість</w:t>
      </w:r>
      <w:r w:rsidR="000F63D2" w:rsidRPr="00515315">
        <w:t xml:space="preserve"> </w:t>
      </w:r>
      <w:r w:rsidR="00663EE3">
        <w:t>даних</w:t>
      </w:r>
      <w:r w:rsidR="000F63D2" w:rsidRPr="00515315">
        <w:t xml:space="preserve">, </w:t>
      </w:r>
      <w:r w:rsidR="00663EE3">
        <w:t>які</w:t>
      </w:r>
      <w:r w:rsidR="00B476BC">
        <w:t>, в свою чергу,</w:t>
      </w:r>
      <w:r w:rsidR="000F63D2" w:rsidRPr="00515315">
        <w:t xml:space="preserve"> </w:t>
      </w:r>
      <w:r w:rsidR="006B3014">
        <w:t>надходять на</w:t>
      </w:r>
      <w:r w:rsidR="000F63D2" w:rsidRPr="00515315">
        <w:t xml:space="preserve"> інш</w:t>
      </w:r>
      <w:r w:rsidR="006B3014">
        <w:t xml:space="preserve">і </w:t>
      </w:r>
      <w:r w:rsidR="000F63D2" w:rsidRPr="00515315">
        <w:t>нейрон</w:t>
      </w:r>
      <w:r w:rsidR="006B3014">
        <w:t>и</w:t>
      </w:r>
      <w:r w:rsidR="000F63D2" w:rsidRPr="00515315">
        <w:t>. Кож</w:t>
      </w:r>
      <w:r w:rsidR="00635547">
        <w:t>на вага на</w:t>
      </w:r>
      <w:r w:rsidR="000F63D2" w:rsidRPr="00515315">
        <w:t xml:space="preserve"> вх</w:t>
      </w:r>
      <w:r w:rsidR="00635547">
        <w:t>о</w:t>
      </w:r>
      <w:r w:rsidR="000F63D2" w:rsidRPr="00515315">
        <w:t>д</w:t>
      </w:r>
      <w:r w:rsidR="00635547">
        <w:t>і</w:t>
      </w:r>
      <w:r w:rsidR="000F63D2" w:rsidRPr="00515315">
        <w:t xml:space="preserve"> </w:t>
      </w:r>
      <w:r w:rsidR="00B476BC">
        <w:t xml:space="preserve">відповідно </w:t>
      </w:r>
      <w:r w:rsidR="000F63D2" w:rsidRPr="00515315">
        <w:t xml:space="preserve">множиться на вагу, аналогічну </w:t>
      </w:r>
      <w:r w:rsidR="00B476BC">
        <w:t xml:space="preserve">до </w:t>
      </w:r>
      <w:r w:rsidR="00635547">
        <w:t xml:space="preserve">так званої </w:t>
      </w:r>
      <w:r w:rsidR="000F63D2" w:rsidRPr="00515315">
        <w:t>сил</w:t>
      </w:r>
      <w:r w:rsidR="00B476BC">
        <w:t xml:space="preserve">и. Після </w:t>
      </w:r>
      <w:r w:rsidR="00B476BC">
        <w:lastRenderedPageBreak/>
        <w:t>цього</w:t>
      </w:r>
      <w:r w:rsidR="000F63D2" w:rsidRPr="00515315">
        <w:t xml:space="preserve"> всі </w:t>
      </w:r>
      <w:r w:rsidR="00635547">
        <w:t xml:space="preserve">дані які надійшли </w:t>
      </w:r>
      <w:proofErr w:type="spellStart"/>
      <w:r w:rsidR="00635547">
        <w:t>сумуються</w:t>
      </w:r>
      <w:proofErr w:type="spellEnd"/>
      <w:r w:rsidR="00B476BC">
        <w:t xml:space="preserve"> та</w:t>
      </w:r>
      <w:r w:rsidR="000F63D2" w:rsidRPr="00515315">
        <w:t xml:space="preserve"> визнача</w:t>
      </w:r>
      <w:r w:rsidR="00B476BC">
        <w:t>ється</w:t>
      </w:r>
      <w:r w:rsidR="000F63D2" w:rsidRPr="00515315">
        <w:t xml:space="preserve"> </w:t>
      </w:r>
      <w:r w:rsidR="00635547">
        <w:t>те, на скільки нейрон є активним</w:t>
      </w:r>
      <w:r w:rsidR="000F63D2" w:rsidRPr="00515315">
        <w:t xml:space="preserve">. </w:t>
      </w:r>
      <w:r w:rsidR="00635547">
        <w:t xml:space="preserve">Не дивлячись </w:t>
      </w:r>
      <w:r w:rsidR="00B476BC">
        <w:t xml:space="preserve">що </w:t>
      </w:r>
      <w:r w:rsidR="000F63D2" w:rsidRPr="00515315">
        <w:t>парадигми</w:t>
      </w:r>
      <w:r w:rsidR="00B476BC">
        <w:t xml:space="preserve"> організації мереж є</w:t>
      </w:r>
      <w:r w:rsidR="000F63D2" w:rsidRPr="00515315">
        <w:t xml:space="preserve"> досить різноманітн</w:t>
      </w:r>
      <w:r w:rsidR="00B476BC">
        <w:t>ими</w:t>
      </w:r>
      <w:r w:rsidR="000F63D2" w:rsidRPr="00515315">
        <w:t xml:space="preserve">, </w:t>
      </w:r>
      <w:r w:rsidR="00635547">
        <w:t>дана</w:t>
      </w:r>
      <w:r w:rsidR="00B476BC" w:rsidRPr="00515315">
        <w:t xml:space="preserve"> </w:t>
      </w:r>
      <w:r w:rsidR="00635547">
        <w:t>система організації</w:t>
      </w:r>
      <w:r w:rsidR="00B476BC">
        <w:t xml:space="preserve"> </w:t>
      </w:r>
      <w:r w:rsidR="00635547">
        <w:t>лежить, взагалі то усіх їх</w:t>
      </w:r>
      <w:r w:rsidR="000F63D2" w:rsidRPr="00515315">
        <w:t xml:space="preserve">. </w:t>
      </w:r>
      <w:r w:rsidR="00635547">
        <w:t>Далі</w:t>
      </w:r>
      <w:r w:rsidR="000F63D2" w:rsidRPr="00515315">
        <w:t xml:space="preserve"> </w:t>
      </w:r>
      <w:r w:rsidR="009B04B6">
        <w:t>приходящі</w:t>
      </w:r>
      <w:r w:rsidR="000F63D2" w:rsidRPr="00515315">
        <w:t xml:space="preserve"> сигнал</w:t>
      </w:r>
      <w:r w:rsidR="00635547">
        <w:t xml:space="preserve">и, </w:t>
      </w:r>
      <w:r w:rsidR="00696D7F">
        <w:t>ід</w:t>
      </w:r>
      <w:r w:rsidR="00635547">
        <w:t>уть</w:t>
      </w:r>
      <w:r w:rsidR="000F63D2" w:rsidRPr="00515315">
        <w:t xml:space="preserve"> на </w:t>
      </w:r>
      <w:r w:rsidR="009B04B6">
        <w:t>спроектований</w:t>
      </w:r>
      <w:r w:rsidR="000F63D2" w:rsidRPr="00515315">
        <w:t xml:space="preserve"> нейрон.</w:t>
      </w:r>
      <w:r w:rsidR="00696D7F">
        <w:t xml:space="preserve"> </w:t>
      </w:r>
      <w:r w:rsidR="009B04B6">
        <w:t>Вони, ті</w:t>
      </w:r>
      <w:r w:rsidR="000F63D2" w:rsidRPr="00515315">
        <w:t xml:space="preserve"> сигнали</w:t>
      </w:r>
      <w:r w:rsidR="009B04B6">
        <w:t>,</w:t>
      </w:r>
      <w:r w:rsidR="000F63D2" w:rsidRPr="00515315">
        <w:t xml:space="preserve"> </w:t>
      </w:r>
      <w:r w:rsidR="00635547">
        <w:t>загалом</w:t>
      </w:r>
      <w:r w:rsidR="000F63D2" w:rsidRPr="00515315">
        <w:t xml:space="preserve"> </w:t>
      </w:r>
      <w:r w:rsidR="00696D7F">
        <w:t xml:space="preserve">мають </w:t>
      </w:r>
      <w:r w:rsidR="000F63D2" w:rsidRPr="00515315">
        <w:t>познач</w:t>
      </w:r>
      <w:r w:rsidR="00696D7F">
        <w:t>ення як</w:t>
      </w:r>
      <w:r w:rsidR="000F63D2" w:rsidRPr="00515315">
        <w:t xml:space="preserve"> вектор, </w:t>
      </w:r>
      <w:r w:rsidR="009B04B6">
        <w:t>та відносяться до</w:t>
      </w:r>
      <w:r w:rsidR="00696D7F">
        <w:t xml:space="preserve"> </w:t>
      </w:r>
      <w:r w:rsidR="009B04B6">
        <w:t xml:space="preserve">тих </w:t>
      </w:r>
      <w:r w:rsidR="000F63D2" w:rsidRPr="00515315">
        <w:t>сигнал</w:t>
      </w:r>
      <w:r w:rsidR="009B04B6">
        <w:t>ів</w:t>
      </w:r>
      <w:r w:rsidR="00635547">
        <w:t xml:space="preserve"> які</w:t>
      </w:r>
      <w:r w:rsidR="000F63D2" w:rsidRPr="00515315">
        <w:t xml:space="preserve"> </w:t>
      </w:r>
      <w:r w:rsidR="00635547">
        <w:t>приходять</w:t>
      </w:r>
      <w:r w:rsidR="00696D7F">
        <w:t xml:space="preserve">, </w:t>
      </w:r>
      <w:r w:rsidR="00635547">
        <w:t>так само</w:t>
      </w:r>
      <w:r w:rsidR="00696D7F">
        <w:t>,</w:t>
      </w:r>
      <w:r w:rsidR="000F63D2" w:rsidRPr="00515315">
        <w:t xml:space="preserve"> </w:t>
      </w:r>
      <w:r w:rsidR="00635547">
        <w:t xml:space="preserve">до </w:t>
      </w:r>
      <w:r w:rsidR="000F63D2" w:rsidRPr="00515315">
        <w:t>нейрон</w:t>
      </w:r>
      <w:r w:rsidR="00635547">
        <w:t>у</w:t>
      </w:r>
      <w:r w:rsidR="000F63D2" w:rsidRPr="00515315">
        <w:t xml:space="preserve">. </w:t>
      </w:r>
      <w:r w:rsidR="00635547">
        <w:t>Наступним кроком к</w:t>
      </w:r>
      <w:r w:rsidR="000F63D2" w:rsidRPr="00515315">
        <w:t>ожен сигнал</w:t>
      </w:r>
      <w:r w:rsidR="00696D7F">
        <w:t xml:space="preserve"> після цього </w:t>
      </w:r>
      <w:r w:rsidR="00635547">
        <w:t>треба</w:t>
      </w:r>
      <w:r w:rsidR="000F63D2" w:rsidRPr="00515315">
        <w:t xml:space="preserve"> </w:t>
      </w:r>
      <w:r w:rsidR="00635547">
        <w:t>перемножити</w:t>
      </w:r>
      <w:r w:rsidR="000F63D2" w:rsidRPr="00515315">
        <w:t xml:space="preserve"> на вагу</w:t>
      </w:r>
      <w:r w:rsidR="00696D7F">
        <w:t xml:space="preserve">, </w:t>
      </w:r>
      <w:r w:rsidR="00635547">
        <w:t>що</w:t>
      </w:r>
      <w:r w:rsidR="00696D7F">
        <w:t xml:space="preserve"> </w:t>
      </w:r>
      <w:r w:rsidR="00635547">
        <w:t>має позначки</w:t>
      </w:r>
      <w:r w:rsidR="000F63D2" w:rsidRPr="00515315">
        <w:t xml:space="preserve"> </w:t>
      </w:r>
      <w:proofErr w:type="spellStart"/>
      <w:r w:rsidR="000F63D2" w:rsidRPr="00515315">
        <w:t>wn</w:t>
      </w:r>
      <w:proofErr w:type="spellEnd"/>
      <w:r w:rsidR="009B04B6">
        <w:t xml:space="preserve"> та відповідає йому</w:t>
      </w:r>
      <w:r w:rsidR="00696D7F">
        <w:t>.</w:t>
      </w:r>
      <w:r w:rsidR="000F63D2" w:rsidRPr="00515315">
        <w:t xml:space="preserve"> </w:t>
      </w:r>
      <w:r w:rsidR="00696D7F">
        <w:t>Тоді сигнал п</w:t>
      </w:r>
      <w:r w:rsidR="000F63D2" w:rsidRPr="00515315">
        <w:t>оступає</w:t>
      </w:r>
      <w:r w:rsidR="00635547">
        <w:t xml:space="preserve"> до</w:t>
      </w:r>
      <w:r w:rsidR="00696D7F">
        <w:t xml:space="preserve"> </w:t>
      </w:r>
      <w:r w:rsidR="000F63D2" w:rsidRPr="00515315">
        <w:t>блок</w:t>
      </w:r>
      <w:r w:rsidR="00635547">
        <w:t>у</w:t>
      </w:r>
      <w:r w:rsidR="00696D7F">
        <w:t xml:space="preserve"> суми</w:t>
      </w:r>
      <w:r w:rsidR="000F63D2" w:rsidRPr="00515315">
        <w:t xml:space="preserve">. Кожна вага </w:t>
      </w:r>
      <w:r w:rsidR="006C150E">
        <w:t>протиставляється</w:t>
      </w:r>
      <w:r w:rsidR="000F63D2" w:rsidRPr="00515315">
        <w:t xml:space="preserve"> силі </w:t>
      </w:r>
      <w:r w:rsidR="00696D7F">
        <w:t>єдиного</w:t>
      </w:r>
      <w:r w:rsidR="000F63D2" w:rsidRPr="00515315">
        <w:t xml:space="preserve"> </w:t>
      </w:r>
      <w:r w:rsidR="006C150E">
        <w:t>природнього</w:t>
      </w:r>
      <w:r w:rsidR="000F63D2" w:rsidRPr="00515315">
        <w:t xml:space="preserve"> зв'язку</w:t>
      </w:r>
      <w:r w:rsidR="006C150E">
        <w:t xml:space="preserve">. </w:t>
      </w:r>
      <w:r w:rsidR="00696D7F">
        <w:t>Б</w:t>
      </w:r>
      <w:r w:rsidR="000F63D2" w:rsidRPr="00515315">
        <w:t>лок</w:t>
      </w:r>
      <w:r w:rsidR="00696D7F">
        <w:t xml:space="preserve"> </w:t>
      </w:r>
      <w:r w:rsidR="006C150E">
        <w:t xml:space="preserve">якій визначає </w:t>
      </w:r>
      <w:r w:rsidR="00696D7F">
        <w:t>сум</w:t>
      </w:r>
      <w:r w:rsidR="006C150E">
        <w:t>у</w:t>
      </w:r>
      <w:r w:rsidR="000F63D2" w:rsidRPr="00515315">
        <w:t xml:space="preserve">, </w:t>
      </w:r>
      <w:r w:rsidR="00696D7F">
        <w:t>що</w:t>
      </w:r>
      <w:r w:rsidR="000F63D2" w:rsidRPr="00515315">
        <w:t xml:space="preserve"> </w:t>
      </w:r>
      <w:proofErr w:type="spellStart"/>
      <w:r w:rsidR="006C150E">
        <w:t>аналогічен</w:t>
      </w:r>
      <w:proofErr w:type="spellEnd"/>
      <w:r w:rsidR="000F63D2" w:rsidRPr="00515315">
        <w:t xml:space="preserve"> тілу </w:t>
      </w:r>
      <w:r w:rsidR="006B3014">
        <w:t>справжнього</w:t>
      </w:r>
      <w:r w:rsidR="000F63D2" w:rsidRPr="00515315">
        <w:t xml:space="preserve"> нейрона, </w:t>
      </w:r>
      <w:r w:rsidR="006C150E">
        <w:t xml:space="preserve">просто </w:t>
      </w:r>
      <w:r w:rsidR="000F63D2" w:rsidRPr="00515315">
        <w:t xml:space="preserve">складає зважені входи, </w:t>
      </w:r>
      <w:proofErr w:type="spellStart"/>
      <w:r w:rsidR="006C150E">
        <w:t>отримуючі</w:t>
      </w:r>
      <w:proofErr w:type="spellEnd"/>
      <w:r w:rsidR="000F63D2" w:rsidRPr="00515315">
        <w:t xml:space="preserve"> вихід</w:t>
      </w:r>
      <w:r w:rsidR="006B3014">
        <w:t>ні дані</w:t>
      </w:r>
      <w:r w:rsidR="000F63D2" w:rsidRPr="00515315">
        <w:t>.</w:t>
      </w:r>
    </w:p>
    <w:p w14:paraId="678D0ED2" w14:textId="77777777" w:rsidR="000F63D2" w:rsidRPr="00515315" w:rsidRDefault="000F63D2" w:rsidP="000F63D2">
      <w:pPr>
        <w:spacing w:after="0"/>
      </w:pPr>
      <w:r w:rsidRPr="00515315">
        <w:t>Перш</w:t>
      </w:r>
      <w:r w:rsidR="006B3014">
        <w:t>им</w:t>
      </w:r>
      <w:r w:rsidRPr="00515315">
        <w:t xml:space="preserve"> створен</w:t>
      </w:r>
      <w:r w:rsidR="006B3014">
        <w:t xml:space="preserve">о </w:t>
      </w:r>
      <w:proofErr w:type="spellStart"/>
      <w:r w:rsidR="006B3014">
        <w:t>персептрон</w:t>
      </w:r>
      <w:proofErr w:type="spellEnd"/>
      <w:r w:rsidR="006B3014">
        <w:t xml:space="preserve"> було</w:t>
      </w:r>
      <w:r w:rsidRPr="00515315">
        <w:t xml:space="preserve"> </w:t>
      </w:r>
      <w:proofErr w:type="spellStart"/>
      <w:r w:rsidRPr="00515315">
        <w:t>Ф.Розенблатом</w:t>
      </w:r>
      <w:proofErr w:type="spellEnd"/>
      <w:r w:rsidRPr="00515315">
        <w:t xml:space="preserve"> і</w:t>
      </w:r>
      <w:r w:rsidR="006B3014">
        <w:t xml:space="preserve"> це</w:t>
      </w:r>
      <w:r w:rsidRPr="00515315">
        <w:t xml:space="preserve"> викликал</w:t>
      </w:r>
      <w:r w:rsidR="006B3014">
        <w:t>о</w:t>
      </w:r>
      <w:r w:rsidRPr="00515315">
        <w:t xml:space="preserve"> </w:t>
      </w:r>
      <w:r w:rsidR="006B3014">
        <w:t>багато</w:t>
      </w:r>
      <w:r w:rsidRPr="00515315">
        <w:t xml:space="preserve"> інтерес</w:t>
      </w:r>
      <w:r w:rsidR="006B3014">
        <w:t>у до цієї теми</w:t>
      </w:r>
      <w:r w:rsidRPr="00515315">
        <w:t xml:space="preserve">. </w:t>
      </w:r>
    </w:p>
    <w:p w14:paraId="297E81C1" w14:textId="77777777" w:rsidR="000F63D2" w:rsidRPr="00515315" w:rsidRDefault="000F63D2" w:rsidP="003A7E01">
      <w:pPr>
        <w:pStyle w:val="a2"/>
      </w:pPr>
      <w:r w:rsidRPr="00515315">
        <w:rPr>
          <w:noProof/>
          <w:lang w:eastAsia="uk-UA"/>
        </w:rPr>
        <w:drawing>
          <wp:inline distT="0" distB="0" distL="0" distR="0" wp14:anchorId="5961AF00" wp14:editId="13838771">
            <wp:extent cx="3333750" cy="1790700"/>
            <wp:effectExtent l="0" t="0" r="0" b="0"/>
            <wp:docPr id="148" name="Рисунок 148" descr="http://wiki.tntu.edu.ua/images/thumb/8/89/Perceptron.png/350px-Perceptron.png">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descr="http://wiki.tntu.edu.ua/images/thumb/8/89/Perceptron.png/350px-Perceptron.png">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33750" cy="1790700"/>
                    </a:xfrm>
                    <a:prstGeom prst="rect">
                      <a:avLst/>
                    </a:prstGeom>
                    <a:noFill/>
                    <a:ln>
                      <a:noFill/>
                    </a:ln>
                  </pic:spPr>
                </pic:pic>
              </a:graphicData>
            </a:graphic>
          </wp:inline>
        </w:drawing>
      </w:r>
    </w:p>
    <w:p w14:paraId="75449F6E" w14:textId="77777777" w:rsidR="000F63D2" w:rsidRPr="00515315" w:rsidRDefault="000F63D2" w:rsidP="003A7E01">
      <w:pPr>
        <w:pStyle w:val="a2"/>
      </w:pPr>
      <w:r w:rsidRPr="00515315">
        <w:rPr>
          <w:noProof/>
          <w:lang w:eastAsia="uk-UA"/>
        </w:rPr>
        <w:drawing>
          <wp:inline distT="0" distB="0" distL="0" distR="0" wp14:anchorId="37EFB7DE" wp14:editId="026D93DF">
            <wp:extent cx="142875" cy="104775"/>
            <wp:effectExtent l="0" t="0" r="9525" b="9525"/>
            <wp:docPr id="147" name="Рисунок 147" descr="http://wiki.tntu.edu.ua/skins/common/images/magnify-clip.png">
              <a:hlinkClick xmlns:a="http://schemas.openxmlformats.org/drawingml/2006/main" r:id="rId33" tooltip="&quot;Збільшити&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descr="http://wiki.tntu.edu.ua/skins/common/images/magnify-clip.png">
                      <a:hlinkClick r:id="rId33" tooltip="&quot;Збільшити&quo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2875" cy="104775"/>
                    </a:xfrm>
                    <a:prstGeom prst="rect">
                      <a:avLst/>
                    </a:prstGeom>
                    <a:noFill/>
                    <a:ln>
                      <a:noFill/>
                    </a:ln>
                  </pic:spPr>
                </pic:pic>
              </a:graphicData>
            </a:graphic>
          </wp:inline>
        </w:drawing>
      </w:r>
    </w:p>
    <w:p w14:paraId="64A52264" w14:textId="77777777" w:rsidR="000F63D2" w:rsidRPr="00515315" w:rsidRDefault="002E4F62" w:rsidP="003A7E01">
      <w:pPr>
        <w:pStyle w:val="a2"/>
      </w:pPr>
      <w:r w:rsidRPr="00515315">
        <w:t xml:space="preserve">Рисунок 3.4 </w:t>
      </w:r>
      <w:r w:rsidR="00C273D1" w:rsidRPr="00A54EF2">
        <w:rPr>
          <w:lang w:val="ru-RU"/>
        </w:rPr>
        <w:t xml:space="preserve">- </w:t>
      </w:r>
      <w:proofErr w:type="spellStart"/>
      <w:r w:rsidR="000F63D2" w:rsidRPr="00515315">
        <w:t>Персептрон</w:t>
      </w:r>
      <w:proofErr w:type="spellEnd"/>
    </w:p>
    <w:p w14:paraId="2E2531AB" w14:textId="77777777" w:rsidR="002E4F62" w:rsidRPr="00515315" w:rsidRDefault="002E4F62" w:rsidP="003A7E01">
      <w:pPr>
        <w:pStyle w:val="a2"/>
      </w:pPr>
    </w:p>
    <w:p w14:paraId="63EF30B4" w14:textId="77777777" w:rsidR="000F63D2" w:rsidRPr="00515315" w:rsidRDefault="000F63D2" w:rsidP="000F63D2">
      <w:pPr>
        <w:spacing w:after="0"/>
      </w:pPr>
      <w:r w:rsidRPr="00515315">
        <w:t xml:space="preserve">Первинна ейфорія змінилася розчаруванням, коли виявилося, що </w:t>
      </w:r>
      <w:proofErr w:type="spellStart"/>
      <w:r w:rsidRPr="00515315">
        <w:t>персептрони</w:t>
      </w:r>
      <w:proofErr w:type="spellEnd"/>
      <w:r w:rsidRPr="00515315">
        <w:t xml:space="preserve"> не здатні навчитися рішенню ряду простих задач. </w:t>
      </w:r>
      <w:proofErr w:type="spellStart"/>
      <w:r w:rsidRPr="00515315">
        <w:t>М.Мінський</w:t>
      </w:r>
      <w:proofErr w:type="spellEnd"/>
      <w:r w:rsidRPr="00515315">
        <w:t xml:space="preserve"> строго проаналізував цю проблему і показав, що є жорсткі обмеження на те, що можуть виконувати одношарові </w:t>
      </w:r>
      <w:proofErr w:type="spellStart"/>
      <w:r w:rsidRPr="00515315">
        <w:t>персептрони</w:t>
      </w:r>
      <w:proofErr w:type="spellEnd"/>
      <w:r w:rsidRPr="00515315">
        <w:t xml:space="preserve">, і, отже, на те, чому вони можуть навчатися. Оскільки у той час методи навчання багатошарових мереж не були відомі, дослідники перейшли в більш багатообіцяючі області, і дослідження у області нейронних мереж прийшли в занепад. Відкриття методів навчання </w:t>
      </w:r>
      <w:r w:rsidRPr="00515315">
        <w:lastRenderedPageBreak/>
        <w:t xml:space="preserve">багатошарових мереж більшою мірою, ніж який-небудь інший чинник, вплинуло на відродження інтересу і дослідницьких зусиль. </w:t>
      </w:r>
    </w:p>
    <w:p w14:paraId="6A2C6372" w14:textId="77777777" w:rsidR="000F63D2" w:rsidRPr="00515315" w:rsidRDefault="000F63D2" w:rsidP="000F63D2">
      <w:pPr>
        <w:spacing w:after="0"/>
      </w:pPr>
      <w:r w:rsidRPr="00515315">
        <w:t xml:space="preserve">Навчання </w:t>
      </w:r>
      <w:proofErr w:type="spellStart"/>
      <w:r w:rsidRPr="00515315">
        <w:t>персептрона</w:t>
      </w:r>
      <w:proofErr w:type="spellEnd"/>
      <w:r w:rsidRPr="00515315">
        <w:t xml:space="preserve">: </w:t>
      </w:r>
    </w:p>
    <w:p w14:paraId="43F0087F" w14:textId="77777777" w:rsidR="000F63D2" w:rsidRPr="00515315" w:rsidRDefault="000F63D2" w:rsidP="00C273D1">
      <w:pPr>
        <w:numPr>
          <w:ilvl w:val="0"/>
          <w:numId w:val="5"/>
        </w:numPr>
        <w:spacing w:after="0"/>
        <w:ind w:left="0" w:firstLine="709"/>
      </w:pPr>
      <w:r w:rsidRPr="00515315">
        <w:t xml:space="preserve">Ініціалізація вагових матриць W (випадкові значення) </w:t>
      </w:r>
    </w:p>
    <w:p w14:paraId="6A82C22E" w14:textId="77777777" w:rsidR="000F63D2" w:rsidRPr="00515315" w:rsidRDefault="000F63D2" w:rsidP="00C273D1">
      <w:pPr>
        <w:numPr>
          <w:ilvl w:val="0"/>
          <w:numId w:val="5"/>
        </w:numPr>
        <w:spacing w:after="0"/>
        <w:ind w:left="0" w:firstLine="709"/>
      </w:pPr>
      <w:r w:rsidRPr="00515315">
        <w:t xml:space="preserve">Подати вхід X і обчислити вихід Y для цільового </w:t>
      </w:r>
      <w:proofErr w:type="spellStart"/>
      <w:r w:rsidRPr="00515315">
        <w:t>вектора</w:t>
      </w:r>
      <w:proofErr w:type="spellEnd"/>
      <w:r w:rsidRPr="00515315">
        <w:t xml:space="preserve"> YT </w:t>
      </w:r>
    </w:p>
    <w:p w14:paraId="35605AF1" w14:textId="77777777" w:rsidR="000F63D2" w:rsidRPr="00515315" w:rsidRDefault="000F63D2" w:rsidP="00C273D1">
      <w:pPr>
        <w:numPr>
          <w:ilvl w:val="0"/>
          <w:numId w:val="5"/>
        </w:numPr>
        <w:spacing w:after="0"/>
        <w:ind w:left="0" w:firstLine="709"/>
      </w:pPr>
      <w:r w:rsidRPr="00515315">
        <w:t xml:space="preserve">Якщо вихід правильний – перейти на крок 4; інакше обчислити різницю D = YT – Y; модифікувати ваги за формулою: </w:t>
      </w:r>
      <w:proofErr w:type="spellStart"/>
      <w:r w:rsidRPr="00515315">
        <w:t>wij</w:t>
      </w:r>
      <w:proofErr w:type="spellEnd"/>
      <w:r w:rsidRPr="00515315">
        <w:t xml:space="preserve">(e+1) = </w:t>
      </w:r>
      <w:proofErr w:type="spellStart"/>
      <w:r w:rsidRPr="00515315">
        <w:t>wij</w:t>
      </w:r>
      <w:proofErr w:type="spellEnd"/>
      <w:r w:rsidRPr="00515315">
        <w:t>(e) + α D Хі,</w:t>
      </w:r>
    </w:p>
    <w:p w14:paraId="4C8DAF89" w14:textId="77777777" w:rsidR="000F63D2" w:rsidRPr="00515315" w:rsidRDefault="000F63D2" w:rsidP="00C273D1">
      <w:pPr>
        <w:spacing w:after="0"/>
        <w:ind w:firstLine="0"/>
      </w:pPr>
      <w:r w:rsidRPr="00515315">
        <w:t xml:space="preserve">де </w:t>
      </w:r>
      <w:proofErr w:type="spellStart"/>
      <w:r w:rsidRPr="00515315">
        <w:t>wij</w:t>
      </w:r>
      <w:proofErr w:type="spellEnd"/>
      <w:r w:rsidRPr="00515315">
        <w:t xml:space="preserve">(e) – значення ваги від нейрона i до нейрона j до налагодження, </w:t>
      </w:r>
      <w:proofErr w:type="spellStart"/>
      <w:r w:rsidRPr="00515315">
        <w:t>wij</w:t>
      </w:r>
      <w:proofErr w:type="spellEnd"/>
      <w:r w:rsidRPr="00515315">
        <w:t xml:space="preserve">(e+1) – значення ваги після налагодження, α – коефіцієнт швидкості навчання, </w:t>
      </w:r>
      <w:proofErr w:type="spellStart"/>
      <w:r w:rsidRPr="00515315">
        <w:t>Хi</w:t>
      </w:r>
      <w:proofErr w:type="spellEnd"/>
      <w:r w:rsidRPr="00515315">
        <w:t xml:space="preserve"> – вхід нейрона i, e – номер епохи (ітерації під час навчання). </w:t>
      </w:r>
    </w:p>
    <w:p w14:paraId="7293E864" w14:textId="77777777" w:rsidR="000F63D2" w:rsidRPr="00515315" w:rsidRDefault="000F63D2" w:rsidP="00C273D1">
      <w:pPr>
        <w:numPr>
          <w:ilvl w:val="0"/>
          <w:numId w:val="6"/>
        </w:numPr>
        <w:spacing w:after="0"/>
        <w:ind w:left="0" w:firstLine="709"/>
      </w:pPr>
      <w:r w:rsidRPr="00515315">
        <w:t xml:space="preserve">Виконувати цикл з кроку 2, поки мережа не перестане помилятися. На другому кроці у випадковому порядку пред’являються всі вхідні вектори. </w:t>
      </w:r>
    </w:p>
    <w:p w14:paraId="2F474B6D" w14:textId="77777777" w:rsidR="000F63D2" w:rsidRPr="00515315" w:rsidRDefault="000F63D2" w:rsidP="000F63D2">
      <w:pPr>
        <w:spacing w:after="0"/>
      </w:pPr>
      <w:r w:rsidRPr="00515315">
        <w:t xml:space="preserve">Один з </w:t>
      </w:r>
      <w:r w:rsidR="000F2461">
        <w:t>найгірших</w:t>
      </w:r>
      <w:r w:rsidRPr="00515315">
        <w:t xml:space="preserve"> результатів Мінського показує, що одношаровий </w:t>
      </w:r>
      <w:proofErr w:type="spellStart"/>
      <w:r w:rsidRPr="00515315">
        <w:t>персептрон</w:t>
      </w:r>
      <w:proofErr w:type="spellEnd"/>
      <w:r w:rsidRPr="00515315">
        <w:t xml:space="preserve"> не може відтворити таку просту функцію, як NOR. Це функція від двох аргументів, кожний з яких може бути нулем або одиницею. Вона приймає значення одиниці, коли один з аргументів рівний одиниці (але не обидва). </w:t>
      </w:r>
    </w:p>
    <w:p w14:paraId="5D255B41" w14:textId="77777777" w:rsidR="000F63D2" w:rsidRPr="00515315" w:rsidRDefault="002E4F62" w:rsidP="002E4F62">
      <w:r w:rsidRPr="00515315">
        <w:t xml:space="preserve">Багатошарові </w:t>
      </w:r>
      <w:r w:rsidR="000F63D2" w:rsidRPr="00515315">
        <w:t xml:space="preserve">мережі володіють значно більшими можливостями, ніж одношарові. </w:t>
      </w:r>
    </w:p>
    <w:p w14:paraId="7D2AB177" w14:textId="77777777" w:rsidR="000F63D2" w:rsidRPr="00515315" w:rsidRDefault="000F63D2" w:rsidP="003A7E01">
      <w:pPr>
        <w:pStyle w:val="a2"/>
      </w:pPr>
      <w:r w:rsidRPr="00515315">
        <w:rPr>
          <w:noProof/>
          <w:lang w:eastAsia="uk-UA"/>
        </w:rPr>
        <w:drawing>
          <wp:inline distT="0" distB="0" distL="0" distR="0" wp14:anchorId="40CE8BC8" wp14:editId="4ED55338">
            <wp:extent cx="3333750" cy="1819275"/>
            <wp:effectExtent l="0" t="0" r="0" b="9525"/>
            <wp:docPr id="150" name="Рисунок 150" descr="http://wiki.tntu.edu.ua/images/thumb/4/43/Manynm.png/350px-Manynm.png">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descr="http://wiki.tntu.edu.ua/images/thumb/4/43/Manynm.png/350px-Manynm.png">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33750" cy="1819275"/>
                    </a:xfrm>
                    <a:prstGeom prst="rect">
                      <a:avLst/>
                    </a:prstGeom>
                    <a:noFill/>
                    <a:ln>
                      <a:noFill/>
                    </a:ln>
                  </pic:spPr>
                </pic:pic>
              </a:graphicData>
            </a:graphic>
          </wp:inline>
        </w:drawing>
      </w:r>
    </w:p>
    <w:p w14:paraId="69E70ECD" w14:textId="77777777" w:rsidR="000F63D2" w:rsidRPr="00515315" w:rsidRDefault="002E4F62" w:rsidP="003A7E01">
      <w:pPr>
        <w:pStyle w:val="a2"/>
      </w:pPr>
      <w:r w:rsidRPr="00515315">
        <w:t xml:space="preserve">Рисунок 3.5 </w:t>
      </w:r>
      <w:r w:rsidR="000F2461">
        <w:t xml:space="preserve">- </w:t>
      </w:r>
      <w:r w:rsidR="000F63D2" w:rsidRPr="00515315">
        <w:t>Багатошарова НМ</w:t>
      </w:r>
    </w:p>
    <w:p w14:paraId="602FAFF4" w14:textId="77777777" w:rsidR="00FF1B19" w:rsidRPr="00515315" w:rsidRDefault="00FF1B19" w:rsidP="003A7E01">
      <w:pPr>
        <w:pStyle w:val="a2"/>
      </w:pPr>
    </w:p>
    <w:p w14:paraId="207E098C" w14:textId="77777777" w:rsidR="000F63D2" w:rsidRPr="006C150E" w:rsidRDefault="000F63D2" w:rsidP="000F63D2">
      <w:pPr>
        <w:spacing w:after="0"/>
        <w:rPr>
          <w:lang w:val="ru-RU"/>
        </w:rPr>
      </w:pPr>
      <w:r w:rsidRPr="00515315">
        <w:t xml:space="preserve">Проте багатошарові мережі можуть привести до збільшення обчислювальної потужності в порівнянні з одношаровими лише в тому випадку, </w:t>
      </w:r>
      <w:r w:rsidRPr="00515315">
        <w:lastRenderedPageBreak/>
        <w:t xml:space="preserve">якщо активаційна функція між шарами буде нелінійною. Обчислення виходу шару полягає в множенні вхідного </w:t>
      </w:r>
      <w:proofErr w:type="spellStart"/>
      <w:r w:rsidRPr="00515315">
        <w:t>вектора</w:t>
      </w:r>
      <w:proofErr w:type="spellEnd"/>
      <w:r w:rsidRPr="00515315">
        <w:t xml:space="preserve"> на першу вагову матрицю з подальшим множенням (якщо відсутня нелінійна активаційна функція) результуючого </w:t>
      </w:r>
      <w:proofErr w:type="spellStart"/>
      <w:r w:rsidRPr="00515315">
        <w:t>вектора</w:t>
      </w:r>
      <w:proofErr w:type="spellEnd"/>
      <w:r w:rsidRPr="00515315">
        <w:t xml:space="preserve"> на другу вагову матрицю (XW1)W2. Оскільки множення матриць асоціативне, то X(W1W2). Це показує, що двошарова лінійна мережа еквівалентна одному шару з ваговою матрицею, рівною добутку двох вагових матриць. Отже, для лінійної активаційної функції будь-яка багатошарова лінійна мережа може бути замінена еквівалентною одношаровою мережею.</w:t>
      </w:r>
      <w:r w:rsidR="006C150E" w:rsidRPr="006C150E">
        <w:rPr>
          <w:lang w:val="ru-RU"/>
        </w:rPr>
        <w:t>[</w:t>
      </w:r>
      <w:r w:rsidR="006C150E" w:rsidRPr="00710959">
        <w:rPr>
          <w:lang w:val="ru-RU"/>
        </w:rPr>
        <w:t>11</w:t>
      </w:r>
      <w:r w:rsidR="006C150E" w:rsidRPr="006C150E">
        <w:rPr>
          <w:lang w:val="ru-RU"/>
        </w:rPr>
        <w:t>]</w:t>
      </w:r>
    </w:p>
    <w:p w14:paraId="1E40F489" w14:textId="77777777" w:rsidR="00982083" w:rsidRPr="00515315" w:rsidRDefault="00982083" w:rsidP="00982083">
      <w:pPr>
        <w:spacing w:after="0"/>
      </w:pPr>
      <w:bookmarkStart w:id="96" w:name="_Hlk528057118"/>
      <w:r w:rsidRPr="00515315">
        <w:t>Використовувана нейронна мережа в запропонованому алгоритмі складається з N вхідних нейронів, де N -кількість слів у словнику, K вихідних нейронів, де K - число класів. кількість нейронів в прихованому шарі визначається емпіричним способом. В якості функції актив</w:t>
      </w:r>
      <w:r w:rsidR="006D49F1" w:rsidRPr="00515315">
        <w:t xml:space="preserve">ації </w:t>
      </w:r>
      <w:r w:rsidRPr="00515315">
        <w:t xml:space="preserve">використовується симетрична біполярна </w:t>
      </w:r>
      <w:proofErr w:type="spellStart"/>
      <w:r w:rsidRPr="00515315">
        <w:t>сигмоїдальна</w:t>
      </w:r>
      <w:proofErr w:type="spellEnd"/>
      <w:r w:rsidRPr="00515315">
        <w:t xml:space="preserve"> функція:</w:t>
      </w:r>
    </w:p>
    <w:p w14:paraId="3CF1F9D8" w14:textId="77777777" w:rsidR="00982083" w:rsidRPr="00515315" w:rsidRDefault="00982083" w:rsidP="00982083">
      <w:pPr>
        <w:spacing w:after="0"/>
        <w:rPr>
          <w:lang w:eastAsia="ru-RU"/>
        </w:rPr>
      </w:pPr>
      <w:r w:rsidRPr="00515315">
        <w:rPr>
          <w:noProof/>
          <w:lang w:eastAsia="uk-UA"/>
        </w:rPr>
        <w:drawing>
          <wp:inline distT="0" distB="0" distL="0" distR="0" wp14:anchorId="68E67AD6" wp14:editId="6D03485E">
            <wp:extent cx="1685925" cy="561975"/>
            <wp:effectExtent l="0" t="0" r="9525"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85925" cy="561975"/>
                    </a:xfrm>
                    <a:prstGeom prst="rect">
                      <a:avLst/>
                    </a:prstGeom>
                    <a:noFill/>
                    <a:ln>
                      <a:noFill/>
                    </a:ln>
                  </pic:spPr>
                </pic:pic>
              </a:graphicData>
            </a:graphic>
          </wp:inline>
        </w:drawing>
      </w:r>
      <w:r w:rsidR="00FF1B19" w:rsidRPr="00515315">
        <w:rPr>
          <w:lang w:eastAsia="ru-RU"/>
        </w:rPr>
        <w:tab/>
      </w:r>
      <w:r w:rsidR="00FF1B19" w:rsidRPr="00515315">
        <w:rPr>
          <w:lang w:eastAsia="ru-RU"/>
        </w:rPr>
        <w:tab/>
      </w:r>
      <w:r w:rsidR="00FF1B19" w:rsidRPr="00515315">
        <w:rPr>
          <w:lang w:eastAsia="ru-RU"/>
        </w:rPr>
        <w:tab/>
      </w:r>
      <w:r w:rsidR="00FF1B19" w:rsidRPr="00515315">
        <w:rPr>
          <w:lang w:eastAsia="ru-RU"/>
        </w:rPr>
        <w:tab/>
      </w:r>
      <w:r w:rsidR="00FF1B19" w:rsidRPr="00515315">
        <w:rPr>
          <w:lang w:eastAsia="ru-RU"/>
        </w:rPr>
        <w:tab/>
      </w:r>
      <w:r w:rsidR="00FF1B19" w:rsidRPr="00515315">
        <w:rPr>
          <w:lang w:eastAsia="ru-RU"/>
        </w:rPr>
        <w:tab/>
      </w:r>
      <w:r w:rsidR="00FF1B19" w:rsidRPr="00515315">
        <w:rPr>
          <w:lang w:eastAsia="ru-RU"/>
        </w:rPr>
        <w:tab/>
      </w:r>
      <w:r w:rsidR="00FF1B19" w:rsidRPr="00515315">
        <w:rPr>
          <w:lang w:eastAsia="ru-RU"/>
        </w:rPr>
        <w:tab/>
        <w:t xml:space="preserve">        (3.6)</w:t>
      </w:r>
    </w:p>
    <w:p w14:paraId="2A0AB7A6" w14:textId="77777777" w:rsidR="00AF23FD" w:rsidRPr="00515315" w:rsidRDefault="00AF23FD" w:rsidP="00AF23FD">
      <w:pPr>
        <w:spacing w:after="0"/>
        <w:ind w:left="708" w:firstLine="1"/>
      </w:pPr>
      <w:r w:rsidRPr="00515315">
        <w:t>Тут α і β - вільні параметри.</w:t>
      </w:r>
    </w:p>
    <w:p w14:paraId="78342F85" w14:textId="77777777" w:rsidR="00B80C0F" w:rsidRPr="00515315" w:rsidRDefault="00982083" w:rsidP="00B80C0F">
      <w:pPr>
        <w:spacing w:after="0"/>
      </w:pPr>
      <w:r w:rsidRPr="00515315">
        <w:t>Для підвищення швидкості збіжності мер</w:t>
      </w:r>
      <w:r w:rsidR="00AF23FD" w:rsidRPr="00515315">
        <w:t xml:space="preserve">ежі застосовуються модифікації: </w:t>
      </w:r>
      <w:proofErr w:type="spellStart"/>
      <w:r w:rsidR="00AF23FD" w:rsidRPr="00515315">
        <w:t>Nguyen-Widrow</w:t>
      </w:r>
      <w:proofErr w:type="spellEnd"/>
      <w:r w:rsidR="00AF23FD" w:rsidRPr="00515315">
        <w:t xml:space="preserve"> </w:t>
      </w:r>
      <w:r w:rsidRPr="00515315">
        <w:t xml:space="preserve">ініціалізація, </w:t>
      </w:r>
      <w:proofErr w:type="spellStart"/>
      <w:r w:rsidRPr="00515315">
        <w:t>моментум</w:t>
      </w:r>
      <w:proofErr w:type="spellEnd"/>
      <w:r w:rsidRPr="00515315">
        <w:t>, і групове оновлення.</w:t>
      </w:r>
    </w:p>
    <w:bookmarkEnd w:id="96"/>
    <w:p w14:paraId="051007D1" w14:textId="77777777" w:rsidR="00B80C0F" w:rsidRPr="00515315" w:rsidRDefault="00B80C0F" w:rsidP="006D49F1">
      <w:pPr>
        <w:spacing w:after="0"/>
        <w:rPr>
          <w:lang w:eastAsia="ru-RU"/>
        </w:rPr>
      </w:pPr>
    </w:p>
    <w:p w14:paraId="53089233" w14:textId="77777777" w:rsidR="002861A4" w:rsidRPr="004E04F6" w:rsidRDefault="00FF1B19" w:rsidP="00B05CBA">
      <w:pPr>
        <w:pStyle w:val="Heading2"/>
        <w:rPr>
          <w:b/>
          <w:lang w:eastAsia="ru-RU"/>
        </w:rPr>
      </w:pPr>
      <w:bookmarkStart w:id="97" w:name="_Toc532225136"/>
      <w:r w:rsidRPr="004E04F6">
        <w:rPr>
          <w:b/>
          <w:lang w:eastAsia="ru-RU"/>
        </w:rPr>
        <w:t>3</w:t>
      </w:r>
      <w:r w:rsidR="007E53E3" w:rsidRPr="004E04F6">
        <w:rPr>
          <w:b/>
          <w:lang w:eastAsia="ru-RU"/>
        </w:rPr>
        <w:t>.3</w:t>
      </w:r>
      <w:r w:rsidR="00263C6B" w:rsidRPr="004E04F6">
        <w:rPr>
          <w:b/>
          <w:lang w:eastAsia="ru-RU"/>
        </w:rPr>
        <w:t xml:space="preserve"> </w:t>
      </w:r>
      <w:r w:rsidR="006D49F1" w:rsidRPr="004E04F6">
        <w:rPr>
          <w:b/>
          <w:lang w:eastAsia="ru-RU"/>
        </w:rPr>
        <w:t>Реалізація та результати експерименту</w:t>
      </w:r>
      <w:bookmarkEnd w:id="97"/>
    </w:p>
    <w:p w14:paraId="0ADD8DFD" w14:textId="77777777" w:rsidR="005469D9" w:rsidRPr="00515315" w:rsidRDefault="005469D9" w:rsidP="009D4B2A">
      <w:pPr>
        <w:spacing w:after="0"/>
      </w:pPr>
    </w:p>
    <w:p w14:paraId="709CE61E" w14:textId="77777777" w:rsidR="005469D9" w:rsidRPr="00515315" w:rsidRDefault="005469D9" w:rsidP="005469D9">
      <w:pPr>
        <w:ind w:firstLine="720"/>
        <w:rPr>
          <w:rFonts w:eastAsiaTheme="minorEastAsia"/>
        </w:rPr>
      </w:pPr>
      <w:r w:rsidRPr="00515315">
        <w:rPr>
          <w:rFonts w:eastAsiaTheme="minorEastAsia"/>
        </w:rPr>
        <w:t xml:space="preserve">Для обчислення ознак </w:t>
      </w:r>
      <w:proofErr w:type="spellStart"/>
      <w:r w:rsidRPr="00515315">
        <w:rPr>
          <w:rFonts w:eastAsiaTheme="minorEastAsia"/>
        </w:rPr>
        <w:t>Хаара</w:t>
      </w:r>
      <w:proofErr w:type="spellEnd"/>
      <w:r w:rsidRPr="00515315">
        <w:rPr>
          <w:rFonts w:eastAsiaTheme="minorEastAsia"/>
        </w:rPr>
        <w:t>, навчання і класифікації алгоритмом K-</w:t>
      </w:r>
      <w:proofErr w:type="spellStart"/>
      <w:r w:rsidRPr="00515315">
        <w:rPr>
          <w:rFonts w:eastAsiaTheme="minorEastAsia"/>
        </w:rPr>
        <w:t>means</w:t>
      </w:r>
      <w:proofErr w:type="spellEnd"/>
      <w:r w:rsidRPr="00515315">
        <w:rPr>
          <w:rFonts w:eastAsiaTheme="minorEastAsia"/>
        </w:rPr>
        <w:t xml:space="preserve"> було використано реалізація цього алгоритму в бібліотеці </w:t>
      </w:r>
      <w:proofErr w:type="spellStart"/>
      <w:r w:rsidRPr="00515315">
        <w:rPr>
          <w:rFonts w:eastAsiaTheme="minorEastAsia"/>
        </w:rPr>
        <w:t>OpenCV</w:t>
      </w:r>
      <w:proofErr w:type="spellEnd"/>
      <w:r w:rsidRPr="00515315">
        <w:rPr>
          <w:rFonts w:eastAsiaTheme="minorEastAsia"/>
        </w:rPr>
        <w:t>.</w:t>
      </w:r>
    </w:p>
    <w:p w14:paraId="4E350A7A" w14:textId="77777777" w:rsidR="005469D9" w:rsidRPr="00515315" w:rsidRDefault="0025632C" w:rsidP="00E25D25">
      <w:pPr>
        <w:rPr>
          <w:rFonts w:eastAsiaTheme="minorEastAsia"/>
        </w:rPr>
      </w:pPr>
      <w:bookmarkStart w:id="98" w:name="_Hlk528057246"/>
      <w:r w:rsidRPr="00515315">
        <w:t xml:space="preserve">Для навчання було використано вибірку VIVA </w:t>
      </w:r>
      <w:proofErr w:type="spellStart"/>
      <w:r w:rsidRPr="00515315">
        <w:t>Hand</w:t>
      </w:r>
      <w:proofErr w:type="spellEnd"/>
      <w:r w:rsidRPr="00515315">
        <w:t xml:space="preserve"> </w:t>
      </w:r>
      <w:proofErr w:type="spellStart"/>
      <w:r w:rsidRPr="00515315">
        <w:t>Detection</w:t>
      </w:r>
      <w:proofErr w:type="spellEnd"/>
      <w:r w:rsidRPr="00515315">
        <w:t xml:space="preserve"> </w:t>
      </w:r>
      <w:proofErr w:type="spellStart"/>
      <w:r w:rsidRPr="00515315">
        <w:t>Challenge</w:t>
      </w:r>
      <w:proofErr w:type="spellEnd"/>
      <w:r w:rsidRPr="00515315">
        <w:t xml:space="preserve"> (http://cvrr.ucsd.edu/vivachallenge/index.php/hands/hand-detection/). Ця вибірка містить набір з 5500 тренувальних та 5500 </w:t>
      </w:r>
      <w:proofErr w:type="spellStart"/>
      <w:r w:rsidRPr="00515315">
        <w:t>тестувальних</w:t>
      </w:r>
      <w:proofErr w:type="spellEnd"/>
      <w:r w:rsidRPr="00515315">
        <w:t xml:space="preserve"> зображень з текстовими файлами до кожного зображення, де описується місцезнаходження руки на зоб</w:t>
      </w:r>
      <w:r w:rsidR="00E25D25" w:rsidRPr="00515315">
        <w:t>раженні</w:t>
      </w:r>
      <w:r w:rsidR="005469D9" w:rsidRPr="00515315">
        <w:rPr>
          <w:rFonts w:eastAsiaTheme="minorEastAsia"/>
        </w:rPr>
        <w:t>.</w:t>
      </w:r>
    </w:p>
    <w:p w14:paraId="63DFD4A4" w14:textId="77777777" w:rsidR="002F096D" w:rsidRPr="00515315" w:rsidRDefault="009D4B2A" w:rsidP="00FF1B19">
      <w:pPr>
        <w:spacing w:after="0"/>
      </w:pPr>
      <w:r w:rsidRPr="00515315">
        <w:lastRenderedPageBreak/>
        <w:t xml:space="preserve">На етапі генерації «словника» для кожного класу відбираються по 25 «чистих» зображень (без фону) з об'єктом, знятим в різних ракурсах і масштабах. Кількість виділених ознак залежить від значення порога </w:t>
      </w:r>
      <w:proofErr w:type="spellStart"/>
      <w:r w:rsidRPr="00515315">
        <w:t>Гессена</w:t>
      </w:r>
      <w:proofErr w:type="spellEnd"/>
      <w:r w:rsidRPr="00515315">
        <w:t xml:space="preserve">. Якщо встановити мале значення порога, то кількість ознак збільшується, але при цьому потрібно тривалий час обробки. Якщо встановити великий поріг, то число виділених ознак може бути не придатним для розпізнавання. Для зображення заданого розміру поріг </w:t>
      </w:r>
      <w:proofErr w:type="spellStart"/>
      <w:r w:rsidRPr="00515315">
        <w:t>Гессена</w:t>
      </w:r>
      <w:proofErr w:type="spellEnd"/>
      <w:r w:rsidRPr="00515315">
        <w:t xml:space="preserve"> був обраний таким </w:t>
      </w:r>
      <w:r w:rsidR="00E25D25" w:rsidRPr="00515315">
        <w:t>чином</w:t>
      </w:r>
      <w:r w:rsidRPr="00515315">
        <w:t xml:space="preserve">, щоб для зображень класу (а) SURF виокремлював в середньому 30 ознак; для класу (б) - 70; для класу </w:t>
      </w:r>
      <w:r w:rsidR="00E25D25" w:rsidRPr="00515315">
        <w:t>(в) - 90; для класу (г) - 80. Тоді</w:t>
      </w:r>
      <w:r w:rsidRPr="00515315">
        <w:t xml:space="preserve"> число слів в словнику </w:t>
      </w:r>
      <w:r w:rsidR="00E25D25" w:rsidRPr="00515315">
        <w:t>дорівнює</w:t>
      </w:r>
      <w:r w:rsidRPr="00515315">
        <w:t xml:space="preserve"> 270.</w:t>
      </w:r>
      <w:r w:rsidR="00E25D25" w:rsidRPr="00515315">
        <w:t xml:space="preserve"> </w:t>
      </w:r>
      <w:r w:rsidRPr="00515315">
        <w:t>Для навчання нейронної мережі в базу даних додавали ще 75 зображень для кожного класу. Зображення для навчання були зняті на простому тлі для підви</w:t>
      </w:r>
      <w:r w:rsidR="00E25D25" w:rsidRPr="00515315">
        <w:t xml:space="preserve">щення </w:t>
      </w:r>
      <w:proofErr w:type="spellStart"/>
      <w:r w:rsidR="00E25D25" w:rsidRPr="00515315">
        <w:t>робастності</w:t>
      </w:r>
      <w:proofErr w:type="spellEnd"/>
      <w:r w:rsidR="00E25D25" w:rsidRPr="00515315">
        <w:t xml:space="preserve"> класифікатора. </w:t>
      </w:r>
      <w:r w:rsidRPr="00515315">
        <w:t>Для тестування класифікатора веб-камерою були зняті 1000 зображень для кожного класу</w:t>
      </w:r>
      <w:r w:rsidR="00E25D25" w:rsidRPr="00515315">
        <w:t>. Розмір кожного зображе</w:t>
      </w:r>
      <w:r w:rsidRPr="00515315">
        <w:t xml:space="preserve">ння становить 100 × 100 пікселів. Програма дає можливість генерації словника ознак, формування бази даних для навчання, створення і навчання нейронної мережі, а також має окремий інтерфейс для перевірки і тестування працездатності. </w:t>
      </w:r>
    </w:p>
    <w:p w14:paraId="1CED8E1E" w14:textId="77777777" w:rsidR="002F096D" w:rsidRPr="00515315" w:rsidRDefault="009D4B2A" w:rsidP="002F096D">
      <w:pPr>
        <w:spacing w:after="0"/>
      </w:pPr>
      <w:r w:rsidRPr="00515315">
        <w:t xml:space="preserve">Результати тестування </w:t>
      </w:r>
      <w:r w:rsidR="00E25D25" w:rsidRPr="00515315">
        <w:t>на вибірці</w:t>
      </w:r>
      <w:r w:rsidRPr="00515315">
        <w:t xml:space="preserve"> </w:t>
      </w:r>
      <w:r w:rsidR="00E25D25" w:rsidRPr="00515315">
        <w:t>з 1000 різних зображень при часі</w:t>
      </w:r>
      <w:r w:rsidRPr="00515315">
        <w:t xml:space="preserve"> о</w:t>
      </w:r>
      <w:r w:rsidR="00E25D25" w:rsidRPr="00515315">
        <w:t>броблення одного кадру близько 9</w:t>
      </w:r>
      <w:r w:rsidRPr="00515315">
        <w:t xml:space="preserve">0 мс показують, середня точність розпізнавання становить </w:t>
      </w:r>
      <w:r w:rsidR="00E25D25" w:rsidRPr="00515315">
        <w:rPr>
          <w:rFonts w:eastAsiaTheme="minorEastAsia" w:cs="Times New Roman"/>
          <w:szCs w:val="28"/>
        </w:rPr>
        <w:t>близько 82% на навчальній вибірці та 7</w:t>
      </w:r>
      <w:r w:rsidR="00D6063D" w:rsidRPr="00515315">
        <w:rPr>
          <w:rFonts w:eastAsiaTheme="minorEastAsia" w:cs="Times New Roman"/>
          <w:szCs w:val="28"/>
        </w:rPr>
        <w:t>0% на тестовій</w:t>
      </w:r>
      <w:r w:rsidRPr="00515315">
        <w:t>. Найвищу точність отримано при розпізнаванні «відкритої долоні». Це можна пояснит</w:t>
      </w:r>
      <w:r w:rsidR="00E05F5F" w:rsidRPr="00515315">
        <w:t>и тим, що для «відкритої долоні</w:t>
      </w:r>
      <w:r w:rsidRPr="00515315">
        <w:t>»</w:t>
      </w:r>
      <w:r w:rsidR="00E05F5F" w:rsidRPr="00515315">
        <w:t xml:space="preserve"> </w:t>
      </w:r>
      <w:r w:rsidRPr="00515315">
        <w:t xml:space="preserve">число виділених ознак </w:t>
      </w:r>
      <w:r w:rsidR="00E25D25" w:rsidRPr="00515315">
        <w:t>найбільше</w:t>
      </w:r>
      <w:r w:rsidRPr="00515315">
        <w:t>. Для «каменю» кількість ознак набагато менше інших. Час обробк</w:t>
      </w:r>
      <w:r w:rsidR="00E25D25" w:rsidRPr="00515315">
        <w:t>и для всіх зображень складає ~ 9</w:t>
      </w:r>
      <w:r w:rsidRPr="00515315">
        <w:t>0 мс, що дозволяє працювати в реальн</w:t>
      </w:r>
      <w:r w:rsidR="00E25D25" w:rsidRPr="00515315">
        <w:t>ому часі зі швидкістю близько 11</w:t>
      </w:r>
      <w:r w:rsidRPr="00515315">
        <w:t xml:space="preserve"> кадрів в секунду. </w:t>
      </w:r>
      <w:bookmarkEnd w:id="98"/>
    </w:p>
    <w:p w14:paraId="6071D602" w14:textId="77777777" w:rsidR="002F096D" w:rsidRPr="00515315" w:rsidRDefault="002F096D" w:rsidP="002F096D">
      <w:pPr>
        <w:spacing w:after="0"/>
      </w:pPr>
      <w:r w:rsidRPr="00515315">
        <w:t>Приклади не правильної роботи алгоритму (рисунки 3.6 – 3.11):</w:t>
      </w:r>
    </w:p>
    <w:p w14:paraId="0A2C0503" w14:textId="77777777" w:rsidR="002F096D" w:rsidRPr="00515315" w:rsidRDefault="002F096D" w:rsidP="003A7E01">
      <w:pPr>
        <w:pStyle w:val="a2"/>
      </w:pPr>
      <w:r w:rsidRPr="00515315">
        <w:rPr>
          <w:noProof/>
          <w:lang w:eastAsia="uk-UA"/>
        </w:rPr>
        <w:lastRenderedPageBreak/>
        <w:drawing>
          <wp:inline distT="0" distB="0" distL="0" distR="0" wp14:anchorId="31FC3C2E" wp14:editId="349D7845">
            <wp:extent cx="6126480" cy="3474720"/>
            <wp:effectExtent l="0" t="0" r="7620" b="0"/>
            <wp:docPr id="19" name="Рисунок 19" descr="C:\Users\User\AppData\Local\Microsoft\Windows\INetCache\Content.Word\Screenshot_2017-06-14-05-5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5" descr="C:\Users\User\AppData\Local\Microsoft\Windows\INetCache\Content.Word\Screenshot_2017-06-14-05-51-50.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6480" cy="3474720"/>
                    </a:xfrm>
                    <a:prstGeom prst="rect">
                      <a:avLst/>
                    </a:prstGeom>
                    <a:noFill/>
                    <a:ln>
                      <a:noFill/>
                    </a:ln>
                  </pic:spPr>
                </pic:pic>
              </a:graphicData>
            </a:graphic>
          </wp:inline>
        </w:drawing>
      </w:r>
    </w:p>
    <w:p w14:paraId="55C90859" w14:textId="77777777" w:rsidR="002F096D" w:rsidRPr="00515315" w:rsidRDefault="002F096D" w:rsidP="003A7E01">
      <w:pPr>
        <w:pStyle w:val="a2"/>
      </w:pPr>
      <w:r w:rsidRPr="00515315">
        <w:t>Рисунок 3.6</w:t>
      </w:r>
      <w:r w:rsidR="000F2461">
        <w:t xml:space="preserve"> - </w:t>
      </w:r>
      <w:r w:rsidRPr="00515315">
        <w:t xml:space="preserve"> Зображення, яке було розпізнано не правильно</w:t>
      </w:r>
    </w:p>
    <w:p w14:paraId="1C522A62" w14:textId="77777777" w:rsidR="002F096D" w:rsidRPr="00515315" w:rsidRDefault="002F096D" w:rsidP="003A7E01">
      <w:pPr>
        <w:pStyle w:val="a2"/>
      </w:pPr>
      <w:r w:rsidRPr="00515315">
        <w:rPr>
          <w:noProof/>
          <w:lang w:eastAsia="uk-UA"/>
        </w:rPr>
        <w:drawing>
          <wp:inline distT="0" distB="0" distL="0" distR="0" wp14:anchorId="181BB474" wp14:editId="79E68141">
            <wp:extent cx="6120765" cy="3442930"/>
            <wp:effectExtent l="0" t="0" r="0" b="5715"/>
            <wp:docPr id="14" name="Рисунок 14" descr="D:\GoogleDrive\Student\Диплом\screens\Screenshot_2017-06-14-05-5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4" descr="D:\GoogleDrive\Student\Диплом\screens\Screenshot_2017-06-14-05-55-5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20765" cy="3442930"/>
                    </a:xfrm>
                    <a:prstGeom prst="rect">
                      <a:avLst/>
                    </a:prstGeom>
                    <a:noFill/>
                    <a:ln>
                      <a:noFill/>
                    </a:ln>
                  </pic:spPr>
                </pic:pic>
              </a:graphicData>
            </a:graphic>
          </wp:inline>
        </w:drawing>
      </w:r>
    </w:p>
    <w:p w14:paraId="1730A23C" w14:textId="77777777" w:rsidR="002F096D" w:rsidRPr="00515315" w:rsidRDefault="002F096D" w:rsidP="003A7E01">
      <w:pPr>
        <w:pStyle w:val="a2"/>
      </w:pPr>
      <w:r w:rsidRPr="00515315">
        <w:t xml:space="preserve">Рисунок 3.7 </w:t>
      </w:r>
      <w:r w:rsidR="000F2461">
        <w:t xml:space="preserve">- </w:t>
      </w:r>
      <w:r w:rsidRPr="00515315">
        <w:t>Зображення, на якому вхідні дані (рука) не правильні</w:t>
      </w:r>
    </w:p>
    <w:p w14:paraId="3FCC86DA" w14:textId="77777777" w:rsidR="002F096D" w:rsidRPr="00515315" w:rsidRDefault="002F096D" w:rsidP="003A7E01">
      <w:pPr>
        <w:pStyle w:val="a2"/>
      </w:pPr>
    </w:p>
    <w:p w14:paraId="245E35BC" w14:textId="77777777" w:rsidR="002F096D" w:rsidRPr="00515315" w:rsidRDefault="002F096D" w:rsidP="003A7E01">
      <w:pPr>
        <w:pStyle w:val="a2"/>
      </w:pPr>
      <w:r w:rsidRPr="00515315">
        <w:rPr>
          <w:noProof/>
          <w:lang w:eastAsia="uk-UA"/>
        </w:rPr>
        <w:lastRenderedPageBreak/>
        <w:drawing>
          <wp:inline distT="0" distB="0" distL="0" distR="0" wp14:anchorId="1AF9A6E2" wp14:editId="7683E0C6">
            <wp:extent cx="6126480" cy="3474720"/>
            <wp:effectExtent l="0" t="0" r="7620" b="0"/>
            <wp:docPr id="18" name="Рисунок 18" descr="C:\Users\User\AppData\Local\Microsoft\Windows\INetCache\Content.Word\Screenshot_2017-06-14-05-5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6" descr="C:\Users\User\AppData\Local\Microsoft\Windows\INetCache\Content.Word\Screenshot_2017-06-14-05-58-46.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6480" cy="3474720"/>
                    </a:xfrm>
                    <a:prstGeom prst="rect">
                      <a:avLst/>
                    </a:prstGeom>
                    <a:noFill/>
                    <a:ln>
                      <a:noFill/>
                    </a:ln>
                  </pic:spPr>
                </pic:pic>
              </a:graphicData>
            </a:graphic>
          </wp:inline>
        </w:drawing>
      </w:r>
    </w:p>
    <w:p w14:paraId="4D402D49" w14:textId="77777777" w:rsidR="002F096D" w:rsidRPr="00515315" w:rsidRDefault="002F096D" w:rsidP="003A7E01">
      <w:pPr>
        <w:pStyle w:val="a2"/>
      </w:pPr>
      <w:r w:rsidRPr="00515315">
        <w:t xml:space="preserve">Рисунок 3.8 </w:t>
      </w:r>
      <w:r w:rsidR="000F2461">
        <w:t xml:space="preserve">- </w:t>
      </w:r>
      <w:r w:rsidRPr="00515315">
        <w:t>Зображення, на якому рука під великим кутом</w:t>
      </w:r>
    </w:p>
    <w:p w14:paraId="32162801" w14:textId="77777777" w:rsidR="002F096D" w:rsidRPr="00515315" w:rsidRDefault="002F096D" w:rsidP="003A7E01">
      <w:pPr>
        <w:pStyle w:val="a2"/>
      </w:pPr>
    </w:p>
    <w:p w14:paraId="17098A14" w14:textId="77777777" w:rsidR="002F096D" w:rsidRPr="00515315" w:rsidRDefault="002F096D" w:rsidP="003A7E01">
      <w:pPr>
        <w:pStyle w:val="a2"/>
      </w:pPr>
      <w:r w:rsidRPr="00515315">
        <w:rPr>
          <w:noProof/>
          <w:lang w:eastAsia="uk-UA"/>
        </w:rPr>
        <w:drawing>
          <wp:inline distT="0" distB="0" distL="0" distR="0" wp14:anchorId="3C53005E" wp14:editId="5741FA7A">
            <wp:extent cx="6126480" cy="3474720"/>
            <wp:effectExtent l="0" t="0" r="7620" b="0"/>
            <wp:docPr id="17" name="Рисунок 17" descr="C:\Users\User\AppData\Local\Microsoft\Windows\INetCache\Content.Word\Screenshot_2017-06-14-06-0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7" descr="C:\Users\User\AppData\Local\Microsoft\Windows\INetCache\Content.Word\Screenshot_2017-06-14-06-01-19.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26480" cy="3474720"/>
                    </a:xfrm>
                    <a:prstGeom prst="rect">
                      <a:avLst/>
                    </a:prstGeom>
                    <a:noFill/>
                    <a:ln>
                      <a:noFill/>
                    </a:ln>
                  </pic:spPr>
                </pic:pic>
              </a:graphicData>
            </a:graphic>
          </wp:inline>
        </w:drawing>
      </w:r>
    </w:p>
    <w:p w14:paraId="6402E154" w14:textId="77777777" w:rsidR="002F096D" w:rsidRPr="00515315" w:rsidRDefault="002F096D" w:rsidP="003A7E01">
      <w:pPr>
        <w:pStyle w:val="a2"/>
      </w:pPr>
      <w:r w:rsidRPr="00515315">
        <w:t xml:space="preserve">Рисунок 3.9 </w:t>
      </w:r>
      <w:r w:rsidR="000F2461">
        <w:t xml:space="preserve">- </w:t>
      </w:r>
      <w:r w:rsidRPr="00515315">
        <w:t>Зображення, на якому рука подана згори вниз</w:t>
      </w:r>
    </w:p>
    <w:p w14:paraId="5D8B38F8" w14:textId="77777777" w:rsidR="002F096D" w:rsidRPr="00515315" w:rsidRDefault="002F096D" w:rsidP="003A7E01">
      <w:pPr>
        <w:pStyle w:val="a2"/>
      </w:pPr>
    </w:p>
    <w:p w14:paraId="411559AF" w14:textId="77777777" w:rsidR="002F096D" w:rsidRPr="00515315" w:rsidRDefault="002F096D" w:rsidP="003A7E01">
      <w:pPr>
        <w:pStyle w:val="a2"/>
      </w:pPr>
      <w:r w:rsidRPr="00515315">
        <w:rPr>
          <w:noProof/>
          <w:lang w:eastAsia="uk-UA"/>
        </w:rPr>
        <w:lastRenderedPageBreak/>
        <w:drawing>
          <wp:inline distT="0" distB="0" distL="0" distR="0" wp14:anchorId="1932FC7B" wp14:editId="540CAC36">
            <wp:extent cx="6126480" cy="3474720"/>
            <wp:effectExtent l="0" t="0" r="7620" b="0"/>
            <wp:docPr id="16" name="Рисунок 16" descr="C:\Users\User\AppData\Local\Microsoft\Windows\INetCache\Content.Word\Screenshot_2017-06-14-05-5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8" descr="C:\Users\User\AppData\Local\Microsoft\Windows\INetCache\Content.Word\Screenshot_2017-06-14-05-59-2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6480" cy="3474720"/>
                    </a:xfrm>
                    <a:prstGeom prst="rect">
                      <a:avLst/>
                    </a:prstGeom>
                    <a:noFill/>
                    <a:ln>
                      <a:noFill/>
                    </a:ln>
                  </pic:spPr>
                </pic:pic>
              </a:graphicData>
            </a:graphic>
          </wp:inline>
        </w:drawing>
      </w:r>
    </w:p>
    <w:p w14:paraId="6B1E7560" w14:textId="77777777" w:rsidR="002F096D" w:rsidRPr="00515315" w:rsidRDefault="00575420" w:rsidP="003A7E01">
      <w:pPr>
        <w:pStyle w:val="a2"/>
      </w:pPr>
      <w:r w:rsidRPr="00515315">
        <w:t>Рисунок 3</w:t>
      </w:r>
      <w:r w:rsidR="002F096D" w:rsidRPr="00515315">
        <w:t xml:space="preserve">.10 </w:t>
      </w:r>
      <w:r w:rsidR="000F2461">
        <w:t xml:space="preserve">- </w:t>
      </w:r>
      <w:r w:rsidR="002F096D" w:rsidRPr="00515315">
        <w:t>Зображення, на якому є тінь, що заважає правильному розпізнаванню</w:t>
      </w:r>
    </w:p>
    <w:p w14:paraId="0A89C5CF" w14:textId="77777777" w:rsidR="002F096D" w:rsidRPr="00515315" w:rsidRDefault="002F096D" w:rsidP="003A7E01">
      <w:pPr>
        <w:pStyle w:val="a2"/>
      </w:pPr>
    </w:p>
    <w:p w14:paraId="62765942" w14:textId="77777777" w:rsidR="002F096D" w:rsidRPr="00515315" w:rsidRDefault="002F096D" w:rsidP="003A7E01">
      <w:pPr>
        <w:pStyle w:val="a2"/>
      </w:pPr>
      <w:r w:rsidRPr="00515315">
        <w:rPr>
          <w:noProof/>
          <w:lang w:eastAsia="uk-UA"/>
        </w:rPr>
        <w:drawing>
          <wp:inline distT="0" distB="0" distL="0" distR="0" wp14:anchorId="05376FEF" wp14:editId="3ACDCEE9">
            <wp:extent cx="6126480" cy="3474720"/>
            <wp:effectExtent l="0" t="0" r="7620" b="0"/>
            <wp:docPr id="15" name="Рисунок 15" descr="C:\Users\User\AppData\Local\Microsoft\Windows\INetCache\Content.Word\Screenshot_2017-06-14-06-0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9" descr="C:\Users\User\AppData\Local\Microsoft\Windows\INetCache\Content.Word\Screenshot_2017-06-14-06-03-35.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26480" cy="3474720"/>
                    </a:xfrm>
                    <a:prstGeom prst="rect">
                      <a:avLst/>
                    </a:prstGeom>
                    <a:noFill/>
                    <a:ln>
                      <a:noFill/>
                    </a:ln>
                  </pic:spPr>
                </pic:pic>
              </a:graphicData>
            </a:graphic>
          </wp:inline>
        </w:drawing>
      </w:r>
    </w:p>
    <w:p w14:paraId="714B289E" w14:textId="77777777" w:rsidR="002F096D" w:rsidRPr="00515315" w:rsidRDefault="00575420" w:rsidP="003A7E01">
      <w:pPr>
        <w:pStyle w:val="a2"/>
      </w:pPr>
      <w:r w:rsidRPr="00515315">
        <w:t>Рисунок 3</w:t>
      </w:r>
      <w:r w:rsidR="002F096D" w:rsidRPr="00515315">
        <w:t xml:space="preserve">.11 </w:t>
      </w:r>
      <w:r w:rsidR="000F2461">
        <w:t xml:space="preserve">- </w:t>
      </w:r>
      <w:r w:rsidR="002F096D" w:rsidRPr="00515315">
        <w:t>Зображення, на якому рука не входить повністю</w:t>
      </w:r>
    </w:p>
    <w:p w14:paraId="6B6227F6" w14:textId="77777777" w:rsidR="00DC5C03" w:rsidRPr="00515315" w:rsidRDefault="00DC5C03" w:rsidP="002F096D">
      <w:pPr>
        <w:spacing w:after="0"/>
      </w:pPr>
    </w:p>
    <w:p w14:paraId="2FA3FE3B" w14:textId="77777777" w:rsidR="00DC5C03" w:rsidRPr="00515315" w:rsidRDefault="00DC5C03" w:rsidP="002F096D">
      <w:pPr>
        <w:spacing w:after="0"/>
      </w:pPr>
    </w:p>
    <w:p w14:paraId="415CECA2" w14:textId="77777777" w:rsidR="00DC5C03" w:rsidRPr="004E04F6" w:rsidRDefault="00906D72" w:rsidP="00A409B0">
      <w:pPr>
        <w:pStyle w:val="Heading2"/>
        <w:rPr>
          <w:rStyle w:val="Heading2Char"/>
          <w:b/>
        </w:rPr>
      </w:pPr>
      <w:bookmarkStart w:id="99" w:name="_Toc532225137"/>
      <w:r w:rsidRPr="004E04F6">
        <w:rPr>
          <w:b/>
          <w:bCs/>
        </w:rPr>
        <w:lastRenderedPageBreak/>
        <w:t>3.4</w:t>
      </w:r>
      <w:r w:rsidRPr="004E04F6">
        <w:rPr>
          <w:b/>
          <w:bCs/>
        </w:rPr>
        <w:tab/>
      </w:r>
      <w:r w:rsidR="00DC5C03" w:rsidRPr="004E04F6">
        <w:rPr>
          <w:rStyle w:val="Heading2Char"/>
          <w:b/>
        </w:rPr>
        <w:t>Функція</w:t>
      </w:r>
      <w:r w:rsidR="00FE420E" w:rsidRPr="004E04F6">
        <w:rPr>
          <w:rStyle w:val="Heading2Char"/>
          <w:b/>
        </w:rPr>
        <w:t xml:space="preserve"> для</w:t>
      </w:r>
      <w:r w:rsidR="00DC5C03" w:rsidRPr="004E04F6">
        <w:rPr>
          <w:rStyle w:val="Heading2Char"/>
          <w:b/>
        </w:rPr>
        <w:t xml:space="preserve"> оцінки роботи мережі</w:t>
      </w:r>
      <w:bookmarkEnd w:id="99"/>
    </w:p>
    <w:p w14:paraId="24EEDC78" w14:textId="77777777" w:rsidR="00DC5C03" w:rsidRPr="00515315" w:rsidRDefault="00744B5C" w:rsidP="00FE420E">
      <w:r>
        <w:t xml:space="preserve">Процес тренування нейронної мережі </w:t>
      </w:r>
      <w:r w:rsidR="00FE420E">
        <w:t xml:space="preserve">можна декларувати як задачу по оптимізації. Для того зоб вирішити чи то добре чи погано мережа робить те що від неї потребується, треба  якимось сином кількісно це описати. Саме для цього існує </w:t>
      </w:r>
      <w:proofErr w:type="spellStart"/>
      <w:r w:rsidR="00FE420E">
        <w:t>лос</w:t>
      </w:r>
      <w:proofErr w:type="spellEnd"/>
      <w:r w:rsidR="00FE420E">
        <w:t xml:space="preserve"> функція яка і займається оцінкою</w:t>
      </w:r>
      <w:r w:rsidR="00DC5C03" w:rsidRPr="00515315">
        <w:t>.</w:t>
      </w:r>
      <w:r w:rsidR="00FE420E">
        <w:t xml:space="preserve"> Зазвичай вона змінює свої значення беручі до уваги те що приходить до мережі, тобто сигнали на вході. Також існує неочевидна залежність від параметрів мережі які можуть налаштовуватися.</w:t>
      </w:r>
      <w:r w:rsidR="00DC5C03" w:rsidRPr="00515315">
        <w:t xml:space="preserve"> </w:t>
      </w:r>
      <w:r w:rsidR="00FE420E">
        <w:t>Найпопулярніший та більш розповсюджений приклад</w:t>
      </w:r>
      <w:r w:rsidR="00DC5C03" w:rsidRPr="00515315">
        <w:t xml:space="preserve"> </w:t>
      </w:r>
      <w:r w:rsidR="00FE420E">
        <w:t>оцінювання</w:t>
      </w:r>
      <w:r w:rsidR="00DC5C03" w:rsidRPr="00515315">
        <w:t> </w:t>
      </w:r>
      <w:r w:rsidR="00FE420E">
        <w:t>це розрахунок спеціальної функції, а саме</w:t>
      </w:r>
      <w:r w:rsidR="00DC5C03" w:rsidRPr="00515315">
        <w:t xml:space="preserve"> сум</w:t>
      </w:r>
      <w:r w:rsidR="00FE420E">
        <w:t>и</w:t>
      </w:r>
      <w:r w:rsidR="00DC5C03" w:rsidRPr="00515315">
        <w:t xml:space="preserve"> квадратів відстаней від вихідних сигналів мережі до їх необхідних значень</w:t>
      </w:r>
      <w:r w:rsidR="00FE420E">
        <w:t>.</w:t>
      </w:r>
      <w:r w:rsidR="00BA74C9" w:rsidRPr="00BA74C9">
        <w:t>[12]</w:t>
      </w:r>
      <w:r w:rsidR="00DC5C03" w:rsidRPr="00515315">
        <w:rPr>
          <w:vanish/>
        </w:rPr>
        <w:t xml:space="preserve">H = 1 2 ∑ τ </w:t>
      </w:r>
      <w:r w:rsidR="00DC5C03" w:rsidRPr="00515315">
        <w:rPr>
          <w:rFonts w:ascii="Cambria Math" w:hAnsi="Cambria Math" w:cs="Cambria Math"/>
          <w:vanish/>
        </w:rPr>
        <w:t>∈</w:t>
      </w:r>
      <w:r w:rsidR="00DC5C03" w:rsidRPr="00515315">
        <w:rPr>
          <w:vanish/>
        </w:rPr>
        <w:t xml:space="preserve"> v o u t ( Z ( </w:t>
      </w:r>
      <w:r w:rsidR="00DC5C03" w:rsidRPr="00515315">
        <w:rPr>
          <w:rFonts w:cs="Times New Roman"/>
          <w:vanish/>
        </w:rPr>
        <w:t>τ</w:t>
      </w:r>
      <w:r w:rsidR="00DC5C03" w:rsidRPr="00515315">
        <w:rPr>
          <w:vanish/>
        </w:rPr>
        <w:t xml:space="preserve"> ) </w:t>
      </w:r>
      <w:r w:rsidR="00DC5C03" w:rsidRPr="00515315">
        <w:rPr>
          <w:rFonts w:cs="Times New Roman"/>
          <w:vanish/>
        </w:rPr>
        <w:t>−</w:t>
      </w:r>
      <w:r w:rsidR="00DC5C03" w:rsidRPr="00515315">
        <w:rPr>
          <w:vanish/>
        </w:rPr>
        <w:t xml:space="preserve"> Z </w:t>
      </w:r>
      <w:r w:rsidR="00DC5C03" w:rsidRPr="00515315">
        <w:rPr>
          <w:rFonts w:ascii="Cambria Math" w:hAnsi="Cambria Math" w:cs="Cambria Math"/>
          <w:vanish/>
        </w:rPr>
        <w:t>∗</w:t>
      </w:r>
      <w:r w:rsidR="00DC5C03" w:rsidRPr="00515315">
        <w:rPr>
          <w:vanish/>
        </w:rPr>
        <w:t xml:space="preserve"> ( </w:t>
      </w:r>
      <w:r w:rsidR="00DC5C03" w:rsidRPr="00515315">
        <w:rPr>
          <w:rFonts w:cs="Times New Roman"/>
          <w:vanish/>
        </w:rPr>
        <w:t>τ</w:t>
      </w:r>
      <w:r w:rsidR="00DC5C03" w:rsidRPr="00515315">
        <w:rPr>
          <w:vanish/>
        </w:rPr>
        <w:t xml:space="preserve"> ) ) 2 {\displaystyle H={\frac {1}{2}}\sum _{\tau \in v_{out}}(Z(\tau )-Z^{*}(\tau ))^{2}} </w:t>
      </w:r>
    </w:p>
    <w:p w14:paraId="7A8CA45B" w14:textId="77777777" w:rsidR="00DC5C03" w:rsidRPr="00BA74C9" w:rsidRDefault="00FE420E" w:rsidP="00DC5C03">
      <w:pPr>
        <w:spacing w:after="0"/>
        <w:rPr>
          <w:color w:val="000000" w:themeColor="text1"/>
          <w:lang w:val="ru-RU"/>
        </w:rPr>
      </w:pPr>
      <w:r>
        <w:rPr>
          <w:rStyle w:val="Hyperlink"/>
          <w:color w:val="000000" w:themeColor="text1"/>
          <w:u w:val="none"/>
        </w:rPr>
        <w:t xml:space="preserve">Метод що </w:t>
      </w:r>
      <w:r w:rsidR="000D7A31">
        <w:rPr>
          <w:rStyle w:val="Hyperlink"/>
          <w:color w:val="000000" w:themeColor="text1"/>
          <w:u w:val="none"/>
        </w:rPr>
        <w:t>основується на</w:t>
      </w:r>
      <w:r w:rsidR="00DC5C03" w:rsidRPr="00515315">
        <w:rPr>
          <w:rStyle w:val="Hyperlink"/>
          <w:color w:val="000000" w:themeColor="text1"/>
          <w:u w:val="none"/>
        </w:rPr>
        <w:t xml:space="preserve"> найменших квадрат</w:t>
      </w:r>
      <w:r w:rsidR="000D7A31">
        <w:rPr>
          <w:rStyle w:val="Hyperlink"/>
          <w:color w:val="000000" w:themeColor="text1"/>
          <w:u w:val="none"/>
        </w:rPr>
        <w:t>ах,</w:t>
      </w:r>
      <w:r w:rsidR="00DC5C03" w:rsidRPr="00515315">
        <w:rPr>
          <w:color w:val="000000" w:themeColor="text1"/>
        </w:rPr>
        <w:t xml:space="preserve"> </w:t>
      </w:r>
      <w:r w:rsidR="000D7A31">
        <w:t xml:space="preserve">як не прикро дуже </w:t>
      </w:r>
      <w:proofErr w:type="spellStart"/>
      <w:r w:rsidR="000D7A31">
        <w:t>рідко</w:t>
      </w:r>
      <w:proofErr w:type="spellEnd"/>
      <w:r w:rsidR="000D7A31">
        <w:t xml:space="preserve"> </w:t>
      </w:r>
      <w:r w:rsidR="00DC5C03" w:rsidRPr="00515315">
        <w:t xml:space="preserve">є </w:t>
      </w:r>
      <w:proofErr w:type="spellStart"/>
      <w:r w:rsidR="000D7A31">
        <w:t>білш</w:t>
      </w:r>
      <w:proofErr w:type="spellEnd"/>
      <w:r w:rsidR="000D7A31">
        <w:t xml:space="preserve"> підходящим</w:t>
      </w:r>
      <w:r w:rsidR="00DC5C03" w:rsidRPr="00515315">
        <w:t xml:space="preserve"> </w:t>
      </w:r>
      <w:r w:rsidR="000D7A31">
        <w:rPr>
          <w:rStyle w:val="Hyperlink"/>
          <w:color w:val="000000" w:themeColor="text1"/>
          <w:u w:val="none"/>
        </w:rPr>
        <w:t>варіантом для</w:t>
      </w:r>
      <w:r w:rsidR="00DC5C03" w:rsidRPr="00515315">
        <w:rPr>
          <w:rStyle w:val="Hyperlink"/>
          <w:color w:val="000000" w:themeColor="text1"/>
          <w:u w:val="none"/>
        </w:rPr>
        <w:t xml:space="preserve"> оцінки</w:t>
      </w:r>
      <w:r w:rsidR="000D7A31">
        <w:rPr>
          <w:rStyle w:val="Hyperlink"/>
          <w:color w:val="000000" w:themeColor="text1"/>
          <w:u w:val="none"/>
        </w:rPr>
        <w:t xml:space="preserve"> мережі</w:t>
      </w:r>
      <w:r w:rsidR="00DC5C03" w:rsidRPr="00515315">
        <w:t xml:space="preserve">. </w:t>
      </w:r>
      <w:r w:rsidR="000D7A31">
        <w:t>Детальне</w:t>
      </w:r>
      <w:r w:rsidR="00DC5C03" w:rsidRPr="00515315">
        <w:t xml:space="preserve"> </w:t>
      </w:r>
      <w:r w:rsidR="000D7A31">
        <w:t>проектування</w:t>
      </w:r>
      <w:r w:rsidR="00DC5C03" w:rsidRPr="00515315">
        <w:t xml:space="preserve"> функції </w:t>
      </w:r>
      <w:r w:rsidR="000D7A31">
        <w:t xml:space="preserve">для </w:t>
      </w:r>
      <w:r w:rsidR="00DC5C03" w:rsidRPr="00515315">
        <w:t xml:space="preserve">оцінки </w:t>
      </w:r>
      <w:r w:rsidR="000D7A31">
        <w:t>робить можливим</w:t>
      </w:r>
      <w:r w:rsidR="00DC5C03" w:rsidRPr="00515315">
        <w:t xml:space="preserve"> </w:t>
      </w:r>
      <w:r w:rsidR="000D7A31">
        <w:t>значно</w:t>
      </w:r>
      <w:r w:rsidR="00DC5C03" w:rsidRPr="00515315">
        <w:t xml:space="preserve"> </w:t>
      </w:r>
      <w:r w:rsidR="000D7A31">
        <w:t>покращити</w:t>
      </w:r>
      <w:r w:rsidR="00DC5C03" w:rsidRPr="00515315">
        <w:t xml:space="preserve"> </w:t>
      </w:r>
      <w:r w:rsidR="000D7A31">
        <w:t>якість</w:t>
      </w:r>
      <w:r w:rsidR="00DC5C03" w:rsidRPr="00515315">
        <w:t xml:space="preserve"> навчання мережі, а також</w:t>
      </w:r>
      <w:r w:rsidR="000D7A31">
        <w:t>, що не менш важливо,</w:t>
      </w:r>
      <w:r w:rsidR="00DC5C03" w:rsidRPr="00515315">
        <w:t xml:space="preserve"> </w:t>
      </w:r>
      <w:r w:rsidR="000D7A31">
        <w:t>отримувати</w:t>
      </w:r>
      <w:r w:rsidR="00DC5C03" w:rsidRPr="00515315">
        <w:t xml:space="preserve"> </w:t>
      </w:r>
      <w:proofErr w:type="spellStart"/>
      <w:r w:rsidR="000D7A31">
        <w:t>доповнюючі</w:t>
      </w:r>
      <w:proofErr w:type="spellEnd"/>
      <w:r w:rsidR="00DC5C03" w:rsidRPr="00515315">
        <w:t xml:space="preserve"> </w:t>
      </w:r>
      <w:r w:rsidR="000D7A31">
        <w:t>дані</w:t>
      </w:r>
      <w:r w:rsidR="00DC5C03" w:rsidRPr="00515315">
        <w:t xml:space="preserve"> — </w:t>
      </w:r>
      <w:r w:rsidR="000D7A31">
        <w:t>те, наскільки</w:t>
      </w:r>
      <w:r w:rsidR="00DC5C03" w:rsidRPr="00515315">
        <w:t xml:space="preserve"> мереж</w:t>
      </w:r>
      <w:r w:rsidR="000D7A31">
        <w:t>а впевнена</w:t>
      </w:r>
      <w:r w:rsidR="00DC5C03" w:rsidRPr="00515315">
        <w:t xml:space="preserve"> у відповіді</w:t>
      </w:r>
      <w:r w:rsidR="00D66550" w:rsidRPr="00515315">
        <w:rPr>
          <w:rStyle w:val="Hyperlink"/>
          <w:color w:val="000000" w:themeColor="text1"/>
          <w:u w:val="none"/>
        </w:rPr>
        <w:t>.</w:t>
      </w:r>
      <w:r w:rsidR="00BA74C9" w:rsidRPr="00BA74C9">
        <w:rPr>
          <w:rStyle w:val="Hyperlink"/>
          <w:color w:val="000000" w:themeColor="text1"/>
          <w:u w:val="none"/>
          <w:lang w:val="ru-RU"/>
        </w:rPr>
        <w:t>[12]</w:t>
      </w:r>
    </w:p>
    <w:p w14:paraId="008A432E" w14:textId="77777777" w:rsidR="00DC5C03" w:rsidRPr="00515315" w:rsidRDefault="00DC5C03" w:rsidP="00D66550">
      <w:pPr>
        <w:spacing w:after="0"/>
        <w:jc w:val="center"/>
      </w:pPr>
      <w:r w:rsidRPr="00515315">
        <w:rPr>
          <w:noProof/>
          <w:lang w:eastAsia="ru-RU"/>
        </w:rPr>
        <w:drawing>
          <wp:inline distT="0" distB="0" distL="0" distR="0" wp14:anchorId="04878522" wp14:editId="5E0B1D93">
            <wp:extent cx="3811905" cy="1805305"/>
            <wp:effectExtent l="0" t="0" r="0" b="4445"/>
            <wp:docPr id="209" name="Рисунок 209" descr="https://upload.wikimedia.org/wikipedia/uk/thumb/d/de/Neuro.PNG/400px-Neuro.PNG">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8" descr="https://upload.wikimedia.org/wikipedia/uk/thumb/d/de/Neuro.PNG/400px-Neuro.PNG">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11905" cy="1805305"/>
                    </a:xfrm>
                    <a:prstGeom prst="rect">
                      <a:avLst/>
                    </a:prstGeom>
                    <a:noFill/>
                    <a:ln>
                      <a:noFill/>
                    </a:ln>
                  </pic:spPr>
                </pic:pic>
              </a:graphicData>
            </a:graphic>
          </wp:inline>
        </w:drawing>
      </w:r>
    </w:p>
    <w:p w14:paraId="533FE299" w14:textId="77777777" w:rsidR="003A7E01" w:rsidRPr="00515315" w:rsidRDefault="00D66550" w:rsidP="003A7E01">
      <w:pPr>
        <w:pStyle w:val="a2"/>
      </w:pPr>
      <w:r w:rsidRPr="00515315">
        <w:t xml:space="preserve">Рисунок 3.12 </w:t>
      </w:r>
      <w:r w:rsidR="000F2461">
        <w:t xml:space="preserve">- </w:t>
      </w:r>
      <w:r w:rsidR="00DC5C03" w:rsidRPr="00515315">
        <w:t xml:space="preserve">Архітектура багатошарового </w:t>
      </w:r>
      <w:proofErr w:type="spellStart"/>
      <w:r w:rsidR="00DC5C03" w:rsidRPr="00515315">
        <w:t>перцептрону</w:t>
      </w:r>
      <w:proofErr w:type="spellEnd"/>
    </w:p>
    <w:p w14:paraId="54E4EBD6" w14:textId="77777777" w:rsidR="00906C2B" w:rsidRPr="003F2F5A" w:rsidRDefault="000D7A31" w:rsidP="00906C2B">
      <w:pPr>
        <w:ind w:firstLine="708"/>
        <w:rPr>
          <w:noProof/>
          <w:lang w:val="ru-RU" w:eastAsia="ru-RU"/>
        </w:rPr>
      </w:pPr>
      <w:r>
        <w:rPr>
          <w:rFonts w:cs="Times New Roman"/>
          <w:color w:val="000000"/>
          <w:szCs w:val="28"/>
        </w:rPr>
        <w:t xml:space="preserve">Алгоритм </w:t>
      </w:r>
      <w:proofErr w:type="spellStart"/>
      <w:r>
        <w:rPr>
          <w:rFonts w:cs="Times New Roman"/>
          <w:color w:val="000000"/>
          <w:szCs w:val="28"/>
        </w:rPr>
        <w:t>бєкпропогєйшн</w:t>
      </w:r>
      <w:proofErr w:type="spellEnd"/>
      <w:r>
        <w:rPr>
          <w:rFonts w:cs="Times New Roman"/>
          <w:color w:val="000000"/>
          <w:szCs w:val="28"/>
        </w:rPr>
        <w:t>, має місто у застосуванні</w:t>
      </w:r>
      <w:r w:rsidR="00AD0828" w:rsidRPr="00515315">
        <w:rPr>
          <w:rFonts w:cs="Times New Roman"/>
          <w:color w:val="000000"/>
          <w:szCs w:val="28"/>
        </w:rPr>
        <w:t xml:space="preserve"> для</w:t>
      </w:r>
      <w:r w:rsidR="003A7E01" w:rsidRPr="00515315">
        <w:rPr>
          <w:rFonts w:cs="Times New Roman"/>
          <w:color w:val="000000"/>
          <w:szCs w:val="28"/>
        </w:rPr>
        <w:t xml:space="preserve"> </w:t>
      </w:r>
      <w:proofErr w:type="spellStart"/>
      <w:r w:rsidR="00AD0828" w:rsidRPr="00515315">
        <w:t>перцептрону</w:t>
      </w:r>
      <w:proofErr w:type="spellEnd"/>
      <w:r>
        <w:t xml:space="preserve"> з багатошаровою архітектурою</w:t>
      </w:r>
      <w:r w:rsidR="00DC5C03" w:rsidRPr="00515315">
        <w:t>. У</w:t>
      </w:r>
      <w:r>
        <w:t xml:space="preserve"> даній</w:t>
      </w:r>
      <w:r w:rsidR="00DC5C03" w:rsidRPr="00515315">
        <w:t xml:space="preserve"> мережі є </w:t>
      </w:r>
      <w:r>
        <w:t>визначена кількість</w:t>
      </w:r>
      <w:r w:rsidR="00DC5C03" w:rsidRPr="00515315">
        <w:t xml:space="preserve"> входів</w:t>
      </w:r>
      <w:r w:rsidR="003A7E01" w:rsidRPr="00515315">
        <w:rPr>
          <w:vanish/>
        </w:rPr>
        <w:t xml:space="preserve"> </w:t>
      </w:r>
      <w:r w:rsidR="00DC5C03" w:rsidRPr="00515315">
        <w:t xml:space="preserve">, </w:t>
      </w:r>
      <w:r>
        <w:t xml:space="preserve">та </w:t>
      </w:r>
      <w:r w:rsidRPr="000D7A31">
        <w:t>визнач</w:t>
      </w:r>
      <w:r>
        <w:t>е</w:t>
      </w:r>
      <w:r w:rsidRPr="000D7A31">
        <w:t>на</w:t>
      </w:r>
      <w:r>
        <w:t xml:space="preserve"> кількість</w:t>
      </w:r>
      <w:r w:rsidR="00DC5C03" w:rsidRPr="00515315">
        <w:t xml:space="preserve"> виходів </w:t>
      </w:r>
      <w:r>
        <w:t>а також</w:t>
      </w:r>
      <w:r w:rsidR="00DC5C03" w:rsidRPr="00515315">
        <w:t xml:space="preserve"> безліч внутрішніх вузлів. </w:t>
      </w:r>
      <w:r>
        <w:t xml:space="preserve">Перш за все для </w:t>
      </w:r>
      <w:r w:rsidR="00DC5C03" w:rsidRPr="00515315">
        <w:t>всі</w:t>
      </w:r>
      <w:r>
        <w:t>х</w:t>
      </w:r>
      <w:r w:rsidR="00DC5C03" w:rsidRPr="00515315">
        <w:t xml:space="preserve"> вузл</w:t>
      </w:r>
      <w:r>
        <w:t>ів дамо числа</w:t>
      </w:r>
      <w:r w:rsidR="00DC5C03" w:rsidRPr="00515315">
        <w:t xml:space="preserve"> числами від </w:t>
      </w:r>
      <w:r>
        <w:t xml:space="preserve">одного до </w:t>
      </w:r>
      <w:r>
        <w:rPr>
          <w:lang w:val="en-US"/>
        </w:rPr>
        <w:t>n</w:t>
      </w:r>
      <w:r w:rsidR="00DC5C03" w:rsidRPr="00515315">
        <w:t xml:space="preserve"> (нумерація</w:t>
      </w:r>
      <w:r>
        <w:t xml:space="preserve"> що </w:t>
      </w:r>
      <w:r w:rsidRPr="00515315">
        <w:t>не зале</w:t>
      </w:r>
      <w:r>
        <w:t>жить</w:t>
      </w:r>
      <w:r w:rsidR="00DC5C03" w:rsidRPr="00515315">
        <w:t xml:space="preserve"> від </w:t>
      </w:r>
      <w:r>
        <w:t>розміщення</w:t>
      </w:r>
      <w:r w:rsidR="00DC5C03" w:rsidRPr="00515315">
        <w:t xml:space="preserve"> шарів). </w:t>
      </w:r>
      <w:r>
        <w:t>Визначимо</w:t>
      </w:r>
      <w:r w:rsidR="00DC5C03" w:rsidRPr="00515315">
        <w:t xml:space="preserve"> вагу зв'язку, що з'єднує </w:t>
      </w:r>
      <w:proofErr w:type="spellStart"/>
      <w:r>
        <w:rPr>
          <w:lang w:val="en-US"/>
        </w:rPr>
        <w:t>i</w:t>
      </w:r>
      <w:proofErr w:type="spellEnd"/>
      <w:r>
        <w:t xml:space="preserve"> та </w:t>
      </w:r>
      <w:r>
        <w:rPr>
          <w:lang w:val="en-US"/>
        </w:rPr>
        <w:t>j</w:t>
      </w:r>
      <w:r w:rsidR="00DC5C03" w:rsidRPr="00515315">
        <w:t xml:space="preserve"> вузли, а через </w:t>
      </w:r>
      <w:r w:rsidR="00DC5C03" w:rsidRPr="00515315">
        <w:rPr>
          <w:vanish/>
        </w:rPr>
        <w:t xml:space="preserve">o i {\displaystyle o_{i}} </w:t>
      </w:r>
      <w:r>
        <w:t xml:space="preserve">та </w:t>
      </w:r>
      <w:r w:rsidR="00DC5C03" w:rsidRPr="00515315">
        <w:lastRenderedPageBreak/>
        <w:t xml:space="preserve">вихід </w:t>
      </w:r>
      <w:proofErr w:type="spellStart"/>
      <w:r w:rsidR="00906C2B">
        <w:rPr>
          <w:lang w:val="en-US"/>
        </w:rPr>
        <w:t>i</w:t>
      </w:r>
      <w:proofErr w:type="spellEnd"/>
      <w:r w:rsidR="00DC5C03" w:rsidRPr="00515315">
        <w:t xml:space="preserve"> вузла. </w:t>
      </w:r>
      <w:r>
        <w:t>У разі, якщо</w:t>
      </w:r>
      <w:r w:rsidR="00DC5C03" w:rsidRPr="00515315">
        <w:t xml:space="preserve"> </w:t>
      </w:r>
      <w:r>
        <w:t>знаємо</w:t>
      </w:r>
      <w:r w:rsidR="00DC5C03" w:rsidRPr="00515315">
        <w:t xml:space="preserve"> навчальний</w:t>
      </w:r>
      <w:r w:rsidR="00906C2B">
        <w:rPr>
          <w:lang w:val="ru-RU"/>
        </w:rPr>
        <w:t xml:space="preserve"> сет</w:t>
      </w:r>
      <w:r w:rsidR="00DC5C03" w:rsidRPr="00515315">
        <w:t>, то функція помилки,</w:t>
      </w:r>
      <w:r w:rsidR="00906C2B">
        <w:t xml:space="preserve"> </w:t>
      </w:r>
      <w:r w:rsidR="00DC5C03" w:rsidRPr="00515315">
        <w:t>отрима</w:t>
      </w:r>
      <w:r w:rsidR="00906C2B">
        <w:t>ємо</w:t>
      </w:r>
      <w:r w:rsidR="00DC5C03" w:rsidRPr="00515315">
        <w:t xml:space="preserve"> </w:t>
      </w:r>
      <w:r w:rsidR="00DC5C03" w:rsidRPr="00515315">
        <w:rPr>
          <w:color w:val="000000" w:themeColor="text1"/>
        </w:rPr>
        <w:t xml:space="preserve">за </w:t>
      </w:r>
      <w:hyperlink r:id="rId46" w:tooltip="Метод найменших квадратів" w:history="1">
        <w:r w:rsidR="00DC5C03" w:rsidRPr="00515315">
          <w:rPr>
            <w:rStyle w:val="Hyperlink"/>
            <w:color w:val="000000" w:themeColor="text1"/>
            <w:u w:val="none"/>
          </w:rPr>
          <w:t>методом найменших квадратів</w:t>
        </w:r>
      </w:hyperlink>
      <w:r w:rsidR="00906C2B">
        <w:t>.</w:t>
      </w:r>
      <w:r w:rsidR="00DC5C03" w:rsidRPr="00515315">
        <w:rPr>
          <w:vanish/>
        </w:rPr>
        <w:t xml:space="preserve">E ( { w i , j } ) = 1 2 ∑ k </w:t>
      </w:r>
      <w:r w:rsidR="00DC5C03" w:rsidRPr="00515315">
        <w:rPr>
          <w:rFonts w:ascii="Cambria Math" w:hAnsi="Cambria Math" w:cs="Cambria Math"/>
          <w:vanish/>
        </w:rPr>
        <w:t>∈</w:t>
      </w:r>
      <w:r w:rsidR="00DC5C03" w:rsidRPr="00515315">
        <w:rPr>
          <w:vanish/>
        </w:rPr>
        <w:t xml:space="preserve"> O u t p u t s ( t k </w:t>
      </w:r>
      <w:r w:rsidR="00DC5C03" w:rsidRPr="00515315">
        <w:rPr>
          <w:rFonts w:cs="Times New Roman"/>
          <w:vanish/>
        </w:rPr>
        <w:t>−</w:t>
      </w:r>
      <w:r w:rsidR="00DC5C03" w:rsidRPr="00515315">
        <w:rPr>
          <w:vanish/>
        </w:rPr>
        <w:t xml:space="preserve"> o k ) 2 . {\displaystyle E(\{w_{i,j}\})={\cfrac {1}{2}}\sum _{k\in Outputs}(t_{k}-o_{k})^{2}.} </w:t>
      </w:r>
      <w:r w:rsidR="00906C2B">
        <w:rPr>
          <w:noProof/>
          <w:lang w:eastAsia="ru-RU"/>
        </w:rPr>
        <w:t xml:space="preserve"> </w:t>
      </w:r>
      <w:r w:rsidR="00BA74C9" w:rsidRPr="003F2F5A">
        <w:rPr>
          <w:noProof/>
          <w:lang w:val="ru-RU" w:eastAsia="ru-RU"/>
        </w:rPr>
        <w:t>[12]</w:t>
      </w:r>
    </w:p>
    <w:p w14:paraId="6D385764" w14:textId="77777777" w:rsidR="00DC5C03" w:rsidRPr="00EE1AAF" w:rsidRDefault="00906C2B" w:rsidP="00906C2B">
      <w:pPr>
        <w:ind w:firstLine="708"/>
      </w:pPr>
      <w:r>
        <w:t>Надалі постає питання яким способом змінювати ваги</w:t>
      </w:r>
      <w:r w:rsidR="00DC5C03" w:rsidRPr="00515315">
        <w:t xml:space="preserve">? </w:t>
      </w:r>
      <w:r>
        <w:t>Б</w:t>
      </w:r>
      <w:r w:rsidR="00DC5C03" w:rsidRPr="00515315">
        <w:t xml:space="preserve">удемо </w:t>
      </w:r>
      <w:r>
        <w:t>виконувати</w:t>
      </w:r>
      <w:r w:rsidR="00DC5C03" w:rsidRPr="00515315">
        <w:t xml:space="preserve"> стохастичний </w:t>
      </w:r>
      <w:r w:rsidR="00DC5C03" w:rsidRPr="00515315">
        <w:rPr>
          <w:rStyle w:val="Hyperlink"/>
          <w:color w:val="000000" w:themeColor="text1"/>
          <w:u w:val="none"/>
        </w:rPr>
        <w:t>градієнтний спуск</w:t>
      </w:r>
      <w:r w:rsidR="00DC5C03" w:rsidRPr="00515315">
        <w:t xml:space="preserve">, </w:t>
      </w:r>
      <w:r>
        <w:t>а саме</w:t>
      </w:r>
      <w:r w:rsidR="00DC5C03" w:rsidRPr="00515315">
        <w:t xml:space="preserve"> будемо </w:t>
      </w:r>
      <w:r>
        <w:t>посилати</w:t>
      </w:r>
      <w:r w:rsidR="00DC5C03" w:rsidRPr="00515315">
        <w:t xml:space="preserve"> ваги після </w:t>
      </w:r>
      <w:r>
        <w:t>наступного</w:t>
      </w:r>
      <w:r w:rsidR="00DC5C03" w:rsidRPr="00515315">
        <w:t xml:space="preserve"> прикладу</w:t>
      </w:r>
      <w:r>
        <w:t xml:space="preserve"> для навчання</w:t>
      </w:r>
      <w:r w:rsidR="00DC5C03" w:rsidRPr="00515315">
        <w:t xml:space="preserve"> </w:t>
      </w:r>
      <w:r>
        <w:t>та таким чином</w:t>
      </w:r>
      <w:r w:rsidR="00DC5C03" w:rsidRPr="00515315">
        <w:t xml:space="preserve"> </w:t>
      </w:r>
      <w:r>
        <w:t>пересуватися</w:t>
      </w:r>
      <w:r w:rsidR="00DC5C03" w:rsidRPr="00515315">
        <w:t xml:space="preserve"> в просторі </w:t>
      </w:r>
      <w:r>
        <w:t xml:space="preserve">з багатьма вимірами </w:t>
      </w:r>
      <w:r w:rsidR="00DC5C03" w:rsidRPr="00515315">
        <w:t xml:space="preserve">ваг. </w:t>
      </w:r>
      <w:r>
        <w:t>Для того щоб</w:t>
      </w:r>
      <w:r w:rsidR="00DC5C03" w:rsidRPr="00515315">
        <w:t xml:space="preserve"> </w:t>
      </w:r>
      <w:r>
        <w:t>дістатися</w:t>
      </w:r>
      <w:r w:rsidR="00DC5C03" w:rsidRPr="00515315">
        <w:t xml:space="preserve"> </w:t>
      </w:r>
      <w:r>
        <w:t>як найменшої</w:t>
      </w:r>
      <w:r w:rsidR="00DC5C03" w:rsidRPr="00515315">
        <w:t xml:space="preserve"> </w:t>
      </w:r>
      <w:r>
        <w:t>похибки</w:t>
      </w:r>
      <w:r w:rsidR="00DC5C03" w:rsidRPr="00515315">
        <w:t xml:space="preserve">, </w:t>
      </w:r>
      <w:r>
        <w:t>необхідно</w:t>
      </w:r>
      <w:r w:rsidR="00DC5C03" w:rsidRPr="00515315">
        <w:t xml:space="preserve"> </w:t>
      </w:r>
      <w:r>
        <w:t>йти</w:t>
      </w:r>
      <w:r w:rsidR="00DC5C03" w:rsidRPr="00515315">
        <w:t xml:space="preserve"> в </w:t>
      </w:r>
      <w:r>
        <w:t>бік</w:t>
      </w:r>
      <w:r w:rsidR="00DC5C03" w:rsidRPr="00515315">
        <w:t xml:space="preserve">, </w:t>
      </w:r>
      <w:r>
        <w:t>протиставлений до</w:t>
      </w:r>
      <w:r w:rsidR="00DC5C03" w:rsidRPr="00515315">
        <w:t xml:space="preserve"> </w:t>
      </w:r>
      <w:r w:rsidR="00DC5C03" w:rsidRPr="00515315">
        <w:rPr>
          <w:rStyle w:val="Hyperlink"/>
          <w:color w:val="000000" w:themeColor="text1"/>
          <w:u w:val="none"/>
        </w:rPr>
        <w:t>градієнту</w:t>
      </w:r>
      <w:r w:rsidR="00DC5C03" w:rsidRPr="00515315">
        <w:t xml:space="preserve">, </w:t>
      </w:r>
      <w:r>
        <w:t>а саме,</w:t>
      </w:r>
      <w:r w:rsidR="00DC5C03" w:rsidRPr="00515315">
        <w:t xml:space="preserve"> </w:t>
      </w:r>
      <w:r>
        <w:t>враховуючі</w:t>
      </w:r>
      <w:r w:rsidR="00DC5C03" w:rsidRPr="00515315">
        <w:t xml:space="preserve"> </w:t>
      </w:r>
      <w:r>
        <w:t>всі</w:t>
      </w:r>
      <w:r w:rsidR="00DC5C03" w:rsidRPr="00515315">
        <w:t xml:space="preserve"> групи </w:t>
      </w:r>
      <w:r>
        <w:t>вірних</w:t>
      </w:r>
      <w:r w:rsidR="00DC5C03" w:rsidRPr="00515315">
        <w:t xml:space="preserve"> відповідей, </w:t>
      </w:r>
      <w:r>
        <w:t>сумувати</w:t>
      </w:r>
      <w:r w:rsidR="00DC5C03" w:rsidRPr="00515315">
        <w:t xml:space="preserve"> до </w:t>
      </w:r>
      <w:r>
        <w:t>всіх</w:t>
      </w:r>
      <w:r w:rsidR="00DC5C03" w:rsidRPr="00515315">
        <w:t xml:space="preserve"> ваг </w:t>
      </w:r>
      <w:r w:rsidR="00DC5C03" w:rsidRPr="00515315">
        <w:rPr>
          <w:vanish/>
        </w:rPr>
        <w:t xml:space="preserve">w i , j {\displaystyle w_{i,j}} </w:t>
      </w:r>
      <w:r w:rsidR="00DC5C03" w:rsidRPr="00515315">
        <w:t xml:space="preserve">де </w:t>
      </w:r>
      <w:r>
        <w:t xml:space="preserve">є </w:t>
      </w:r>
      <w:r w:rsidR="00DC5C03" w:rsidRPr="00515315">
        <w:rPr>
          <w:vanish/>
        </w:rPr>
        <w:t xml:space="preserve">0 &lt; η &lt; 1 {\displaystyle 0&lt;\eta &lt;1} </w:t>
      </w:r>
      <w:r w:rsidR="00DC5C03" w:rsidRPr="00515315">
        <w:t xml:space="preserve">множник, що </w:t>
      </w:r>
      <w:r>
        <w:t>означає</w:t>
      </w:r>
      <w:r w:rsidR="00DC5C03" w:rsidRPr="00515315">
        <w:t xml:space="preserve"> швидкість </w:t>
      </w:r>
      <w:r>
        <w:t>пересування</w:t>
      </w:r>
      <w:r w:rsidR="00DC5C03" w:rsidRPr="00906C2B">
        <w:t>.</w:t>
      </w:r>
      <w:r w:rsidR="00EE1AAF" w:rsidRPr="00EE1AAF">
        <w:t>[12]</w:t>
      </w:r>
    </w:p>
    <w:p w14:paraId="257D91B0" w14:textId="77777777" w:rsidR="00DC5C03" w:rsidRPr="00EE1AAF" w:rsidRDefault="00906C2B" w:rsidP="00E3427F">
      <w:pPr>
        <w:spacing w:after="0"/>
        <w:rPr>
          <w:lang w:val="ru-RU"/>
        </w:rPr>
      </w:pPr>
      <w:r>
        <w:t>Для обчислення похідної зробимо наступні кроки</w:t>
      </w:r>
      <w:r w:rsidR="00DC5C03" w:rsidRPr="00515315">
        <w:t xml:space="preserve">. Спочатку </w:t>
      </w:r>
      <w:proofErr w:type="spellStart"/>
      <w:r w:rsidR="00E3427F">
        <w:t>визначемо</w:t>
      </w:r>
      <w:proofErr w:type="spellEnd"/>
      <w:r w:rsidR="00DC5C03" w:rsidRPr="00515315">
        <w:t xml:space="preserve">, що </w:t>
      </w:r>
      <w:r w:rsidR="00DC5C03" w:rsidRPr="00515315">
        <w:rPr>
          <w:vanish/>
        </w:rPr>
        <w:t xml:space="preserve">w i , j {\displaystyle w_{i,j}} </w:t>
      </w:r>
      <w:r w:rsidR="00E3427F">
        <w:t>змінює значення</w:t>
      </w:r>
      <w:r w:rsidR="00DC5C03" w:rsidRPr="00515315">
        <w:t xml:space="preserve"> на вих</w:t>
      </w:r>
      <w:r w:rsidR="00E3427F">
        <w:t>оді</w:t>
      </w:r>
      <w:r w:rsidR="00DC5C03" w:rsidRPr="00515315">
        <w:t xml:space="preserve"> мережі </w:t>
      </w:r>
      <w:r w:rsidR="00E3427F">
        <w:t>тільки</w:t>
      </w:r>
      <w:r w:rsidR="00DC5C03" w:rsidRPr="00515315">
        <w:t xml:space="preserve"> як частина суми </w:t>
      </w:r>
      <w:r w:rsidR="00DC5C03" w:rsidRPr="00515315">
        <w:rPr>
          <w:vanish/>
        </w:rPr>
        <w:t>S j = ∑ i w i , j x i {\displaystyle S_{j}=\sum _{i}w_{i,j}x_{i}}</w:t>
      </w:r>
      <w:r w:rsidR="00E3427F">
        <w:t>де вона</w:t>
      </w:r>
      <w:r w:rsidR="00DC5C03" w:rsidRPr="00515315">
        <w:t xml:space="preserve"> </w:t>
      </w:r>
      <w:r w:rsidR="00E3427F">
        <w:t>обраховується</w:t>
      </w:r>
      <w:r w:rsidR="00DC5C03" w:rsidRPr="00515315">
        <w:t xml:space="preserve"> по </w:t>
      </w:r>
      <w:r w:rsidR="00E3427F">
        <w:t>вхідних даних</w:t>
      </w:r>
      <w:r w:rsidR="00DC5C03" w:rsidRPr="00515315">
        <w:t xml:space="preserve"> </w:t>
      </w:r>
      <w:r w:rsidR="00E3427F" w:rsidRPr="00515315">
        <w:t xml:space="preserve">вузла </w:t>
      </w:r>
      <w:r w:rsidR="00DC5C03" w:rsidRPr="00515315">
        <w:t xml:space="preserve">j. </w:t>
      </w:r>
      <w:r w:rsidR="00E3427F">
        <w:t>Саме через це,</w:t>
      </w:r>
      <w:r w:rsidR="00DC5C03" w:rsidRPr="00515315">
        <w:t xml:space="preserve"> </w:t>
      </w:r>
      <w:r w:rsidR="00E3427F">
        <w:t>а</w:t>
      </w:r>
      <w:r w:rsidR="00DC5C03" w:rsidRPr="00515315">
        <w:t xml:space="preserve">налогічно, </w:t>
      </w:r>
      <w:r w:rsidR="00DC5C03" w:rsidRPr="00515315">
        <w:rPr>
          <w:vanish/>
        </w:rPr>
        <w:t xml:space="preserve">S j {\displaystyle S_{j}} </w:t>
      </w:r>
      <w:r w:rsidR="00E3427F">
        <w:t>змінює значення</w:t>
      </w:r>
      <w:r w:rsidR="00DC5C03" w:rsidRPr="00515315">
        <w:t xml:space="preserve">  загальн</w:t>
      </w:r>
      <w:r w:rsidR="00E3427F">
        <w:t>ої</w:t>
      </w:r>
      <w:r w:rsidR="00DC5C03" w:rsidRPr="00515315">
        <w:t xml:space="preserve"> помилк</w:t>
      </w:r>
      <w:r w:rsidR="00E3427F">
        <w:t>и</w:t>
      </w:r>
      <w:r w:rsidR="00DC5C03" w:rsidRPr="00515315">
        <w:t xml:space="preserve"> тільки в </w:t>
      </w:r>
      <w:r w:rsidR="00E3427F">
        <w:t xml:space="preserve">мережах </w:t>
      </w:r>
      <w:r w:rsidR="00DC5C03" w:rsidRPr="00515315">
        <w:t xml:space="preserve">виходу </w:t>
      </w:r>
      <w:r w:rsidR="00E3427F">
        <w:rPr>
          <w:lang w:val="en-US"/>
        </w:rPr>
        <w:t>j</w:t>
      </w:r>
      <w:r w:rsidR="00E3427F" w:rsidRPr="00E3427F">
        <w:t xml:space="preserve"> </w:t>
      </w:r>
      <w:r w:rsidR="00E3427F">
        <w:t>вузла</w:t>
      </w:r>
      <w:r w:rsidR="00DC5C03" w:rsidRPr="00515315">
        <w:rPr>
          <w:vanish/>
        </w:rPr>
        <w:t xml:space="preserve">o j {\displaystyle o_{j}} </w:t>
      </w:r>
      <w:r w:rsidR="00E3427F">
        <w:t>. Тож ця</w:t>
      </w:r>
      <w:r w:rsidR="00DC5C03" w:rsidRPr="00515315">
        <w:t xml:space="preserve"> </w:t>
      </w:r>
      <w:r w:rsidR="00DC5C03" w:rsidRPr="00515315">
        <w:rPr>
          <w:rStyle w:val="Hyperlink"/>
          <w:color w:val="000000" w:themeColor="text1"/>
          <w:u w:val="none"/>
        </w:rPr>
        <w:t xml:space="preserve">функція </w:t>
      </w:r>
      <w:r w:rsidR="00E3427F">
        <w:rPr>
          <w:rStyle w:val="Hyperlink"/>
          <w:color w:val="000000" w:themeColor="text1"/>
          <w:u w:val="none"/>
        </w:rPr>
        <w:t>для активації</w:t>
      </w:r>
      <w:r w:rsidR="00DC5C03" w:rsidRPr="00515315">
        <w:t xml:space="preserve">, </w:t>
      </w:r>
      <w:r w:rsidR="00E3427F">
        <w:t>в</w:t>
      </w:r>
      <w:r w:rsidR="00DC5C03" w:rsidRPr="00515315">
        <w:t xml:space="preserve"> дан</w:t>
      </w:r>
      <w:r w:rsidR="00E3427F">
        <w:t xml:space="preserve">их обставинах </w:t>
      </w:r>
      <w:r w:rsidR="00DC5C03" w:rsidRPr="00515315">
        <w:t>(</w:t>
      </w:r>
      <w:r w:rsidR="00E3427F">
        <w:t>відповідно</w:t>
      </w:r>
      <w:r w:rsidR="00DC5C03" w:rsidRPr="00515315">
        <w:t xml:space="preserve"> </w:t>
      </w:r>
      <w:r w:rsidR="00E3427F">
        <w:t>обрахованої</w:t>
      </w:r>
      <w:r w:rsidR="00DC5C03" w:rsidRPr="00515315">
        <w:t xml:space="preserve"> похідної) </w:t>
      </w:r>
      <w:r w:rsidR="00E3427F">
        <w:t>становить</w:t>
      </w:r>
      <w:r w:rsidR="00DC5C03" w:rsidRPr="00515315">
        <w:t xml:space="preserve"> </w:t>
      </w:r>
      <w:proofErr w:type="spellStart"/>
      <w:r w:rsidR="00E3427F">
        <w:t>е</w:t>
      </w:r>
      <w:r w:rsidR="00DC5C03" w:rsidRPr="00515315">
        <w:t>кспоненційну</w:t>
      </w:r>
      <w:proofErr w:type="spellEnd"/>
      <w:r w:rsidR="00DC5C03" w:rsidRPr="00515315">
        <w:t xml:space="preserve"> </w:t>
      </w:r>
      <w:proofErr w:type="spellStart"/>
      <w:r w:rsidR="00DC5C03" w:rsidRPr="00515315">
        <w:t>сигмоїду</w:t>
      </w:r>
      <w:proofErr w:type="spellEnd"/>
      <w:r w:rsidR="00DC5C03" w:rsidRPr="00515315">
        <w:t xml:space="preserve"> </w:t>
      </w:r>
      <w:r w:rsidR="00E3427F">
        <w:t xml:space="preserve">яка була розглянута </w:t>
      </w:r>
      <w:r w:rsidR="00DC5C03" w:rsidRPr="00515315">
        <w:t>вище</w:t>
      </w:r>
      <w:r w:rsidR="00E3427F">
        <w:t>.</w:t>
      </w:r>
      <w:r w:rsidR="00EE1AAF" w:rsidRPr="00EE1AAF">
        <w:rPr>
          <w:lang w:val="ru-RU"/>
        </w:rPr>
        <w:t>[12]</w:t>
      </w:r>
    </w:p>
    <w:p w14:paraId="5D4AD83D" w14:textId="77777777" w:rsidR="00BA74C9" w:rsidRPr="00EE1AAF" w:rsidRDefault="00BA74C9" w:rsidP="00BA74C9">
      <w:pPr>
        <w:spacing w:after="0"/>
        <w:rPr>
          <w:lang w:val="ru-RU"/>
        </w:rPr>
      </w:pPr>
      <w:r>
        <w:t>У випадку де вузол  j  не знаходиться рівні у кінці, отже він має виходи; необхідно призначити їх через нащадків (j). В даній ситуації це така сама корекція, але вона розраховується для вузла з рівня зо йде за ним (ми це позначимо через відсутність мультиплікатора). Так як ми вже знаємо як обчислити корекцію вузлів з кореляцією до рівня та висловити корекцію для вузла що знаходиться на нижчому рівні для вищих корекцій, та вже можемо створити алгоритм для навчання. Саме завдяки цій особливості розрахунку виправлень цей алгоритм має назву алгоритму, що поширює помилку назад.</w:t>
      </w:r>
      <w:r w:rsidR="00EE1AAF" w:rsidRPr="00EE1AAF">
        <w:rPr>
          <w:lang w:val="ru-RU"/>
        </w:rPr>
        <w:t>[12]</w:t>
      </w:r>
    </w:p>
    <w:p w14:paraId="1B568B0E" w14:textId="77777777" w:rsidR="00BA74C9" w:rsidRPr="003F2F5A" w:rsidRDefault="00BA74C9" w:rsidP="00BA74C9">
      <w:pPr>
        <w:spacing w:after="0"/>
        <w:rPr>
          <w:lang w:val="ru-RU"/>
        </w:rPr>
      </w:pPr>
      <w:r>
        <w:t xml:space="preserve">Отриманий нами алгоритм продемонстрований нижче. Впровадження алгоритму, крім цих параметрів, також повинно подавати в будь-якому форматі архітектуру мережі. Але ж насправді це досить гарні результати, продемонстровані мережами  не складної структури, що має два рівні прихованих нейронів: прихованих одиниць та вихідних одиниць, де кожен мережевий вхід має </w:t>
      </w:r>
      <w:proofErr w:type="spellStart"/>
      <w:r>
        <w:t>звязок</w:t>
      </w:r>
      <w:proofErr w:type="spellEnd"/>
      <w:r>
        <w:t xml:space="preserve"> з усіма прихованими нейронами, і те щ видає кожний оператор </w:t>
      </w:r>
      <w:r>
        <w:lastRenderedPageBreak/>
        <w:t>прихованого нейрона додається до вхідних даних до кожного з нейронів. У цьому випадку достатньо відправити кількість вхідних прихованих нейронів.</w:t>
      </w:r>
      <w:r w:rsidR="00EE1AAF" w:rsidRPr="003F2F5A">
        <w:rPr>
          <w:lang w:val="ru-RU"/>
        </w:rPr>
        <w:t>[12]</w:t>
      </w:r>
    </w:p>
    <w:p w14:paraId="62216B54" w14:textId="77777777" w:rsidR="00BA74C9" w:rsidRDefault="00BA74C9" w:rsidP="00BA74C9">
      <w:pPr>
        <w:spacing w:after="0"/>
      </w:pPr>
      <w:r>
        <w:t>3.5 Математичне тлумачення навчання нейронних мереж</w:t>
      </w:r>
    </w:p>
    <w:p w14:paraId="371F6E27" w14:textId="77777777" w:rsidR="00BA74C9" w:rsidRDefault="00BA74C9" w:rsidP="00BA74C9">
      <w:pPr>
        <w:spacing w:after="0"/>
      </w:pPr>
      <w:r>
        <w:t>Для кожної ітерації алгоритму взаємного розподілу ваги до  мережі вносяться зміни для поліпшення вирішення задачі на конкретному прикладі. Тож, у  процесі навчання одна критична проблема оптимізації вирішується циклічно.</w:t>
      </w:r>
    </w:p>
    <w:p w14:paraId="4BD19294" w14:textId="77777777" w:rsidR="00BA74C9" w:rsidRPr="00EE1AAF" w:rsidRDefault="00BA74C9" w:rsidP="00BA74C9">
      <w:pPr>
        <w:spacing w:after="0"/>
      </w:pPr>
      <w:r>
        <w:t xml:space="preserve">Тренування </w:t>
      </w:r>
      <w:proofErr w:type="spellStart"/>
      <w:r>
        <w:t>нейромереж</w:t>
      </w:r>
      <w:proofErr w:type="spellEnd"/>
      <w:r>
        <w:t xml:space="preserve">  має характерні чотири обмеження, які відрізняють тренування нейронних мереж від поширених задач спрямованих на оптимізацію: велике число параметрів, багато завдань, необхідність високого ступеню паралелізму в навчанні, критерій прийняття рішення, необхідність пошуку чіткої широкої області, в якій значення всіх функцій мінімізуються. Що стосується решти освітньої проблеми, то, як правило, вона може бути сформульована як задача оцінки мінімізації. Обережність попередньої фрази пов'язана з тим, що ми не знаємо і ніколи не довідаємося про усі  завдання що можливі для нейронних мереж, і, можливо, десь у невідомому є завдання, які не можуть бути зведені до мінімізації оцінити. Мінімізація оцінки - комплексна проблема: існують різні параметри (для стандартних прикладів, реалізованих на ПК), адаптивний рельєф (діаграма оцінювання як функція регульованих параметрів) є складною і теж може містити багато локальних мінімумів.</w:t>
      </w:r>
      <w:r w:rsidR="00EE1AAF" w:rsidRPr="00EE1AAF">
        <w:t>[12]</w:t>
      </w:r>
    </w:p>
    <w:p w14:paraId="41F10B63" w14:textId="77777777" w:rsidR="00BA74C9" w:rsidRPr="003F2F5A" w:rsidRDefault="00BA74C9" w:rsidP="00BA74C9">
      <w:pPr>
        <w:spacing w:after="0"/>
        <w:rPr>
          <w:lang w:val="ru-RU"/>
        </w:rPr>
      </w:pPr>
      <w:r>
        <w:t>Недоліками алгоритму є те, що, незважаючи на численні успішні алгоритми розповсюдження помилок, це не панацея. Найбільша небезпека приносить невизначений термін навчання. У складних завданнях навчання в мережі може зайняти кілька днів чи навіть тижнів, і він взагалі навіть не навчається. Причина може бути однією з наступних.</w:t>
      </w:r>
      <w:r w:rsidR="00EE1AAF" w:rsidRPr="003F2F5A">
        <w:rPr>
          <w:lang w:val="ru-RU"/>
        </w:rPr>
        <w:t>[12]</w:t>
      </w:r>
    </w:p>
    <w:p w14:paraId="574EA3B7" w14:textId="77777777" w:rsidR="00BA74C9" w:rsidRPr="00EE1AAF" w:rsidRDefault="00BA74C9" w:rsidP="00BA74C9">
      <w:pPr>
        <w:spacing w:after="0"/>
        <w:rPr>
          <w:lang w:val="ru-RU"/>
        </w:rPr>
      </w:pPr>
      <w:r>
        <w:t xml:space="preserve">Параліч мережі У процесі навчання величина ваг може призвести до того, що поправки стають дуже великими значеннями. Це може призвести до того, що всі або більшість нейронів працюють з дуже великими значеннями OUT, в області, де похідна від функції стиснення дуже мала. Оскільки помилка, надіслана назад до процесу навчання, пропорційна цій похідній, процес навчання </w:t>
      </w:r>
      <w:r>
        <w:lastRenderedPageBreak/>
        <w:t>може практично зупинитися. Теоретично ця проблема погано зрозуміла. Цього можна звичайно уникнути, зменшивши розмір , але це збільшує час навчання. Різні евристики були використані для запобігання паралічу або відновленню, але до цих пір вони можуть розглядатися лише як експериментальні.</w:t>
      </w:r>
      <w:r w:rsidR="00EE1AAF" w:rsidRPr="00EE1AAF">
        <w:rPr>
          <w:lang w:val="ru-RU"/>
        </w:rPr>
        <w:t>[12]</w:t>
      </w:r>
    </w:p>
    <w:p w14:paraId="7EEB79A5" w14:textId="77777777" w:rsidR="00BA74C9" w:rsidRPr="00EE1AAF" w:rsidRDefault="00BA74C9" w:rsidP="00BA74C9">
      <w:pPr>
        <w:spacing w:after="0"/>
        <w:rPr>
          <w:lang w:val="ru-RU"/>
        </w:rPr>
      </w:pPr>
      <w:r>
        <w:t>Місцеві мінімуми. Зворотне поширення використовує якийсь градієнтний спуск, тобто він починає поверхню помилки, постійно налаштовуючи вагу до мінімуму. Поверхня складної мережевої помилки серйозно вирізана і складається з пагорбів, долин, складок і ярів у просторі високих розмірів. Мережа може потрапляти в місцевий мінімум (неглибока долина), коли поблизу знаходиться багато глибоких мінімумів. У місцевому мінімумі точки, всі напрямки вгору, і мережа не може залишити її. Статистичні методи навчання можуть допомогти уникнути цього лову, але вони є повільними.</w:t>
      </w:r>
      <w:r w:rsidR="00EE1AAF" w:rsidRPr="00EE1AAF">
        <w:rPr>
          <w:lang w:val="ru-RU"/>
        </w:rPr>
        <w:t>[12]</w:t>
      </w:r>
    </w:p>
    <w:p w14:paraId="2AA6AACD" w14:textId="77777777" w:rsidR="00DC5C03" w:rsidRPr="00515315" w:rsidRDefault="00BA74C9" w:rsidP="00BA74C9">
      <w:pPr>
        <w:spacing w:after="0"/>
        <w:rPr>
          <w:bCs/>
        </w:rPr>
      </w:pPr>
      <w:r>
        <w:t xml:space="preserve">Розмір кроку. Точний аналіз доказів збіжності [3] показує, що корекція зважування вважається нескінченно малою. Зрозуміло, що це майже неможливо, оскільки воно призводить до нескінченного часу навчання. Розмір кроку повинен бути прийнятий нарешті. Якщо розмір кроку фіксований і дуже малий, то збіжність занадто повільна, якщо вона фіксована та занадто велика, то може бути параліч або постійна нестабільність. Ефективно збільшувати темпи для поліпшення оцінки в цьому напрямку антиградієнта і зменшити, якщо це поліпшення не зупиниться. П. Д. </w:t>
      </w:r>
      <w:proofErr w:type="spellStart"/>
      <w:r>
        <w:t>Вассерман</w:t>
      </w:r>
      <w:proofErr w:type="spellEnd"/>
      <w:r>
        <w:t xml:space="preserve"> [4] описав алгоритм адаптивного вибору кроку, який автоматично виправляє розмір кроку в процесі навчання. У книзі А. Н. Горбунова [5] запропонована широка технологія оптимізації тренувань. Слід також відзначити цю можливість.</w:t>
      </w:r>
    </w:p>
    <w:p w14:paraId="56F337B0" w14:textId="77777777" w:rsidR="00DC5C03" w:rsidRPr="00515315" w:rsidRDefault="00DC5C03" w:rsidP="00DC5C03">
      <w:pPr>
        <w:spacing w:after="0"/>
      </w:pPr>
      <w:r w:rsidRPr="00515315">
        <w:t xml:space="preserve">Використовувана нейронна мережа в запропонованому алгоритмі складається з N вхідних нейронів, де N -кількість слів у словнику, K вихідних нейронів, де K - число класів. кількість нейронів в прихованому шарі визначається емпіричним способом. В якості функції активації використовується симетрична біполярна </w:t>
      </w:r>
      <w:proofErr w:type="spellStart"/>
      <w:r w:rsidRPr="00515315">
        <w:t>сигмоїдальна</w:t>
      </w:r>
      <w:proofErr w:type="spellEnd"/>
      <w:r w:rsidRPr="00515315">
        <w:t xml:space="preserve"> функція</w:t>
      </w:r>
      <w:r w:rsidR="00340786" w:rsidRPr="00515315">
        <w:t>.</w:t>
      </w:r>
    </w:p>
    <w:p w14:paraId="4BAC4423" w14:textId="77777777" w:rsidR="00DC5C03" w:rsidRPr="00515315" w:rsidRDefault="00DC5C03" w:rsidP="00DC5C03">
      <w:pPr>
        <w:spacing w:after="0"/>
      </w:pPr>
      <w:r w:rsidRPr="00515315">
        <w:lastRenderedPageBreak/>
        <w:t xml:space="preserve">Для підвищення швидкості збіжності мережі застосовуються модифікації: </w:t>
      </w:r>
      <w:proofErr w:type="spellStart"/>
      <w:r w:rsidRPr="00515315">
        <w:t>Nguyen-Widrow</w:t>
      </w:r>
      <w:proofErr w:type="spellEnd"/>
      <w:r w:rsidRPr="00515315">
        <w:t xml:space="preserve"> ініціалізація, </w:t>
      </w:r>
      <w:proofErr w:type="spellStart"/>
      <w:r w:rsidRPr="00515315">
        <w:t>моментум</w:t>
      </w:r>
      <w:proofErr w:type="spellEnd"/>
      <w:r w:rsidRPr="00515315">
        <w:t>, і групове оновлення.</w:t>
      </w:r>
    </w:p>
    <w:p w14:paraId="2ABECD74" w14:textId="77777777" w:rsidR="00DC5C03" w:rsidRPr="00515315" w:rsidRDefault="00DC5C03" w:rsidP="00DC5C03">
      <w:pPr>
        <w:spacing w:after="0"/>
        <w:rPr>
          <w:lang w:eastAsia="ru-RU"/>
        </w:rPr>
      </w:pPr>
    </w:p>
    <w:p w14:paraId="74DCB3B4" w14:textId="77777777" w:rsidR="00DC5C03" w:rsidRPr="000F2461" w:rsidRDefault="00340786" w:rsidP="00340786">
      <w:pPr>
        <w:pStyle w:val="Heading2"/>
        <w:rPr>
          <w:b/>
          <w:lang w:eastAsia="ru-RU"/>
        </w:rPr>
      </w:pPr>
      <w:bookmarkStart w:id="100" w:name="_Toc482269507"/>
      <w:bookmarkStart w:id="101" w:name="_Toc532225138"/>
      <w:r w:rsidRPr="000F2461">
        <w:rPr>
          <w:b/>
          <w:lang w:eastAsia="ru-RU"/>
        </w:rPr>
        <w:t>3.6</w:t>
      </w:r>
      <w:r w:rsidR="00DC5C03" w:rsidRPr="000F2461">
        <w:rPr>
          <w:b/>
          <w:lang w:eastAsia="ru-RU"/>
        </w:rPr>
        <w:t xml:space="preserve"> </w:t>
      </w:r>
      <w:r w:rsidR="00DC5C03" w:rsidRPr="000F2461">
        <w:rPr>
          <w:b/>
        </w:rPr>
        <w:t>Реалізація та результати експерименту</w:t>
      </w:r>
      <w:bookmarkEnd w:id="100"/>
      <w:bookmarkEnd w:id="101"/>
    </w:p>
    <w:p w14:paraId="51E6F50E" w14:textId="77777777" w:rsidR="00DC5C03" w:rsidRPr="00515315" w:rsidRDefault="00DC5C03" w:rsidP="00DC5C03">
      <w:pPr>
        <w:ind w:firstLine="720"/>
        <w:rPr>
          <w:rFonts w:eastAsiaTheme="minorEastAsia"/>
        </w:rPr>
      </w:pPr>
      <w:r w:rsidRPr="00515315">
        <w:rPr>
          <w:rFonts w:eastAsiaTheme="minorEastAsia"/>
        </w:rPr>
        <w:t xml:space="preserve">Для обчислення ознак </w:t>
      </w:r>
      <w:proofErr w:type="spellStart"/>
      <w:r w:rsidRPr="00515315">
        <w:rPr>
          <w:rFonts w:eastAsiaTheme="minorEastAsia"/>
        </w:rPr>
        <w:t>Хаара</w:t>
      </w:r>
      <w:proofErr w:type="spellEnd"/>
      <w:r w:rsidRPr="00515315">
        <w:rPr>
          <w:rFonts w:eastAsiaTheme="minorEastAsia"/>
        </w:rPr>
        <w:t>, навчання і класифікації алгоритмом K-</w:t>
      </w:r>
      <w:proofErr w:type="spellStart"/>
      <w:r w:rsidRPr="00515315">
        <w:rPr>
          <w:rFonts w:eastAsiaTheme="minorEastAsia"/>
        </w:rPr>
        <w:t>means</w:t>
      </w:r>
      <w:proofErr w:type="spellEnd"/>
      <w:r w:rsidRPr="00515315">
        <w:rPr>
          <w:rFonts w:eastAsiaTheme="minorEastAsia"/>
        </w:rPr>
        <w:t xml:space="preserve"> було використано реалізація цього алгоритму в бібліотеці </w:t>
      </w:r>
      <w:proofErr w:type="spellStart"/>
      <w:r w:rsidRPr="00515315">
        <w:rPr>
          <w:rFonts w:eastAsiaTheme="minorEastAsia"/>
        </w:rPr>
        <w:t>OpenCV</w:t>
      </w:r>
      <w:proofErr w:type="spellEnd"/>
      <w:r w:rsidRPr="00515315">
        <w:rPr>
          <w:rFonts w:eastAsiaTheme="minorEastAsia"/>
        </w:rPr>
        <w:t>.</w:t>
      </w:r>
    </w:p>
    <w:p w14:paraId="2453ECE2" w14:textId="77777777" w:rsidR="00DC5C03" w:rsidRPr="00515315" w:rsidRDefault="00DC5C03" w:rsidP="00DC5C03">
      <w:pPr>
        <w:ind w:firstLine="720"/>
        <w:rPr>
          <w:rFonts w:eastAsiaTheme="minorEastAsia"/>
        </w:rPr>
      </w:pPr>
      <w:r w:rsidRPr="00515315">
        <w:rPr>
          <w:rFonts w:eastAsiaTheme="minorEastAsia"/>
        </w:rPr>
        <w:t xml:space="preserve">Для навчання класифікатора було використано готові програми </w:t>
      </w:r>
      <w:proofErr w:type="spellStart"/>
      <w:r w:rsidRPr="00515315">
        <w:rPr>
          <w:rFonts w:eastAsiaTheme="minorEastAsia"/>
        </w:rPr>
        <w:t>opencv_createsamples</w:t>
      </w:r>
      <w:proofErr w:type="spellEnd"/>
      <w:r w:rsidRPr="00515315">
        <w:rPr>
          <w:rFonts w:eastAsiaTheme="minorEastAsia"/>
        </w:rPr>
        <w:t xml:space="preserve"> і </w:t>
      </w:r>
      <w:proofErr w:type="spellStart"/>
      <w:r w:rsidRPr="00515315">
        <w:rPr>
          <w:rFonts w:eastAsiaTheme="minorEastAsia"/>
        </w:rPr>
        <w:t>opencv_traincascade</w:t>
      </w:r>
      <w:proofErr w:type="spellEnd"/>
      <w:r w:rsidRPr="00515315">
        <w:rPr>
          <w:rFonts w:eastAsiaTheme="minorEastAsia"/>
        </w:rPr>
        <w:t xml:space="preserve">. Перша використовується для підготовки і створення даних для навчання у форматі, який підтримується програмою  </w:t>
      </w:r>
      <w:proofErr w:type="spellStart"/>
      <w:r w:rsidRPr="00515315">
        <w:rPr>
          <w:rFonts w:eastAsiaTheme="minorEastAsia"/>
        </w:rPr>
        <w:t>opencv_traincascade</w:t>
      </w:r>
      <w:proofErr w:type="spellEnd"/>
      <w:r w:rsidRPr="00515315">
        <w:rPr>
          <w:rFonts w:eastAsiaTheme="minorEastAsia"/>
        </w:rPr>
        <w:t xml:space="preserve">. Після цього відбувається навчання класифікатора за допомогою програми </w:t>
      </w:r>
      <w:proofErr w:type="spellStart"/>
      <w:r w:rsidRPr="00515315">
        <w:rPr>
          <w:rFonts w:eastAsiaTheme="minorEastAsia"/>
        </w:rPr>
        <w:t>opencv_traincascade</w:t>
      </w:r>
      <w:proofErr w:type="spellEnd"/>
      <w:r w:rsidRPr="00515315">
        <w:rPr>
          <w:rFonts w:eastAsiaTheme="minorEastAsia"/>
        </w:rPr>
        <w:t xml:space="preserve">, яка створює </w:t>
      </w:r>
      <w:proofErr w:type="spellStart"/>
      <w:r w:rsidRPr="00515315">
        <w:rPr>
          <w:rFonts w:eastAsiaTheme="minorEastAsia"/>
        </w:rPr>
        <w:t>xml</w:t>
      </w:r>
      <w:proofErr w:type="spellEnd"/>
      <w:r w:rsidRPr="00515315">
        <w:rPr>
          <w:rFonts w:eastAsiaTheme="minorEastAsia"/>
        </w:rPr>
        <w:t>-файл з вагами класифікатора, який потім можна завантажити для відновлення класифікатора у користувацькій програмі.</w:t>
      </w:r>
    </w:p>
    <w:p w14:paraId="42B368ED" w14:textId="77777777" w:rsidR="00DC5C03" w:rsidRPr="00515315" w:rsidRDefault="00DC5C03" w:rsidP="00DC5C03">
      <w:pPr>
        <w:ind w:firstLine="720"/>
        <w:rPr>
          <w:rFonts w:cs="Times New Roman"/>
          <w:szCs w:val="28"/>
        </w:rPr>
      </w:pPr>
      <w:r w:rsidRPr="00515315">
        <w:rPr>
          <w:rFonts w:eastAsiaTheme="minorEastAsia"/>
        </w:rPr>
        <w:t>За допомогою вищевказаних програм було створено три каскадних класифікатори: для кулака, для долоні зі стиснутими пальцями та для долоні з відкритими пальцями. При спробі створити один універсальний отримані результати були незадовільні.</w:t>
      </w:r>
    </w:p>
    <w:p w14:paraId="77CD293B" w14:textId="77777777" w:rsidR="00DC5C03" w:rsidRPr="00515315" w:rsidRDefault="00DC5C03" w:rsidP="00DC5C03">
      <w:pPr>
        <w:spacing w:after="0"/>
        <w:rPr>
          <w:rFonts w:cs="Times New Roman"/>
          <w:szCs w:val="28"/>
        </w:rPr>
      </w:pPr>
    </w:p>
    <w:p w14:paraId="14B3B42C" w14:textId="77777777" w:rsidR="00DC5C03" w:rsidRPr="00515315" w:rsidRDefault="00DC5C03" w:rsidP="00DC5C03">
      <w:pPr>
        <w:spacing w:after="0"/>
        <w:ind w:firstLine="720"/>
        <w:rPr>
          <w:rFonts w:cs="Times New Roman"/>
          <w:szCs w:val="28"/>
        </w:rPr>
      </w:pPr>
      <w:r w:rsidRPr="00515315">
        <w:rPr>
          <w:rFonts w:cs="Times New Roman"/>
          <w:color w:val="000000"/>
          <w:szCs w:val="28"/>
        </w:rPr>
        <w:t xml:space="preserve">Таблиця </w:t>
      </w:r>
      <w:r w:rsidR="00340786" w:rsidRPr="00515315">
        <w:rPr>
          <w:rFonts w:cs="Times New Roman"/>
          <w:color w:val="000000"/>
          <w:szCs w:val="28"/>
        </w:rPr>
        <w:t>3.</w:t>
      </w:r>
      <w:r w:rsidRPr="00515315">
        <w:rPr>
          <w:rFonts w:cs="Times New Roman"/>
          <w:color w:val="000000"/>
          <w:szCs w:val="28"/>
        </w:rPr>
        <w:t>1 – Отримання нових кадрів з камери смартфону</w:t>
      </w:r>
    </w:p>
    <w:tbl>
      <w:tblPr>
        <w:tblStyle w:val="TableGrid"/>
        <w:tblW w:w="0" w:type="auto"/>
        <w:tblLook w:val="04A0" w:firstRow="1" w:lastRow="0" w:firstColumn="1" w:lastColumn="0" w:noHBand="0" w:noVBand="1"/>
      </w:tblPr>
      <w:tblGrid>
        <w:gridCol w:w="5293"/>
        <w:gridCol w:w="4385"/>
      </w:tblGrid>
      <w:tr w:rsidR="00DC5C03" w:rsidRPr="00515315" w14:paraId="2F45AFA7" w14:textId="77777777" w:rsidTr="0073418F">
        <w:tc>
          <w:tcPr>
            <w:tcW w:w="4405" w:type="dxa"/>
          </w:tcPr>
          <w:p w14:paraId="4D13B9A6" w14:textId="77777777" w:rsidR="00DC5C03" w:rsidRPr="00515315" w:rsidRDefault="00DC5C03" w:rsidP="0073418F">
            <w:pPr>
              <w:rPr>
                <w:rFonts w:cs="Times New Roman"/>
                <w:szCs w:val="28"/>
              </w:rPr>
            </w:pPr>
            <w:r w:rsidRPr="00515315">
              <w:rPr>
                <w:rFonts w:cs="Times New Roman"/>
                <w:bCs/>
                <w:szCs w:val="28"/>
                <w:shd w:val="clear" w:color="auto" w:fill="FFFFFF"/>
                <w:lang w:eastAsia="uk-UA"/>
              </w:rPr>
              <w:t>Код програми</w:t>
            </w:r>
          </w:p>
        </w:tc>
        <w:tc>
          <w:tcPr>
            <w:tcW w:w="4945" w:type="dxa"/>
          </w:tcPr>
          <w:p w14:paraId="08C601F4" w14:textId="77777777" w:rsidR="00DC5C03" w:rsidRPr="00515315" w:rsidRDefault="00DC5C03" w:rsidP="0073418F">
            <w:pPr>
              <w:rPr>
                <w:rFonts w:cs="Times New Roman"/>
                <w:szCs w:val="28"/>
              </w:rPr>
            </w:pPr>
            <w:r w:rsidRPr="00515315">
              <w:rPr>
                <w:rFonts w:cs="Times New Roman"/>
                <w:bCs/>
                <w:szCs w:val="28"/>
                <w:shd w:val="clear" w:color="auto" w:fill="FFFFFF"/>
                <w:lang w:eastAsia="uk-UA"/>
              </w:rPr>
              <w:t>Пояснення до коду</w:t>
            </w:r>
          </w:p>
        </w:tc>
      </w:tr>
      <w:tr w:rsidR="00DC5C03" w:rsidRPr="00515315" w14:paraId="5BF79885" w14:textId="77777777" w:rsidTr="0073418F">
        <w:tc>
          <w:tcPr>
            <w:tcW w:w="4405" w:type="dxa"/>
          </w:tcPr>
          <w:p w14:paraId="1F70747C" w14:textId="77777777" w:rsidR="00DC5C03" w:rsidRPr="000F2461" w:rsidRDefault="00DC5C03" w:rsidP="000F24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color w:val="000000"/>
                <w:sz w:val="18"/>
                <w:szCs w:val="18"/>
              </w:rPr>
            </w:pPr>
            <w:proofErr w:type="spellStart"/>
            <w:r w:rsidRPr="00515315">
              <w:rPr>
                <w:rFonts w:ascii="Courier New" w:eastAsia="Times New Roman" w:hAnsi="Courier New" w:cs="Courier New"/>
                <w:b/>
                <w:bCs/>
                <w:color w:val="000080"/>
                <w:sz w:val="18"/>
                <w:szCs w:val="18"/>
              </w:rPr>
              <w:t>public</w:t>
            </w:r>
            <w:proofErr w:type="spellEnd"/>
            <w:r w:rsidRPr="00515315">
              <w:rPr>
                <w:rFonts w:ascii="Courier New" w:eastAsia="Times New Roman" w:hAnsi="Courier New" w:cs="Courier New"/>
                <w:b/>
                <w:bCs/>
                <w:color w:val="000080"/>
                <w:sz w:val="18"/>
                <w:szCs w:val="18"/>
              </w:rPr>
              <w:t xml:space="preserve"> </w:t>
            </w:r>
            <w:proofErr w:type="spellStart"/>
            <w:r w:rsidRPr="00515315">
              <w:rPr>
                <w:rFonts w:ascii="Courier New" w:eastAsia="Times New Roman" w:hAnsi="Courier New" w:cs="Courier New"/>
                <w:color w:val="000000"/>
                <w:sz w:val="18"/>
                <w:szCs w:val="18"/>
              </w:rPr>
              <w:t>Mat</w:t>
            </w:r>
            <w:proofErr w:type="spellEnd"/>
            <w:r w:rsidRPr="00515315">
              <w:rPr>
                <w:rFonts w:ascii="Courier New" w:eastAsia="Times New Roman" w:hAnsi="Courier New" w:cs="Courier New"/>
                <w:color w:val="000000"/>
                <w:sz w:val="18"/>
                <w:szCs w:val="18"/>
              </w:rPr>
              <w:t xml:space="preserve"> </w:t>
            </w:r>
            <w:proofErr w:type="spellStart"/>
            <w:r w:rsidRPr="00515315">
              <w:rPr>
                <w:rFonts w:ascii="Courier New" w:eastAsia="Times New Roman" w:hAnsi="Courier New" w:cs="Courier New"/>
                <w:color w:val="000000"/>
                <w:sz w:val="18"/>
                <w:szCs w:val="18"/>
              </w:rPr>
              <w:t>onCameraFrame</w:t>
            </w:r>
            <w:proofErr w:type="spellEnd"/>
            <w:r w:rsidRPr="00515315">
              <w:rPr>
                <w:rFonts w:ascii="Courier New" w:eastAsia="Times New Roman" w:hAnsi="Courier New" w:cs="Courier New"/>
                <w:color w:val="000000"/>
                <w:sz w:val="18"/>
                <w:szCs w:val="18"/>
              </w:rPr>
              <w:t>(</w:t>
            </w:r>
            <w:proofErr w:type="spellStart"/>
            <w:r w:rsidRPr="00515315">
              <w:rPr>
                <w:rFonts w:ascii="Courier New" w:eastAsia="Times New Roman" w:hAnsi="Courier New" w:cs="Courier New"/>
                <w:color w:val="000000"/>
                <w:sz w:val="18"/>
                <w:szCs w:val="18"/>
              </w:rPr>
              <w:t>CvCameraViewFrame</w:t>
            </w:r>
            <w:proofErr w:type="spellEnd"/>
            <w:r w:rsidRPr="00515315">
              <w:rPr>
                <w:rFonts w:ascii="Courier New" w:eastAsia="Times New Roman" w:hAnsi="Courier New" w:cs="Courier New"/>
                <w:color w:val="000000"/>
                <w:sz w:val="18"/>
                <w:szCs w:val="18"/>
              </w:rPr>
              <w:t xml:space="preserve"> </w:t>
            </w:r>
            <w:proofErr w:type="spellStart"/>
            <w:r w:rsidRPr="00515315">
              <w:rPr>
                <w:rFonts w:ascii="Courier New" w:eastAsia="Times New Roman" w:hAnsi="Courier New" w:cs="Courier New"/>
                <w:color w:val="000000"/>
                <w:sz w:val="18"/>
                <w:szCs w:val="18"/>
              </w:rPr>
              <w:t>inputFrame</w:t>
            </w:r>
            <w:proofErr w:type="spellEnd"/>
            <w:r w:rsidRPr="00515315">
              <w:rPr>
                <w:rFonts w:ascii="Courier New" w:eastAsia="Times New Roman" w:hAnsi="Courier New" w:cs="Courier New"/>
                <w:color w:val="000000"/>
                <w:sz w:val="18"/>
                <w:szCs w:val="18"/>
              </w:rPr>
              <w:t>) {</w:t>
            </w:r>
            <w:r w:rsidRPr="00515315">
              <w:rPr>
                <w:rFonts w:ascii="Courier New" w:eastAsia="Times New Roman" w:hAnsi="Courier New" w:cs="Courier New"/>
                <w:color w:val="000000"/>
                <w:sz w:val="18"/>
                <w:szCs w:val="18"/>
              </w:rPr>
              <w:br/>
              <w:t xml:space="preserve">    </w:t>
            </w:r>
            <w:proofErr w:type="spellStart"/>
            <w:r w:rsidRPr="00515315">
              <w:rPr>
                <w:rFonts w:ascii="Courier New" w:eastAsia="Times New Roman" w:hAnsi="Courier New" w:cs="Courier New"/>
                <w:color w:val="000000"/>
                <w:sz w:val="18"/>
                <w:szCs w:val="18"/>
              </w:rPr>
              <w:t>Mat</w:t>
            </w:r>
            <w:proofErr w:type="spellEnd"/>
            <w:r w:rsidRPr="00515315">
              <w:rPr>
                <w:rFonts w:ascii="Courier New" w:eastAsia="Times New Roman" w:hAnsi="Courier New" w:cs="Courier New"/>
                <w:color w:val="000000"/>
                <w:sz w:val="18"/>
                <w:szCs w:val="18"/>
              </w:rPr>
              <w:t xml:space="preserve"> </w:t>
            </w:r>
            <w:proofErr w:type="spellStart"/>
            <w:r w:rsidRPr="00515315">
              <w:rPr>
                <w:rFonts w:ascii="Courier New" w:eastAsia="Times New Roman" w:hAnsi="Courier New" w:cs="Courier New"/>
                <w:color w:val="000000"/>
                <w:sz w:val="18"/>
                <w:szCs w:val="18"/>
              </w:rPr>
              <w:t>newFrame</w:t>
            </w:r>
            <w:proofErr w:type="spellEnd"/>
            <w:r w:rsidRPr="00515315">
              <w:rPr>
                <w:rFonts w:ascii="Courier New" w:eastAsia="Times New Roman" w:hAnsi="Courier New" w:cs="Courier New"/>
                <w:color w:val="000000"/>
                <w:sz w:val="18"/>
                <w:szCs w:val="18"/>
              </w:rPr>
              <w:t xml:space="preserve"> = </w:t>
            </w:r>
            <w:proofErr w:type="spellStart"/>
            <w:r w:rsidRPr="00515315">
              <w:rPr>
                <w:rFonts w:ascii="Courier New" w:eastAsia="Times New Roman" w:hAnsi="Courier New" w:cs="Courier New"/>
                <w:color w:val="000000"/>
                <w:sz w:val="18"/>
                <w:szCs w:val="18"/>
              </w:rPr>
              <w:t>inputFrame.rgba</w:t>
            </w:r>
            <w:proofErr w:type="spellEnd"/>
            <w:r w:rsidRPr="00515315">
              <w:rPr>
                <w:rFonts w:ascii="Courier New" w:eastAsia="Times New Roman" w:hAnsi="Courier New" w:cs="Courier New"/>
                <w:color w:val="000000"/>
                <w:sz w:val="18"/>
                <w:szCs w:val="18"/>
              </w:rPr>
              <w:t>();</w:t>
            </w:r>
            <w:r w:rsidRPr="00515315">
              <w:rPr>
                <w:rFonts w:ascii="Courier New" w:eastAsia="Times New Roman" w:hAnsi="Courier New" w:cs="Courier New"/>
                <w:color w:val="000000"/>
                <w:sz w:val="18"/>
                <w:szCs w:val="18"/>
              </w:rPr>
              <w:br/>
            </w:r>
            <w:r w:rsidRPr="00515315">
              <w:rPr>
                <w:rFonts w:ascii="Courier New" w:eastAsia="Times New Roman" w:hAnsi="Courier New" w:cs="Courier New"/>
                <w:color w:val="000000"/>
                <w:sz w:val="18"/>
                <w:szCs w:val="18"/>
              </w:rPr>
              <w:br/>
              <w:t xml:space="preserve">    </w:t>
            </w:r>
            <w:proofErr w:type="spellStart"/>
            <w:r w:rsidRPr="00515315">
              <w:rPr>
                <w:rFonts w:ascii="Courier New" w:eastAsia="Times New Roman" w:hAnsi="Courier New" w:cs="Courier New"/>
                <w:color w:val="000000"/>
                <w:sz w:val="18"/>
                <w:szCs w:val="18"/>
              </w:rPr>
              <w:t>Imgproc.</w:t>
            </w:r>
            <w:r w:rsidRPr="00515315">
              <w:rPr>
                <w:rFonts w:ascii="Courier New" w:eastAsia="Times New Roman" w:hAnsi="Courier New" w:cs="Courier New"/>
                <w:i/>
                <w:iCs/>
                <w:color w:val="000000"/>
                <w:sz w:val="18"/>
                <w:szCs w:val="18"/>
              </w:rPr>
              <w:t>cvtColor</w:t>
            </w:r>
            <w:proofErr w:type="spellEnd"/>
            <w:r w:rsidRPr="00515315">
              <w:rPr>
                <w:rFonts w:ascii="Courier New" w:eastAsia="Times New Roman" w:hAnsi="Courier New" w:cs="Courier New"/>
                <w:color w:val="000000"/>
                <w:sz w:val="18"/>
                <w:szCs w:val="18"/>
              </w:rPr>
              <w:t>(</w:t>
            </w:r>
            <w:proofErr w:type="spellStart"/>
            <w:r w:rsidRPr="00515315">
              <w:rPr>
                <w:rFonts w:ascii="Courier New" w:eastAsia="Times New Roman" w:hAnsi="Courier New" w:cs="Courier New"/>
                <w:color w:val="000000"/>
                <w:sz w:val="18"/>
                <w:szCs w:val="18"/>
              </w:rPr>
              <w:t>newFrame</w:t>
            </w:r>
            <w:proofErr w:type="spellEnd"/>
            <w:r w:rsidRPr="00515315">
              <w:rPr>
                <w:rFonts w:ascii="Courier New" w:eastAsia="Times New Roman" w:hAnsi="Courier New" w:cs="Courier New"/>
                <w:color w:val="000000"/>
                <w:sz w:val="18"/>
                <w:szCs w:val="18"/>
              </w:rPr>
              <w:t xml:space="preserve">, </w:t>
            </w:r>
            <w:proofErr w:type="spellStart"/>
            <w:r w:rsidRPr="00515315">
              <w:rPr>
                <w:rFonts w:ascii="Courier New" w:eastAsia="Times New Roman" w:hAnsi="Courier New" w:cs="Courier New"/>
                <w:color w:val="000000"/>
                <w:sz w:val="18"/>
                <w:szCs w:val="18"/>
              </w:rPr>
              <w:t>newFrame</w:t>
            </w:r>
            <w:proofErr w:type="spellEnd"/>
            <w:r w:rsidRPr="00515315">
              <w:rPr>
                <w:rFonts w:ascii="Courier New" w:eastAsia="Times New Roman" w:hAnsi="Courier New" w:cs="Courier New"/>
                <w:color w:val="000000"/>
                <w:sz w:val="18"/>
                <w:szCs w:val="18"/>
              </w:rPr>
              <w:t>, Imgproc.</w:t>
            </w:r>
            <w:r w:rsidRPr="00515315">
              <w:rPr>
                <w:rFonts w:ascii="Courier New" w:eastAsia="Times New Roman" w:hAnsi="Courier New" w:cs="Courier New"/>
                <w:b/>
                <w:bCs/>
                <w:i/>
                <w:iCs/>
                <w:color w:val="660E7A"/>
                <w:sz w:val="18"/>
                <w:szCs w:val="18"/>
              </w:rPr>
              <w:t>COLOR_RGBA2RGB</w:t>
            </w:r>
            <w:r w:rsidRPr="00515315">
              <w:rPr>
                <w:rFonts w:ascii="Courier New" w:eastAsia="Times New Roman" w:hAnsi="Courier New" w:cs="Courier New"/>
                <w:color w:val="000000"/>
                <w:sz w:val="18"/>
                <w:szCs w:val="18"/>
              </w:rPr>
              <w:t>);</w:t>
            </w:r>
            <w:r w:rsidRPr="00515315">
              <w:rPr>
                <w:rFonts w:ascii="Courier New" w:eastAsia="Times New Roman" w:hAnsi="Courier New" w:cs="Courier New"/>
                <w:color w:val="000000"/>
                <w:sz w:val="18"/>
                <w:szCs w:val="18"/>
              </w:rPr>
              <w:br/>
            </w:r>
            <w:r w:rsidRPr="00515315">
              <w:rPr>
                <w:rFonts w:ascii="Courier New" w:eastAsia="Times New Roman" w:hAnsi="Courier New" w:cs="Courier New"/>
                <w:color w:val="000000"/>
                <w:sz w:val="18"/>
                <w:szCs w:val="18"/>
              </w:rPr>
              <w:br/>
              <w:t xml:space="preserve">    </w:t>
            </w:r>
            <w:proofErr w:type="spellStart"/>
            <w:r w:rsidRPr="00515315">
              <w:rPr>
                <w:rFonts w:ascii="Courier New" w:eastAsia="Times New Roman" w:hAnsi="Courier New" w:cs="Courier New"/>
                <w:color w:val="000000"/>
                <w:sz w:val="18"/>
                <w:szCs w:val="18"/>
              </w:rPr>
              <w:t>JNILib.</w:t>
            </w:r>
            <w:r w:rsidRPr="00515315">
              <w:rPr>
                <w:rFonts w:ascii="Courier New" w:eastAsia="Times New Roman" w:hAnsi="Courier New" w:cs="Courier New"/>
                <w:i/>
                <w:iCs/>
                <w:color w:val="000000"/>
                <w:sz w:val="18"/>
                <w:szCs w:val="18"/>
              </w:rPr>
              <w:t>onNewFrame</w:t>
            </w:r>
            <w:proofErr w:type="spellEnd"/>
            <w:r w:rsidRPr="00515315">
              <w:rPr>
                <w:rFonts w:ascii="Courier New" w:eastAsia="Times New Roman" w:hAnsi="Courier New" w:cs="Courier New"/>
                <w:color w:val="000000"/>
                <w:sz w:val="18"/>
                <w:szCs w:val="18"/>
              </w:rPr>
              <w:t>(</w:t>
            </w:r>
            <w:proofErr w:type="spellStart"/>
            <w:r w:rsidRPr="00515315">
              <w:rPr>
                <w:rFonts w:ascii="Courier New" w:eastAsia="Times New Roman" w:hAnsi="Courier New" w:cs="Courier New"/>
                <w:color w:val="000000"/>
                <w:sz w:val="18"/>
                <w:szCs w:val="18"/>
              </w:rPr>
              <w:t>newFrame.getNativeObjAddr</w:t>
            </w:r>
            <w:proofErr w:type="spellEnd"/>
            <w:r w:rsidRPr="00515315">
              <w:rPr>
                <w:rFonts w:ascii="Courier New" w:eastAsia="Times New Roman" w:hAnsi="Courier New" w:cs="Courier New"/>
                <w:color w:val="000000"/>
                <w:sz w:val="18"/>
                <w:szCs w:val="18"/>
              </w:rPr>
              <w:t>());</w:t>
            </w:r>
            <w:r w:rsidRPr="00515315">
              <w:rPr>
                <w:rFonts w:ascii="Courier New" w:eastAsia="Times New Roman" w:hAnsi="Courier New" w:cs="Courier New"/>
                <w:color w:val="000000"/>
                <w:sz w:val="18"/>
                <w:szCs w:val="18"/>
              </w:rPr>
              <w:br/>
            </w:r>
            <w:r w:rsidRPr="00515315">
              <w:rPr>
                <w:rFonts w:ascii="Courier New" w:eastAsia="Times New Roman" w:hAnsi="Courier New" w:cs="Courier New"/>
                <w:color w:val="000000"/>
                <w:sz w:val="18"/>
                <w:szCs w:val="18"/>
              </w:rPr>
              <w:br/>
              <w:t xml:space="preserve">    </w:t>
            </w:r>
            <w:proofErr w:type="spellStart"/>
            <w:r w:rsidRPr="00515315">
              <w:rPr>
                <w:rFonts w:ascii="Courier New" w:eastAsia="Times New Roman" w:hAnsi="Courier New" w:cs="Courier New"/>
                <w:b/>
                <w:bCs/>
                <w:color w:val="000080"/>
                <w:sz w:val="18"/>
                <w:szCs w:val="18"/>
              </w:rPr>
              <w:t>return</w:t>
            </w:r>
            <w:proofErr w:type="spellEnd"/>
            <w:r w:rsidRPr="00515315">
              <w:rPr>
                <w:rFonts w:ascii="Courier New" w:eastAsia="Times New Roman" w:hAnsi="Courier New" w:cs="Courier New"/>
                <w:b/>
                <w:bCs/>
                <w:color w:val="000080"/>
                <w:sz w:val="18"/>
                <w:szCs w:val="18"/>
              </w:rPr>
              <w:t xml:space="preserve"> </w:t>
            </w:r>
            <w:proofErr w:type="spellStart"/>
            <w:r w:rsidRPr="00515315">
              <w:rPr>
                <w:rFonts w:ascii="Courier New" w:eastAsia="Times New Roman" w:hAnsi="Courier New" w:cs="Courier New"/>
                <w:color w:val="000000"/>
                <w:sz w:val="18"/>
                <w:szCs w:val="18"/>
              </w:rPr>
              <w:t>newFrame</w:t>
            </w:r>
            <w:proofErr w:type="spellEnd"/>
            <w:r w:rsidRPr="00515315">
              <w:rPr>
                <w:rFonts w:ascii="Courier New" w:eastAsia="Times New Roman" w:hAnsi="Courier New" w:cs="Courier New"/>
                <w:color w:val="000000"/>
                <w:sz w:val="18"/>
                <w:szCs w:val="18"/>
              </w:rPr>
              <w:t>;</w:t>
            </w:r>
            <w:r w:rsidRPr="00515315">
              <w:rPr>
                <w:rFonts w:ascii="Courier New" w:eastAsia="Times New Roman" w:hAnsi="Courier New" w:cs="Courier New"/>
                <w:color w:val="000000"/>
                <w:sz w:val="18"/>
                <w:szCs w:val="18"/>
              </w:rPr>
              <w:br/>
              <w:t>}</w:t>
            </w:r>
          </w:p>
        </w:tc>
        <w:tc>
          <w:tcPr>
            <w:tcW w:w="4945" w:type="dxa"/>
          </w:tcPr>
          <w:p w14:paraId="38317238" w14:textId="77777777" w:rsidR="00DC5C03" w:rsidRPr="00515315" w:rsidRDefault="00DC5C03" w:rsidP="0073418F">
            <w:pPr>
              <w:rPr>
                <w:rFonts w:cs="Times New Roman"/>
                <w:szCs w:val="28"/>
              </w:rPr>
            </w:pPr>
            <w:r w:rsidRPr="00515315">
              <w:rPr>
                <w:rFonts w:cs="Times New Roman"/>
                <w:szCs w:val="28"/>
              </w:rPr>
              <w:t xml:space="preserve">Тут наведено код </w:t>
            </w:r>
            <w:proofErr w:type="spellStart"/>
            <w:r w:rsidRPr="00515315">
              <w:rPr>
                <w:rFonts w:cs="Times New Roman"/>
                <w:szCs w:val="28"/>
              </w:rPr>
              <w:t>callback</w:t>
            </w:r>
            <w:proofErr w:type="spellEnd"/>
            <w:r w:rsidRPr="00515315">
              <w:rPr>
                <w:rFonts w:cs="Times New Roman"/>
                <w:szCs w:val="28"/>
              </w:rPr>
              <w:t xml:space="preserve">-методу, який викликається при отриманні нового кадру. В ньому з кадру видаляється непотрібна для алгоритму інформація про альфа канал і викликається </w:t>
            </w:r>
            <w:proofErr w:type="spellStart"/>
            <w:r w:rsidRPr="00515315">
              <w:rPr>
                <w:rFonts w:cs="Times New Roman"/>
                <w:szCs w:val="28"/>
              </w:rPr>
              <w:t>нативний</w:t>
            </w:r>
            <w:proofErr w:type="spellEnd"/>
            <w:r w:rsidRPr="00515315">
              <w:rPr>
                <w:rFonts w:cs="Times New Roman"/>
                <w:szCs w:val="28"/>
              </w:rPr>
              <w:t xml:space="preserve"> метод, в якому реалізовано алгоритм розпізнавання</w:t>
            </w:r>
          </w:p>
        </w:tc>
      </w:tr>
    </w:tbl>
    <w:p w14:paraId="44A31FC6" w14:textId="77777777" w:rsidR="00DC5C03" w:rsidRPr="00515315" w:rsidRDefault="00DC5C03" w:rsidP="00DC5C03">
      <w:pPr>
        <w:spacing w:after="0"/>
      </w:pPr>
    </w:p>
    <w:p w14:paraId="4106D9A1" w14:textId="77777777" w:rsidR="00DC5C03" w:rsidRPr="00515315" w:rsidRDefault="00DC5C03" w:rsidP="00DC5C03">
      <w:pPr>
        <w:spacing w:after="0"/>
      </w:pPr>
      <w:r w:rsidRPr="00515315">
        <w:t xml:space="preserve">В роботі реалізована система розпізнавання чотирьох класів пози руки (рис. </w:t>
      </w:r>
      <w:r w:rsidR="00340786" w:rsidRPr="00515315">
        <w:t>3.13-3.15</w:t>
      </w:r>
      <w:r w:rsidRPr="00515315">
        <w:t xml:space="preserve">) за допомогою запропонованого алгоритму. </w:t>
      </w:r>
    </w:p>
    <w:p w14:paraId="3ED7C224" w14:textId="77777777" w:rsidR="00DC5C03" w:rsidRPr="00515315" w:rsidRDefault="00DC5C03" w:rsidP="00DC5C03">
      <w:pPr>
        <w:rPr>
          <w:lang w:eastAsia="ru-RU"/>
        </w:rPr>
      </w:pPr>
      <w:r w:rsidRPr="00515315">
        <w:rPr>
          <w:noProof/>
          <w:lang w:eastAsia="ru-RU"/>
        </w:rPr>
        <w:drawing>
          <wp:inline distT="0" distB="0" distL="0" distR="0" wp14:anchorId="6B7A8164" wp14:editId="55C2D63C">
            <wp:extent cx="5399942" cy="1676400"/>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5064" cy="1677990"/>
                    </a:xfrm>
                    <a:prstGeom prst="rect">
                      <a:avLst/>
                    </a:prstGeom>
                    <a:noFill/>
                    <a:ln>
                      <a:noFill/>
                    </a:ln>
                  </pic:spPr>
                </pic:pic>
              </a:graphicData>
            </a:graphic>
          </wp:inline>
        </w:drawing>
      </w:r>
    </w:p>
    <w:p w14:paraId="763FB1F2" w14:textId="77777777" w:rsidR="00340786" w:rsidRPr="00515315" w:rsidRDefault="00340786" w:rsidP="00340786">
      <w:pPr>
        <w:pStyle w:val="a2"/>
      </w:pPr>
      <w:r w:rsidRPr="00515315">
        <w:t>Рисунок 3.13</w:t>
      </w:r>
      <w:r w:rsidR="006D5748">
        <w:t xml:space="preserve"> -</w:t>
      </w:r>
      <w:r w:rsidRPr="00515315">
        <w:t xml:space="preserve"> Навчальна вибірка</w:t>
      </w:r>
    </w:p>
    <w:p w14:paraId="049A8D13" w14:textId="77777777" w:rsidR="00340786" w:rsidRPr="00515315" w:rsidRDefault="00340786" w:rsidP="00DC5C03">
      <w:pPr>
        <w:rPr>
          <w:lang w:eastAsia="ru-RU"/>
        </w:rPr>
      </w:pPr>
    </w:p>
    <w:p w14:paraId="3822C4A1" w14:textId="77777777" w:rsidR="00DC5C03" w:rsidRPr="00515315" w:rsidRDefault="00DC5C03" w:rsidP="004F42A1">
      <w:pPr>
        <w:spacing w:after="0"/>
        <w:jc w:val="center"/>
      </w:pPr>
      <w:r w:rsidRPr="00515315">
        <w:rPr>
          <w:noProof/>
          <w:lang w:eastAsia="ru-RU"/>
        </w:rPr>
        <w:drawing>
          <wp:inline distT="0" distB="0" distL="0" distR="0" wp14:anchorId="2EA18DD8" wp14:editId="06CB6D57">
            <wp:extent cx="4352925" cy="3115414"/>
            <wp:effectExtent l="0" t="0" r="0" b="889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54342" cy="3116428"/>
                    </a:xfrm>
                    <a:prstGeom prst="rect">
                      <a:avLst/>
                    </a:prstGeom>
                    <a:noFill/>
                    <a:ln>
                      <a:noFill/>
                    </a:ln>
                  </pic:spPr>
                </pic:pic>
              </a:graphicData>
            </a:graphic>
          </wp:inline>
        </w:drawing>
      </w:r>
    </w:p>
    <w:p w14:paraId="28DE2D35" w14:textId="77777777" w:rsidR="004F42A1" w:rsidRPr="00515315" w:rsidRDefault="004F42A1" w:rsidP="004F42A1">
      <w:pPr>
        <w:pStyle w:val="a2"/>
      </w:pPr>
      <w:r w:rsidRPr="00515315">
        <w:t xml:space="preserve">Рисунок 3.14 </w:t>
      </w:r>
      <w:r w:rsidR="006D5748">
        <w:t xml:space="preserve">- </w:t>
      </w:r>
      <w:r w:rsidRPr="00515315">
        <w:t>Навчальна вибірка інших жестів</w:t>
      </w:r>
    </w:p>
    <w:p w14:paraId="6E790020" w14:textId="77777777" w:rsidR="004F42A1" w:rsidRPr="00515315" w:rsidRDefault="004F42A1" w:rsidP="00DC5C03">
      <w:pPr>
        <w:spacing w:after="0"/>
      </w:pPr>
    </w:p>
    <w:p w14:paraId="3306BC78" w14:textId="77777777" w:rsidR="004F42A1" w:rsidRPr="00515315" w:rsidRDefault="004F42A1" w:rsidP="00DC5C03">
      <w:pPr>
        <w:spacing w:after="0"/>
      </w:pPr>
    </w:p>
    <w:p w14:paraId="2479105A" w14:textId="77777777" w:rsidR="00DC5C03" w:rsidRPr="00515315" w:rsidRDefault="00DC5C03" w:rsidP="004F42A1">
      <w:pPr>
        <w:spacing w:after="0"/>
        <w:jc w:val="center"/>
      </w:pPr>
      <w:r w:rsidRPr="00515315">
        <w:rPr>
          <w:noProof/>
          <w:lang w:eastAsia="ru-RU"/>
        </w:rPr>
        <w:lastRenderedPageBreak/>
        <w:drawing>
          <wp:inline distT="0" distB="0" distL="0" distR="0" wp14:anchorId="452E5C3A" wp14:editId="1E94EAB3">
            <wp:extent cx="3991310" cy="3057525"/>
            <wp:effectExtent l="0" t="0" r="952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02233" cy="3065892"/>
                    </a:xfrm>
                    <a:prstGeom prst="rect">
                      <a:avLst/>
                    </a:prstGeom>
                    <a:noFill/>
                    <a:ln>
                      <a:noFill/>
                    </a:ln>
                  </pic:spPr>
                </pic:pic>
              </a:graphicData>
            </a:graphic>
          </wp:inline>
        </w:drawing>
      </w:r>
    </w:p>
    <w:p w14:paraId="53750E7B" w14:textId="77777777" w:rsidR="004F42A1" w:rsidRPr="00515315" w:rsidRDefault="004F42A1" w:rsidP="004F42A1">
      <w:pPr>
        <w:pStyle w:val="a2"/>
      </w:pPr>
      <w:r w:rsidRPr="00515315">
        <w:t>Рисунок 3.1</w:t>
      </w:r>
      <w:r w:rsidR="008D7A7C" w:rsidRPr="00515315">
        <w:t>5</w:t>
      </w:r>
      <w:r w:rsidRPr="00515315">
        <w:t xml:space="preserve"> </w:t>
      </w:r>
      <w:r w:rsidR="006D5748">
        <w:t xml:space="preserve">- </w:t>
      </w:r>
      <w:r w:rsidRPr="00515315">
        <w:t>Навчальна вибірка інших жестів</w:t>
      </w:r>
    </w:p>
    <w:p w14:paraId="4CB970F4" w14:textId="77777777" w:rsidR="004F42A1" w:rsidRPr="00515315" w:rsidRDefault="004F42A1" w:rsidP="004F42A1">
      <w:pPr>
        <w:spacing w:after="0"/>
        <w:jc w:val="center"/>
      </w:pPr>
    </w:p>
    <w:p w14:paraId="012F2C8B" w14:textId="77777777" w:rsidR="00DC5C03" w:rsidRPr="00515315" w:rsidRDefault="00DC5C03" w:rsidP="00DC5C03">
      <w:pPr>
        <w:spacing w:after="0"/>
      </w:pPr>
      <w:r w:rsidRPr="00515315">
        <w:t xml:space="preserve">На етапі генерації «словника» для кожного класу відбираються по 25 «чистих» зображень (без фону) з об'єктом, знятим в різних ракурсах і масштабах. Кількість виділених ознак залежить від значення порога </w:t>
      </w:r>
      <w:proofErr w:type="spellStart"/>
      <w:r w:rsidRPr="00515315">
        <w:t>Гессена</w:t>
      </w:r>
      <w:proofErr w:type="spellEnd"/>
      <w:r w:rsidRPr="00515315">
        <w:t xml:space="preserve">. Якщо встановити великий поріг, то число виділених ознак може бути не придатним для розпізнавання. Для зображення заданого розміру поріг </w:t>
      </w:r>
      <w:proofErr w:type="spellStart"/>
      <w:r w:rsidRPr="00515315">
        <w:t>Гессена</w:t>
      </w:r>
      <w:proofErr w:type="spellEnd"/>
      <w:r w:rsidRPr="00515315">
        <w:t xml:space="preserve"> був обраний таким образом, щоб для зображень класу (а) SURF виокремлював в середньому 30 ознак; для класу (б) - 70; для класу (в) - 90; для класу (г) - 80. У цьому випадку число слів в словнику одно 270.Для навчання нейронної мережі в базу даних додавали ще 75 зображень для кожного класу. Зображення для навчання були зняті на простому тлі для підвищення </w:t>
      </w:r>
      <w:proofErr w:type="spellStart"/>
      <w:r w:rsidRPr="00515315">
        <w:t>робастності</w:t>
      </w:r>
      <w:proofErr w:type="spellEnd"/>
      <w:r w:rsidRPr="00515315">
        <w:t xml:space="preserve"> класифікатора (рис. </w:t>
      </w:r>
      <w:r w:rsidR="00D168CA" w:rsidRPr="00515315">
        <w:t>3.17</w:t>
      </w:r>
      <w:r w:rsidRPr="00515315">
        <w:t xml:space="preserve">). Для тестування класифікатора веб-камерою були зняті 1000 зображень для кожного класу (рис. </w:t>
      </w:r>
      <w:r w:rsidR="00D168CA" w:rsidRPr="00515315">
        <w:t>3.16</w:t>
      </w:r>
      <w:r w:rsidRPr="00515315">
        <w:t xml:space="preserve">). Розмір кожного зображання становить 100 × 100 пікселів. Програма дає можливість генерації словника ознак, формування бази даних для навчання, створення і навчання нейронної мережі, а також має окремий інтерфейс для перевірки і тестування працездатності. Результати тестування вибірки з 1000 різних зображень при часу оброблення одного кадру близько 60 мс показують, середня точність розпізнавання становить ~ 92%. Найвищу точність отримано </w:t>
      </w:r>
      <w:r w:rsidRPr="00515315">
        <w:lastRenderedPageBreak/>
        <w:t>при розпізнаванні «відкритої долоні». Це можна пояснити тим, що для «відкритої долоні» число виділених ознак більше всіх. Для «каменю» кількість ознак набагато менше інших. Час обробки для всіх зображень складає ~ 60 мс, що дозволяє працювати в реальному часі зі швидкістю близько 15 кадрів в секунду. На рис. 6 представлені результати роботи програми в реальному часі.</w:t>
      </w:r>
    </w:p>
    <w:p w14:paraId="09CC7331" w14:textId="77777777" w:rsidR="00DC5C03" w:rsidRDefault="00DC5C03" w:rsidP="00DC5C03">
      <w:pPr>
        <w:spacing w:after="0"/>
        <w:ind w:firstLine="0"/>
      </w:pPr>
      <w:r w:rsidRPr="00515315">
        <w:rPr>
          <w:noProof/>
          <w:lang w:eastAsia="ru-RU"/>
        </w:rPr>
        <w:drawing>
          <wp:inline distT="0" distB="0" distL="0" distR="0" wp14:anchorId="51FC8F65" wp14:editId="611602A3">
            <wp:extent cx="1409700" cy="2172179"/>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15789" cy="2181562"/>
                    </a:xfrm>
                    <a:prstGeom prst="rect">
                      <a:avLst/>
                    </a:prstGeom>
                    <a:noFill/>
                    <a:ln>
                      <a:noFill/>
                    </a:ln>
                  </pic:spPr>
                </pic:pic>
              </a:graphicData>
            </a:graphic>
          </wp:inline>
        </w:drawing>
      </w:r>
      <w:r w:rsidRPr="00515315">
        <w:t xml:space="preserve"> </w:t>
      </w:r>
      <w:r w:rsidRPr="00515315">
        <w:rPr>
          <w:noProof/>
          <w:lang w:eastAsia="ru-RU"/>
        </w:rPr>
        <w:drawing>
          <wp:inline distT="0" distB="0" distL="0" distR="0" wp14:anchorId="2470051A" wp14:editId="788080C5">
            <wp:extent cx="1343025" cy="2187975"/>
            <wp:effectExtent l="0" t="0" r="0" b="317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347238" cy="2194838"/>
                    </a:xfrm>
                    <a:prstGeom prst="rect">
                      <a:avLst/>
                    </a:prstGeom>
                    <a:noFill/>
                    <a:ln>
                      <a:noFill/>
                    </a:ln>
                  </pic:spPr>
                </pic:pic>
              </a:graphicData>
            </a:graphic>
          </wp:inline>
        </w:drawing>
      </w:r>
      <w:r w:rsidRPr="00515315">
        <w:t xml:space="preserve"> </w:t>
      </w:r>
      <w:r w:rsidRPr="00515315">
        <w:rPr>
          <w:noProof/>
          <w:lang w:eastAsia="ru-RU"/>
        </w:rPr>
        <w:drawing>
          <wp:inline distT="0" distB="0" distL="0" distR="0" wp14:anchorId="74D90CF5" wp14:editId="45D31BE6">
            <wp:extent cx="1722346" cy="2200275"/>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725654" cy="2204501"/>
                    </a:xfrm>
                    <a:prstGeom prst="rect">
                      <a:avLst/>
                    </a:prstGeom>
                    <a:noFill/>
                    <a:ln>
                      <a:noFill/>
                    </a:ln>
                  </pic:spPr>
                </pic:pic>
              </a:graphicData>
            </a:graphic>
          </wp:inline>
        </w:drawing>
      </w:r>
      <w:r w:rsidRPr="00515315">
        <w:t xml:space="preserve"> </w:t>
      </w:r>
      <w:r w:rsidRPr="00515315">
        <w:rPr>
          <w:noProof/>
          <w:lang w:eastAsia="ru-RU"/>
        </w:rPr>
        <w:drawing>
          <wp:inline distT="0" distB="0" distL="0" distR="0" wp14:anchorId="4EE21B00" wp14:editId="53329DAD">
            <wp:extent cx="1485900" cy="2188811"/>
            <wp:effectExtent l="0" t="0" r="0" b="254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89425" cy="2194003"/>
                    </a:xfrm>
                    <a:prstGeom prst="rect">
                      <a:avLst/>
                    </a:prstGeom>
                    <a:noFill/>
                    <a:ln>
                      <a:noFill/>
                    </a:ln>
                  </pic:spPr>
                </pic:pic>
              </a:graphicData>
            </a:graphic>
          </wp:inline>
        </w:drawing>
      </w:r>
    </w:p>
    <w:p w14:paraId="036BD61A" w14:textId="77777777" w:rsidR="00D168CA" w:rsidRPr="00515315" w:rsidRDefault="006D5748" w:rsidP="00A67385">
      <w:pPr>
        <w:pStyle w:val="a2"/>
      </w:pPr>
      <w:r w:rsidRPr="00515315">
        <w:t>Рисунок 3.1</w:t>
      </w:r>
      <w:r>
        <w:t>6</w:t>
      </w:r>
      <w:r w:rsidRPr="00515315">
        <w:t xml:space="preserve"> </w:t>
      </w:r>
      <w:r>
        <w:t>– Приклад розпізнавання</w:t>
      </w:r>
    </w:p>
    <w:p w14:paraId="5B01645F" w14:textId="77777777" w:rsidR="00DC5C03" w:rsidRPr="00515315" w:rsidRDefault="00DC5C03" w:rsidP="00DC5C03">
      <w:pPr>
        <w:spacing w:line="259" w:lineRule="auto"/>
        <w:ind w:firstLine="0"/>
        <w:rPr>
          <w:rFonts w:cs="Times New Roman"/>
          <w:color w:val="000000"/>
          <w:szCs w:val="28"/>
        </w:rPr>
      </w:pPr>
    </w:p>
    <w:p w14:paraId="5F746631" w14:textId="77777777" w:rsidR="00DC5C03" w:rsidRPr="00515315" w:rsidRDefault="00DC5C03" w:rsidP="00DC5C03">
      <w:pPr>
        <w:jc w:val="center"/>
        <w:rPr>
          <w:rFonts w:eastAsiaTheme="minorEastAsia"/>
        </w:rPr>
      </w:pPr>
      <w:r w:rsidRPr="00515315">
        <w:rPr>
          <w:rFonts w:eastAsiaTheme="minorEastAsia"/>
          <w:noProof/>
          <w:lang w:eastAsia="ru-RU"/>
        </w:rPr>
        <w:drawing>
          <wp:inline distT="0" distB="0" distL="0" distR="0" wp14:anchorId="57D7C50C" wp14:editId="0BAF36FA">
            <wp:extent cx="5943600" cy="334327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_20170508-111150.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0F814783" w14:textId="77777777" w:rsidR="00D168CA" w:rsidRPr="00515315" w:rsidRDefault="00D168CA" w:rsidP="00D168CA">
      <w:pPr>
        <w:pStyle w:val="a2"/>
      </w:pPr>
      <w:r w:rsidRPr="00515315">
        <w:t>Рисунок 3.17</w:t>
      </w:r>
      <w:r w:rsidR="00A67385">
        <w:t xml:space="preserve"> -</w:t>
      </w:r>
      <w:r w:rsidRPr="00515315">
        <w:t xml:space="preserve"> Навчальна вибірка</w:t>
      </w:r>
    </w:p>
    <w:p w14:paraId="6DA11AAB" w14:textId="77777777" w:rsidR="00DC5C03" w:rsidRPr="00515315" w:rsidRDefault="00DC5C03" w:rsidP="00DC5C03">
      <w:pPr>
        <w:jc w:val="center"/>
        <w:rPr>
          <w:rFonts w:eastAsiaTheme="minorEastAsia"/>
        </w:rPr>
      </w:pPr>
      <w:r w:rsidRPr="00515315">
        <w:rPr>
          <w:rFonts w:eastAsiaTheme="minorEastAsia"/>
          <w:noProof/>
          <w:lang w:eastAsia="ru-RU"/>
        </w:rPr>
        <w:lastRenderedPageBreak/>
        <w:drawing>
          <wp:inline distT="0" distB="0" distL="0" distR="0" wp14:anchorId="5BDCD196" wp14:editId="41614D3F">
            <wp:extent cx="5943600" cy="334327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_20170508-111159.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58890728" w14:textId="77777777" w:rsidR="00D168CA" w:rsidRPr="00515315" w:rsidRDefault="00D168CA" w:rsidP="00D168CA">
      <w:pPr>
        <w:pStyle w:val="a2"/>
      </w:pPr>
      <w:r w:rsidRPr="00515315">
        <w:t xml:space="preserve">Рисунок 3.18 </w:t>
      </w:r>
      <w:r w:rsidR="00A67385">
        <w:t xml:space="preserve">- </w:t>
      </w:r>
      <w:r w:rsidRPr="00515315">
        <w:t>Розпізнавання кулака</w:t>
      </w:r>
    </w:p>
    <w:p w14:paraId="1BE47F3F" w14:textId="77777777" w:rsidR="00DC5C03" w:rsidRPr="00515315" w:rsidRDefault="00DC5C03" w:rsidP="00DC5C03">
      <w:pPr>
        <w:jc w:val="center"/>
        <w:rPr>
          <w:rFonts w:eastAsiaTheme="minorEastAsia"/>
        </w:rPr>
      </w:pPr>
      <w:r w:rsidRPr="00515315">
        <w:rPr>
          <w:rFonts w:eastAsiaTheme="minorEastAsia"/>
          <w:noProof/>
          <w:lang w:eastAsia="ru-RU"/>
        </w:rPr>
        <w:drawing>
          <wp:inline distT="0" distB="0" distL="0" distR="0" wp14:anchorId="4CDD36FD" wp14:editId="5D935E3A">
            <wp:extent cx="5943600" cy="3343275"/>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_20170508-111214.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27F25513" w14:textId="77777777" w:rsidR="00D168CA" w:rsidRPr="00515315" w:rsidRDefault="00D168CA" w:rsidP="00D168CA">
      <w:pPr>
        <w:pStyle w:val="a2"/>
      </w:pPr>
      <w:r w:rsidRPr="00515315">
        <w:t xml:space="preserve">Рисунок 3.19 </w:t>
      </w:r>
      <w:r w:rsidR="00A67385">
        <w:t xml:space="preserve">- </w:t>
      </w:r>
      <w:r w:rsidRPr="00515315">
        <w:t>Розпізнавання кулака в сторону</w:t>
      </w:r>
    </w:p>
    <w:p w14:paraId="16B694CB" w14:textId="77777777" w:rsidR="00DC5C03" w:rsidRPr="00515315" w:rsidRDefault="00DC5C03" w:rsidP="00DC5C03">
      <w:pPr>
        <w:jc w:val="center"/>
        <w:rPr>
          <w:rFonts w:eastAsiaTheme="minorEastAsia"/>
        </w:rPr>
      </w:pPr>
      <w:r w:rsidRPr="00515315">
        <w:rPr>
          <w:rFonts w:eastAsiaTheme="minorEastAsia"/>
          <w:noProof/>
          <w:lang w:eastAsia="ru-RU"/>
        </w:rPr>
        <w:lastRenderedPageBreak/>
        <w:drawing>
          <wp:inline distT="0" distB="0" distL="0" distR="0" wp14:anchorId="7992BA7F" wp14:editId="0D099BC4">
            <wp:extent cx="5943600" cy="33432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shot_20170508-111449.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7576EFE2" w14:textId="77777777" w:rsidR="00D168CA" w:rsidRPr="00515315" w:rsidRDefault="00D168CA" w:rsidP="00D168CA">
      <w:pPr>
        <w:pStyle w:val="a2"/>
      </w:pPr>
      <w:r w:rsidRPr="00515315">
        <w:t xml:space="preserve">Рисунок 3.20 </w:t>
      </w:r>
      <w:r w:rsidR="00A67385">
        <w:t xml:space="preserve">- </w:t>
      </w:r>
      <w:r w:rsidRPr="00515315">
        <w:t>Розпізнавання долоні униз</w:t>
      </w:r>
    </w:p>
    <w:p w14:paraId="6EDD9D85" w14:textId="77777777" w:rsidR="00DC5C03" w:rsidRPr="00515315" w:rsidRDefault="00DC5C03" w:rsidP="00DC5C03">
      <w:pPr>
        <w:ind w:firstLine="720"/>
        <w:jc w:val="center"/>
        <w:rPr>
          <w:rFonts w:eastAsiaTheme="minorEastAsia"/>
        </w:rPr>
      </w:pPr>
      <w:r w:rsidRPr="00515315">
        <w:rPr>
          <w:rFonts w:eastAsiaTheme="minorEastAsia"/>
          <w:noProof/>
          <w:lang w:eastAsia="ru-RU"/>
        </w:rPr>
        <w:drawing>
          <wp:inline distT="0" distB="0" distL="0" distR="0" wp14:anchorId="44A96AF8" wp14:editId="327991D9">
            <wp:extent cx="5191125" cy="2920008"/>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_20170508-111501.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192866" cy="2920987"/>
                    </a:xfrm>
                    <a:prstGeom prst="rect">
                      <a:avLst/>
                    </a:prstGeom>
                  </pic:spPr>
                </pic:pic>
              </a:graphicData>
            </a:graphic>
          </wp:inline>
        </w:drawing>
      </w:r>
    </w:p>
    <w:p w14:paraId="46F0F13A" w14:textId="77777777" w:rsidR="00D168CA" w:rsidRPr="00515315" w:rsidRDefault="00D168CA" w:rsidP="00D168CA">
      <w:pPr>
        <w:pStyle w:val="a2"/>
      </w:pPr>
      <w:r w:rsidRPr="00515315">
        <w:t xml:space="preserve">Рисунок 3.21 </w:t>
      </w:r>
      <w:r w:rsidR="00A67385">
        <w:t xml:space="preserve">- </w:t>
      </w:r>
      <w:r w:rsidRPr="00515315">
        <w:t xml:space="preserve">Розпізнавання долоні у </w:t>
      </w:r>
      <w:proofErr w:type="spellStart"/>
      <w:r w:rsidRPr="00515315">
        <w:t>бок</w:t>
      </w:r>
      <w:proofErr w:type="spellEnd"/>
    </w:p>
    <w:p w14:paraId="246305EE" w14:textId="77777777" w:rsidR="00DC5C03" w:rsidRPr="00515315" w:rsidRDefault="00DC5C03" w:rsidP="00DC5C03">
      <w:pPr>
        <w:ind w:firstLine="720"/>
        <w:jc w:val="center"/>
        <w:rPr>
          <w:rFonts w:eastAsiaTheme="minorEastAsia"/>
        </w:rPr>
      </w:pPr>
      <w:r w:rsidRPr="00515315">
        <w:rPr>
          <w:rFonts w:eastAsiaTheme="minorEastAsia"/>
          <w:noProof/>
          <w:lang w:eastAsia="ru-RU"/>
        </w:rPr>
        <w:lastRenderedPageBreak/>
        <w:drawing>
          <wp:inline distT="0" distB="0" distL="0" distR="0" wp14:anchorId="7CDCFEEE" wp14:editId="452CED24">
            <wp:extent cx="5400675" cy="3037880"/>
            <wp:effectExtent l="0" t="0" r="0" b="0"/>
            <wp:docPr id="49" name="Picture 49" descr="C:\Users\Mykola Bondarenko\Dropbox\Diploma work\My\Img\Screenshots Viola-Johnes\Screenshot_20170508-1148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ykola Bondarenko\Dropbox\Diploma work\My\Img\Screenshots Viola-Johnes\Screenshot_20170508-114831.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06440" cy="3041123"/>
                    </a:xfrm>
                    <a:prstGeom prst="rect">
                      <a:avLst/>
                    </a:prstGeom>
                    <a:noFill/>
                    <a:ln>
                      <a:noFill/>
                    </a:ln>
                  </pic:spPr>
                </pic:pic>
              </a:graphicData>
            </a:graphic>
          </wp:inline>
        </w:drawing>
      </w:r>
    </w:p>
    <w:p w14:paraId="05E7365C" w14:textId="77777777" w:rsidR="00DC5C03" w:rsidRPr="00515315" w:rsidRDefault="00DC5C03" w:rsidP="00DC5C03">
      <w:pPr>
        <w:ind w:firstLine="720"/>
        <w:jc w:val="center"/>
        <w:rPr>
          <w:rFonts w:eastAsiaTheme="minorEastAsia"/>
        </w:rPr>
      </w:pPr>
      <w:r w:rsidRPr="00515315">
        <w:rPr>
          <w:rFonts w:eastAsiaTheme="minorEastAsia"/>
        </w:rPr>
        <w:t>Рисунок 3.</w:t>
      </w:r>
      <w:r w:rsidR="00D168CA" w:rsidRPr="00515315">
        <w:rPr>
          <w:rFonts w:eastAsiaTheme="minorEastAsia"/>
        </w:rPr>
        <w:t>22</w:t>
      </w:r>
      <w:r w:rsidRPr="00515315">
        <w:rPr>
          <w:rFonts w:eastAsiaTheme="minorEastAsia"/>
        </w:rPr>
        <w:t xml:space="preserve"> </w:t>
      </w:r>
      <w:r w:rsidR="00ED32C6">
        <w:rPr>
          <w:rFonts w:eastAsiaTheme="minorEastAsia"/>
        </w:rPr>
        <w:t xml:space="preserve">- </w:t>
      </w:r>
      <w:r w:rsidRPr="00515315">
        <w:rPr>
          <w:rFonts w:eastAsiaTheme="minorEastAsia"/>
        </w:rPr>
        <w:t>Зображення, яке було розпізнано не правильно</w:t>
      </w:r>
    </w:p>
    <w:p w14:paraId="121D120F" w14:textId="77777777" w:rsidR="00DC5C03" w:rsidRPr="00515315" w:rsidRDefault="00DC5C03" w:rsidP="00D168CA">
      <w:pPr>
        <w:pStyle w:val="Heading2"/>
        <w:ind w:firstLine="0"/>
      </w:pPr>
    </w:p>
    <w:p w14:paraId="004A8A7E" w14:textId="77777777" w:rsidR="0046472D" w:rsidRPr="00515315" w:rsidRDefault="0046472D" w:rsidP="0046472D">
      <w:pPr>
        <w:pStyle w:val="Heading2"/>
        <w:rPr>
          <w:b/>
        </w:rPr>
      </w:pPr>
      <w:bookmarkStart w:id="102" w:name="_Toc532225139"/>
      <w:r w:rsidRPr="00515315">
        <w:rPr>
          <w:b/>
        </w:rPr>
        <w:t>Висновки до розділу 3</w:t>
      </w:r>
      <w:bookmarkEnd w:id="102"/>
    </w:p>
    <w:p w14:paraId="46AFAA5D" w14:textId="77777777" w:rsidR="000009E7" w:rsidRPr="00515315" w:rsidRDefault="0046472D" w:rsidP="0046472D">
      <w:pPr>
        <w:ind w:firstLine="720"/>
        <w:rPr>
          <w:rFonts w:cs="Times New Roman"/>
          <w:szCs w:val="28"/>
        </w:rPr>
      </w:pPr>
      <w:r w:rsidRPr="00515315">
        <w:rPr>
          <w:rFonts w:eastAsiaTheme="minorEastAsia"/>
        </w:rPr>
        <w:t xml:space="preserve">У даному розділі було розглянуто метод знаходження об’єктів за допомогою вдосконаленого метода SURF, було його реалізовано та </w:t>
      </w:r>
      <w:proofErr w:type="spellStart"/>
      <w:r w:rsidRPr="00515315">
        <w:rPr>
          <w:rFonts w:eastAsiaTheme="minorEastAsia"/>
        </w:rPr>
        <w:t>портовано</w:t>
      </w:r>
      <w:proofErr w:type="spellEnd"/>
      <w:r w:rsidRPr="00515315">
        <w:rPr>
          <w:rFonts w:eastAsiaTheme="minorEastAsia"/>
        </w:rPr>
        <w:t xml:space="preserve"> на смартфон. </w:t>
      </w:r>
      <w:r w:rsidRPr="00515315">
        <w:rPr>
          <w:rFonts w:cs="Times New Roman"/>
          <w:szCs w:val="28"/>
        </w:rPr>
        <w:t xml:space="preserve">Для навчання було використано вибірку, в якій були зображення руки (приблизно 3000 позитивних зображень та 30000 негативних). Побудована модель має точність розпізнавання близько 75% на навчальній та 68% на тестовій вибірці. Швидкість розпізнавання близько 10 кадрів на секунду. </w:t>
      </w:r>
    </w:p>
    <w:p w14:paraId="5C277A2A" w14:textId="77777777" w:rsidR="0046472D" w:rsidRPr="00515315" w:rsidRDefault="0046472D" w:rsidP="0046472D">
      <w:pPr>
        <w:ind w:firstLine="720"/>
        <w:rPr>
          <w:rFonts w:cs="Times New Roman"/>
          <w:szCs w:val="28"/>
        </w:rPr>
      </w:pPr>
      <w:r w:rsidRPr="00515315">
        <w:rPr>
          <w:rFonts w:cs="Times New Roman"/>
          <w:szCs w:val="28"/>
        </w:rPr>
        <w:t xml:space="preserve">Точність системи </w:t>
      </w:r>
      <w:r w:rsidR="009F4065" w:rsidRPr="00515315">
        <w:rPr>
          <w:rFonts w:cs="Times New Roman"/>
          <w:szCs w:val="28"/>
        </w:rPr>
        <w:t>досить</w:t>
      </w:r>
      <w:r w:rsidRPr="00515315">
        <w:rPr>
          <w:rFonts w:cs="Times New Roman"/>
          <w:szCs w:val="28"/>
        </w:rPr>
        <w:t xml:space="preserve"> високою, що можна пояснити тим, що</w:t>
      </w:r>
      <w:r w:rsidR="000009E7" w:rsidRPr="00515315">
        <w:rPr>
          <w:rFonts w:cs="Times New Roman"/>
          <w:szCs w:val="28"/>
        </w:rPr>
        <w:t xml:space="preserve"> вибірка складається із зображень знятих статичною камерою</w:t>
      </w:r>
      <w:r w:rsidR="009F4065" w:rsidRPr="00515315">
        <w:rPr>
          <w:rFonts w:cs="Times New Roman"/>
          <w:szCs w:val="28"/>
        </w:rPr>
        <w:t xml:space="preserve"> та аргументованих</w:t>
      </w:r>
      <w:r w:rsidR="000009E7" w:rsidRPr="00515315">
        <w:rPr>
          <w:rFonts w:cs="Times New Roman"/>
          <w:szCs w:val="28"/>
        </w:rPr>
        <w:t xml:space="preserve">, а не з кадрів рухомого відео з камери смартфона. </w:t>
      </w:r>
      <w:r w:rsidR="009F4065" w:rsidRPr="00515315">
        <w:rPr>
          <w:rFonts w:cs="Times New Roman"/>
          <w:szCs w:val="28"/>
        </w:rPr>
        <w:t xml:space="preserve">Тобто із досить маленькою базою фотографій ми отримали досить велику базу для навчання. </w:t>
      </w:r>
      <w:r w:rsidR="000009E7" w:rsidRPr="00515315">
        <w:rPr>
          <w:rFonts w:cs="Times New Roman"/>
          <w:szCs w:val="28"/>
        </w:rPr>
        <w:t xml:space="preserve">Також, якщо </w:t>
      </w:r>
      <w:r w:rsidR="009F4065" w:rsidRPr="00515315">
        <w:rPr>
          <w:rFonts w:cs="Times New Roman"/>
          <w:szCs w:val="28"/>
        </w:rPr>
        <w:t>зробити</w:t>
      </w:r>
      <w:r w:rsidR="000009E7" w:rsidRPr="00515315">
        <w:rPr>
          <w:rFonts w:cs="Times New Roman"/>
          <w:szCs w:val="28"/>
        </w:rPr>
        <w:t xml:space="preserve"> алгоритм </w:t>
      </w:r>
      <w:r w:rsidR="009F4065" w:rsidRPr="00515315">
        <w:rPr>
          <w:rFonts w:cs="Times New Roman"/>
          <w:szCs w:val="28"/>
        </w:rPr>
        <w:t xml:space="preserve">паралельним </w:t>
      </w:r>
      <w:r w:rsidR="000009E7" w:rsidRPr="00515315">
        <w:rPr>
          <w:rFonts w:cs="Times New Roman"/>
          <w:szCs w:val="28"/>
        </w:rPr>
        <w:t xml:space="preserve">та перенести його виконання на </w:t>
      </w:r>
      <w:proofErr w:type="spellStart"/>
      <w:r w:rsidR="000009E7" w:rsidRPr="00515315">
        <w:rPr>
          <w:rFonts w:cs="Times New Roman"/>
          <w:szCs w:val="28"/>
        </w:rPr>
        <w:t>відеочіп</w:t>
      </w:r>
      <w:proofErr w:type="spellEnd"/>
      <w:r w:rsidRPr="00515315">
        <w:rPr>
          <w:rFonts w:cs="Times New Roman"/>
          <w:szCs w:val="28"/>
        </w:rPr>
        <w:t>, можна отримати досить швидку систему знаходження руки.</w:t>
      </w:r>
    </w:p>
    <w:p w14:paraId="71869750" w14:textId="77777777" w:rsidR="00A409B0" w:rsidRPr="00515315" w:rsidRDefault="00A409B0" w:rsidP="0046472D">
      <w:pPr>
        <w:ind w:firstLine="720"/>
        <w:rPr>
          <w:rFonts w:cs="Times New Roman"/>
          <w:szCs w:val="28"/>
        </w:rPr>
      </w:pPr>
    </w:p>
    <w:p w14:paraId="5367D425" w14:textId="77777777" w:rsidR="00A409B0" w:rsidRPr="00515315" w:rsidRDefault="00A409B0" w:rsidP="00ED32C6">
      <w:pPr>
        <w:ind w:firstLine="0"/>
        <w:rPr>
          <w:rFonts w:cs="Times New Roman"/>
          <w:szCs w:val="28"/>
        </w:rPr>
      </w:pPr>
    </w:p>
    <w:p w14:paraId="5142617D" w14:textId="59E3AB36" w:rsidR="00A409B0" w:rsidRPr="00ED32C6" w:rsidRDefault="00A409B0" w:rsidP="00ED32C6">
      <w:pPr>
        <w:pStyle w:val="Heading1"/>
        <w:jc w:val="center"/>
        <w:rPr>
          <w:b/>
        </w:rPr>
      </w:pPr>
      <w:bookmarkStart w:id="103" w:name="_Toc530784690"/>
      <w:bookmarkStart w:id="104" w:name="_Toc532225140"/>
      <w:r w:rsidRPr="00ED32C6">
        <w:rPr>
          <w:b/>
        </w:rPr>
        <w:lastRenderedPageBreak/>
        <w:t>РОЗДІЛ 4 РОЗРОБЛЕННЯ СТАРТАП-ПРОЕКТУ</w:t>
      </w:r>
      <w:bookmarkEnd w:id="103"/>
      <w:bookmarkEnd w:id="104"/>
    </w:p>
    <w:p w14:paraId="7AA2CE46" w14:textId="77777777" w:rsidR="00A409B0" w:rsidRPr="00ED32C6" w:rsidRDefault="00A409B0" w:rsidP="00A409B0">
      <w:pPr>
        <w:pStyle w:val="Heading2"/>
        <w:rPr>
          <w:b/>
        </w:rPr>
      </w:pPr>
      <w:bookmarkStart w:id="105" w:name="_Toc530784691"/>
      <w:bookmarkStart w:id="106" w:name="_Toc532225141"/>
      <w:r w:rsidRPr="00ED32C6">
        <w:rPr>
          <w:b/>
        </w:rPr>
        <w:t>4.1 Опис ідеї проекту</w:t>
      </w:r>
      <w:bookmarkEnd w:id="105"/>
      <w:bookmarkEnd w:id="106"/>
    </w:p>
    <w:p w14:paraId="52D059C6" w14:textId="77777777" w:rsidR="00A409B0" w:rsidRPr="00A409B0" w:rsidRDefault="00A409B0" w:rsidP="00A409B0">
      <w:pPr>
        <w:ind w:firstLine="720"/>
        <w:rPr>
          <w:rFonts w:cs="Times New Roman"/>
          <w:szCs w:val="28"/>
        </w:rPr>
      </w:pPr>
      <w:r w:rsidRPr="00A409B0">
        <w:rPr>
          <w:rFonts w:cs="Times New Roman"/>
          <w:szCs w:val="28"/>
        </w:rPr>
        <w:t>Опис ідеї проекту наведено в таблиці 4.1.</w:t>
      </w:r>
    </w:p>
    <w:p w14:paraId="1E10F4FF" w14:textId="77777777" w:rsidR="00A409B0" w:rsidRPr="00A409B0" w:rsidRDefault="00A409B0" w:rsidP="00A409B0">
      <w:pPr>
        <w:ind w:firstLine="720"/>
        <w:rPr>
          <w:rFonts w:cs="Times New Roman"/>
          <w:szCs w:val="28"/>
        </w:rPr>
      </w:pPr>
      <w:r w:rsidRPr="00A409B0">
        <w:rPr>
          <w:rFonts w:cs="Times New Roman"/>
          <w:szCs w:val="28"/>
        </w:rPr>
        <w:t>Таблиця 4.1 – Опис ідеї стартап-проекту</w:t>
      </w:r>
    </w:p>
    <w:tbl>
      <w:tblPr>
        <w:tblStyle w:val="TableGrid"/>
        <w:tblW w:w="5000" w:type="pct"/>
        <w:tblLook w:val="04A0" w:firstRow="1" w:lastRow="0" w:firstColumn="1" w:lastColumn="0" w:noHBand="0" w:noVBand="1"/>
      </w:tblPr>
      <w:tblGrid>
        <w:gridCol w:w="3224"/>
        <w:gridCol w:w="3227"/>
        <w:gridCol w:w="3227"/>
      </w:tblGrid>
      <w:tr w:rsidR="00A409B0" w:rsidRPr="00A409B0" w14:paraId="37229FAE" w14:textId="77777777" w:rsidTr="00F750EF">
        <w:tc>
          <w:tcPr>
            <w:tcW w:w="1666" w:type="pct"/>
          </w:tcPr>
          <w:p w14:paraId="0B939BFA" w14:textId="77777777" w:rsidR="00A409B0" w:rsidRPr="00A409B0" w:rsidRDefault="00A409B0" w:rsidP="00A409B0">
            <w:pPr>
              <w:spacing w:after="160"/>
              <w:ind w:firstLine="720"/>
              <w:rPr>
                <w:rFonts w:cs="Times New Roman"/>
                <w:szCs w:val="28"/>
              </w:rPr>
            </w:pPr>
            <w:r w:rsidRPr="00A409B0">
              <w:rPr>
                <w:rFonts w:cs="Times New Roman"/>
                <w:szCs w:val="28"/>
              </w:rPr>
              <w:t>Зміст ідеї</w:t>
            </w:r>
          </w:p>
        </w:tc>
        <w:tc>
          <w:tcPr>
            <w:tcW w:w="1667" w:type="pct"/>
          </w:tcPr>
          <w:p w14:paraId="38D38848" w14:textId="77777777" w:rsidR="00A409B0" w:rsidRPr="00A409B0" w:rsidRDefault="00A409B0" w:rsidP="00A409B0">
            <w:pPr>
              <w:spacing w:after="160"/>
              <w:ind w:firstLine="720"/>
              <w:rPr>
                <w:rFonts w:cs="Times New Roman"/>
                <w:szCs w:val="28"/>
              </w:rPr>
            </w:pPr>
            <w:r w:rsidRPr="00A409B0">
              <w:rPr>
                <w:rFonts w:cs="Times New Roman"/>
                <w:szCs w:val="28"/>
              </w:rPr>
              <w:t>Напрямки застосування</w:t>
            </w:r>
          </w:p>
        </w:tc>
        <w:tc>
          <w:tcPr>
            <w:tcW w:w="1667" w:type="pct"/>
          </w:tcPr>
          <w:p w14:paraId="2620106B" w14:textId="77777777" w:rsidR="00A409B0" w:rsidRPr="00A409B0" w:rsidRDefault="00A409B0" w:rsidP="00A409B0">
            <w:pPr>
              <w:spacing w:after="160"/>
              <w:ind w:firstLine="720"/>
              <w:rPr>
                <w:rFonts w:cs="Times New Roman"/>
                <w:szCs w:val="28"/>
              </w:rPr>
            </w:pPr>
            <w:r w:rsidRPr="00A409B0">
              <w:rPr>
                <w:rFonts w:cs="Times New Roman"/>
                <w:szCs w:val="28"/>
              </w:rPr>
              <w:t>Вигоди для користувача</w:t>
            </w:r>
          </w:p>
        </w:tc>
      </w:tr>
      <w:tr w:rsidR="00A409B0" w:rsidRPr="00A409B0" w14:paraId="47B9BF8F" w14:textId="77777777" w:rsidTr="00F750EF">
        <w:tc>
          <w:tcPr>
            <w:tcW w:w="1666" w:type="pct"/>
            <w:vMerge w:val="restart"/>
          </w:tcPr>
          <w:p w14:paraId="4654A2A3" w14:textId="77777777" w:rsidR="00A409B0" w:rsidRPr="00A409B0" w:rsidRDefault="00A409B0" w:rsidP="00A409B0">
            <w:pPr>
              <w:spacing w:after="160"/>
              <w:ind w:firstLine="720"/>
              <w:rPr>
                <w:rFonts w:cs="Times New Roman"/>
                <w:szCs w:val="28"/>
              </w:rPr>
            </w:pPr>
            <w:r w:rsidRPr="00A409B0">
              <w:rPr>
                <w:rFonts w:cs="Times New Roman"/>
                <w:szCs w:val="28"/>
              </w:rPr>
              <w:t>Розробка системи для мобільних пристроїв, яка на основі даних з камери телефону виконує класифікацію жестів рук, які може показувати користувач. Є базовою технологією для подальшої інтеграції у прикладні мобільні застосунки.</w:t>
            </w:r>
          </w:p>
        </w:tc>
        <w:tc>
          <w:tcPr>
            <w:tcW w:w="1667" w:type="pct"/>
          </w:tcPr>
          <w:p w14:paraId="37F02B8B" w14:textId="77777777" w:rsidR="00A409B0" w:rsidRPr="00A409B0" w:rsidRDefault="00A409B0" w:rsidP="00A409B0">
            <w:pPr>
              <w:spacing w:after="160"/>
              <w:ind w:firstLine="720"/>
              <w:rPr>
                <w:rFonts w:cs="Times New Roman"/>
                <w:szCs w:val="28"/>
              </w:rPr>
            </w:pPr>
            <w:r w:rsidRPr="00A409B0">
              <w:rPr>
                <w:rFonts w:cs="Times New Roman"/>
                <w:szCs w:val="28"/>
              </w:rPr>
              <w:t xml:space="preserve">1. Використання у бортових комп’ютерах автомобілів для керування різноманітними функціями. </w:t>
            </w:r>
          </w:p>
        </w:tc>
        <w:tc>
          <w:tcPr>
            <w:tcW w:w="1667" w:type="pct"/>
          </w:tcPr>
          <w:p w14:paraId="13C355A8" w14:textId="77777777" w:rsidR="00A409B0" w:rsidRPr="00A409B0" w:rsidRDefault="00A409B0" w:rsidP="00A409B0">
            <w:pPr>
              <w:spacing w:after="160"/>
              <w:ind w:firstLine="720"/>
              <w:rPr>
                <w:rFonts w:cs="Times New Roman"/>
                <w:szCs w:val="28"/>
              </w:rPr>
            </w:pPr>
            <w:r w:rsidRPr="00A409B0">
              <w:rPr>
                <w:rFonts w:cs="Times New Roman"/>
                <w:szCs w:val="28"/>
              </w:rPr>
              <w:t>Відпадає необхідність у тактильному контакті з бортовим комп’ютером автомобіля. Немає необхідності відволікатися від дороги щоб побачити інтерфейс.</w:t>
            </w:r>
          </w:p>
        </w:tc>
      </w:tr>
      <w:tr w:rsidR="00A409B0" w:rsidRPr="00A409B0" w14:paraId="60C0B83C" w14:textId="77777777" w:rsidTr="00F750EF">
        <w:trPr>
          <w:trHeight w:val="1200"/>
        </w:trPr>
        <w:tc>
          <w:tcPr>
            <w:tcW w:w="1666" w:type="pct"/>
            <w:vMerge/>
          </w:tcPr>
          <w:p w14:paraId="3BF6AD43" w14:textId="77777777" w:rsidR="00A409B0" w:rsidRPr="00A409B0" w:rsidRDefault="00A409B0" w:rsidP="00A409B0">
            <w:pPr>
              <w:spacing w:after="160"/>
              <w:ind w:firstLine="720"/>
              <w:rPr>
                <w:rFonts w:cs="Times New Roman"/>
                <w:szCs w:val="28"/>
              </w:rPr>
            </w:pPr>
          </w:p>
        </w:tc>
        <w:tc>
          <w:tcPr>
            <w:tcW w:w="1667" w:type="pct"/>
          </w:tcPr>
          <w:p w14:paraId="0161B4CB" w14:textId="77777777" w:rsidR="00A409B0" w:rsidRPr="00A409B0" w:rsidRDefault="00A409B0" w:rsidP="00A409B0">
            <w:pPr>
              <w:spacing w:after="160"/>
              <w:ind w:firstLine="720"/>
              <w:rPr>
                <w:rFonts w:cs="Times New Roman"/>
                <w:szCs w:val="28"/>
              </w:rPr>
            </w:pPr>
            <w:r w:rsidRPr="00A409B0">
              <w:rPr>
                <w:rFonts w:cs="Times New Roman"/>
                <w:szCs w:val="28"/>
              </w:rPr>
              <w:t>2. Використання в якості системи для помочі інвалідам.</w:t>
            </w:r>
          </w:p>
        </w:tc>
        <w:tc>
          <w:tcPr>
            <w:tcW w:w="1667" w:type="pct"/>
          </w:tcPr>
          <w:p w14:paraId="1C616DDF" w14:textId="77777777" w:rsidR="00A409B0" w:rsidRPr="00A409B0" w:rsidRDefault="00A409B0" w:rsidP="00A409B0">
            <w:pPr>
              <w:spacing w:after="160"/>
              <w:ind w:firstLine="720"/>
              <w:rPr>
                <w:rFonts w:cs="Times New Roman"/>
                <w:szCs w:val="28"/>
              </w:rPr>
            </w:pPr>
            <w:r w:rsidRPr="00A409B0">
              <w:rPr>
                <w:rFonts w:cs="Times New Roman"/>
                <w:szCs w:val="28"/>
              </w:rPr>
              <w:t>Немаючі іншого способу взаємодії з гаджетом, люди з вадами зору можуть керувати пристроєм за допомогою жестів.</w:t>
            </w:r>
          </w:p>
        </w:tc>
      </w:tr>
    </w:tbl>
    <w:p w14:paraId="5C68D24A" w14:textId="77777777" w:rsidR="00A409B0" w:rsidRPr="00A409B0" w:rsidRDefault="00A409B0" w:rsidP="00A409B0">
      <w:pPr>
        <w:ind w:firstLine="720"/>
        <w:rPr>
          <w:rFonts w:cs="Times New Roman"/>
          <w:szCs w:val="28"/>
        </w:rPr>
      </w:pPr>
    </w:p>
    <w:p w14:paraId="3C584609" w14:textId="77777777" w:rsidR="00A409B0" w:rsidRPr="00A409B0" w:rsidRDefault="00A409B0" w:rsidP="00A409B0">
      <w:pPr>
        <w:ind w:firstLine="720"/>
        <w:rPr>
          <w:rFonts w:cs="Times New Roman"/>
          <w:szCs w:val="28"/>
        </w:rPr>
      </w:pPr>
      <w:r w:rsidRPr="00A409B0">
        <w:rPr>
          <w:rFonts w:cs="Times New Roman"/>
          <w:szCs w:val="28"/>
        </w:rPr>
        <w:t>Аналіз потенційних техніко-економічних переваг ідеї порівняно з пропозиціями конкурентів наведено в таблиці 4.2.</w:t>
      </w:r>
    </w:p>
    <w:p w14:paraId="2183A95A" w14:textId="77777777" w:rsidR="00ED32C6" w:rsidRDefault="00ED32C6" w:rsidP="00A409B0">
      <w:pPr>
        <w:ind w:firstLine="720"/>
        <w:rPr>
          <w:rFonts w:cs="Times New Roman"/>
          <w:szCs w:val="28"/>
        </w:rPr>
      </w:pPr>
    </w:p>
    <w:p w14:paraId="5304B29E" w14:textId="77777777" w:rsidR="00ED32C6" w:rsidRDefault="00ED32C6" w:rsidP="00A409B0">
      <w:pPr>
        <w:ind w:firstLine="720"/>
        <w:rPr>
          <w:rFonts w:cs="Times New Roman"/>
          <w:szCs w:val="28"/>
        </w:rPr>
      </w:pPr>
    </w:p>
    <w:p w14:paraId="764537D4" w14:textId="77777777" w:rsidR="00ED32C6" w:rsidRDefault="00ED32C6" w:rsidP="00A409B0">
      <w:pPr>
        <w:ind w:firstLine="720"/>
        <w:rPr>
          <w:rFonts w:cs="Times New Roman"/>
          <w:szCs w:val="28"/>
        </w:rPr>
      </w:pPr>
    </w:p>
    <w:p w14:paraId="587BB773" w14:textId="77777777" w:rsidR="00A409B0" w:rsidRPr="00A409B0" w:rsidRDefault="00A409B0" w:rsidP="00A409B0">
      <w:pPr>
        <w:ind w:firstLine="720"/>
        <w:rPr>
          <w:rFonts w:cs="Times New Roman"/>
          <w:szCs w:val="28"/>
        </w:rPr>
      </w:pPr>
      <w:r w:rsidRPr="00A409B0">
        <w:rPr>
          <w:rFonts w:cs="Times New Roman"/>
          <w:szCs w:val="28"/>
        </w:rPr>
        <w:lastRenderedPageBreak/>
        <w:t>Таблиця 4.2 – Аналіз потенційних техніко-економічних переваг ідеї</w:t>
      </w:r>
    </w:p>
    <w:tbl>
      <w:tblPr>
        <w:tblStyle w:val="TableGrid"/>
        <w:tblW w:w="5000" w:type="pct"/>
        <w:tblLook w:val="04A0" w:firstRow="1" w:lastRow="0" w:firstColumn="1" w:lastColumn="0" w:noHBand="0" w:noVBand="1"/>
      </w:tblPr>
      <w:tblGrid>
        <w:gridCol w:w="551"/>
        <w:gridCol w:w="1999"/>
        <w:gridCol w:w="2106"/>
        <w:gridCol w:w="1775"/>
        <w:gridCol w:w="1498"/>
        <w:gridCol w:w="1749"/>
      </w:tblGrid>
      <w:tr w:rsidR="00A409B0" w:rsidRPr="00515315" w14:paraId="1707C592" w14:textId="77777777" w:rsidTr="00ED32C6">
        <w:trPr>
          <w:trHeight w:val="1952"/>
        </w:trPr>
        <w:tc>
          <w:tcPr>
            <w:tcW w:w="695" w:type="pct"/>
          </w:tcPr>
          <w:p w14:paraId="1D39A54D" w14:textId="77777777" w:rsidR="00A409B0" w:rsidRPr="00A409B0" w:rsidRDefault="00A409B0" w:rsidP="00A409B0">
            <w:pPr>
              <w:spacing w:after="160"/>
              <w:ind w:firstLine="0"/>
              <w:rPr>
                <w:rFonts w:cs="Times New Roman"/>
                <w:szCs w:val="28"/>
              </w:rPr>
            </w:pPr>
            <w:r w:rsidRPr="00A409B0">
              <w:rPr>
                <w:rFonts w:cs="Times New Roman"/>
                <w:szCs w:val="28"/>
              </w:rPr>
              <w:t>№ п/п</w:t>
            </w:r>
          </w:p>
        </w:tc>
        <w:tc>
          <w:tcPr>
            <w:tcW w:w="913" w:type="pct"/>
          </w:tcPr>
          <w:p w14:paraId="47872B60" w14:textId="77777777" w:rsidR="00A409B0" w:rsidRPr="00A409B0" w:rsidRDefault="00A409B0" w:rsidP="00ED32C6">
            <w:pPr>
              <w:spacing w:after="160"/>
              <w:ind w:firstLine="0"/>
              <w:rPr>
                <w:rFonts w:cs="Times New Roman"/>
                <w:szCs w:val="28"/>
              </w:rPr>
            </w:pPr>
            <w:r w:rsidRPr="00A409B0">
              <w:rPr>
                <w:rFonts w:cs="Times New Roman"/>
                <w:iCs/>
                <w:szCs w:val="28"/>
              </w:rPr>
              <w:t xml:space="preserve">Техніко-економічні характеристики ідеї </w:t>
            </w:r>
          </w:p>
          <w:p w14:paraId="2797E8C1" w14:textId="77777777" w:rsidR="00A409B0" w:rsidRPr="00A409B0" w:rsidRDefault="00A409B0" w:rsidP="00A409B0">
            <w:pPr>
              <w:spacing w:after="160"/>
              <w:ind w:firstLine="720"/>
              <w:rPr>
                <w:rFonts w:cs="Times New Roman"/>
                <w:szCs w:val="28"/>
              </w:rPr>
            </w:pPr>
          </w:p>
        </w:tc>
        <w:tc>
          <w:tcPr>
            <w:tcW w:w="930" w:type="pct"/>
          </w:tcPr>
          <w:p w14:paraId="09C8F6A7" w14:textId="77777777" w:rsidR="00A409B0" w:rsidRPr="00A409B0" w:rsidRDefault="00A409B0" w:rsidP="00ED32C6">
            <w:pPr>
              <w:spacing w:after="160"/>
              <w:ind w:firstLine="0"/>
              <w:rPr>
                <w:rFonts w:cs="Times New Roman"/>
                <w:szCs w:val="28"/>
              </w:rPr>
            </w:pPr>
            <w:r w:rsidRPr="00A409B0">
              <w:rPr>
                <w:rFonts w:cs="Times New Roman"/>
                <w:iCs/>
                <w:szCs w:val="28"/>
              </w:rPr>
              <w:t xml:space="preserve">(потенційні) товари / концепції конкурентів </w:t>
            </w:r>
          </w:p>
          <w:p w14:paraId="7DAB2388" w14:textId="77777777" w:rsidR="00A409B0" w:rsidRPr="00A409B0" w:rsidRDefault="00A409B0" w:rsidP="00A409B0">
            <w:pPr>
              <w:spacing w:after="160"/>
              <w:ind w:firstLine="720"/>
              <w:rPr>
                <w:rFonts w:cs="Times New Roman"/>
                <w:szCs w:val="28"/>
              </w:rPr>
            </w:pPr>
          </w:p>
        </w:tc>
        <w:tc>
          <w:tcPr>
            <w:tcW w:w="894" w:type="pct"/>
          </w:tcPr>
          <w:p w14:paraId="297F0175" w14:textId="77777777" w:rsidR="00A409B0" w:rsidRPr="00A409B0" w:rsidRDefault="00A409B0" w:rsidP="00ED32C6">
            <w:pPr>
              <w:spacing w:after="160"/>
              <w:ind w:firstLine="0"/>
              <w:rPr>
                <w:rFonts w:cs="Times New Roman"/>
                <w:szCs w:val="28"/>
              </w:rPr>
            </w:pPr>
            <w:r w:rsidRPr="00A409B0">
              <w:rPr>
                <w:rFonts w:cs="Times New Roman"/>
                <w:iCs/>
                <w:szCs w:val="28"/>
              </w:rPr>
              <w:t xml:space="preserve">W (слабка сторона) </w:t>
            </w:r>
          </w:p>
          <w:p w14:paraId="0867B275" w14:textId="77777777" w:rsidR="00A409B0" w:rsidRPr="00A409B0" w:rsidRDefault="00A409B0" w:rsidP="00A409B0">
            <w:pPr>
              <w:spacing w:after="160"/>
              <w:ind w:firstLine="720"/>
              <w:rPr>
                <w:rFonts w:cs="Times New Roman"/>
                <w:szCs w:val="28"/>
              </w:rPr>
            </w:pPr>
          </w:p>
        </w:tc>
        <w:tc>
          <w:tcPr>
            <w:tcW w:w="755" w:type="pct"/>
          </w:tcPr>
          <w:p w14:paraId="0D35FAE3" w14:textId="77777777" w:rsidR="00A409B0" w:rsidRPr="00A409B0" w:rsidRDefault="00A409B0" w:rsidP="00ED32C6">
            <w:pPr>
              <w:spacing w:after="160"/>
              <w:ind w:firstLine="0"/>
              <w:rPr>
                <w:rFonts w:cs="Times New Roman"/>
                <w:szCs w:val="28"/>
              </w:rPr>
            </w:pPr>
            <w:r w:rsidRPr="00A409B0">
              <w:rPr>
                <w:rFonts w:cs="Times New Roman"/>
                <w:iCs/>
                <w:szCs w:val="28"/>
              </w:rPr>
              <w:t xml:space="preserve">N (нейтральна сторона) </w:t>
            </w:r>
          </w:p>
          <w:p w14:paraId="6AE69BC5" w14:textId="77777777" w:rsidR="00A409B0" w:rsidRPr="00A409B0" w:rsidRDefault="00A409B0" w:rsidP="00A409B0">
            <w:pPr>
              <w:spacing w:after="160"/>
              <w:ind w:firstLine="720"/>
              <w:rPr>
                <w:rFonts w:cs="Times New Roman"/>
                <w:szCs w:val="28"/>
              </w:rPr>
            </w:pPr>
          </w:p>
        </w:tc>
        <w:tc>
          <w:tcPr>
            <w:tcW w:w="813" w:type="pct"/>
          </w:tcPr>
          <w:p w14:paraId="2BF2D572" w14:textId="77777777" w:rsidR="00A409B0" w:rsidRPr="00A409B0" w:rsidRDefault="00A409B0" w:rsidP="00ED32C6">
            <w:pPr>
              <w:spacing w:after="160"/>
              <w:ind w:firstLine="0"/>
              <w:rPr>
                <w:rFonts w:cs="Times New Roman"/>
                <w:szCs w:val="28"/>
              </w:rPr>
            </w:pPr>
            <w:r w:rsidRPr="00A409B0">
              <w:rPr>
                <w:rFonts w:cs="Times New Roman"/>
                <w:iCs/>
                <w:szCs w:val="28"/>
              </w:rPr>
              <w:t xml:space="preserve">S (сильна сторона) </w:t>
            </w:r>
          </w:p>
          <w:p w14:paraId="1DF33A14" w14:textId="77777777" w:rsidR="00A409B0" w:rsidRPr="00A409B0" w:rsidRDefault="00A409B0" w:rsidP="00A409B0">
            <w:pPr>
              <w:spacing w:after="160"/>
              <w:ind w:firstLine="720"/>
              <w:rPr>
                <w:rFonts w:cs="Times New Roman"/>
                <w:szCs w:val="28"/>
              </w:rPr>
            </w:pPr>
          </w:p>
        </w:tc>
      </w:tr>
      <w:tr w:rsidR="00A409B0" w:rsidRPr="00515315" w14:paraId="29F66126" w14:textId="77777777" w:rsidTr="00A409B0">
        <w:trPr>
          <w:trHeight w:val="647"/>
        </w:trPr>
        <w:tc>
          <w:tcPr>
            <w:tcW w:w="695" w:type="pct"/>
          </w:tcPr>
          <w:p w14:paraId="20331D46" w14:textId="77777777" w:rsidR="00A409B0" w:rsidRPr="00A409B0" w:rsidRDefault="00A409B0" w:rsidP="00A409B0">
            <w:pPr>
              <w:spacing w:after="160"/>
              <w:ind w:firstLine="0"/>
              <w:rPr>
                <w:rFonts w:cs="Times New Roman"/>
                <w:szCs w:val="28"/>
              </w:rPr>
            </w:pPr>
            <w:r w:rsidRPr="00A409B0">
              <w:rPr>
                <w:rFonts w:cs="Times New Roman"/>
                <w:szCs w:val="28"/>
              </w:rPr>
              <w:t>1</w:t>
            </w:r>
          </w:p>
        </w:tc>
        <w:tc>
          <w:tcPr>
            <w:tcW w:w="913" w:type="pct"/>
          </w:tcPr>
          <w:p w14:paraId="63F6D8D9" w14:textId="77777777" w:rsidR="00A409B0" w:rsidRPr="00A409B0" w:rsidRDefault="00A409B0" w:rsidP="00ED32C6">
            <w:pPr>
              <w:spacing w:after="160"/>
              <w:ind w:firstLine="0"/>
              <w:rPr>
                <w:rFonts w:cs="Times New Roman"/>
                <w:szCs w:val="28"/>
              </w:rPr>
            </w:pPr>
            <w:r w:rsidRPr="00A409B0">
              <w:rPr>
                <w:rFonts w:cs="Times New Roman"/>
                <w:szCs w:val="28"/>
              </w:rPr>
              <w:t>Швидкодія. Система працює на пристрої з частотою двадцять сім кадрів на секунду</w:t>
            </w:r>
          </w:p>
        </w:tc>
        <w:tc>
          <w:tcPr>
            <w:tcW w:w="930" w:type="pct"/>
          </w:tcPr>
          <w:p w14:paraId="0FE9F58B" w14:textId="77777777" w:rsidR="00A409B0" w:rsidRPr="00A409B0" w:rsidRDefault="00A409B0" w:rsidP="00ED32C6">
            <w:pPr>
              <w:spacing w:after="160"/>
              <w:ind w:firstLine="0"/>
              <w:rPr>
                <w:rFonts w:cs="Times New Roman"/>
                <w:szCs w:val="28"/>
              </w:rPr>
            </w:pPr>
            <w:r w:rsidRPr="00A409B0">
              <w:rPr>
                <w:rFonts w:cs="Times New Roman"/>
                <w:szCs w:val="28"/>
              </w:rPr>
              <w:t>Система розпізнавання жестів використовується для управління інтерфейсом.</w:t>
            </w:r>
          </w:p>
        </w:tc>
        <w:tc>
          <w:tcPr>
            <w:tcW w:w="894" w:type="pct"/>
          </w:tcPr>
          <w:p w14:paraId="1D7DA0E0" w14:textId="77777777" w:rsidR="00A409B0" w:rsidRPr="00A409B0" w:rsidRDefault="00A409B0" w:rsidP="00ED32C6">
            <w:pPr>
              <w:spacing w:after="160"/>
              <w:ind w:firstLine="0"/>
              <w:rPr>
                <w:rFonts w:cs="Times New Roman"/>
                <w:szCs w:val="28"/>
              </w:rPr>
            </w:pPr>
            <w:r w:rsidRPr="00A409B0">
              <w:rPr>
                <w:rFonts w:cs="Times New Roman"/>
                <w:szCs w:val="28"/>
              </w:rPr>
              <w:t>Недостатня якість розпізнавання.</w:t>
            </w:r>
          </w:p>
        </w:tc>
        <w:tc>
          <w:tcPr>
            <w:tcW w:w="755" w:type="pct"/>
          </w:tcPr>
          <w:p w14:paraId="779180DF" w14:textId="77777777" w:rsidR="00A409B0" w:rsidRPr="00A409B0" w:rsidRDefault="00A409B0" w:rsidP="00ED32C6">
            <w:pPr>
              <w:spacing w:after="160"/>
              <w:ind w:firstLine="0"/>
              <w:rPr>
                <w:rFonts w:cs="Times New Roman"/>
                <w:szCs w:val="28"/>
              </w:rPr>
            </w:pPr>
            <w:r w:rsidRPr="00A409B0">
              <w:rPr>
                <w:rFonts w:cs="Times New Roman"/>
                <w:szCs w:val="28"/>
              </w:rPr>
              <w:t>Система працює.</w:t>
            </w:r>
          </w:p>
        </w:tc>
        <w:tc>
          <w:tcPr>
            <w:tcW w:w="813" w:type="pct"/>
          </w:tcPr>
          <w:p w14:paraId="2409E080" w14:textId="77777777" w:rsidR="00A409B0" w:rsidRPr="00A409B0" w:rsidRDefault="00A409B0" w:rsidP="00A409B0">
            <w:pPr>
              <w:spacing w:after="160"/>
              <w:ind w:firstLine="720"/>
              <w:rPr>
                <w:rFonts w:cs="Times New Roman"/>
                <w:szCs w:val="28"/>
              </w:rPr>
            </w:pPr>
            <w:r w:rsidRPr="00A409B0">
              <w:rPr>
                <w:rFonts w:cs="Times New Roman"/>
                <w:szCs w:val="28"/>
              </w:rPr>
              <w:t>Система працю. Швидше.</w:t>
            </w:r>
          </w:p>
        </w:tc>
      </w:tr>
      <w:tr w:rsidR="00A409B0" w:rsidRPr="00515315" w14:paraId="52516095" w14:textId="77777777" w:rsidTr="00A409B0">
        <w:tc>
          <w:tcPr>
            <w:tcW w:w="695" w:type="pct"/>
          </w:tcPr>
          <w:p w14:paraId="6BF9AFB1" w14:textId="77777777" w:rsidR="00A409B0" w:rsidRPr="00A409B0" w:rsidRDefault="00A409B0" w:rsidP="00A409B0">
            <w:pPr>
              <w:spacing w:after="160"/>
              <w:ind w:firstLine="0"/>
              <w:rPr>
                <w:rFonts w:cs="Times New Roman"/>
                <w:szCs w:val="28"/>
              </w:rPr>
            </w:pPr>
            <w:r w:rsidRPr="00A409B0">
              <w:rPr>
                <w:rFonts w:cs="Times New Roman"/>
                <w:szCs w:val="28"/>
              </w:rPr>
              <w:t>2</w:t>
            </w:r>
          </w:p>
        </w:tc>
        <w:tc>
          <w:tcPr>
            <w:tcW w:w="913" w:type="pct"/>
          </w:tcPr>
          <w:p w14:paraId="64D5FEAD" w14:textId="77777777" w:rsidR="00A409B0" w:rsidRPr="00A409B0" w:rsidRDefault="00A409B0" w:rsidP="00ED32C6">
            <w:pPr>
              <w:spacing w:after="160"/>
              <w:ind w:firstLine="0"/>
              <w:rPr>
                <w:rFonts w:cs="Times New Roman"/>
                <w:szCs w:val="28"/>
              </w:rPr>
            </w:pPr>
            <w:r w:rsidRPr="00A409B0">
              <w:rPr>
                <w:rFonts w:cs="Times New Roman"/>
                <w:szCs w:val="28"/>
              </w:rPr>
              <w:t>Портативність. Система працює на мобільних пристроях.</w:t>
            </w:r>
          </w:p>
        </w:tc>
        <w:tc>
          <w:tcPr>
            <w:tcW w:w="930" w:type="pct"/>
          </w:tcPr>
          <w:p w14:paraId="009829EA" w14:textId="77777777" w:rsidR="00A409B0" w:rsidRPr="00A409B0" w:rsidRDefault="00A409B0" w:rsidP="00ED32C6">
            <w:pPr>
              <w:spacing w:after="160"/>
              <w:ind w:firstLine="0"/>
              <w:rPr>
                <w:rFonts w:cs="Times New Roman"/>
                <w:szCs w:val="28"/>
              </w:rPr>
            </w:pPr>
            <w:r w:rsidRPr="00A409B0">
              <w:rPr>
                <w:rFonts w:cs="Times New Roman"/>
                <w:szCs w:val="28"/>
              </w:rPr>
              <w:t>Система використовується на мобільному пристрої для взаємодії з ним.</w:t>
            </w:r>
          </w:p>
        </w:tc>
        <w:tc>
          <w:tcPr>
            <w:tcW w:w="894" w:type="pct"/>
          </w:tcPr>
          <w:p w14:paraId="688C9B2C" w14:textId="77777777" w:rsidR="00A409B0" w:rsidRPr="00A409B0" w:rsidRDefault="00A409B0" w:rsidP="00ED32C6">
            <w:pPr>
              <w:spacing w:after="160"/>
              <w:ind w:firstLine="0"/>
              <w:rPr>
                <w:rFonts w:cs="Times New Roman"/>
                <w:szCs w:val="28"/>
              </w:rPr>
            </w:pPr>
            <w:r w:rsidRPr="00A409B0">
              <w:rPr>
                <w:rFonts w:cs="Times New Roman"/>
                <w:szCs w:val="28"/>
              </w:rPr>
              <w:t>Недостатня точність розпізнавання</w:t>
            </w:r>
          </w:p>
        </w:tc>
        <w:tc>
          <w:tcPr>
            <w:tcW w:w="755" w:type="pct"/>
          </w:tcPr>
          <w:p w14:paraId="7529C46B" w14:textId="77777777" w:rsidR="00A409B0" w:rsidRPr="00A409B0" w:rsidRDefault="00A409B0" w:rsidP="00ED32C6">
            <w:pPr>
              <w:spacing w:after="160"/>
              <w:ind w:firstLine="0"/>
              <w:rPr>
                <w:rFonts w:cs="Times New Roman"/>
                <w:szCs w:val="28"/>
              </w:rPr>
            </w:pPr>
            <w:r w:rsidRPr="00A409B0">
              <w:rPr>
                <w:rFonts w:cs="Times New Roman"/>
                <w:szCs w:val="28"/>
              </w:rPr>
              <w:t>Система працює.</w:t>
            </w:r>
          </w:p>
        </w:tc>
        <w:tc>
          <w:tcPr>
            <w:tcW w:w="813" w:type="pct"/>
          </w:tcPr>
          <w:p w14:paraId="5E613594" w14:textId="77777777" w:rsidR="00A409B0" w:rsidRPr="00A409B0" w:rsidRDefault="00A409B0" w:rsidP="00ED32C6">
            <w:pPr>
              <w:spacing w:after="160"/>
              <w:ind w:firstLine="0"/>
              <w:rPr>
                <w:rFonts w:cs="Times New Roman"/>
                <w:szCs w:val="28"/>
              </w:rPr>
            </w:pPr>
            <w:r w:rsidRPr="00A409B0">
              <w:rPr>
                <w:rFonts w:cs="Times New Roman"/>
                <w:szCs w:val="28"/>
              </w:rPr>
              <w:t>Зручність взаємодії з пристроєм.</w:t>
            </w:r>
          </w:p>
        </w:tc>
      </w:tr>
      <w:tr w:rsidR="00A409B0" w:rsidRPr="00515315" w14:paraId="241B1E97" w14:textId="77777777" w:rsidTr="00A409B0">
        <w:tc>
          <w:tcPr>
            <w:tcW w:w="695" w:type="pct"/>
          </w:tcPr>
          <w:p w14:paraId="16F30A99" w14:textId="77777777" w:rsidR="00A409B0" w:rsidRPr="00A409B0" w:rsidRDefault="00A409B0" w:rsidP="00A409B0">
            <w:pPr>
              <w:spacing w:after="160"/>
              <w:ind w:firstLine="0"/>
              <w:rPr>
                <w:rFonts w:cs="Times New Roman"/>
                <w:szCs w:val="28"/>
              </w:rPr>
            </w:pPr>
            <w:r w:rsidRPr="00A409B0">
              <w:rPr>
                <w:rFonts w:cs="Times New Roman"/>
                <w:szCs w:val="28"/>
              </w:rPr>
              <w:t>3</w:t>
            </w:r>
          </w:p>
        </w:tc>
        <w:tc>
          <w:tcPr>
            <w:tcW w:w="913" w:type="pct"/>
          </w:tcPr>
          <w:p w14:paraId="04EA5A97" w14:textId="77777777" w:rsidR="00A409B0" w:rsidRPr="00A409B0" w:rsidRDefault="00A409B0" w:rsidP="00ED32C6">
            <w:pPr>
              <w:spacing w:after="160"/>
              <w:ind w:firstLine="0"/>
              <w:rPr>
                <w:rFonts w:cs="Times New Roman"/>
                <w:szCs w:val="28"/>
              </w:rPr>
            </w:pPr>
            <w:r w:rsidRPr="00A409B0">
              <w:rPr>
                <w:rFonts w:cs="Times New Roman"/>
                <w:szCs w:val="28"/>
              </w:rPr>
              <w:t>Універсальність.</w:t>
            </w:r>
            <w:r w:rsidR="00ED32C6">
              <w:rPr>
                <w:rFonts w:cs="Times New Roman"/>
                <w:szCs w:val="28"/>
              </w:rPr>
              <w:t xml:space="preserve"> </w:t>
            </w:r>
            <w:r w:rsidRPr="00A409B0">
              <w:rPr>
                <w:rFonts w:cs="Times New Roman"/>
                <w:szCs w:val="28"/>
              </w:rPr>
              <w:t>Систему можна впровадити у будь яке мобільне застосування.</w:t>
            </w:r>
          </w:p>
        </w:tc>
        <w:tc>
          <w:tcPr>
            <w:tcW w:w="930" w:type="pct"/>
          </w:tcPr>
          <w:p w14:paraId="2DA1FF84" w14:textId="77777777" w:rsidR="00A409B0" w:rsidRPr="00A409B0" w:rsidRDefault="00A409B0" w:rsidP="00ED32C6">
            <w:pPr>
              <w:spacing w:after="160"/>
              <w:ind w:firstLine="0"/>
              <w:rPr>
                <w:rFonts w:cs="Times New Roman"/>
                <w:szCs w:val="28"/>
              </w:rPr>
            </w:pPr>
            <w:r w:rsidRPr="00A409B0">
              <w:rPr>
                <w:rFonts w:cs="Times New Roman"/>
                <w:szCs w:val="28"/>
              </w:rPr>
              <w:t>Система працює на автоматі з продажу чогось та покращує враження від користування.</w:t>
            </w:r>
          </w:p>
        </w:tc>
        <w:tc>
          <w:tcPr>
            <w:tcW w:w="894" w:type="pct"/>
          </w:tcPr>
          <w:p w14:paraId="3AD42852" w14:textId="77777777" w:rsidR="00A409B0" w:rsidRPr="00A409B0" w:rsidRDefault="00A409B0" w:rsidP="00ED32C6">
            <w:pPr>
              <w:spacing w:after="160"/>
              <w:ind w:firstLine="0"/>
              <w:rPr>
                <w:rFonts w:cs="Times New Roman"/>
                <w:szCs w:val="28"/>
              </w:rPr>
            </w:pPr>
            <w:r w:rsidRPr="00A409B0">
              <w:rPr>
                <w:rFonts w:cs="Times New Roman"/>
                <w:szCs w:val="28"/>
              </w:rPr>
              <w:t>Недостатня якість розпізнавання.</w:t>
            </w:r>
          </w:p>
        </w:tc>
        <w:tc>
          <w:tcPr>
            <w:tcW w:w="755" w:type="pct"/>
          </w:tcPr>
          <w:p w14:paraId="781BA28F" w14:textId="77777777" w:rsidR="00A409B0" w:rsidRPr="00A409B0" w:rsidRDefault="00A409B0" w:rsidP="00ED32C6">
            <w:pPr>
              <w:spacing w:after="160"/>
              <w:ind w:firstLine="0"/>
              <w:rPr>
                <w:rFonts w:cs="Times New Roman"/>
                <w:szCs w:val="28"/>
              </w:rPr>
            </w:pPr>
            <w:r w:rsidRPr="00A409B0">
              <w:rPr>
                <w:rFonts w:cs="Times New Roman"/>
                <w:szCs w:val="28"/>
              </w:rPr>
              <w:t>Система працює.</w:t>
            </w:r>
          </w:p>
        </w:tc>
        <w:tc>
          <w:tcPr>
            <w:tcW w:w="813" w:type="pct"/>
          </w:tcPr>
          <w:p w14:paraId="573840CF" w14:textId="77777777" w:rsidR="00A409B0" w:rsidRPr="00A409B0" w:rsidRDefault="00A409B0" w:rsidP="00ED32C6">
            <w:pPr>
              <w:spacing w:after="160"/>
              <w:ind w:firstLine="0"/>
              <w:rPr>
                <w:rFonts w:cs="Times New Roman"/>
                <w:szCs w:val="28"/>
              </w:rPr>
            </w:pPr>
            <w:r w:rsidRPr="00A409B0">
              <w:rPr>
                <w:rFonts w:cs="Times New Roman"/>
                <w:szCs w:val="28"/>
              </w:rPr>
              <w:t>Інший спосіб взаємодії з пристроєм.</w:t>
            </w:r>
          </w:p>
        </w:tc>
      </w:tr>
    </w:tbl>
    <w:p w14:paraId="3F715515" w14:textId="77777777" w:rsidR="00A409B0" w:rsidRPr="004E04F6" w:rsidRDefault="00A409B0" w:rsidP="00A409B0">
      <w:pPr>
        <w:pStyle w:val="Heading2"/>
        <w:rPr>
          <w:b/>
        </w:rPr>
      </w:pPr>
      <w:bookmarkStart w:id="107" w:name="_Toc530784692"/>
      <w:bookmarkStart w:id="108" w:name="_Toc532225142"/>
      <w:r w:rsidRPr="004E04F6">
        <w:rPr>
          <w:b/>
        </w:rPr>
        <w:lastRenderedPageBreak/>
        <w:t>4.2 Технологічний аудит проекту</w:t>
      </w:r>
      <w:bookmarkEnd w:id="107"/>
      <w:bookmarkEnd w:id="108"/>
    </w:p>
    <w:p w14:paraId="79D9D261" w14:textId="77777777" w:rsidR="00A409B0" w:rsidRPr="00A409B0" w:rsidRDefault="00A409B0" w:rsidP="00A409B0">
      <w:pPr>
        <w:ind w:firstLine="720"/>
        <w:rPr>
          <w:rFonts w:cs="Times New Roman"/>
          <w:szCs w:val="28"/>
        </w:rPr>
      </w:pPr>
      <w:r w:rsidRPr="00A409B0">
        <w:rPr>
          <w:rFonts w:cs="Times New Roman"/>
          <w:szCs w:val="28"/>
        </w:rPr>
        <w:t>В таблиці 4.3 наведено результати аналізу технологічної здійсненності ідеї проекту</w:t>
      </w:r>
    </w:p>
    <w:p w14:paraId="3468C594" w14:textId="77777777" w:rsidR="00A409B0" w:rsidRPr="00A409B0" w:rsidRDefault="00A409B0" w:rsidP="00A409B0">
      <w:pPr>
        <w:ind w:firstLine="720"/>
        <w:rPr>
          <w:rFonts w:cs="Times New Roman"/>
          <w:szCs w:val="28"/>
        </w:rPr>
      </w:pPr>
      <w:r w:rsidRPr="00A409B0">
        <w:rPr>
          <w:rFonts w:cs="Times New Roman"/>
          <w:szCs w:val="28"/>
        </w:rPr>
        <w:t>Таблиця 4.3 – Аналіз технологічної здійсненності ідеї проекту</w:t>
      </w:r>
    </w:p>
    <w:tbl>
      <w:tblPr>
        <w:tblStyle w:val="TableGrid"/>
        <w:tblW w:w="0" w:type="auto"/>
        <w:tblLook w:val="04A0" w:firstRow="1" w:lastRow="0" w:firstColumn="1" w:lastColumn="0" w:noHBand="0" w:noVBand="1"/>
      </w:tblPr>
      <w:tblGrid>
        <w:gridCol w:w="554"/>
        <w:gridCol w:w="2388"/>
        <w:gridCol w:w="2547"/>
        <w:gridCol w:w="1973"/>
        <w:gridCol w:w="2216"/>
      </w:tblGrid>
      <w:tr w:rsidR="00A409B0" w:rsidRPr="00A409B0" w14:paraId="7A5E2784" w14:textId="77777777" w:rsidTr="00F750EF">
        <w:tc>
          <w:tcPr>
            <w:tcW w:w="0" w:type="auto"/>
            <w:vAlign w:val="center"/>
          </w:tcPr>
          <w:p w14:paraId="32709FCD" w14:textId="77777777" w:rsidR="00A409B0" w:rsidRPr="00A409B0" w:rsidRDefault="00A409B0" w:rsidP="00A409B0">
            <w:pPr>
              <w:spacing w:after="160"/>
              <w:ind w:firstLine="0"/>
              <w:rPr>
                <w:rFonts w:cs="Times New Roman"/>
                <w:szCs w:val="28"/>
              </w:rPr>
            </w:pPr>
            <w:r w:rsidRPr="00A409B0">
              <w:rPr>
                <w:rFonts w:cs="Times New Roman"/>
                <w:szCs w:val="28"/>
              </w:rPr>
              <w:t>№ п/п</w:t>
            </w:r>
          </w:p>
        </w:tc>
        <w:tc>
          <w:tcPr>
            <w:tcW w:w="0" w:type="auto"/>
            <w:vAlign w:val="center"/>
          </w:tcPr>
          <w:p w14:paraId="25AF3791" w14:textId="77777777" w:rsidR="00A409B0" w:rsidRPr="00A409B0" w:rsidRDefault="00A409B0" w:rsidP="00A409B0">
            <w:pPr>
              <w:spacing w:after="160"/>
              <w:ind w:firstLine="720"/>
              <w:rPr>
                <w:rFonts w:cs="Times New Roman"/>
                <w:szCs w:val="28"/>
              </w:rPr>
            </w:pPr>
            <w:r w:rsidRPr="00A409B0">
              <w:rPr>
                <w:rFonts w:cs="Times New Roman"/>
                <w:szCs w:val="28"/>
              </w:rPr>
              <w:t>Ідея проекту</w:t>
            </w:r>
          </w:p>
        </w:tc>
        <w:tc>
          <w:tcPr>
            <w:tcW w:w="0" w:type="auto"/>
            <w:vAlign w:val="center"/>
          </w:tcPr>
          <w:p w14:paraId="4DF38314" w14:textId="77777777" w:rsidR="00A409B0" w:rsidRPr="00A409B0" w:rsidRDefault="00A409B0" w:rsidP="00A409B0">
            <w:pPr>
              <w:spacing w:after="160"/>
              <w:ind w:firstLine="720"/>
              <w:rPr>
                <w:rFonts w:cs="Times New Roman"/>
                <w:szCs w:val="28"/>
              </w:rPr>
            </w:pPr>
            <w:r w:rsidRPr="00A409B0">
              <w:rPr>
                <w:rFonts w:cs="Times New Roman"/>
                <w:szCs w:val="28"/>
              </w:rPr>
              <w:t>Технології її реалізації</w:t>
            </w:r>
          </w:p>
        </w:tc>
        <w:tc>
          <w:tcPr>
            <w:tcW w:w="0" w:type="auto"/>
            <w:vAlign w:val="center"/>
          </w:tcPr>
          <w:p w14:paraId="11F86219" w14:textId="77777777" w:rsidR="00A409B0" w:rsidRPr="00A409B0" w:rsidRDefault="00A409B0" w:rsidP="00A409B0">
            <w:pPr>
              <w:spacing w:after="160"/>
              <w:ind w:firstLine="720"/>
              <w:rPr>
                <w:rFonts w:cs="Times New Roman"/>
                <w:szCs w:val="28"/>
              </w:rPr>
            </w:pPr>
            <w:r w:rsidRPr="00A409B0">
              <w:rPr>
                <w:rFonts w:cs="Times New Roman"/>
                <w:szCs w:val="28"/>
              </w:rPr>
              <w:t>Наявність технологій</w:t>
            </w:r>
          </w:p>
        </w:tc>
        <w:tc>
          <w:tcPr>
            <w:tcW w:w="0" w:type="auto"/>
            <w:vAlign w:val="center"/>
          </w:tcPr>
          <w:p w14:paraId="00D805AB" w14:textId="77777777" w:rsidR="00A409B0" w:rsidRPr="00A409B0" w:rsidRDefault="00A409B0" w:rsidP="00A409B0">
            <w:pPr>
              <w:spacing w:after="160"/>
              <w:ind w:firstLine="720"/>
              <w:rPr>
                <w:rFonts w:cs="Times New Roman"/>
                <w:szCs w:val="28"/>
              </w:rPr>
            </w:pPr>
            <w:r w:rsidRPr="00A409B0">
              <w:rPr>
                <w:rFonts w:cs="Times New Roman"/>
                <w:szCs w:val="28"/>
              </w:rPr>
              <w:t>Доступність технологій</w:t>
            </w:r>
          </w:p>
        </w:tc>
      </w:tr>
      <w:tr w:rsidR="00A409B0" w:rsidRPr="00A409B0" w14:paraId="533C0FB4" w14:textId="77777777" w:rsidTr="00F750EF">
        <w:tc>
          <w:tcPr>
            <w:tcW w:w="0" w:type="auto"/>
            <w:vMerge w:val="restart"/>
          </w:tcPr>
          <w:p w14:paraId="091EEE37" w14:textId="77777777" w:rsidR="00A409B0" w:rsidRPr="00A409B0" w:rsidRDefault="00A409B0" w:rsidP="00A409B0">
            <w:pPr>
              <w:spacing w:after="160"/>
              <w:ind w:firstLine="0"/>
              <w:rPr>
                <w:rFonts w:cs="Times New Roman"/>
                <w:szCs w:val="28"/>
              </w:rPr>
            </w:pPr>
            <w:r w:rsidRPr="00A409B0">
              <w:rPr>
                <w:rFonts w:cs="Times New Roman"/>
                <w:szCs w:val="28"/>
              </w:rPr>
              <w:t>1</w:t>
            </w:r>
          </w:p>
        </w:tc>
        <w:tc>
          <w:tcPr>
            <w:tcW w:w="0" w:type="auto"/>
            <w:vMerge w:val="restart"/>
          </w:tcPr>
          <w:p w14:paraId="02A56B5B" w14:textId="77777777" w:rsidR="00A409B0" w:rsidRPr="00A409B0" w:rsidRDefault="00A409B0" w:rsidP="00A409B0">
            <w:pPr>
              <w:spacing w:after="160"/>
              <w:ind w:firstLine="720"/>
              <w:rPr>
                <w:rFonts w:cs="Times New Roman"/>
                <w:szCs w:val="28"/>
              </w:rPr>
            </w:pPr>
            <w:r w:rsidRPr="00A409B0">
              <w:rPr>
                <w:rFonts w:cs="Times New Roman"/>
                <w:szCs w:val="28"/>
              </w:rPr>
              <w:t>Використання системи у бортових комп’ютерах автомобілів для керування різноманітними функціями.</w:t>
            </w:r>
          </w:p>
        </w:tc>
        <w:tc>
          <w:tcPr>
            <w:tcW w:w="0" w:type="auto"/>
          </w:tcPr>
          <w:p w14:paraId="1F143E74" w14:textId="77777777" w:rsidR="00A409B0" w:rsidRPr="00A409B0" w:rsidRDefault="00A409B0" w:rsidP="00A409B0">
            <w:pPr>
              <w:spacing w:after="160"/>
              <w:ind w:firstLine="720"/>
              <w:rPr>
                <w:rFonts w:cs="Times New Roman"/>
                <w:szCs w:val="28"/>
              </w:rPr>
            </w:pPr>
            <w:proofErr w:type="spellStart"/>
            <w:r w:rsidRPr="00A409B0">
              <w:rPr>
                <w:rFonts w:cs="Times New Roman"/>
                <w:szCs w:val="28"/>
              </w:rPr>
              <w:t>Android</w:t>
            </w:r>
            <w:proofErr w:type="spellEnd"/>
            <w:r w:rsidRPr="00A409B0">
              <w:rPr>
                <w:rFonts w:cs="Times New Roman"/>
                <w:szCs w:val="28"/>
              </w:rPr>
              <w:t xml:space="preserve"> SDK</w:t>
            </w:r>
          </w:p>
        </w:tc>
        <w:tc>
          <w:tcPr>
            <w:tcW w:w="0" w:type="auto"/>
          </w:tcPr>
          <w:p w14:paraId="66ACAB0D" w14:textId="77777777" w:rsidR="00A409B0" w:rsidRPr="00A409B0" w:rsidRDefault="00A409B0" w:rsidP="00A409B0">
            <w:pPr>
              <w:spacing w:after="160"/>
              <w:ind w:firstLine="720"/>
              <w:rPr>
                <w:rFonts w:cs="Times New Roman"/>
                <w:szCs w:val="28"/>
              </w:rPr>
            </w:pPr>
            <w:r w:rsidRPr="00A409B0">
              <w:rPr>
                <w:rFonts w:cs="Times New Roman"/>
                <w:szCs w:val="28"/>
              </w:rPr>
              <w:t>Наявні стеки технологій з відкритим програмним доступом</w:t>
            </w:r>
          </w:p>
        </w:tc>
        <w:tc>
          <w:tcPr>
            <w:tcW w:w="0" w:type="auto"/>
          </w:tcPr>
          <w:p w14:paraId="092B0A70" w14:textId="77777777" w:rsidR="00A409B0" w:rsidRPr="00A409B0" w:rsidRDefault="00A409B0" w:rsidP="00A409B0">
            <w:pPr>
              <w:spacing w:after="160"/>
              <w:ind w:firstLine="720"/>
              <w:rPr>
                <w:rFonts w:cs="Times New Roman"/>
                <w:szCs w:val="28"/>
              </w:rPr>
            </w:pPr>
            <w:r w:rsidRPr="00A409B0">
              <w:rPr>
                <w:rFonts w:cs="Times New Roman"/>
                <w:szCs w:val="28"/>
              </w:rPr>
              <w:t>Безкоштовні</w:t>
            </w:r>
          </w:p>
        </w:tc>
      </w:tr>
      <w:tr w:rsidR="00A409B0" w:rsidRPr="00A409B0" w14:paraId="7E613C89" w14:textId="77777777" w:rsidTr="00F750EF">
        <w:tc>
          <w:tcPr>
            <w:tcW w:w="0" w:type="auto"/>
            <w:vMerge/>
          </w:tcPr>
          <w:p w14:paraId="42333BE4" w14:textId="77777777" w:rsidR="00A409B0" w:rsidRPr="00A409B0" w:rsidRDefault="00A409B0" w:rsidP="00A409B0">
            <w:pPr>
              <w:spacing w:after="160"/>
              <w:ind w:firstLine="720"/>
              <w:rPr>
                <w:rFonts w:cs="Times New Roman"/>
                <w:szCs w:val="28"/>
              </w:rPr>
            </w:pPr>
          </w:p>
        </w:tc>
        <w:tc>
          <w:tcPr>
            <w:tcW w:w="0" w:type="auto"/>
            <w:vMerge/>
          </w:tcPr>
          <w:p w14:paraId="428D68F4" w14:textId="77777777" w:rsidR="00A409B0" w:rsidRPr="00A409B0" w:rsidRDefault="00A409B0" w:rsidP="00A409B0">
            <w:pPr>
              <w:spacing w:after="160"/>
              <w:ind w:firstLine="720"/>
              <w:rPr>
                <w:rFonts w:cs="Times New Roman"/>
                <w:szCs w:val="28"/>
              </w:rPr>
            </w:pPr>
          </w:p>
        </w:tc>
        <w:tc>
          <w:tcPr>
            <w:tcW w:w="0" w:type="auto"/>
          </w:tcPr>
          <w:p w14:paraId="46002B49" w14:textId="77777777" w:rsidR="00A409B0" w:rsidRPr="00A409B0" w:rsidRDefault="00A409B0" w:rsidP="00A409B0">
            <w:pPr>
              <w:spacing w:after="160"/>
              <w:ind w:firstLine="720"/>
              <w:rPr>
                <w:rFonts w:cs="Times New Roman"/>
                <w:szCs w:val="28"/>
              </w:rPr>
            </w:pPr>
            <w:r w:rsidRPr="00A409B0">
              <w:rPr>
                <w:rFonts w:cs="Times New Roman"/>
                <w:szCs w:val="28"/>
              </w:rPr>
              <w:t>Інфраструктура</w:t>
            </w:r>
          </w:p>
        </w:tc>
        <w:tc>
          <w:tcPr>
            <w:tcW w:w="0" w:type="auto"/>
          </w:tcPr>
          <w:p w14:paraId="0F8976C6" w14:textId="77777777" w:rsidR="00A409B0" w:rsidRPr="00A409B0" w:rsidRDefault="00A409B0" w:rsidP="00A409B0">
            <w:pPr>
              <w:spacing w:after="160"/>
              <w:ind w:firstLine="720"/>
              <w:rPr>
                <w:rFonts w:cs="Times New Roman"/>
                <w:szCs w:val="28"/>
              </w:rPr>
            </w:pPr>
            <w:r w:rsidRPr="00A409B0">
              <w:rPr>
                <w:rFonts w:cs="Times New Roman"/>
                <w:szCs w:val="28"/>
              </w:rPr>
              <w:t>У застосування немає мережевої інфраструктури. Усі обчислення проводяться локально на мобільному пристрої.</w:t>
            </w:r>
          </w:p>
        </w:tc>
        <w:tc>
          <w:tcPr>
            <w:tcW w:w="0" w:type="auto"/>
          </w:tcPr>
          <w:p w14:paraId="279E48F2" w14:textId="77777777" w:rsidR="00A409B0" w:rsidRPr="00A409B0" w:rsidRDefault="00A409B0" w:rsidP="00A409B0">
            <w:pPr>
              <w:spacing w:after="160"/>
              <w:ind w:firstLine="720"/>
              <w:rPr>
                <w:rFonts w:cs="Times New Roman"/>
                <w:szCs w:val="28"/>
              </w:rPr>
            </w:pPr>
            <w:r w:rsidRPr="00A409B0">
              <w:rPr>
                <w:rFonts w:cs="Times New Roman"/>
                <w:szCs w:val="28"/>
              </w:rPr>
              <w:t>Безкоштовні</w:t>
            </w:r>
          </w:p>
        </w:tc>
      </w:tr>
    </w:tbl>
    <w:p w14:paraId="735C3EB0" w14:textId="77777777" w:rsidR="00B35217" w:rsidRDefault="00B35217"/>
    <w:p w14:paraId="34DDEDEF" w14:textId="77777777" w:rsidR="00B35217" w:rsidRDefault="00B35217"/>
    <w:p w14:paraId="40FDB760" w14:textId="77777777" w:rsidR="00B35217" w:rsidRDefault="00B35217"/>
    <w:p w14:paraId="6070B7A3" w14:textId="77777777" w:rsidR="00B35217" w:rsidRDefault="00B35217">
      <w:r>
        <w:lastRenderedPageBreak/>
        <w:t>Продовження таблиці 4.3</w:t>
      </w:r>
    </w:p>
    <w:tbl>
      <w:tblPr>
        <w:tblStyle w:val="TableGrid"/>
        <w:tblW w:w="1251" w:type="dxa"/>
        <w:tblLook w:val="04A0" w:firstRow="1" w:lastRow="0" w:firstColumn="1" w:lastColumn="0" w:noHBand="0" w:noVBand="1"/>
      </w:tblPr>
      <w:tblGrid>
        <w:gridCol w:w="356"/>
        <w:gridCol w:w="2026"/>
        <w:gridCol w:w="2537"/>
        <w:gridCol w:w="2401"/>
        <w:gridCol w:w="2291"/>
      </w:tblGrid>
      <w:tr w:rsidR="00A409B0" w:rsidRPr="00A409B0" w14:paraId="655E52DA" w14:textId="77777777" w:rsidTr="00322B09">
        <w:trPr>
          <w:trHeight w:val="7000"/>
        </w:trPr>
        <w:tc>
          <w:tcPr>
            <w:tcW w:w="0" w:type="auto"/>
            <w:vMerge w:val="restart"/>
          </w:tcPr>
          <w:p w14:paraId="5F41D948" w14:textId="77777777" w:rsidR="00A409B0" w:rsidRPr="00A409B0" w:rsidRDefault="00A409B0" w:rsidP="00A409B0">
            <w:pPr>
              <w:spacing w:after="160"/>
              <w:ind w:firstLine="0"/>
              <w:rPr>
                <w:rFonts w:cs="Times New Roman"/>
                <w:szCs w:val="28"/>
              </w:rPr>
            </w:pPr>
            <w:r w:rsidRPr="00A409B0">
              <w:rPr>
                <w:rFonts w:cs="Times New Roman"/>
                <w:szCs w:val="28"/>
              </w:rPr>
              <w:t>2</w:t>
            </w:r>
          </w:p>
        </w:tc>
        <w:tc>
          <w:tcPr>
            <w:tcW w:w="0" w:type="auto"/>
          </w:tcPr>
          <w:p w14:paraId="7C397CAA" w14:textId="77777777" w:rsidR="00A409B0" w:rsidRPr="00A409B0" w:rsidRDefault="00A409B0" w:rsidP="00A409B0">
            <w:pPr>
              <w:spacing w:after="160"/>
              <w:ind w:firstLine="720"/>
              <w:rPr>
                <w:rFonts w:cs="Times New Roman"/>
                <w:szCs w:val="28"/>
              </w:rPr>
            </w:pPr>
            <w:r w:rsidRPr="00A409B0">
              <w:rPr>
                <w:rFonts w:cs="Times New Roman"/>
                <w:szCs w:val="28"/>
              </w:rPr>
              <w:t>Розробка системи для мобільних пристроїв, яка на основі даних з камери телефону виконує класифікацію жестів рук, які може показувати користувач.</w:t>
            </w:r>
          </w:p>
        </w:tc>
        <w:tc>
          <w:tcPr>
            <w:tcW w:w="0" w:type="auto"/>
          </w:tcPr>
          <w:p w14:paraId="447079F9" w14:textId="77777777" w:rsidR="00A409B0" w:rsidRPr="00A409B0" w:rsidRDefault="00A409B0" w:rsidP="00A409B0">
            <w:pPr>
              <w:spacing w:after="160"/>
              <w:ind w:firstLine="720"/>
              <w:rPr>
                <w:rFonts w:cs="Times New Roman"/>
                <w:szCs w:val="28"/>
              </w:rPr>
            </w:pPr>
            <w:r w:rsidRPr="00A409B0">
              <w:rPr>
                <w:rFonts w:cs="Times New Roman"/>
                <w:szCs w:val="28"/>
              </w:rPr>
              <w:t>Локалізація жестів рук з камери мобільного пристрою.</w:t>
            </w:r>
          </w:p>
        </w:tc>
        <w:tc>
          <w:tcPr>
            <w:tcW w:w="0" w:type="auto"/>
          </w:tcPr>
          <w:p w14:paraId="2A0414CF" w14:textId="77777777" w:rsidR="00A409B0" w:rsidRPr="00A409B0" w:rsidRDefault="00A409B0" w:rsidP="00A409B0">
            <w:pPr>
              <w:spacing w:after="160"/>
              <w:ind w:firstLine="720"/>
              <w:rPr>
                <w:rFonts w:cs="Times New Roman"/>
                <w:szCs w:val="28"/>
              </w:rPr>
            </w:pPr>
            <w:r w:rsidRPr="00A409B0">
              <w:rPr>
                <w:rFonts w:cs="Times New Roman"/>
                <w:szCs w:val="28"/>
              </w:rPr>
              <w:t xml:space="preserve">Локалізація  жестів на основі аналізу локальних ознак. Використовується алгоритм </w:t>
            </w:r>
            <w:proofErr w:type="spellStart"/>
            <w:r w:rsidRPr="00A409B0">
              <w:rPr>
                <w:rFonts w:cs="Times New Roman"/>
                <w:szCs w:val="28"/>
              </w:rPr>
              <w:t>AdaBoost</w:t>
            </w:r>
            <w:proofErr w:type="spellEnd"/>
            <w:r w:rsidRPr="00A409B0">
              <w:rPr>
                <w:rFonts w:cs="Times New Roman"/>
                <w:szCs w:val="28"/>
              </w:rPr>
              <w:t xml:space="preserve"> з використанням SURF </w:t>
            </w:r>
            <w:proofErr w:type="spellStart"/>
            <w:r w:rsidRPr="00A409B0">
              <w:rPr>
                <w:rFonts w:cs="Times New Roman"/>
                <w:szCs w:val="28"/>
              </w:rPr>
              <w:t>дискрипторів</w:t>
            </w:r>
            <w:proofErr w:type="spellEnd"/>
            <w:r w:rsidRPr="00A409B0">
              <w:rPr>
                <w:rFonts w:cs="Times New Roman"/>
                <w:szCs w:val="28"/>
              </w:rPr>
              <w:t xml:space="preserve">. </w:t>
            </w:r>
          </w:p>
        </w:tc>
        <w:tc>
          <w:tcPr>
            <w:tcW w:w="0" w:type="auto"/>
          </w:tcPr>
          <w:p w14:paraId="799F0A62" w14:textId="77777777" w:rsidR="00A409B0" w:rsidRPr="00A409B0" w:rsidRDefault="00A409B0" w:rsidP="00A409B0">
            <w:pPr>
              <w:spacing w:after="160"/>
              <w:ind w:firstLine="720"/>
              <w:rPr>
                <w:rFonts w:cs="Times New Roman"/>
                <w:szCs w:val="28"/>
              </w:rPr>
            </w:pPr>
            <w:r w:rsidRPr="00A409B0">
              <w:rPr>
                <w:rFonts w:cs="Times New Roman"/>
                <w:szCs w:val="28"/>
              </w:rPr>
              <w:t xml:space="preserve">Набір технологій характеризується високим ступенем Правильності розпізнавання гарантується якщо в виборці були ці дані, в умовах контрольованого середовища. </w:t>
            </w:r>
          </w:p>
        </w:tc>
      </w:tr>
      <w:tr w:rsidR="00A409B0" w:rsidRPr="00A409B0" w14:paraId="600F2A6E" w14:textId="77777777" w:rsidTr="00322B09">
        <w:trPr>
          <w:trHeight w:val="5393"/>
        </w:trPr>
        <w:tc>
          <w:tcPr>
            <w:tcW w:w="0" w:type="auto"/>
            <w:vMerge/>
          </w:tcPr>
          <w:p w14:paraId="6E9D5BC5" w14:textId="77777777" w:rsidR="00A409B0" w:rsidRPr="00A409B0" w:rsidRDefault="00A409B0" w:rsidP="00A409B0">
            <w:pPr>
              <w:spacing w:after="160"/>
              <w:ind w:firstLine="720"/>
              <w:rPr>
                <w:rFonts w:cs="Times New Roman"/>
                <w:szCs w:val="28"/>
              </w:rPr>
            </w:pPr>
          </w:p>
        </w:tc>
        <w:tc>
          <w:tcPr>
            <w:tcW w:w="0" w:type="auto"/>
          </w:tcPr>
          <w:p w14:paraId="25D687F5" w14:textId="77777777" w:rsidR="00A409B0" w:rsidRPr="00A409B0" w:rsidRDefault="00A409B0" w:rsidP="00A409B0">
            <w:pPr>
              <w:spacing w:after="160"/>
              <w:ind w:firstLine="720"/>
              <w:rPr>
                <w:rFonts w:cs="Times New Roman"/>
                <w:szCs w:val="28"/>
              </w:rPr>
            </w:pPr>
          </w:p>
        </w:tc>
        <w:tc>
          <w:tcPr>
            <w:tcW w:w="0" w:type="auto"/>
          </w:tcPr>
          <w:p w14:paraId="322A915B" w14:textId="77777777" w:rsidR="00A409B0" w:rsidRPr="00A409B0" w:rsidRDefault="00A409B0" w:rsidP="00A409B0">
            <w:pPr>
              <w:spacing w:after="160"/>
              <w:ind w:firstLine="720"/>
              <w:rPr>
                <w:rFonts w:cs="Times New Roman"/>
                <w:szCs w:val="28"/>
              </w:rPr>
            </w:pPr>
            <w:r w:rsidRPr="00A409B0">
              <w:rPr>
                <w:rFonts w:cs="Times New Roman"/>
                <w:szCs w:val="28"/>
              </w:rPr>
              <w:t xml:space="preserve">Класифікація жестів за результатами локалізації та </w:t>
            </w:r>
            <w:proofErr w:type="spellStart"/>
            <w:r w:rsidRPr="00A409B0">
              <w:rPr>
                <w:rFonts w:cs="Times New Roman"/>
                <w:szCs w:val="28"/>
              </w:rPr>
              <w:t>детекції</w:t>
            </w:r>
            <w:proofErr w:type="spellEnd"/>
            <w:r w:rsidRPr="00A409B0">
              <w:rPr>
                <w:rFonts w:cs="Times New Roman"/>
                <w:szCs w:val="28"/>
              </w:rPr>
              <w:t>.</w:t>
            </w:r>
          </w:p>
        </w:tc>
        <w:tc>
          <w:tcPr>
            <w:tcW w:w="0" w:type="auto"/>
          </w:tcPr>
          <w:p w14:paraId="26171140" w14:textId="77777777" w:rsidR="00A409B0" w:rsidRPr="00A409B0" w:rsidRDefault="00A409B0" w:rsidP="00A409B0">
            <w:pPr>
              <w:spacing w:after="160"/>
              <w:ind w:firstLine="720"/>
              <w:rPr>
                <w:rFonts w:cs="Times New Roman"/>
                <w:szCs w:val="28"/>
              </w:rPr>
            </w:pPr>
            <w:r w:rsidRPr="00A409B0">
              <w:rPr>
                <w:rFonts w:cs="Times New Roman"/>
                <w:szCs w:val="28"/>
              </w:rPr>
              <w:t>Існуючі підходи до класифікації жестів не працюють в умовах змінного середовища.</w:t>
            </w:r>
          </w:p>
        </w:tc>
        <w:tc>
          <w:tcPr>
            <w:tcW w:w="0" w:type="auto"/>
          </w:tcPr>
          <w:p w14:paraId="5DFD78C6" w14:textId="77777777" w:rsidR="00A409B0" w:rsidRPr="00A409B0" w:rsidRDefault="00A409B0" w:rsidP="00A409B0">
            <w:pPr>
              <w:spacing w:after="160"/>
              <w:ind w:firstLine="720"/>
              <w:rPr>
                <w:rFonts w:cs="Times New Roman"/>
                <w:szCs w:val="28"/>
              </w:rPr>
            </w:pPr>
            <w:r w:rsidRPr="00A409B0">
              <w:rPr>
                <w:rFonts w:cs="Times New Roman"/>
                <w:szCs w:val="28"/>
              </w:rPr>
              <w:t xml:space="preserve">Немає готового класифікатору. </w:t>
            </w:r>
          </w:p>
        </w:tc>
      </w:tr>
      <w:tr w:rsidR="00A409B0" w:rsidRPr="00A409B0" w14:paraId="46244512" w14:textId="77777777" w:rsidTr="00322B09">
        <w:trPr>
          <w:gridAfter w:val="4"/>
          <w:trHeight w:val="709"/>
        </w:trPr>
        <w:tc>
          <w:tcPr>
            <w:tcW w:w="0" w:type="auto"/>
            <w:vMerge/>
          </w:tcPr>
          <w:p w14:paraId="40DBAA62" w14:textId="77777777" w:rsidR="00A409B0" w:rsidRPr="00A409B0" w:rsidRDefault="00A409B0" w:rsidP="00A409B0">
            <w:pPr>
              <w:spacing w:after="160"/>
              <w:ind w:firstLine="720"/>
              <w:rPr>
                <w:rFonts w:cs="Times New Roman"/>
                <w:szCs w:val="28"/>
              </w:rPr>
            </w:pPr>
          </w:p>
        </w:tc>
      </w:tr>
    </w:tbl>
    <w:p w14:paraId="787AAAB6" w14:textId="77777777" w:rsidR="00322B09" w:rsidRPr="004E04F6" w:rsidRDefault="00322B09" w:rsidP="004E04F6">
      <w:bookmarkStart w:id="109" w:name="_Toc530784693"/>
      <w:r w:rsidRPr="004E04F6">
        <w:lastRenderedPageBreak/>
        <w:t xml:space="preserve">Обрана технологія реалізації проекту: Обрана платформу </w:t>
      </w:r>
      <w:proofErr w:type="spellStart"/>
      <w:r w:rsidRPr="004E04F6">
        <w:t>Android</w:t>
      </w:r>
      <w:proofErr w:type="spellEnd"/>
      <w:r w:rsidRPr="004E04F6">
        <w:t xml:space="preserve">, для розробки застосунку використовується </w:t>
      </w:r>
      <w:proofErr w:type="spellStart"/>
      <w:r w:rsidRPr="004E04F6">
        <w:t>android</w:t>
      </w:r>
      <w:proofErr w:type="spellEnd"/>
      <w:r w:rsidRPr="004E04F6">
        <w:t xml:space="preserve"> SDK, NDK. технології зі стеку </w:t>
      </w:r>
      <w:proofErr w:type="spellStart"/>
      <w:r w:rsidRPr="004E04F6">
        <w:t>Big</w:t>
      </w:r>
      <w:proofErr w:type="spellEnd"/>
      <w:r w:rsidRPr="004E04F6">
        <w:t xml:space="preserve"> </w:t>
      </w:r>
      <w:proofErr w:type="spellStart"/>
      <w:r w:rsidRPr="004E04F6">
        <w:t>Data</w:t>
      </w:r>
      <w:proofErr w:type="spellEnd"/>
      <w:r w:rsidRPr="004E04F6">
        <w:t xml:space="preserve"> від </w:t>
      </w:r>
      <w:proofErr w:type="spellStart"/>
      <w:r w:rsidRPr="004E04F6">
        <w:t>Apache</w:t>
      </w:r>
      <w:proofErr w:type="spellEnd"/>
      <w:r w:rsidRPr="004E04F6">
        <w:t xml:space="preserve"> та </w:t>
      </w:r>
      <w:proofErr w:type="spellStart"/>
      <w:r w:rsidRPr="004E04F6">
        <w:t>Google</w:t>
      </w:r>
      <w:proofErr w:type="spellEnd"/>
      <w:r w:rsidRPr="004E04F6">
        <w:t xml:space="preserve"> </w:t>
      </w:r>
      <w:proofErr w:type="spellStart"/>
      <w:r w:rsidRPr="004E04F6">
        <w:t>Cloud</w:t>
      </w:r>
      <w:proofErr w:type="spellEnd"/>
      <w:r w:rsidRPr="004E04F6">
        <w:t xml:space="preserve">, розпізнавання та класифікація за допомогою </w:t>
      </w:r>
      <w:proofErr w:type="spellStart"/>
      <w:r w:rsidRPr="004E04F6">
        <w:t>нейромережі</w:t>
      </w:r>
      <w:proofErr w:type="spellEnd"/>
      <w:r w:rsidRPr="004E04F6">
        <w:t xml:space="preserve"> с власною архітектурою та власна модифікація методу локалізації зображень на основі методу SURF та </w:t>
      </w:r>
      <w:proofErr w:type="spellStart"/>
      <w:r w:rsidRPr="004E04F6">
        <w:t>AdaBoost</w:t>
      </w:r>
      <w:proofErr w:type="spellEnd"/>
      <w:r w:rsidRPr="004E04F6">
        <w:t>.</w:t>
      </w:r>
    </w:p>
    <w:p w14:paraId="14F40CE5" w14:textId="77777777" w:rsidR="00A409B0" w:rsidRPr="00322B09" w:rsidRDefault="00A409B0" w:rsidP="00A409B0">
      <w:pPr>
        <w:pStyle w:val="Heading2"/>
        <w:rPr>
          <w:b/>
        </w:rPr>
      </w:pPr>
      <w:bookmarkStart w:id="110" w:name="_Toc532225143"/>
      <w:r w:rsidRPr="00322B09">
        <w:rPr>
          <w:b/>
        </w:rPr>
        <w:t>4.3 Аналіз ринкових можливостей запуску стартап-проекту</w:t>
      </w:r>
      <w:bookmarkEnd w:id="109"/>
      <w:bookmarkEnd w:id="110"/>
    </w:p>
    <w:p w14:paraId="719F5B92" w14:textId="77777777" w:rsidR="00A409B0" w:rsidRPr="00A409B0" w:rsidRDefault="00A409B0" w:rsidP="00A409B0">
      <w:pPr>
        <w:ind w:firstLine="720"/>
        <w:rPr>
          <w:rFonts w:cs="Times New Roman"/>
          <w:szCs w:val="28"/>
        </w:rPr>
      </w:pPr>
      <w:r w:rsidRPr="00A409B0">
        <w:rPr>
          <w:rFonts w:cs="Times New Roman"/>
          <w:szCs w:val="28"/>
        </w:rPr>
        <w:t>В таблиці 4.4 наведено попередню характеристику потенційного ринку стартап-проекту.</w:t>
      </w:r>
    </w:p>
    <w:p w14:paraId="0988DA97" w14:textId="77777777" w:rsidR="00A409B0" w:rsidRPr="00A409B0" w:rsidRDefault="00A409B0" w:rsidP="00A409B0">
      <w:pPr>
        <w:ind w:firstLine="720"/>
        <w:rPr>
          <w:rFonts w:cs="Times New Roman"/>
          <w:szCs w:val="28"/>
        </w:rPr>
      </w:pPr>
      <w:r w:rsidRPr="00A409B0">
        <w:rPr>
          <w:rFonts w:cs="Times New Roman"/>
          <w:szCs w:val="28"/>
        </w:rPr>
        <w:t>Таблиця 4.4 – Попередня характеристика потенційного ринку стартап-проекту</w:t>
      </w:r>
    </w:p>
    <w:tbl>
      <w:tblPr>
        <w:tblStyle w:val="TableGrid"/>
        <w:tblW w:w="0" w:type="auto"/>
        <w:tblLook w:val="04A0" w:firstRow="1" w:lastRow="0" w:firstColumn="1" w:lastColumn="0" w:noHBand="0" w:noVBand="1"/>
      </w:tblPr>
      <w:tblGrid>
        <w:gridCol w:w="1204"/>
        <w:gridCol w:w="3392"/>
        <w:gridCol w:w="5082"/>
      </w:tblGrid>
      <w:tr w:rsidR="00A409B0" w:rsidRPr="00A409B0" w14:paraId="038EE216" w14:textId="77777777" w:rsidTr="00322B09">
        <w:tc>
          <w:tcPr>
            <w:tcW w:w="0" w:type="auto"/>
          </w:tcPr>
          <w:p w14:paraId="623691B8" w14:textId="77777777" w:rsidR="00A409B0" w:rsidRPr="00A409B0" w:rsidRDefault="00A409B0" w:rsidP="00A409B0">
            <w:pPr>
              <w:spacing w:after="160"/>
              <w:ind w:firstLine="720"/>
              <w:rPr>
                <w:rFonts w:cs="Times New Roman"/>
                <w:szCs w:val="28"/>
              </w:rPr>
            </w:pPr>
            <w:r w:rsidRPr="00A409B0">
              <w:rPr>
                <w:rFonts w:cs="Times New Roman"/>
                <w:szCs w:val="28"/>
              </w:rPr>
              <w:t>№ п/п</w:t>
            </w:r>
          </w:p>
        </w:tc>
        <w:tc>
          <w:tcPr>
            <w:tcW w:w="3392" w:type="dxa"/>
          </w:tcPr>
          <w:p w14:paraId="628128E4" w14:textId="77777777" w:rsidR="00A409B0" w:rsidRPr="00A409B0" w:rsidRDefault="00A409B0" w:rsidP="00A409B0">
            <w:pPr>
              <w:spacing w:after="160"/>
              <w:ind w:firstLine="720"/>
              <w:rPr>
                <w:rFonts w:cs="Times New Roman"/>
                <w:szCs w:val="28"/>
              </w:rPr>
            </w:pPr>
            <w:r w:rsidRPr="00A409B0">
              <w:rPr>
                <w:rFonts w:cs="Times New Roman"/>
                <w:szCs w:val="28"/>
              </w:rPr>
              <w:t>Показники стану ринку (найменування)</w:t>
            </w:r>
          </w:p>
        </w:tc>
        <w:tc>
          <w:tcPr>
            <w:tcW w:w="5082" w:type="dxa"/>
          </w:tcPr>
          <w:p w14:paraId="100AA5FF" w14:textId="77777777" w:rsidR="00A409B0" w:rsidRPr="00A409B0" w:rsidRDefault="00A409B0" w:rsidP="00A409B0">
            <w:pPr>
              <w:spacing w:after="160"/>
              <w:ind w:firstLine="720"/>
              <w:rPr>
                <w:rFonts w:cs="Times New Roman"/>
                <w:szCs w:val="28"/>
              </w:rPr>
            </w:pPr>
            <w:r w:rsidRPr="00A409B0">
              <w:rPr>
                <w:rFonts w:cs="Times New Roman"/>
                <w:szCs w:val="28"/>
              </w:rPr>
              <w:t>Характеристика</w:t>
            </w:r>
          </w:p>
        </w:tc>
      </w:tr>
      <w:tr w:rsidR="00A409B0" w:rsidRPr="00A409B0" w14:paraId="14AC19B1" w14:textId="77777777" w:rsidTr="00322B09">
        <w:tc>
          <w:tcPr>
            <w:tcW w:w="0" w:type="auto"/>
          </w:tcPr>
          <w:p w14:paraId="1B840D2F"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3392" w:type="dxa"/>
          </w:tcPr>
          <w:p w14:paraId="33FA777A" w14:textId="77777777" w:rsidR="00A409B0" w:rsidRPr="00A409B0" w:rsidRDefault="00A409B0" w:rsidP="00A409B0">
            <w:pPr>
              <w:spacing w:after="160"/>
              <w:ind w:firstLine="720"/>
              <w:rPr>
                <w:rFonts w:cs="Times New Roman"/>
                <w:szCs w:val="28"/>
              </w:rPr>
            </w:pPr>
            <w:r w:rsidRPr="00A409B0">
              <w:rPr>
                <w:rFonts w:cs="Times New Roman"/>
                <w:szCs w:val="28"/>
              </w:rPr>
              <w:t xml:space="preserve">Кількість головних гравців, од </w:t>
            </w:r>
          </w:p>
        </w:tc>
        <w:tc>
          <w:tcPr>
            <w:tcW w:w="5082" w:type="dxa"/>
          </w:tcPr>
          <w:p w14:paraId="2AC64E07" w14:textId="77777777" w:rsidR="00A409B0" w:rsidRPr="00A409B0" w:rsidRDefault="00A409B0" w:rsidP="00A409B0">
            <w:pPr>
              <w:spacing w:after="160"/>
              <w:ind w:firstLine="720"/>
              <w:rPr>
                <w:rFonts w:cs="Times New Roman"/>
                <w:szCs w:val="28"/>
              </w:rPr>
            </w:pPr>
            <w:r w:rsidRPr="00A409B0">
              <w:rPr>
                <w:rFonts w:cs="Times New Roman"/>
                <w:szCs w:val="28"/>
              </w:rPr>
              <w:t xml:space="preserve">2-3 </w:t>
            </w:r>
            <w:proofErr w:type="spellStart"/>
            <w:r w:rsidRPr="00A409B0">
              <w:rPr>
                <w:rFonts w:cs="Times New Roman"/>
                <w:szCs w:val="28"/>
              </w:rPr>
              <w:t>пропріетарних</w:t>
            </w:r>
            <w:proofErr w:type="spellEnd"/>
            <w:r w:rsidRPr="00A409B0">
              <w:rPr>
                <w:rFonts w:cs="Times New Roman"/>
                <w:szCs w:val="28"/>
              </w:rPr>
              <w:t xml:space="preserve"> рішень які розповсюджуються з конкретною маркою автомобіля.</w:t>
            </w:r>
          </w:p>
        </w:tc>
      </w:tr>
      <w:tr w:rsidR="00A409B0" w:rsidRPr="00A409B0" w14:paraId="3D9784DC" w14:textId="77777777" w:rsidTr="00322B09">
        <w:tc>
          <w:tcPr>
            <w:tcW w:w="0" w:type="auto"/>
          </w:tcPr>
          <w:p w14:paraId="29626927"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3392" w:type="dxa"/>
          </w:tcPr>
          <w:p w14:paraId="3F68CC71" w14:textId="77777777" w:rsidR="00A409B0" w:rsidRPr="00A409B0" w:rsidRDefault="00A409B0" w:rsidP="00A409B0">
            <w:pPr>
              <w:spacing w:after="160"/>
              <w:ind w:firstLine="720"/>
              <w:rPr>
                <w:rFonts w:cs="Times New Roman"/>
                <w:szCs w:val="28"/>
              </w:rPr>
            </w:pPr>
            <w:r w:rsidRPr="00A409B0">
              <w:rPr>
                <w:rFonts w:cs="Times New Roman"/>
                <w:szCs w:val="28"/>
              </w:rPr>
              <w:t>Загальний обсяг продаж, грн/</w:t>
            </w:r>
            <w:proofErr w:type="spellStart"/>
            <w:r w:rsidRPr="00A409B0">
              <w:rPr>
                <w:rFonts w:cs="Times New Roman"/>
                <w:szCs w:val="28"/>
              </w:rPr>
              <w:t>ум.од</w:t>
            </w:r>
            <w:proofErr w:type="spellEnd"/>
            <w:r w:rsidRPr="00A409B0">
              <w:rPr>
                <w:rFonts w:cs="Times New Roman"/>
                <w:szCs w:val="28"/>
              </w:rPr>
              <w:t xml:space="preserve"> </w:t>
            </w:r>
          </w:p>
        </w:tc>
        <w:tc>
          <w:tcPr>
            <w:tcW w:w="5082" w:type="dxa"/>
          </w:tcPr>
          <w:p w14:paraId="3277EBA2" w14:textId="77777777" w:rsidR="00A409B0" w:rsidRPr="00A409B0" w:rsidRDefault="00A409B0" w:rsidP="00A409B0">
            <w:pPr>
              <w:spacing w:after="160"/>
              <w:ind w:firstLine="720"/>
              <w:rPr>
                <w:rFonts w:cs="Times New Roman"/>
                <w:szCs w:val="28"/>
              </w:rPr>
            </w:pPr>
            <w:r w:rsidRPr="00A409B0">
              <w:rPr>
                <w:rFonts w:cs="Times New Roman"/>
                <w:szCs w:val="28"/>
              </w:rPr>
              <w:t xml:space="preserve">Ринок автомобілів дуже великий, тож якщо брати 10% користувачів 1 процент від загального обсягу нових авто, це складатиме 60 тисяч одиниць в год в Україні. Або ж 6 млн. грн. у рік </w:t>
            </w:r>
          </w:p>
        </w:tc>
      </w:tr>
      <w:tr w:rsidR="00A409B0" w:rsidRPr="00A409B0" w14:paraId="0D63917B" w14:textId="77777777" w:rsidTr="00322B09">
        <w:tc>
          <w:tcPr>
            <w:tcW w:w="0" w:type="auto"/>
          </w:tcPr>
          <w:p w14:paraId="78D0D20C" w14:textId="77777777" w:rsidR="00A409B0" w:rsidRPr="00A409B0" w:rsidRDefault="00A409B0" w:rsidP="00A409B0">
            <w:pPr>
              <w:spacing w:after="160"/>
              <w:ind w:firstLine="720"/>
              <w:rPr>
                <w:rFonts w:cs="Times New Roman"/>
                <w:szCs w:val="28"/>
              </w:rPr>
            </w:pPr>
            <w:r w:rsidRPr="00A409B0">
              <w:rPr>
                <w:rFonts w:cs="Times New Roman"/>
                <w:szCs w:val="28"/>
              </w:rPr>
              <w:t>3</w:t>
            </w:r>
          </w:p>
        </w:tc>
        <w:tc>
          <w:tcPr>
            <w:tcW w:w="3392" w:type="dxa"/>
          </w:tcPr>
          <w:p w14:paraId="7E17064C" w14:textId="77777777" w:rsidR="00A409B0" w:rsidRPr="00A409B0" w:rsidRDefault="00A409B0" w:rsidP="00A409B0">
            <w:pPr>
              <w:spacing w:after="160"/>
              <w:ind w:firstLine="720"/>
              <w:rPr>
                <w:rFonts w:cs="Times New Roman"/>
                <w:szCs w:val="28"/>
              </w:rPr>
            </w:pPr>
            <w:r w:rsidRPr="00A409B0">
              <w:rPr>
                <w:rFonts w:cs="Times New Roman"/>
                <w:szCs w:val="28"/>
              </w:rPr>
              <w:t xml:space="preserve">Динаміка ринку (якісна оцінка) </w:t>
            </w:r>
          </w:p>
        </w:tc>
        <w:tc>
          <w:tcPr>
            <w:tcW w:w="5082" w:type="dxa"/>
          </w:tcPr>
          <w:p w14:paraId="5459A032" w14:textId="77777777" w:rsidR="00A409B0" w:rsidRPr="00A409B0" w:rsidRDefault="00A409B0" w:rsidP="00A409B0">
            <w:pPr>
              <w:spacing w:after="160"/>
              <w:ind w:firstLine="720"/>
              <w:rPr>
                <w:rFonts w:cs="Times New Roman"/>
                <w:szCs w:val="28"/>
              </w:rPr>
            </w:pPr>
            <w:r w:rsidRPr="00A409B0">
              <w:rPr>
                <w:rFonts w:cs="Times New Roman"/>
                <w:szCs w:val="28"/>
              </w:rPr>
              <w:t>Зростає</w:t>
            </w:r>
          </w:p>
        </w:tc>
      </w:tr>
      <w:tr w:rsidR="00A409B0" w:rsidRPr="00A409B0" w14:paraId="7A0FB7F8" w14:textId="77777777" w:rsidTr="00322B09">
        <w:tc>
          <w:tcPr>
            <w:tcW w:w="0" w:type="auto"/>
          </w:tcPr>
          <w:p w14:paraId="3FD0E411" w14:textId="77777777" w:rsidR="00A409B0" w:rsidRPr="00A409B0" w:rsidRDefault="00A409B0" w:rsidP="00A409B0">
            <w:pPr>
              <w:spacing w:after="160"/>
              <w:ind w:firstLine="720"/>
              <w:rPr>
                <w:rFonts w:cs="Times New Roman"/>
                <w:szCs w:val="28"/>
              </w:rPr>
            </w:pPr>
            <w:r w:rsidRPr="00A409B0">
              <w:rPr>
                <w:rFonts w:cs="Times New Roman"/>
                <w:szCs w:val="28"/>
              </w:rPr>
              <w:t>4</w:t>
            </w:r>
          </w:p>
        </w:tc>
        <w:tc>
          <w:tcPr>
            <w:tcW w:w="3392" w:type="dxa"/>
          </w:tcPr>
          <w:p w14:paraId="4BCA257C" w14:textId="77777777" w:rsidR="00A409B0" w:rsidRPr="00A409B0" w:rsidRDefault="00A409B0" w:rsidP="00A409B0">
            <w:pPr>
              <w:spacing w:after="160"/>
              <w:ind w:firstLine="720"/>
              <w:rPr>
                <w:rFonts w:cs="Times New Roman"/>
                <w:szCs w:val="28"/>
              </w:rPr>
            </w:pPr>
            <w:r w:rsidRPr="00A409B0">
              <w:rPr>
                <w:rFonts w:cs="Times New Roman"/>
                <w:szCs w:val="28"/>
              </w:rPr>
              <w:t xml:space="preserve">Наявність обмежень для входу (вказати характер обмежень) </w:t>
            </w:r>
          </w:p>
        </w:tc>
        <w:tc>
          <w:tcPr>
            <w:tcW w:w="5082" w:type="dxa"/>
          </w:tcPr>
          <w:p w14:paraId="250CE090" w14:textId="77777777" w:rsidR="00A409B0" w:rsidRPr="00A409B0" w:rsidRDefault="00A409B0" w:rsidP="00A409B0">
            <w:pPr>
              <w:spacing w:after="160"/>
              <w:ind w:firstLine="720"/>
              <w:rPr>
                <w:rFonts w:cs="Times New Roman"/>
                <w:szCs w:val="28"/>
              </w:rPr>
            </w:pPr>
            <w:r w:rsidRPr="00A409B0">
              <w:rPr>
                <w:rFonts w:cs="Times New Roman"/>
                <w:szCs w:val="28"/>
              </w:rPr>
              <w:t>Дані відсутні</w:t>
            </w:r>
          </w:p>
        </w:tc>
      </w:tr>
    </w:tbl>
    <w:p w14:paraId="4811A61F" w14:textId="77777777" w:rsidR="00322B09" w:rsidRDefault="00322B09"/>
    <w:p w14:paraId="681EC502" w14:textId="77777777" w:rsidR="00322B09" w:rsidRDefault="00322B09">
      <w:r>
        <w:lastRenderedPageBreak/>
        <w:t>Продовження таблиці 4.4</w:t>
      </w:r>
    </w:p>
    <w:tbl>
      <w:tblPr>
        <w:tblStyle w:val="TableGrid"/>
        <w:tblW w:w="0" w:type="auto"/>
        <w:tblLook w:val="04A0" w:firstRow="1" w:lastRow="0" w:firstColumn="1" w:lastColumn="0" w:noHBand="0" w:noVBand="1"/>
      </w:tblPr>
      <w:tblGrid>
        <w:gridCol w:w="1076"/>
        <w:gridCol w:w="3392"/>
        <w:gridCol w:w="5082"/>
      </w:tblGrid>
      <w:tr w:rsidR="00A409B0" w:rsidRPr="00A409B0" w14:paraId="5A673AF1" w14:textId="77777777" w:rsidTr="00322B09">
        <w:tc>
          <w:tcPr>
            <w:tcW w:w="0" w:type="auto"/>
          </w:tcPr>
          <w:p w14:paraId="7F78BE15" w14:textId="77777777" w:rsidR="00A409B0" w:rsidRPr="00A409B0" w:rsidRDefault="00A409B0" w:rsidP="00A409B0">
            <w:pPr>
              <w:spacing w:after="160"/>
              <w:ind w:firstLine="720"/>
              <w:rPr>
                <w:rFonts w:cs="Times New Roman"/>
                <w:szCs w:val="28"/>
              </w:rPr>
            </w:pPr>
            <w:r w:rsidRPr="00A409B0">
              <w:rPr>
                <w:rFonts w:cs="Times New Roman"/>
                <w:szCs w:val="28"/>
              </w:rPr>
              <w:t>5</w:t>
            </w:r>
          </w:p>
        </w:tc>
        <w:tc>
          <w:tcPr>
            <w:tcW w:w="3392" w:type="dxa"/>
          </w:tcPr>
          <w:p w14:paraId="56211C18" w14:textId="77777777" w:rsidR="00A409B0" w:rsidRPr="00A409B0" w:rsidRDefault="00A409B0" w:rsidP="00A409B0">
            <w:pPr>
              <w:spacing w:after="160"/>
              <w:ind w:firstLine="720"/>
              <w:rPr>
                <w:rFonts w:cs="Times New Roman"/>
                <w:szCs w:val="28"/>
              </w:rPr>
            </w:pPr>
            <w:r w:rsidRPr="00A409B0">
              <w:rPr>
                <w:rFonts w:cs="Times New Roman"/>
                <w:szCs w:val="28"/>
              </w:rPr>
              <w:t xml:space="preserve">Специфічні вимоги до стандартизації та сертифікації </w:t>
            </w:r>
          </w:p>
        </w:tc>
        <w:tc>
          <w:tcPr>
            <w:tcW w:w="5082" w:type="dxa"/>
          </w:tcPr>
          <w:p w14:paraId="4F3FB749" w14:textId="77777777" w:rsidR="00A409B0" w:rsidRPr="00A409B0" w:rsidRDefault="00A409B0" w:rsidP="00A409B0">
            <w:pPr>
              <w:spacing w:after="160"/>
              <w:ind w:firstLine="720"/>
              <w:rPr>
                <w:rFonts w:cs="Times New Roman"/>
                <w:szCs w:val="28"/>
              </w:rPr>
            </w:pPr>
            <w:r w:rsidRPr="00A409B0">
              <w:rPr>
                <w:rFonts w:cs="Times New Roman"/>
                <w:szCs w:val="28"/>
              </w:rPr>
              <w:t>Дані відсутні</w:t>
            </w:r>
          </w:p>
        </w:tc>
      </w:tr>
      <w:tr w:rsidR="00A409B0" w:rsidRPr="00A409B0" w14:paraId="5BB70284" w14:textId="77777777" w:rsidTr="00322B09">
        <w:tc>
          <w:tcPr>
            <w:tcW w:w="0" w:type="auto"/>
          </w:tcPr>
          <w:p w14:paraId="454D1E12" w14:textId="77777777" w:rsidR="00A409B0" w:rsidRPr="00A409B0" w:rsidRDefault="00A409B0" w:rsidP="00A409B0">
            <w:pPr>
              <w:spacing w:after="160"/>
              <w:ind w:firstLine="720"/>
              <w:rPr>
                <w:rFonts w:cs="Times New Roman"/>
                <w:szCs w:val="28"/>
              </w:rPr>
            </w:pPr>
            <w:r w:rsidRPr="00A409B0">
              <w:rPr>
                <w:rFonts w:cs="Times New Roman"/>
                <w:szCs w:val="28"/>
              </w:rPr>
              <w:t>6</w:t>
            </w:r>
          </w:p>
        </w:tc>
        <w:tc>
          <w:tcPr>
            <w:tcW w:w="3392" w:type="dxa"/>
          </w:tcPr>
          <w:p w14:paraId="3A876F4F" w14:textId="77777777" w:rsidR="00A409B0" w:rsidRPr="00A409B0" w:rsidRDefault="00A409B0" w:rsidP="00A409B0">
            <w:pPr>
              <w:spacing w:after="160"/>
              <w:ind w:firstLine="720"/>
              <w:rPr>
                <w:rFonts w:cs="Times New Roman"/>
                <w:szCs w:val="28"/>
              </w:rPr>
            </w:pPr>
            <w:r w:rsidRPr="00A409B0">
              <w:rPr>
                <w:rFonts w:cs="Times New Roman"/>
                <w:szCs w:val="28"/>
              </w:rPr>
              <w:t>Середня норма рентабельності в галузі (або по ринку), %</w:t>
            </w:r>
          </w:p>
        </w:tc>
        <w:tc>
          <w:tcPr>
            <w:tcW w:w="5082" w:type="dxa"/>
          </w:tcPr>
          <w:p w14:paraId="78C5EA36" w14:textId="77777777" w:rsidR="00A409B0" w:rsidRPr="00A409B0" w:rsidRDefault="00A409B0" w:rsidP="00A409B0">
            <w:pPr>
              <w:spacing w:after="160"/>
              <w:ind w:firstLine="720"/>
              <w:rPr>
                <w:rFonts w:cs="Times New Roman"/>
                <w:szCs w:val="28"/>
              </w:rPr>
            </w:pPr>
            <w:r w:rsidRPr="00A409B0">
              <w:rPr>
                <w:rFonts w:cs="Times New Roman"/>
                <w:szCs w:val="28"/>
              </w:rPr>
              <w:t>Дані відсутні</w:t>
            </w:r>
          </w:p>
        </w:tc>
      </w:tr>
    </w:tbl>
    <w:p w14:paraId="16E8672F" w14:textId="77777777" w:rsidR="00A409B0" w:rsidRPr="00A409B0" w:rsidRDefault="00A409B0" w:rsidP="00A409B0">
      <w:pPr>
        <w:ind w:firstLine="720"/>
        <w:rPr>
          <w:rFonts w:cs="Times New Roman"/>
          <w:szCs w:val="28"/>
        </w:rPr>
      </w:pPr>
    </w:p>
    <w:p w14:paraId="6CCB38C2" w14:textId="77777777" w:rsidR="00E66579" w:rsidRDefault="00A409B0" w:rsidP="00E66579">
      <w:pPr>
        <w:ind w:firstLine="720"/>
        <w:rPr>
          <w:rFonts w:cs="Times New Roman"/>
          <w:szCs w:val="28"/>
        </w:rPr>
      </w:pPr>
      <w:r w:rsidRPr="00A409B0">
        <w:rPr>
          <w:rFonts w:cs="Times New Roman"/>
          <w:szCs w:val="28"/>
        </w:rPr>
        <w:t>В таблиці 4.5 визначені потенційні групи клієнтів, їх характеристики, а також наведено сформований перелік вимог до товару для кожної груп</w:t>
      </w:r>
      <w:r w:rsidR="00E66579">
        <w:rPr>
          <w:rFonts w:cs="Times New Roman"/>
          <w:szCs w:val="28"/>
        </w:rPr>
        <w:t>і.</w:t>
      </w:r>
    </w:p>
    <w:p w14:paraId="4B4D5DA4" w14:textId="77777777" w:rsidR="00A409B0" w:rsidRPr="00A409B0" w:rsidRDefault="00A409B0" w:rsidP="00E66579">
      <w:pPr>
        <w:ind w:firstLine="720"/>
        <w:rPr>
          <w:rFonts w:cs="Times New Roman"/>
          <w:bCs/>
          <w:iCs/>
          <w:szCs w:val="28"/>
        </w:rPr>
      </w:pPr>
      <w:r w:rsidRPr="00A409B0">
        <w:rPr>
          <w:rFonts w:cs="Times New Roman"/>
          <w:bCs/>
          <w:iCs/>
          <w:szCs w:val="28"/>
        </w:rPr>
        <w:t>Таблиця 4.5 – Характеристика потенційних клієнтів стартап-проекту</w:t>
      </w:r>
    </w:p>
    <w:tbl>
      <w:tblPr>
        <w:tblStyle w:val="TableGrid"/>
        <w:tblW w:w="0" w:type="auto"/>
        <w:tblLook w:val="04A0" w:firstRow="1" w:lastRow="0" w:firstColumn="1" w:lastColumn="0" w:noHBand="0" w:noVBand="1"/>
      </w:tblPr>
      <w:tblGrid>
        <w:gridCol w:w="1215"/>
        <w:gridCol w:w="2052"/>
        <w:gridCol w:w="1979"/>
        <w:gridCol w:w="2516"/>
        <w:gridCol w:w="1916"/>
      </w:tblGrid>
      <w:tr w:rsidR="00A409B0" w:rsidRPr="00A409B0" w14:paraId="73EC839C" w14:textId="77777777" w:rsidTr="00F750EF">
        <w:tc>
          <w:tcPr>
            <w:tcW w:w="0" w:type="auto"/>
          </w:tcPr>
          <w:p w14:paraId="720E3D75"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 п/п </w:t>
            </w:r>
          </w:p>
          <w:p w14:paraId="2758AC63" w14:textId="77777777" w:rsidR="00A409B0" w:rsidRPr="00A409B0" w:rsidRDefault="00A409B0" w:rsidP="00A409B0">
            <w:pPr>
              <w:spacing w:after="160"/>
              <w:ind w:firstLine="720"/>
              <w:rPr>
                <w:rFonts w:cs="Times New Roman"/>
                <w:szCs w:val="28"/>
              </w:rPr>
            </w:pPr>
          </w:p>
        </w:tc>
        <w:tc>
          <w:tcPr>
            <w:tcW w:w="0" w:type="auto"/>
          </w:tcPr>
          <w:p w14:paraId="0FDA279C"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Потреба, що формує ринок </w:t>
            </w:r>
          </w:p>
          <w:p w14:paraId="3F2E56C0" w14:textId="77777777" w:rsidR="00A409B0" w:rsidRPr="00A409B0" w:rsidRDefault="00A409B0" w:rsidP="00A409B0">
            <w:pPr>
              <w:spacing w:after="160"/>
              <w:ind w:firstLine="720"/>
              <w:rPr>
                <w:rFonts w:cs="Times New Roman"/>
                <w:szCs w:val="28"/>
              </w:rPr>
            </w:pPr>
          </w:p>
        </w:tc>
        <w:tc>
          <w:tcPr>
            <w:tcW w:w="0" w:type="auto"/>
          </w:tcPr>
          <w:p w14:paraId="6FC2DDBC"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Цільова аудиторія (цільові сегменти ринку) </w:t>
            </w:r>
          </w:p>
          <w:p w14:paraId="21C17B45" w14:textId="77777777" w:rsidR="00A409B0" w:rsidRPr="00A409B0" w:rsidRDefault="00A409B0" w:rsidP="00A409B0">
            <w:pPr>
              <w:spacing w:after="160"/>
              <w:ind w:firstLine="720"/>
              <w:rPr>
                <w:rFonts w:cs="Times New Roman"/>
                <w:szCs w:val="28"/>
              </w:rPr>
            </w:pPr>
          </w:p>
        </w:tc>
        <w:tc>
          <w:tcPr>
            <w:tcW w:w="0" w:type="auto"/>
          </w:tcPr>
          <w:p w14:paraId="16A2D737"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Відмінності у поведінці різних потенційних цільових груп клієнтів </w:t>
            </w:r>
          </w:p>
        </w:tc>
        <w:tc>
          <w:tcPr>
            <w:tcW w:w="0" w:type="auto"/>
          </w:tcPr>
          <w:p w14:paraId="002727F6"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Вимоги споживачів до товару </w:t>
            </w:r>
          </w:p>
          <w:p w14:paraId="7934A6B6" w14:textId="77777777" w:rsidR="00A409B0" w:rsidRPr="00A409B0" w:rsidRDefault="00A409B0" w:rsidP="00A409B0">
            <w:pPr>
              <w:spacing w:after="160"/>
              <w:ind w:firstLine="720"/>
              <w:rPr>
                <w:rFonts w:cs="Times New Roman"/>
                <w:szCs w:val="28"/>
              </w:rPr>
            </w:pPr>
          </w:p>
        </w:tc>
      </w:tr>
    </w:tbl>
    <w:p w14:paraId="5381EAB0" w14:textId="77777777" w:rsidR="00E66579" w:rsidRDefault="00E66579"/>
    <w:p w14:paraId="3A1534E2" w14:textId="77777777" w:rsidR="00E66579" w:rsidRDefault="00E66579"/>
    <w:p w14:paraId="5A9A9EDD" w14:textId="77777777" w:rsidR="00E66579" w:rsidRDefault="00E66579"/>
    <w:p w14:paraId="78CD592D" w14:textId="77777777" w:rsidR="00E66579" w:rsidRDefault="00E66579"/>
    <w:p w14:paraId="78E30BD4" w14:textId="77777777" w:rsidR="00E66579" w:rsidRDefault="00E66579"/>
    <w:p w14:paraId="3949C737" w14:textId="77777777" w:rsidR="00E66579" w:rsidRDefault="00E66579"/>
    <w:p w14:paraId="5E6C64EA" w14:textId="77777777" w:rsidR="00E66579" w:rsidRDefault="00E66579"/>
    <w:p w14:paraId="7F686056" w14:textId="77777777" w:rsidR="00E66579" w:rsidRDefault="00E66579">
      <w:r>
        <w:lastRenderedPageBreak/>
        <w:t>Продовження таблиці 4.5</w:t>
      </w:r>
    </w:p>
    <w:tbl>
      <w:tblPr>
        <w:tblStyle w:val="TableGrid"/>
        <w:tblW w:w="0" w:type="auto"/>
        <w:tblLook w:val="04A0" w:firstRow="1" w:lastRow="0" w:firstColumn="1" w:lastColumn="0" w:noHBand="0" w:noVBand="1"/>
      </w:tblPr>
      <w:tblGrid>
        <w:gridCol w:w="1076"/>
        <w:gridCol w:w="2392"/>
        <w:gridCol w:w="2839"/>
        <w:gridCol w:w="1030"/>
        <w:gridCol w:w="2341"/>
      </w:tblGrid>
      <w:tr w:rsidR="00A409B0" w:rsidRPr="00A409B0" w14:paraId="5D51740D" w14:textId="77777777" w:rsidTr="00F750EF">
        <w:tc>
          <w:tcPr>
            <w:tcW w:w="0" w:type="auto"/>
          </w:tcPr>
          <w:p w14:paraId="6244C2B2"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0" w:type="auto"/>
          </w:tcPr>
          <w:p w14:paraId="02EDFF75" w14:textId="77777777" w:rsidR="00A409B0" w:rsidRPr="00A409B0" w:rsidRDefault="00A409B0" w:rsidP="00A409B0">
            <w:pPr>
              <w:spacing w:after="160"/>
              <w:ind w:firstLine="720"/>
              <w:rPr>
                <w:rFonts w:cs="Times New Roman"/>
                <w:szCs w:val="28"/>
              </w:rPr>
            </w:pPr>
            <w:r w:rsidRPr="00A409B0">
              <w:rPr>
                <w:rFonts w:cs="Times New Roman"/>
                <w:szCs w:val="28"/>
              </w:rPr>
              <w:t>Система управління авто.</w:t>
            </w:r>
          </w:p>
        </w:tc>
        <w:tc>
          <w:tcPr>
            <w:tcW w:w="0" w:type="auto"/>
          </w:tcPr>
          <w:p w14:paraId="7F6DE858" w14:textId="77777777" w:rsidR="00A409B0" w:rsidRPr="00A409B0" w:rsidRDefault="00A409B0" w:rsidP="00A409B0">
            <w:pPr>
              <w:spacing w:after="160"/>
              <w:ind w:firstLine="720"/>
              <w:rPr>
                <w:rFonts w:cs="Times New Roman"/>
                <w:szCs w:val="28"/>
              </w:rPr>
            </w:pPr>
            <w:r w:rsidRPr="00A409B0">
              <w:rPr>
                <w:rFonts w:cs="Times New Roman"/>
                <w:szCs w:val="28"/>
              </w:rPr>
              <w:t>Представники ринку продажу автівок.</w:t>
            </w:r>
          </w:p>
        </w:tc>
        <w:tc>
          <w:tcPr>
            <w:tcW w:w="0" w:type="auto"/>
          </w:tcPr>
          <w:p w14:paraId="367764B1" w14:textId="77777777" w:rsidR="00A409B0" w:rsidRPr="00A409B0" w:rsidRDefault="00A409B0" w:rsidP="00A409B0">
            <w:pPr>
              <w:spacing w:after="160"/>
              <w:ind w:firstLine="720"/>
              <w:rPr>
                <w:rFonts w:cs="Times New Roman"/>
                <w:szCs w:val="28"/>
              </w:rPr>
            </w:pPr>
            <w:r w:rsidRPr="00A409B0">
              <w:rPr>
                <w:rFonts w:cs="Times New Roman"/>
                <w:szCs w:val="28"/>
              </w:rPr>
              <w:t>-</w:t>
            </w:r>
          </w:p>
        </w:tc>
        <w:tc>
          <w:tcPr>
            <w:tcW w:w="0" w:type="auto"/>
          </w:tcPr>
          <w:p w14:paraId="1D5EBA49" w14:textId="77777777" w:rsidR="00A409B0" w:rsidRPr="00A409B0" w:rsidRDefault="00A409B0" w:rsidP="00A409B0">
            <w:pPr>
              <w:spacing w:after="160"/>
              <w:ind w:firstLine="720"/>
              <w:rPr>
                <w:rFonts w:cs="Times New Roman"/>
                <w:szCs w:val="28"/>
              </w:rPr>
            </w:pPr>
            <w:r w:rsidRPr="00A409B0">
              <w:rPr>
                <w:rFonts w:cs="Times New Roman"/>
                <w:szCs w:val="28"/>
              </w:rPr>
              <w:t>Вимоги до продукції:</w:t>
            </w:r>
          </w:p>
          <w:p w14:paraId="561D5025" w14:textId="77777777" w:rsidR="00A409B0" w:rsidRPr="00A409B0" w:rsidRDefault="00A409B0" w:rsidP="00A409B0">
            <w:pPr>
              <w:spacing w:after="160"/>
              <w:ind w:firstLine="720"/>
              <w:rPr>
                <w:rFonts w:cs="Times New Roman"/>
                <w:szCs w:val="28"/>
              </w:rPr>
            </w:pPr>
            <w:r w:rsidRPr="00A409B0">
              <w:rPr>
                <w:rFonts w:cs="Times New Roman"/>
                <w:szCs w:val="28"/>
              </w:rPr>
              <w:t>- зручний інтерфейс;</w:t>
            </w:r>
          </w:p>
          <w:p w14:paraId="3D987C2D" w14:textId="77777777" w:rsidR="00A409B0" w:rsidRPr="00A409B0" w:rsidRDefault="00A409B0" w:rsidP="00A409B0">
            <w:pPr>
              <w:spacing w:after="160"/>
              <w:ind w:firstLine="720"/>
              <w:rPr>
                <w:rFonts w:cs="Times New Roman"/>
                <w:szCs w:val="28"/>
              </w:rPr>
            </w:pPr>
            <w:r w:rsidRPr="00A409B0">
              <w:rPr>
                <w:rFonts w:cs="Times New Roman"/>
                <w:szCs w:val="28"/>
              </w:rPr>
              <w:t>- висока якість розпізнавання</w:t>
            </w:r>
          </w:p>
          <w:p w14:paraId="1DE090EF" w14:textId="77777777" w:rsidR="00A409B0" w:rsidRPr="00A409B0" w:rsidRDefault="00A409B0" w:rsidP="00A409B0">
            <w:pPr>
              <w:spacing w:after="160"/>
              <w:ind w:firstLine="720"/>
              <w:rPr>
                <w:rFonts w:cs="Times New Roman"/>
                <w:szCs w:val="28"/>
              </w:rPr>
            </w:pPr>
            <w:r w:rsidRPr="00A409B0">
              <w:rPr>
                <w:rFonts w:cs="Times New Roman"/>
                <w:szCs w:val="28"/>
              </w:rPr>
              <w:t>- висока швидкість розпізнавання</w:t>
            </w:r>
          </w:p>
          <w:p w14:paraId="4B24D859" w14:textId="77777777" w:rsidR="00A409B0" w:rsidRPr="00A409B0" w:rsidRDefault="00A409B0" w:rsidP="00A409B0">
            <w:pPr>
              <w:spacing w:after="160"/>
              <w:ind w:firstLine="720"/>
              <w:rPr>
                <w:rFonts w:cs="Times New Roman"/>
                <w:szCs w:val="28"/>
              </w:rPr>
            </w:pPr>
            <w:r w:rsidRPr="00A409B0">
              <w:rPr>
                <w:rFonts w:cs="Times New Roman"/>
                <w:szCs w:val="28"/>
              </w:rPr>
              <w:t>- наявність інструкції</w:t>
            </w:r>
          </w:p>
          <w:p w14:paraId="5F8C98A9" w14:textId="77777777" w:rsidR="00A409B0" w:rsidRPr="00A409B0" w:rsidRDefault="00A409B0" w:rsidP="00A409B0">
            <w:pPr>
              <w:spacing w:after="160"/>
              <w:ind w:firstLine="720"/>
              <w:rPr>
                <w:rFonts w:cs="Times New Roman"/>
                <w:szCs w:val="28"/>
              </w:rPr>
            </w:pPr>
            <w:r w:rsidRPr="00A409B0">
              <w:rPr>
                <w:rFonts w:cs="Times New Roman"/>
                <w:szCs w:val="28"/>
              </w:rPr>
              <w:t>Вимоги до постачальника:</w:t>
            </w:r>
          </w:p>
          <w:p w14:paraId="2FC96C6E" w14:textId="77777777" w:rsidR="00A409B0" w:rsidRPr="00A409B0" w:rsidRDefault="00A409B0" w:rsidP="00A409B0">
            <w:pPr>
              <w:spacing w:after="160"/>
              <w:ind w:firstLine="720"/>
              <w:rPr>
                <w:rFonts w:cs="Times New Roman"/>
                <w:szCs w:val="28"/>
              </w:rPr>
            </w:pPr>
            <w:r w:rsidRPr="00A409B0">
              <w:rPr>
                <w:rFonts w:cs="Times New Roman"/>
                <w:szCs w:val="28"/>
              </w:rPr>
              <w:t>- інтегрування програмного забезпечення;</w:t>
            </w:r>
          </w:p>
        </w:tc>
      </w:tr>
      <w:tr w:rsidR="00A409B0" w:rsidRPr="00A409B0" w14:paraId="4B93D7F2" w14:textId="77777777" w:rsidTr="00F750EF">
        <w:tc>
          <w:tcPr>
            <w:tcW w:w="0" w:type="auto"/>
          </w:tcPr>
          <w:p w14:paraId="18DE0A7D"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0" w:type="auto"/>
          </w:tcPr>
          <w:p w14:paraId="1945293E" w14:textId="77777777" w:rsidR="00A409B0" w:rsidRPr="00A409B0" w:rsidRDefault="00A409B0" w:rsidP="00A409B0">
            <w:pPr>
              <w:spacing w:after="160"/>
              <w:ind w:firstLine="720"/>
              <w:rPr>
                <w:rFonts w:cs="Times New Roman"/>
                <w:szCs w:val="28"/>
              </w:rPr>
            </w:pPr>
            <w:r w:rsidRPr="00A409B0">
              <w:rPr>
                <w:rFonts w:cs="Times New Roman"/>
                <w:szCs w:val="28"/>
              </w:rPr>
              <w:t>Система допомоги людям з обмеженими можливостями</w:t>
            </w:r>
          </w:p>
        </w:tc>
        <w:tc>
          <w:tcPr>
            <w:tcW w:w="0" w:type="auto"/>
          </w:tcPr>
          <w:p w14:paraId="0D4BDC1C" w14:textId="77777777" w:rsidR="00A409B0" w:rsidRPr="00A409B0" w:rsidRDefault="00A409B0" w:rsidP="00A409B0">
            <w:pPr>
              <w:spacing w:after="160"/>
              <w:ind w:firstLine="720"/>
              <w:rPr>
                <w:rFonts w:cs="Times New Roman"/>
                <w:szCs w:val="28"/>
              </w:rPr>
            </w:pPr>
            <w:r w:rsidRPr="00A409B0">
              <w:rPr>
                <w:rFonts w:cs="Times New Roman"/>
                <w:szCs w:val="28"/>
              </w:rPr>
              <w:t>Люди з обмеженими можливостями</w:t>
            </w:r>
          </w:p>
        </w:tc>
        <w:tc>
          <w:tcPr>
            <w:tcW w:w="0" w:type="auto"/>
          </w:tcPr>
          <w:p w14:paraId="3247D492" w14:textId="77777777" w:rsidR="00A409B0" w:rsidRPr="00A409B0" w:rsidRDefault="00A409B0" w:rsidP="00A409B0">
            <w:pPr>
              <w:spacing w:after="160"/>
              <w:ind w:firstLine="720"/>
              <w:rPr>
                <w:rFonts w:cs="Times New Roman"/>
                <w:szCs w:val="28"/>
              </w:rPr>
            </w:pPr>
            <w:r w:rsidRPr="00A409B0">
              <w:rPr>
                <w:rFonts w:cs="Times New Roman"/>
                <w:szCs w:val="28"/>
              </w:rPr>
              <w:t>-</w:t>
            </w:r>
          </w:p>
        </w:tc>
        <w:tc>
          <w:tcPr>
            <w:tcW w:w="0" w:type="auto"/>
          </w:tcPr>
          <w:p w14:paraId="08B2B9F0" w14:textId="77777777" w:rsidR="00A409B0" w:rsidRPr="00A409B0" w:rsidRDefault="00A409B0" w:rsidP="00A409B0">
            <w:pPr>
              <w:spacing w:after="160"/>
              <w:ind w:firstLine="720"/>
              <w:rPr>
                <w:rFonts w:cs="Times New Roman"/>
                <w:szCs w:val="28"/>
              </w:rPr>
            </w:pPr>
            <w:r w:rsidRPr="00A409B0">
              <w:rPr>
                <w:rFonts w:cs="Times New Roman"/>
                <w:szCs w:val="28"/>
              </w:rPr>
              <w:t xml:space="preserve">Вимоги аналогічні до 1 пункту цієї таблиці. </w:t>
            </w:r>
          </w:p>
        </w:tc>
      </w:tr>
    </w:tbl>
    <w:p w14:paraId="01D03BC1" w14:textId="77777777" w:rsidR="00A409B0" w:rsidRPr="00A409B0" w:rsidRDefault="00A409B0" w:rsidP="00A409B0">
      <w:pPr>
        <w:ind w:firstLine="720"/>
        <w:rPr>
          <w:rFonts w:cs="Times New Roman"/>
          <w:szCs w:val="28"/>
        </w:rPr>
      </w:pPr>
    </w:p>
    <w:p w14:paraId="2C91109D" w14:textId="77777777" w:rsidR="00A409B0" w:rsidRPr="00A409B0" w:rsidRDefault="00A409B0" w:rsidP="00A409B0">
      <w:pPr>
        <w:ind w:firstLine="720"/>
        <w:rPr>
          <w:rFonts w:cs="Times New Roman"/>
          <w:szCs w:val="28"/>
        </w:rPr>
      </w:pPr>
      <w:r w:rsidRPr="00A409B0">
        <w:rPr>
          <w:rFonts w:cs="Times New Roman"/>
          <w:szCs w:val="28"/>
        </w:rPr>
        <w:t>Результати аналізу факторів, що перешкоджають ринковому впровадженню проекту, наведено в таблиці 4.6.</w:t>
      </w:r>
    </w:p>
    <w:p w14:paraId="54372509" w14:textId="77777777" w:rsidR="00A409B0" w:rsidRPr="00A409B0" w:rsidRDefault="00A409B0" w:rsidP="00A409B0">
      <w:pPr>
        <w:ind w:firstLine="720"/>
        <w:rPr>
          <w:rFonts w:cs="Times New Roman"/>
          <w:szCs w:val="28"/>
        </w:rPr>
      </w:pPr>
      <w:r w:rsidRPr="00A409B0">
        <w:rPr>
          <w:rFonts w:cs="Times New Roman"/>
          <w:szCs w:val="28"/>
        </w:rPr>
        <w:lastRenderedPageBreak/>
        <w:t>Таблиця 4.6 – Результати аналізу факторів загроз ринкового впровадження  проекту</w:t>
      </w:r>
    </w:p>
    <w:tbl>
      <w:tblPr>
        <w:tblStyle w:val="TableGrid"/>
        <w:tblW w:w="0" w:type="auto"/>
        <w:tblLook w:val="04A0" w:firstRow="1" w:lastRow="0" w:firstColumn="1" w:lastColumn="0" w:noHBand="0" w:noVBand="1"/>
      </w:tblPr>
      <w:tblGrid>
        <w:gridCol w:w="1228"/>
        <w:gridCol w:w="2532"/>
        <w:gridCol w:w="2762"/>
        <w:gridCol w:w="3156"/>
      </w:tblGrid>
      <w:tr w:rsidR="00A409B0" w:rsidRPr="00A409B0" w14:paraId="38608F51" w14:textId="77777777" w:rsidTr="00F750EF">
        <w:tc>
          <w:tcPr>
            <w:tcW w:w="0" w:type="auto"/>
          </w:tcPr>
          <w:p w14:paraId="6294BE7B" w14:textId="77777777" w:rsidR="00A409B0" w:rsidRPr="00A409B0" w:rsidRDefault="00A409B0" w:rsidP="00A409B0">
            <w:pPr>
              <w:spacing w:after="160"/>
              <w:ind w:firstLine="720"/>
              <w:rPr>
                <w:rFonts w:cs="Times New Roman"/>
                <w:szCs w:val="28"/>
              </w:rPr>
            </w:pPr>
            <w:r w:rsidRPr="00A409B0">
              <w:rPr>
                <w:rFonts w:cs="Times New Roman"/>
                <w:iCs/>
                <w:szCs w:val="28"/>
              </w:rPr>
              <w:t>№ п/п</w:t>
            </w:r>
          </w:p>
        </w:tc>
        <w:tc>
          <w:tcPr>
            <w:tcW w:w="0" w:type="auto"/>
          </w:tcPr>
          <w:p w14:paraId="7F5C6A51" w14:textId="77777777" w:rsidR="00A409B0" w:rsidRPr="00A409B0" w:rsidRDefault="00A409B0" w:rsidP="00A409B0">
            <w:pPr>
              <w:spacing w:after="160"/>
              <w:ind w:firstLine="720"/>
              <w:rPr>
                <w:rFonts w:cs="Times New Roman"/>
                <w:szCs w:val="28"/>
              </w:rPr>
            </w:pPr>
            <w:r w:rsidRPr="00A409B0">
              <w:rPr>
                <w:rFonts w:cs="Times New Roman"/>
                <w:szCs w:val="28"/>
              </w:rPr>
              <w:t>Фактор</w:t>
            </w:r>
          </w:p>
        </w:tc>
        <w:tc>
          <w:tcPr>
            <w:tcW w:w="0" w:type="auto"/>
          </w:tcPr>
          <w:p w14:paraId="1767AC60" w14:textId="77777777" w:rsidR="00A409B0" w:rsidRPr="00A409B0" w:rsidRDefault="00A409B0" w:rsidP="00A409B0">
            <w:pPr>
              <w:spacing w:after="160"/>
              <w:ind w:firstLine="720"/>
              <w:rPr>
                <w:rFonts w:cs="Times New Roman"/>
                <w:szCs w:val="28"/>
              </w:rPr>
            </w:pPr>
            <w:r w:rsidRPr="00A409B0">
              <w:rPr>
                <w:rFonts w:cs="Times New Roman"/>
                <w:szCs w:val="28"/>
              </w:rPr>
              <w:t>Зміст загрози</w:t>
            </w:r>
          </w:p>
        </w:tc>
        <w:tc>
          <w:tcPr>
            <w:tcW w:w="0" w:type="auto"/>
          </w:tcPr>
          <w:p w14:paraId="7F4C9798" w14:textId="77777777" w:rsidR="00A409B0" w:rsidRPr="00A409B0" w:rsidRDefault="00A409B0" w:rsidP="00A409B0">
            <w:pPr>
              <w:spacing w:after="160"/>
              <w:ind w:firstLine="720"/>
              <w:rPr>
                <w:rFonts w:cs="Times New Roman"/>
                <w:szCs w:val="28"/>
              </w:rPr>
            </w:pPr>
            <w:r w:rsidRPr="00A409B0">
              <w:rPr>
                <w:rFonts w:cs="Times New Roman"/>
                <w:szCs w:val="28"/>
              </w:rPr>
              <w:t>Можлива реакція компанії</w:t>
            </w:r>
          </w:p>
        </w:tc>
      </w:tr>
      <w:tr w:rsidR="00A409B0" w:rsidRPr="00A409B0" w14:paraId="1631D1A1" w14:textId="77777777" w:rsidTr="00F750EF">
        <w:tc>
          <w:tcPr>
            <w:tcW w:w="0" w:type="auto"/>
          </w:tcPr>
          <w:p w14:paraId="6B66DBE2"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0" w:type="auto"/>
          </w:tcPr>
          <w:p w14:paraId="640E558D" w14:textId="77777777" w:rsidR="00A409B0" w:rsidRPr="00A409B0" w:rsidRDefault="00A409B0" w:rsidP="00A409B0">
            <w:pPr>
              <w:spacing w:after="160"/>
              <w:ind w:firstLine="720"/>
              <w:rPr>
                <w:rFonts w:cs="Times New Roman"/>
                <w:szCs w:val="28"/>
              </w:rPr>
            </w:pPr>
            <w:r w:rsidRPr="00A409B0">
              <w:rPr>
                <w:rFonts w:cs="Times New Roman"/>
                <w:szCs w:val="28"/>
              </w:rPr>
              <w:t>Комерційний</w:t>
            </w:r>
          </w:p>
        </w:tc>
        <w:tc>
          <w:tcPr>
            <w:tcW w:w="0" w:type="auto"/>
          </w:tcPr>
          <w:p w14:paraId="14F4E428" w14:textId="77777777" w:rsidR="00A409B0" w:rsidRPr="00A409B0" w:rsidRDefault="00A409B0" w:rsidP="00A409B0">
            <w:pPr>
              <w:spacing w:after="160"/>
              <w:ind w:firstLine="720"/>
              <w:rPr>
                <w:rFonts w:cs="Times New Roman"/>
                <w:szCs w:val="28"/>
              </w:rPr>
            </w:pPr>
            <w:r w:rsidRPr="00A409B0">
              <w:rPr>
                <w:rFonts w:cs="Times New Roman"/>
                <w:szCs w:val="28"/>
              </w:rPr>
              <w:t>Небажання постачальників автівок відкривати API для сторонніх розробників</w:t>
            </w:r>
          </w:p>
        </w:tc>
        <w:tc>
          <w:tcPr>
            <w:tcW w:w="0" w:type="auto"/>
          </w:tcPr>
          <w:p w14:paraId="11E19585" w14:textId="77777777" w:rsidR="00A409B0" w:rsidRPr="00A409B0" w:rsidRDefault="00A409B0" w:rsidP="00A409B0">
            <w:pPr>
              <w:spacing w:after="160"/>
              <w:ind w:firstLine="720"/>
              <w:rPr>
                <w:rFonts w:cs="Times New Roman"/>
                <w:szCs w:val="28"/>
              </w:rPr>
            </w:pPr>
            <w:r w:rsidRPr="00A409B0">
              <w:rPr>
                <w:rFonts w:cs="Times New Roman"/>
                <w:szCs w:val="28"/>
              </w:rPr>
              <w:t>Кооперування з іншими, менш комерційно відомими брендами постачальників автівок.</w:t>
            </w:r>
          </w:p>
        </w:tc>
      </w:tr>
      <w:tr w:rsidR="00A409B0" w:rsidRPr="00A409B0" w14:paraId="648C1E69" w14:textId="77777777" w:rsidTr="00F750EF">
        <w:tc>
          <w:tcPr>
            <w:tcW w:w="0" w:type="auto"/>
          </w:tcPr>
          <w:p w14:paraId="1043DDD1"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0" w:type="auto"/>
          </w:tcPr>
          <w:p w14:paraId="16A1439D" w14:textId="77777777" w:rsidR="00A409B0" w:rsidRPr="00A409B0" w:rsidRDefault="00A409B0" w:rsidP="00A409B0">
            <w:pPr>
              <w:spacing w:after="160"/>
              <w:ind w:firstLine="720"/>
              <w:rPr>
                <w:rFonts w:cs="Times New Roman"/>
                <w:szCs w:val="28"/>
              </w:rPr>
            </w:pPr>
            <w:r w:rsidRPr="00A409B0">
              <w:rPr>
                <w:rFonts w:cs="Times New Roman"/>
                <w:szCs w:val="28"/>
              </w:rPr>
              <w:t>Технічний</w:t>
            </w:r>
          </w:p>
        </w:tc>
        <w:tc>
          <w:tcPr>
            <w:tcW w:w="0" w:type="auto"/>
          </w:tcPr>
          <w:p w14:paraId="43ABA9B6" w14:textId="77777777" w:rsidR="00A409B0" w:rsidRPr="00A409B0" w:rsidRDefault="00A409B0" w:rsidP="00A409B0">
            <w:pPr>
              <w:spacing w:after="160"/>
              <w:ind w:firstLine="720"/>
              <w:rPr>
                <w:rFonts w:cs="Times New Roman"/>
                <w:szCs w:val="28"/>
              </w:rPr>
            </w:pPr>
            <w:r w:rsidRPr="00A409B0">
              <w:rPr>
                <w:rFonts w:cs="Times New Roman"/>
                <w:szCs w:val="28"/>
              </w:rPr>
              <w:t>Відсутність у бортових комп’ютерах автівок якісної камери.</w:t>
            </w:r>
          </w:p>
        </w:tc>
        <w:tc>
          <w:tcPr>
            <w:tcW w:w="0" w:type="auto"/>
          </w:tcPr>
          <w:p w14:paraId="2B9A967E" w14:textId="77777777" w:rsidR="00A409B0" w:rsidRPr="00A409B0" w:rsidRDefault="00A409B0" w:rsidP="00A409B0">
            <w:pPr>
              <w:spacing w:after="160"/>
              <w:ind w:firstLine="720"/>
              <w:rPr>
                <w:rFonts w:cs="Times New Roman"/>
                <w:szCs w:val="28"/>
              </w:rPr>
            </w:pPr>
            <w:r w:rsidRPr="00A409B0">
              <w:rPr>
                <w:rFonts w:cs="Times New Roman"/>
                <w:szCs w:val="28"/>
              </w:rPr>
              <w:t xml:space="preserve">Пропонування системи у комплексі із залізом, тобто пристроєм на базі </w:t>
            </w:r>
            <w:proofErr w:type="spellStart"/>
            <w:r w:rsidRPr="00A409B0">
              <w:rPr>
                <w:rFonts w:cs="Times New Roman"/>
                <w:szCs w:val="28"/>
              </w:rPr>
              <w:t>андроід</w:t>
            </w:r>
            <w:proofErr w:type="spellEnd"/>
            <w:r w:rsidRPr="00A409B0">
              <w:rPr>
                <w:rFonts w:cs="Times New Roman"/>
                <w:szCs w:val="28"/>
              </w:rPr>
              <w:t>.</w:t>
            </w:r>
          </w:p>
        </w:tc>
      </w:tr>
    </w:tbl>
    <w:p w14:paraId="6E779CA6" w14:textId="77777777" w:rsidR="00A409B0" w:rsidRPr="00A409B0" w:rsidRDefault="00A409B0" w:rsidP="00A409B0">
      <w:pPr>
        <w:ind w:firstLine="720"/>
        <w:rPr>
          <w:rFonts w:cs="Times New Roman"/>
          <w:szCs w:val="28"/>
        </w:rPr>
      </w:pPr>
    </w:p>
    <w:p w14:paraId="7DC18BD4" w14:textId="77777777" w:rsidR="00A409B0" w:rsidRPr="00A409B0" w:rsidRDefault="00A409B0" w:rsidP="00A409B0">
      <w:pPr>
        <w:ind w:firstLine="720"/>
        <w:rPr>
          <w:rFonts w:cs="Times New Roman"/>
          <w:szCs w:val="28"/>
        </w:rPr>
      </w:pPr>
      <w:r w:rsidRPr="00A409B0">
        <w:rPr>
          <w:rFonts w:cs="Times New Roman"/>
          <w:szCs w:val="28"/>
        </w:rPr>
        <w:t>Результати аналізу факторів, що сприяють ринковому впровадженню проекту, повністю витікають з таблиці 4.5, а саме колонки “Потреба, що формує ринок”. Основною реакцією компанії на дані потреби є їх задоволення з метою отримання прибутку для подальшого розвитку.</w:t>
      </w:r>
    </w:p>
    <w:p w14:paraId="051E4A37" w14:textId="77777777" w:rsidR="00A409B0" w:rsidRPr="00A409B0" w:rsidRDefault="00A409B0" w:rsidP="00A409B0">
      <w:pPr>
        <w:ind w:firstLine="720"/>
        <w:rPr>
          <w:rFonts w:cs="Times New Roman"/>
          <w:szCs w:val="28"/>
        </w:rPr>
      </w:pPr>
      <w:r w:rsidRPr="00A409B0">
        <w:rPr>
          <w:rFonts w:cs="Times New Roman"/>
          <w:szCs w:val="28"/>
        </w:rPr>
        <w:t>В таблиці 4.7 визначені загальні риси конкуренції на ринку.</w:t>
      </w:r>
    </w:p>
    <w:p w14:paraId="7611DFBE" w14:textId="77777777" w:rsidR="00E66579" w:rsidRDefault="00E66579" w:rsidP="00A409B0">
      <w:pPr>
        <w:ind w:firstLine="720"/>
        <w:rPr>
          <w:rFonts w:cs="Times New Roman"/>
          <w:szCs w:val="28"/>
        </w:rPr>
      </w:pPr>
    </w:p>
    <w:p w14:paraId="26C16BF8" w14:textId="77777777" w:rsidR="00E66579" w:rsidRDefault="00E66579" w:rsidP="00A409B0">
      <w:pPr>
        <w:ind w:firstLine="720"/>
        <w:rPr>
          <w:rFonts w:cs="Times New Roman"/>
          <w:szCs w:val="28"/>
        </w:rPr>
      </w:pPr>
    </w:p>
    <w:p w14:paraId="6557CAF4" w14:textId="77777777" w:rsidR="00E66579" w:rsidRDefault="00E66579" w:rsidP="00A409B0">
      <w:pPr>
        <w:ind w:firstLine="720"/>
        <w:rPr>
          <w:rFonts w:cs="Times New Roman"/>
          <w:szCs w:val="28"/>
        </w:rPr>
      </w:pPr>
    </w:p>
    <w:p w14:paraId="7411E5E1" w14:textId="77777777" w:rsidR="00E66579" w:rsidRDefault="00E66579" w:rsidP="00A409B0">
      <w:pPr>
        <w:ind w:firstLine="720"/>
        <w:rPr>
          <w:rFonts w:cs="Times New Roman"/>
          <w:szCs w:val="28"/>
        </w:rPr>
      </w:pPr>
    </w:p>
    <w:p w14:paraId="6DACD083" w14:textId="77777777" w:rsidR="00E66579" w:rsidRDefault="00E66579" w:rsidP="00A409B0">
      <w:pPr>
        <w:ind w:firstLine="720"/>
        <w:rPr>
          <w:rFonts w:cs="Times New Roman"/>
          <w:szCs w:val="28"/>
        </w:rPr>
      </w:pPr>
    </w:p>
    <w:p w14:paraId="19C82176" w14:textId="77777777" w:rsidR="00A409B0" w:rsidRPr="00A409B0" w:rsidRDefault="00A409B0" w:rsidP="00A409B0">
      <w:pPr>
        <w:ind w:firstLine="720"/>
        <w:rPr>
          <w:rFonts w:cs="Times New Roman"/>
          <w:szCs w:val="28"/>
        </w:rPr>
      </w:pPr>
      <w:r w:rsidRPr="00A409B0">
        <w:rPr>
          <w:rFonts w:cs="Times New Roman"/>
          <w:szCs w:val="28"/>
        </w:rPr>
        <w:lastRenderedPageBreak/>
        <w:t>Таблиця 4.7 – Результати аналізу загальних рис конкуренції на ринку</w:t>
      </w:r>
    </w:p>
    <w:tbl>
      <w:tblPr>
        <w:tblStyle w:val="TableGrid"/>
        <w:tblW w:w="0" w:type="auto"/>
        <w:tblLook w:val="04A0" w:firstRow="1" w:lastRow="0" w:firstColumn="1" w:lastColumn="0" w:noHBand="0" w:noVBand="1"/>
      </w:tblPr>
      <w:tblGrid>
        <w:gridCol w:w="2632"/>
        <w:gridCol w:w="3366"/>
        <w:gridCol w:w="3680"/>
      </w:tblGrid>
      <w:tr w:rsidR="00A409B0" w:rsidRPr="00A409B0" w14:paraId="13823AC3" w14:textId="77777777" w:rsidTr="00F750EF">
        <w:tc>
          <w:tcPr>
            <w:tcW w:w="0" w:type="auto"/>
          </w:tcPr>
          <w:p w14:paraId="2DB866B0" w14:textId="77777777" w:rsidR="00A409B0" w:rsidRPr="00A409B0" w:rsidRDefault="00A409B0" w:rsidP="00A409B0">
            <w:pPr>
              <w:spacing w:after="160"/>
              <w:ind w:firstLine="720"/>
              <w:rPr>
                <w:rFonts w:cs="Times New Roman"/>
                <w:szCs w:val="28"/>
              </w:rPr>
            </w:pPr>
            <w:r w:rsidRPr="00A409B0">
              <w:rPr>
                <w:rFonts w:cs="Times New Roman"/>
                <w:szCs w:val="28"/>
              </w:rPr>
              <w:t xml:space="preserve">Особливості конкурентного середовища </w:t>
            </w:r>
          </w:p>
          <w:p w14:paraId="164837F8" w14:textId="77777777" w:rsidR="00A409B0" w:rsidRPr="00A409B0" w:rsidRDefault="00A409B0" w:rsidP="00A409B0">
            <w:pPr>
              <w:spacing w:after="160"/>
              <w:ind w:firstLine="720"/>
              <w:rPr>
                <w:rFonts w:cs="Times New Roman"/>
                <w:szCs w:val="28"/>
              </w:rPr>
            </w:pPr>
          </w:p>
        </w:tc>
        <w:tc>
          <w:tcPr>
            <w:tcW w:w="0" w:type="auto"/>
          </w:tcPr>
          <w:p w14:paraId="6B97EA40" w14:textId="77777777" w:rsidR="00A409B0" w:rsidRPr="00A409B0" w:rsidRDefault="00A409B0" w:rsidP="00A409B0">
            <w:pPr>
              <w:spacing w:after="160"/>
              <w:ind w:firstLine="720"/>
              <w:rPr>
                <w:rFonts w:cs="Times New Roman"/>
                <w:szCs w:val="28"/>
              </w:rPr>
            </w:pPr>
            <w:r w:rsidRPr="00A409B0">
              <w:rPr>
                <w:rFonts w:cs="Times New Roman"/>
                <w:szCs w:val="28"/>
              </w:rPr>
              <w:t xml:space="preserve">В чому проявляється дана характеристика </w:t>
            </w:r>
          </w:p>
          <w:p w14:paraId="3E028C31" w14:textId="77777777" w:rsidR="00A409B0" w:rsidRPr="00A409B0" w:rsidRDefault="00A409B0" w:rsidP="00A409B0">
            <w:pPr>
              <w:spacing w:after="160"/>
              <w:ind w:firstLine="720"/>
              <w:rPr>
                <w:rFonts w:cs="Times New Roman"/>
                <w:szCs w:val="28"/>
              </w:rPr>
            </w:pPr>
          </w:p>
        </w:tc>
        <w:tc>
          <w:tcPr>
            <w:tcW w:w="0" w:type="auto"/>
          </w:tcPr>
          <w:p w14:paraId="02C8FFDB" w14:textId="77777777" w:rsidR="00A409B0" w:rsidRPr="00A409B0" w:rsidRDefault="00A409B0" w:rsidP="00A409B0">
            <w:pPr>
              <w:spacing w:after="160"/>
              <w:ind w:firstLine="720"/>
              <w:rPr>
                <w:rFonts w:cs="Times New Roman"/>
                <w:szCs w:val="28"/>
              </w:rPr>
            </w:pPr>
            <w:r w:rsidRPr="00A409B0">
              <w:rPr>
                <w:rFonts w:cs="Times New Roman"/>
                <w:szCs w:val="28"/>
              </w:rPr>
              <w:t xml:space="preserve">Вплив на діяльність підприємства (можливі дії компанії, щоб бути конкурентоспроможною) </w:t>
            </w:r>
          </w:p>
          <w:p w14:paraId="740C360B" w14:textId="77777777" w:rsidR="00A409B0" w:rsidRPr="00A409B0" w:rsidRDefault="00A409B0" w:rsidP="00A409B0">
            <w:pPr>
              <w:spacing w:after="160"/>
              <w:ind w:firstLine="720"/>
              <w:rPr>
                <w:rFonts w:cs="Times New Roman"/>
                <w:szCs w:val="28"/>
              </w:rPr>
            </w:pPr>
          </w:p>
        </w:tc>
      </w:tr>
      <w:tr w:rsidR="00A409B0" w:rsidRPr="00A409B0" w14:paraId="1058AF2B" w14:textId="77777777" w:rsidTr="00F750EF">
        <w:tc>
          <w:tcPr>
            <w:tcW w:w="0" w:type="auto"/>
          </w:tcPr>
          <w:p w14:paraId="06151180" w14:textId="77777777" w:rsidR="00A409B0" w:rsidRPr="00A409B0" w:rsidRDefault="00A409B0" w:rsidP="00A409B0">
            <w:pPr>
              <w:spacing w:after="160"/>
              <w:ind w:firstLine="720"/>
              <w:rPr>
                <w:rFonts w:cs="Times New Roman"/>
                <w:szCs w:val="28"/>
              </w:rPr>
            </w:pPr>
            <w:r w:rsidRPr="00A409B0">
              <w:rPr>
                <w:rFonts w:cs="Times New Roman"/>
                <w:szCs w:val="28"/>
              </w:rPr>
              <w:t xml:space="preserve">Тип конкуренції – олігополія </w:t>
            </w:r>
          </w:p>
        </w:tc>
        <w:tc>
          <w:tcPr>
            <w:tcW w:w="0" w:type="auto"/>
          </w:tcPr>
          <w:p w14:paraId="714D19FD" w14:textId="77777777" w:rsidR="00A409B0" w:rsidRPr="00A409B0" w:rsidRDefault="00A409B0" w:rsidP="00A409B0">
            <w:pPr>
              <w:spacing w:after="160"/>
              <w:ind w:firstLine="720"/>
              <w:rPr>
                <w:rFonts w:cs="Times New Roman"/>
                <w:szCs w:val="28"/>
              </w:rPr>
            </w:pPr>
            <w:r w:rsidRPr="00A409B0">
              <w:rPr>
                <w:rFonts w:cs="Times New Roman"/>
                <w:szCs w:val="28"/>
              </w:rPr>
              <w:t xml:space="preserve"> Усього кілька фірм забезпечують весь ринок. Продукт може бути як диференційованим, так і стандартизованим.</w:t>
            </w:r>
          </w:p>
        </w:tc>
        <w:tc>
          <w:tcPr>
            <w:tcW w:w="0" w:type="auto"/>
          </w:tcPr>
          <w:p w14:paraId="35EAEB7B" w14:textId="77777777" w:rsidR="00A409B0" w:rsidRPr="00A409B0" w:rsidRDefault="00A409B0" w:rsidP="00A409B0">
            <w:pPr>
              <w:spacing w:after="160"/>
              <w:ind w:firstLine="720"/>
              <w:rPr>
                <w:rFonts w:cs="Times New Roman"/>
                <w:szCs w:val="28"/>
              </w:rPr>
            </w:pPr>
            <w:r w:rsidRPr="00A409B0">
              <w:rPr>
                <w:rFonts w:cs="Times New Roman"/>
                <w:szCs w:val="28"/>
              </w:rPr>
              <w:t xml:space="preserve">Розробляти та пропонувати більш швидкі та надійні системи відстеження. </w:t>
            </w:r>
          </w:p>
        </w:tc>
      </w:tr>
      <w:tr w:rsidR="00A409B0" w:rsidRPr="00A409B0" w14:paraId="0BF1CCBD" w14:textId="77777777" w:rsidTr="00F750EF">
        <w:tc>
          <w:tcPr>
            <w:tcW w:w="0" w:type="auto"/>
          </w:tcPr>
          <w:p w14:paraId="3544C429" w14:textId="77777777" w:rsidR="00A409B0" w:rsidRPr="00A409B0" w:rsidRDefault="00A409B0" w:rsidP="00A409B0">
            <w:pPr>
              <w:spacing w:after="160"/>
              <w:ind w:firstLine="720"/>
              <w:rPr>
                <w:rFonts w:cs="Times New Roman"/>
                <w:szCs w:val="28"/>
              </w:rPr>
            </w:pPr>
            <w:r w:rsidRPr="00A409B0">
              <w:rPr>
                <w:rFonts w:cs="Times New Roman"/>
                <w:szCs w:val="28"/>
              </w:rPr>
              <w:t>2. За рівнем конкурентної боротьби – світовий</w:t>
            </w:r>
          </w:p>
        </w:tc>
        <w:tc>
          <w:tcPr>
            <w:tcW w:w="0" w:type="auto"/>
          </w:tcPr>
          <w:p w14:paraId="2A2633EF" w14:textId="77777777" w:rsidR="00A409B0" w:rsidRPr="00A409B0" w:rsidRDefault="00A409B0" w:rsidP="00A409B0">
            <w:pPr>
              <w:spacing w:after="160"/>
              <w:ind w:firstLine="720"/>
              <w:rPr>
                <w:rFonts w:cs="Times New Roman"/>
                <w:szCs w:val="28"/>
              </w:rPr>
            </w:pPr>
            <w:r w:rsidRPr="00A409B0">
              <w:rPr>
                <w:rFonts w:cs="Times New Roman"/>
                <w:szCs w:val="28"/>
              </w:rPr>
              <w:t>На ринку України відсутні компанії які б надавали такий спектр послуг. На всесвітньому ринку є декілька представників які пропонують схожі рішення.</w:t>
            </w:r>
          </w:p>
        </w:tc>
        <w:tc>
          <w:tcPr>
            <w:tcW w:w="0" w:type="auto"/>
          </w:tcPr>
          <w:p w14:paraId="16A325E7" w14:textId="77777777" w:rsidR="00A409B0" w:rsidRPr="00A409B0" w:rsidRDefault="00A409B0" w:rsidP="00A409B0">
            <w:pPr>
              <w:spacing w:after="160"/>
              <w:ind w:firstLine="720"/>
              <w:rPr>
                <w:rFonts w:cs="Times New Roman"/>
                <w:szCs w:val="28"/>
              </w:rPr>
            </w:pPr>
            <w:r w:rsidRPr="00A409B0">
              <w:rPr>
                <w:rFonts w:cs="Times New Roman"/>
                <w:szCs w:val="28"/>
              </w:rPr>
              <w:t>Розробляти та пропонувати більш швидкі та надійні системи відстеження.</w:t>
            </w:r>
          </w:p>
        </w:tc>
      </w:tr>
    </w:tbl>
    <w:p w14:paraId="56481C84" w14:textId="77777777" w:rsidR="00E66579" w:rsidRDefault="00E66579"/>
    <w:p w14:paraId="277AD417" w14:textId="77777777" w:rsidR="00E66579" w:rsidRDefault="00E66579"/>
    <w:p w14:paraId="2E272B8E" w14:textId="77777777" w:rsidR="00E66579" w:rsidRDefault="00E66579"/>
    <w:p w14:paraId="2FBEBF14" w14:textId="77777777" w:rsidR="00E66579" w:rsidRDefault="00E66579"/>
    <w:p w14:paraId="43B52999" w14:textId="77777777" w:rsidR="00E66579" w:rsidRDefault="00E66579"/>
    <w:p w14:paraId="1809A96D" w14:textId="77777777" w:rsidR="00E66579" w:rsidRDefault="00E66579"/>
    <w:p w14:paraId="45B58214" w14:textId="77777777" w:rsidR="00E66579" w:rsidRDefault="00E66579">
      <w:r>
        <w:lastRenderedPageBreak/>
        <w:t>Продовження таблиці 4.7</w:t>
      </w:r>
    </w:p>
    <w:tbl>
      <w:tblPr>
        <w:tblStyle w:val="TableGrid"/>
        <w:tblW w:w="0" w:type="auto"/>
        <w:tblLook w:val="04A0" w:firstRow="1" w:lastRow="0" w:firstColumn="1" w:lastColumn="0" w:noHBand="0" w:noVBand="1"/>
      </w:tblPr>
      <w:tblGrid>
        <w:gridCol w:w="3375"/>
        <w:gridCol w:w="3831"/>
        <w:gridCol w:w="2472"/>
      </w:tblGrid>
      <w:tr w:rsidR="00A409B0" w:rsidRPr="00A409B0" w14:paraId="49BA98C4" w14:textId="77777777" w:rsidTr="00F750EF">
        <w:tc>
          <w:tcPr>
            <w:tcW w:w="0" w:type="auto"/>
          </w:tcPr>
          <w:p w14:paraId="5F4C1E0B" w14:textId="77777777" w:rsidR="00A409B0" w:rsidRPr="00A409B0" w:rsidRDefault="00A409B0" w:rsidP="00A409B0">
            <w:pPr>
              <w:spacing w:after="160"/>
              <w:ind w:firstLine="720"/>
              <w:rPr>
                <w:rFonts w:cs="Times New Roman"/>
                <w:szCs w:val="28"/>
              </w:rPr>
            </w:pPr>
            <w:r w:rsidRPr="00A409B0">
              <w:rPr>
                <w:rFonts w:cs="Times New Roman"/>
                <w:szCs w:val="28"/>
              </w:rPr>
              <w:t>3. За галузевою ознакою -</w:t>
            </w:r>
          </w:p>
          <w:p w14:paraId="0629719A" w14:textId="77777777" w:rsidR="00A409B0" w:rsidRPr="00A409B0" w:rsidRDefault="00A409B0" w:rsidP="00A409B0">
            <w:pPr>
              <w:spacing w:after="160"/>
              <w:ind w:firstLine="720"/>
              <w:rPr>
                <w:rFonts w:cs="Times New Roman"/>
                <w:szCs w:val="28"/>
              </w:rPr>
            </w:pPr>
            <w:r w:rsidRPr="00A409B0">
              <w:rPr>
                <w:rFonts w:cs="Times New Roman"/>
                <w:szCs w:val="28"/>
              </w:rPr>
              <w:t xml:space="preserve">внутрішньогалузева </w:t>
            </w:r>
          </w:p>
        </w:tc>
        <w:tc>
          <w:tcPr>
            <w:tcW w:w="0" w:type="auto"/>
          </w:tcPr>
          <w:p w14:paraId="7EF7E01B" w14:textId="77777777" w:rsidR="00A409B0" w:rsidRPr="00A409B0" w:rsidRDefault="00A409B0" w:rsidP="00A409B0">
            <w:pPr>
              <w:spacing w:after="160"/>
              <w:ind w:firstLine="720"/>
              <w:rPr>
                <w:rFonts w:cs="Times New Roman"/>
                <w:szCs w:val="28"/>
              </w:rPr>
            </w:pPr>
            <w:r w:rsidRPr="00A409B0">
              <w:rPr>
                <w:rFonts w:cs="Times New Roman"/>
                <w:szCs w:val="28"/>
              </w:rPr>
              <w:t>Вузькоспеціалізований ринок конкретного ринку товару</w:t>
            </w:r>
          </w:p>
        </w:tc>
        <w:tc>
          <w:tcPr>
            <w:tcW w:w="0" w:type="auto"/>
          </w:tcPr>
          <w:p w14:paraId="065D70BC" w14:textId="77777777" w:rsidR="00A409B0" w:rsidRPr="00A409B0" w:rsidRDefault="00A409B0" w:rsidP="00A409B0">
            <w:pPr>
              <w:spacing w:after="160"/>
              <w:ind w:firstLine="720"/>
              <w:rPr>
                <w:rFonts w:cs="Times New Roman"/>
                <w:szCs w:val="28"/>
              </w:rPr>
            </w:pPr>
            <w:r w:rsidRPr="00A409B0">
              <w:rPr>
                <w:rFonts w:cs="Times New Roman"/>
                <w:szCs w:val="28"/>
              </w:rPr>
              <w:t>Можливість поширити технологію не тільки на ринці автомобілів, але й на ринках інших пристроїв які потребують взаємодії.</w:t>
            </w:r>
          </w:p>
        </w:tc>
      </w:tr>
      <w:tr w:rsidR="00A409B0" w:rsidRPr="00A409B0" w14:paraId="0F2BD416" w14:textId="77777777" w:rsidTr="00F750EF">
        <w:trPr>
          <w:trHeight w:val="840"/>
        </w:trPr>
        <w:tc>
          <w:tcPr>
            <w:tcW w:w="0" w:type="auto"/>
          </w:tcPr>
          <w:p w14:paraId="16836116" w14:textId="77777777" w:rsidR="00A409B0" w:rsidRPr="00A409B0" w:rsidRDefault="00A409B0" w:rsidP="00A409B0">
            <w:pPr>
              <w:spacing w:after="160"/>
              <w:ind w:firstLine="720"/>
              <w:rPr>
                <w:rFonts w:cs="Times New Roman"/>
                <w:szCs w:val="28"/>
              </w:rPr>
            </w:pPr>
            <w:r w:rsidRPr="00A409B0">
              <w:rPr>
                <w:rFonts w:cs="Times New Roman"/>
                <w:szCs w:val="28"/>
              </w:rPr>
              <w:t>4. Конкуренція за видами товарів –товарно-родова, товарно-видова</w:t>
            </w:r>
          </w:p>
        </w:tc>
        <w:tc>
          <w:tcPr>
            <w:tcW w:w="0" w:type="auto"/>
          </w:tcPr>
          <w:p w14:paraId="49304037" w14:textId="77777777" w:rsidR="00A409B0" w:rsidRPr="00A409B0" w:rsidRDefault="00A409B0" w:rsidP="00A409B0">
            <w:pPr>
              <w:spacing w:after="160"/>
              <w:ind w:firstLine="720"/>
              <w:rPr>
                <w:rFonts w:cs="Times New Roman"/>
                <w:szCs w:val="28"/>
              </w:rPr>
            </w:pPr>
            <w:r w:rsidRPr="00A409B0">
              <w:rPr>
                <w:rFonts w:cs="Times New Roman"/>
                <w:szCs w:val="28"/>
              </w:rPr>
              <w:t xml:space="preserve">Товарно-родова, тому що система може бути використана як додатковий модуль до існуючих систем керуванням автомобілем. </w:t>
            </w:r>
          </w:p>
          <w:p w14:paraId="5B1C52CC" w14:textId="77777777" w:rsidR="00A409B0" w:rsidRPr="00A409B0" w:rsidRDefault="00A409B0" w:rsidP="00A409B0">
            <w:pPr>
              <w:spacing w:after="160"/>
              <w:ind w:firstLine="720"/>
              <w:rPr>
                <w:rFonts w:cs="Times New Roman"/>
                <w:szCs w:val="28"/>
              </w:rPr>
            </w:pPr>
            <w:r w:rsidRPr="00A409B0">
              <w:rPr>
                <w:rFonts w:cs="Times New Roman"/>
                <w:szCs w:val="28"/>
              </w:rPr>
              <w:t>Товарно-видова, тому що існує багато систем розпізнавання чого завгодно. Систем розпізнавання жестів які впроваджені у автівки або мотоцикли існує не так багато але вони є прямими конкурентом системі.</w:t>
            </w:r>
          </w:p>
        </w:tc>
        <w:tc>
          <w:tcPr>
            <w:tcW w:w="0" w:type="auto"/>
          </w:tcPr>
          <w:p w14:paraId="68A14DA0" w14:textId="77777777" w:rsidR="00A409B0" w:rsidRPr="00A409B0" w:rsidRDefault="00A409B0" w:rsidP="00A409B0">
            <w:pPr>
              <w:spacing w:after="160"/>
              <w:ind w:firstLine="720"/>
              <w:rPr>
                <w:rFonts w:cs="Times New Roman"/>
                <w:szCs w:val="28"/>
              </w:rPr>
            </w:pPr>
            <w:r w:rsidRPr="00A409B0">
              <w:rPr>
                <w:rFonts w:cs="Times New Roman"/>
                <w:szCs w:val="28"/>
              </w:rPr>
              <w:t>Розробляти та пропонувати більш швидкі та надійні системи відстеження.</w:t>
            </w:r>
          </w:p>
        </w:tc>
      </w:tr>
    </w:tbl>
    <w:p w14:paraId="1F74051E" w14:textId="77777777" w:rsidR="005C7826" w:rsidRDefault="005C7826"/>
    <w:p w14:paraId="40F5216C" w14:textId="77777777" w:rsidR="005C7826" w:rsidRDefault="005C7826"/>
    <w:p w14:paraId="170FF7B1" w14:textId="77777777" w:rsidR="005C7826" w:rsidRDefault="005C7826"/>
    <w:p w14:paraId="5A9DF167" w14:textId="77777777" w:rsidR="005C7826" w:rsidRDefault="005C7826"/>
    <w:p w14:paraId="7842EDC8" w14:textId="77777777" w:rsidR="005C7826" w:rsidRDefault="005C7826">
      <w:r>
        <w:lastRenderedPageBreak/>
        <w:t>Продовження таблиці 4.7</w:t>
      </w:r>
    </w:p>
    <w:tbl>
      <w:tblPr>
        <w:tblStyle w:val="TableGrid"/>
        <w:tblW w:w="0" w:type="auto"/>
        <w:tblLook w:val="04A0" w:firstRow="1" w:lastRow="0" w:firstColumn="1" w:lastColumn="0" w:noHBand="0" w:noVBand="1"/>
      </w:tblPr>
      <w:tblGrid>
        <w:gridCol w:w="2423"/>
        <w:gridCol w:w="4516"/>
        <w:gridCol w:w="2739"/>
      </w:tblGrid>
      <w:tr w:rsidR="00A409B0" w:rsidRPr="00A409B0" w14:paraId="6DA1F272" w14:textId="77777777" w:rsidTr="00F750EF">
        <w:tc>
          <w:tcPr>
            <w:tcW w:w="0" w:type="auto"/>
          </w:tcPr>
          <w:p w14:paraId="3AA90B0A" w14:textId="77777777" w:rsidR="00A409B0" w:rsidRPr="00A409B0" w:rsidRDefault="00A409B0" w:rsidP="00A409B0">
            <w:pPr>
              <w:spacing w:after="160"/>
              <w:ind w:firstLine="720"/>
              <w:rPr>
                <w:rFonts w:cs="Times New Roman"/>
                <w:szCs w:val="28"/>
              </w:rPr>
            </w:pPr>
            <w:r w:rsidRPr="00A409B0">
              <w:rPr>
                <w:rFonts w:cs="Times New Roman"/>
                <w:szCs w:val="28"/>
              </w:rPr>
              <w:t>5. За характером конкурентних переваг - нецінова</w:t>
            </w:r>
          </w:p>
        </w:tc>
        <w:tc>
          <w:tcPr>
            <w:tcW w:w="0" w:type="auto"/>
          </w:tcPr>
          <w:p w14:paraId="0219625E" w14:textId="77777777" w:rsidR="00A409B0" w:rsidRPr="00A409B0" w:rsidRDefault="00A409B0" w:rsidP="00A409B0">
            <w:pPr>
              <w:spacing w:after="160"/>
              <w:ind w:firstLine="720"/>
              <w:rPr>
                <w:rFonts w:cs="Times New Roman"/>
                <w:szCs w:val="28"/>
              </w:rPr>
            </w:pPr>
            <w:r w:rsidRPr="00A409B0">
              <w:rPr>
                <w:rFonts w:cs="Times New Roman"/>
                <w:szCs w:val="28"/>
              </w:rPr>
              <w:t>Основною рисою є не цінова політика за надані послуги а саме впровадження ноу-хау та нових засобів аналізу, які не надаються конкурентами.</w:t>
            </w:r>
          </w:p>
        </w:tc>
        <w:tc>
          <w:tcPr>
            <w:tcW w:w="0" w:type="auto"/>
          </w:tcPr>
          <w:p w14:paraId="22DF5A8F" w14:textId="77777777" w:rsidR="00A409B0" w:rsidRPr="00A409B0" w:rsidRDefault="00A409B0" w:rsidP="00A409B0">
            <w:pPr>
              <w:spacing w:after="160"/>
              <w:ind w:firstLine="720"/>
              <w:rPr>
                <w:rFonts w:cs="Times New Roman"/>
                <w:szCs w:val="28"/>
              </w:rPr>
            </w:pPr>
            <w:r w:rsidRPr="00A409B0">
              <w:rPr>
                <w:rFonts w:cs="Times New Roman"/>
                <w:szCs w:val="28"/>
              </w:rPr>
              <w:t>-</w:t>
            </w:r>
          </w:p>
        </w:tc>
      </w:tr>
      <w:tr w:rsidR="00A409B0" w:rsidRPr="00A409B0" w14:paraId="348C8876" w14:textId="77777777" w:rsidTr="00F750EF">
        <w:tc>
          <w:tcPr>
            <w:tcW w:w="0" w:type="auto"/>
          </w:tcPr>
          <w:p w14:paraId="78DEEFBA" w14:textId="77777777" w:rsidR="00A409B0" w:rsidRPr="00A409B0" w:rsidRDefault="00A409B0" w:rsidP="00A409B0">
            <w:pPr>
              <w:spacing w:after="160"/>
              <w:ind w:firstLine="720"/>
              <w:rPr>
                <w:rFonts w:cs="Times New Roman"/>
                <w:szCs w:val="28"/>
              </w:rPr>
            </w:pPr>
            <w:r w:rsidRPr="00A409B0">
              <w:rPr>
                <w:rFonts w:cs="Times New Roman"/>
                <w:szCs w:val="28"/>
              </w:rPr>
              <w:t>6. За інтенсивністю –  не марочна</w:t>
            </w:r>
          </w:p>
        </w:tc>
        <w:tc>
          <w:tcPr>
            <w:tcW w:w="0" w:type="auto"/>
          </w:tcPr>
          <w:p w14:paraId="1B9FBD91" w14:textId="77777777" w:rsidR="00A409B0" w:rsidRPr="00A409B0" w:rsidRDefault="00A409B0" w:rsidP="00A409B0">
            <w:pPr>
              <w:spacing w:after="160"/>
              <w:ind w:firstLine="720"/>
              <w:rPr>
                <w:rFonts w:cs="Times New Roman"/>
                <w:szCs w:val="28"/>
              </w:rPr>
            </w:pPr>
            <w:r w:rsidRPr="00A409B0">
              <w:rPr>
                <w:rFonts w:cs="Times New Roman"/>
                <w:szCs w:val="28"/>
              </w:rPr>
              <w:t xml:space="preserve">Основні конкуренти – досить розвинуті технологічні компанії, котрі, попри тому не мають добре розрекламованого та </w:t>
            </w:r>
            <w:proofErr w:type="spellStart"/>
            <w:r w:rsidRPr="00A409B0">
              <w:rPr>
                <w:rFonts w:cs="Times New Roman"/>
                <w:szCs w:val="28"/>
              </w:rPr>
              <w:t>розпізнанованого</w:t>
            </w:r>
            <w:proofErr w:type="spellEnd"/>
            <w:r w:rsidRPr="00A409B0">
              <w:rPr>
                <w:rFonts w:cs="Times New Roman"/>
                <w:szCs w:val="28"/>
              </w:rPr>
              <w:t xml:space="preserve"> бренду. Тож інтенсивність конкуренції не є марочною.</w:t>
            </w:r>
          </w:p>
        </w:tc>
        <w:tc>
          <w:tcPr>
            <w:tcW w:w="0" w:type="auto"/>
          </w:tcPr>
          <w:p w14:paraId="5A38150D" w14:textId="77777777" w:rsidR="00A409B0" w:rsidRPr="00A409B0" w:rsidRDefault="00A409B0" w:rsidP="00A409B0">
            <w:pPr>
              <w:spacing w:after="160"/>
              <w:ind w:firstLine="720"/>
              <w:rPr>
                <w:rFonts w:cs="Times New Roman"/>
                <w:szCs w:val="28"/>
              </w:rPr>
            </w:pPr>
            <w:r w:rsidRPr="00A409B0">
              <w:rPr>
                <w:rFonts w:cs="Times New Roman"/>
                <w:szCs w:val="28"/>
              </w:rPr>
              <w:t xml:space="preserve">Розробити та впровадити політику </w:t>
            </w:r>
            <w:proofErr w:type="spellStart"/>
            <w:r w:rsidRPr="00A409B0">
              <w:rPr>
                <w:rFonts w:cs="Times New Roman"/>
                <w:szCs w:val="28"/>
              </w:rPr>
              <w:t>брендування</w:t>
            </w:r>
            <w:proofErr w:type="spellEnd"/>
            <w:r w:rsidRPr="00A409B0">
              <w:rPr>
                <w:rFonts w:cs="Times New Roman"/>
                <w:szCs w:val="28"/>
              </w:rPr>
              <w:t xml:space="preserve"> системи.</w:t>
            </w:r>
          </w:p>
        </w:tc>
      </w:tr>
    </w:tbl>
    <w:p w14:paraId="0E5BF08F" w14:textId="77777777" w:rsidR="00A409B0" w:rsidRPr="00A409B0" w:rsidRDefault="00A409B0" w:rsidP="00A409B0">
      <w:pPr>
        <w:ind w:firstLine="720"/>
        <w:rPr>
          <w:rFonts w:cs="Times New Roman"/>
          <w:szCs w:val="28"/>
        </w:rPr>
      </w:pPr>
    </w:p>
    <w:p w14:paraId="782861AE" w14:textId="77777777" w:rsidR="00A409B0" w:rsidRPr="00A409B0" w:rsidRDefault="00A409B0" w:rsidP="00A409B0">
      <w:pPr>
        <w:ind w:firstLine="720"/>
        <w:rPr>
          <w:rFonts w:cs="Times New Roman"/>
          <w:szCs w:val="28"/>
        </w:rPr>
      </w:pPr>
      <w:r w:rsidRPr="00A409B0">
        <w:rPr>
          <w:rFonts w:cs="Times New Roman"/>
          <w:szCs w:val="28"/>
        </w:rPr>
        <w:t>Результати аналізу умов конкуренції а галузі за моделлю п’яти сил М. Портера наведено в таблиці 4.8.</w:t>
      </w:r>
    </w:p>
    <w:p w14:paraId="40385835" w14:textId="77777777" w:rsidR="005C7826" w:rsidRDefault="005C7826" w:rsidP="00A409B0">
      <w:pPr>
        <w:ind w:firstLine="720"/>
        <w:rPr>
          <w:rFonts w:cs="Times New Roman"/>
          <w:szCs w:val="28"/>
        </w:rPr>
      </w:pPr>
    </w:p>
    <w:p w14:paraId="4C9CB6CE" w14:textId="77777777" w:rsidR="005C7826" w:rsidRDefault="005C7826" w:rsidP="00A409B0">
      <w:pPr>
        <w:ind w:firstLine="720"/>
        <w:rPr>
          <w:rFonts w:cs="Times New Roman"/>
          <w:szCs w:val="28"/>
        </w:rPr>
      </w:pPr>
    </w:p>
    <w:p w14:paraId="331DD69A" w14:textId="77777777" w:rsidR="005C7826" w:rsidRDefault="005C7826" w:rsidP="00A409B0">
      <w:pPr>
        <w:ind w:firstLine="720"/>
        <w:rPr>
          <w:rFonts w:cs="Times New Roman"/>
          <w:szCs w:val="28"/>
        </w:rPr>
      </w:pPr>
    </w:p>
    <w:p w14:paraId="1ABE9CA7" w14:textId="77777777" w:rsidR="005C7826" w:rsidRDefault="005C7826" w:rsidP="00A409B0">
      <w:pPr>
        <w:ind w:firstLine="720"/>
        <w:rPr>
          <w:rFonts w:cs="Times New Roman"/>
          <w:szCs w:val="28"/>
        </w:rPr>
      </w:pPr>
    </w:p>
    <w:p w14:paraId="1D8C69D1" w14:textId="77777777" w:rsidR="005C7826" w:rsidRDefault="005C7826" w:rsidP="00A409B0">
      <w:pPr>
        <w:ind w:firstLine="720"/>
        <w:rPr>
          <w:rFonts w:cs="Times New Roman"/>
          <w:szCs w:val="28"/>
        </w:rPr>
      </w:pPr>
    </w:p>
    <w:p w14:paraId="2EC444C7" w14:textId="77777777" w:rsidR="005C7826" w:rsidRDefault="005C7826" w:rsidP="00A409B0">
      <w:pPr>
        <w:ind w:firstLine="720"/>
        <w:rPr>
          <w:rFonts w:cs="Times New Roman"/>
          <w:szCs w:val="28"/>
        </w:rPr>
      </w:pPr>
    </w:p>
    <w:p w14:paraId="3A8F5591" w14:textId="77777777" w:rsidR="005C7826" w:rsidRDefault="005C7826" w:rsidP="00A409B0">
      <w:pPr>
        <w:ind w:firstLine="720"/>
        <w:rPr>
          <w:rFonts w:cs="Times New Roman"/>
          <w:szCs w:val="28"/>
        </w:rPr>
      </w:pPr>
    </w:p>
    <w:p w14:paraId="27D27C43" w14:textId="77777777" w:rsidR="005C7826" w:rsidRDefault="005C7826" w:rsidP="00A409B0">
      <w:pPr>
        <w:ind w:firstLine="720"/>
        <w:rPr>
          <w:rFonts w:cs="Times New Roman"/>
          <w:szCs w:val="28"/>
        </w:rPr>
      </w:pPr>
    </w:p>
    <w:p w14:paraId="50F5CEFC" w14:textId="77777777" w:rsidR="005C7826" w:rsidRDefault="005C7826" w:rsidP="00A409B0">
      <w:pPr>
        <w:ind w:firstLine="720"/>
        <w:rPr>
          <w:rFonts w:cs="Times New Roman"/>
          <w:szCs w:val="28"/>
        </w:rPr>
      </w:pPr>
    </w:p>
    <w:p w14:paraId="01127FAE" w14:textId="77777777" w:rsidR="00A409B0" w:rsidRPr="00A409B0" w:rsidRDefault="00A409B0" w:rsidP="00A409B0">
      <w:pPr>
        <w:ind w:firstLine="720"/>
        <w:rPr>
          <w:rFonts w:cs="Times New Roman"/>
          <w:szCs w:val="28"/>
        </w:rPr>
      </w:pPr>
      <w:r w:rsidRPr="00A409B0">
        <w:rPr>
          <w:rFonts w:cs="Times New Roman"/>
          <w:szCs w:val="28"/>
        </w:rPr>
        <w:lastRenderedPageBreak/>
        <w:t>Таблиця 4.8 – Результати аналізу конкуренції в галузі за М. Портером</w:t>
      </w:r>
    </w:p>
    <w:tbl>
      <w:tblPr>
        <w:tblStyle w:val="TableGrid"/>
        <w:tblW w:w="0" w:type="auto"/>
        <w:tblLook w:val="04A0" w:firstRow="1" w:lastRow="0" w:firstColumn="1" w:lastColumn="0" w:noHBand="0" w:noVBand="1"/>
      </w:tblPr>
      <w:tblGrid>
        <w:gridCol w:w="1568"/>
        <w:gridCol w:w="1842"/>
        <w:gridCol w:w="1719"/>
        <w:gridCol w:w="1474"/>
        <w:gridCol w:w="1396"/>
        <w:gridCol w:w="1679"/>
      </w:tblGrid>
      <w:tr w:rsidR="00A409B0" w:rsidRPr="00A409B0" w14:paraId="6608A03B" w14:textId="77777777" w:rsidTr="005C7826">
        <w:trPr>
          <w:trHeight w:val="1592"/>
        </w:trPr>
        <w:tc>
          <w:tcPr>
            <w:tcW w:w="0" w:type="auto"/>
            <w:vMerge w:val="restart"/>
          </w:tcPr>
          <w:p w14:paraId="3DB8D96D" w14:textId="77777777" w:rsidR="00A409B0" w:rsidRPr="00A409B0" w:rsidRDefault="00A409B0" w:rsidP="005C7826">
            <w:pPr>
              <w:spacing w:after="160"/>
              <w:ind w:firstLine="0"/>
              <w:rPr>
                <w:rFonts w:cs="Times New Roman"/>
                <w:szCs w:val="28"/>
              </w:rPr>
            </w:pPr>
            <w:r w:rsidRPr="00A409B0">
              <w:rPr>
                <w:rFonts w:cs="Times New Roman"/>
                <w:iCs/>
                <w:szCs w:val="28"/>
              </w:rPr>
              <w:t xml:space="preserve">Складові аналізу </w:t>
            </w:r>
          </w:p>
          <w:p w14:paraId="777A12AC" w14:textId="77777777" w:rsidR="00A409B0" w:rsidRPr="00A409B0" w:rsidRDefault="00A409B0" w:rsidP="00A409B0">
            <w:pPr>
              <w:spacing w:after="160"/>
              <w:ind w:firstLine="720"/>
              <w:rPr>
                <w:rFonts w:cs="Times New Roman"/>
                <w:szCs w:val="28"/>
              </w:rPr>
            </w:pPr>
          </w:p>
        </w:tc>
        <w:tc>
          <w:tcPr>
            <w:tcW w:w="0" w:type="auto"/>
          </w:tcPr>
          <w:p w14:paraId="212B4141" w14:textId="77777777" w:rsidR="00A409B0" w:rsidRPr="00A409B0" w:rsidRDefault="00A409B0" w:rsidP="005C7826">
            <w:pPr>
              <w:spacing w:after="160"/>
              <w:ind w:firstLine="0"/>
              <w:rPr>
                <w:rFonts w:cs="Times New Roman"/>
                <w:szCs w:val="28"/>
              </w:rPr>
            </w:pPr>
            <w:r w:rsidRPr="00A409B0">
              <w:rPr>
                <w:rFonts w:cs="Times New Roman"/>
                <w:iCs/>
                <w:szCs w:val="28"/>
              </w:rPr>
              <w:t xml:space="preserve">Прямі конкуренти в галузі </w:t>
            </w:r>
          </w:p>
          <w:p w14:paraId="13731C54" w14:textId="77777777" w:rsidR="00A409B0" w:rsidRPr="00A409B0" w:rsidRDefault="00A409B0" w:rsidP="00A409B0">
            <w:pPr>
              <w:spacing w:after="160"/>
              <w:ind w:firstLine="720"/>
              <w:rPr>
                <w:rFonts w:cs="Times New Roman"/>
                <w:szCs w:val="28"/>
              </w:rPr>
            </w:pPr>
          </w:p>
        </w:tc>
        <w:tc>
          <w:tcPr>
            <w:tcW w:w="0" w:type="auto"/>
          </w:tcPr>
          <w:p w14:paraId="42128175" w14:textId="77777777" w:rsidR="00A409B0" w:rsidRPr="00A409B0" w:rsidRDefault="00A409B0" w:rsidP="005C7826">
            <w:pPr>
              <w:spacing w:after="160"/>
              <w:ind w:firstLine="0"/>
              <w:rPr>
                <w:rFonts w:cs="Times New Roman"/>
                <w:szCs w:val="28"/>
              </w:rPr>
            </w:pPr>
            <w:r w:rsidRPr="00A409B0">
              <w:rPr>
                <w:rFonts w:cs="Times New Roman"/>
                <w:iCs/>
                <w:szCs w:val="28"/>
              </w:rPr>
              <w:t xml:space="preserve">Потенційні конкуренти </w:t>
            </w:r>
          </w:p>
          <w:p w14:paraId="5AFD2F28" w14:textId="77777777" w:rsidR="00A409B0" w:rsidRPr="00A409B0" w:rsidRDefault="00A409B0" w:rsidP="00A409B0">
            <w:pPr>
              <w:spacing w:after="160"/>
              <w:ind w:firstLine="720"/>
              <w:rPr>
                <w:rFonts w:cs="Times New Roman"/>
                <w:szCs w:val="28"/>
              </w:rPr>
            </w:pPr>
          </w:p>
        </w:tc>
        <w:tc>
          <w:tcPr>
            <w:tcW w:w="0" w:type="auto"/>
          </w:tcPr>
          <w:p w14:paraId="3E070093" w14:textId="77777777" w:rsidR="00A409B0" w:rsidRPr="00A409B0" w:rsidRDefault="00A409B0" w:rsidP="005C7826">
            <w:pPr>
              <w:spacing w:after="160"/>
              <w:ind w:firstLine="0"/>
              <w:rPr>
                <w:rFonts w:cs="Times New Roman"/>
                <w:szCs w:val="28"/>
              </w:rPr>
            </w:pPr>
            <w:r w:rsidRPr="00A409B0">
              <w:rPr>
                <w:rFonts w:cs="Times New Roman"/>
                <w:iCs/>
                <w:szCs w:val="28"/>
              </w:rPr>
              <w:t xml:space="preserve">Постачальники </w:t>
            </w:r>
          </w:p>
          <w:p w14:paraId="2DADE896" w14:textId="77777777" w:rsidR="00A409B0" w:rsidRPr="00A409B0" w:rsidRDefault="00A409B0" w:rsidP="00A409B0">
            <w:pPr>
              <w:spacing w:after="160"/>
              <w:ind w:firstLine="720"/>
              <w:rPr>
                <w:rFonts w:cs="Times New Roman"/>
                <w:szCs w:val="28"/>
              </w:rPr>
            </w:pPr>
          </w:p>
        </w:tc>
        <w:tc>
          <w:tcPr>
            <w:tcW w:w="0" w:type="auto"/>
          </w:tcPr>
          <w:p w14:paraId="03C08C86" w14:textId="77777777" w:rsidR="00A409B0" w:rsidRPr="00A409B0" w:rsidRDefault="00A409B0" w:rsidP="005C7826">
            <w:pPr>
              <w:spacing w:after="160"/>
              <w:ind w:firstLine="0"/>
              <w:rPr>
                <w:rFonts w:cs="Times New Roman"/>
                <w:szCs w:val="28"/>
              </w:rPr>
            </w:pPr>
            <w:r w:rsidRPr="00A409B0">
              <w:rPr>
                <w:rFonts w:cs="Times New Roman"/>
                <w:iCs/>
                <w:szCs w:val="28"/>
              </w:rPr>
              <w:t xml:space="preserve">Клієнти </w:t>
            </w:r>
          </w:p>
          <w:p w14:paraId="0CDBB5D8" w14:textId="77777777" w:rsidR="00A409B0" w:rsidRPr="00A409B0" w:rsidRDefault="00A409B0" w:rsidP="00A409B0">
            <w:pPr>
              <w:spacing w:after="160"/>
              <w:ind w:firstLine="720"/>
              <w:rPr>
                <w:rFonts w:cs="Times New Roman"/>
                <w:szCs w:val="28"/>
              </w:rPr>
            </w:pPr>
          </w:p>
        </w:tc>
        <w:tc>
          <w:tcPr>
            <w:tcW w:w="0" w:type="auto"/>
          </w:tcPr>
          <w:p w14:paraId="63DBC5AE" w14:textId="77777777" w:rsidR="00A409B0" w:rsidRPr="00A409B0" w:rsidRDefault="00A409B0" w:rsidP="005C7826">
            <w:pPr>
              <w:spacing w:after="160"/>
              <w:ind w:firstLine="0"/>
              <w:rPr>
                <w:rFonts w:cs="Times New Roman"/>
                <w:szCs w:val="28"/>
              </w:rPr>
            </w:pPr>
            <w:r w:rsidRPr="00A409B0">
              <w:rPr>
                <w:rFonts w:cs="Times New Roman"/>
                <w:iCs/>
                <w:szCs w:val="28"/>
              </w:rPr>
              <w:t xml:space="preserve">Товари-замінники </w:t>
            </w:r>
          </w:p>
          <w:p w14:paraId="013B967B" w14:textId="77777777" w:rsidR="00A409B0" w:rsidRPr="00A409B0" w:rsidRDefault="00A409B0" w:rsidP="00A409B0">
            <w:pPr>
              <w:spacing w:after="160"/>
              <w:ind w:firstLine="720"/>
              <w:rPr>
                <w:rFonts w:cs="Times New Roman"/>
                <w:szCs w:val="28"/>
              </w:rPr>
            </w:pPr>
          </w:p>
        </w:tc>
      </w:tr>
      <w:tr w:rsidR="00A409B0" w:rsidRPr="00A409B0" w14:paraId="3C41A66E" w14:textId="77777777" w:rsidTr="00F750EF">
        <w:tc>
          <w:tcPr>
            <w:tcW w:w="0" w:type="auto"/>
            <w:vMerge/>
          </w:tcPr>
          <w:p w14:paraId="73F7F66F" w14:textId="77777777" w:rsidR="00A409B0" w:rsidRPr="00A409B0" w:rsidRDefault="00A409B0" w:rsidP="00A409B0">
            <w:pPr>
              <w:spacing w:after="160"/>
              <w:ind w:firstLine="720"/>
              <w:rPr>
                <w:rFonts w:cs="Times New Roman"/>
                <w:szCs w:val="28"/>
              </w:rPr>
            </w:pPr>
          </w:p>
        </w:tc>
        <w:tc>
          <w:tcPr>
            <w:tcW w:w="0" w:type="auto"/>
          </w:tcPr>
          <w:p w14:paraId="0AB6076C" w14:textId="77777777" w:rsidR="00A409B0" w:rsidRPr="00A409B0" w:rsidRDefault="00A409B0" w:rsidP="005C7826">
            <w:pPr>
              <w:spacing w:after="160"/>
              <w:ind w:firstLine="0"/>
              <w:rPr>
                <w:rFonts w:cs="Times New Roman"/>
                <w:szCs w:val="28"/>
              </w:rPr>
            </w:pPr>
            <w:proofErr w:type="spellStart"/>
            <w:r w:rsidRPr="00A409B0">
              <w:rPr>
                <w:rFonts w:cs="Times New Roman"/>
                <w:szCs w:val="28"/>
              </w:rPr>
              <w:t>ArcSoft</w:t>
            </w:r>
            <w:proofErr w:type="spellEnd"/>
          </w:p>
          <w:p w14:paraId="044780E5" w14:textId="77777777" w:rsidR="00A409B0" w:rsidRPr="00A409B0" w:rsidRDefault="00A409B0" w:rsidP="00A409B0">
            <w:pPr>
              <w:spacing w:after="160"/>
              <w:ind w:firstLine="720"/>
              <w:rPr>
                <w:rFonts w:cs="Times New Roman"/>
                <w:szCs w:val="28"/>
              </w:rPr>
            </w:pPr>
          </w:p>
        </w:tc>
        <w:tc>
          <w:tcPr>
            <w:tcW w:w="0" w:type="auto"/>
          </w:tcPr>
          <w:p w14:paraId="46288FAE" w14:textId="77777777" w:rsidR="00A409B0" w:rsidRPr="00A409B0" w:rsidRDefault="00A409B0" w:rsidP="005C7826">
            <w:pPr>
              <w:spacing w:after="160"/>
              <w:ind w:firstLine="0"/>
              <w:rPr>
                <w:rFonts w:cs="Times New Roman"/>
                <w:szCs w:val="28"/>
              </w:rPr>
            </w:pPr>
            <w:proofErr w:type="spellStart"/>
            <w:r w:rsidRPr="00A409B0">
              <w:rPr>
                <w:rFonts w:cs="Times New Roman"/>
                <w:szCs w:val="28"/>
              </w:rPr>
              <w:t>Автоконцерни</w:t>
            </w:r>
            <w:proofErr w:type="spellEnd"/>
            <w:r w:rsidRPr="00A409B0">
              <w:rPr>
                <w:rFonts w:cs="Times New Roman"/>
                <w:szCs w:val="28"/>
              </w:rPr>
              <w:t xml:space="preserve"> такі як </w:t>
            </w:r>
            <w:proofErr w:type="spellStart"/>
            <w:r w:rsidRPr="00A409B0">
              <w:rPr>
                <w:rFonts w:cs="Times New Roman"/>
                <w:szCs w:val="28"/>
              </w:rPr>
              <w:t>General</w:t>
            </w:r>
            <w:proofErr w:type="spellEnd"/>
            <w:r w:rsidRPr="00A409B0">
              <w:rPr>
                <w:rFonts w:cs="Times New Roman"/>
                <w:szCs w:val="28"/>
              </w:rPr>
              <w:t xml:space="preserve"> </w:t>
            </w:r>
            <w:proofErr w:type="spellStart"/>
            <w:r w:rsidRPr="00A409B0">
              <w:rPr>
                <w:rFonts w:cs="Times New Roman"/>
                <w:szCs w:val="28"/>
              </w:rPr>
              <w:t>Motors</w:t>
            </w:r>
            <w:proofErr w:type="spellEnd"/>
            <w:r w:rsidRPr="00A409B0">
              <w:rPr>
                <w:rFonts w:cs="Times New Roman"/>
                <w:szCs w:val="28"/>
              </w:rPr>
              <w:t xml:space="preserve"> та інші.</w:t>
            </w:r>
          </w:p>
        </w:tc>
        <w:tc>
          <w:tcPr>
            <w:tcW w:w="0" w:type="auto"/>
          </w:tcPr>
          <w:p w14:paraId="1D1CF2C9" w14:textId="77777777" w:rsidR="00A409B0" w:rsidRPr="00A409B0" w:rsidRDefault="00A409B0" w:rsidP="005C7826">
            <w:pPr>
              <w:spacing w:after="160"/>
              <w:ind w:firstLine="0"/>
              <w:rPr>
                <w:rFonts w:cs="Times New Roman"/>
                <w:szCs w:val="28"/>
              </w:rPr>
            </w:pPr>
            <w:proofErr w:type="spellStart"/>
            <w:r w:rsidRPr="00A409B0">
              <w:rPr>
                <w:rFonts w:cs="Times New Roman"/>
                <w:szCs w:val="28"/>
              </w:rPr>
              <w:t>Автоконцерни</w:t>
            </w:r>
            <w:proofErr w:type="spellEnd"/>
            <w:r w:rsidRPr="00A409B0">
              <w:rPr>
                <w:rFonts w:cs="Times New Roman"/>
                <w:szCs w:val="28"/>
              </w:rPr>
              <w:t xml:space="preserve"> такі як </w:t>
            </w:r>
            <w:proofErr w:type="spellStart"/>
            <w:r w:rsidRPr="00A409B0">
              <w:rPr>
                <w:rFonts w:cs="Times New Roman"/>
                <w:szCs w:val="28"/>
              </w:rPr>
              <w:t>General</w:t>
            </w:r>
            <w:proofErr w:type="spellEnd"/>
            <w:r w:rsidRPr="00A409B0">
              <w:rPr>
                <w:rFonts w:cs="Times New Roman"/>
                <w:szCs w:val="28"/>
              </w:rPr>
              <w:t xml:space="preserve"> </w:t>
            </w:r>
            <w:proofErr w:type="spellStart"/>
            <w:r w:rsidRPr="00A409B0">
              <w:rPr>
                <w:rFonts w:cs="Times New Roman"/>
                <w:szCs w:val="28"/>
              </w:rPr>
              <w:t>Motors</w:t>
            </w:r>
            <w:proofErr w:type="spellEnd"/>
            <w:r w:rsidRPr="00A409B0">
              <w:rPr>
                <w:rFonts w:cs="Times New Roman"/>
                <w:szCs w:val="28"/>
              </w:rPr>
              <w:t xml:space="preserve"> та інші.</w:t>
            </w:r>
          </w:p>
        </w:tc>
        <w:tc>
          <w:tcPr>
            <w:tcW w:w="0" w:type="auto"/>
          </w:tcPr>
          <w:p w14:paraId="7A9AC40F" w14:textId="77777777" w:rsidR="00A409B0" w:rsidRPr="00A409B0" w:rsidRDefault="00A409B0" w:rsidP="005C7826">
            <w:pPr>
              <w:spacing w:after="160"/>
              <w:ind w:firstLine="0"/>
              <w:rPr>
                <w:rFonts w:cs="Times New Roman"/>
                <w:szCs w:val="28"/>
              </w:rPr>
            </w:pPr>
            <w:r w:rsidRPr="00A409B0">
              <w:rPr>
                <w:rFonts w:cs="Times New Roman"/>
                <w:iCs/>
                <w:szCs w:val="28"/>
              </w:rPr>
              <w:t xml:space="preserve">Представники </w:t>
            </w:r>
            <w:proofErr w:type="spellStart"/>
            <w:r w:rsidRPr="00A409B0">
              <w:rPr>
                <w:rFonts w:cs="Times New Roman"/>
                <w:iCs/>
                <w:szCs w:val="28"/>
              </w:rPr>
              <w:t>автоконцернів</w:t>
            </w:r>
            <w:proofErr w:type="spellEnd"/>
            <w:r w:rsidRPr="00A409B0">
              <w:rPr>
                <w:rFonts w:cs="Times New Roman"/>
                <w:iCs/>
                <w:szCs w:val="28"/>
              </w:rPr>
              <w:t xml:space="preserve"> та корпорацій по виробництву автомобілів.</w:t>
            </w:r>
          </w:p>
        </w:tc>
        <w:tc>
          <w:tcPr>
            <w:tcW w:w="0" w:type="auto"/>
          </w:tcPr>
          <w:p w14:paraId="1E6078C0" w14:textId="77777777" w:rsidR="00A409B0" w:rsidRPr="00A409B0" w:rsidRDefault="00A409B0" w:rsidP="005C7826">
            <w:pPr>
              <w:spacing w:after="160"/>
              <w:ind w:firstLine="0"/>
              <w:rPr>
                <w:rFonts w:cs="Times New Roman"/>
                <w:szCs w:val="28"/>
              </w:rPr>
            </w:pPr>
            <w:r w:rsidRPr="00A409B0">
              <w:rPr>
                <w:rFonts w:cs="Times New Roman"/>
                <w:iCs/>
                <w:szCs w:val="28"/>
              </w:rPr>
              <w:t>Реалізація подібної функціональності з боку компаній – виробників автівок.</w:t>
            </w:r>
          </w:p>
          <w:p w14:paraId="7605169E" w14:textId="77777777" w:rsidR="00A409B0" w:rsidRPr="00A409B0" w:rsidRDefault="00A409B0" w:rsidP="00A409B0">
            <w:pPr>
              <w:spacing w:after="160"/>
              <w:ind w:firstLine="720"/>
              <w:rPr>
                <w:rFonts w:cs="Times New Roman"/>
                <w:szCs w:val="28"/>
              </w:rPr>
            </w:pPr>
          </w:p>
        </w:tc>
      </w:tr>
      <w:tr w:rsidR="00A409B0" w:rsidRPr="00A409B0" w14:paraId="4AB357F0" w14:textId="77777777" w:rsidTr="00F750EF">
        <w:tc>
          <w:tcPr>
            <w:tcW w:w="0" w:type="auto"/>
          </w:tcPr>
          <w:p w14:paraId="3D9AADB1" w14:textId="77777777" w:rsidR="00A409B0" w:rsidRPr="00A409B0" w:rsidRDefault="00A409B0" w:rsidP="00A409B0">
            <w:pPr>
              <w:spacing w:after="160"/>
              <w:ind w:firstLine="720"/>
              <w:rPr>
                <w:rFonts w:cs="Times New Roman"/>
                <w:szCs w:val="28"/>
              </w:rPr>
            </w:pPr>
            <w:r w:rsidRPr="00A409B0">
              <w:rPr>
                <w:rFonts w:cs="Times New Roman"/>
                <w:szCs w:val="28"/>
              </w:rPr>
              <w:t xml:space="preserve">Висновки: </w:t>
            </w:r>
          </w:p>
          <w:p w14:paraId="72063012" w14:textId="77777777" w:rsidR="00A409B0" w:rsidRPr="00A409B0" w:rsidRDefault="00A409B0" w:rsidP="00A409B0">
            <w:pPr>
              <w:spacing w:after="160"/>
              <w:ind w:firstLine="720"/>
              <w:rPr>
                <w:rFonts w:cs="Times New Roman"/>
                <w:szCs w:val="28"/>
              </w:rPr>
            </w:pPr>
          </w:p>
        </w:tc>
        <w:tc>
          <w:tcPr>
            <w:tcW w:w="0" w:type="auto"/>
          </w:tcPr>
          <w:p w14:paraId="726F1B65" w14:textId="77777777" w:rsidR="00A409B0" w:rsidRPr="00A409B0" w:rsidRDefault="00A409B0" w:rsidP="00A409B0">
            <w:pPr>
              <w:spacing w:after="160"/>
              <w:ind w:firstLine="720"/>
              <w:rPr>
                <w:rFonts w:cs="Times New Roman"/>
                <w:szCs w:val="28"/>
              </w:rPr>
            </w:pPr>
            <w:r w:rsidRPr="00A409B0">
              <w:rPr>
                <w:rFonts w:cs="Times New Roman"/>
                <w:szCs w:val="28"/>
              </w:rPr>
              <w:t>Інтенсивність боротьби - критична</w:t>
            </w:r>
          </w:p>
          <w:p w14:paraId="2B7AF172" w14:textId="77777777" w:rsidR="00A409B0" w:rsidRPr="00A409B0" w:rsidRDefault="00A409B0" w:rsidP="00A409B0">
            <w:pPr>
              <w:spacing w:after="160"/>
              <w:ind w:firstLine="720"/>
              <w:rPr>
                <w:rFonts w:cs="Times New Roman"/>
                <w:szCs w:val="28"/>
              </w:rPr>
            </w:pPr>
          </w:p>
        </w:tc>
        <w:tc>
          <w:tcPr>
            <w:tcW w:w="0" w:type="auto"/>
          </w:tcPr>
          <w:p w14:paraId="268D70B7" w14:textId="77777777" w:rsidR="00A409B0" w:rsidRPr="00A409B0" w:rsidRDefault="00A409B0" w:rsidP="00A409B0">
            <w:pPr>
              <w:spacing w:after="160"/>
              <w:ind w:firstLine="720"/>
              <w:rPr>
                <w:rFonts w:cs="Times New Roman"/>
                <w:szCs w:val="28"/>
              </w:rPr>
            </w:pPr>
            <w:r w:rsidRPr="00A409B0">
              <w:rPr>
                <w:rFonts w:cs="Times New Roman"/>
                <w:szCs w:val="28"/>
              </w:rPr>
              <w:t xml:space="preserve">Можливості виходу на ринок значні через унікальність системи </w:t>
            </w:r>
            <w:proofErr w:type="spellStart"/>
            <w:r w:rsidRPr="00A409B0">
              <w:rPr>
                <w:rFonts w:cs="Times New Roman"/>
                <w:szCs w:val="28"/>
              </w:rPr>
              <w:t>щорозробляється</w:t>
            </w:r>
            <w:proofErr w:type="spellEnd"/>
            <w:r w:rsidRPr="00A409B0">
              <w:rPr>
                <w:rFonts w:cs="Times New Roman"/>
                <w:szCs w:val="28"/>
              </w:rPr>
              <w:t>.</w:t>
            </w:r>
          </w:p>
        </w:tc>
        <w:tc>
          <w:tcPr>
            <w:tcW w:w="0" w:type="auto"/>
          </w:tcPr>
          <w:p w14:paraId="1B29EF34" w14:textId="77777777" w:rsidR="00A409B0" w:rsidRPr="00A409B0" w:rsidRDefault="00A409B0" w:rsidP="005C7826">
            <w:pPr>
              <w:spacing w:after="160"/>
              <w:ind w:firstLine="0"/>
              <w:rPr>
                <w:rFonts w:cs="Times New Roman"/>
                <w:szCs w:val="28"/>
              </w:rPr>
            </w:pPr>
            <w:r w:rsidRPr="00A409B0">
              <w:rPr>
                <w:rFonts w:cs="Times New Roman"/>
                <w:szCs w:val="28"/>
              </w:rPr>
              <w:t>Постачальники можуть диктувати деякі умови через закрите API для підключення до функцій</w:t>
            </w:r>
            <w:r w:rsidR="005C7826">
              <w:rPr>
                <w:rFonts w:cs="Times New Roman"/>
                <w:szCs w:val="28"/>
              </w:rPr>
              <w:t>.</w:t>
            </w:r>
          </w:p>
        </w:tc>
        <w:tc>
          <w:tcPr>
            <w:tcW w:w="0" w:type="auto"/>
          </w:tcPr>
          <w:p w14:paraId="32CA65BF" w14:textId="77777777" w:rsidR="00A409B0" w:rsidRPr="00A409B0" w:rsidRDefault="00A409B0" w:rsidP="005C7826">
            <w:pPr>
              <w:spacing w:after="160"/>
              <w:ind w:firstLine="0"/>
              <w:rPr>
                <w:rFonts w:cs="Times New Roman"/>
                <w:szCs w:val="28"/>
              </w:rPr>
            </w:pPr>
            <w:r w:rsidRPr="00A409B0">
              <w:rPr>
                <w:rFonts w:cs="Times New Roman"/>
                <w:szCs w:val="28"/>
              </w:rPr>
              <w:t xml:space="preserve">Клієнти будуть створювати попит на специфічні методи аналізу  даних з </w:t>
            </w:r>
            <w:proofErr w:type="spellStart"/>
            <w:r w:rsidRPr="00A409B0">
              <w:rPr>
                <w:rFonts w:cs="Times New Roman"/>
                <w:szCs w:val="28"/>
              </w:rPr>
              <w:t>відеою</w:t>
            </w:r>
            <w:proofErr w:type="spellEnd"/>
          </w:p>
        </w:tc>
        <w:tc>
          <w:tcPr>
            <w:tcW w:w="0" w:type="auto"/>
          </w:tcPr>
          <w:p w14:paraId="19AE31A5" w14:textId="77777777" w:rsidR="00A409B0" w:rsidRPr="00A409B0" w:rsidRDefault="00A409B0" w:rsidP="005C7826">
            <w:pPr>
              <w:spacing w:after="160"/>
              <w:ind w:firstLine="0"/>
              <w:rPr>
                <w:rFonts w:cs="Times New Roman"/>
                <w:szCs w:val="28"/>
              </w:rPr>
            </w:pPr>
            <w:r w:rsidRPr="00A409B0">
              <w:rPr>
                <w:rFonts w:cs="Times New Roman"/>
                <w:szCs w:val="28"/>
              </w:rPr>
              <w:t>Критичні обмеження у разі якщо пакету послуг буде оновлено іншими системами для розпізнавання жестів на відео.</w:t>
            </w:r>
          </w:p>
        </w:tc>
      </w:tr>
    </w:tbl>
    <w:p w14:paraId="5D417996" w14:textId="77777777" w:rsidR="00A409B0" w:rsidRPr="00A409B0" w:rsidRDefault="00A409B0" w:rsidP="00A409B0">
      <w:pPr>
        <w:ind w:firstLine="720"/>
        <w:rPr>
          <w:rFonts w:cs="Times New Roman"/>
          <w:szCs w:val="28"/>
        </w:rPr>
      </w:pPr>
    </w:p>
    <w:p w14:paraId="33E262CF" w14:textId="77777777" w:rsidR="00A409B0" w:rsidRPr="00A409B0" w:rsidRDefault="00A409B0" w:rsidP="00A409B0">
      <w:pPr>
        <w:ind w:firstLine="720"/>
        <w:rPr>
          <w:rFonts w:cs="Times New Roman"/>
          <w:bCs/>
          <w:iCs/>
          <w:szCs w:val="28"/>
        </w:rPr>
      </w:pPr>
      <w:r w:rsidRPr="00A409B0">
        <w:rPr>
          <w:rFonts w:cs="Times New Roman"/>
          <w:szCs w:val="28"/>
        </w:rPr>
        <w:t>Результати об</w:t>
      </w:r>
      <w:r w:rsidRPr="00A409B0">
        <w:rPr>
          <w:rFonts w:cs="Times New Roman"/>
          <w:bCs/>
          <w:iCs/>
          <w:szCs w:val="28"/>
        </w:rPr>
        <w:t>ґрунтування факторів конкурентоспроможності наведено в таблиці 4.9.</w:t>
      </w:r>
    </w:p>
    <w:p w14:paraId="0EF56795" w14:textId="77777777" w:rsidR="00A409B0" w:rsidRPr="00A409B0" w:rsidRDefault="00A409B0" w:rsidP="00A409B0">
      <w:pPr>
        <w:ind w:firstLine="720"/>
        <w:rPr>
          <w:rFonts w:cs="Times New Roman"/>
          <w:bCs/>
          <w:iCs/>
          <w:szCs w:val="28"/>
        </w:rPr>
      </w:pPr>
      <w:r w:rsidRPr="00A409B0">
        <w:rPr>
          <w:rFonts w:cs="Times New Roman"/>
          <w:szCs w:val="28"/>
        </w:rPr>
        <w:t>На основі результатів аналізу конкуренції (табл. 4.8), а також із урахуванням характеристик ідеї проекту (табл. 4.2), вимог споживачів до товару (табл. 4.5) та факторів маркетингового середовища визначено перелік факторів конкурентоспроможності в таблиці 4.9.</w:t>
      </w:r>
    </w:p>
    <w:p w14:paraId="7793846F" w14:textId="77777777" w:rsidR="00A409B0" w:rsidRPr="00A409B0" w:rsidRDefault="00A409B0" w:rsidP="00A409B0">
      <w:pPr>
        <w:ind w:firstLine="720"/>
        <w:rPr>
          <w:rFonts w:cs="Times New Roman"/>
          <w:bCs/>
          <w:iCs/>
          <w:szCs w:val="28"/>
        </w:rPr>
      </w:pPr>
      <w:r w:rsidRPr="00A409B0">
        <w:rPr>
          <w:rFonts w:cs="Times New Roman"/>
          <w:bCs/>
          <w:iCs/>
          <w:szCs w:val="28"/>
        </w:rPr>
        <w:t xml:space="preserve">Таблиця 4.9 – </w:t>
      </w:r>
      <w:r w:rsidRPr="00A409B0">
        <w:rPr>
          <w:rFonts w:cs="Times New Roman"/>
          <w:szCs w:val="28"/>
        </w:rPr>
        <w:t>Об</w:t>
      </w:r>
      <w:r w:rsidRPr="00A409B0">
        <w:rPr>
          <w:rFonts w:cs="Times New Roman"/>
          <w:bCs/>
          <w:iCs/>
          <w:szCs w:val="28"/>
        </w:rPr>
        <w:t>ґрунтування факторів конкурентоспроможності</w:t>
      </w:r>
    </w:p>
    <w:tbl>
      <w:tblPr>
        <w:tblStyle w:val="TableGrid"/>
        <w:tblW w:w="0" w:type="auto"/>
        <w:tblLook w:val="04A0" w:firstRow="1" w:lastRow="0" w:firstColumn="1" w:lastColumn="0" w:noHBand="0" w:noVBand="1"/>
      </w:tblPr>
      <w:tblGrid>
        <w:gridCol w:w="1204"/>
        <w:gridCol w:w="3735"/>
        <w:gridCol w:w="4739"/>
      </w:tblGrid>
      <w:tr w:rsidR="00A409B0" w:rsidRPr="00A409B0" w14:paraId="25751E59" w14:textId="77777777" w:rsidTr="00966E5E">
        <w:tc>
          <w:tcPr>
            <w:tcW w:w="1204" w:type="dxa"/>
          </w:tcPr>
          <w:p w14:paraId="714C9733"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 п/п </w:t>
            </w:r>
          </w:p>
          <w:p w14:paraId="2251698E" w14:textId="77777777" w:rsidR="00A409B0" w:rsidRPr="00A409B0" w:rsidRDefault="00A409B0" w:rsidP="00A409B0">
            <w:pPr>
              <w:spacing w:after="160"/>
              <w:ind w:firstLine="720"/>
              <w:rPr>
                <w:rFonts w:cs="Times New Roman"/>
                <w:szCs w:val="28"/>
              </w:rPr>
            </w:pPr>
          </w:p>
        </w:tc>
        <w:tc>
          <w:tcPr>
            <w:tcW w:w="3735" w:type="dxa"/>
          </w:tcPr>
          <w:p w14:paraId="284B20F6"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Фактор конкурентоспроможності </w:t>
            </w:r>
          </w:p>
          <w:p w14:paraId="653C55EE" w14:textId="77777777" w:rsidR="00A409B0" w:rsidRPr="00A409B0" w:rsidRDefault="00A409B0" w:rsidP="00A409B0">
            <w:pPr>
              <w:spacing w:after="160"/>
              <w:ind w:firstLine="720"/>
              <w:rPr>
                <w:rFonts w:cs="Times New Roman"/>
                <w:szCs w:val="28"/>
              </w:rPr>
            </w:pPr>
          </w:p>
        </w:tc>
        <w:tc>
          <w:tcPr>
            <w:tcW w:w="4739" w:type="dxa"/>
          </w:tcPr>
          <w:p w14:paraId="56B98020"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Обґрунтування (наведення чинників, що роблять фактор для порівняння конкурентних проектів значущим) </w:t>
            </w:r>
          </w:p>
        </w:tc>
      </w:tr>
      <w:tr w:rsidR="00A409B0" w:rsidRPr="00A409B0" w14:paraId="73BAD9CB" w14:textId="77777777" w:rsidTr="00966E5E">
        <w:tc>
          <w:tcPr>
            <w:tcW w:w="1204" w:type="dxa"/>
          </w:tcPr>
          <w:p w14:paraId="191A0431"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3735" w:type="dxa"/>
          </w:tcPr>
          <w:p w14:paraId="161F86B3" w14:textId="77777777" w:rsidR="00A409B0" w:rsidRPr="00A409B0" w:rsidRDefault="00A409B0" w:rsidP="00A409B0">
            <w:pPr>
              <w:spacing w:after="160"/>
              <w:ind w:firstLine="720"/>
              <w:rPr>
                <w:rFonts w:cs="Times New Roman"/>
                <w:szCs w:val="28"/>
              </w:rPr>
            </w:pPr>
            <w:r w:rsidRPr="00A409B0">
              <w:rPr>
                <w:rFonts w:cs="Times New Roman"/>
                <w:szCs w:val="28"/>
              </w:rPr>
              <w:t>Велика швидкість розробленої системи.</w:t>
            </w:r>
          </w:p>
        </w:tc>
        <w:tc>
          <w:tcPr>
            <w:tcW w:w="4739" w:type="dxa"/>
          </w:tcPr>
          <w:p w14:paraId="527F2BA9" w14:textId="77777777" w:rsidR="00A409B0" w:rsidRPr="00A409B0" w:rsidRDefault="00A409B0" w:rsidP="00A409B0">
            <w:pPr>
              <w:spacing w:after="160"/>
              <w:ind w:firstLine="720"/>
              <w:rPr>
                <w:rFonts w:cs="Times New Roman"/>
                <w:szCs w:val="28"/>
              </w:rPr>
            </w:pPr>
            <w:r w:rsidRPr="00A409B0">
              <w:rPr>
                <w:rFonts w:cs="Times New Roman"/>
                <w:szCs w:val="28"/>
              </w:rPr>
              <w:t>В разі керування автівкою, швидкість реагування на рухи користувача мають критичне значення для того щоб якомога менше відволікати водія від дорожньої ситуації.</w:t>
            </w:r>
          </w:p>
        </w:tc>
      </w:tr>
      <w:tr w:rsidR="00A409B0" w:rsidRPr="00A409B0" w14:paraId="277FDF5D" w14:textId="77777777" w:rsidTr="00966E5E">
        <w:tc>
          <w:tcPr>
            <w:tcW w:w="1204" w:type="dxa"/>
          </w:tcPr>
          <w:p w14:paraId="6242340F"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3735" w:type="dxa"/>
          </w:tcPr>
          <w:p w14:paraId="20D41245" w14:textId="77777777" w:rsidR="00A409B0" w:rsidRPr="00A409B0" w:rsidRDefault="00A409B0" w:rsidP="00A409B0">
            <w:pPr>
              <w:spacing w:after="160"/>
              <w:ind w:firstLine="720"/>
              <w:rPr>
                <w:rFonts w:cs="Times New Roman"/>
                <w:szCs w:val="28"/>
              </w:rPr>
            </w:pPr>
            <w:r w:rsidRPr="00A409B0">
              <w:rPr>
                <w:rFonts w:cs="Times New Roman"/>
                <w:szCs w:val="28"/>
              </w:rPr>
              <w:t>Точність розпізнавання.</w:t>
            </w:r>
          </w:p>
        </w:tc>
        <w:tc>
          <w:tcPr>
            <w:tcW w:w="4739" w:type="dxa"/>
          </w:tcPr>
          <w:p w14:paraId="02CDAD59" w14:textId="77777777" w:rsidR="00A409B0" w:rsidRPr="00A409B0" w:rsidRDefault="00A409B0" w:rsidP="00A409B0">
            <w:pPr>
              <w:spacing w:after="160"/>
              <w:ind w:firstLine="720"/>
              <w:rPr>
                <w:rFonts w:cs="Times New Roman"/>
                <w:szCs w:val="28"/>
              </w:rPr>
            </w:pPr>
            <w:r w:rsidRPr="00A409B0">
              <w:rPr>
                <w:rFonts w:cs="Times New Roman"/>
                <w:szCs w:val="28"/>
              </w:rPr>
              <w:t>В разі керування автівкою, точність розпізнавання рухів користувача має критичне значення для того щоб якомога менше відволікати водія від дорожньої ситуації.</w:t>
            </w:r>
          </w:p>
        </w:tc>
      </w:tr>
    </w:tbl>
    <w:p w14:paraId="6FA8B6D2" w14:textId="77777777" w:rsidR="00966E5E" w:rsidRDefault="00966E5E"/>
    <w:p w14:paraId="367A846F" w14:textId="77777777" w:rsidR="00966E5E" w:rsidRDefault="00966E5E"/>
    <w:p w14:paraId="153770C4" w14:textId="77777777" w:rsidR="00966E5E" w:rsidRDefault="00966E5E">
      <w:r>
        <w:lastRenderedPageBreak/>
        <w:t>Продовження таблиці 4.9</w:t>
      </w:r>
    </w:p>
    <w:tbl>
      <w:tblPr>
        <w:tblStyle w:val="TableGrid"/>
        <w:tblW w:w="0" w:type="auto"/>
        <w:tblLook w:val="04A0" w:firstRow="1" w:lastRow="0" w:firstColumn="1" w:lastColumn="0" w:noHBand="0" w:noVBand="1"/>
      </w:tblPr>
      <w:tblGrid>
        <w:gridCol w:w="1204"/>
        <w:gridCol w:w="3735"/>
        <w:gridCol w:w="4739"/>
      </w:tblGrid>
      <w:tr w:rsidR="00A409B0" w:rsidRPr="00A409B0" w14:paraId="7FFE81EF" w14:textId="77777777" w:rsidTr="00966E5E">
        <w:tc>
          <w:tcPr>
            <w:tcW w:w="1204" w:type="dxa"/>
          </w:tcPr>
          <w:p w14:paraId="0AEDCBE6" w14:textId="77777777" w:rsidR="00A409B0" w:rsidRPr="00A409B0" w:rsidRDefault="00A409B0" w:rsidP="00A409B0">
            <w:pPr>
              <w:spacing w:after="160"/>
              <w:ind w:firstLine="720"/>
              <w:rPr>
                <w:rFonts w:cs="Times New Roman"/>
                <w:szCs w:val="28"/>
              </w:rPr>
            </w:pPr>
            <w:r w:rsidRPr="00A409B0">
              <w:rPr>
                <w:rFonts w:cs="Times New Roman"/>
                <w:szCs w:val="28"/>
              </w:rPr>
              <w:t>3</w:t>
            </w:r>
          </w:p>
        </w:tc>
        <w:tc>
          <w:tcPr>
            <w:tcW w:w="3735" w:type="dxa"/>
          </w:tcPr>
          <w:p w14:paraId="5FB3EEF9" w14:textId="77777777" w:rsidR="00A409B0" w:rsidRPr="00A409B0" w:rsidRDefault="00A409B0" w:rsidP="00A409B0">
            <w:pPr>
              <w:spacing w:after="160"/>
              <w:ind w:firstLine="720"/>
              <w:rPr>
                <w:rFonts w:cs="Times New Roman"/>
                <w:szCs w:val="28"/>
              </w:rPr>
            </w:pPr>
            <w:r w:rsidRPr="00A409B0">
              <w:rPr>
                <w:rFonts w:cs="Times New Roman"/>
                <w:szCs w:val="28"/>
              </w:rPr>
              <w:t>Універсальність рішення</w:t>
            </w:r>
          </w:p>
        </w:tc>
        <w:tc>
          <w:tcPr>
            <w:tcW w:w="4739" w:type="dxa"/>
          </w:tcPr>
          <w:p w14:paraId="14E3BE0C" w14:textId="77777777" w:rsidR="00A409B0" w:rsidRPr="00A409B0" w:rsidRDefault="00A409B0" w:rsidP="00A409B0">
            <w:pPr>
              <w:spacing w:after="160"/>
              <w:ind w:firstLine="720"/>
              <w:rPr>
                <w:rFonts w:cs="Times New Roman"/>
                <w:szCs w:val="28"/>
              </w:rPr>
            </w:pPr>
            <w:r w:rsidRPr="00A409B0">
              <w:rPr>
                <w:rFonts w:cs="Times New Roman"/>
                <w:szCs w:val="28"/>
              </w:rPr>
              <w:t xml:space="preserve">Розроблене рішення може буте впроваджене як у систему навігації, наприклад приватної автівки, так і у систему керування громадським транспортом тощо. Тобто ширина теоретичного охвату галузей застосування технології є дуже великою. </w:t>
            </w:r>
          </w:p>
        </w:tc>
      </w:tr>
    </w:tbl>
    <w:p w14:paraId="61CBBB23" w14:textId="77777777" w:rsidR="00A409B0" w:rsidRPr="00A409B0" w:rsidRDefault="00A409B0" w:rsidP="00A409B0">
      <w:pPr>
        <w:ind w:firstLine="720"/>
        <w:rPr>
          <w:rFonts w:cs="Times New Roman"/>
          <w:szCs w:val="28"/>
        </w:rPr>
      </w:pPr>
    </w:p>
    <w:p w14:paraId="5FD71DBB" w14:textId="77777777" w:rsidR="00A409B0" w:rsidRPr="00A409B0" w:rsidRDefault="00A409B0" w:rsidP="00A409B0">
      <w:pPr>
        <w:ind w:firstLine="720"/>
        <w:rPr>
          <w:rFonts w:cs="Times New Roman"/>
          <w:szCs w:val="28"/>
        </w:rPr>
      </w:pPr>
      <w:r w:rsidRPr="00A409B0">
        <w:rPr>
          <w:rFonts w:cs="Times New Roman"/>
          <w:szCs w:val="28"/>
        </w:rPr>
        <w:t>Результати SWOT-аналізу (матриці аналізу сильних та слабких сторін, загроз та можливостей) наведено в таблиці 4.10.</w:t>
      </w:r>
    </w:p>
    <w:p w14:paraId="5A9C7DFA" w14:textId="77777777" w:rsidR="000A5C88" w:rsidRDefault="000A5C88" w:rsidP="00A409B0">
      <w:pPr>
        <w:ind w:firstLine="720"/>
        <w:rPr>
          <w:rFonts w:cs="Times New Roman"/>
          <w:szCs w:val="28"/>
        </w:rPr>
      </w:pPr>
    </w:p>
    <w:p w14:paraId="4099C101" w14:textId="77777777" w:rsidR="000A5C88" w:rsidRDefault="000A5C88" w:rsidP="00A409B0">
      <w:pPr>
        <w:ind w:firstLine="720"/>
        <w:rPr>
          <w:rFonts w:cs="Times New Roman"/>
          <w:szCs w:val="28"/>
        </w:rPr>
      </w:pPr>
    </w:p>
    <w:p w14:paraId="658E0D64" w14:textId="77777777" w:rsidR="000A5C88" w:rsidRDefault="000A5C88" w:rsidP="00A409B0">
      <w:pPr>
        <w:ind w:firstLine="720"/>
        <w:rPr>
          <w:rFonts w:cs="Times New Roman"/>
          <w:szCs w:val="28"/>
        </w:rPr>
      </w:pPr>
    </w:p>
    <w:p w14:paraId="15A4A0DA" w14:textId="77777777" w:rsidR="000A5C88" w:rsidRDefault="000A5C88" w:rsidP="00A409B0">
      <w:pPr>
        <w:ind w:firstLine="720"/>
        <w:rPr>
          <w:rFonts w:cs="Times New Roman"/>
          <w:szCs w:val="28"/>
        </w:rPr>
      </w:pPr>
    </w:p>
    <w:p w14:paraId="67BB97C5" w14:textId="77777777" w:rsidR="000A5C88" w:rsidRDefault="000A5C88" w:rsidP="00A409B0">
      <w:pPr>
        <w:ind w:firstLine="720"/>
        <w:rPr>
          <w:rFonts w:cs="Times New Roman"/>
          <w:szCs w:val="28"/>
        </w:rPr>
      </w:pPr>
    </w:p>
    <w:p w14:paraId="22BA52D6" w14:textId="77777777" w:rsidR="000A5C88" w:rsidRDefault="000A5C88" w:rsidP="00A409B0">
      <w:pPr>
        <w:ind w:firstLine="720"/>
        <w:rPr>
          <w:rFonts w:cs="Times New Roman"/>
          <w:szCs w:val="28"/>
        </w:rPr>
      </w:pPr>
    </w:p>
    <w:p w14:paraId="61088F4B" w14:textId="77777777" w:rsidR="000A5C88" w:rsidRDefault="000A5C88" w:rsidP="00A409B0">
      <w:pPr>
        <w:ind w:firstLine="720"/>
        <w:rPr>
          <w:rFonts w:cs="Times New Roman"/>
          <w:szCs w:val="28"/>
        </w:rPr>
      </w:pPr>
    </w:p>
    <w:p w14:paraId="206E08E3" w14:textId="77777777" w:rsidR="000A5C88" w:rsidRDefault="000A5C88" w:rsidP="00A409B0">
      <w:pPr>
        <w:ind w:firstLine="720"/>
        <w:rPr>
          <w:rFonts w:cs="Times New Roman"/>
          <w:szCs w:val="28"/>
        </w:rPr>
      </w:pPr>
    </w:p>
    <w:p w14:paraId="3857C1BC" w14:textId="77777777" w:rsidR="000A5C88" w:rsidRDefault="000A5C88" w:rsidP="00A409B0">
      <w:pPr>
        <w:ind w:firstLine="720"/>
        <w:rPr>
          <w:rFonts w:cs="Times New Roman"/>
          <w:szCs w:val="28"/>
        </w:rPr>
      </w:pPr>
    </w:p>
    <w:p w14:paraId="19B017E6" w14:textId="77777777" w:rsidR="000A5C88" w:rsidRDefault="000A5C88" w:rsidP="00A409B0">
      <w:pPr>
        <w:ind w:firstLine="720"/>
        <w:rPr>
          <w:rFonts w:cs="Times New Roman"/>
          <w:szCs w:val="28"/>
        </w:rPr>
      </w:pPr>
    </w:p>
    <w:p w14:paraId="13919ACA" w14:textId="77777777" w:rsidR="000A5C88" w:rsidRDefault="000A5C88" w:rsidP="00A409B0">
      <w:pPr>
        <w:ind w:firstLine="720"/>
        <w:rPr>
          <w:rFonts w:cs="Times New Roman"/>
          <w:szCs w:val="28"/>
        </w:rPr>
      </w:pPr>
    </w:p>
    <w:p w14:paraId="53EBEEC1" w14:textId="77777777" w:rsidR="000A5C88" w:rsidRDefault="000A5C88" w:rsidP="00A409B0">
      <w:pPr>
        <w:ind w:firstLine="720"/>
        <w:rPr>
          <w:rFonts w:cs="Times New Roman"/>
          <w:szCs w:val="28"/>
        </w:rPr>
      </w:pPr>
    </w:p>
    <w:p w14:paraId="1D3344DF" w14:textId="77777777" w:rsidR="00A409B0" w:rsidRPr="00A409B0" w:rsidRDefault="00A409B0" w:rsidP="00A409B0">
      <w:pPr>
        <w:ind w:firstLine="720"/>
        <w:rPr>
          <w:rFonts w:cs="Times New Roman"/>
          <w:szCs w:val="28"/>
        </w:rPr>
      </w:pPr>
      <w:r w:rsidRPr="00A409B0">
        <w:rPr>
          <w:rFonts w:cs="Times New Roman"/>
          <w:szCs w:val="28"/>
        </w:rPr>
        <w:lastRenderedPageBreak/>
        <w:t>Таблиця 4.10 – SWOT-аналіз стартап-проекту</w:t>
      </w:r>
    </w:p>
    <w:tbl>
      <w:tblPr>
        <w:tblStyle w:val="TableGrid"/>
        <w:tblW w:w="0" w:type="auto"/>
        <w:tblLook w:val="04A0" w:firstRow="1" w:lastRow="0" w:firstColumn="1" w:lastColumn="0" w:noHBand="0" w:noVBand="1"/>
      </w:tblPr>
      <w:tblGrid>
        <w:gridCol w:w="4862"/>
        <w:gridCol w:w="4816"/>
      </w:tblGrid>
      <w:tr w:rsidR="00A409B0" w:rsidRPr="00A409B0" w14:paraId="4D78D0AA" w14:textId="77777777" w:rsidTr="000A5C88">
        <w:tc>
          <w:tcPr>
            <w:tcW w:w="4862" w:type="dxa"/>
          </w:tcPr>
          <w:p w14:paraId="52E5E1EC" w14:textId="77777777" w:rsidR="00A409B0" w:rsidRPr="00A409B0" w:rsidRDefault="00A409B0" w:rsidP="00A409B0">
            <w:pPr>
              <w:spacing w:after="160"/>
              <w:ind w:firstLine="720"/>
              <w:rPr>
                <w:rFonts w:cs="Times New Roman"/>
                <w:szCs w:val="28"/>
              </w:rPr>
            </w:pPr>
            <w:r w:rsidRPr="00A409B0">
              <w:rPr>
                <w:rFonts w:cs="Times New Roman"/>
                <w:szCs w:val="28"/>
              </w:rPr>
              <w:t>Сильні сторони:</w:t>
            </w:r>
          </w:p>
          <w:p w14:paraId="5818FC71" w14:textId="77777777" w:rsidR="00A409B0" w:rsidRPr="00A409B0" w:rsidRDefault="00A409B0" w:rsidP="004275A9">
            <w:pPr>
              <w:spacing w:after="160"/>
              <w:rPr>
                <w:rFonts w:cs="Times New Roman"/>
                <w:szCs w:val="28"/>
              </w:rPr>
            </w:pPr>
            <w:r w:rsidRPr="00A409B0">
              <w:rPr>
                <w:rFonts w:cs="Times New Roman"/>
                <w:szCs w:val="28"/>
              </w:rPr>
              <w:t>Велика швидкість розробленої системи. В разі керування автівкою, швидкість реагування на рухи користувача мають критичне значення для того щоб якомога менше відволікати водія від дорожньої ситуації.</w:t>
            </w:r>
          </w:p>
          <w:p w14:paraId="51994F7F" w14:textId="77777777" w:rsidR="00A409B0" w:rsidRPr="00A409B0" w:rsidRDefault="00A409B0" w:rsidP="000A5C88">
            <w:pPr>
              <w:spacing w:after="160"/>
              <w:rPr>
                <w:rFonts w:cs="Times New Roman"/>
                <w:szCs w:val="28"/>
              </w:rPr>
            </w:pPr>
            <w:r w:rsidRPr="00A409B0">
              <w:rPr>
                <w:rFonts w:cs="Times New Roman"/>
                <w:szCs w:val="28"/>
              </w:rPr>
              <w:t>Точність розпізнавання. В разі керування автівкою, точність розпізнавання рухів користувача має критичне значення для того щоб якомога менше відволікати водія від дорожньої ситуації.</w:t>
            </w:r>
          </w:p>
          <w:p w14:paraId="018B89D1" w14:textId="77777777" w:rsidR="00A409B0" w:rsidRPr="00A409B0" w:rsidRDefault="00A409B0" w:rsidP="000A5C88">
            <w:pPr>
              <w:spacing w:after="160"/>
              <w:rPr>
                <w:rFonts w:cs="Times New Roman"/>
                <w:szCs w:val="28"/>
              </w:rPr>
            </w:pPr>
            <w:r w:rsidRPr="00A409B0">
              <w:rPr>
                <w:rFonts w:cs="Times New Roman"/>
                <w:szCs w:val="28"/>
              </w:rPr>
              <w:t>Універсальність рішення. Розроблене рішення може буте впроваджене як у систему навігації, наприклад приватної автівки, так і у систему керування громадським транспортом тощо. Тобто ширина теоретичного охвату галузей застосування технології є дуже великою.</w:t>
            </w:r>
          </w:p>
        </w:tc>
        <w:tc>
          <w:tcPr>
            <w:tcW w:w="4816" w:type="dxa"/>
          </w:tcPr>
          <w:p w14:paraId="6132BFC3" w14:textId="77777777" w:rsidR="00A409B0" w:rsidRPr="00A409B0" w:rsidRDefault="00A409B0" w:rsidP="00A409B0">
            <w:pPr>
              <w:spacing w:after="160"/>
              <w:ind w:firstLine="720"/>
              <w:rPr>
                <w:rFonts w:cs="Times New Roman"/>
                <w:szCs w:val="28"/>
              </w:rPr>
            </w:pPr>
            <w:r w:rsidRPr="00A409B0">
              <w:rPr>
                <w:rFonts w:cs="Times New Roman"/>
                <w:szCs w:val="28"/>
              </w:rPr>
              <w:t>Слабкі сторони:</w:t>
            </w:r>
          </w:p>
          <w:p w14:paraId="72F37574" w14:textId="77777777" w:rsidR="00A409B0" w:rsidRPr="00A409B0" w:rsidRDefault="00A409B0" w:rsidP="004275A9">
            <w:pPr>
              <w:spacing w:after="160"/>
              <w:rPr>
                <w:rFonts w:cs="Times New Roman"/>
                <w:szCs w:val="28"/>
              </w:rPr>
            </w:pPr>
            <w:r w:rsidRPr="00A409B0">
              <w:rPr>
                <w:rFonts w:cs="Times New Roman"/>
                <w:szCs w:val="28"/>
              </w:rPr>
              <w:t>Залежність від договорів з компаніями-виробниками автівок.</w:t>
            </w:r>
          </w:p>
          <w:p w14:paraId="00EDD1BD" w14:textId="77777777" w:rsidR="00A409B0" w:rsidRPr="00A409B0" w:rsidRDefault="00A409B0" w:rsidP="004275A9">
            <w:pPr>
              <w:spacing w:after="160"/>
              <w:rPr>
                <w:rFonts w:cs="Times New Roman"/>
                <w:szCs w:val="28"/>
              </w:rPr>
            </w:pPr>
            <w:r w:rsidRPr="00A409B0">
              <w:rPr>
                <w:rFonts w:cs="Times New Roman"/>
                <w:szCs w:val="28"/>
              </w:rPr>
              <w:t xml:space="preserve">Необхідність у дуже великій базі фотографій жестів в якомога більшим варіантами </w:t>
            </w:r>
            <w:proofErr w:type="spellStart"/>
            <w:r w:rsidRPr="00A409B0">
              <w:rPr>
                <w:rFonts w:cs="Times New Roman"/>
                <w:szCs w:val="28"/>
              </w:rPr>
              <w:t>фона</w:t>
            </w:r>
            <w:proofErr w:type="spellEnd"/>
            <w:r w:rsidRPr="00A409B0">
              <w:rPr>
                <w:rFonts w:cs="Times New Roman"/>
                <w:szCs w:val="28"/>
              </w:rPr>
              <w:t>;</w:t>
            </w:r>
          </w:p>
          <w:p w14:paraId="3E93F708" w14:textId="77777777" w:rsidR="00A409B0" w:rsidRPr="00A409B0" w:rsidRDefault="00A409B0" w:rsidP="00A409B0">
            <w:pPr>
              <w:spacing w:after="160"/>
              <w:ind w:firstLine="720"/>
              <w:rPr>
                <w:rFonts w:cs="Times New Roman"/>
                <w:szCs w:val="28"/>
              </w:rPr>
            </w:pPr>
          </w:p>
        </w:tc>
      </w:tr>
    </w:tbl>
    <w:p w14:paraId="2EE9D822" w14:textId="77777777" w:rsidR="000A5C88" w:rsidRDefault="000A5C88"/>
    <w:p w14:paraId="5C156A0A" w14:textId="77777777" w:rsidR="000A5C88" w:rsidRDefault="000A5C88"/>
    <w:p w14:paraId="3C91EBBB" w14:textId="77777777" w:rsidR="000A5C88" w:rsidRDefault="000A5C88"/>
    <w:p w14:paraId="450D4691" w14:textId="77777777" w:rsidR="000A5C88" w:rsidRDefault="000A5C88">
      <w:r>
        <w:lastRenderedPageBreak/>
        <w:t>Продовження таблиці 4.10</w:t>
      </w:r>
    </w:p>
    <w:tbl>
      <w:tblPr>
        <w:tblStyle w:val="TableGrid"/>
        <w:tblW w:w="0" w:type="auto"/>
        <w:tblLook w:val="04A0" w:firstRow="1" w:lastRow="0" w:firstColumn="1" w:lastColumn="0" w:noHBand="0" w:noVBand="1"/>
      </w:tblPr>
      <w:tblGrid>
        <w:gridCol w:w="4862"/>
        <w:gridCol w:w="4816"/>
      </w:tblGrid>
      <w:tr w:rsidR="00A409B0" w:rsidRPr="00A409B0" w14:paraId="3AE9A9EC" w14:textId="77777777" w:rsidTr="000A5C88">
        <w:tc>
          <w:tcPr>
            <w:tcW w:w="4862" w:type="dxa"/>
          </w:tcPr>
          <w:p w14:paraId="2958F627" w14:textId="77777777" w:rsidR="00A409B0" w:rsidRPr="00A409B0" w:rsidRDefault="00A409B0" w:rsidP="00A409B0">
            <w:pPr>
              <w:spacing w:after="160"/>
              <w:ind w:firstLine="720"/>
              <w:rPr>
                <w:rFonts w:cs="Times New Roman"/>
                <w:szCs w:val="28"/>
              </w:rPr>
            </w:pPr>
            <w:r w:rsidRPr="00A409B0">
              <w:rPr>
                <w:rFonts w:cs="Times New Roman"/>
                <w:szCs w:val="28"/>
              </w:rPr>
              <w:t>Можливості:</w:t>
            </w:r>
          </w:p>
          <w:p w14:paraId="54E808F6" w14:textId="77777777" w:rsidR="00A409B0" w:rsidRPr="00A409B0" w:rsidRDefault="00A409B0" w:rsidP="000A5C88">
            <w:pPr>
              <w:spacing w:after="160"/>
              <w:rPr>
                <w:rFonts w:cs="Times New Roman"/>
                <w:szCs w:val="28"/>
              </w:rPr>
            </w:pPr>
            <w:r w:rsidRPr="00A409B0">
              <w:rPr>
                <w:rFonts w:cs="Times New Roman"/>
                <w:szCs w:val="28"/>
              </w:rPr>
              <w:t>Широкий ринок попиту на системи розпізнавання жестів.</w:t>
            </w:r>
          </w:p>
          <w:p w14:paraId="64ACBA8E" w14:textId="77777777" w:rsidR="00A409B0" w:rsidRPr="00A409B0" w:rsidRDefault="00A409B0" w:rsidP="000A5C88">
            <w:pPr>
              <w:spacing w:after="160"/>
              <w:rPr>
                <w:rFonts w:cs="Times New Roman"/>
                <w:szCs w:val="28"/>
              </w:rPr>
            </w:pPr>
            <w:r w:rsidRPr="00A409B0">
              <w:rPr>
                <w:rFonts w:cs="Times New Roman"/>
                <w:szCs w:val="28"/>
              </w:rPr>
              <w:t>відсутність єдиного рішення для інтелектуального аналізу жестів;</w:t>
            </w:r>
          </w:p>
          <w:p w14:paraId="517DB6B9" w14:textId="77777777" w:rsidR="00A409B0" w:rsidRPr="00A409B0" w:rsidRDefault="000A5C88" w:rsidP="000A5C88">
            <w:pPr>
              <w:spacing w:after="160"/>
              <w:rPr>
                <w:rFonts w:cs="Times New Roman"/>
                <w:szCs w:val="28"/>
              </w:rPr>
            </w:pPr>
            <w:r>
              <w:rPr>
                <w:rFonts w:cs="Times New Roman"/>
                <w:szCs w:val="28"/>
              </w:rPr>
              <w:t>Р</w:t>
            </w:r>
            <w:r w:rsidR="00A409B0" w:rsidRPr="00A409B0">
              <w:rPr>
                <w:rFonts w:cs="Times New Roman"/>
                <w:szCs w:val="28"/>
              </w:rPr>
              <w:t>озвиток VR технологій сприятиме розвитку рішень для управління інтерфейсами за допомогою жестів.</w:t>
            </w:r>
          </w:p>
        </w:tc>
        <w:tc>
          <w:tcPr>
            <w:tcW w:w="4816" w:type="dxa"/>
          </w:tcPr>
          <w:p w14:paraId="5ED7A894" w14:textId="77777777" w:rsidR="00A409B0" w:rsidRPr="00A409B0" w:rsidRDefault="00A409B0" w:rsidP="00A409B0">
            <w:pPr>
              <w:spacing w:after="160"/>
              <w:ind w:firstLine="720"/>
              <w:rPr>
                <w:rFonts w:cs="Times New Roman"/>
                <w:szCs w:val="28"/>
              </w:rPr>
            </w:pPr>
            <w:r w:rsidRPr="00A409B0">
              <w:rPr>
                <w:rFonts w:cs="Times New Roman"/>
                <w:szCs w:val="28"/>
              </w:rPr>
              <w:t>Загрози:</w:t>
            </w:r>
          </w:p>
          <w:p w14:paraId="126B19A6" w14:textId="77777777" w:rsidR="00A409B0" w:rsidRPr="00A409B0" w:rsidRDefault="00A409B0" w:rsidP="000A5C88">
            <w:pPr>
              <w:spacing w:after="160"/>
              <w:rPr>
                <w:rFonts w:cs="Times New Roman"/>
                <w:szCs w:val="28"/>
              </w:rPr>
            </w:pPr>
            <w:r w:rsidRPr="00A409B0">
              <w:rPr>
                <w:rFonts w:cs="Times New Roman"/>
                <w:szCs w:val="28"/>
              </w:rPr>
              <w:t>Комерційний. Небажання постачальників автівок відкривати API для сторонніх розробників</w:t>
            </w:r>
            <w:r w:rsidRPr="00A409B0">
              <w:rPr>
                <w:rFonts w:cs="Times New Roman"/>
                <w:szCs w:val="28"/>
              </w:rPr>
              <w:tab/>
              <w:t>Кооперування з іншими, менш комерційно відомими брендами постачальників автівок.</w:t>
            </w:r>
          </w:p>
          <w:p w14:paraId="31C3ADA7" w14:textId="77777777" w:rsidR="00A409B0" w:rsidRPr="00A409B0" w:rsidRDefault="00A409B0" w:rsidP="000A5C88">
            <w:pPr>
              <w:spacing w:after="160"/>
              <w:rPr>
                <w:rFonts w:cs="Times New Roman"/>
                <w:szCs w:val="28"/>
              </w:rPr>
            </w:pPr>
            <w:r w:rsidRPr="00A409B0">
              <w:rPr>
                <w:rFonts w:cs="Times New Roman"/>
                <w:szCs w:val="28"/>
              </w:rPr>
              <w:t>Технічний. Відсутність у бортових комп’ютерах автівок якісної камери.</w:t>
            </w:r>
            <w:r w:rsidRPr="00A409B0">
              <w:rPr>
                <w:rFonts w:cs="Times New Roman"/>
                <w:szCs w:val="28"/>
              </w:rPr>
              <w:tab/>
              <w:t xml:space="preserve">Пропонування системи у комплексі із залізом, тобто пристроєм на базі </w:t>
            </w:r>
            <w:proofErr w:type="spellStart"/>
            <w:r w:rsidRPr="00A409B0">
              <w:rPr>
                <w:rFonts w:cs="Times New Roman"/>
                <w:szCs w:val="28"/>
              </w:rPr>
              <w:t>андроід</w:t>
            </w:r>
            <w:proofErr w:type="spellEnd"/>
            <w:r w:rsidRPr="00A409B0">
              <w:rPr>
                <w:rFonts w:cs="Times New Roman"/>
                <w:szCs w:val="28"/>
              </w:rPr>
              <w:t>.</w:t>
            </w:r>
          </w:p>
        </w:tc>
      </w:tr>
    </w:tbl>
    <w:p w14:paraId="31289CCD" w14:textId="77777777" w:rsidR="00A409B0" w:rsidRPr="00A409B0" w:rsidRDefault="00A409B0" w:rsidP="00A409B0">
      <w:pPr>
        <w:ind w:firstLine="720"/>
        <w:rPr>
          <w:rFonts w:cs="Times New Roman"/>
          <w:szCs w:val="28"/>
        </w:rPr>
      </w:pPr>
    </w:p>
    <w:p w14:paraId="7E1424AF" w14:textId="77777777" w:rsidR="00A409B0" w:rsidRPr="00A409B0" w:rsidRDefault="00A409B0" w:rsidP="00A409B0">
      <w:pPr>
        <w:ind w:firstLine="720"/>
        <w:rPr>
          <w:rFonts w:cs="Times New Roman"/>
          <w:szCs w:val="28"/>
        </w:rPr>
      </w:pPr>
      <w:r w:rsidRPr="00A409B0">
        <w:rPr>
          <w:rFonts w:cs="Times New Roman"/>
          <w:szCs w:val="28"/>
        </w:rPr>
        <w:t>Результати аналізу альтернатив ринкової поведінки наведено в таблиці 4.13.</w:t>
      </w:r>
    </w:p>
    <w:p w14:paraId="65D040F6" w14:textId="77777777" w:rsidR="00A409B0" w:rsidRPr="00A409B0" w:rsidRDefault="00A409B0" w:rsidP="00A409B0">
      <w:pPr>
        <w:ind w:firstLine="720"/>
        <w:rPr>
          <w:rFonts w:cs="Times New Roman"/>
          <w:szCs w:val="28"/>
        </w:rPr>
      </w:pPr>
      <w:r w:rsidRPr="00A409B0">
        <w:rPr>
          <w:rFonts w:cs="Times New Roman"/>
          <w:szCs w:val="28"/>
        </w:rPr>
        <w:t>Таблиця 4.11 – Результати аналізу альтернатив ринкової поведінки</w:t>
      </w:r>
    </w:p>
    <w:tbl>
      <w:tblPr>
        <w:tblStyle w:val="TableGrid"/>
        <w:tblW w:w="0" w:type="auto"/>
        <w:tblLook w:val="04A0" w:firstRow="1" w:lastRow="0" w:firstColumn="1" w:lastColumn="0" w:noHBand="0" w:noVBand="1"/>
      </w:tblPr>
      <w:tblGrid>
        <w:gridCol w:w="1204"/>
        <w:gridCol w:w="3112"/>
        <w:gridCol w:w="2408"/>
        <w:gridCol w:w="2954"/>
      </w:tblGrid>
      <w:tr w:rsidR="00A409B0" w:rsidRPr="00A409B0" w14:paraId="21FD3573" w14:textId="77777777" w:rsidTr="000A5C88">
        <w:tc>
          <w:tcPr>
            <w:tcW w:w="1204" w:type="dxa"/>
          </w:tcPr>
          <w:p w14:paraId="01591315" w14:textId="77777777" w:rsidR="00A409B0" w:rsidRPr="00A409B0" w:rsidRDefault="00A409B0" w:rsidP="00A409B0">
            <w:pPr>
              <w:spacing w:after="160"/>
              <w:ind w:firstLine="720"/>
              <w:rPr>
                <w:rFonts w:cs="Times New Roman"/>
                <w:szCs w:val="28"/>
              </w:rPr>
            </w:pPr>
            <w:r w:rsidRPr="00A409B0">
              <w:rPr>
                <w:rFonts w:cs="Times New Roman"/>
                <w:iCs/>
                <w:szCs w:val="28"/>
              </w:rPr>
              <w:t>№ п/п</w:t>
            </w:r>
          </w:p>
        </w:tc>
        <w:tc>
          <w:tcPr>
            <w:tcW w:w="3112" w:type="dxa"/>
          </w:tcPr>
          <w:p w14:paraId="513DCDD1" w14:textId="77777777" w:rsidR="00A409B0" w:rsidRPr="00A409B0" w:rsidRDefault="00A409B0" w:rsidP="00A409B0">
            <w:pPr>
              <w:spacing w:after="160"/>
              <w:ind w:firstLine="720"/>
              <w:rPr>
                <w:rFonts w:cs="Times New Roman"/>
                <w:szCs w:val="28"/>
              </w:rPr>
            </w:pPr>
            <w:r w:rsidRPr="00A409B0">
              <w:rPr>
                <w:rFonts w:cs="Times New Roman"/>
                <w:iCs/>
                <w:szCs w:val="28"/>
              </w:rPr>
              <w:t>Альтернатива (орієнтовний комплекс заходів) ринкової поведінки</w:t>
            </w:r>
          </w:p>
        </w:tc>
        <w:tc>
          <w:tcPr>
            <w:tcW w:w="0" w:type="auto"/>
          </w:tcPr>
          <w:p w14:paraId="4B0DA5D1" w14:textId="77777777" w:rsidR="00A409B0" w:rsidRPr="00A409B0" w:rsidRDefault="00A409B0" w:rsidP="00A409B0">
            <w:pPr>
              <w:spacing w:after="160"/>
              <w:ind w:firstLine="720"/>
              <w:rPr>
                <w:rFonts w:cs="Times New Roman"/>
                <w:szCs w:val="28"/>
              </w:rPr>
            </w:pPr>
            <w:r w:rsidRPr="00A409B0">
              <w:rPr>
                <w:rFonts w:cs="Times New Roman"/>
                <w:iCs/>
                <w:szCs w:val="28"/>
              </w:rPr>
              <w:t>Ймовірність отримання ресурсів</w:t>
            </w:r>
          </w:p>
        </w:tc>
        <w:tc>
          <w:tcPr>
            <w:tcW w:w="0" w:type="auto"/>
          </w:tcPr>
          <w:p w14:paraId="659F0E87" w14:textId="77777777" w:rsidR="00A409B0" w:rsidRPr="00A409B0" w:rsidRDefault="00A409B0" w:rsidP="00A409B0">
            <w:pPr>
              <w:spacing w:after="160"/>
              <w:ind w:firstLine="720"/>
              <w:rPr>
                <w:rFonts w:cs="Times New Roman"/>
                <w:szCs w:val="28"/>
              </w:rPr>
            </w:pPr>
            <w:r w:rsidRPr="00A409B0">
              <w:rPr>
                <w:rFonts w:cs="Times New Roman"/>
                <w:iCs/>
                <w:szCs w:val="28"/>
              </w:rPr>
              <w:t>Строки реалізації</w:t>
            </w:r>
          </w:p>
        </w:tc>
      </w:tr>
      <w:tr w:rsidR="00A409B0" w:rsidRPr="00A409B0" w14:paraId="28297A0B" w14:textId="77777777" w:rsidTr="000A5C88">
        <w:tc>
          <w:tcPr>
            <w:tcW w:w="1204" w:type="dxa"/>
          </w:tcPr>
          <w:p w14:paraId="09F83F8B"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3112" w:type="dxa"/>
          </w:tcPr>
          <w:p w14:paraId="13AA64E8" w14:textId="77777777" w:rsidR="00A409B0" w:rsidRPr="00A409B0" w:rsidRDefault="00A409B0" w:rsidP="00A409B0">
            <w:pPr>
              <w:spacing w:after="160"/>
              <w:ind w:firstLine="720"/>
              <w:rPr>
                <w:rFonts w:cs="Times New Roman"/>
                <w:szCs w:val="28"/>
              </w:rPr>
            </w:pPr>
            <w:r w:rsidRPr="00A409B0">
              <w:rPr>
                <w:rFonts w:cs="Times New Roman"/>
                <w:szCs w:val="28"/>
              </w:rPr>
              <w:t>Модель максимізації прибутку</w:t>
            </w:r>
          </w:p>
        </w:tc>
        <w:tc>
          <w:tcPr>
            <w:tcW w:w="0" w:type="auto"/>
          </w:tcPr>
          <w:p w14:paraId="0AEDCE9C" w14:textId="77777777" w:rsidR="00A409B0" w:rsidRPr="00A409B0" w:rsidRDefault="00A409B0" w:rsidP="00A409B0">
            <w:pPr>
              <w:spacing w:after="160"/>
              <w:ind w:firstLine="720"/>
              <w:rPr>
                <w:rFonts w:cs="Times New Roman"/>
                <w:szCs w:val="28"/>
              </w:rPr>
            </w:pPr>
            <w:r w:rsidRPr="00A409B0">
              <w:rPr>
                <w:rFonts w:cs="Times New Roman"/>
                <w:szCs w:val="28"/>
              </w:rPr>
              <w:t>Висока</w:t>
            </w:r>
          </w:p>
        </w:tc>
        <w:tc>
          <w:tcPr>
            <w:tcW w:w="0" w:type="auto"/>
          </w:tcPr>
          <w:p w14:paraId="601BDE3B" w14:textId="77777777" w:rsidR="00A409B0" w:rsidRPr="00A409B0" w:rsidRDefault="00A409B0" w:rsidP="00A409B0">
            <w:pPr>
              <w:spacing w:after="160"/>
              <w:ind w:firstLine="720"/>
              <w:rPr>
                <w:rFonts w:cs="Times New Roman"/>
                <w:szCs w:val="28"/>
              </w:rPr>
            </w:pPr>
            <w:r w:rsidRPr="00A409B0">
              <w:rPr>
                <w:rFonts w:cs="Times New Roman"/>
                <w:szCs w:val="28"/>
              </w:rPr>
              <w:t>Короткострокові</w:t>
            </w:r>
          </w:p>
        </w:tc>
      </w:tr>
    </w:tbl>
    <w:p w14:paraId="5A3BAE18" w14:textId="77777777" w:rsidR="000A5C88" w:rsidRDefault="000A5C88"/>
    <w:p w14:paraId="3E92AE1A" w14:textId="77777777" w:rsidR="000A5C88" w:rsidRDefault="000A5C88"/>
    <w:p w14:paraId="1C2DFE0E" w14:textId="77777777" w:rsidR="000A5C88" w:rsidRDefault="000A5C88">
      <w:r>
        <w:lastRenderedPageBreak/>
        <w:t>Продовження таблиці 4.11</w:t>
      </w:r>
    </w:p>
    <w:tbl>
      <w:tblPr>
        <w:tblStyle w:val="TableGrid"/>
        <w:tblW w:w="0" w:type="auto"/>
        <w:tblLook w:val="04A0" w:firstRow="1" w:lastRow="0" w:firstColumn="1" w:lastColumn="0" w:noHBand="0" w:noVBand="1"/>
      </w:tblPr>
      <w:tblGrid>
        <w:gridCol w:w="1204"/>
        <w:gridCol w:w="3112"/>
        <w:gridCol w:w="1933"/>
        <w:gridCol w:w="2954"/>
      </w:tblGrid>
      <w:tr w:rsidR="00A409B0" w:rsidRPr="00A409B0" w14:paraId="0B6439A5" w14:textId="77777777" w:rsidTr="000A5C88">
        <w:tc>
          <w:tcPr>
            <w:tcW w:w="1204" w:type="dxa"/>
          </w:tcPr>
          <w:p w14:paraId="2B781410"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3112" w:type="dxa"/>
          </w:tcPr>
          <w:p w14:paraId="38A66D66" w14:textId="77777777" w:rsidR="00A409B0" w:rsidRPr="00A409B0" w:rsidRDefault="00A409B0" w:rsidP="00E24300">
            <w:pPr>
              <w:spacing w:after="160"/>
              <w:ind w:firstLine="0"/>
              <w:rPr>
                <w:rFonts w:cs="Times New Roman"/>
                <w:szCs w:val="28"/>
              </w:rPr>
            </w:pPr>
            <w:r w:rsidRPr="00A409B0">
              <w:rPr>
                <w:rFonts w:cs="Times New Roman"/>
                <w:szCs w:val="28"/>
              </w:rPr>
              <w:t>Модель максимізації обсягу продаж</w:t>
            </w:r>
          </w:p>
        </w:tc>
        <w:tc>
          <w:tcPr>
            <w:tcW w:w="0" w:type="auto"/>
          </w:tcPr>
          <w:p w14:paraId="63BFB5BF" w14:textId="77777777" w:rsidR="00A409B0" w:rsidRPr="00A409B0" w:rsidRDefault="00A409B0" w:rsidP="00E24300">
            <w:pPr>
              <w:spacing w:after="160"/>
              <w:rPr>
                <w:rFonts w:cs="Times New Roman"/>
                <w:szCs w:val="28"/>
              </w:rPr>
            </w:pPr>
            <w:r w:rsidRPr="00A409B0">
              <w:rPr>
                <w:rFonts w:cs="Times New Roman"/>
                <w:szCs w:val="28"/>
              </w:rPr>
              <w:t>Висока</w:t>
            </w:r>
          </w:p>
        </w:tc>
        <w:tc>
          <w:tcPr>
            <w:tcW w:w="0" w:type="auto"/>
          </w:tcPr>
          <w:p w14:paraId="4CAC5C78" w14:textId="77777777" w:rsidR="00A409B0" w:rsidRPr="00A409B0" w:rsidRDefault="00A409B0" w:rsidP="00A409B0">
            <w:pPr>
              <w:spacing w:after="160"/>
              <w:ind w:firstLine="720"/>
              <w:rPr>
                <w:rFonts w:cs="Times New Roman"/>
                <w:szCs w:val="28"/>
              </w:rPr>
            </w:pPr>
            <w:r w:rsidRPr="00A409B0">
              <w:rPr>
                <w:rFonts w:cs="Times New Roman"/>
                <w:szCs w:val="28"/>
              </w:rPr>
              <w:t>Короткострокові</w:t>
            </w:r>
          </w:p>
        </w:tc>
      </w:tr>
      <w:tr w:rsidR="00A409B0" w:rsidRPr="00A409B0" w14:paraId="4820DE7F" w14:textId="77777777" w:rsidTr="000A5C88">
        <w:tc>
          <w:tcPr>
            <w:tcW w:w="1204" w:type="dxa"/>
          </w:tcPr>
          <w:p w14:paraId="1F041E73" w14:textId="77777777" w:rsidR="00A409B0" w:rsidRPr="00A409B0" w:rsidRDefault="00A409B0" w:rsidP="00A409B0">
            <w:pPr>
              <w:spacing w:after="160"/>
              <w:ind w:firstLine="720"/>
              <w:rPr>
                <w:rFonts w:cs="Times New Roman"/>
                <w:szCs w:val="28"/>
              </w:rPr>
            </w:pPr>
            <w:r w:rsidRPr="00A409B0">
              <w:rPr>
                <w:rFonts w:cs="Times New Roman"/>
                <w:szCs w:val="28"/>
              </w:rPr>
              <w:t>3</w:t>
            </w:r>
          </w:p>
        </w:tc>
        <w:tc>
          <w:tcPr>
            <w:tcW w:w="3112" w:type="dxa"/>
          </w:tcPr>
          <w:p w14:paraId="7C10DB65" w14:textId="77777777" w:rsidR="00A409B0" w:rsidRPr="00A409B0" w:rsidRDefault="00A409B0" w:rsidP="00E24300">
            <w:pPr>
              <w:spacing w:after="160"/>
              <w:ind w:firstLine="0"/>
              <w:rPr>
                <w:rFonts w:cs="Times New Roman"/>
                <w:szCs w:val="28"/>
              </w:rPr>
            </w:pPr>
            <w:r w:rsidRPr="00A409B0">
              <w:rPr>
                <w:rFonts w:cs="Times New Roman"/>
                <w:szCs w:val="28"/>
              </w:rPr>
              <w:t>Модель забезпечення конкурентних переваг</w:t>
            </w:r>
          </w:p>
        </w:tc>
        <w:tc>
          <w:tcPr>
            <w:tcW w:w="0" w:type="auto"/>
          </w:tcPr>
          <w:p w14:paraId="2DBDA5AF" w14:textId="77777777" w:rsidR="00A409B0" w:rsidRPr="00A409B0" w:rsidRDefault="00A409B0" w:rsidP="00A409B0">
            <w:pPr>
              <w:spacing w:after="160"/>
              <w:ind w:firstLine="720"/>
              <w:rPr>
                <w:rFonts w:cs="Times New Roman"/>
                <w:szCs w:val="28"/>
              </w:rPr>
            </w:pPr>
            <w:r w:rsidRPr="00A409B0">
              <w:rPr>
                <w:rFonts w:cs="Times New Roman"/>
                <w:szCs w:val="28"/>
              </w:rPr>
              <w:t>Середня</w:t>
            </w:r>
          </w:p>
        </w:tc>
        <w:tc>
          <w:tcPr>
            <w:tcW w:w="0" w:type="auto"/>
          </w:tcPr>
          <w:p w14:paraId="5F89E4F1" w14:textId="77777777" w:rsidR="00A409B0" w:rsidRPr="00A409B0" w:rsidRDefault="00A409B0" w:rsidP="00A409B0">
            <w:pPr>
              <w:spacing w:after="160"/>
              <w:ind w:firstLine="720"/>
              <w:rPr>
                <w:rFonts w:cs="Times New Roman"/>
                <w:szCs w:val="28"/>
              </w:rPr>
            </w:pPr>
            <w:r w:rsidRPr="00A409B0">
              <w:rPr>
                <w:rFonts w:cs="Times New Roman"/>
                <w:szCs w:val="28"/>
              </w:rPr>
              <w:t>Довгострокові</w:t>
            </w:r>
          </w:p>
        </w:tc>
      </w:tr>
      <w:tr w:rsidR="00A409B0" w:rsidRPr="00A409B0" w14:paraId="78EA55DF" w14:textId="77777777" w:rsidTr="000A5C88">
        <w:tc>
          <w:tcPr>
            <w:tcW w:w="1204" w:type="dxa"/>
          </w:tcPr>
          <w:p w14:paraId="30048C06" w14:textId="77777777" w:rsidR="00A409B0" w:rsidRPr="00A409B0" w:rsidRDefault="00A409B0" w:rsidP="00A409B0">
            <w:pPr>
              <w:spacing w:after="160"/>
              <w:ind w:firstLine="720"/>
              <w:rPr>
                <w:rFonts w:cs="Times New Roman"/>
                <w:szCs w:val="28"/>
              </w:rPr>
            </w:pPr>
            <w:r w:rsidRPr="00A409B0">
              <w:rPr>
                <w:rFonts w:cs="Times New Roman"/>
                <w:szCs w:val="28"/>
              </w:rPr>
              <w:t>4</w:t>
            </w:r>
          </w:p>
        </w:tc>
        <w:tc>
          <w:tcPr>
            <w:tcW w:w="3112" w:type="dxa"/>
          </w:tcPr>
          <w:p w14:paraId="397C8C82" w14:textId="77777777" w:rsidR="00A409B0" w:rsidRPr="00A409B0" w:rsidRDefault="00A409B0" w:rsidP="00E24300">
            <w:pPr>
              <w:spacing w:after="160"/>
              <w:ind w:firstLine="0"/>
              <w:rPr>
                <w:rFonts w:cs="Times New Roman"/>
                <w:szCs w:val="28"/>
              </w:rPr>
            </w:pPr>
            <w:r w:rsidRPr="00A409B0">
              <w:rPr>
                <w:rFonts w:cs="Times New Roman"/>
                <w:szCs w:val="28"/>
              </w:rPr>
              <w:t>Модель максимізації доданої вартості</w:t>
            </w:r>
          </w:p>
        </w:tc>
        <w:tc>
          <w:tcPr>
            <w:tcW w:w="0" w:type="auto"/>
          </w:tcPr>
          <w:p w14:paraId="7A273841" w14:textId="77777777" w:rsidR="00A409B0" w:rsidRPr="00A409B0" w:rsidRDefault="00A409B0" w:rsidP="00A409B0">
            <w:pPr>
              <w:spacing w:after="160"/>
              <w:ind w:firstLine="720"/>
              <w:rPr>
                <w:rFonts w:cs="Times New Roman"/>
                <w:szCs w:val="28"/>
              </w:rPr>
            </w:pPr>
            <w:r w:rsidRPr="00A409B0">
              <w:rPr>
                <w:rFonts w:cs="Times New Roman"/>
                <w:szCs w:val="28"/>
              </w:rPr>
              <w:t>Висока</w:t>
            </w:r>
          </w:p>
        </w:tc>
        <w:tc>
          <w:tcPr>
            <w:tcW w:w="0" w:type="auto"/>
          </w:tcPr>
          <w:p w14:paraId="4DA61E6F" w14:textId="77777777" w:rsidR="00A409B0" w:rsidRPr="00A409B0" w:rsidRDefault="00A409B0" w:rsidP="00A409B0">
            <w:pPr>
              <w:spacing w:after="160"/>
              <w:ind w:firstLine="720"/>
              <w:rPr>
                <w:rFonts w:cs="Times New Roman"/>
                <w:szCs w:val="28"/>
              </w:rPr>
            </w:pPr>
            <w:r w:rsidRPr="00A409B0">
              <w:rPr>
                <w:rFonts w:cs="Times New Roman"/>
                <w:szCs w:val="28"/>
              </w:rPr>
              <w:t>Довгострокові</w:t>
            </w:r>
          </w:p>
        </w:tc>
      </w:tr>
    </w:tbl>
    <w:p w14:paraId="50ED4C23" w14:textId="77777777" w:rsidR="00A409B0" w:rsidRPr="00A409B0" w:rsidRDefault="00A409B0" w:rsidP="00A409B0">
      <w:pPr>
        <w:ind w:firstLine="720"/>
        <w:rPr>
          <w:rFonts w:cs="Times New Roman"/>
          <w:szCs w:val="28"/>
        </w:rPr>
      </w:pPr>
      <w:r w:rsidRPr="00A409B0">
        <w:rPr>
          <w:rFonts w:cs="Times New Roman"/>
          <w:szCs w:val="28"/>
        </w:rPr>
        <w:t>Вирішено обрати модель максимізації прибутку, тому що:</w:t>
      </w:r>
    </w:p>
    <w:p w14:paraId="3A8ECBEF" w14:textId="77777777" w:rsidR="00A409B0" w:rsidRPr="00A409B0" w:rsidRDefault="004E04F6" w:rsidP="00E24300">
      <w:pPr>
        <w:numPr>
          <w:ilvl w:val="0"/>
          <w:numId w:val="12"/>
        </w:numPr>
        <w:ind w:left="0" w:firstLine="709"/>
        <w:rPr>
          <w:rFonts w:cs="Times New Roman"/>
          <w:szCs w:val="28"/>
        </w:rPr>
      </w:pPr>
      <w:r>
        <w:rPr>
          <w:rFonts w:cs="Times New Roman"/>
          <w:szCs w:val="28"/>
        </w:rPr>
        <w:t>і</w:t>
      </w:r>
      <w:r w:rsidR="00A409B0" w:rsidRPr="00A409B0">
        <w:rPr>
          <w:rFonts w:cs="Times New Roman"/>
          <w:szCs w:val="28"/>
        </w:rPr>
        <w:t>снує велика імовірність отримати перші прибутки;</w:t>
      </w:r>
    </w:p>
    <w:p w14:paraId="133254E9" w14:textId="77777777" w:rsidR="00A409B0" w:rsidRPr="00A409B0" w:rsidRDefault="004E04F6" w:rsidP="00E24300">
      <w:pPr>
        <w:numPr>
          <w:ilvl w:val="0"/>
          <w:numId w:val="12"/>
        </w:numPr>
        <w:ind w:left="0" w:firstLine="709"/>
        <w:rPr>
          <w:rFonts w:cs="Times New Roman"/>
          <w:szCs w:val="28"/>
        </w:rPr>
      </w:pPr>
      <w:r>
        <w:rPr>
          <w:rFonts w:cs="Times New Roman"/>
          <w:szCs w:val="28"/>
        </w:rPr>
        <w:t>н</w:t>
      </w:r>
      <w:r w:rsidR="00A409B0" w:rsidRPr="00A409B0">
        <w:rPr>
          <w:rFonts w:cs="Times New Roman"/>
          <w:szCs w:val="28"/>
        </w:rPr>
        <w:t>е високі строки реалізації;</w:t>
      </w:r>
    </w:p>
    <w:p w14:paraId="0CF03442" w14:textId="77777777" w:rsidR="00A409B0" w:rsidRPr="00A409B0" w:rsidRDefault="004E04F6" w:rsidP="00E24300">
      <w:pPr>
        <w:numPr>
          <w:ilvl w:val="0"/>
          <w:numId w:val="12"/>
        </w:numPr>
        <w:ind w:left="0" w:firstLine="709"/>
        <w:rPr>
          <w:rFonts w:cs="Times New Roman"/>
          <w:szCs w:val="28"/>
        </w:rPr>
      </w:pPr>
      <w:r>
        <w:rPr>
          <w:rFonts w:cs="Times New Roman"/>
          <w:szCs w:val="28"/>
        </w:rPr>
        <w:t>н</w:t>
      </w:r>
      <w:r w:rsidR="00A409B0" w:rsidRPr="00A409B0">
        <w:rPr>
          <w:rFonts w:cs="Times New Roman"/>
          <w:szCs w:val="28"/>
        </w:rPr>
        <w:t>а перших стадіях системою буде користуватися не дуже багато клієнтів що дозволить виявити усі недоліки</w:t>
      </w:r>
      <w:r>
        <w:rPr>
          <w:rFonts w:cs="Times New Roman"/>
          <w:szCs w:val="28"/>
        </w:rPr>
        <w:t>.</w:t>
      </w:r>
    </w:p>
    <w:p w14:paraId="761171A2" w14:textId="77777777" w:rsidR="00A409B0" w:rsidRPr="00A409B0" w:rsidRDefault="00A409B0" w:rsidP="00A409B0">
      <w:pPr>
        <w:ind w:firstLine="720"/>
        <w:rPr>
          <w:rFonts w:cs="Times New Roman"/>
          <w:szCs w:val="28"/>
        </w:rPr>
      </w:pPr>
      <w:r w:rsidRPr="00A409B0">
        <w:rPr>
          <w:rFonts w:cs="Times New Roman"/>
          <w:szCs w:val="28"/>
        </w:rPr>
        <w:t>Одразу ж після стабілізації проекту буде потрібно урахувати увесь зворотній зв'язок по роботі системи та перейти до наступної обраної стратегії. Це у свою чергу зробить бренд більш якісним та знайомим для користувачів, дозволить отримати більше специфічних замовлень базуючись на котрих можна буде розробити стратегію конкурентних переваг та зрозуміти чим можна випередити конкурентів.</w:t>
      </w:r>
    </w:p>
    <w:p w14:paraId="164153C2" w14:textId="77777777" w:rsidR="00A409B0" w:rsidRPr="00A409B0" w:rsidRDefault="00A409B0" w:rsidP="00A409B0">
      <w:pPr>
        <w:ind w:firstLine="720"/>
        <w:rPr>
          <w:rFonts w:cs="Times New Roman"/>
          <w:szCs w:val="28"/>
        </w:rPr>
      </w:pPr>
    </w:p>
    <w:p w14:paraId="6336EF59" w14:textId="77777777" w:rsidR="00A409B0" w:rsidRPr="004E04F6" w:rsidRDefault="00A409B0" w:rsidP="00A409B0">
      <w:pPr>
        <w:pStyle w:val="Heading2"/>
        <w:rPr>
          <w:b/>
        </w:rPr>
      </w:pPr>
      <w:bookmarkStart w:id="111" w:name="_Toc530784694"/>
      <w:bookmarkStart w:id="112" w:name="_Toc532225144"/>
      <w:r w:rsidRPr="004E04F6">
        <w:rPr>
          <w:b/>
        </w:rPr>
        <w:t>4.4 Розроблення ринкової стратегії проекту</w:t>
      </w:r>
      <w:bookmarkEnd w:id="111"/>
      <w:bookmarkEnd w:id="112"/>
    </w:p>
    <w:p w14:paraId="4D891A2C" w14:textId="77777777" w:rsidR="00A409B0" w:rsidRPr="00A409B0" w:rsidRDefault="00A409B0" w:rsidP="00A409B0">
      <w:pPr>
        <w:ind w:firstLine="720"/>
        <w:rPr>
          <w:rFonts w:cs="Times New Roman"/>
          <w:szCs w:val="28"/>
        </w:rPr>
      </w:pPr>
      <w:r w:rsidRPr="00A409B0">
        <w:rPr>
          <w:rFonts w:cs="Times New Roman"/>
          <w:szCs w:val="28"/>
        </w:rPr>
        <w:t>В таблиці 4.12 наведені результати аналізу цільових груп потенційних споживачів.</w:t>
      </w:r>
    </w:p>
    <w:p w14:paraId="1FBDF8F5" w14:textId="77777777" w:rsidR="00E24300" w:rsidRDefault="00E24300" w:rsidP="00A409B0">
      <w:pPr>
        <w:ind w:firstLine="720"/>
        <w:rPr>
          <w:rFonts w:cs="Times New Roman"/>
          <w:szCs w:val="28"/>
        </w:rPr>
      </w:pPr>
    </w:p>
    <w:p w14:paraId="560482DA" w14:textId="77777777" w:rsidR="00E24300" w:rsidRDefault="00E24300" w:rsidP="00A409B0">
      <w:pPr>
        <w:ind w:firstLine="720"/>
        <w:rPr>
          <w:rFonts w:cs="Times New Roman"/>
          <w:szCs w:val="28"/>
        </w:rPr>
      </w:pPr>
    </w:p>
    <w:p w14:paraId="061CD9B6" w14:textId="77777777" w:rsidR="00E24300" w:rsidRDefault="00E24300" w:rsidP="00A409B0">
      <w:pPr>
        <w:ind w:firstLine="720"/>
        <w:rPr>
          <w:rFonts w:cs="Times New Roman"/>
          <w:szCs w:val="28"/>
        </w:rPr>
      </w:pPr>
    </w:p>
    <w:p w14:paraId="1BD8DFE7" w14:textId="77777777" w:rsidR="00A409B0" w:rsidRPr="00A409B0" w:rsidRDefault="00A409B0" w:rsidP="00A409B0">
      <w:pPr>
        <w:ind w:firstLine="720"/>
        <w:rPr>
          <w:rFonts w:cs="Times New Roman"/>
          <w:szCs w:val="28"/>
        </w:rPr>
      </w:pPr>
      <w:r w:rsidRPr="00A409B0">
        <w:rPr>
          <w:rFonts w:cs="Times New Roman"/>
          <w:szCs w:val="28"/>
        </w:rPr>
        <w:lastRenderedPageBreak/>
        <w:t>Таблиця 4.12 – Вибір цільових груп потенційних користувачів</w:t>
      </w:r>
    </w:p>
    <w:tbl>
      <w:tblPr>
        <w:tblStyle w:val="TableGrid"/>
        <w:tblW w:w="0" w:type="auto"/>
        <w:tblLook w:val="04A0" w:firstRow="1" w:lastRow="0" w:firstColumn="1" w:lastColumn="0" w:noHBand="0" w:noVBand="1"/>
      </w:tblPr>
      <w:tblGrid>
        <w:gridCol w:w="496"/>
        <w:gridCol w:w="2014"/>
        <w:gridCol w:w="1717"/>
        <w:gridCol w:w="1893"/>
        <w:gridCol w:w="1977"/>
        <w:gridCol w:w="1581"/>
      </w:tblGrid>
      <w:tr w:rsidR="00A409B0" w:rsidRPr="00A409B0" w14:paraId="30A9715A" w14:textId="77777777" w:rsidTr="00E24300">
        <w:tc>
          <w:tcPr>
            <w:tcW w:w="1075" w:type="dxa"/>
          </w:tcPr>
          <w:p w14:paraId="6A127104" w14:textId="77777777" w:rsidR="00A409B0" w:rsidRPr="00A409B0" w:rsidRDefault="00A409B0" w:rsidP="00E24300">
            <w:pPr>
              <w:spacing w:after="160"/>
              <w:ind w:firstLine="0"/>
              <w:rPr>
                <w:rFonts w:cs="Times New Roman"/>
                <w:szCs w:val="28"/>
              </w:rPr>
            </w:pPr>
            <w:r w:rsidRPr="00A409B0">
              <w:rPr>
                <w:rFonts w:cs="Times New Roman"/>
                <w:iCs/>
                <w:szCs w:val="28"/>
              </w:rPr>
              <w:t xml:space="preserve">№ п/п </w:t>
            </w:r>
          </w:p>
          <w:p w14:paraId="608686F6" w14:textId="77777777" w:rsidR="00A409B0" w:rsidRPr="00A409B0" w:rsidRDefault="00A409B0" w:rsidP="00A409B0">
            <w:pPr>
              <w:spacing w:after="160"/>
              <w:ind w:firstLine="720"/>
              <w:rPr>
                <w:rFonts w:cs="Times New Roman"/>
                <w:szCs w:val="28"/>
              </w:rPr>
            </w:pPr>
          </w:p>
        </w:tc>
        <w:tc>
          <w:tcPr>
            <w:tcW w:w="1760" w:type="dxa"/>
          </w:tcPr>
          <w:p w14:paraId="23F46369"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Опис профілю цільової групи потенційних клієнтів </w:t>
            </w:r>
          </w:p>
          <w:p w14:paraId="71967707" w14:textId="77777777" w:rsidR="00A409B0" w:rsidRPr="00A409B0" w:rsidRDefault="00A409B0" w:rsidP="00A409B0">
            <w:pPr>
              <w:spacing w:after="160"/>
              <w:ind w:firstLine="720"/>
              <w:rPr>
                <w:rFonts w:cs="Times New Roman"/>
                <w:szCs w:val="28"/>
              </w:rPr>
            </w:pPr>
          </w:p>
        </w:tc>
        <w:tc>
          <w:tcPr>
            <w:tcW w:w="1640" w:type="dxa"/>
          </w:tcPr>
          <w:p w14:paraId="3461371D"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Готовність споживачів сприйняти продукт </w:t>
            </w:r>
          </w:p>
          <w:p w14:paraId="108C18D9" w14:textId="77777777" w:rsidR="00A409B0" w:rsidRPr="00A409B0" w:rsidRDefault="00A409B0" w:rsidP="00A409B0">
            <w:pPr>
              <w:spacing w:after="160"/>
              <w:ind w:firstLine="720"/>
              <w:rPr>
                <w:rFonts w:cs="Times New Roman"/>
                <w:szCs w:val="28"/>
              </w:rPr>
            </w:pPr>
          </w:p>
        </w:tc>
        <w:tc>
          <w:tcPr>
            <w:tcW w:w="1806" w:type="dxa"/>
          </w:tcPr>
          <w:p w14:paraId="69A1F0FB"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Орієнтовний попит в межах цільової групи (сегменту) </w:t>
            </w:r>
          </w:p>
          <w:p w14:paraId="04A6B736" w14:textId="77777777" w:rsidR="00A409B0" w:rsidRPr="00A409B0" w:rsidRDefault="00A409B0" w:rsidP="00A409B0">
            <w:pPr>
              <w:spacing w:after="160"/>
              <w:ind w:firstLine="720"/>
              <w:rPr>
                <w:rFonts w:cs="Times New Roman"/>
                <w:szCs w:val="28"/>
              </w:rPr>
            </w:pPr>
          </w:p>
        </w:tc>
        <w:tc>
          <w:tcPr>
            <w:tcW w:w="1886" w:type="dxa"/>
          </w:tcPr>
          <w:p w14:paraId="0ACF46EC"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Інтенсивність конкуренції в сегменті </w:t>
            </w:r>
          </w:p>
          <w:p w14:paraId="4CE076F8" w14:textId="77777777" w:rsidR="00A409B0" w:rsidRPr="00A409B0" w:rsidRDefault="00A409B0" w:rsidP="00A409B0">
            <w:pPr>
              <w:spacing w:after="160"/>
              <w:ind w:firstLine="720"/>
              <w:rPr>
                <w:rFonts w:cs="Times New Roman"/>
                <w:szCs w:val="28"/>
              </w:rPr>
            </w:pPr>
          </w:p>
        </w:tc>
        <w:tc>
          <w:tcPr>
            <w:tcW w:w="1511" w:type="dxa"/>
          </w:tcPr>
          <w:p w14:paraId="5A40DA83"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Простота входу у сегмент </w:t>
            </w:r>
          </w:p>
          <w:p w14:paraId="050BCC4E" w14:textId="77777777" w:rsidR="00A409B0" w:rsidRPr="00A409B0" w:rsidRDefault="00A409B0" w:rsidP="00A409B0">
            <w:pPr>
              <w:spacing w:after="160"/>
              <w:ind w:firstLine="720"/>
              <w:rPr>
                <w:rFonts w:cs="Times New Roman"/>
                <w:szCs w:val="28"/>
              </w:rPr>
            </w:pPr>
          </w:p>
        </w:tc>
      </w:tr>
      <w:tr w:rsidR="00A409B0" w:rsidRPr="00A409B0" w14:paraId="4AC98B54" w14:textId="77777777" w:rsidTr="00E24300">
        <w:tc>
          <w:tcPr>
            <w:tcW w:w="1075" w:type="dxa"/>
          </w:tcPr>
          <w:p w14:paraId="6F6E5931" w14:textId="77777777" w:rsidR="00A409B0" w:rsidRPr="00A409B0" w:rsidRDefault="00A409B0" w:rsidP="00E24300">
            <w:pPr>
              <w:spacing w:after="160"/>
              <w:ind w:firstLine="0"/>
              <w:rPr>
                <w:rFonts w:cs="Times New Roman"/>
                <w:szCs w:val="28"/>
              </w:rPr>
            </w:pPr>
            <w:r w:rsidRPr="00A409B0">
              <w:rPr>
                <w:rFonts w:cs="Times New Roman"/>
                <w:szCs w:val="28"/>
              </w:rPr>
              <w:t>1</w:t>
            </w:r>
          </w:p>
        </w:tc>
        <w:tc>
          <w:tcPr>
            <w:tcW w:w="1760" w:type="dxa"/>
          </w:tcPr>
          <w:p w14:paraId="7760A249" w14:textId="77777777" w:rsidR="00A409B0" w:rsidRPr="00A409B0" w:rsidRDefault="00A409B0" w:rsidP="00A409B0">
            <w:pPr>
              <w:spacing w:after="160"/>
              <w:ind w:firstLine="720"/>
              <w:rPr>
                <w:rFonts w:cs="Times New Roman"/>
                <w:szCs w:val="28"/>
              </w:rPr>
            </w:pPr>
            <w:r w:rsidRPr="00A409B0">
              <w:rPr>
                <w:rFonts w:cs="Times New Roman"/>
                <w:szCs w:val="28"/>
              </w:rPr>
              <w:t>Концерни та компанії які виготовляють автомобілі для особистого користування</w:t>
            </w:r>
          </w:p>
        </w:tc>
        <w:tc>
          <w:tcPr>
            <w:tcW w:w="1640" w:type="dxa"/>
          </w:tcPr>
          <w:p w14:paraId="513EC387" w14:textId="77777777" w:rsidR="00A409B0" w:rsidRPr="00A409B0" w:rsidRDefault="00A409B0" w:rsidP="00A409B0">
            <w:pPr>
              <w:spacing w:after="160"/>
              <w:ind w:firstLine="720"/>
              <w:rPr>
                <w:rFonts w:cs="Times New Roman"/>
                <w:szCs w:val="28"/>
              </w:rPr>
            </w:pPr>
            <w:r w:rsidRPr="00A409B0">
              <w:rPr>
                <w:rFonts w:cs="Times New Roman"/>
                <w:szCs w:val="28"/>
              </w:rPr>
              <w:t>Висока готовність</w:t>
            </w:r>
          </w:p>
        </w:tc>
        <w:tc>
          <w:tcPr>
            <w:tcW w:w="1806" w:type="dxa"/>
          </w:tcPr>
          <w:p w14:paraId="6FDFF95E" w14:textId="77777777" w:rsidR="00A409B0" w:rsidRPr="00A409B0" w:rsidRDefault="00A409B0" w:rsidP="00A409B0">
            <w:pPr>
              <w:spacing w:after="160"/>
              <w:ind w:firstLine="720"/>
              <w:rPr>
                <w:rFonts w:cs="Times New Roman"/>
                <w:szCs w:val="28"/>
              </w:rPr>
            </w:pPr>
            <w:r w:rsidRPr="00A409B0">
              <w:rPr>
                <w:rFonts w:cs="Times New Roman"/>
                <w:szCs w:val="28"/>
              </w:rPr>
              <w:t>Високий попит</w:t>
            </w:r>
          </w:p>
        </w:tc>
        <w:tc>
          <w:tcPr>
            <w:tcW w:w="1886" w:type="dxa"/>
          </w:tcPr>
          <w:p w14:paraId="7E6E777E" w14:textId="77777777" w:rsidR="00A409B0" w:rsidRPr="00A409B0" w:rsidRDefault="00A409B0" w:rsidP="00A409B0">
            <w:pPr>
              <w:spacing w:after="160"/>
              <w:ind w:firstLine="720"/>
              <w:rPr>
                <w:rFonts w:cs="Times New Roman"/>
                <w:szCs w:val="28"/>
              </w:rPr>
            </w:pPr>
            <w:r w:rsidRPr="00A409B0">
              <w:rPr>
                <w:rFonts w:cs="Times New Roman"/>
                <w:szCs w:val="28"/>
              </w:rPr>
              <w:t>Відсутня</w:t>
            </w:r>
          </w:p>
        </w:tc>
        <w:tc>
          <w:tcPr>
            <w:tcW w:w="1511" w:type="dxa"/>
          </w:tcPr>
          <w:p w14:paraId="6EEB0FC9" w14:textId="77777777" w:rsidR="00A409B0" w:rsidRPr="00A409B0" w:rsidRDefault="00A409B0" w:rsidP="00A409B0">
            <w:pPr>
              <w:spacing w:after="160"/>
              <w:ind w:firstLine="720"/>
              <w:rPr>
                <w:rFonts w:cs="Times New Roman"/>
                <w:szCs w:val="28"/>
              </w:rPr>
            </w:pPr>
            <w:r w:rsidRPr="00A409B0">
              <w:rPr>
                <w:rFonts w:cs="Times New Roman"/>
                <w:szCs w:val="28"/>
              </w:rPr>
              <w:t>Середня складність</w:t>
            </w:r>
          </w:p>
        </w:tc>
      </w:tr>
      <w:tr w:rsidR="00A409B0" w:rsidRPr="00A409B0" w14:paraId="72D7AE96" w14:textId="77777777" w:rsidTr="00E24300">
        <w:tc>
          <w:tcPr>
            <w:tcW w:w="1075" w:type="dxa"/>
          </w:tcPr>
          <w:p w14:paraId="30F2F25A" w14:textId="77777777" w:rsidR="00A409B0" w:rsidRPr="00A409B0" w:rsidRDefault="00A409B0" w:rsidP="00E24300">
            <w:pPr>
              <w:spacing w:after="160"/>
              <w:ind w:firstLine="0"/>
              <w:rPr>
                <w:rFonts w:cs="Times New Roman"/>
                <w:szCs w:val="28"/>
              </w:rPr>
            </w:pPr>
            <w:r w:rsidRPr="00A409B0">
              <w:rPr>
                <w:rFonts w:cs="Times New Roman"/>
                <w:szCs w:val="28"/>
              </w:rPr>
              <w:t>2</w:t>
            </w:r>
          </w:p>
        </w:tc>
        <w:tc>
          <w:tcPr>
            <w:tcW w:w="1760" w:type="dxa"/>
          </w:tcPr>
          <w:p w14:paraId="7348428E" w14:textId="77777777" w:rsidR="00A409B0" w:rsidRPr="00A409B0" w:rsidRDefault="00A409B0" w:rsidP="00A409B0">
            <w:pPr>
              <w:spacing w:after="160"/>
              <w:ind w:firstLine="720"/>
              <w:rPr>
                <w:rFonts w:cs="Times New Roman"/>
                <w:szCs w:val="28"/>
              </w:rPr>
            </w:pPr>
            <w:r w:rsidRPr="00A409B0">
              <w:rPr>
                <w:rFonts w:cs="Times New Roman"/>
                <w:szCs w:val="28"/>
              </w:rPr>
              <w:t>Представники ринку девайсів для людей з вадами зору.</w:t>
            </w:r>
          </w:p>
        </w:tc>
        <w:tc>
          <w:tcPr>
            <w:tcW w:w="1640" w:type="dxa"/>
          </w:tcPr>
          <w:p w14:paraId="362E35F3" w14:textId="77777777" w:rsidR="00A409B0" w:rsidRPr="00A409B0" w:rsidRDefault="00A409B0" w:rsidP="00A409B0">
            <w:pPr>
              <w:spacing w:after="160"/>
              <w:ind w:firstLine="720"/>
              <w:rPr>
                <w:rFonts w:cs="Times New Roman"/>
                <w:szCs w:val="28"/>
              </w:rPr>
            </w:pPr>
            <w:r w:rsidRPr="00A409B0">
              <w:rPr>
                <w:rFonts w:cs="Times New Roman"/>
                <w:szCs w:val="28"/>
              </w:rPr>
              <w:t>Середня готовність</w:t>
            </w:r>
          </w:p>
        </w:tc>
        <w:tc>
          <w:tcPr>
            <w:tcW w:w="1806" w:type="dxa"/>
          </w:tcPr>
          <w:p w14:paraId="25D88891" w14:textId="77777777" w:rsidR="00A409B0" w:rsidRPr="00A409B0" w:rsidRDefault="00A409B0" w:rsidP="00A409B0">
            <w:pPr>
              <w:spacing w:after="160"/>
              <w:ind w:firstLine="720"/>
              <w:rPr>
                <w:rFonts w:cs="Times New Roman"/>
                <w:szCs w:val="28"/>
              </w:rPr>
            </w:pPr>
            <w:r w:rsidRPr="00A409B0">
              <w:rPr>
                <w:rFonts w:cs="Times New Roman"/>
                <w:szCs w:val="28"/>
              </w:rPr>
              <w:t>Високий попит</w:t>
            </w:r>
          </w:p>
        </w:tc>
        <w:tc>
          <w:tcPr>
            <w:tcW w:w="1886" w:type="dxa"/>
          </w:tcPr>
          <w:p w14:paraId="7EFBDB9E" w14:textId="77777777" w:rsidR="00A409B0" w:rsidRPr="00A409B0" w:rsidRDefault="00A409B0" w:rsidP="00A409B0">
            <w:pPr>
              <w:spacing w:after="160"/>
              <w:ind w:firstLine="720"/>
              <w:rPr>
                <w:rFonts w:cs="Times New Roman"/>
                <w:szCs w:val="28"/>
              </w:rPr>
            </w:pPr>
            <w:r w:rsidRPr="00A409B0">
              <w:rPr>
                <w:rFonts w:cs="Times New Roman"/>
                <w:szCs w:val="28"/>
              </w:rPr>
              <w:t>Середня</w:t>
            </w:r>
          </w:p>
        </w:tc>
        <w:tc>
          <w:tcPr>
            <w:tcW w:w="1511" w:type="dxa"/>
          </w:tcPr>
          <w:p w14:paraId="1F253E67" w14:textId="77777777" w:rsidR="00A409B0" w:rsidRPr="00A409B0" w:rsidRDefault="00A409B0" w:rsidP="00A409B0">
            <w:pPr>
              <w:spacing w:after="160"/>
              <w:ind w:firstLine="720"/>
              <w:rPr>
                <w:rFonts w:cs="Times New Roman"/>
                <w:szCs w:val="28"/>
              </w:rPr>
            </w:pPr>
            <w:r w:rsidRPr="00A409B0">
              <w:rPr>
                <w:rFonts w:cs="Times New Roman"/>
                <w:szCs w:val="28"/>
              </w:rPr>
              <w:t>Середня складність</w:t>
            </w:r>
          </w:p>
        </w:tc>
      </w:tr>
      <w:tr w:rsidR="00A409B0" w:rsidRPr="00A409B0" w14:paraId="719BA983" w14:textId="77777777" w:rsidTr="00E24300">
        <w:tc>
          <w:tcPr>
            <w:tcW w:w="9678" w:type="dxa"/>
            <w:gridSpan w:val="6"/>
          </w:tcPr>
          <w:p w14:paraId="5751A109" w14:textId="77777777" w:rsidR="00A409B0" w:rsidRPr="00A409B0" w:rsidRDefault="00A409B0" w:rsidP="00A409B0">
            <w:pPr>
              <w:spacing w:after="160"/>
              <w:ind w:firstLine="720"/>
              <w:rPr>
                <w:rFonts w:cs="Times New Roman"/>
                <w:szCs w:val="28"/>
              </w:rPr>
            </w:pPr>
            <w:r w:rsidRPr="00A409B0">
              <w:rPr>
                <w:rFonts w:cs="Times New Roman"/>
                <w:szCs w:val="28"/>
              </w:rPr>
              <w:t>Які цільові групи обрано: вирішено в першу чергу орієнтуватися на Концерни та компанії які виготовляють автомобілі для особистого користування як найбільш широкий ринок, тау другу чергу на  представників ринку девайсів для людей з вадами зору.</w:t>
            </w:r>
          </w:p>
        </w:tc>
      </w:tr>
    </w:tbl>
    <w:p w14:paraId="7BC2FF39" w14:textId="77777777" w:rsidR="00A409B0" w:rsidRPr="00A409B0" w:rsidRDefault="00A409B0" w:rsidP="00A409B0">
      <w:pPr>
        <w:ind w:firstLine="720"/>
        <w:rPr>
          <w:rFonts w:cs="Times New Roman"/>
          <w:szCs w:val="28"/>
        </w:rPr>
      </w:pPr>
    </w:p>
    <w:p w14:paraId="02C618A2" w14:textId="77777777" w:rsidR="00E24300" w:rsidRDefault="00E24300" w:rsidP="00A409B0">
      <w:pPr>
        <w:ind w:firstLine="720"/>
        <w:rPr>
          <w:rFonts w:cs="Times New Roman"/>
          <w:szCs w:val="28"/>
        </w:rPr>
      </w:pPr>
    </w:p>
    <w:p w14:paraId="04ABBA20" w14:textId="77777777" w:rsidR="00A409B0" w:rsidRPr="00A409B0" w:rsidRDefault="00A409B0" w:rsidP="00A409B0">
      <w:pPr>
        <w:ind w:firstLine="720"/>
        <w:rPr>
          <w:rFonts w:cs="Times New Roman"/>
          <w:szCs w:val="28"/>
        </w:rPr>
      </w:pPr>
      <w:r w:rsidRPr="00A409B0">
        <w:rPr>
          <w:rFonts w:cs="Times New Roman"/>
          <w:szCs w:val="28"/>
        </w:rPr>
        <w:lastRenderedPageBreak/>
        <w:t>В таблиці 4.13 наведено результати визначення базової стратегії розвитку проекту</w:t>
      </w:r>
    </w:p>
    <w:p w14:paraId="4B1004BD" w14:textId="77777777" w:rsidR="00A409B0" w:rsidRPr="00A409B0" w:rsidRDefault="00A409B0" w:rsidP="00A409B0">
      <w:pPr>
        <w:ind w:firstLine="720"/>
        <w:rPr>
          <w:rFonts w:cs="Times New Roman"/>
          <w:szCs w:val="28"/>
        </w:rPr>
      </w:pPr>
      <w:r w:rsidRPr="00A409B0">
        <w:rPr>
          <w:rFonts w:cs="Times New Roman"/>
          <w:szCs w:val="28"/>
        </w:rPr>
        <w:t>Таблиця 4.13 – Результати визначення базової стратегії розвитку проекту</w:t>
      </w:r>
    </w:p>
    <w:tbl>
      <w:tblPr>
        <w:tblStyle w:val="TableGrid"/>
        <w:tblW w:w="0" w:type="auto"/>
        <w:tblLook w:val="04A0" w:firstRow="1" w:lastRow="0" w:firstColumn="1" w:lastColumn="0" w:noHBand="0" w:noVBand="1"/>
      </w:tblPr>
      <w:tblGrid>
        <w:gridCol w:w="1204"/>
        <w:gridCol w:w="2430"/>
        <w:gridCol w:w="3315"/>
        <w:gridCol w:w="2729"/>
      </w:tblGrid>
      <w:tr w:rsidR="00A409B0" w:rsidRPr="00A409B0" w14:paraId="44476A4A" w14:textId="77777777" w:rsidTr="00F750EF">
        <w:tc>
          <w:tcPr>
            <w:tcW w:w="0" w:type="auto"/>
          </w:tcPr>
          <w:p w14:paraId="4092B073"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 п/п </w:t>
            </w:r>
          </w:p>
          <w:p w14:paraId="5688089D" w14:textId="77777777" w:rsidR="00A409B0" w:rsidRPr="00A409B0" w:rsidRDefault="00A409B0" w:rsidP="00A409B0">
            <w:pPr>
              <w:spacing w:after="160"/>
              <w:ind w:firstLine="720"/>
              <w:rPr>
                <w:rFonts w:cs="Times New Roman"/>
                <w:szCs w:val="28"/>
              </w:rPr>
            </w:pPr>
          </w:p>
        </w:tc>
        <w:tc>
          <w:tcPr>
            <w:tcW w:w="2786" w:type="dxa"/>
          </w:tcPr>
          <w:p w14:paraId="3BBF4AE6"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Обрана альтернатива розвитку проекту </w:t>
            </w:r>
          </w:p>
          <w:p w14:paraId="34A9278E" w14:textId="77777777" w:rsidR="00A409B0" w:rsidRPr="00A409B0" w:rsidRDefault="00A409B0" w:rsidP="00A409B0">
            <w:pPr>
              <w:spacing w:after="160"/>
              <w:ind w:firstLine="720"/>
              <w:rPr>
                <w:rFonts w:cs="Times New Roman"/>
                <w:szCs w:val="28"/>
              </w:rPr>
            </w:pPr>
          </w:p>
        </w:tc>
        <w:tc>
          <w:tcPr>
            <w:tcW w:w="3827" w:type="dxa"/>
          </w:tcPr>
          <w:p w14:paraId="585F4FCC"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Стратегія охоплення ринку </w:t>
            </w:r>
          </w:p>
          <w:p w14:paraId="5B851D73" w14:textId="77777777" w:rsidR="00A409B0" w:rsidRPr="00A409B0" w:rsidRDefault="00A409B0" w:rsidP="00A409B0">
            <w:pPr>
              <w:spacing w:after="160"/>
              <w:ind w:firstLine="720"/>
              <w:rPr>
                <w:rFonts w:cs="Times New Roman"/>
                <w:szCs w:val="28"/>
              </w:rPr>
            </w:pPr>
          </w:p>
        </w:tc>
        <w:tc>
          <w:tcPr>
            <w:tcW w:w="3163" w:type="dxa"/>
          </w:tcPr>
          <w:p w14:paraId="1CC7A48A"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Базова стратегія розвитку* </w:t>
            </w:r>
          </w:p>
          <w:p w14:paraId="31FFFADB" w14:textId="77777777" w:rsidR="00A409B0" w:rsidRPr="00A409B0" w:rsidRDefault="00A409B0" w:rsidP="00A409B0">
            <w:pPr>
              <w:spacing w:after="160"/>
              <w:ind w:firstLine="720"/>
              <w:rPr>
                <w:rFonts w:cs="Times New Roman"/>
                <w:szCs w:val="28"/>
              </w:rPr>
            </w:pPr>
          </w:p>
        </w:tc>
      </w:tr>
      <w:tr w:rsidR="00A409B0" w:rsidRPr="00A409B0" w14:paraId="3C6C9F5F" w14:textId="77777777" w:rsidTr="00F750EF">
        <w:tc>
          <w:tcPr>
            <w:tcW w:w="0" w:type="auto"/>
          </w:tcPr>
          <w:p w14:paraId="02C584B5"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2786" w:type="dxa"/>
          </w:tcPr>
          <w:p w14:paraId="6E80D5D7" w14:textId="77777777" w:rsidR="00A409B0" w:rsidRPr="00A409B0" w:rsidRDefault="00A409B0" w:rsidP="00A409B0">
            <w:pPr>
              <w:spacing w:after="160"/>
              <w:ind w:firstLine="720"/>
              <w:rPr>
                <w:rFonts w:cs="Times New Roman"/>
                <w:szCs w:val="28"/>
              </w:rPr>
            </w:pPr>
            <w:r w:rsidRPr="00A409B0">
              <w:rPr>
                <w:rFonts w:cs="Times New Roman"/>
                <w:szCs w:val="28"/>
              </w:rPr>
              <w:t>Модель максимізації прибутку</w:t>
            </w:r>
          </w:p>
        </w:tc>
        <w:tc>
          <w:tcPr>
            <w:tcW w:w="3827" w:type="dxa"/>
          </w:tcPr>
          <w:p w14:paraId="5F987AE3" w14:textId="77777777" w:rsidR="00A409B0" w:rsidRPr="00A409B0" w:rsidRDefault="00A409B0" w:rsidP="00A409B0">
            <w:pPr>
              <w:spacing w:after="160"/>
              <w:ind w:firstLine="720"/>
              <w:rPr>
                <w:rFonts w:cs="Times New Roman"/>
                <w:szCs w:val="28"/>
              </w:rPr>
            </w:pPr>
            <w:r w:rsidRPr="00A409B0">
              <w:rPr>
                <w:rFonts w:cs="Times New Roman"/>
                <w:szCs w:val="28"/>
              </w:rPr>
              <w:t>Стратегія масового маркетингу</w:t>
            </w:r>
          </w:p>
          <w:p w14:paraId="77AF48E1" w14:textId="77777777" w:rsidR="00A409B0" w:rsidRPr="00A409B0" w:rsidRDefault="00A409B0" w:rsidP="00A409B0">
            <w:pPr>
              <w:spacing w:after="160"/>
              <w:ind w:firstLine="720"/>
              <w:rPr>
                <w:rFonts w:cs="Times New Roman"/>
                <w:szCs w:val="28"/>
              </w:rPr>
            </w:pPr>
          </w:p>
        </w:tc>
        <w:tc>
          <w:tcPr>
            <w:tcW w:w="3163" w:type="dxa"/>
          </w:tcPr>
          <w:p w14:paraId="1A8BC797" w14:textId="77777777" w:rsidR="00A409B0" w:rsidRPr="00A409B0" w:rsidRDefault="00A409B0" w:rsidP="00A409B0">
            <w:pPr>
              <w:spacing w:after="160"/>
              <w:ind w:firstLine="720"/>
              <w:rPr>
                <w:rFonts w:cs="Times New Roman"/>
                <w:szCs w:val="28"/>
              </w:rPr>
            </w:pPr>
            <w:r w:rsidRPr="00A409B0">
              <w:rPr>
                <w:rFonts w:cs="Times New Roman"/>
                <w:szCs w:val="28"/>
              </w:rPr>
              <w:t>Стратегія диференціації</w:t>
            </w:r>
          </w:p>
          <w:p w14:paraId="7F74BC66" w14:textId="77777777" w:rsidR="00A409B0" w:rsidRPr="00A409B0" w:rsidRDefault="00A409B0" w:rsidP="00A409B0">
            <w:pPr>
              <w:spacing w:after="160"/>
              <w:ind w:firstLine="720"/>
              <w:rPr>
                <w:rFonts w:cs="Times New Roman"/>
                <w:szCs w:val="28"/>
              </w:rPr>
            </w:pPr>
          </w:p>
        </w:tc>
      </w:tr>
      <w:tr w:rsidR="00A409B0" w:rsidRPr="00A409B0" w14:paraId="7B899236" w14:textId="77777777" w:rsidTr="00F750EF">
        <w:tc>
          <w:tcPr>
            <w:tcW w:w="0" w:type="auto"/>
          </w:tcPr>
          <w:p w14:paraId="2E2AE557" w14:textId="77777777" w:rsidR="00A409B0" w:rsidRPr="00A409B0" w:rsidRDefault="00A409B0" w:rsidP="00A409B0">
            <w:pPr>
              <w:spacing w:after="160"/>
              <w:ind w:firstLine="720"/>
              <w:rPr>
                <w:rFonts w:cs="Times New Roman"/>
                <w:szCs w:val="28"/>
              </w:rPr>
            </w:pPr>
            <w:r w:rsidRPr="00A409B0">
              <w:rPr>
                <w:rFonts w:cs="Times New Roman"/>
                <w:szCs w:val="28"/>
              </w:rPr>
              <w:t>2</w:t>
            </w:r>
          </w:p>
        </w:tc>
        <w:tc>
          <w:tcPr>
            <w:tcW w:w="2786" w:type="dxa"/>
          </w:tcPr>
          <w:p w14:paraId="3EAD0EAD" w14:textId="77777777" w:rsidR="00A409B0" w:rsidRPr="00A409B0" w:rsidRDefault="00A409B0" w:rsidP="00A409B0">
            <w:pPr>
              <w:spacing w:after="160"/>
              <w:ind w:firstLine="720"/>
              <w:rPr>
                <w:rFonts w:cs="Times New Roman"/>
                <w:szCs w:val="28"/>
              </w:rPr>
            </w:pPr>
            <w:r w:rsidRPr="00A409B0">
              <w:rPr>
                <w:rFonts w:cs="Times New Roman"/>
                <w:szCs w:val="28"/>
              </w:rPr>
              <w:t>Модель максимізації обсягу продаж</w:t>
            </w:r>
          </w:p>
        </w:tc>
        <w:tc>
          <w:tcPr>
            <w:tcW w:w="3827" w:type="dxa"/>
          </w:tcPr>
          <w:p w14:paraId="1018D50C" w14:textId="77777777" w:rsidR="00A409B0" w:rsidRPr="00A409B0" w:rsidRDefault="00A409B0" w:rsidP="00A409B0">
            <w:pPr>
              <w:spacing w:after="160"/>
              <w:ind w:firstLine="720"/>
              <w:rPr>
                <w:rFonts w:cs="Times New Roman"/>
                <w:szCs w:val="28"/>
              </w:rPr>
            </w:pPr>
            <w:r w:rsidRPr="00A409B0">
              <w:rPr>
                <w:rFonts w:cs="Times New Roman"/>
                <w:szCs w:val="28"/>
              </w:rPr>
              <w:t>Стратегія диференційованого маркетингу</w:t>
            </w:r>
          </w:p>
        </w:tc>
        <w:tc>
          <w:tcPr>
            <w:tcW w:w="3163" w:type="dxa"/>
          </w:tcPr>
          <w:p w14:paraId="23B1EACD" w14:textId="77777777" w:rsidR="00A409B0" w:rsidRPr="00A409B0" w:rsidRDefault="00A409B0" w:rsidP="00A409B0">
            <w:pPr>
              <w:spacing w:after="160"/>
              <w:ind w:firstLine="720"/>
              <w:rPr>
                <w:rFonts w:cs="Times New Roman"/>
                <w:szCs w:val="28"/>
              </w:rPr>
            </w:pPr>
            <w:r w:rsidRPr="00A409B0">
              <w:rPr>
                <w:rFonts w:cs="Times New Roman"/>
                <w:szCs w:val="28"/>
              </w:rPr>
              <w:t>Стратегія спеціалізації</w:t>
            </w:r>
          </w:p>
        </w:tc>
      </w:tr>
      <w:tr w:rsidR="00A409B0" w:rsidRPr="00A409B0" w14:paraId="7E6E5217" w14:textId="77777777" w:rsidTr="00F750EF">
        <w:tc>
          <w:tcPr>
            <w:tcW w:w="0" w:type="auto"/>
          </w:tcPr>
          <w:p w14:paraId="67BB165A" w14:textId="77777777" w:rsidR="00A409B0" w:rsidRPr="00A409B0" w:rsidRDefault="00A409B0" w:rsidP="00A409B0">
            <w:pPr>
              <w:spacing w:after="160"/>
              <w:ind w:firstLine="720"/>
              <w:rPr>
                <w:rFonts w:cs="Times New Roman"/>
                <w:szCs w:val="28"/>
              </w:rPr>
            </w:pPr>
            <w:r w:rsidRPr="00A409B0">
              <w:rPr>
                <w:rFonts w:cs="Times New Roman"/>
                <w:szCs w:val="28"/>
              </w:rPr>
              <w:t>3</w:t>
            </w:r>
          </w:p>
        </w:tc>
        <w:tc>
          <w:tcPr>
            <w:tcW w:w="2786" w:type="dxa"/>
          </w:tcPr>
          <w:p w14:paraId="0F557AE7" w14:textId="77777777" w:rsidR="00A409B0" w:rsidRPr="00A409B0" w:rsidRDefault="00A409B0" w:rsidP="00A409B0">
            <w:pPr>
              <w:spacing w:after="160"/>
              <w:ind w:firstLine="720"/>
              <w:rPr>
                <w:rFonts w:cs="Times New Roman"/>
                <w:szCs w:val="28"/>
              </w:rPr>
            </w:pPr>
            <w:r w:rsidRPr="00A409B0">
              <w:rPr>
                <w:rFonts w:cs="Times New Roman"/>
                <w:szCs w:val="28"/>
              </w:rPr>
              <w:t>Модель забезпечення конкурентних переваг</w:t>
            </w:r>
          </w:p>
        </w:tc>
        <w:tc>
          <w:tcPr>
            <w:tcW w:w="3827" w:type="dxa"/>
          </w:tcPr>
          <w:p w14:paraId="5D589B3A" w14:textId="77777777" w:rsidR="00A409B0" w:rsidRPr="00A409B0" w:rsidRDefault="00A409B0" w:rsidP="00A409B0">
            <w:pPr>
              <w:spacing w:after="160"/>
              <w:ind w:firstLine="720"/>
              <w:rPr>
                <w:rFonts w:cs="Times New Roman"/>
                <w:szCs w:val="28"/>
              </w:rPr>
            </w:pPr>
            <w:r w:rsidRPr="00A409B0">
              <w:rPr>
                <w:rFonts w:cs="Times New Roman"/>
                <w:szCs w:val="28"/>
              </w:rPr>
              <w:t>Стратегія диференційованого маркетингу</w:t>
            </w:r>
          </w:p>
        </w:tc>
        <w:tc>
          <w:tcPr>
            <w:tcW w:w="3163" w:type="dxa"/>
          </w:tcPr>
          <w:p w14:paraId="2B47D976" w14:textId="77777777" w:rsidR="00A409B0" w:rsidRPr="00A409B0" w:rsidRDefault="00A409B0" w:rsidP="00A409B0">
            <w:pPr>
              <w:spacing w:after="160"/>
              <w:ind w:firstLine="720"/>
              <w:rPr>
                <w:rFonts w:cs="Times New Roman"/>
                <w:szCs w:val="28"/>
              </w:rPr>
            </w:pPr>
            <w:r w:rsidRPr="00A409B0">
              <w:rPr>
                <w:rFonts w:cs="Times New Roman"/>
                <w:szCs w:val="28"/>
              </w:rPr>
              <w:t>Стратегія спеціалізації</w:t>
            </w:r>
          </w:p>
        </w:tc>
      </w:tr>
      <w:tr w:rsidR="00A409B0" w:rsidRPr="00A409B0" w14:paraId="49C16F46" w14:textId="77777777" w:rsidTr="00F750EF">
        <w:tc>
          <w:tcPr>
            <w:tcW w:w="0" w:type="auto"/>
          </w:tcPr>
          <w:p w14:paraId="69502E78" w14:textId="77777777" w:rsidR="00A409B0" w:rsidRPr="00A409B0" w:rsidRDefault="00A409B0" w:rsidP="00A409B0">
            <w:pPr>
              <w:spacing w:after="160"/>
              <w:ind w:firstLine="720"/>
              <w:rPr>
                <w:rFonts w:cs="Times New Roman"/>
                <w:szCs w:val="28"/>
              </w:rPr>
            </w:pPr>
            <w:r w:rsidRPr="00A409B0">
              <w:rPr>
                <w:rFonts w:cs="Times New Roman"/>
                <w:szCs w:val="28"/>
              </w:rPr>
              <w:t>4</w:t>
            </w:r>
          </w:p>
        </w:tc>
        <w:tc>
          <w:tcPr>
            <w:tcW w:w="2786" w:type="dxa"/>
          </w:tcPr>
          <w:p w14:paraId="4413A402" w14:textId="77777777" w:rsidR="00A409B0" w:rsidRPr="00A409B0" w:rsidRDefault="00A409B0" w:rsidP="00A409B0">
            <w:pPr>
              <w:spacing w:after="160"/>
              <w:ind w:firstLine="720"/>
              <w:rPr>
                <w:rFonts w:cs="Times New Roman"/>
                <w:szCs w:val="28"/>
              </w:rPr>
            </w:pPr>
            <w:r w:rsidRPr="00A409B0">
              <w:rPr>
                <w:rFonts w:cs="Times New Roman"/>
                <w:szCs w:val="28"/>
              </w:rPr>
              <w:t>Модель максимізації доданої вартості</w:t>
            </w:r>
          </w:p>
        </w:tc>
        <w:tc>
          <w:tcPr>
            <w:tcW w:w="3827" w:type="dxa"/>
          </w:tcPr>
          <w:p w14:paraId="4087C894" w14:textId="77777777" w:rsidR="00A409B0" w:rsidRPr="00A409B0" w:rsidRDefault="00A409B0" w:rsidP="00A409B0">
            <w:pPr>
              <w:spacing w:after="160"/>
              <w:ind w:firstLine="720"/>
              <w:rPr>
                <w:rFonts w:cs="Times New Roman"/>
                <w:szCs w:val="28"/>
              </w:rPr>
            </w:pPr>
            <w:r w:rsidRPr="00A409B0">
              <w:rPr>
                <w:rFonts w:cs="Times New Roman"/>
                <w:szCs w:val="28"/>
              </w:rPr>
              <w:t>Стратегія масового маркетингу</w:t>
            </w:r>
          </w:p>
        </w:tc>
        <w:tc>
          <w:tcPr>
            <w:tcW w:w="3163" w:type="dxa"/>
          </w:tcPr>
          <w:p w14:paraId="3426A62A" w14:textId="77777777" w:rsidR="00A409B0" w:rsidRPr="00A409B0" w:rsidRDefault="00A409B0" w:rsidP="00A409B0">
            <w:pPr>
              <w:spacing w:after="160"/>
              <w:ind w:firstLine="720"/>
              <w:rPr>
                <w:rFonts w:cs="Times New Roman"/>
                <w:szCs w:val="28"/>
              </w:rPr>
            </w:pPr>
            <w:r w:rsidRPr="00A409B0">
              <w:rPr>
                <w:rFonts w:cs="Times New Roman"/>
                <w:szCs w:val="28"/>
              </w:rPr>
              <w:t>Стратегія лідерства по витратах</w:t>
            </w:r>
          </w:p>
        </w:tc>
      </w:tr>
    </w:tbl>
    <w:p w14:paraId="1CD6BE5A" w14:textId="77777777" w:rsidR="00A409B0" w:rsidRPr="00A409B0" w:rsidRDefault="00A409B0" w:rsidP="00A409B0">
      <w:pPr>
        <w:ind w:firstLine="720"/>
        <w:rPr>
          <w:rFonts w:cs="Times New Roman"/>
          <w:szCs w:val="28"/>
        </w:rPr>
      </w:pPr>
    </w:p>
    <w:p w14:paraId="75514813" w14:textId="77777777" w:rsidR="00A409B0" w:rsidRPr="00A409B0" w:rsidRDefault="00A409B0" w:rsidP="00A409B0">
      <w:pPr>
        <w:ind w:firstLine="720"/>
        <w:rPr>
          <w:rFonts w:cs="Times New Roman"/>
          <w:szCs w:val="28"/>
        </w:rPr>
      </w:pPr>
      <w:r w:rsidRPr="00A409B0">
        <w:rPr>
          <w:rFonts w:cs="Times New Roman"/>
          <w:szCs w:val="28"/>
        </w:rPr>
        <w:t>В таблиці 4.14 наведено результати вибору стратегії конкурентної поведінки</w:t>
      </w:r>
    </w:p>
    <w:p w14:paraId="4A4708BF" w14:textId="77777777" w:rsidR="00E24300" w:rsidRDefault="00E24300" w:rsidP="00A409B0">
      <w:pPr>
        <w:ind w:firstLine="720"/>
        <w:rPr>
          <w:rFonts w:cs="Times New Roman"/>
          <w:szCs w:val="28"/>
        </w:rPr>
      </w:pPr>
    </w:p>
    <w:p w14:paraId="22276D5E" w14:textId="77777777" w:rsidR="00E24300" w:rsidRDefault="00E24300" w:rsidP="00A409B0">
      <w:pPr>
        <w:ind w:firstLine="720"/>
        <w:rPr>
          <w:rFonts w:cs="Times New Roman"/>
          <w:szCs w:val="28"/>
        </w:rPr>
      </w:pPr>
    </w:p>
    <w:p w14:paraId="5D9B6ACA" w14:textId="77777777" w:rsidR="00A409B0" w:rsidRPr="00A409B0" w:rsidRDefault="00A409B0" w:rsidP="00A409B0">
      <w:pPr>
        <w:ind w:firstLine="720"/>
        <w:rPr>
          <w:rFonts w:cs="Times New Roman"/>
          <w:szCs w:val="28"/>
        </w:rPr>
      </w:pPr>
      <w:r w:rsidRPr="00A409B0">
        <w:rPr>
          <w:rFonts w:cs="Times New Roman"/>
          <w:szCs w:val="28"/>
        </w:rPr>
        <w:lastRenderedPageBreak/>
        <w:t>Таблиця 4.14 – Результати вибору стратегії конкурентної поведінки</w:t>
      </w:r>
    </w:p>
    <w:tbl>
      <w:tblPr>
        <w:tblStyle w:val="TableGrid"/>
        <w:tblW w:w="0" w:type="auto"/>
        <w:tblLook w:val="04A0" w:firstRow="1" w:lastRow="0" w:firstColumn="1" w:lastColumn="0" w:noHBand="0" w:noVBand="1"/>
      </w:tblPr>
      <w:tblGrid>
        <w:gridCol w:w="1203"/>
        <w:gridCol w:w="2508"/>
        <w:gridCol w:w="1789"/>
        <w:gridCol w:w="2100"/>
        <w:gridCol w:w="2078"/>
      </w:tblGrid>
      <w:tr w:rsidR="00A409B0" w:rsidRPr="00A409B0" w14:paraId="36B1B3EE" w14:textId="77777777" w:rsidTr="00F750EF">
        <w:tc>
          <w:tcPr>
            <w:tcW w:w="0" w:type="auto"/>
          </w:tcPr>
          <w:p w14:paraId="2E5CB7B4"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 п/п </w:t>
            </w:r>
          </w:p>
          <w:p w14:paraId="36003295" w14:textId="77777777" w:rsidR="00A409B0" w:rsidRPr="00A409B0" w:rsidRDefault="00A409B0" w:rsidP="00A409B0">
            <w:pPr>
              <w:spacing w:after="160"/>
              <w:ind w:firstLine="720"/>
              <w:rPr>
                <w:rFonts w:cs="Times New Roman"/>
                <w:szCs w:val="28"/>
              </w:rPr>
            </w:pPr>
          </w:p>
        </w:tc>
        <w:tc>
          <w:tcPr>
            <w:tcW w:w="2508" w:type="dxa"/>
          </w:tcPr>
          <w:p w14:paraId="40A14ED4" w14:textId="77777777" w:rsidR="00A409B0" w:rsidRPr="00A409B0" w:rsidRDefault="00A409B0" w:rsidP="00A409B0">
            <w:pPr>
              <w:spacing w:after="160"/>
              <w:ind w:firstLine="720"/>
              <w:rPr>
                <w:rFonts w:cs="Times New Roman"/>
                <w:szCs w:val="28"/>
              </w:rPr>
            </w:pPr>
            <w:r w:rsidRPr="00A409B0">
              <w:rPr>
                <w:rFonts w:cs="Times New Roman"/>
                <w:iCs/>
                <w:szCs w:val="28"/>
              </w:rPr>
              <w:t>Чи є проект «</w:t>
            </w:r>
            <w:proofErr w:type="spellStart"/>
            <w:r w:rsidRPr="00A409B0">
              <w:rPr>
                <w:rFonts w:cs="Times New Roman"/>
                <w:iCs/>
                <w:szCs w:val="28"/>
              </w:rPr>
              <w:t>першопрохідцем</w:t>
            </w:r>
            <w:proofErr w:type="spellEnd"/>
            <w:r w:rsidRPr="00A409B0">
              <w:rPr>
                <w:rFonts w:cs="Times New Roman"/>
                <w:iCs/>
                <w:szCs w:val="28"/>
              </w:rPr>
              <w:t xml:space="preserve">» на ринку? </w:t>
            </w:r>
          </w:p>
          <w:p w14:paraId="0759E68C" w14:textId="77777777" w:rsidR="00A409B0" w:rsidRPr="00A409B0" w:rsidRDefault="00A409B0" w:rsidP="00A409B0">
            <w:pPr>
              <w:spacing w:after="160"/>
              <w:ind w:firstLine="720"/>
              <w:rPr>
                <w:rFonts w:cs="Times New Roman"/>
                <w:szCs w:val="28"/>
              </w:rPr>
            </w:pPr>
          </w:p>
        </w:tc>
        <w:tc>
          <w:tcPr>
            <w:tcW w:w="2087" w:type="dxa"/>
          </w:tcPr>
          <w:p w14:paraId="1EEE3FEF"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Чи буде компанія шукати нових споживачів, або забирати існуючих у конкурентів? </w:t>
            </w:r>
          </w:p>
          <w:p w14:paraId="35177AB5" w14:textId="77777777" w:rsidR="00A409B0" w:rsidRPr="00A409B0" w:rsidRDefault="00A409B0" w:rsidP="00A409B0">
            <w:pPr>
              <w:spacing w:after="160"/>
              <w:ind w:firstLine="720"/>
              <w:rPr>
                <w:rFonts w:cs="Times New Roman"/>
                <w:szCs w:val="28"/>
              </w:rPr>
            </w:pPr>
          </w:p>
        </w:tc>
        <w:tc>
          <w:tcPr>
            <w:tcW w:w="3087" w:type="dxa"/>
          </w:tcPr>
          <w:p w14:paraId="60CB4526"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Чи буде компанія копіювати основні характеристики товару конкурента, і які? </w:t>
            </w:r>
          </w:p>
          <w:p w14:paraId="7128A303" w14:textId="77777777" w:rsidR="00A409B0" w:rsidRPr="00A409B0" w:rsidRDefault="00A409B0" w:rsidP="00A409B0">
            <w:pPr>
              <w:spacing w:after="160"/>
              <w:ind w:firstLine="720"/>
              <w:rPr>
                <w:rFonts w:cs="Times New Roman"/>
                <w:szCs w:val="28"/>
              </w:rPr>
            </w:pPr>
          </w:p>
        </w:tc>
        <w:tc>
          <w:tcPr>
            <w:tcW w:w="0" w:type="auto"/>
          </w:tcPr>
          <w:p w14:paraId="3F028C9F" w14:textId="77777777" w:rsidR="00A409B0" w:rsidRPr="00A409B0" w:rsidRDefault="00A409B0" w:rsidP="00A409B0">
            <w:pPr>
              <w:spacing w:after="160"/>
              <w:ind w:firstLine="720"/>
              <w:rPr>
                <w:rFonts w:cs="Times New Roman"/>
                <w:szCs w:val="28"/>
              </w:rPr>
            </w:pPr>
            <w:r w:rsidRPr="00A409B0">
              <w:rPr>
                <w:rFonts w:cs="Times New Roman"/>
                <w:iCs/>
                <w:szCs w:val="28"/>
              </w:rPr>
              <w:t xml:space="preserve">Стратегія конкурентної поведінки </w:t>
            </w:r>
          </w:p>
          <w:p w14:paraId="5FD98434" w14:textId="77777777" w:rsidR="00A409B0" w:rsidRPr="00A409B0" w:rsidRDefault="00A409B0" w:rsidP="00A409B0">
            <w:pPr>
              <w:spacing w:after="160"/>
              <w:ind w:firstLine="720"/>
              <w:rPr>
                <w:rFonts w:cs="Times New Roman"/>
                <w:szCs w:val="28"/>
              </w:rPr>
            </w:pPr>
          </w:p>
        </w:tc>
      </w:tr>
      <w:tr w:rsidR="00A409B0" w:rsidRPr="00A409B0" w14:paraId="32DC1A51" w14:textId="77777777" w:rsidTr="00F750EF">
        <w:tc>
          <w:tcPr>
            <w:tcW w:w="0" w:type="auto"/>
          </w:tcPr>
          <w:p w14:paraId="5A5080A9" w14:textId="77777777" w:rsidR="00A409B0" w:rsidRPr="00A409B0" w:rsidRDefault="00A409B0" w:rsidP="00A409B0">
            <w:pPr>
              <w:spacing w:after="160"/>
              <w:ind w:firstLine="720"/>
              <w:rPr>
                <w:rFonts w:cs="Times New Roman"/>
                <w:szCs w:val="28"/>
              </w:rPr>
            </w:pPr>
            <w:r w:rsidRPr="00A409B0">
              <w:rPr>
                <w:rFonts w:cs="Times New Roman"/>
                <w:szCs w:val="28"/>
              </w:rPr>
              <w:t>1</w:t>
            </w:r>
          </w:p>
        </w:tc>
        <w:tc>
          <w:tcPr>
            <w:tcW w:w="0" w:type="auto"/>
          </w:tcPr>
          <w:p w14:paraId="5D64AD02" w14:textId="77777777" w:rsidR="00A409B0" w:rsidRPr="00A409B0" w:rsidRDefault="00A409B0" w:rsidP="00A409B0">
            <w:pPr>
              <w:spacing w:after="160"/>
              <w:ind w:firstLine="720"/>
              <w:rPr>
                <w:rFonts w:cs="Times New Roman"/>
                <w:szCs w:val="28"/>
              </w:rPr>
            </w:pPr>
            <w:r w:rsidRPr="00A409B0">
              <w:rPr>
                <w:rFonts w:cs="Times New Roman"/>
                <w:szCs w:val="28"/>
              </w:rPr>
              <w:t>Так</w:t>
            </w:r>
          </w:p>
        </w:tc>
        <w:tc>
          <w:tcPr>
            <w:tcW w:w="0" w:type="auto"/>
          </w:tcPr>
          <w:p w14:paraId="7A4E08DA" w14:textId="77777777" w:rsidR="00A409B0" w:rsidRPr="00A409B0" w:rsidRDefault="00A409B0" w:rsidP="00A409B0">
            <w:pPr>
              <w:spacing w:after="160"/>
              <w:ind w:firstLine="720"/>
              <w:rPr>
                <w:rFonts w:cs="Times New Roman"/>
                <w:szCs w:val="28"/>
              </w:rPr>
            </w:pPr>
            <w:r w:rsidRPr="00A409B0">
              <w:rPr>
                <w:rFonts w:cs="Times New Roman"/>
                <w:szCs w:val="28"/>
              </w:rPr>
              <w:t>Нові користувачі</w:t>
            </w:r>
          </w:p>
        </w:tc>
        <w:tc>
          <w:tcPr>
            <w:tcW w:w="0" w:type="auto"/>
          </w:tcPr>
          <w:p w14:paraId="1EB69F50" w14:textId="77777777" w:rsidR="00A409B0" w:rsidRPr="00A409B0" w:rsidRDefault="00A409B0" w:rsidP="00A409B0">
            <w:pPr>
              <w:spacing w:after="160"/>
              <w:ind w:firstLine="720"/>
              <w:rPr>
                <w:rFonts w:cs="Times New Roman"/>
                <w:szCs w:val="28"/>
              </w:rPr>
            </w:pPr>
            <w:r w:rsidRPr="00A409B0">
              <w:rPr>
                <w:rFonts w:cs="Times New Roman"/>
                <w:szCs w:val="28"/>
              </w:rPr>
              <w:t>Ні</w:t>
            </w:r>
          </w:p>
        </w:tc>
        <w:tc>
          <w:tcPr>
            <w:tcW w:w="0" w:type="auto"/>
          </w:tcPr>
          <w:p w14:paraId="5F0A8D50" w14:textId="77777777" w:rsidR="00A409B0" w:rsidRPr="00A409B0" w:rsidRDefault="00A409B0" w:rsidP="00A409B0">
            <w:pPr>
              <w:spacing w:after="160"/>
              <w:ind w:firstLine="720"/>
              <w:rPr>
                <w:rFonts w:cs="Times New Roman"/>
                <w:szCs w:val="28"/>
              </w:rPr>
            </w:pPr>
            <w:r w:rsidRPr="00A409B0">
              <w:rPr>
                <w:rFonts w:cs="Times New Roman"/>
                <w:szCs w:val="28"/>
              </w:rPr>
              <w:t>Стратегія зайняття конкурентної ніші</w:t>
            </w:r>
          </w:p>
        </w:tc>
      </w:tr>
    </w:tbl>
    <w:p w14:paraId="40EA709D" w14:textId="77777777" w:rsidR="00A409B0" w:rsidRPr="00515315" w:rsidRDefault="00A409B0" w:rsidP="00A409B0">
      <w:pPr>
        <w:ind w:firstLine="720"/>
        <w:rPr>
          <w:rFonts w:cs="Times New Roman"/>
          <w:b/>
          <w:iCs/>
          <w:szCs w:val="28"/>
        </w:rPr>
      </w:pPr>
    </w:p>
    <w:p w14:paraId="7CEF130B" w14:textId="77777777" w:rsidR="00A409B0" w:rsidRPr="00730698" w:rsidRDefault="00A409B0" w:rsidP="00730698">
      <w:pPr>
        <w:pStyle w:val="Heading2"/>
        <w:ind w:firstLine="567"/>
        <w:rPr>
          <w:b/>
          <w:lang w:eastAsia="ru-RU"/>
        </w:rPr>
      </w:pPr>
      <w:bookmarkStart w:id="113" w:name="_Toc532225145"/>
      <w:r w:rsidRPr="00730698">
        <w:rPr>
          <w:b/>
        </w:rPr>
        <w:t>Висновки до розділу 4</w:t>
      </w:r>
      <w:bookmarkEnd w:id="113"/>
    </w:p>
    <w:p w14:paraId="7ABA8F4B" w14:textId="77777777" w:rsidR="00A409B0" w:rsidRPr="00A409B0" w:rsidRDefault="00A409B0" w:rsidP="004E04F6">
      <w:pPr>
        <w:ind w:firstLine="567"/>
        <w:rPr>
          <w:rFonts w:cs="Times New Roman"/>
          <w:szCs w:val="28"/>
        </w:rPr>
      </w:pPr>
      <w:r w:rsidRPr="00A409B0">
        <w:rPr>
          <w:rFonts w:cs="Times New Roman"/>
          <w:szCs w:val="28"/>
        </w:rPr>
        <w:t>Результати аналізу різних аспектів розроблення стартап-проекту:</w:t>
      </w:r>
    </w:p>
    <w:p w14:paraId="62182BA7" w14:textId="77777777" w:rsidR="00A409B0" w:rsidRPr="00A409B0" w:rsidRDefault="00160E28" w:rsidP="00E24300">
      <w:pPr>
        <w:numPr>
          <w:ilvl w:val="0"/>
          <w:numId w:val="12"/>
        </w:numPr>
        <w:ind w:left="0" w:firstLine="709"/>
        <w:rPr>
          <w:rFonts w:cs="Times New Roman"/>
          <w:szCs w:val="28"/>
        </w:rPr>
      </w:pPr>
      <w:r>
        <w:rPr>
          <w:rFonts w:cs="Times New Roman"/>
          <w:szCs w:val="28"/>
        </w:rPr>
        <w:t>д</w:t>
      </w:r>
      <w:r w:rsidR="00A409B0" w:rsidRPr="00A409B0">
        <w:rPr>
          <w:rFonts w:cs="Times New Roman"/>
          <w:szCs w:val="28"/>
        </w:rPr>
        <w:t>осить великий попит та позитивна динаміка ринку;</w:t>
      </w:r>
    </w:p>
    <w:p w14:paraId="544F85CD" w14:textId="77777777" w:rsidR="00A409B0" w:rsidRPr="00A409B0" w:rsidRDefault="00A409B0" w:rsidP="00E24300">
      <w:pPr>
        <w:numPr>
          <w:ilvl w:val="0"/>
          <w:numId w:val="12"/>
        </w:numPr>
        <w:ind w:left="0" w:firstLine="709"/>
        <w:rPr>
          <w:rFonts w:cs="Times New Roman"/>
          <w:szCs w:val="28"/>
        </w:rPr>
      </w:pPr>
      <w:r w:rsidRPr="00A409B0">
        <w:rPr>
          <w:rFonts w:cs="Times New Roman"/>
          <w:szCs w:val="28"/>
        </w:rPr>
        <w:t>проект є технологічно здійсненним;</w:t>
      </w:r>
    </w:p>
    <w:p w14:paraId="09CCE50A" w14:textId="77777777" w:rsidR="00A409B0" w:rsidRPr="00A409B0" w:rsidRDefault="00A409B0" w:rsidP="00E24300">
      <w:pPr>
        <w:numPr>
          <w:ilvl w:val="0"/>
          <w:numId w:val="12"/>
        </w:numPr>
        <w:ind w:left="0" w:firstLine="709"/>
        <w:rPr>
          <w:rFonts w:cs="Times New Roman"/>
          <w:szCs w:val="28"/>
        </w:rPr>
      </w:pPr>
      <w:r w:rsidRPr="00A409B0">
        <w:rPr>
          <w:rFonts w:cs="Times New Roman"/>
          <w:szCs w:val="28"/>
        </w:rPr>
        <w:t>є гарні перспективи інтеграції, адже присутні сегменти ринку показують низькою конкуренцію та бар’єр входження;</w:t>
      </w:r>
    </w:p>
    <w:p w14:paraId="147B62C3" w14:textId="77777777" w:rsidR="00A409B0" w:rsidRPr="00A409B0" w:rsidRDefault="00A409B0" w:rsidP="00E24300">
      <w:pPr>
        <w:numPr>
          <w:ilvl w:val="0"/>
          <w:numId w:val="12"/>
        </w:numPr>
        <w:ind w:left="0" w:firstLine="709"/>
        <w:rPr>
          <w:rFonts w:cs="Times New Roman"/>
          <w:szCs w:val="28"/>
        </w:rPr>
      </w:pPr>
      <w:r w:rsidRPr="00A409B0">
        <w:rPr>
          <w:rFonts w:cs="Times New Roman"/>
          <w:szCs w:val="28"/>
        </w:rPr>
        <w:t>присутні механізми для боротьби з ризиками;</w:t>
      </w:r>
    </w:p>
    <w:p w14:paraId="5C889A2C" w14:textId="77777777" w:rsidR="00A409B0" w:rsidRPr="00A409B0" w:rsidRDefault="00160E28" w:rsidP="00E24300">
      <w:pPr>
        <w:numPr>
          <w:ilvl w:val="0"/>
          <w:numId w:val="12"/>
        </w:numPr>
        <w:ind w:left="0" w:firstLine="709"/>
        <w:rPr>
          <w:rFonts w:cs="Times New Roman"/>
          <w:szCs w:val="28"/>
        </w:rPr>
      </w:pPr>
      <w:r>
        <w:rPr>
          <w:rFonts w:cs="Times New Roman"/>
          <w:szCs w:val="28"/>
        </w:rPr>
        <w:t>т</w:t>
      </w:r>
      <w:r w:rsidR="00A409B0" w:rsidRPr="00A409B0">
        <w:rPr>
          <w:rFonts w:cs="Times New Roman"/>
          <w:szCs w:val="28"/>
        </w:rPr>
        <w:t>ак як проект надаватиме послуги, яких не існує на ринку, то він є досить конкурентоспроможним;</w:t>
      </w:r>
    </w:p>
    <w:p w14:paraId="7F8F60D3" w14:textId="77777777" w:rsidR="00A409B0" w:rsidRPr="00A409B0" w:rsidRDefault="00A409B0" w:rsidP="00E24300">
      <w:pPr>
        <w:numPr>
          <w:ilvl w:val="0"/>
          <w:numId w:val="12"/>
        </w:numPr>
        <w:ind w:left="0" w:firstLine="709"/>
        <w:rPr>
          <w:rFonts w:cs="Times New Roman"/>
          <w:szCs w:val="28"/>
        </w:rPr>
      </w:pPr>
      <w:r w:rsidRPr="00A409B0">
        <w:rPr>
          <w:rFonts w:cs="Times New Roman"/>
          <w:szCs w:val="28"/>
        </w:rPr>
        <w:lastRenderedPageBreak/>
        <w:t>в якості базової стратегії розвитку вирішено обрати стратегію спеціалізації у короткостроковій перспективі та стратегії диференціації та лідерства по витратах у довгостроковій перспективі;</w:t>
      </w:r>
    </w:p>
    <w:p w14:paraId="3A826C7F" w14:textId="77777777" w:rsidR="00A409B0" w:rsidRPr="00A409B0" w:rsidRDefault="00A409B0" w:rsidP="00E24300">
      <w:pPr>
        <w:numPr>
          <w:ilvl w:val="0"/>
          <w:numId w:val="12"/>
        </w:numPr>
        <w:ind w:left="0" w:firstLine="709"/>
        <w:rPr>
          <w:rFonts w:cs="Times New Roman"/>
          <w:szCs w:val="28"/>
        </w:rPr>
      </w:pPr>
      <w:r w:rsidRPr="00A409B0">
        <w:rPr>
          <w:rFonts w:cs="Times New Roman"/>
          <w:szCs w:val="28"/>
        </w:rPr>
        <w:t>в якості  стратегії конкурентної поведінки обрана стратегія зайняття конкурентної ніші.</w:t>
      </w:r>
    </w:p>
    <w:p w14:paraId="38892911" w14:textId="77777777" w:rsidR="00A409B0" w:rsidRPr="00A409B0" w:rsidRDefault="00A409B0" w:rsidP="00A409B0">
      <w:pPr>
        <w:ind w:firstLine="720"/>
        <w:rPr>
          <w:rFonts w:cs="Times New Roman"/>
          <w:szCs w:val="28"/>
        </w:rPr>
      </w:pPr>
    </w:p>
    <w:p w14:paraId="00F93E5B" w14:textId="77777777" w:rsidR="00A409B0" w:rsidRPr="00515315" w:rsidRDefault="00A409B0" w:rsidP="0046472D">
      <w:pPr>
        <w:ind w:firstLine="720"/>
        <w:rPr>
          <w:rFonts w:cs="Times New Roman"/>
          <w:szCs w:val="28"/>
        </w:rPr>
      </w:pPr>
    </w:p>
    <w:p w14:paraId="74D9DFFA" w14:textId="77777777" w:rsidR="0046472D" w:rsidRPr="00515315" w:rsidRDefault="0046472D">
      <w:pPr>
        <w:spacing w:line="259" w:lineRule="auto"/>
        <w:ind w:firstLine="0"/>
        <w:jc w:val="left"/>
      </w:pPr>
      <w:r w:rsidRPr="00515315">
        <w:br w:type="page"/>
      </w:r>
    </w:p>
    <w:p w14:paraId="65727F7E" w14:textId="77777777" w:rsidR="00C526D9" w:rsidRPr="001600E6" w:rsidRDefault="00C526D9" w:rsidP="001600E6">
      <w:pPr>
        <w:pStyle w:val="Heading1"/>
        <w:ind w:firstLine="708"/>
        <w:jc w:val="center"/>
        <w:rPr>
          <w:b/>
          <w:shd w:val="clear" w:color="auto" w:fill="FFFFFF"/>
        </w:rPr>
      </w:pPr>
      <w:bookmarkStart w:id="114" w:name="_Toc532225146"/>
      <w:r w:rsidRPr="001600E6">
        <w:rPr>
          <w:b/>
          <w:shd w:val="clear" w:color="auto" w:fill="FFFFFF"/>
        </w:rPr>
        <w:lastRenderedPageBreak/>
        <w:t>ВИСНОВКИ</w:t>
      </w:r>
      <w:bookmarkEnd w:id="114"/>
    </w:p>
    <w:p w14:paraId="7491EBF2" w14:textId="77777777" w:rsidR="00C526D9" w:rsidRPr="00515315" w:rsidRDefault="00575420" w:rsidP="00C526D9">
      <w:pPr>
        <w:rPr>
          <w:shd w:val="clear" w:color="auto" w:fill="FFFFFF"/>
        </w:rPr>
      </w:pPr>
      <w:r w:rsidRPr="00515315">
        <w:rPr>
          <w:shd w:val="clear" w:color="auto" w:fill="FFFFFF"/>
        </w:rPr>
        <w:t>Мобільні пристрої вже стали незамінними для сучасного життя</w:t>
      </w:r>
      <w:r w:rsidR="00C526D9" w:rsidRPr="00515315">
        <w:rPr>
          <w:shd w:val="clear" w:color="auto" w:fill="FFFFFF"/>
        </w:rPr>
        <w:t xml:space="preserve">. При цьому виникають задачі пов’язані з ефективною та інтуїтивно зрозумілою взаємодією між людиною та комп’ютерами, зокрема зі смартфонами. В цій </w:t>
      </w:r>
      <w:r w:rsidR="002675B3" w:rsidRPr="00515315">
        <w:rPr>
          <w:shd w:val="clear" w:color="auto" w:fill="FFFFFF"/>
        </w:rPr>
        <w:t>дослідниц</w:t>
      </w:r>
      <w:r w:rsidR="00160E28">
        <w:rPr>
          <w:shd w:val="clear" w:color="auto" w:fill="FFFFFF"/>
        </w:rPr>
        <w:t xml:space="preserve">ькій </w:t>
      </w:r>
      <w:r w:rsidR="00C526D9" w:rsidRPr="00515315">
        <w:rPr>
          <w:shd w:val="clear" w:color="auto" w:fill="FFFFFF"/>
        </w:rPr>
        <w:t>роботі було запропоновано новий підхід до цієї задачі, а саме: взаємодію користувача зі смартфоном за допомогою жестів.</w:t>
      </w:r>
    </w:p>
    <w:p w14:paraId="1D15A7B0" w14:textId="77777777" w:rsidR="00C526D9" w:rsidRPr="00515315" w:rsidRDefault="00C526D9" w:rsidP="00C526D9">
      <w:pPr>
        <w:rPr>
          <w:shd w:val="clear" w:color="auto" w:fill="FFFFFF"/>
        </w:rPr>
      </w:pPr>
      <w:r w:rsidRPr="00515315">
        <w:rPr>
          <w:shd w:val="clear" w:color="auto" w:fill="FFFFFF"/>
        </w:rPr>
        <w:t>В рамках даної роботи було виконано поставлені задачі, а саме:</w:t>
      </w:r>
    </w:p>
    <w:p w14:paraId="62CEDFAE" w14:textId="77777777" w:rsidR="00C526D9" w:rsidRPr="00515315" w:rsidRDefault="00C526D9" w:rsidP="00160E28">
      <w:pPr>
        <w:rPr>
          <w:shd w:val="clear" w:color="auto" w:fill="FFFFFF"/>
        </w:rPr>
      </w:pPr>
      <w:r w:rsidRPr="00515315">
        <w:rPr>
          <w:shd w:val="clear" w:color="auto" w:fill="FFFFFF"/>
        </w:rPr>
        <w:t>-</w:t>
      </w:r>
      <w:r w:rsidR="00160E28">
        <w:rPr>
          <w:shd w:val="clear" w:color="auto" w:fill="FFFFFF"/>
        </w:rPr>
        <w:t xml:space="preserve"> </w:t>
      </w:r>
      <w:r w:rsidRPr="00515315">
        <w:rPr>
          <w:shd w:val="clear" w:color="auto" w:fill="FFFFFF"/>
        </w:rPr>
        <w:t xml:space="preserve">було проаналізовано існуючі підходи та алгоритми комп’ютерного зору для розпізнавання руки на відео в реальному часі; </w:t>
      </w:r>
    </w:p>
    <w:p w14:paraId="356800C3" w14:textId="77777777" w:rsidR="00C526D9" w:rsidRPr="00515315" w:rsidRDefault="00C526D9" w:rsidP="00160E28">
      <w:pPr>
        <w:rPr>
          <w:shd w:val="clear" w:color="auto" w:fill="FFFFFF"/>
        </w:rPr>
      </w:pPr>
      <w:r w:rsidRPr="00515315">
        <w:rPr>
          <w:shd w:val="clear" w:color="auto" w:fill="FFFFFF"/>
        </w:rPr>
        <w:t xml:space="preserve">-було </w:t>
      </w:r>
      <w:r w:rsidR="002675B3" w:rsidRPr="00515315">
        <w:rPr>
          <w:shd w:val="clear" w:color="auto" w:fill="FFFFFF"/>
        </w:rPr>
        <w:t xml:space="preserve">досліджено </w:t>
      </w:r>
      <w:r w:rsidRPr="00515315">
        <w:rPr>
          <w:shd w:val="clear" w:color="auto" w:fill="FFFFFF"/>
        </w:rPr>
        <w:t xml:space="preserve"> і </w:t>
      </w:r>
      <w:r w:rsidR="002675B3" w:rsidRPr="00515315">
        <w:rPr>
          <w:shd w:val="clear" w:color="auto" w:fill="FFFFFF"/>
        </w:rPr>
        <w:t>розроблено</w:t>
      </w:r>
      <w:r w:rsidRPr="00515315">
        <w:rPr>
          <w:shd w:val="clear" w:color="auto" w:fill="FFFFFF"/>
        </w:rPr>
        <w:t xml:space="preserve"> алгоритми, які мали достатню швидкість та надійність. Серед всіх розглянутих алгоритмів було обрано два: метод Віоли-Джонса та</w:t>
      </w:r>
      <w:r w:rsidR="00575420" w:rsidRPr="00515315">
        <w:rPr>
          <w:shd w:val="clear" w:color="auto" w:fill="FFFFFF"/>
        </w:rPr>
        <w:t xml:space="preserve"> модифікований SURF-метод</w:t>
      </w:r>
      <w:r w:rsidRPr="00515315">
        <w:rPr>
          <w:shd w:val="clear" w:color="auto" w:fill="FFFFFF"/>
        </w:rPr>
        <w:t>;</w:t>
      </w:r>
    </w:p>
    <w:p w14:paraId="71F1F78D" w14:textId="77777777" w:rsidR="00C526D9" w:rsidRPr="00515315" w:rsidRDefault="00C526D9" w:rsidP="00160E28">
      <w:pPr>
        <w:rPr>
          <w:shd w:val="clear" w:color="auto" w:fill="FFFFFF"/>
        </w:rPr>
      </w:pPr>
      <w:r w:rsidRPr="00515315">
        <w:rPr>
          <w:shd w:val="clear" w:color="auto" w:fill="FFFFFF"/>
        </w:rPr>
        <w:t>-</w:t>
      </w:r>
      <w:r w:rsidR="00160E28">
        <w:rPr>
          <w:shd w:val="clear" w:color="auto" w:fill="FFFFFF"/>
        </w:rPr>
        <w:t xml:space="preserve"> </w:t>
      </w:r>
      <w:r w:rsidRPr="00515315">
        <w:rPr>
          <w:shd w:val="clear" w:color="auto" w:fill="FFFFFF"/>
        </w:rPr>
        <w:t xml:space="preserve">було перенесено отримані алгоритми на мобільний пристрій, </w:t>
      </w:r>
      <w:proofErr w:type="spellStart"/>
      <w:r w:rsidRPr="00515315">
        <w:rPr>
          <w:shd w:val="clear" w:color="auto" w:fill="FFFFFF"/>
        </w:rPr>
        <w:t>протестовано</w:t>
      </w:r>
      <w:proofErr w:type="spellEnd"/>
      <w:r w:rsidRPr="00515315">
        <w:rPr>
          <w:shd w:val="clear" w:color="auto" w:fill="FFFFFF"/>
        </w:rPr>
        <w:t xml:space="preserve"> при різних параметрах, підібрано оптимальні</w:t>
      </w:r>
      <w:r w:rsidR="00575420" w:rsidRPr="00515315">
        <w:rPr>
          <w:shd w:val="clear" w:color="auto" w:fill="FFFFFF"/>
        </w:rPr>
        <w:t xml:space="preserve"> параметри</w:t>
      </w:r>
      <w:r w:rsidRPr="00515315">
        <w:rPr>
          <w:shd w:val="clear" w:color="auto" w:fill="FFFFFF"/>
        </w:rPr>
        <w:t xml:space="preserve"> по часу</w:t>
      </w:r>
      <w:r w:rsidR="00575420" w:rsidRPr="00515315">
        <w:rPr>
          <w:shd w:val="clear" w:color="auto" w:fill="FFFFFF"/>
        </w:rPr>
        <w:t xml:space="preserve"> обробки вхідного зображення</w:t>
      </w:r>
      <w:r w:rsidRPr="00515315">
        <w:rPr>
          <w:shd w:val="clear" w:color="auto" w:fill="FFFFFF"/>
        </w:rPr>
        <w:t xml:space="preserve"> та надійності</w:t>
      </w:r>
      <w:r w:rsidR="00575420" w:rsidRPr="00515315">
        <w:rPr>
          <w:shd w:val="clear" w:color="auto" w:fill="FFFFFF"/>
        </w:rPr>
        <w:t xml:space="preserve"> результату</w:t>
      </w:r>
      <w:r w:rsidRPr="00515315">
        <w:rPr>
          <w:shd w:val="clear" w:color="auto" w:fill="FFFFFF"/>
        </w:rPr>
        <w:t>;</w:t>
      </w:r>
    </w:p>
    <w:p w14:paraId="6AB2DDB2" w14:textId="77777777" w:rsidR="00160E28" w:rsidRPr="00160E28" w:rsidRDefault="00C526D9" w:rsidP="00160E28">
      <w:pPr>
        <w:rPr>
          <w:shd w:val="clear" w:color="auto" w:fill="FFFFFF"/>
          <w:lang w:val="ru-RU"/>
        </w:rPr>
      </w:pPr>
      <w:r w:rsidRPr="00515315">
        <w:rPr>
          <w:shd w:val="clear" w:color="auto" w:fill="FFFFFF"/>
        </w:rPr>
        <w:t>-</w:t>
      </w:r>
      <w:r w:rsidR="00160E28">
        <w:rPr>
          <w:shd w:val="clear" w:color="auto" w:fill="FFFFFF"/>
        </w:rPr>
        <w:t xml:space="preserve"> </w:t>
      </w:r>
      <w:r w:rsidRPr="00515315">
        <w:rPr>
          <w:shd w:val="clear" w:color="auto" w:fill="FFFFFF"/>
        </w:rPr>
        <w:t xml:space="preserve">було запропоновано шляхи до покращення реалізованих алгоритмів, а саме: </w:t>
      </w:r>
      <w:r w:rsidR="00575420" w:rsidRPr="00515315">
        <w:rPr>
          <w:shd w:val="clear" w:color="auto" w:fill="FFFFFF"/>
        </w:rPr>
        <w:t>створити більш специфічну до задачі вибірку</w:t>
      </w:r>
      <w:r w:rsidRPr="00515315">
        <w:rPr>
          <w:shd w:val="clear" w:color="auto" w:fill="FFFFFF"/>
        </w:rPr>
        <w:t xml:space="preserve"> і</w:t>
      </w:r>
      <w:r w:rsidR="00575420" w:rsidRPr="00515315">
        <w:rPr>
          <w:shd w:val="clear" w:color="auto" w:fill="FFFFFF"/>
        </w:rPr>
        <w:t xml:space="preserve"> модифікувати алгоритм для пристосування його до паралельного виконання, що дозволить проводити обрахунки значно швидше</w:t>
      </w:r>
      <w:r w:rsidR="00520873">
        <w:rPr>
          <w:shd w:val="clear" w:color="auto" w:fill="FFFFFF"/>
          <w:lang w:val="ru-RU"/>
        </w:rPr>
        <w:t>.</w:t>
      </w:r>
    </w:p>
    <w:p w14:paraId="6AEFF112" w14:textId="77777777" w:rsidR="00520873" w:rsidRPr="00A409B0" w:rsidRDefault="00520873" w:rsidP="00520873">
      <w:pPr>
        <w:ind w:firstLine="708"/>
        <w:rPr>
          <w:rFonts w:cs="Times New Roman"/>
          <w:szCs w:val="28"/>
        </w:rPr>
      </w:pPr>
      <w:proofErr w:type="spellStart"/>
      <w:r>
        <w:rPr>
          <w:shd w:val="clear" w:color="auto" w:fill="FFFFFF"/>
          <w:lang w:val="ru-RU"/>
        </w:rPr>
        <w:t>Отримані</w:t>
      </w:r>
      <w:proofErr w:type="spellEnd"/>
      <w:r>
        <w:rPr>
          <w:shd w:val="clear" w:color="auto" w:fill="FFFFFF"/>
        </w:rPr>
        <w:t xml:space="preserve"> </w:t>
      </w:r>
      <w:r>
        <w:rPr>
          <w:rFonts w:cs="Times New Roman"/>
          <w:szCs w:val="28"/>
        </w:rPr>
        <w:t>р</w:t>
      </w:r>
      <w:r w:rsidRPr="00A409B0">
        <w:rPr>
          <w:rFonts w:cs="Times New Roman"/>
          <w:szCs w:val="28"/>
        </w:rPr>
        <w:t>езультати аналізу різних аспектів розроблення стартап-проекту</w:t>
      </w:r>
      <w:r>
        <w:rPr>
          <w:rFonts w:cs="Times New Roman"/>
          <w:szCs w:val="28"/>
        </w:rPr>
        <w:t xml:space="preserve"> та виявлено що</w:t>
      </w:r>
      <w:r w:rsidRPr="00A409B0">
        <w:rPr>
          <w:rFonts w:cs="Times New Roman"/>
          <w:szCs w:val="28"/>
        </w:rPr>
        <w:t>:</w:t>
      </w:r>
    </w:p>
    <w:p w14:paraId="12001F9A" w14:textId="77777777" w:rsidR="00520873" w:rsidRPr="00A409B0" w:rsidRDefault="00520873" w:rsidP="00520873">
      <w:pPr>
        <w:numPr>
          <w:ilvl w:val="0"/>
          <w:numId w:val="12"/>
        </w:numPr>
        <w:ind w:left="0" w:firstLine="709"/>
        <w:rPr>
          <w:rFonts w:cs="Times New Roman"/>
          <w:szCs w:val="28"/>
        </w:rPr>
      </w:pPr>
      <w:r>
        <w:rPr>
          <w:rFonts w:cs="Times New Roman"/>
          <w:szCs w:val="28"/>
        </w:rPr>
        <w:t>існує д</w:t>
      </w:r>
      <w:r w:rsidRPr="00A409B0">
        <w:rPr>
          <w:rFonts w:cs="Times New Roman"/>
          <w:szCs w:val="28"/>
        </w:rPr>
        <w:t>осить великий попит та позитивна динаміка ринку;</w:t>
      </w:r>
    </w:p>
    <w:p w14:paraId="29C90554" w14:textId="77777777" w:rsidR="00520873" w:rsidRPr="00A409B0" w:rsidRDefault="00520873" w:rsidP="00520873">
      <w:pPr>
        <w:numPr>
          <w:ilvl w:val="0"/>
          <w:numId w:val="12"/>
        </w:numPr>
        <w:ind w:left="0" w:firstLine="709"/>
        <w:rPr>
          <w:rFonts w:cs="Times New Roman"/>
          <w:szCs w:val="28"/>
        </w:rPr>
      </w:pPr>
      <w:r w:rsidRPr="00A409B0">
        <w:rPr>
          <w:rFonts w:cs="Times New Roman"/>
          <w:szCs w:val="28"/>
        </w:rPr>
        <w:t>проект є технологічно здійсненним;</w:t>
      </w:r>
    </w:p>
    <w:p w14:paraId="1FDE2BB4" w14:textId="77777777" w:rsidR="00520873" w:rsidRPr="00A409B0" w:rsidRDefault="00520873" w:rsidP="00520873">
      <w:pPr>
        <w:numPr>
          <w:ilvl w:val="0"/>
          <w:numId w:val="12"/>
        </w:numPr>
        <w:ind w:left="0" w:firstLine="709"/>
        <w:rPr>
          <w:rFonts w:cs="Times New Roman"/>
          <w:szCs w:val="28"/>
        </w:rPr>
      </w:pPr>
      <w:r w:rsidRPr="00A409B0">
        <w:rPr>
          <w:rFonts w:cs="Times New Roman"/>
          <w:szCs w:val="28"/>
        </w:rPr>
        <w:t>є гарні перспективи інтеграції, адже присутні сегменти ринку показують низькою конкуренцію та бар’єр входження;</w:t>
      </w:r>
    </w:p>
    <w:p w14:paraId="293F571B" w14:textId="77777777" w:rsidR="00FF1B19" w:rsidRPr="00520873" w:rsidRDefault="00520873" w:rsidP="00520873">
      <w:pPr>
        <w:numPr>
          <w:ilvl w:val="0"/>
          <w:numId w:val="12"/>
        </w:numPr>
        <w:ind w:left="0" w:firstLine="709"/>
        <w:rPr>
          <w:rFonts w:cs="Times New Roman"/>
          <w:szCs w:val="28"/>
        </w:rPr>
      </w:pPr>
      <w:r w:rsidRPr="00A409B0">
        <w:rPr>
          <w:rFonts w:cs="Times New Roman"/>
          <w:szCs w:val="28"/>
        </w:rPr>
        <w:t>присутні механізми для боротьби з ризиками;</w:t>
      </w:r>
    </w:p>
    <w:p w14:paraId="7DFD81EB" w14:textId="77777777" w:rsidR="00C42D86" w:rsidRPr="00160E28" w:rsidRDefault="001603AF" w:rsidP="00C42D86">
      <w:pPr>
        <w:pStyle w:val="Heading1"/>
        <w:jc w:val="center"/>
        <w:rPr>
          <w:b/>
          <w:shd w:val="clear" w:color="auto" w:fill="FFFFFF"/>
        </w:rPr>
      </w:pPr>
      <w:bookmarkStart w:id="115" w:name="_Toc532225147"/>
      <w:r w:rsidRPr="00160E28">
        <w:rPr>
          <w:b/>
          <w:shd w:val="clear" w:color="auto" w:fill="FFFFFF"/>
        </w:rPr>
        <w:lastRenderedPageBreak/>
        <w:t>СПИСОК ВИ</w:t>
      </w:r>
      <w:r w:rsidR="00C526D9" w:rsidRPr="00160E28">
        <w:rPr>
          <w:b/>
          <w:shd w:val="clear" w:color="auto" w:fill="FFFFFF"/>
        </w:rPr>
        <w:t>КОРИСТАНИХ ДЖЕРЕЛ</w:t>
      </w:r>
      <w:bookmarkEnd w:id="115"/>
    </w:p>
    <w:p w14:paraId="016E0FC8" w14:textId="77777777" w:rsidR="00C42D86" w:rsidRPr="00515315" w:rsidRDefault="00C42D86" w:rsidP="00A54EF2">
      <w:pPr>
        <w:spacing w:after="0"/>
        <w:rPr>
          <w:lang w:eastAsia="ru-RU"/>
        </w:rPr>
      </w:pPr>
    </w:p>
    <w:p w14:paraId="7660256C" w14:textId="77777777" w:rsidR="00C526D9" w:rsidRPr="00515315" w:rsidRDefault="00C526D9" w:rsidP="00A54EF2">
      <w:pPr>
        <w:pStyle w:val="ListParagraph"/>
        <w:numPr>
          <w:ilvl w:val="0"/>
          <w:numId w:val="8"/>
        </w:numPr>
        <w:spacing w:after="0"/>
        <w:rPr>
          <w:rFonts w:cs="Times New Roman"/>
          <w:color w:val="000000"/>
          <w:szCs w:val="28"/>
        </w:rPr>
      </w:pPr>
      <w:bookmarkStart w:id="116" w:name="_Hlk527017667"/>
      <w:proofErr w:type="spellStart"/>
      <w:r w:rsidRPr="00515315">
        <w:rPr>
          <w:rFonts w:cs="Times New Roman"/>
          <w:color w:val="000000"/>
          <w:szCs w:val="28"/>
        </w:rPr>
        <w:t>Nisbet</w:t>
      </w:r>
      <w:proofErr w:type="spellEnd"/>
      <w:r w:rsidRPr="00515315">
        <w:rPr>
          <w:rFonts w:cs="Times New Roman"/>
          <w:color w:val="000000"/>
          <w:szCs w:val="28"/>
        </w:rPr>
        <w:t xml:space="preserve"> R., </w:t>
      </w:r>
      <w:proofErr w:type="spellStart"/>
      <w:r w:rsidRPr="00515315">
        <w:rPr>
          <w:rFonts w:cs="Times New Roman"/>
          <w:color w:val="000000"/>
          <w:szCs w:val="28"/>
        </w:rPr>
        <w:t>Elder</w:t>
      </w:r>
      <w:proofErr w:type="spellEnd"/>
      <w:r w:rsidRPr="00515315">
        <w:rPr>
          <w:rFonts w:cs="Times New Roman"/>
          <w:color w:val="000000"/>
          <w:szCs w:val="28"/>
        </w:rPr>
        <w:t xml:space="preserve"> J., </w:t>
      </w:r>
      <w:proofErr w:type="spellStart"/>
      <w:r w:rsidRPr="00515315">
        <w:rPr>
          <w:rFonts w:cs="Times New Roman"/>
          <w:color w:val="000000"/>
          <w:szCs w:val="28"/>
        </w:rPr>
        <w:t>Miner</w:t>
      </w:r>
      <w:proofErr w:type="spellEnd"/>
      <w:r w:rsidRPr="00515315">
        <w:rPr>
          <w:rFonts w:cs="Times New Roman"/>
          <w:color w:val="000000"/>
          <w:szCs w:val="28"/>
        </w:rPr>
        <w:t xml:space="preserve"> G. </w:t>
      </w:r>
      <w:proofErr w:type="spellStart"/>
      <w:r w:rsidRPr="00515315">
        <w:rPr>
          <w:rFonts w:cs="Times New Roman"/>
          <w:color w:val="000000"/>
          <w:szCs w:val="28"/>
        </w:rPr>
        <w:t>Handbook</w:t>
      </w:r>
      <w:proofErr w:type="spellEnd"/>
      <w:r w:rsidRPr="00515315">
        <w:rPr>
          <w:rFonts w:cs="Times New Roman"/>
          <w:color w:val="000000"/>
          <w:szCs w:val="28"/>
        </w:rPr>
        <w:t xml:space="preserve"> </w:t>
      </w:r>
      <w:proofErr w:type="spellStart"/>
      <w:r w:rsidRPr="00515315">
        <w:rPr>
          <w:rFonts w:cs="Times New Roman"/>
          <w:color w:val="000000"/>
          <w:szCs w:val="28"/>
        </w:rPr>
        <w:t>of</w:t>
      </w:r>
      <w:proofErr w:type="spellEnd"/>
      <w:r w:rsidRPr="00515315">
        <w:rPr>
          <w:rFonts w:cs="Times New Roman"/>
          <w:color w:val="000000"/>
          <w:szCs w:val="28"/>
        </w:rPr>
        <w:t xml:space="preserve"> </w:t>
      </w:r>
      <w:proofErr w:type="spellStart"/>
      <w:r w:rsidRPr="00515315">
        <w:rPr>
          <w:rFonts w:cs="Times New Roman"/>
          <w:color w:val="000000"/>
          <w:szCs w:val="28"/>
        </w:rPr>
        <w:t>statistical</w:t>
      </w:r>
      <w:proofErr w:type="spellEnd"/>
      <w:r w:rsidRPr="00515315">
        <w:rPr>
          <w:rFonts w:cs="Times New Roman"/>
          <w:color w:val="000000"/>
          <w:szCs w:val="28"/>
        </w:rPr>
        <w:t xml:space="preserve"> </w:t>
      </w:r>
      <w:proofErr w:type="spellStart"/>
      <w:r w:rsidRPr="00515315">
        <w:rPr>
          <w:rFonts w:cs="Times New Roman"/>
          <w:color w:val="000000"/>
          <w:szCs w:val="28"/>
        </w:rPr>
        <w:t>analysis</w:t>
      </w:r>
      <w:proofErr w:type="spellEnd"/>
      <w:r w:rsidRPr="00515315">
        <w:rPr>
          <w:rFonts w:cs="Times New Roman"/>
          <w:color w:val="000000"/>
          <w:szCs w:val="28"/>
        </w:rPr>
        <w:t xml:space="preserve"> </w:t>
      </w:r>
      <w:proofErr w:type="spellStart"/>
      <w:r w:rsidRPr="00515315">
        <w:rPr>
          <w:rFonts w:cs="Times New Roman"/>
          <w:color w:val="000000"/>
          <w:szCs w:val="28"/>
        </w:rPr>
        <w:t>and</w:t>
      </w:r>
      <w:proofErr w:type="spellEnd"/>
      <w:r w:rsidRPr="00515315">
        <w:rPr>
          <w:rFonts w:cs="Times New Roman"/>
          <w:color w:val="000000"/>
          <w:szCs w:val="28"/>
        </w:rPr>
        <w:t xml:space="preserve"> </w:t>
      </w:r>
      <w:proofErr w:type="spellStart"/>
      <w:r w:rsidRPr="00515315">
        <w:rPr>
          <w:rFonts w:cs="Times New Roman"/>
          <w:color w:val="000000"/>
          <w:szCs w:val="28"/>
        </w:rPr>
        <w:t>data</w:t>
      </w:r>
      <w:proofErr w:type="spellEnd"/>
      <w:r w:rsidRPr="00515315">
        <w:rPr>
          <w:rFonts w:cs="Times New Roman"/>
          <w:color w:val="000000"/>
          <w:szCs w:val="28"/>
        </w:rPr>
        <w:t xml:space="preserve"> </w:t>
      </w:r>
      <w:proofErr w:type="spellStart"/>
      <w:r w:rsidRPr="00515315">
        <w:rPr>
          <w:rFonts w:cs="Times New Roman"/>
          <w:color w:val="000000"/>
          <w:szCs w:val="28"/>
        </w:rPr>
        <w:t>mining</w:t>
      </w:r>
      <w:proofErr w:type="spellEnd"/>
      <w:r w:rsidRPr="00515315">
        <w:rPr>
          <w:rFonts w:cs="Times New Roman"/>
          <w:color w:val="000000"/>
          <w:szCs w:val="28"/>
        </w:rPr>
        <w:t xml:space="preserve"> </w:t>
      </w:r>
      <w:proofErr w:type="spellStart"/>
      <w:r w:rsidRPr="00515315">
        <w:rPr>
          <w:rFonts w:cs="Times New Roman"/>
          <w:color w:val="000000"/>
          <w:szCs w:val="28"/>
        </w:rPr>
        <w:t>applications</w:t>
      </w:r>
      <w:proofErr w:type="spellEnd"/>
      <w:r w:rsidRPr="00515315">
        <w:rPr>
          <w:rFonts w:cs="Times New Roman"/>
          <w:color w:val="000000"/>
          <w:szCs w:val="28"/>
        </w:rPr>
        <w:t xml:space="preserve">. – </w:t>
      </w:r>
      <w:proofErr w:type="spellStart"/>
      <w:r w:rsidRPr="00515315">
        <w:rPr>
          <w:rFonts w:cs="Times New Roman"/>
          <w:color w:val="000000"/>
          <w:szCs w:val="28"/>
        </w:rPr>
        <w:t>Amsterdam</w:t>
      </w:r>
      <w:proofErr w:type="spellEnd"/>
      <w:r w:rsidRPr="00515315">
        <w:rPr>
          <w:rFonts w:cs="Times New Roman"/>
          <w:color w:val="000000"/>
          <w:szCs w:val="28"/>
        </w:rPr>
        <w:t xml:space="preserve">: </w:t>
      </w:r>
      <w:proofErr w:type="spellStart"/>
      <w:r w:rsidRPr="00515315">
        <w:rPr>
          <w:rFonts w:cs="Times New Roman"/>
          <w:color w:val="000000"/>
          <w:szCs w:val="28"/>
        </w:rPr>
        <w:t>Academic</w:t>
      </w:r>
      <w:proofErr w:type="spellEnd"/>
      <w:r w:rsidRPr="00515315">
        <w:rPr>
          <w:rFonts w:cs="Times New Roman"/>
          <w:color w:val="000000"/>
          <w:szCs w:val="28"/>
        </w:rPr>
        <w:t xml:space="preserve"> </w:t>
      </w:r>
      <w:proofErr w:type="spellStart"/>
      <w:r w:rsidRPr="00515315">
        <w:rPr>
          <w:rFonts w:cs="Times New Roman"/>
          <w:color w:val="000000"/>
          <w:szCs w:val="28"/>
        </w:rPr>
        <w:t>press</w:t>
      </w:r>
      <w:proofErr w:type="spellEnd"/>
      <w:r w:rsidRPr="00515315">
        <w:rPr>
          <w:rFonts w:cs="Times New Roman"/>
          <w:color w:val="000000"/>
          <w:szCs w:val="28"/>
        </w:rPr>
        <w:t>, 2009</w:t>
      </w:r>
      <w:r w:rsidR="00520873">
        <w:rPr>
          <w:rFonts w:cs="Times New Roman"/>
          <w:color w:val="000000"/>
          <w:szCs w:val="28"/>
        </w:rPr>
        <w:t>.</w:t>
      </w:r>
      <w:r w:rsidRPr="00515315">
        <w:rPr>
          <w:rFonts w:cs="Times New Roman"/>
          <w:color w:val="000000"/>
          <w:szCs w:val="28"/>
        </w:rPr>
        <w:t xml:space="preserve"> –</w:t>
      </w:r>
      <w:r w:rsidR="00B72C74" w:rsidRPr="00515315">
        <w:rPr>
          <w:rFonts w:cs="Times New Roman"/>
          <w:color w:val="000000"/>
          <w:szCs w:val="28"/>
        </w:rPr>
        <w:t xml:space="preserve"> </w:t>
      </w:r>
      <w:r w:rsidRPr="00515315">
        <w:rPr>
          <w:rFonts w:cs="Times New Roman"/>
          <w:color w:val="000000"/>
          <w:szCs w:val="28"/>
        </w:rPr>
        <w:t>824 p.</w:t>
      </w:r>
    </w:p>
    <w:p w14:paraId="6188A229"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McCallum</w:t>
      </w:r>
      <w:proofErr w:type="spellEnd"/>
      <w:r w:rsidRPr="00515315">
        <w:rPr>
          <w:rFonts w:cs="Times New Roman"/>
          <w:color w:val="000000"/>
          <w:szCs w:val="28"/>
        </w:rPr>
        <w:t xml:space="preserve"> A., </w:t>
      </w:r>
      <w:proofErr w:type="spellStart"/>
      <w:r w:rsidRPr="00515315">
        <w:rPr>
          <w:rFonts w:cs="Times New Roman"/>
          <w:color w:val="000000"/>
          <w:szCs w:val="28"/>
        </w:rPr>
        <w:t>Nigam</w:t>
      </w:r>
      <w:proofErr w:type="spellEnd"/>
      <w:r w:rsidRPr="00515315">
        <w:rPr>
          <w:rFonts w:cs="Times New Roman"/>
          <w:color w:val="000000"/>
          <w:szCs w:val="28"/>
        </w:rPr>
        <w:t xml:space="preserve"> K. A </w:t>
      </w:r>
      <w:proofErr w:type="spellStart"/>
      <w:r w:rsidRPr="00515315">
        <w:rPr>
          <w:rFonts w:cs="Times New Roman"/>
          <w:color w:val="000000"/>
          <w:szCs w:val="28"/>
        </w:rPr>
        <w:t>comparison</w:t>
      </w:r>
      <w:proofErr w:type="spellEnd"/>
      <w:r w:rsidRPr="00515315">
        <w:rPr>
          <w:rFonts w:cs="Times New Roman"/>
          <w:color w:val="000000"/>
          <w:szCs w:val="28"/>
        </w:rPr>
        <w:t xml:space="preserve"> </w:t>
      </w:r>
      <w:proofErr w:type="spellStart"/>
      <w:r w:rsidRPr="00515315">
        <w:rPr>
          <w:rFonts w:cs="Times New Roman"/>
          <w:color w:val="000000"/>
          <w:szCs w:val="28"/>
        </w:rPr>
        <w:t>of</w:t>
      </w:r>
      <w:proofErr w:type="spellEnd"/>
      <w:r w:rsidRPr="00515315">
        <w:rPr>
          <w:rFonts w:cs="Times New Roman"/>
          <w:color w:val="000000"/>
          <w:szCs w:val="28"/>
        </w:rPr>
        <w:t xml:space="preserve"> </w:t>
      </w:r>
      <w:proofErr w:type="spellStart"/>
      <w:r w:rsidRPr="00515315">
        <w:rPr>
          <w:rFonts w:cs="Times New Roman"/>
          <w:color w:val="000000"/>
          <w:szCs w:val="28"/>
        </w:rPr>
        <w:t>event</w:t>
      </w:r>
      <w:proofErr w:type="spellEnd"/>
      <w:r w:rsidRPr="00515315">
        <w:rPr>
          <w:rFonts w:cs="Times New Roman"/>
          <w:color w:val="000000"/>
          <w:szCs w:val="28"/>
        </w:rPr>
        <w:t xml:space="preserve"> </w:t>
      </w:r>
      <w:proofErr w:type="spellStart"/>
      <w:r w:rsidRPr="00515315">
        <w:rPr>
          <w:rFonts w:cs="Times New Roman"/>
          <w:color w:val="000000"/>
          <w:szCs w:val="28"/>
        </w:rPr>
        <w:t>models</w:t>
      </w:r>
      <w:proofErr w:type="spellEnd"/>
      <w:r w:rsidRPr="00515315">
        <w:rPr>
          <w:rFonts w:cs="Times New Roman"/>
          <w:color w:val="000000"/>
          <w:szCs w:val="28"/>
        </w:rPr>
        <w:t xml:space="preserve"> </w:t>
      </w:r>
      <w:proofErr w:type="spellStart"/>
      <w:r w:rsidRPr="00515315">
        <w:rPr>
          <w:rFonts w:cs="Times New Roman"/>
          <w:color w:val="000000"/>
          <w:szCs w:val="28"/>
        </w:rPr>
        <w:t>for</w:t>
      </w:r>
      <w:proofErr w:type="spellEnd"/>
      <w:r w:rsidRPr="00515315">
        <w:rPr>
          <w:rFonts w:cs="Times New Roman"/>
          <w:color w:val="000000"/>
          <w:szCs w:val="28"/>
        </w:rPr>
        <w:t xml:space="preserve"> </w:t>
      </w:r>
      <w:proofErr w:type="spellStart"/>
      <w:r w:rsidRPr="00515315">
        <w:rPr>
          <w:rFonts w:cs="Times New Roman"/>
          <w:color w:val="000000"/>
          <w:szCs w:val="28"/>
        </w:rPr>
        <w:t>nave</w:t>
      </w:r>
      <w:proofErr w:type="spellEnd"/>
      <w:r w:rsidRPr="00515315">
        <w:rPr>
          <w:rFonts w:cs="Times New Roman"/>
          <w:color w:val="000000"/>
          <w:szCs w:val="28"/>
        </w:rPr>
        <w:t xml:space="preserve"> </w:t>
      </w:r>
      <w:proofErr w:type="spellStart"/>
      <w:r w:rsidRPr="00515315">
        <w:rPr>
          <w:rFonts w:cs="Times New Roman"/>
          <w:color w:val="000000"/>
          <w:szCs w:val="28"/>
        </w:rPr>
        <w:t>bayes</w:t>
      </w:r>
      <w:proofErr w:type="spellEnd"/>
      <w:r w:rsidRPr="00515315">
        <w:rPr>
          <w:rFonts w:cs="Times New Roman"/>
          <w:color w:val="000000"/>
          <w:szCs w:val="28"/>
        </w:rPr>
        <w:t xml:space="preserve"> </w:t>
      </w:r>
      <w:proofErr w:type="spellStart"/>
      <w:r w:rsidRPr="00515315">
        <w:rPr>
          <w:rFonts w:cs="Times New Roman"/>
          <w:color w:val="000000"/>
          <w:szCs w:val="28"/>
        </w:rPr>
        <w:t>text</w:t>
      </w:r>
      <w:proofErr w:type="spellEnd"/>
      <w:r w:rsidRPr="00515315">
        <w:rPr>
          <w:rFonts w:cs="Times New Roman"/>
          <w:color w:val="000000"/>
          <w:szCs w:val="28"/>
        </w:rPr>
        <w:t xml:space="preserve"> </w:t>
      </w:r>
      <w:proofErr w:type="spellStart"/>
      <w:r w:rsidRPr="00515315">
        <w:rPr>
          <w:rFonts w:cs="Times New Roman"/>
          <w:color w:val="000000"/>
          <w:szCs w:val="28"/>
        </w:rPr>
        <w:t>classification</w:t>
      </w:r>
      <w:proofErr w:type="spellEnd"/>
      <w:r w:rsidRPr="00515315">
        <w:rPr>
          <w:rFonts w:cs="Times New Roman"/>
          <w:color w:val="000000"/>
          <w:szCs w:val="28"/>
        </w:rPr>
        <w:t xml:space="preserve"> </w:t>
      </w:r>
      <w:r w:rsidR="00B72C74" w:rsidRPr="00515315">
        <w:rPr>
          <w:rFonts w:cs="Times New Roman"/>
          <w:szCs w:val="28"/>
        </w:rPr>
        <w:t>[Електронний ресурс]</w:t>
      </w:r>
      <w:r w:rsidRPr="00515315">
        <w:rPr>
          <w:rFonts w:cs="Times New Roman"/>
          <w:color w:val="000000"/>
          <w:szCs w:val="28"/>
        </w:rPr>
        <w:t xml:space="preserve">. </w:t>
      </w:r>
      <w:r w:rsidR="00B72C74" w:rsidRPr="00515315">
        <w:rPr>
          <w:rFonts w:cs="Times New Roman"/>
          <w:szCs w:val="28"/>
        </w:rPr>
        <w:t xml:space="preserve">– 1998. – Режим доступу: </w:t>
      </w:r>
      <w:r w:rsidRPr="00515315">
        <w:rPr>
          <w:rFonts w:cs="Times New Roman"/>
          <w:color w:val="000000"/>
          <w:szCs w:val="28"/>
        </w:rPr>
        <w:t xml:space="preserve">http://www.cs.cmu.edu/~knigam/papers/multinomial_aaa_iws98.pdf </w:t>
      </w:r>
    </w:p>
    <w:p w14:paraId="51C1E2EC"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Joachims</w:t>
      </w:r>
      <w:proofErr w:type="spellEnd"/>
      <w:r w:rsidRPr="00515315">
        <w:rPr>
          <w:rFonts w:cs="Times New Roman"/>
          <w:color w:val="000000"/>
          <w:szCs w:val="28"/>
        </w:rPr>
        <w:t xml:space="preserve"> T. A </w:t>
      </w:r>
      <w:proofErr w:type="spellStart"/>
      <w:r w:rsidRPr="00515315">
        <w:rPr>
          <w:rFonts w:cs="Times New Roman"/>
          <w:color w:val="000000"/>
          <w:szCs w:val="28"/>
        </w:rPr>
        <w:t>probabilistic</w:t>
      </w:r>
      <w:proofErr w:type="spellEnd"/>
      <w:r w:rsidRPr="00515315">
        <w:rPr>
          <w:rFonts w:cs="Times New Roman"/>
          <w:color w:val="000000"/>
          <w:szCs w:val="28"/>
        </w:rPr>
        <w:t xml:space="preserve"> </w:t>
      </w:r>
      <w:proofErr w:type="spellStart"/>
      <w:r w:rsidRPr="00515315">
        <w:rPr>
          <w:rFonts w:cs="Times New Roman"/>
          <w:color w:val="000000"/>
          <w:szCs w:val="28"/>
        </w:rPr>
        <w:t>analysis</w:t>
      </w:r>
      <w:proofErr w:type="spellEnd"/>
      <w:r w:rsidRPr="00515315">
        <w:rPr>
          <w:rFonts w:cs="Times New Roman"/>
          <w:color w:val="000000"/>
          <w:szCs w:val="28"/>
        </w:rPr>
        <w:t xml:space="preserve"> </w:t>
      </w:r>
      <w:proofErr w:type="spellStart"/>
      <w:r w:rsidRPr="00515315">
        <w:rPr>
          <w:rFonts w:cs="Times New Roman"/>
          <w:color w:val="000000"/>
          <w:szCs w:val="28"/>
        </w:rPr>
        <w:t>of</w:t>
      </w:r>
      <w:proofErr w:type="spellEnd"/>
      <w:r w:rsidRPr="00515315">
        <w:rPr>
          <w:rFonts w:cs="Times New Roman"/>
          <w:color w:val="000000"/>
          <w:szCs w:val="28"/>
        </w:rPr>
        <w:t xml:space="preserve"> </w:t>
      </w:r>
      <w:proofErr w:type="spellStart"/>
      <w:r w:rsidRPr="00515315">
        <w:rPr>
          <w:rFonts w:cs="Times New Roman"/>
          <w:color w:val="000000"/>
          <w:szCs w:val="28"/>
        </w:rPr>
        <w:t>the</w:t>
      </w:r>
      <w:proofErr w:type="spellEnd"/>
      <w:r w:rsidRPr="00515315">
        <w:rPr>
          <w:rFonts w:cs="Times New Roman"/>
          <w:color w:val="000000"/>
          <w:szCs w:val="28"/>
        </w:rPr>
        <w:t xml:space="preserve"> </w:t>
      </w:r>
      <w:proofErr w:type="spellStart"/>
      <w:r w:rsidRPr="00515315">
        <w:rPr>
          <w:rFonts w:cs="Times New Roman"/>
          <w:color w:val="000000"/>
          <w:szCs w:val="28"/>
        </w:rPr>
        <w:t>Rocchio</w:t>
      </w:r>
      <w:proofErr w:type="spellEnd"/>
      <w:r w:rsidRPr="00515315">
        <w:rPr>
          <w:rFonts w:cs="Times New Roman"/>
          <w:color w:val="000000"/>
          <w:szCs w:val="28"/>
        </w:rPr>
        <w:t xml:space="preserve"> </w:t>
      </w:r>
      <w:proofErr w:type="spellStart"/>
      <w:r w:rsidRPr="00515315">
        <w:rPr>
          <w:rFonts w:cs="Times New Roman"/>
          <w:color w:val="000000"/>
          <w:szCs w:val="28"/>
        </w:rPr>
        <w:t>algorithm</w:t>
      </w:r>
      <w:proofErr w:type="spellEnd"/>
      <w:r w:rsidRPr="00515315">
        <w:rPr>
          <w:rFonts w:cs="Times New Roman"/>
          <w:color w:val="000000"/>
          <w:szCs w:val="28"/>
        </w:rPr>
        <w:t xml:space="preserve"> </w:t>
      </w:r>
      <w:proofErr w:type="spellStart"/>
      <w:r w:rsidRPr="00515315">
        <w:rPr>
          <w:rFonts w:cs="Times New Roman"/>
          <w:color w:val="000000"/>
          <w:szCs w:val="28"/>
        </w:rPr>
        <w:t>with</w:t>
      </w:r>
      <w:proofErr w:type="spellEnd"/>
      <w:r w:rsidRPr="00515315">
        <w:rPr>
          <w:rFonts w:cs="Times New Roman"/>
          <w:color w:val="000000"/>
          <w:szCs w:val="28"/>
        </w:rPr>
        <w:t xml:space="preserve"> TFIDF </w:t>
      </w:r>
      <w:proofErr w:type="spellStart"/>
      <w:r w:rsidRPr="00515315">
        <w:rPr>
          <w:rFonts w:cs="Times New Roman"/>
          <w:color w:val="000000"/>
          <w:szCs w:val="28"/>
        </w:rPr>
        <w:t>for</w:t>
      </w:r>
      <w:proofErr w:type="spellEnd"/>
      <w:r w:rsidRPr="00515315">
        <w:rPr>
          <w:rFonts w:cs="Times New Roman"/>
          <w:color w:val="000000"/>
          <w:szCs w:val="28"/>
        </w:rPr>
        <w:t xml:space="preserve"> </w:t>
      </w:r>
      <w:proofErr w:type="spellStart"/>
      <w:r w:rsidRPr="00515315">
        <w:rPr>
          <w:rFonts w:cs="Times New Roman"/>
          <w:color w:val="000000"/>
          <w:szCs w:val="28"/>
        </w:rPr>
        <w:t>text</w:t>
      </w:r>
      <w:proofErr w:type="spellEnd"/>
      <w:r w:rsidRPr="00515315">
        <w:rPr>
          <w:rFonts w:cs="Times New Roman"/>
          <w:color w:val="000000"/>
          <w:szCs w:val="28"/>
        </w:rPr>
        <w:t xml:space="preserve"> </w:t>
      </w:r>
      <w:proofErr w:type="spellStart"/>
      <w:r w:rsidRPr="00515315">
        <w:rPr>
          <w:rFonts w:cs="Times New Roman"/>
          <w:color w:val="000000"/>
          <w:szCs w:val="28"/>
        </w:rPr>
        <w:t>categorization</w:t>
      </w:r>
      <w:proofErr w:type="spellEnd"/>
      <w:r w:rsidRPr="00515315">
        <w:rPr>
          <w:rFonts w:cs="Times New Roman"/>
          <w:color w:val="000000"/>
          <w:szCs w:val="28"/>
        </w:rPr>
        <w:t xml:space="preserve"> </w:t>
      </w:r>
      <w:r w:rsidR="00B72C74" w:rsidRPr="00515315">
        <w:rPr>
          <w:rFonts w:cs="Times New Roman"/>
          <w:szCs w:val="28"/>
        </w:rPr>
        <w:t xml:space="preserve">[Електронний ресурс]. – 1997. – Режим доступу: </w:t>
      </w:r>
      <w:r w:rsidRPr="00515315">
        <w:rPr>
          <w:rFonts w:cs="Times New Roman"/>
          <w:color w:val="000000"/>
          <w:szCs w:val="28"/>
        </w:rPr>
        <w:t xml:space="preserve"> http://www.cs.cornell.edu/People/tj/publications/joachims_97a.pdf</w:t>
      </w:r>
    </w:p>
    <w:p w14:paraId="162B6462"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Joachims</w:t>
      </w:r>
      <w:proofErr w:type="spellEnd"/>
      <w:r w:rsidRPr="00515315">
        <w:rPr>
          <w:rFonts w:cs="Times New Roman"/>
          <w:color w:val="000000"/>
          <w:szCs w:val="28"/>
        </w:rPr>
        <w:t xml:space="preserve"> T</w:t>
      </w:r>
      <w:r w:rsidRPr="00515315">
        <w:rPr>
          <w:rFonts w:cs="Times New Roman"/>
          <w:i/>
          <w:iCs/>
          <w:color w:val="000000"/>
          <w:szCs w:val="28"/>
        </w:rPr>
        <w:t xml:space="preserve">. </w:t>
      </w:r>
      <w:proofErr w:type="spellStart"/>
      <w:r w:rsidRPr="00515315">
        <w:rPr>
          <w:rFonts w:cs="Times New Roman"/>
          <w:color w:val="000000"/>
          <w:szCs w:val="28"/>
        </w:rPr>
        <w:t>Text</w:t>
      </w:r>
      <w:proofErr w:type="spellEnd"/>
      <w:r w:rsidRPr="00515315">
        <w:rPr>
          <w:rFonts w:cs="Times New Roman"/>
          <w:color w:val="000000"/>
          <w:szCs w:val="28"/>
        </w:rPr>
        <w:t xml:space="preserve"> </w:t>
      </w:r>
      <w:proofErr w:type="spellStart"/>
      <w:r w:rsidRPr="00515315">
        <w:rPr>
          <w:rFonts w:cs="Times New Roman"/>
          <w:color w:val="000000"/>
          <w:szCs w:val="28"/>
        </w:rPr>
        <w:t>Categorization</w:t>
      </w:r>
      <w:proofErr w:type="spellEnd"/>
      <w:r w:rsidRPr="00515315">
        <w:rPr>
          <w:rFonts w:cs="Times New Roman"/>
          <w:color w:val="000000"/>
          <w:szCs w:val="28"/>
        </w:rPr>
        <w:t xml:space="preserve"> </w:t>
      </w:r>
      <w:proofErr w:type="spellStart"/>
      <w:r w:rsidRPr="00515315">
        <w:rPr>
          <w:rFonts w:cs="Times New Roman"/>
          <w:color w:val="000000"/>
          <w:szCs w:val="28"/>
        </w:rPr>
        <w:t>with</w:t>
      </w:r>
      <w:proofErr w:type="spellEnd"/>
      <w:r w:rsidRPr="00515315">
        <w:rPr>
          <w:rFonts w:cs="Times New Roman"/>
          <w:color w:val="000000"/>
          <w:szCs w:val="28"/>
        </w:rPr>
        <w:t xml:space="preserve"> </w:t>
      </w:r>
      <w:proofErr w:type="spellStart"/>
      <w:r w:rsidRPr="00515315">
        <w:rPr>
          <w:rFonts w:cs="Times New Roman"/>
          <w:color w:val="000000"/>
          <w:szCs w:val="28"/>
        </w:rPr>
        <w:t>Support</w:t>
      </w:r>
      <w:proofErr w:type="spellEnd"/>
      <w:r w:rsidRPr="00515315">
        <w:rPr>
          <w:rFonts w:cs="Times New Roman"/>
          <w:color w:val="000000"/>
          <w:szCs w:val="28"/>
        </w:rPr>
        <w:t xml:space="preserve"> </w:t>
      </w:r>
      <w:proofErr w:type="spellStart"/>
      <w:r w:rsidRPr="00515315">
        <w:rPr>
          <w:rFonts w:cs="Times New Roman"/>
          <w:color w:val="000000"/>
          <w:szCs w:val="28"/>
        </w:rPr>
        <w:t>Vector</w:t>
      </w:r>
      <w:proofErr w:type="spellEnd"/>
      <w:r w:rsidRPr="00515315">
        <w:rPr>
          <w:rFonts w:cs="Times New Roman"/>
          <w:color w:val="000000"/>
          <w:szCs w:val="28"/>
        </w:rPr>
        <w:t xml:space="preserve"> </w:t>
      </w:r>
      <w:proofErr w:type="spellStart"/>
      <w:r w:rsidRPr="00515315">
        <w:rPr>
          <w:rFonts w:cs="Times New Roman"/>
          <w:color w:val="000000"/>
          <w:szCs w:val="28"/>
        </w:rPr>
        <w:t>Machines</w:t>
      </w:r>
      <w:proofErr w:type="spellEnd"/>
      <w:r w:rsidRPr="00515315">
        <w:rPr>
          <w:rFonts w:cs="Times New Roman"/>
          <w:color w:val="000000"/>
          <w:szCs w:val="28"/>
        </w:rPr>
        <w:t xml:space="preserve">: </w:t>
      </w:r>
      <w:proofErr w:type="spellStart"/>
      <w:r w:rsidRPr="00515315">
        <w:rPr>
          <w:rFonts w:cs="Times New Roman"/>
          <w:color w:val="000000"/>
          <w:szCs w:val="28"/>
        </w:rPr>
        <w:t>Learning</w:t>
      </w:r>
      <w:proofErr w:type="spellEnd"/>
      <w:r w:rsidRPr="00515315">
        <w:rPr>
          <w:rFonts w:cs="Times New Roman"/>
          <w:color w:val="000000"/>
          <w:szCs w:val="28"/>
        </w:rPr>
        <w:t xml:space="preserve"> </w:t>
      </w:r>
      <w:proofErr w:type="spellStart"/>
      <w:r w:rsidRPr="00515315">
        <w:rPr>
          <w:rFonts w:cs="Times New Roman"/>
          <w:color w:val="000000"/>
          <w:szCs w:val="28"/>
        </w:rPr>
        <w:t>with</w:t>
      </w:r>
      <w:proofErr w:type="spellEnd"/>
      <w:r w:rsidRPr="00515315">
        <w:rPr>
          <w:rFonts w:cs="Times New Roman"/>
          <w:color w:val="000000"/>
          <w:szCs w:val="28"/>
        </w:rPr>
        <w:t xml:space="preserve"> </w:t>
      </w:r>
      <w:proofErr w:type="spellStart"/>
      <w:r w:rsidRPr="00515315">
        <w:rPr>
          <w:rFonts w:cs="Times New Roman"/>
          <w:color w:val="000000"/>
          <w:szCs w:val="28"/>
        </w:rPr>
        <w:t>Many</w:t>
      </w:r>
      <w:proofErr w:type="spellEnd"/>
      <w:r w:rsidRPr="00515315">
        <w:rPr>
          <w:rFonts w:cs="Times New Roman"/>
          <w:color w:val="000000"/>
          <w:szCs w:val="28"/>
        </w:rPr>
        <w:t xml:space="preserve"> </w:t>
      </w:r>
      <w:proofErr w:type="spellStart"/>
      <w:r w:rsidRPr="00515315">
        <w:rPr>
          <w:rFonts w:cs="Times New Roman"/>
          <w:color w:val="000000"/>
          <w:szCs w:val="28"/>
        </w:rPr>
        <w:t>Relevant</w:t>
      </w:r>
      <w:proofErr w:type="spellEnd"/>
      <w:r w:rsidRPr="00515315">
        <w:rPr>
          <w:rFonts w:cs="Times New Roman"/>
          <w:color w:val="000000"/>
          <w:szCs w:val="28"/>
        </w:rPr>
        <w:t xml:space="preserve"> </w:t>
      </w:r>
      <w:proofErr w:type="spellStart"/>
      <w:r w:rsidRPr="00515315">
        <w:rPr>
          <w:rFonts w:cs="Times New Roman"/>
          <w:color w:val="000000"/>
          <w:szCs w:val="28"/>
        </w:rPr>
        <w:t>Features</w:t>
      </w:r>
      <w:proofErr w:type="spellEnd"/>
      <w:r w:rsidRPr="00515315">
        <w:rPr>
          <w:rFonts w:cs="Times New Roman"/>
          <w:color w:val="000000"/>
          <w:szCs w:val="28"/>
        </w:rPr>
        <w:t xml:space="preserve"> </w:t>
      </w:r>
      <w:r w:rsidR="00B72C74" w:rsidRPr="00515315">
        <w:rPr>
          <w:rFonts w:cs="Times New Roman"/>
          <w:szCs w:val="28"/>
        </w:rPr>
        <w:t xml:space="preserve">[Електронний ресурс]. – 1998. – Режим доступу: </w:t>
      </w:r>
      <w:r w:rsidRPr="00515315">
        <w:rPr>
          <w:rFonts w:cs="Times New Roman"/>
          <w:color w:val="000000"/>
          <w:szCs w:val="28"/>
        </w:rPr>
        <w:t xml:space="preserve"> http://www.cs.cornell.edu/People/tj/publications/joachims_98a.pdf</w:t>
      </w:r>
    </w:p>
    <w:p w14:paraId="19B6C59E"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Handbook</w:t>
      </w:r>
      <w:proofErr w:type="spellEnd"/>
      <w:r w:rsidRPr="00515315">
        <w:rPr>
          <w:rFonts w:cs="Times New Roman"/>
          <w:color w:val="000000"/>
          <w:szCs w:val="28"/>
        </w:rPr>
        <w:t xml:space="preserve"> </w:t>
      </w:r>
      <w:proofErr w:type="spellStart"/>
      <w:r w:rsidRPr="00515315">
        <w:rPr>
          <w:rFonts w:cs="Times New Roman"/>
          <w:color w:val="000000"/>
          <w:szCs w:val="28"/>
        </w:rPr>
        <w:t>of</w:t>
      </w:r>
      <w:proofErr w:type="spellEnd"/>
      <w:r w:rsidRPr="00515315">
        <w:rPr>
          <w:rFonts w:cs="Times New Roman"/>
          <w:color w:val="000000"/>
          <w:szCs w:val="28"/>
        </w:rPr>
        <w:t xml:space="preserve"> </w:t>
      </w:r>
      <w:proofErr w:type="spellStart"/>
      <w:r w:rsidRPr="00515315">
        <w:rPr>
          <w:rFonts w:cs="Times New Roman"/>
          <w:color w:val="000000"/>
          <w:szCs w:val="28"/>
        </w:rPr>
        <w:t>natural</w:t>
      </w:r>
      <w:proofErr w:type="spellEnd"/>
      <w:r w:rsidRPr="00515315">
        <w:rPr>
          <w:rFonts w:cs="Times New Roman"/>
          <w:color w:val="000000"/>
          <w:szCs w:val="28"/>
        </w:rPr>
        <w:t xml:space="preserve"> </w:t>
      </w:r>
      <w:proofErr w:type="spellStart"/>
      <w:r w:rsidRPr="00515315">
        <w:rPr>
          <w:rFonts w:cs="Times New Roman"/>
          <w:color w:val="000000"/>
          <w:szCs w:val="28"/>
        </w:rPr>
        <w:t>language</w:t>
      </w:r>
      <w:proofErr w:type="spellEnd"/>
      <w:r w:rsidRPr="00515315">
        <w:rPr>
          <w:rFonts w:cs="Times New Roman"/>
          <w:color w:val="000000"/>
          <w:szCs w:val="28"/>
        </w:rPr>
        <w:t xml:space="preserve"> </w:t>
      </w:r>
      <w:proofErr w:type="spellStart"/>
      <w:r w:rsidRPr="00515315">
        <w:rPr>
          <w:rFonts w:cs="Times New Roman"/>
          <w:color w:val="000000"/>
          <w:szCs w:val="28"/>
        </w:rPr>
        <w:t>processing</w:t>
      </w:r>
      <w:proofErr w:type="spellEnd"/>
      <w:r w:rsidRPr="00515315">
        <w:rPr>
          <w:rFonts w:cs="Times New Roman"/>
          <w:color w:val="000000"/>
          <w:szCs w:val="28"/>
        </w:rPr>
        <w:t xml:space="preserve"> / </w:t>
      </w:r>
      <w:proofErr w:type="spellStart"/>
      <w:r w:rsidRPr="00515315">
        <w:rPr>
          <w:rFonts w:cs="Times New Roman"/>
          <w:color w:val="000000"/>
          <w:szCs w:val="28"/>
        </w:rPr>
        <w:t>Ed</w:t>
      </w:r>
      <w:proofErr w:type="spellEnd"/>
      <w:r w:rsidRPr="00515315">
        <w:rPr>
          <w:rFonts w:cs="Times New Roman"/>
          <w:color w:val="000000"/>
          <w:szCs w:val="28"/>
        </w:rPr>
        <w:t xml:space="preserve">. </w:t>
      </w:r>
      <w:proofErr w:type="spellStart"/>
      <w:r w:rsidRPr="00515315">
        <w:rPr>
          <w:rFonts w:cs="Times New Roman"/>
          <w:color w:val="000000"/>
          <w:szCs w:val="28"/>
        </w:rPr>
        <w:t>by</w:t>
      </w:r>
      <w:proofErr w:type="spellEnd"/>
      <w:r w:rsidRPr="00515315">
        <w:rPr>
          <w:rFonts w:cs="Times New Roman"/>
          <w:color w:val="000000"/>
          <w:szCs w:val="28"/>
        </w:rPr>
        <w:t xml:space="preserve"> N. </w:t>
      </w:r>
      <w:proofErr w:type="spellStart"/>
      <w:r w:rsidRPr="00515315">
        <w:rPr>
          <w:rFonts w:cs="Times New Roman"/>
          <w:color w:val="000000"/>
          <w:szCs w:val="28"/>
        </w:rPr>
        <w:t>Indurkhya</w:t>
      </w:r>
      <w:proofErr w:type="spellEnd"/>
      <w:r w:rsidRPr="00515315">
        <w:rPr>
          <w:rFonts w:cs="Times New Roman"/>
          <w:color w:val="000000"/>
          <w:szCs w:val="28"/>
        </w:rPr>
        <w:t>,</w:t>
      </w:r>
      <w:r w:rsidR="00B72C74" w:rsidRPr="00515315">
        <w:rPr>
          <w:rFonts w:cs="Times New Roman"/>
          <w:color w:val="000000"/>
          <w:szCs w:val="28"/>
        </w:rPr>
        <w:t xml:space="preserve"> F.J. </w:t>
      </w:r>
      <w:proofErr w:type="spellStart"/>
      <w:r w:rsidR="00B72C74" w:rsidRPr="00515315">
        <w:rPr>
          <w:rFonts w:cs="Times New Roman"/>
          <w:color w:val="000000"/>
          <w:szCs w:val="28"/>
        </w:rPr>
        <w:t>Damerau</w:t>
      </w:r>
      <w:proofErr w:type="spellEnd"/>
      <w:r w:rsidR="00B72C74" w:rsidRPr="00515315">
        <w:rPr>
          <w:rFonts w:cs="Times New Roman"/>
          <w:color w:val="000000"/>
          <w:szCs w:val="28"/>
        </w:rPr>
        <w:t>. //</w:t>
      </w:r>
      <w:r w:rsidRPr="00515315">
        <w:rPr>
          <w:rFonts w:cs="Times New Roman"/>
          <w:color w:val="000000"/>
          <w:szCs w:val="28"/>
        </w:rPr>
        <w:t xml:space="preserve"> </w:t>
      </w:r>
      <w:proofErr w:type="spellStart"/>
      <w:r w:rsidRPr="00515315">
        <w:rPr>
          <w:rFonts w:cs="Times New Roman"/>
          <w:color w:val="000000"/>
          <w:szCs w:val="28"/>
        </w:rPr>
        <w:t>London</w:t>
      </w:r>
      <w:proofErr w:type="spellEnd"/>
      <w:r w:rsidRPr="00515315">
        <w:rPr>
          <w:rFonts w:cs="Times New Roman"/>
          <w:color w:val="000000"/>
          <w:szCs w:val="28"/>
        </w:rPr>
        <w:t xml:space="preserve">: </w:t>
      </w:r>
      <w:proofErr w:type="spellStart"/>
      <w:r w:rsidRPr="00515315">
        <w:rPr>
          <w:rFonts w:cs="Times New Roman"/>
          <w:color w:val="000000"/>
          <w:szCs w:val="28"/>
        </w:rPr>
        <w:t>Chapman</w:t>
      </w:r>
      <w:proofErr w:type="spellEnd"/>
      <w:r w:rsidRPr="00515315">
        <w:rPr>
          <w:rFonts w:cs="Times New Roman"/>
          <w:color w:val="000000"/>
          <w:szCs w:val="28"/>
        </w:rPr>
        <w:t xml:space="preserve"> &amp; </w:t>
      </w:r>
      <w:proofErr w:type="spellStart"/>
      <w:r w:rsidRPr="00515315">
        <w:rPr>
          <w:rFonts w:cs="Times New Roman"/>
          <w:color w:val="000000"/>
          <w:szCs w:val="28"/>
        </w:rPr>
        <w:t>Hall</w:t>
      </w:r>
      <w:proofErr w:type="spellEnd"/>
      <w:r w:rsidRPr="00515315">
        <w:rPr>
          <w:rFonts w:cs="Times New Roman"/>
          <w:color w:val="000000"/>
          <w:szCs w:val="28"/>
        </w:rPr>
        <w:t>/CRC, 2010. – 692 p.</w:t>
      </w:r>
    </w:p>
    <w:p w14:paraId="13C7F2DA"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Douglas</w:t>
      </w:r>
      <w:proofErr w:type="spellEnd"/>
      <w:r w:rsidRPr="00515315">
        <w:rPr>
          <w:rFonts w:cs="Times New Roman"/>
          <w:color w:val="000000"/>
          <w:szCs w:val="28"/>
        </w:rPr>
        <w:t xml:space="preserve"> L.T.R., </w:t>
      </w:r>
      <w:proofErr w:type="spellStart"/>
      <w:r w:rsidRPr="00515315">
        <w:rPr>
          <w:rFonts w:cs="Times New Roman"/>
          <w:color w:val="000000"/>
          <w:szCs w:val="28"/>
        </w:rPr>
        <w:t>Laura</w:t>
      </w:r>
      <w:proofErr w:type="spellEnd"/>
      <w:r w:rsidRPr="00515315">
        <w:rPr>
          <w:rFonts w:cs="Times New Roman"/>
          <w:color w:val="000000"/>
          <w:szCs w:val="28"/>
        </w:rPr>
        <w:t xml:space="preserve"> M.G., </w:t>
      </w:r>
      <w:proofErr w:type="spellStart"/>
      <w:r w:rsidRPr="00515315">
        <w:rPr>
          <w:rFonts w:cs="Times New Roman"/>
          <w:color w:val="000000"/>
          <w:szCs w:val="28"/>
        </w:rPr>
        <w:t>David</w:t>
      </w:r>
      <w:proofErr w:type="spellEnd"/>
      <w:r w:rsidRPr="00515315">
        <w:rPr>
          <w:rFonts w:cs="Times New Roman"/>
          <w:color w:val="000000"/>
          <w:szCs w:val="28"/>
        </w:rPr>
        <w:t xml:space="preserve"> C.P. </w:t>
      </w:r>
      <w:proofErr w:type="spellStart"/>
      <w:r w:rsidRPr="00515315">
        <w:rPr>
          <w:rFonts w:cs="Times New Roman"/>
          <w:color w:val="000000"/>
          <w:szCs w:val="28"/>
        </w:rPr>
        <w:t>An</w:t>
      </w:r>
      <w:proofErr w:type="spellEnd"/>
      <w:r w:rsidRPr="00515315">
        <w:rPr>
          <w:rFonts w:cs="Times New Roman"/>
          <w:color w:val="000000"/>
          <w:szCs w:val="28"/>
        </w:rPr>
        <w:t xml:space="preserve"> </w:t>
      </w:r>
      <w:proofErr w:type="spellStart"/>
      <w:r w:rsidRPr="00515315">
        <w:rPr>
          <w:rFonts w:cs="Times New Roman"/>
          <w:color w:val="000000"/>
          <w:szCs w:val="28"/>
        </w:rPr>
        <w:t>improved</w:t>
      </w:r>
      <w:proofErr w:type="spellEnd"/>
      <w:r w:rsidRPr="00515315">
        <w:rPr>
          <w:rFonts w:cs="Times New Roman"/>
          <w:color w:val="000000"/>
          <w:szCs w:val="28"/>
        </w:rPr>
        <w:t xml:space="preserve"> </w:t>
      </w:r>
      <w:proofErr w:type="spellStart"/>
      <w:r w:rsidRPr="00515315">
        <w:rPr>
          <w:rFonts w:cs="Times New Roman"/>
          <w:color w:val="000000"/>
          <w:szCs w:val="28"/>
        </w:rPr>
        <w:t>method</w:t>
      </w:r>
      <w:proofErr w:type="spellEnd"/>
      <w:r w:rsidRPr="00515315">
        <w:rPr>
          <w:rFonts w:cs="Times New Roman"/>
          <w:color w:val="000000"/>
          <w:szCs w:val="28"/>
        </w:rPr>
        <w:t xml:space="preserve"> </w:t>
      </w:r>
      <w:proofErr w:type="spellStart"/>
      <w:r w:rsidRPr="00515315">
        <w:rPr>
          <w:rFonts w:cs="Times New Roman"/>
          <w:color w:val="000000"/>
          <w:szCs w:val="28"/>
        </w:rPr>
        <w:t>for</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deriving</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word</w:t>
      </w:r>
      <w:proofErr w:type="spellEnd"/>
      <w:r w:rsidR="00B72C74" w:rsidRPr="00515315">
        <w:rPr>
          <w:rFonts w:cs="Times New Roman"/>
          <w:color w:val="000000"/>
          <w:szCs w:val="28"/>
        </w:rPr>
        <w:t xml:space="preserve"> </w:t>
      </w:r>
      <w:proofErr w:type="spellStart"/>
      <w:r w:rsidRPr="00515315">
        <w:rPr>
          <w:rFonts w:cs="Times New Roman"/>
          <w:color w:val="000000"/>
          <w:szCs w:val="28"/>
        </w:rPr>
        <w:t>meaning</w:t>
      </w:r>
      <w:proofErr w:type="spellEnd"/>
      <w:r w:rsidRPr="00515315">
        <w:rPr>
          <w:rFonts w:cs="Times New Roman"/>
          <w:color w:val="000000"/>
          <w:szCs w:val="28"/>
        </w:rPr>
        <w:t xml:space="preserve"> </w:t>
      </w:r>
      <w:proofErr w:type="spellStart"/>
      <w:r w:rsidRPr="00515315">
        <w:rPr>
          <w:rFonts w:cs="Times New Roman"/>
          <w:color w:val="000000"/>
          <w:szCs w:val="28"/>
        </w:rPr>
        <w:t>from</w:t>
      </w:r>
      <w:proofErr w:type="spellEnd"/>
      <w:r w:rsidRPr="00515315">
        <w:rPr>
          <w:rFonts w:cs="Times New Roman"/>
          <w:color w:val="000000"/>
          <w:szCs w:val="28"/>
        </w:rPr>
        <w:t xml:space="preserve"> </w:t>
      </w:r>
      <w:proofErr w:type="spellStart"/>
      <w:r w:rsidRPr="00515315">
        <w:rPr>
          <w:rFonts w:cs="Times New Roman"/>
          <w:color w:val="000000"/>
          <w:szCs w:val="28"/>
        </w:rPr>
        <w:t>lexica</w:t>
      </w:r>
      <w:r w:rsidR="00B72C74" w:rsidRPr="00515315">
        <w:rPr>
          <w:rFonts w:cs="Times New Roman"/>
          <w:color w:val="000000"/>
          <w:szCs w:val="28"/>
        </w:rPr>
        <w:t>l</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co-occurrence</w:t>
      </w:r>
      <w:proofErr w:type="spellEnd"/>
      <w:r w:rsidR="00B72C74" w:rsidRPr="00515315">
        <w:rPr>
          <w:rFonts w:cs="Times New Roman"/>
          <w:color w:val="000000"/>
          <w:szCs w:val="28"/>
        </w:rPr>
        <w:t xml:space="preserve"> // </w:t>
      </w:r>
      <w:proofErr w:type="spellStart"/>
      <w:r w:rsidR="00B72C74" w:rsidRPr="00515315">
        <w:rPr>
          <w:rFonts w:cs="Times New Roman"/>
          <w:color w:val="000000"/>
          <w:szCs w:val="28"/>
        </w:rPr>
        <w:t>Cognitive</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Sci</w:t>
      </w:r>
      <w:r w:rsidRPr="00515315">
        <w:rPr>
          <w:rFonts w:cs="Times New Roman"/>
          <w:color w:val="000000"/>
          <w:szCs w:val="28"/>
        </w:rPr>
        <w:t>ence</w:t>
      </w:r>
      <w:proofErr w:type="spellEnd"/>
      <w:r w:rsidRPr="00515315">
        <w:rPr>
          <w:rFonts w:cs="Times New Roman"/>
          <w:color w:val="000000"/>
          <w:szCs w:val="28"/>
        </w:rPr>
        <w:t>. – 2009. – V. 7. – № 2. – P. 573–605.</w:t>
      </w:r>
    </w:p>
    <w:p w14:paraId="78BC4E5D" w14:textId="77777777" w:rsidR="00C526D9" w:rsidRPr="00515315"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Foltz</w:t>
      </w:r>
      <w:proofErr w:type="spellEnd"/>
      <w:r w:rsidRPr="00515315">
        <w:rPr>
          <w:rFonts w:cs="Times New Roman"/>
          <w:color w:val="000000"/>
          <w:szCs w:val="28"/>
        </w:rPr>
        <w:t xml:space="preserve"> P.W., </w:t>
      </w:r>
      <w:proofErr w:type="spellStart"/>
      <w:r w:rsidRPr="00515315">
        <w:rPr>
          <w:rFonts w:cs="Times New Roman"/>
          <w:color w:val="000000"/>
          <w:szCs w:val="28"/>
        </w:rPr>
        <w:t>Kintsch</w:t>
      </w:r>
      <w:proofErr w:type="spellEnd"/>
      <w:r w:rsidRPr="00515315">
        <w:rPr>
          <w:rFonts w:cs="Times New Roman"/>
          <w:color w:val="000000"/>
          <w:szCs w:val="28"/>
        </w:rPr>
        <w:t xml:space="preserve"> W., </w:t>
      </w:r>
      <w:proofErr w:type="spellStart"/>
      <w:r w:rsidRPr="00515315">
        <w:rPr>
          <w:rFonts w:cs="Times New Roman"/>
          <w:color w:val="000000"/>
          <w:szCs w:val="28"/>
        </w:rPr>
        <w:t>Landauer</w:t>
      </w:r>
      <w:proofErr w:type="spellEnd"/>
      <w:r w:rsidRPr="00515315">
        <w:rPr>
          <w:rFonts w:cs="Times New Roman"/>
          <w:color w:val="000000"/>
          <w:szCs w:val="28"/>
        </w:rPr>
        <w:t xml:space="preserve"> T.K. </w:t>
      </w:r>
      <w:proofErr w:type="spellStart"/>
      <w:r w:rsidRPr="00515315">
        <w:rPr>
          <w:rFonts w:cs="Times New Roman"/>
          <w:color w:val="000000"/>
          <w:szCs w:val="28"/>
        </w:rPr>
        <w:t>The</w:t>
      </w:r>
      <w:proofErr w:type="spellEnd"/>
      <w:r w:rsidRPr="00515315">
        <w:rPr>
          <w:rFonts w:cs="Times New Roman"/>
          <w:color w:val="000000"/>
          <w:szCs w:val="28"/>
        </w:rPr>
        <w:t xml:space="preserve"> </w:t>
      </w:r>
      <w:proofErr w:type="spellStart"/>
      <w:r w:rsidRPr="00515315">
        <w:rPr>
          <w:rFonts w:cs="Times New Roman"/>
          <w:color w:val="000000"/>
          <w:szCs w:val="28"/>
        </w:rPr>
        <w:t>measurement</w:t>
      </w:r>
      <w:proofErr w:type="spellEnd"/>
      <w:r w:rsidRPr="00515315">
        <w:rPr>
          <w:rFonts w:cs="Times New Roman"/>
          <w:color w:val="000000"/>
          <w:szCs w:val="28"/>
        </w:rPr>
        <w:t xml:space="preserve"> </w:t>
      </w:r>
      <w:proofErr w:type="spellStart"/>
      <w:r w:rsidRPr="00515315">
        <w:rPr>
          <w:rFonts w:cs="Times New Roman"/>
          <w:color w:val="000000"/>
          <w:szCs w:val="28"/>
        </w:rPr>
        <w:t>of</w:t>
      </w:r>
      <w:proofErr w:type="spellEnd"/>
      <w:r w:rsidRPr="00515315">
        <w:rPr>
          <w:rFonts w:cs="Times New Roman"/>
          <w:color w:val="000000"/>
          <w:szCs w:val="28"/>
        </w:rPr>
        <w:t xml:space="preserve"> </w:t>
      </w:r>
      <w:proofErr w:type="spellStart"/>
      <w:r w:rsidRPr="00515315">
        <w:rPr>
          <w:rFonts w:cs="Times New Roman"/>
          <w:color w:val="000000"/>
          <w:szCs w:val="28"/>
        </w:rPr>
        <w:t>textual</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coherence</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with</w:t>
      </w:r>
      <w:proofErr w:type="spellEnd"/>
      <w:r w:rsidR="00B72C74" w:rsidRPr="00515315">
        <w:rPr>
          <w:rFonts w:cs="Times New Roman"/>
          <w:color w:val="000000"/>
          <w:szCs w:val="28"/>
        </w:rPr>
        <w:t xml:space="preserve"> </w:t>
      </w:r>
      <w:proofErr w:type="spellStart"/>
      <w:r w:rsidRPr="00515315">
        <w:rPr>
          <w:rFonts w:cs="Times New Roman"/>
          <w:color w:val="000000"/>
          <w:szCs w:val="28"/>
        </w:rPr>
        <w:t>Latent</w:t>
      </w:r>
      <w:proofErr w:type="spellEnd"/>
      <w:r w:rsidRPr="00515315">
        <w:rPr>
          <w:rFonts w:cs="Times New Roman"/>
          <w:color w:val="000000"/>
          <w:szCs w:val="28"/>
        </w:rPr>
        <w:t xml:space="preserve"> </w:t>
      </w:r>
      <w:proofErr w:type="spellStart"/>
      <w:r w:rsidRPr="00515315">
        <w:rPr>
          <w:rFonts w:cs="Times New Roman"/>
          <w:color w:val="000000"/>
          <w:szCs w:val="28"/>
        </w:rPr>
        <w:t>Semantic</w:t>
      </w:r>
      <w:proofErr w:type="spellEnd"/>
      <w:r w:rsidRPr="00515315">
        <w:rPr>
          <w:rFonts w:cs="Times New Roman"/>
          <w:color w:val="000000"/>
          <w:szCs w:val="28"/>
        </w:rPr>
        <w:t xml:space="preserve"> </w:t>
      </w:r>
      <w:proofErr w:type="spellStart"/>
      <w:r w:rsidRPr="00515315">
        <w:rPr>
          <w:rFonts w:cs="Times New Roman"/>
          <w:color w:val="000000"/>
          <w:szCs w:val="28"/>
        </w:rPr>
        <w:t>Analysis</w:t>
      </w:r>
      <w:proofErr w:type="spellEnd"/>
      <w:r w:rsidRPr="00515315">
        <w:rPr>
          <w:rFonts w:cs="Times New Roman"/>
          <w:color w:val="000000"/>
          <w:szCs w:val="28"/>
        </w:rPr>
        <w:t xml:space="preserve"> // </w:t>
      </w:r>
      <w:proofErr w:type="spellStart"/>
      <w:r w:rsidRPr="00515315">
        <w:rPr>
          <w:rFonts w:cs="Times New Roman"/>
          <w:color w:val="000000"/>
          <w:szCs w:val="28"/>
        </w:rPr>
        <w:t>Discourse</w:t>
      </w:r>
      <w:proofErr w:type="spellEnd"/>
      <w:r w:rsidRPr="00515315">
        <w:rPr>
          <w:rFonts w:cs="Times New Roman"/>
          <w:color w:val="000000"/>
          <w:szCs w:val="28"/>
        </w:rPr>
        <w:t xml:space="preserve"> </w:t>
      </w:r>
      <w:proofErr w:type="spellStart"/>
      <w:r w:rsidRPr="00515315">
        <w:rPr>
          <w:rFonts w:cs="Times New Roman"/>
          <w:color w:val="000000"/>
          <w:szCs w:val="28"/>
        </w:rPr>
        <w:t>Processes</w:t>
      </w:r>
      <w:proofErr w:type="spellEnd"/>
      <w:r w:rsidRPr="00515315">
        <w:rPr>
          <w:rFonts w:cs="Times New Roman"/>
          <w:color w:val="000000"/>
          <w:szCs w:val="28"/>
        </w:rPr>
        <w:t>. –</w:t>
      </w:r>
      <w:r w:rsidR="00B72C74" w:rsidRPr="00515315">
        <w:rPr>
          <w:rFonts w:cs="Times New Roman"/>
          <w:color w:val="000000"/>
          <w:szCs w:val="28"/>
        </w:rPr>
        <w:t xml:space="preserve"> </w:t>
      </w:r>
      <w:r w:rsidRPr="00515315">
        <w:rPr>
          <w:rFonts w:cs="Times New Roman"/>
          <w:color w:val="000000"/>
          <w:szCs w:val="28"/>
        </w:rPr>
        <w:t>1998. – V. 25. – № 2. – P. 285–307.</w:t>
      </w:r>
    </w:p>
    <w:p w14:paraId="6B173653" w14:textId="77777777" w:rsidR="00C42D86" w:rsidRDefault="00C526D9" w:rsidP="00A54EF2">
      <w:pPr>
        <w:pStyle w:val="ListParagraph"/>
        <w:numPr>
          <w:ilvl w:val="0"/>
          <w:numId w:val="8"/>
        </w:numPr>
        <w:spacing w:after="0"/>
        <w:rPr>
          <w:rFonts w:cs="Times New Roman"/>
          <w:color w:val="000000"/>
          <w:szCs w:val="28"/>
        </w:rPr>
      </w:pPr>
      <w:proofErr w:type="spellStart"/>
      <w:r w:rsidRPr="00515315">
        <w:rPr>
          <w:rFonts w:cs="Times New Roman"/>
          <w:color w:val="000000"/>
          <w:szCs w:val="28"/>
        </w:rPr>
        <w:t>Lun</w:t>
      </w:r>
      <w:r w:rsidR="00B72C74" w:rsidRPr="00515315">
        <w:rPr>
          <w:rFonts w:cs="Times New Roman"/>
          <w:color w:val="000000"/>
          <w:szCs w:val="28"/>
        </w:rPr>
        <w:t>d</w:t>
      </w:r>
      <w:proofErr w:type="spellEnd"/>
      <w:r w:rsidR="00B72C74" w:rsidRPr="00515315">
        <w:rPr>
          <w:rFonts w:cs="Times New Roman"/>
          <w:color w:val="000000"/>
          <w:szCs w:val="28"/>
        </w:rPr>
        <w:t xml:space="preserve"> K., </w:t>
      </w:r>
      <w:proofErr w:type="spellStart"/>
      <w:r w:rsidR="00B72C74" w:rsidRPr="00515315">
        <w:rPr>
          <w:rFonts w:cs="Times New Roman"/>
          <w:color w:val="000000"/>
          <w:szCs w:val="28"/>
        </w:rPr>
        <w:t>Burgess</w:t>
      </w:r>
      <w:proofErr w:type="spellEnd"/>
      <w:r w:rsidR="00B72C74" w:rsidRPr="00515315">
        <w:rPr>
          <w:rFonts w:cs="Times New Roman"/>
          <w:color w:val="000000"/>
          <w:szCs w:val="28"/>
        </w:rPr>
        <w:t xml:space="preserve"> C. </w:t>
      </w:r>
      <w:proofErr w:type="spellStart"/>
      <w:r w:rsidR="00B72C74" w:rsidRPr="00515315">
        <w:rPr>
          <w:rFonts w:cs="Times New Roman"/>
          <w:color w:val="000000"/>
          <w:szCs w:val="28"/>
        </w:rPr>
        <w:t>Producing</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high-</w:t>
      </w:r>
      <w:r w:rsidRPr="00515315">
        <w:rPr>
          <w:rFonts w:cs="Times New Roman"/>
          <w:color w:val="000000"/>
          <w:szCs w:val="28"/>
        </w:rPr>
        <w:t>dimensional</w:t>
      </w:r>
      <w:proofErr w:type="spellEnd"/>
      <w:r w:rsidRPr="00515315">
        <w:rPr>
          <w:rFonts w:cs="Times New Roman"/>
          <w:color w:val="000000"/>
          <w:szCs w:val="28"/>
        </w:rPr>
        <w:t xml:space="preserve"> </w:t>
      </w:r>
      <w:proofErr w:type="spellStart"/>
      <w:r w:rsidRPr="00515315">
        <w:rPr>
          <w:rFonts w:cs="Times New Roman"/>
          <w:color w:val="000000"/>
          <w:szCs w:val="28"/>
        </w:rPr>
        <w:t>semantic</w:t>
      </w:r>
      <w:proofErr w:type="spellEnd"/>
      <w:r w:rsidRPr="00515315">
        <w:rPr>
          <w:rFonts w:cs="Times New Roman"/>
          <w:color w:val="000000"/>
          <w:szCs w:val="28"/>
        </w:rPr>
        <w:t xml:space="preserve"> </w:t>
      </w:r>
      <w:proofErr w:type="spellStart"/>
      <w:r w:rsidRPr="00515315">
        <w:rPr>
          <w:rFonts w:cs="Times New Roman"/>
          <w:color w:val="000000"/>
          <w:szCs w:val="28"/>
        </w:rPr>
        <w:t>spaces</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from</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lexical</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co-occurrence</w:t>
      </w:r>
      <w:proofErr w:type="spellEnd"/>
      <w:r w:rsidRPr="00515315">
        <w:rPr>
          <w:rFonts w:cs="Times New Roman"/>
          <w:color w:val="000000"/>
          <w:szCs w:val="28"/>
        </w:rPr>
        <w:t xml:space="preserve"> // </w:t>
      </w:r>
      <w:proofErr w:type="spellStart"/>
      <w:r w:rsidRPr="00515315">
        <w:rPr>
          <w:rFonts w:cs="Times New Roman"/>
          <w:color w:val="000000"/>
          <w:szCs w:val="28"/>
        </w:rPr>
        <w:t>Be</w:t>
      </w:r>
      <w:r w:rsidR="00B72C74" w:rsidRPr="00515315">
        <w:rPr>
          <w:rFonts w:cs="Times New Roman"/>
          <w:color w:val="000000"/>
          <w:szCs w:val="28"/>
        </w:rPr>
        <w:t>havior</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Research</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Methods</w:t>
      </w:r>
      <w:proofErr w:type="spellEnd"/>
      <w:r w:rsidR="00B72C74" w:rsidRPr="00515315">
        <w:rPr>
          <w:rFonts w:cs="Times New Roman"/>
          <w:color w:val="000000"/>
          <w:szCs w:val="28"/>
        </w:rPr>
        <w:t xml:space="preserve">, </w:t>
      </w:r>
      <w:proofErr w:type="spellStart"/>
      <w:r w:rsidR="00B72C74" w:rsidRPr="00515315">
        <w:rPr>
          <w:rFonts w:cs="Times New Roman"/>
          <w:color w:val="000000"/>
          <w:szCs w:val="28"/>
        </w:rPr>
        <w:t>Instru</w:t>
      </w:r>
      <w:r w:rsidRPr="00515315">
        <w:rPr>
          <w:rFonts w:cs="Times New Roman"/>
          <w:color w:val="000000"/>
          <w:szCs w:val="28"/>
        </w:rPr>
        <w:t>ments</w:t>
      </w:r>
      <w:proofErr w:type="spellEnd"/>
      <w:r w:rsidRPr="00515315">
        <w:rPr>
          <w:rFonts w:cs="Times New Roman"/>
          <w:color w:val="000000"/>
          <w:szCs w:val="28"/>
        </w:rPr>
        <w:t xml:space="preserve"> </w:t>
      </w:r>
      <w:proofErr w:type="spellStart"/>
      <w:r w:rsidRPr="00515315">
        <w:rPr>
          <w:rFonts w:cs="Times New Roman"/>
          <w:color w:val="000000"/>
          <w:szCs w:val="28"/>
        </w:rPr>
        <w:t>and</w:t>
      </w:r>
      <w:proofErr w:type="spellEnd"/>
      <w:r w:rsidRPr="00515315">
        <w:rPr>
          <w:rFonts w:cs="Times New Roman"/>
          <w:color w:val="000000"/>
          <w:szCs w:val="28"/>
        </w:rPr>
        <w:t xml:space="preserve"> </w:t>
      </w:r>
      <w:proofErr w:type="spellStart"/>
      <w:r w:rsidRPr="00515315">
        <w:rPr>
          <w:rFonts w:cs="Times New Roman"/>
          <w:color w:val="000000"/>
          <w:szCs w:val="28"/>
        </w:rPr>
        <w:t>Computers</w:t>
      </w:r>
      <w:proofErr w:type="spellEnd"/>
      <w:r w:rsidRPr="00515315">
        <w:rPr>
          <w:rFonts w:cs="Times New Roman"/>
          <w:color w:val="000000"/>
          <w:szCs w:val="28"/>
        </w:rPr>
        <w:t>. – 1996. – V. 28. – № 2. – P. 203–208.</w:t>
      </w:r>
    </w:p>
    <w:p w14:paraId="748C07C2" w14:textId="77777777" w:rsidR="007C74B8" w:rsidRDefault="007C74B8" w:rsidP="00A54EF2">
      <w:pPr>
        <w:pStyle w:val="ListParagraph"/>
        <w:numPr>
          <w:ilvl w:val="0"/>
          <w:numId w:val="8"/>
        </w:numPr>
        <w:spacing w:after="0"/>
        <w:rPr>
          <w:rFonts w:cs="Times New Roman"/>
          <w:color w:val="000000"/>
          <w:szCs w:val="28"/>
        </w:rPr>
      </w:pPr>
      <w:proofErr w:type="spellStart"/>
      <w:r w:rsidRPr="007C74B8">
        <w:rPr>
          <w:rFonts w:cs="Times New Roman"/>
          <w:color w:val="000000"/>
          <w:szCs w:val="28"/>
        </w:rPr>
        <w:t>OpenCV</w:t>
      </w:r>
      <w:proofErr w:type="spellEnd"/>
      <w:r>
        <w:rPr>
          <w:rFonts w:cs="Times New Roman"/>
          <w:color w:val="000000"/>
          <w:szCs w:val="28"/>
        </w:rPr>
        <w:t xml:space="preserve"> </w:t>
      </w:r>
      <w:r w:rsidRPr="00515315">
        <w:rPr>
          <w:rFonts w:cs="Times New Roman"/>
          <w:szCs w:val="28"/>
        </w:rPr>
        <w:t>[Електронний ресурс]</w:t>
      </w:r>
      <w:r>
        <w:rPr>
          <w:rFonts w:cs="Times New Roman"/>
          <w:color w:val="000000"/>
          <w:szCs w:val="28"/>
        </w:rPr>
        <w:t xml:space="preserve"> </w:t>
      </w:r>
      <w:r w:rsidRPr="00515315">
        <w:rPr>
          <w:rFonts w:cs="Times New Roman"/>
          <w:szCs w:val="28"/>
        </w:rPr>
        <w:t>– Режим доступу:</w:t>
      </w:r>
      <w:r w:rsidRPr="007C74B8">
        <w:rPr>
          <w:rFonts w:cs="Times New Roman"/>
          <w:color w:val="000000"/>
          <w:szCs w:val="28"/>
        </w:rPr>
        <w:t xml:space="preserve"> https://uk.wikipedia.org/wiki/OpenCV</w:t>
      </w:r>
      <w:r w:rsidR="00F62791" w:rsidRPr="00F62791">
        <w:rPr>
          <w:rFonts w:cs="Times New Roman"/>
          <w:color w:val="000000"/>
          <w:szCs w:val="28"/>
          <w:lang w:val="ru-RU"/>
        </w:rPr>
        <w:t>.</w:t>
      </w:r>
    </w:p>
    <w:p w14:paraId="3B129630" w14:textId="77777777" w:rsidR="008612E6" w:rsidRPr="00710959" w:rsidRDefault="008612E6" w:rsidP="00A54EF2">
      <w:pPr>
        <w:pStyle w:val="ListParagraph"/>
        <w:numPr>
          <w:ilvl w:val="0"/>
          <w:numId w:val="8"/>
        </w:numPr>
        <w:spacing w:after="0"/>
        <w:rPr>
          <w:rFonts w:cs="Times New Roman"/>
          <w:color w:val="000000"/>
          <w:szCs w:val="28"/>
        </w:rPr>
      </w:pPr>
      <w:r w:rsidRPr="008612E6">
        <w:rPr>
          <w:rFonts w:cs="Times New Roman"/>
          <w:color w:val="000000"/>
          <w:szCs w:val="28"/>
          <w:lang w:val="ru-RU"/>
        </w:rPr>
        <w:t xml:space="preserve"> </w:t>
      </w:r>
      <w:proofErr w:type="spellStart"/>
      <w:r>
        <w:rPr>
          <w:rFonts w:cs="Times New Roman"/>
          <w:color w:val="000000"/>
          <w:szCs w:val="28"/>
          <w:lang w:val="en-US"/>
        </w:rPr>
        <w:t>DLib</w:t>
      </w:r>
      <w:proofErr w:type="spellEnd"/>
      <w:r>
        <w:rPr>
          <w:rFonts w:cs="Times New Roman"/>
          <w:color w:val="000000"/>
          <w:szCs w:val="28"/>
        </w:rPr>
        <w:t xml:space="preserve"> </w:t>
      </w:r>
      <w:r w:rsidRPr="00515315">
        <w:rPr>
          <w:rFonts w:cs="Times New Roman"/>
          <w:szCs w:val="28"/>
        </w:rPr>
        <w:t>[Електронний ресурс]</w:t>
      </w:r>
      <w:r>
        <w:rPr>
          <w:rFonts w:cs="Times New Roman"/>
          <w:color w:val="000000"/>
          <w:szCs w:val="28"/>
        </w:rPr>
        <w:t xml:space="preserve"> </w:t>
      </w:r>
      <w:r w:rsidRPr="00515315">
        <w:rPr>
          <w:rFonts w:cs="Times New Roman"/>
          <w:szCs w:val="28"/>
        </w:rPr>
        <w:t>– Режим доступу:</w:t>
      </w:r>
      <w:r w:rsidRPr="007C74B8">
        <w:rPr>
          <w:rFonts w:cs="Times New Roman"/>
          <w:color w:val="000000"/>
          <w:szCs w:val="28"/>
        </w:rPr>
        <w:t xml:space="preserve"> </w:t>
      </w:r>
      <w:r w:rsidR="00710959" w:rsidRPr="00710959">
        <w:rPr>
          <w:rFonts w:cs="Times New Roman"/>
          <w:color w:val="000000"/>
          <w:szCs w:val="28"/>
        </w:rPr>
        <w:t>http://dlib.net</w:t>
      </w:r>
      <w:r w:rsidR="00F62791" w:rsidRPr="00F62791">
        <w:rPr>
          <w:rFonts w:cs="Times New Roman"/>
          <w:color w:val="000000"/>
          <w:szCs w:val="28"/>
          <w:lang w:val="ru-RU"/>
        </w:rPr>
        <w:t>.</w:t>
      </w:r>
    </w:p>
    <w:p w14:paraId="53187AE4" w14:textId="77777777" w:rsidR="00710959" w:rsidRPr="00BA74C9" w:rsidRDefault="00710959" w:rsidP="00A54EF2">
      <w:pPr>
        <w:pStyle w:val="ListParagraph"/>
        <w:numPr>
          <w:ilvl w:val="0"/>
          <w:numId w:val="8"/>
        </w:numPr>
        <w:spacing w:after="0"/>
        <w:rPr>
          <w:rFonts w:cs="Times New Roman"/>
          <w:color w:val="000000"/>
          <w:szCs w:val="28"/>
        </w:rPr>
      </w:pPr>
      <w:r>
        <w:rPr>
          <w:rFonts w:cs="Times New Roman"/>
          <w:color w:val="000000"/>
          <w:szCs w:val="28"/>
        </w:rPr>
        <w:t xml:space="preserve"> </w:t>
      </w:r>
      <w:proofErr w:type="spellStart"/>
      <w:r>
        <w:rPr>
          <w:rFonts w:cs="Times New Roman"/>
          <w:color w:val="000000"/>
          <w:szCs w:val="28"/>
        </w:rPr>
        <w:t>Згорткова</w:t>
      </w:r>
      <w:proofErr w:type="spellEnd"/>
      <w:r>
        <w:rPr>
          <w:rFonts w:cs="Times New Roman"/>
          <w:color w:val="000000"/>
          <w:szCs w:val="28"/>
        </w:rPr>
        <w:t xml:space="preserve"> нейронна мережа - </w:t>
      </w:r>
      <w:r w:rsidRPr="00515315">
        <w:rPr>
          <w:rFonts w:cs="Times New Roman"/>
          <w:szCs w:val="28"/>
        </w:rPr>
        <w:t>[Електронний ресурс]</w:t>
      </w:r>
      <w:r>
        <w:rPr>
          <w:rFonts w:cs="Times New Roman"/>
          <w:color w:val="000000"/>
          <w:szCs w:val="28"/>
        </w:rPr>
        <w:t xml:space="preserve"> </w:t>
      </w:r>
      <w:r w:rsidRPr="00515315">
        <w:rPr>
          <w:rFonts w:cs="Times New Roman"/>
          <w:szCs w:val="28"/>
        </w:rPr>
        <w:t>– Режим доступу:</w:t>
      </w:r>
      <w:r w:rsidRPr="007C74B8">
        <w:rPr>
          <w:rFonts w:cs="Times New Roman"/>
          <w:color w:val="000000"/>
          <w:szCs w:val="28"/>
        </w:rPr>
        <w:t xml:space="preserve"> </w:t>
      </w:r>
      <w:r w:rsidR="00BA74C9" w:rsidRPr="00160E28">
        <w:rPr>
          <w:rStyle w:val="Hyperlink"/>
          <w:rFonts w:cs="Times New Roman"/>
          <w:szCs w:val="28"/>
        </w:rPr>
        <w:t>https://uk.wikipedia.org/wiki/Згорткова_нейронна_мережа</w:t>
      </w:r>
      <w:r w:rsidRPr="00F62791">
        <w:rPr>
          <w:rFonts w:cs="Times New Roman"/>
          <w:color w:val="000000"/>
          <w:szCs w:val="28"/>
          <w:lang w:val="ru-RU"/>
        </w:rPr>
        <w:t>.</w:t>
      </w:r>
    </w:p>
    <w:p w14:paraId="6D2F534B" w14:textId="77777777" w:rsidR="00BA74C9" w:rsidRPr="00515315" w:rsidRDefault="00BA74C9" w:rsidP="00A54EF2">
      <w:pPr>
        <w:pStyle w:val="ListParagraph"/>
        <w:numPr>
          <w:ilvl w:val="0"/>
          <w:numId w:val="8"/>
        </w:numPr>
        <w:spacing w:after="0"/>
        <w:rPr>
          <w:rFonts w:cs="Times New Roman"/>
          <w:color w:val="000000"/>
          <w:szCs w:val="28"/>
        </w:rPr>
      </w:pPr>
      <w:r w:rsidRPr="00BA74C9">
        <w:rPr>
          <w:rFonts w:cs="Times New Roman"/>
          <w:color w:val="000000"/>
          <w:szCs w:val="28"/>
        </w:rPr>
        <w:lastRenderedPageBreak/>
        <w:t>Метод зворотного поширення помилки</w:t>
      </w:r>
      <w:r>
        <w:rPr>
          <w:rFonts w:cs="Times New Roman"/>
          <w:color w:val="000000"/>
          <w:szCs w:val="28"/>
        </w:rPr>
        <w:t xml:space="preserve"> мережа - </w:t>
      </w:r>
      <w:r w:rsidRPr="00515315">
        <w:rPr>
          <w:rFonts w:cs="Times New Roman"/>
          <w:szCs w:val="28"/>
        </w:rPr>
        <w:t>[Електронний ресурс]</w:t>
      </w:r>
      <w:r>
        <w:rPr>
          <w:rFonts w:cs="Times New Roman"/>
          <w:color w:val="000000"/>
          <w:szCs w:val="28"/>
        </w:rPr>
        <w:t xml:space="preserve"> </w:t>
      </w:r>
      <w:r w:rsidRPr="00515315">
        <w:rPr>
          <w:rFonts w:cs="Times New Roman"/>
          <w:szCs w:val="28"/>
        </w:rPr>
        <w:t>– Режим доступу:</w:t>
      </w:r>
      <w:r w:rsidRPr="007C74B8">
        <w:rPr>
          <w:rFonts w:cs="Times New Roman"/>
          <w:color w:val="000000"/>
          <w:szCs w:val="28"/>
        </w:rPr>
        <w:t xml:space="preserve"> </w:t>
      </w:r>
      <w:r w:rsidRPr="00BA74C9">
        <w:rPr>
          <w:rFonts w:cs="Times New Roman"/>
          <w:color w:val="000000"/>
          <w:szCs w:val="28"/>
        </w:rPr>
        <w:t>https://www.wikizero.com/uk/Backpropagation</w:t>
      </w:r>
    </w:p>
    <w:p w14:paraId="4B9B559D" w14:textId="77777777" w:rsidR="00710959" w:rsidRPr="00710959" w:rsidRDefault="00710959" w:rsidP="00710959">
      <w:pPr>
        <w:spacing w:after="0" w:line="259" w:lineRule="auto"/>
        <w:rPr>
          <w:rFonts w:cs="Times New Roman"/>
          <w:color w:val="000000"/>
          <w:szCs w:val="28"/>
        </w:rPr>
      </w:pPr>
    </w:p>
    <w:bookmarkEnd w:id="116"/>
    <w:p w14:paraId="21303B22" w14:textId="77777777" w:rsidR="006E7A87" w:rsidRDefault="006E7A87" w:rsidP="00940690">
      <w:pPr>
        <w:spacing w:line="259" w:lineRule="auto"/>
        <w:ind w:firstLine="0"/>
        <w:jc w:val="left"/>
        <w:rPr>
          <w:shd w:val="clear" w:color="auto" w:fill="FFFFFF"/>
        </w:rPr>
      </w:pPr>
    </w:p>
    <w:p w14:paraId="52594BAF" w14:textId="77777777" w:rsidR="008A15C7" w:rsidRDefault="008A15C7" w:rsidP="00940690">
      <w:pPr>
        <w:spacing w:line="259" w:lineRule="auto"/>
        <w:ind w:firstLine="0"/>
        <w:jc w:val="left"/>
        <w:rPr>
          <w:shd w:val="clear" w:color="auto" w:fill="FFFFFF"/>
        </w:rPr>
      </w:pPr>
    </w:p>
    <w:p w14:paraId="46B96B97" w14:textId="77777777" w:rsidR="008A15C7" w:rsidRDefault="008A15C7" w:rsidP="00940690">
      <w:pPr>
        <w:spacing w:line="259" w:lineRule="auto"/>
        <w:ind w:firstLine="0"/>
        <w:jc w:val="left"/>
        <w:rPr>
          <w:shd w:val="clear" w:color="auto" w:fill="FFFFFF"/>
        </w:rPr>
      </w:pPr>
    </w:p>
    <w:p w14:paraId="7E39B080" w14:textId="77777777" w:rsidR="00A54EF2" w:rsidRDefault="00A54EF2" w:rsidP="008A15C7">
      <w:pPr>
        <w:pStyle w:val="Heading1"/>
        <w:jc w:val="center"/>
        <w:rPr>
          <w:b/>
          <w:shd w:val="clear" w:color="auto" w:fill="FFFFFF"/>
        </w:rPr>
      </w:pPr>
      <w:bookmarkStart w:id="117" w:name="_Toc532225148"/>
    </w:p>
    <w:p w14:paraId="3FCAC6FF" w14:textId="77777777" w:rsidR="00A54EF2" w:rsidRDefault="00A54EF2" w:rsidP="008A15C7">
      <w:pPr>
        <w:pStyle w:val="Heading1"/>
        <w:jc w:val="center"/>
        <w:rPr>
          <w:b/>
          <w:shd w:val="clear" w:color="auto" w:fill="FFFFFF"/>
        </w:rPr>
      </w:pPr>
    </w:p>
    <w:p w14:paraId="14A908EB" w14:textId="77777777" w:rsidR="00A54EF2" w:rsidRDefault="00A54EF2" w:rsidP="008A15C7">
      <w:pPr>
        <w:pStyle w:val="Heading1"/>
        <w:jc w:val="center"/>
        <w:rPr>
          <w:b/>
          <w:shd w:val="clear" w:color="auto" w:fill="FFFFFF"/>
        </w:rPr>
      </w:pPr>
    </w:p>
    <w:p w14:paraId="163DE5FF" w14:textId="77777777" w:rsidR="00A54EF2" w:rsidRDefault="00A54EF2" w:rsidP="008A15C7">
      <w:pPr>
        <w:pStyle w:val="Heading1"/>
        <w:jc w:val="center"/>
        <w:rPr>
          <w:b/>
          <w:shd w:val="clear" w:color="auto" w:fill="FFFFFF"/>
        </w:rPr>
      </w:pPr>
    </w:p>
    <w:p w14:paraId="0EC51B69" w14:textId="77777777" w:rsidR="00A54EF2" w:rsidRDefault="00A54EF2" w:rsidP="008A15C7">
      <w:pPr>
        <w:pStyle w:val="Heading1"/>
        <w:jc w:val="center"/>
        <w:rPr>
          <w:b/>
          <w:shd w:val="clear" w:color="auto" w:fill="FFFFFF"/>
        </w:rPr>
      </w:pPr>
    </w:p>
    <w:p w14:paraId="6E9317B8" w14:textId="77777777" w:rsidR="00A54EF2" w:rsidRDefault="00A54EF2" w:rsidP="008A15C7">
      <w:pPr>
        <w:pStyle w:val="Heading1"/>
        <w:jc w:val="center"/>
        <w:rPr>
          <w:b/>
          <w:shd w:val="clear" w:color="auto" w:fill="FFFFFF"/>
        </w:rPr>
      </w:pPr>
    </w:p>
    <w:p w14:paraId="0C72E999" w14:textId="77777777" w:rsidR="00A54EF2" w:rsidRDefault="00A54EF2" w:rsidP="008A15C7">
      <w:pPr>
        <w:pStyle w:val="Heading1"/>
        <w:jc w:val="center"/>
        <w:rPr>
          <w:b/>
          <w:shd w:val="clear" w:color="auto" w:fill="FFFFFF"/>
        </w:rPr>
      </w:pPr>
    </w:p>
    <w:p w14:paraId="3283B1E0" w14:textId="77777777" w:rsidR="00A54EF2" w:rsidRDefault="00A54EF2" w:rsidP="008A15C7">
      <w:pPr>
        <w:pStyle w:val="Heading1"/>
        <w:jc w:val="center"/>
        <w:rPr>
          <w:b/>
          <w:shd w:val="clear" w:color="auto" w:fill="FFFFFF"/>
        </w:rPr>
      </w:pPr>
    </w:p>
    <w:p w14:paraId="5FF2B76E" w14:textId="77777777" w:rsidR="00A54EF2" w:rsidRDefault="00A54EF2" w:rsidP="008A15C7">
      <w:pPr>
        <w:pStyle w:val="Heading1"/>
        <w:jc w:val="center"/>
        <w:rPr>
          <w:b/>
          <w:shd w:val="clear" w:color="auto" w:fill="FFFFFF"/>
        </w:rPr>
      </w:pPr>
    </w:p>
    <w:p w14:paraId="6162C005" w14:textId="77777777" w:rsidR="00A54EF2" w:rsidRDefault="00A54EF2" w:rsidP="008A15C7">
      <w:pPr>
        <w:pStyle w:val="Heading1"/>
        <w:jc w:val="center"/>
        <w:rPr>
          <w:b/>
          <w:shd w:val="clear" w:color="auto" w:fill="FFFFFF"/>
        </w:rPr>
      </w:pPr>
    </w:p>
    <w:p w14:paraId="13BEC091" w14:textId="77777777" w:rsidR="00A54EF2" w:rsidRDefault="00A54EF2" w:rsidP="008A15C7">
      <w:pPr>
        <w:pStyle w:val="Heading1"/>
        <w:jc w:val="center"/>
        <w:rPr>
          <w:b/>
          <w:shd w:val="clear" w:color="auto" w:fill="FFFFFF"/>
        </w:rPr>
      </w:pPr>
    </w:p>
    <w:p w14:paraId="27F199E5" w14:textId="77777777" w:rsidR="00A54EF2" w:rsidRDefault="00A54EF2" w:rsidP="008A15C7">
      <w:pPr>
        <w:pStyle w:val="Heading1"/>
        <w:jc w:val="center"/>
        <w:rPr>
          <w:b/>
          <w:shd w:val="clear" w:color="auto" w:fill="FFFFFF"/>
        </w:rPr>
      </w:pPr>
    </w:p>
    <w:p w14:paraId="39B5EBCD" w14:textId="17EE319A" w:rsidR="008A15C7" w:rsidRPr="00160E28" w:rsidRDefault="008A15C7" w:rsidP="008A15C7">
      <w:pPr>
        <w:pStyle w:val="Heading1"/>
        <w:jc w:val="center"/>
        <w:rPr>
          <w:b/>
          <w:shd w:val="clear" w:color="auto" w:fill="FFFFFF"/>
        </w:rPr>
      </w:pPr>
      <w:r w:rsidRPr="00160E28">
        <w:rPr>
          <w:b/>
          <w:shd w:val="clear" w:color="auto" w:fill="FFFFFF"/>
        </w:rPr>
        <w:t>Додаток А. Діаграми архітектури нейронної мережі</w:t>
      </w:r>
      <w:bookmarkEnd w:id="117"/>
    </w:p>
    <w:sectPr w:rsidR="008A15C7" w:rsidRPr="00160E28" w:rsidSect="00812EE0">
      <w:headerReference w:type="default" r:id="rId60"/>
      <w:footerReference w:type="default" r:id="rId61"/>
      <w:type w:val="continuous"/>
      <w:pgSz w:w="11906" w:h="16838"/>
      <w:pgMar w:top="1368" w:right="850" w:bottom="1368" w:left="1368"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EA2764" w14:textId="77777777" w:rsidR="00104F6F" w:rsidRDefault="00104F6F">
      <w:pPr>
        <w:spacing w:after="0" w:line="240" w:lineRule="auto"/>
      </w:pPr>
      <w:r>
        <w:separator/>
      </w:r>
    </w:p>
  </w:endnote>
  <w:endnote w:type="continuationSeparator" w:id="0">
    <w:p w14:paraId="050401FB" w14:textId="77777777" w:rsidR="00104F6F" w:rsidRDefault="00104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34D7B8" w14:textId="77777777" w:rsidR="000C3321" w:rsidRDefault="000C3321">
    <w:pPr>
      <w:pStyle w:val="Footer"/>
      <w:jc w:val="right"/>
    </w:pPr>
  </w:p>
  <w:p w14:paraId="7B44B84F" w14:textId="77777777" w:rsidR="000C3321" w:rsidRDefault="000C33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A3CED0" w14:textId="77777777" w:rsidR="00104F6F" w:rsidRDefault="00104F6F">
      <w:pPr>
        <w:spacing w:after="0" w:line="240" w:lineRule="auto"/>
      </w:pPr>
      <w:r>
        <w:separator/>
      </w:r>
    </w:p>
  </w:footnote>
  <w:footnote w:type="continuationSeparator" w:id="0">
    <w:p w14:paraId="772A450E" w14:textId="77777777" w:rsidR="00104F6F" w:rsidRDefault="00104F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9182956"/>
      <w:docPartObj>
        <w:docPartGallery w:val="Page Numbers (Top of Page)"/>
        <w:docPartUnique/>
      </w:docPartObj>
    </w:sdtPr>
    <w:sdtEndPr>
      <w:rPr>
        <w:rFonts w:ascii="Arial" w:hAnsi="Arial" w:cs="Arial"/>
        <w:sz w:val="24"/>
        <w:szCs w:val="24"/>
      </w:rPr>
    </w:sdtEndPr>
    <w:sdtContent>
      <w:p w14:paraId="07CE8040" w14:textId="77777777" w:rsidR="000C3321" w:rsidRPr="0010332B" w:rsidRDefault="000C3321">
        <w:pPr>
          <w:pStyle w:val="Header"/>
          <w:jc w:val="right"/>
          <w:rPr>
            <w:rFonts w:ascii="Arial" w:hAnsi="Arial" w:cs="Arial"/>
            <w:sz w:val="24"/>
            <w:szCs w:val="24"/>
          </w:rPr>
        </w:pPr>
        <w:r w:rsidRPr="0010332B">
          <w:rPr>
            <w:rFonts w:ascii="Arial" w:hAnsi="Arial" w:cs="Arial"/>
            <w:sz w:val="24"/>
            <w:szCs w:val="24"/>
          </w:rPr>
          <w:fldChar w:fldCharType="begin"/>
        </w:r>
        <w:r w:rsidRPr="0010332B">
          <w:rPr>
            <w:rFonts w:ascii="Arial" w:hAnsi="Arial" w:cs="Arial"/>
            <w:sz w:val="24"/>
            <w:szCs w:val="24"/>
          </w:rPr>
          <w:instrText>PAGE   \* MERGEFORMAT</w:instrText>
        </w:r>
        <w:r w:rsidRPr="0010332B">
          <w:rPr>
            <w:rFonts w:ascii="Arial" w:hAnsi="Arial" w:cs="Arial"/>
            <w:sz w:val="24"/>
            <w:szCs w:val="24"/>
          </w:rPr>
          <w:fldChar w:fldCharType="separate"/>
        </w:r>
        <w:r w:rsidRPr="00940690">
          <w:rPr>
            <w:rFonts w:ascii="Arial" w:hAnsi="Arial" w:cs="Arial"/>
            <w:noProof/>
            <w:sz w:val="24"/>
            <w:szCs w:val="24"/>
            <w:lang w:val="ru-RU"/>
          </w:rPr>
          <w:t>21</w:t>
        </w:r>
        <w:r w:rsidRPr="0010332B">
          <w:rPr>
            <w:rFonts w:ascii="Arial" w:hAnsi="Arial" w:cs="Arial"/>
            <w:sz w:val="24"/>
            <w:szCs w:val="24"/>
          </w:rPr>
          <w:fldChar w:fldCharType="end"/>
        </w:r>
      </w:p>
    </w:sdtContent>
  </w:sdt>
  <w:p w14:paraId="181AC76F" w14:textId="77777777" w:rsidR="000C3321" w:rsidRDefault="000C33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F4F5BCE"/>
    <w:multiLevelType w:val="multilevel"/>
    <w:tmpl w:val="494A1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92525C"/>
    <w:multiLevelType w:val="hybridMultilevel"/>
    <w:tmpl w:val="A53467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50F3CB3"/>
    <w:multiLevelType w:val="hybridMultilevel"/>
    <w:tmpl w:val="A83C7BBA"/>
    <w:lvl w:ilvl="0" w:tplc="334EC326">
      <w:start w:val="1"/>
      <w:numFmt w:val="bullet"/>
      <w:lvlText w:val="•"/>
      <w:lvlJc w:val="left"/>
      <w:pPr>
        <w:tabs>
          <w:tab w:val="num" w:pos="720"/>
        </w:tabs>
        <w:ind w:left="720" w:hanging="360"/>
      </w:pPr>
      <w:rPr>
        <w:rFonts w:ascii="Arial" w:hAnsi="Arial" w:hint="default"/>
      </w:rPr>
    </w:lvl>
    <w:lvl w:ilvl="1" w:tplc="27A080A0" w:tentative="1">
      <w:start w:val="1"/>
      <w:numFmt w:val="bullet"/>
      <w:lvlText w:val="•"/>
      <w:lvlJc w:val="left"/>
      <w:pPr>
        <w:tabs>
          <w:tab w:val="num" w:pos="1440"/>
        </w:tabs>
        <w:ind w:left="1440" w:hanging="360"/>
      </w:pPr>
      <w:rPr>
        <w:rFonts w:ascii="Arial" w:hAnsi="Arial" w:hint="default"/>
      </w:rPr>
    </w:lvl>
    <w:lvl w:ilvl="2" w:tplc="EC147B98" w:tentative="1">
      <w:start w:val="1"/>
      <w:numFmt w:val="bullet"/>
      <w:lvlText w:val="•"/>
      <w:lvlJc w:val="left"/>
      <w:pPr>
        <w:tabs>
          <w:tab w:val="num" w:pos="2160"/>
        </w:tabs>
        <w:ind w:left="2160" w:hanging="360"/>
      </w:pPr>
      <w:rPr>
        <w:rFonts w:ascii="Arial" w:hAnsi="Arial" w:hint="default"/>
      </w:rPr>
    </w:lvl>
    <w:lvl w:ilvl="3" w:tplc="DE6EAA9C" w:tentative="1">
      <w:start w:val="1"/>
      <w:numFmt w:val="bullet"/>
      <w:lvlText w:val="•"/>
      <w:lvlJc w:val="left"/>
      <w:pPr>
        <w:tabs>
          <w:tab w:val="num" w:pos="2880"/>
        </w:tabs>
        <w:ind w:left="2880" w:hanging="360"/>
      </w:pPr>
      <w:rPr>
        <w:rFonts w:ascii="Arial" w:hAnsi="Arial" w:hint="default"/>
      </w:rPr>
    </w:lvl>
    <w:lvl w:ilvl="4" w:tplc="9028B4A8" w:tentative="1">
      <w:start w:val="1"/>
      <w:numFmt w:val="bullet"/>
      <w:lvlText w:val="•"/>
      <w:lvlJc w:val="left"/>
      <w:pPr>
        <w:tabs>
          <w:tab w:val="num" w:pos="3600"/>
        </w:tabs>
        <w:ind w:left="3600" w:hanging="360"/>
      </w:pPr>
      <w:rPr>
        <w:rFonts w:ascii="Arial" w:hAnsi="Arial" w:hint="default"/>
      </w:rPr>
    </w:lvl>
    <w:lvl w:ilvl="5" w:tplc="1024B064" w:tentative="1">
      <w:start w:val="1"/>
      <w:numFmt w:val="bullet"/>
      <w:lvlText w:val="•"/>
      <w:lvlJc w:val="left"/>
      <w:pPr>
        <w:tabs>
          <w:tab w:val="num" w:pos="4320"/>
        </w:tabs>
        <w:ind w:left="4320" w:hanging="360"/>
      </w:pPr>
      <w:rPr>
        <w:rFonts w:ascii="Arial" w:hAnsi="Arial" w:hint="default"/>
      </w:rPr>
    </w:lvl>
    <w:lvl w:ilvl="6" w:tplc="8C4490A0" w:tentative="1">
      <w:start w:val="1"/>
      <w:numFmt w:val="bullet"/>
      <w:lvlText w:val="•"/>
      <w:lvlJc w:val="left"/>
      <w:pPr>
        <w:tabs>
          <w:tab w:val="num" w:pos="5040"/>
        </w:tabs>
        <w:ind w:left="5040" w:hanging="360"/>
      </w:pPr>
      <w:rPr>
        <w:rFonts w:ascii="Arial" w:hAnsi="Arial" w:hint="default"/>
      </w:rPr>
    </w:lvl>
    <w:lvl w:ilvl="7" w:tplc="E43A4902" w:tentative="1">
      <w:start w:val="1"/>
      <w:numFmt w:val="bullet"/>
      <w:lvlText w:val="•"/>
      <w:lvlJc w:val="left"/>
      <w:pPr>
        <w:tabs>
          <w:tab w:val="num" w:pos="5760"/>
        </w:tabs>
        <w:ind w:left="5760" w:hanging="360"/>
      </w:pPr>
      <w:rPr>
        <w:rFonts w:ascii="Arial" w:hAnsi="Arial" w:hint="default"/>
      </w:rPr>
    </w:lvl>
    <w:lvl w:ilvl="8" w:tplc="4F56EDA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5D6119C"/>
    <w:multiLevelType w:val="hybridMultilevel"/>
    <w:tmpl w:val="7422D6AC"/>
    <w:lvl w:ilvl="0" w:tplc="2C701D36">
      <w:numFmt w:val="bullet"/>
      <w:suff w:val="space"/>
      <w:lvlText w:val="-"/>
      <w:lvlJc w:val="left"/>
      <w:pPr>
        <w:ind w:left="1645"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415F269B"/>
    <w:multiLevelType w:val="multilevel"/>
    <w:tmpl w:val="8F04F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F912E6"/>
    <w:multiLevelType w:val="hybridMultilevel"/>
    <w:tmpl w:val="0DE44C0C"/>
    <w:lvl w:ilvl="0" w:tplc="000C44E6">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480114ED"/>
    <w:multiLevelType w:val="hybridMultilevel"/>
    <w:tmpl w:val="14C4082A"/>
    <w:lvl w:ilvl="0" w:tplc="4272A4E4">
      <w:numFmt w:val="bullet"/>
      <w:lvlText w:val="-"/>
      <w:lvlJc w:val="left"/>
      <w:pPr>
        <w:ind w:left="1296"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90334D"/>
    <w:multiLevelType w:val="hybridMultilevel"/>
    <w:tmpl w:val="DB54B10E"/>
    <w:lvl w:ilvl="0" w:tplc="4272A4E4">
      <w:numFmt w:val="bullet"/>
      <w:lvlText w:val="-"/>
      <w:lvlJc w:val="left"/>
      <w:pPr>
        <w:ind w:left="1296" w:hanging="360"/>
      </w:pPr>
      <w:rPr>
        <w:rFonts w:ascii="Times New Roman" w:eastAsiaTheme="minorHAnsi" w:hAnsi="Times New Roman" w:cs="Times New Roman"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9" w15:restartNumberingAfterBreak="0">
    <w:nsid w:val="54B453F6"/>
    <w:multiLevelType w:val="hybridMultilevel"/>
    <w:tmpl w:val="A2CA98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3EB5F22"/>
    <w:multiLevelType w:val="hybridMultilevel"/>
    <w:tmpl w:val="C996054A"/>
    <w:lvl w:ilvl="0" w:tplc="3CA4EF6E">
      <w:start w:val="1"/>
      <w:numFmt w:val="bullet"/>
      <w:lvlText w:val="•"/>
      <w:lvlJc w:val="left"/>
      <w:pPr>
        <w:tabs>
          <w:tab w:val="num" w:pos="720"/>
        </w:tabs>
        <w:ind w:left="720" w:hanging="360"/>
      </w:pPr>
      <w:rPr>
        <w:rFonts w:ascii="Arial" w:hAnsi="Arial" w:hint="default"/>
      </w:rPr>
    </w:lvl>
    <w:lvl w:ilvl="1" w:tplc="D4B4AA8C" w:tentative="1">
      <w:start w:val="1"/>
      <w:numFmt w:val="bullet"/>
      <w:lvlText w:val="•"/>
      <w:lvlJc w:val="left"/>
      <w:pPr>
        <w:tabs>
          <w:tab w:val="num" w:pos="1440"/>
        </w:tabs>
        <w:ind w:left="1440" w:hanging="360"/>
      </w:pPr>
      <w:rPr>
        <w:rFonts w:ascii="Arial" w:hAnsi="Arial" w:hint="default"/>
      </w:rPr>
    </w:lvl>
    <w:lvl w:ilvl="2" w:tplc="2D928B20" w:tentative="1">
      <w:start w:val="1"/>
      <w:numFmt w:val="bullet"/>
      <w:lvlText w:val="•"/>
      <w:lvlJc w:val="left"/>
      <w:pPr>
        <w:tabs>
          <w:tab w:val="num" w:pos="2160"/>
        </w:tabs>
        <w:ind w:left="2160" w:hanging="360"/>
      </w:pPr>
      <w:rPr>
        <w:rFonts w:ascii="Arial" w:hAnsi="Arial" w:hint="default"/>
      </w:rPr>
    </w:lvl>
    <w:lvl w:ilvl="3" w:tplc="B77EE2E2" w:tentative="1">
      <w:start w:val="1"/>
      <w:numFmt w:val="bullet"/>
      <w:lvlText w:val="•"/>
      <w:lvlJc w:val="left"/>
      <w:pPr>
        <w:tabs>
          <w:tab w:val="num" w:pos="2880"/>
        </w:tabs>
        <w:ind w:left="2880" w:hanging="360"/>
      </w:pPr>
      <w:rPr>
        <w:rFonts w:ascii="Arial" w:hAnsi="Arial" w:hint="default"/>
      </w:rPr>
    </w:lvl>
    <w:lvl w:ilvl="4" w:tplc="9E4426DC" w:tentative="1">
      <w:start w:val="1"/>
      <w:numFmt w:val="bullet"/>
      <w:lvlText w:val="•"/>
      <w:lvlJc w:val="left"/>
      <w:pPr>
        <w:tabs>
          <w:tab w:val="num" w:pos="3600"/>
        </w:tabs>
        <w:ind w:left="3600" w:hanging="360"/>
      </w:pPr>
      <w:rPr>
        <w:rFonts w:ascii="Arial" w:hAnsi="Arial" w:hint="default"/>
      </w:rPr>
    </w:lvl>
    <w:lvl w:ilvl="5" w:tplc="2520A3D6" w:tentative="1">
      <w:start w:val="1"/>
      <w:numFmt w:val="bullet"/>
      <w:lvlText w:val="•"/>
      <w:lvlJc w:val="left"/>
      <w:pPr>
        <w:tabs>
          <w:tab w:val="num" w:pos="4320"/>
        </w:tabs>
        <w:ind w:left="4320" w:hanging="360"/>
      </w:pPr>
      <w:rPr>
        <w:rFonts w:ascii="Arial" w:hAnsi="Arial" w:hint="default"/>
      </w:rPr>
    </w:lvl>
    <w:lvl w:ilvl="6" w:tplc="D8BAEC5A" w:tentative="1">
      <w:start w:val="1"/>
      <w:numFmt w:val="bullet"/>
      <w:lvlText w:val="•"/>
      <w:lvlJc w:val="left"/>
      <w:pPr>
        <w:tabs>
          <w:tab w:val="num" w:pos="5040"/>
        </w:tabs>
        <w:ind w:left="5040" w:hanging="360"/>
      </w:pPr>
      <w:rPr>
        <w:rFonts w:ascii="Arial" w:hAnsi="Arial" w:hint="default"/>
      </w:rPr>
    </w:lvl>
    <w:lvl w:ilvl="7" w:tplc="F77CE248" w:tentative="1">
      <w:start w:val="1"/>
      <w:numFmt w:val="bullet"/>
      <w:lvlText w:val="•"/>
      <w:lvlJc w:val="left"/>
      <w:pPr>
        <w:tabs>
          <w:tab w:val="num" w:pos="5760"/>
        </w:tabs>
        <w:ind w:left="5760" w:hanging="360"/>
      </w:pPr>
      <w:rPr>
        <w:rFonts w:ascii="Arial" w:hAnsi="Arial" w:hint="default"/>
      </w:rPr>
    </w:lvl>
    <w:lvl w:ilvl="8" w:tplc="6900B58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68E7DB6"/>
    <w:multiLevelType w:val="hybridMultilevel"/>
    <w:tmpl w:val="84C63ABE"/>
    <w:lvl w:ilvl="0" w:tplc="4272A4E4">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AC77BEC"/>
    <w:multiLevelType w:val="hybridMultilevel"/>
    <w:tmpl w:val="64C43AF8"/>
    <w:lvl w:ilvl="0" w:tplc="000C44E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160240"/>
    <w:multiLevelType w:val="hybridMultilevel"/>
    <w:tmpl w:val="5DFAD1B8"/>
    <w:lvl w:ilvl="0" w:tplc="2C701D36">
      <w:numFmt w:val="bullet"/>
      <w:suff w:val="space"/>
      <w:lvlText w:val="-"/>
      <w:lvlJc w:val="left"/>
      <w:pPr>
        <w:ind w:left="936"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8"/>
  </w:num>
  <w:num w:numId="3">
    <w:abstractNumId w:val="13"/>
  </w:num>
  <w:num w:numId="4">
    <w:abstractNumId w:val="11"/>
  </w:num>
  <w:num w:numId="5">
    <w:abstractNumId w:val="5"/>
  </w:num>
  <w:num w:numId="6">
    <w:abstractNumId w:val="1"/>
  </w:num>
  <w:num w:numId="7">
    <w:abstractNumId w:val="2"/>
  </w:num>
  <w:num w:numId="8">
    <w:abstractNumId w:val="9"/>
  </w:num>
  <w:num w:numId="9">
    <w:abstractNumId w:val="3"/>
  </w:num>
  <w:num w:numId="10">
    <w:abstractNumId w:val="4"/>
  </w:num>
  <w:num w:numId="11">
    <w:abstractNumId w:val="6"/>
  </w:num>
  <w:num w:numId="12">
    <w:abstractNumId w:val="12"/>
  </w:num>
  <w:num w:numId="13">
    <w:abstractNumId w:val="10"/>
  </w:num>
  <w:num w:numId="14">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05F9"/>
    <w:rsid w:val="000009E7"/>
    <w:rsid w:val="000139C1"/>
    <w:rsid w:val="0002503B"/>
    <w:rsid w:val="00032AEC"/>
    <w:rsid w:val="00035B79"/>
    <w:rsid w:val="00040C9B"/>
    <w:rsid w:val="00055678"/>
    <w:rsid w:val="0006027E"/>
    <w:rsid w:val="00070C09"/>
    <w:rsid w:val="000757D7"/>
    <w:rsid w:val="0008466C"/>
    <w:rsid w:val="00084FDC"/>
    <w:rsid w:val="000903B1"/>
    <w:rsid w:val="00095312"/>
    <w:rsid w:val="000A0CAE"/>
    <w:rsid w:val="000A5C88"/>
    <w:rsid w:val="000B00E4"/>
    <w:rsid w:val="000B7B94"/>
    <w:rsid w:val="000C3321"/>
    <w:rsid w:val="000C570F"/>
    <w:rsid w:val="000D301B"/>
    <w:rsid w:val="000D344F"/>
    <w:rsid w:val="000D6A7F"/>
    <w:rsid w:val="000D7A31"/>
    <w:rsid w:val="000E5959"/>
    <w:rsid w:val="000E7B6A"/>
    <w:rsid w:val="000F13FC"/>
    <w:rsid w:val="000F2461"/>
    <w:rsid w:val="000F2D57"/>
    <w:rsid w:val="000F3AD9"/>
    <w:rsid w:val="000F63D2"/>
    <w:rsid w:val="000F7C81"/>
    <w:rsid w:val="00100207"/>
    <w:rsid w:val="00102F83"/>
    <w:rsid w:val="0010331C"/>
    <w:rsid w:val="0010332B"/>
    <w:rsid w:val="00104F6F"/>
    <w:rsid w:val="0010624B"/>
    <w:rsid w:val="001153DD"/>
    <w:rsid w:val="00122C71"/>
    <w:rsid w:val="001269C2"/>
    <w:rsid w:val="00132B1A"/>
    <w:rsid w:val="001333AC"/>
    <w:rsid w:val="00133460"/>
    <w:rsid w:val="00133BEB"/>
    <w:rsid w:val="0013449D"/>
    <w:rsid w:val="00136B57"/>
    <w:rsid w:val="0014065D"/>
    <w:rsid w:val="00141DCB"/>
    <w:rsid w:val="00142798"/>
    <w:rsid w:val="001574F5"/>
    <w:rsid w:val="001600E6"/>
    <w:rsid w:val="001603AF"/>
    <w:rsid w:val="00160E28"/>
    <w:rsid w:val="00171BCE"/>
    <w:rsid w:val="001915B9"/>
    <w:rsid w:val="00193669"/>
    <w:rsid w:val="001A5FC7"/>
    <w:rsid w:val="001A74C9"/>
    <w:rsid w:val="001B1C1C"/>
    <w:rsid w:val="001B2A0E"/>
    <w:rsid w:val="001B2DEF"/>
    <w:rsid w:val="001B59EF"/>
    <w:rsid w:val="001B7E3F"/>
    <w:rsid w:val="001D1AD4"/>
    <w:rsid w:val="001E36FC"/>
    <w:rsid w:val="001E410B"/>
    <w:rsid w:val="001E5B95"/>
    <w:rsid w:val="001E65C2"/>
    <w:rsid w:val="00206007"/>
    <w:rsid w:val="00217A39"/>
    <w:rsid w:val="00222BA5"/>
    <w:rsid w:val="002230BF"/>
    <w:rsid w:val="00231D98"/>
    <w:rsid w:val="00234223"/>
    <w:rsid w:val="00236ACD"/>
    <w:rsid w:val="00245391"/>
    <w:rsid w:val="002540FE"/>
    <w:rsid w:val="0025632C"/>
    <w:rsid w:val="00257F05"/>
    <w:rsid w:val="00263C6B"/>
    <w:rsid w:val="002675B3"/>
    <w:rsid w:val="0027615B"/>
    <w:rsid w:val="0027698B"/>
    <w:rsid w:val="00281797"/>
    <w:rsid w:val="002861A4"/>
    <w:rsid w:val="002967DD"/>
    <w:rsid w:val="002A3821"/>
    <w:rsid w:val="002A5AA8"/>
    <w:rsid w:val="002B00C4"/>
    <w:rsid w:val="002D2524"/>
    <w:rsid w:val="002D2EC8"/>
    <w:rsid w:val="002D3061"/>
    <w:rsid w:val="002D70E1"/>
    <w:rsid w:val="002E06A5"/>
    <w:rsid w:val="002E4F62"/>
    <w:rsid w:val="002F096D"/>
    <w:rsid w:val="00300E6C"/>
    <w:rsid w:val="00307E1E"/>
    <w:rsid w:val="003144B8"/>
    <w:rsid w:val="003227B9"/>
    <w:rsid w:val="00322B09"/>
    <w:rsid w:val="00327B35"/>
    <w:rsid w:val="00334A9D"/>
    <w:rsid w:val="00340786"/>
    <w:rsid w:val="003436C9"/>
    <w:rsid w:val="00351682"/>
    <w:rsid w:val="0035188E"/>
    <w:rsid w:val="00352F38"/>
    <w:rsid w:val="00353F88"/>
    <w:rsid w:val="003546B6"/>
    <w:rsid w:val="00356CD6"/>
    <w:rsid w:val="003677D3"/>
    <w:rsid w:val="00372926"/>
    <w:rsid w:val="00381C16"/>
    <w:rsid w:val="0038332A"/>
    <w:rsid w:val="003908BD"/>
    <w:rsid w:val="00391B19"/>
    <w:rsid w:val="003976CC"/>
    <w:rsid w:val="003A0A0E"/>
    <w:rsid w:val="003A684C"/>
    <w:rsid w:val="003A7E01"/>
    <w:rsid w:val="003B1C80"/>
    <w:rsid w:val="003B74FD"/>
    <w:rsid w:val="003B791A"/>
    <w:rsid w:val="003C2CA8"/>
    <w:rsid w:val="003C35F3"/>
    <w:rsid w:val="003D4FD8"/>
    <w:rsid w:val="003E0AAE"/>
    <w:rsid w:val="003E4EA2"/>
    <w:rsid w:val="003F2A2A"/>
    <w:rsid w:val="003F2F5A"/>
    <w:rsid w:val="003F52D1"/>
    <w:rsid w:val="00417F56"/>
    <w:rsid w:val="004273C7"/>
    <w:rsid w:val="004275A9"/>
    <w:rsid w:val="004307A6"/>
    <w:rsid w:val="00440ECC"/>
    <w:rsid w:val="00445906"/>
    <w:rsid w:val="004554E2"/>
    <w:rsid w:val="00462863"/>
    <w:rsid w:val="00464247"/>
    <w:rsid w:val="0046472D"/>
    <w:rsid w:val="00464BCB"/>
    <w:rsid w:val="0047437A"/>
    <w:rsid w:val="004767AA"/>
    <w:rsid w:val="00480F41"/>
    <w:rsid w:val="00487E6E"/>
    <w:rsid w:val="004926F0"/>
    <w:rsid w:val="004943A2"/>
    <w:rsid w:val="004A6992"/>
    <w:rsid w:val="004B11A3"/>
    <w:rsid w:val="004B5D78"/>
    <w:rsid w:val="004C0389"/>
    <w:rsid w:val="004C2B69"/>
    <w:rsid w:val="004C5792"/>
    <w:rsid w:val="004D02CD"/>
    <w:rsid w:val="004D65FA"/>
    <w:rsid w:val="004D773E"/>
    <w:rsid w:val="004E04F6"/>
    <w:rsid w:val="004F4172"/>
    <w:rsid w:val="004F42A1"/>
    <w:rsid w:val="004F5153"/>
    <w:rsid w:val="004F5680"/>
    <w:rsid w:val="004F63DE"/>
    <w:rsid w:val="004F7CC0"/>
    <w:rsid w:val="005072B1"/>
    <w:rsid w:val="00510C3F"/>
    <w:rsid w:val="005147D5"/>
    <w:rsid w:val="00515315"/>
    <w:rsid w:val="00520873"/>
    <w:rsid w:val="005215BF"/>
    <w:rsid w:val="005306E9"/>
    <w:rsid w:val="005326F2"/>
    <w:rsid w:val="00535852"/>
    <w:rsid w:val="00535859"/>
    <w:rsid w:val="0053678D"/>
    <w:rsid w:val="0054092B"/>
    <w:rsid w:val="00541296"/>
    <w:rsid w:val="00542632"/>
    <w:rsid w:val="005469D9"/>
    <w:rsid w:val="0055727E"/>
    <w:rsid w:val="00562009"/>
    <w:rsid w:val="00573146"/>
    <w:rsid w:val="00575420"/>
    <w:rsid w:val="00575C3D"/>
    <w:rsid w:val="0058414E"/>
    <w:rsid w:val="005875A6"/>
    <w:rsid w:val="005A17B5"/>
    <w:rsid w:val="005A19BE"/>
    <w:rsid w:val="005A20A7"/>
    <w:rsid w:val="005B2A74"/>
    <w:rsid w:val="005C0502"/>
    <w:rsid w:val="005C6257"/>
    <w:rsid w:val="005C6837"/>
    <w:rsid w:val="005C7826"/>
    <w:rsid w:val="005D02D6"/>
    <w:rsid w:val="005D1BFF"/>
    <w:rsid w:val="005E457D"/>
    <w:rsid w:val="005E5489"/>
    <w:rsid w:val="005E5B11"/>
    <w:rsid w:val="005E6A06"/>
    <w:rsid w:val="005E6B63"/>
    <w:rsid w:val="005F3EC6"/>
    <w:rsid w:val="006125DB"/>
    <w:rsid w:val="00620FE4"/>
    <w:rsid w:val="00627615"/>
    <w:rsid w:val="00630797"/>
    <w:rsid w:val="006343EA"/>
    <w:rsid w:val="00635547"/>
    <w:rsid w:val="00641D62"/>
    <w:rsid w:val="006434D3"/>
    <w:rsid w:val="00645240"/>
    <w:rsid w:val="00646709"/>
    <w:rsid w:val="0065131D"/>
    <w:rsid w:val="00652F62"/>
    <w:rsid w:val="0065458A"/>
    <w:rsid w:val="00663EE3"/>
    <w:rsid w:val="00666298"/>
    <w:rsid w:val="00666851"/>
    <w:rsid w:val="00673AB7"/>
    <w:rsid w:val="00687317"/>
    <w:rsid w:val="0068745E"/>
    <w:rsid w:val="00687514"/>
    <w:rsid w:val="00696D7F"/>
    <w:rsid w:val="006A4749"/>
    <w:rsid w:val="006A493F"/>
    <w:rsid w:val="006A554B"/>
    <w:rsid w:val="006A5ABA"/>
    <w:rsid w:val="006B3014"/>
    <w:rsid w:val="006B5F74"/>
    <w:rsid w:val="006C095D"/>
    <w:rsid w:val="006C150E"/>
    <w:rsid w:val="006D49F1"/>
    <w:rsid w:val="006D5748"/>
    <w:rsid w:val="006E19D5"/>
    <w:rsid w:val="006E39C6"/>
    <w:rsid w:val="006E69EE"/>
    <w:rsid w:val="006E7A87"/>
    <w:rsid w:val="006F052A"/>
    <w:rsid w:val="00701205"/>
    <w:rsid w:val="00701774"/>
    <w:rsid w:val="00710959"/>
    <w:rsid w:val="00717D22"/>
    <w:rsid w:val="00722E61"/>
    <w:rsid w:val="00727D58"/>
    <w:rsid w:val="00730698"/>
    <w:rsid w:val="0073418F"/>
    <w:rsid w:val="00744799"/>
    <w:rsid w:val="00744B5C"/>
    <w:rsid w:val="00750A8A"/>
    <w:rsid w:val="007514AA"/>
    <w:rsid w:val="00760E44"/>
    <w:rsid w:val="00763465"/>
    <w:rsid w:val="00783599"/>
    <w:rsid w:val="00787822"/>
    <w:rsid w:val="007B1746"/>
    <w:rsid w:val="007B2BDC"/>
    <w:rsid w:val="007B65FB"/>
    <w:rsid w:val="007B7378"/>
    <w:rsid w:val="007C1FE5"/>
    <w:rsid w:val="007C666C"/>
    <w:rsid w:val="007C74B8"/>
    <w:rsid w:val="007D120F"/>
    <w:rsid w:val="007D3A0F"/>
    <w:rsid w:val="007D3BFE"/>
    <w:rsid w:val="007D7854"/>
    <w:rsid w:val="007D7ED1"/>
    <w:rsid w:val="007E53E3"/>
    <w:rsid w:val="007E54F0"/>
    <w:rsid w:val="007F3159"/>
    <w:rsid w:val="007F52F1"/>
    <w:rsid w:val="007F533F"/>
    <w:rsid w:val="00804F73"/>
    <w:rsid w:val="00805873"/>
    <w:rsid w:val="008125E3"/>
    <w:rsid w:val="00812B6F"/>
    <w:rsid w:val="00812EE0"/>
    <w:rsid w:val="00820D90"/>
    <w:rsid w:val="00833358"/>
    <w:rsid w:val="008453FB"/>
    <w:rsid w:val="008612E6"/>
    <w:rsid w:val="008623DF"/>
    <w:rsid w:val="0087056B"/>
    <w:rsid w:val="0088467B"/>
    <w:rsid w:val="0089437A"/>
    <w:rsid w:val="008A15C7"/>
    <w:rsid w:val="008A485E"/>
    <w:rsid w:val="008A6D52"/>
    <w:rsid w:val="008B0858"/>
    <w:rsid w:val="008B16CE"/>
    <w:rsid w:val="008C74B6"/>
    <w:rsid w:val="008D13E6"/>
    <w:rsid w:val="008D7A7C"/>
    <w:rsid w:val="008E3DD2"/>
    <w:rsid w:val="008F0CB7"/>
    <w:rsid w:val="008F25D9"/>
    <w:rsid w:val="008F2604"/>
    <w:rsid w:val="00903CE3"/>
    <w:rsid w:val="00903D1F"/>
    <w:rsid w:val="00906C2B"/>
    <w:rsid w:val="00906D72"/>
    <w:rsid w:val="009262D2"/>
    <w:rsid w:val="00934A72"/>
    <w:rsid w:val="00940690"/>
    <w:rsid w:val="009445AD"/>
    <w:rsid w:val="00951695"/>
    <w:rsid w:val="009541C9"/>
    <w:rsid w:val="00966E5E"/>
    <w:rsid w:val="009718A9"/>
    <w:rsid w:val="00971DA1"/>
    <w:rsid w:val="009748B5"/>
    <w:rsid w:val="00974D20"/>
    <w:rsid w:val="00977375"/>
    <w:rsid w:val="0098000F"/>
    <w:rsid w:val="00982083"/>
    <w:rsid w:val="00983757"/>
    <w:rsid w:val="00985783"/>
    <w:rsid w:val="00987260"/>
    <w:rsid w:val="00987922"/>
    <w:rsid w:val="00992E45"/>
    <w:rsid w:val="00995347"/>
    <w:rsid w:val="009A01C3"/>
    <w:rsid w:val="009A1A4F"/>
    <w:rsid w:val="009B04B6"/>
    <w:rsid w:val="009C6066"/>
    <w:rsid w:val="009C6565"/>
    <w:rsid w:val="009C771A"/>
    <w:rsid w:val="009C78FD"/>
    <w:rsid w:val="009D093F"/>
    <w:rsid w:val="009D4B2A"/>
    <w:rsid w:val="009E20EE"/>
    <w:rsid w:val="009E4CBE"/>
    <w:rsid w:val="009E6599"/>
    <w:rsid w:val="009E7179"/>
    <w:rsid w:val="009E7396"/>
    <w:rsid w:val="009F4065"/>
    <w:rsid w:val="009F449C"/>
    <w:rsid w:val="009F5339"/>
    <w:rsid w:val="009F7F80"/>
    <w:rsid w:val="00A0216B"/>
    <w:rsid w:val="00A04E99"/>
    <w:rsid w:val="00A056A5"/>
    <w:rsid w:val="00A0594A"/>
    <w:rsid w:val="00A14D33"/>
    <w:rsid w:val="00A3155A"/>
    <w:rsid w:val="00A31668"/>
    <w:rsid w:val="00A35063"/>
    <w:rsid w:val="00A351B6"/>
    <w:rsid w:val="00A401A6"/>
    <w:rsid w:val="00A409B0"/>
    <w:rsid w:val="00A41DFF"/>
    <w:rsid w:val="00A43CFB"/>
    <w:rsid w:val="00A54EF2"/>
    <w:rsid w:val="00A56E8C"/>
    <w:rsid w:val="00A67385"/>
    <w:rsid w:val="00A72C4F"/>
    <w:rsid w:val="00A80365"/>
    <w:rsid w:val="00A83DEB"/>
    <w:rsid w:val="00AA5900"/>
    <w:rsid w:val="00AB4D81"/>
    <w:rsid w:val="00AB74BE"/>
    <w:rsid w:val="00AB7EAC"/>
    <w:rsid w:val="00AC3B96"/>
    <w:rsid w:val="00AD05F9"/>
    <w:rsid w:val="00AD0828"/>
    <w:rsid w:val="00AD6C61"/>
    <w:rsid w:val="00AD723E"/>
    <w:rsid w:val="00AE7DE1"/>
    <w:rsid w:val="00AF23FD"/>
    <w:rsid w:val="00AF3AEE"/>
    <w:rsid w:val="00B030BD"/>
    <w:rsid w:val="00B05118"/>
    <w:rsid w:val="00B05CBA"/>
    <w:rsid w:val="00B162E2"/>
    <w:rsid w:val="00B32F80"/>
    <w:rsid w:val="00B35217"/>
    <w:rsid w:val="00B476BC"/>
    <w:rsid w:val="00B503CF"/>
    <w:rsid w:val="00B5454A"/>
    <w:rsid w:val="00B553B4"/>
    <w:rsid w:val="00B60E65"/>
    <w:rsid w:val="00B64DB3"/>
    <w:rsid w:val="00B673ED"/>
    <w:rsid w:val="00B676B6"/>
    <w:rsid w:val="00B71CE0"/>
    <w:rsid w:val="00B72C74"/>
    <w:rsid w:val="00B80C0F"/>
    <w:rsid w:val="00B8130E"/>
    <w:rsid w:val="00B81CB1"/>
    <w:rsid w:val="00B825C7"/>
    <w:rsid w:val="00B8290E"/>
    <w:rsid w:val="00B858FA"/>
    <w:rsid w:val="00B908B1"/>
    <w:rsid w:val="00B90B4E"/>
    <w:rsid w:val="00B93C5C"/>
    <w:rsid w:val="00BA01F6"/>
    <w:rsid w:val="00BA74C9"/>
    <w:rsid w:val="00BB6233"/>
    <w:rsid w:val="00BD5718"/>
    <w:rsid w:val="00BE09D7"/>
    <w:rsid w:val="00BE2719"/>
    <w:rsid w:val="00BE3AF3"/>
    <w:rsid w:val="00BE44ED"/>
    <w:rsid w:val="00BF57A2"/>
    <w:rsid w:val="00C05C35"/>
    <w:rsid w:val="00C113EE"/>
    <w:rsid w:val="00C140A1"/>
    <w:rsid w:val="00C14F2D"/>
    <w:rsid w:val="00C20A88"/>
    <w:rsid w:val="00C23B8E"/>
    <w:rsid w:val="00C26640"/>
    <w:rsid w:val="00C27046"/>
    <w:rsid w:val="00C273D1"/>
    <w:rsid w:val="00C3637E"/>
    <w:rsid w:val="00C42D86"/>
    <w:rsid w:val="00C45935"/>
    <w:rsid w:val="00C45A67"/>
    <w:rsid w:val="00C526D9"/>
    <w:rsid w:val="00C54B6D"/>
    <w:rsid w:val="00C61DA5"/>
    <w:rsid w:val="00C65F5E"/>
    <w:rsid w:val="00C715CF"/>
    <w:rsid w:val="00C74E46"/>
    <w:rsid w:val="00C74F35"/>
    <w:rsid w:val="00C756AF"/>
    <w:rsid w:val="00C8091A"/>
    <w:rsid w:val="00C911B4"/>
    <w:rsid w:val="00CA3529"/>
    <w:rsid w:val="00CA6336"/>
    <w:rsid w:val="00CB5DF2"/>
    <w:rsid w:val="00CC57D4"/>
    <w:rsid w:val="00CC658D"/>
    <w:rsid w:val="00CD08CB"/>
    <w:rsid w:val="00CD56AC"/>
    <w:rsid w:val="00CD67E6"/>
    <w:rsid w:val="00CE1841"/>
    <w:rsid w:val="00CE3FF2"/>
    <w:rsid w:val="00CE5003"/>
    <w:rsid w:val="00CE6158"/>
    <w:rsid w:val="00CE6716"/>
    <w:rsid w:val="00CF5988"/>
    <w:rsid w:val="00D12544"/>
    <w:rsid w:val="00D165EF"/>
    <w:rsid w:val="00D168CA"/>
    <w:rsid w:val="00D1784C"/>
    <w:rsid w:val="00D22DA2"/>
    <w:rsid w:val="00D3062B"/>
    <w:rsid w:val="00D57727"/>
    <w:rsid w:val="00D60103"/>
    <w:rsid w:val="00D605AB"/>
    <w:rsid w:val="00D6063D"/>
    <w:rsid w:val="00D63E3E"/>
    <w:rsid w:val="00D63F71"/>
    <w:rsid w:val="00D66550"/>
    <w:rsid w:val="00D6771A"/>
    <w:rsid w:val="00D70D77"/>
    <w:rsid w:val="00D818CE"/>
    <w:rsid w:val="00D8467B"/>
    <w:rsid w:val="00D86689"/>
    <w:rsid w:val="00D96070"/>
    <w:rsid w:val="00DA0ED7"/>
    <w:rsid w:val="00DA568A"/>
    <w:rsid w:val="00DB1B89"/>
    <w:rsid w:val="00DB3DC5"/>
    <w:rsid w:val="00DB67E8"/>
    <w:rsid w:val="00DC03E2"/>
    <w:rsid w:val="00DC5C03"/>
    <w:rsid w:val="00DC7BA6"/>
    <w:rsid w:val="00DD3B57"/>
    <w:rsid w:val="00DD585A"/>
    <w:rsid w:val="00DE66A2"/>
    <w:rsid w:val="00DF0D7C"/>
    <w:rsid w:val="00DF3C19"/>
    <w:rsid w:val="00DF77C8"/>
    <w:rsid w:val="00E0319F"/>
    <w:rsid w:val="00E05F5F"/>
    <w:rsid w:val="00E1621A"/>
    <w:rsid w:val="00E216AD"/>
    <w:rsid w:val="00E24300"/>
    <w:rsid w:val="00E25250"/>
    <w:rsid w:val="00E25D25"/>
    <w:rsid w:val="00E33D3F"/>
    <w:rsid w:val="00E3427F"/>
    <w:rsid w:val="00E372F8"/>
    <w:rsid w:val="00E41FEA"/>
    <w:rsid w:val="00E53FED"/>
    <w:rsid w:val="00E608C7"/>
    <w:rsid w:val="00E60C85"/>
    <w:rsid w:val="00E66579"/>
    <w:rsid w:val="00E85C27"/>
    <w:rsid w:val="00E9617D"/>
    <w:rsid w:val="00E97CB1"/>
    <w:rsid w:val="00EA525F"/>
    <w:rsid w:val="00EA7D13"/>
    <w:rsid w:val="00EB4F50"/>
    <w:rsid w:val="00ED32C6"/>
    <w:rsid w:val="00ED6311"/>
    <w:rsid w:val="00ED64FF"/>
    <w:rsid w:val="00EE1AAF"/>
    <w:rsid w:val="00EE22A6"/>
    <w:rsid w:val="00EE28AD"/>
    <w:rsid w:val="00EE5F97"/>
    <w:rsid w:val="00EF5CD8"/>
    <w:rsid w:val="00F00241"/>
    <w:rsid w:val="00F1249E"/>
    <w:rsid w:val="00F12E1F"/>
    <w:rsid w:val="00F16AEF"/>
    <w:rsid w:val="00F25FCB"/>
    <w:rsid w:val="00F40B14"/>
    <w:rsid w:val="00F474CF"/>
    <w:rsid w:val="00F566CE"/>
    <w:rsid w:val="00F62791"/>
    <w:rsid w:val="00F63008"/>
    <w:rsid w:val="00F64B96"/>
    <w:rsid w:val="00F750EF"/>
    <w:rsid w:val="00F84C30"/>
    <w:rsid w:val="00F914B7"/>
    <w:rsid w:val="00F915DB"/>
    <w:rsid w:val="00FA1425"/>
    <w:rsid w:val="00FA491E"/>
    <w:rsid w:val="00FB2DD1"/>
    <w:rsid w:val="00FD362B"/>
    <w:rsid w:val="00FE0023"/>
    <w:rsid w:val="00FE1B4F"/>
    <w:rsid w:val="00FE3522"/>
    <w:rsid w:val="00FE420E"/>
    <w:rsid w:val="00FF1B19"/>
    <w:rsid w:val="00FF5162"/>
    <w:rsid w:val="00FF540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F5C43F"/>
  <w15:docId w15:val="{4F25E3B2-7EA0-4C01-9603-A5673829D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4F50"/>
    <w:pPr>
      <w:spacing w:line="360" w:lineRule="auto"/>
      <w:ind w:firstLine="709"/>
      <w:jc w:val="both"/>
    </w:pPr>
    <w:rPr>
      <w:rFonts w:ascii="Times New Roman" w:hAnsi="Times New Roman"/>
      <w:sz w:val="28"/>
    </w:rPr>
  </w:style>
  <w:style w:type="paragraph" w:styleId="Heading1">
    <w:name w:val="heading 1"/>
    <w:basedOn w:val="Normal"/>
    <w:next w:val="Normal"/>
    <w:link w:val="Heading1Char"/>
    <w:uiPriority w:val="9"/>
    <w:qFormat/>
    <w:rsid w:val="00BA01F6"/>
    <w:pPr>
      <w:keepNext/>
      <w:keepLines/>
      <w:spacing w:before="480" w:after="0"/>
      <w:ind w:firstLine="567"/>
      <w:outlineLvl w:val="0"/>
    </w:pPr>
    <w:rPr>
      <w:rFonts w:eastAsiaTheme="majorEastAsia" w:cstheme="majorBidi"/>
      <w:bCs/>
      <w:color w:val="000000" w:themeColor="text1"/>
      <w:szCs w:val="28"/>
      <w:lang w:eastAsia="ru-RU"/>
    </w:rPr>
  </w:style>
  <w:style w:type="paragraph" w:styleId="Heading2">
    <w:name w:val="heading 2"/>
    <w:basedOn w:val="Normal"/>
    <w:next w:val="Normal"/>
    <w:link w:val="Heading2Char"/>
    <w:uiPriority w:val="9"/>
    <w:unhideWhenUsed/>
    <w:qFormat/>
    <w:rsid w:val="00FE1B4F"/>
    <w:pPr>
      <w:keepNext/>
      <w:keepLines/>
      <w:spacing w:after="0"/>
      <w:outlineLvl w:val="1"/>
    </w:pPr>
    <w:rPr>
      <w:rFonts w:eastAsiaTheme="majorEastAsia" w:cstheme="majorBidi"/>
      <w:szCs w:val="26"/>
    </w:rPr>
  </w:style>
  <w:style w:type="paragraph" w:styleId="Heading3">
    <w:name w:val="heading 3"/>
    <w:basedOn w:val="Heading2"/>
    <w:next w:val="Normal"/>
    <w:link w:val="Heading3Char"/>
    <w:autoRedefine/>
    <w:uiPriority w:val="9"/>
    <w:unhideWhenUsed/>
    <w:qFormat/>
    <w:rsid w:val="00A54EF2"/>
    <w:pPr>
      <w:outlineLvl w:val="2"/>
    </w:pPr>
    <w:rPr>
      <w:b/>
      <w:szCs w:val="28"/>
    </w:rPr>
  </w:style>
  <w:style w:type="paragraph" w:styleId="Heading4">
    <w:name w:val="heading 4"/>
    <w:basedOn w:val="Normal"/>
    <w:next w:val="Normal"/>
    <w:link w:val="Heading4Char"/>
    <w:uiPriority w:val="9"/>
    <w:qFormat/>
    <w:rsid w:val="00356CD6"/>
    <w:pPr>
      <w:keepNext/>
      <w:tabs>
        <w:tab w:val="num" w:pos="864"/>
      </w:tabs>
      <w:spacing w:after="0"/>
      <w:ind w:left="864" w:hanging="864"/>
      <w:outlineLvl w:val="3"/>
    </w:pPr>
    <w:rPr>
      <w:rFonts w:ascii="Arial" w:eastAsia="Times New Roman" w:hAnsi="Arial" w:cs="Times New Roman"/>
      <w:bCs/>
      <w:i/>
      <w:sz w:val="24"/>
      <w:szCs w:val="28"/>
      <w:lang w:val="ru-RU" w:eastAsia="ru-RU"/>
    </w:rPr>
  </w:style>
  <w:style w:type="paragraph" w:styleId="Heading5">
    <w:name w:val="heading 5"/>
    <w:basedOn w:val="Normal"/>
    <w:next w:val="Normal"/>
    <w:link w:val="Heading5Char"/>
    <w:uiPriority w:val="9"/>
    <w:qFormat/>
    <w:rsid w:val="00356CD6"/>
    <w:pPr>
      <w:tabs>
        <w:tab w:val="num" w:pos="1008"/>
      </w:tabs>
      <w:spacing w:before="240" w:after="60"/>
      <w:ind w:left="1008" w:hanging="1008"/>
      <w:outlineLvl w:val="4"/>
    </w:pPr>
    <w:rPr>
      <w:rFonts w:ascii="Arial" w:eastAsia="Times New Roman" w:hAnsi="Arial" w:cs="Times New Roman"/>
      <w:b/>
      <w:bCs/>
      <w:i/>
      <w:iCs/>
      <w:sz w:val="26"/>
      <w:szCs w:val="26"/>
      <w:lang w:val="ru-RU" w:eastAsia="ru-RU"/>
    </w:rPr>
  </w:style>
  <w:style w:type="paragraph" w:styleId="Heading6">
    <w:name w:val="heading 6"/>
    <w:basedOn w:val="Normal"/>
    <w:next w:val="Normal"/>
    <w:link w:val="Heading6Char"/>
    <w:uiPriority w:val="9"/>
    <w:qFormat/>
    <w:rsid w:val="00356CD6"/>
    <w:pPr>
      <w:tabs>
        <w:tab w:val="num" w:pos="1152"/>
      </w:tabs>
      <w:spacing w:before="240" w:after="60"/>
      <w:ind w:left="1152" w:hanging="1152"/>
      <w:outlineLvl w:val="5"/>
    </w:pPr>
    <w:rPr>
      <w:rFonts w:eastAsia="Times New Roman" w:cs="Times New Roman"/>
      <w:b/>
      <w:bCs/>
      <w:lang w:val="ru-RU" w:eastAsia="ru-RU"/>
    </w:rPr>
  </w:style>
  <w:style w:type="paragraph" w:styleId="Heading7">
    <w:name w:val="heading 7"/>
    <w:basedOn w:val="Normal"/>
    <w:next w:val="Normal"/>
    <w:link w:val="Heading7Char"/>
    <w:uiPriority w:val="9"/>
    <w:qFormat/>
    <w:rsid w:val="00356CD6"/>
    <w:pPr>
      <w:tabs>
        <w:tab w:val="num" w:pos="1296"/>
      </w:tabs>
      <w:spacing w:before="240" w:after="60"/>
      <w:ind w:left="1296" w:hanging="1296"/>
      <w:outlineLvl w:val="6"/>
    </w:pPr>
    <w:rPr>
      <w:rFonts w:eastAsia="Times New Roman" w:cs="Times New Roman"/>
      <w:sz w:val="24"/>
      <w:szCs w:val="24"/>
      <w:lang w:val="ru-RU" w:eastAsia="ru-RU"/>
    </w:rPr>
  </w:style>
  <w:style w:type="paragraph" w:styleId="Heading8">
    <w:name w:val="heading 8"/>
    <w:basedOn w:val="Normal"/>
    <w:next w:val="Normal"/>
    <w:link w:val="Heading8Char"/>
    <w:uiPriority w:val="9"/>
    <w:qFormat/>
    <w:rsid w:val="00356CD6"/>
    <w:pPr>
      <w:tabs>
        <w:tab w:val="num" w:pos="1440"/>
      </w:tabs>
      <w:spacing w:before="240" w:after="60"/>
      <w:ind w:left="1440" w:hanging="1440"/>
      <w:outlineLvl w:val="7"/>
    </w:pPr>
    <w:rPr>
      <w:rFonts w:eastAsia="Times New Roman" w:cs="Times New Roman"/>
      <w:i/>
      <w:iCs/>
      <w:sz w:val="24"/>
      <w:szCs w:val="24"/>
      <w:lang w:val="ru-RU" w:eastAsia="ru-RU"/>
    </w:rPr>
  </w:style>
  <w:style w:type="paragraph" w:styleId="Heading9">
    <w:name w:val="heading 9"/>
    <w:basedOn w:val="Normal"/>
    <w:next w:val="Normal"/>
    <w:link w:val="Heading9Char"/>
    <w:uiPriority w:val="9"/>
    <w:qFormat/>
    <w:rsid w:val="00356CD6"/>
    <w:pPr>
      <w:tabs>
        <w:tab w:val="num" w:pos="1584"/>
      </w:tabs>
      <w:spacing w:before="240" w:after="60"/>
      <w:ind w:left="1584" w:hanging="1584"/>
      <w:outlineLvl w:val="8"/>
    </w:pPr>
    <w:rPr>
      <w:rFonts w:ascii="Arial" w:eastAsia="Times New Roman" w:hAnsi="Arial" w:cs="Arial"/>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D05F9"/>
    <w:rPr>
      <w:color w:val="0563C1" w:themeColor="hyperlink"/>
      <w:u w:val="single"/>
    </w:rPr>
  </w:style>
  <w:style w:type="paragraph" w:styleId="ListParagraph">
    <w:name w:val="List Paragraph"/>
    <w:basedOn w:val="Normal"/>
    <w:link w:val="ListParagraphChar"/>
    <w:uiPriority w:val="34"/>
    <w:qFormat/>
    <w:rsid w:val="00AD05F9"/>
    <w:pPr>
      <w:ind w:left="720"/>
      <w:contextualSpacing/>
    </w:pPr>
  </w:style>
  <w:style w:type="paragraph" w:styleId="Footer">
    <w:name w:val="footer"/>
    <w:basedOn w:val="Normal"/>
    <w:link w:val="FooterChar"/>
    <w:uiPriority w:val="99"/>
    <w:unhideWhenUsed/>
    <w:rsid w:val="00CE3FF2"/>
    <w:pPr>
      <w:tabs>
        <w:tab w:val="center" w:pos="4819"/>
        <w:tab w:val="right" w:pos="9639"/>
      </w:tabs>
      <w:spacing w:after="0" w:line="240" w:lineRule="auto"/>
    </w:pPr>
  </w:style>
  <w:style w:type="character" w:customStyle="1" w:styleId="FooterChar">
    <w:name w:val="Footer Char"/>
    <w:basedOn w:val="DefaultParagraphFont"/>
    <w:link w:val="Footer"/>
    <w:uiPriority w:val="99"/>
    <w:rsid w:val="00CE3FF2"/>
  </w:style>
  <w:style w:type="character" w:customStyle="1" w:styleId="apple-converted-space">
    <w:name w:val="apple-converted-space"/>
    <w:basedOn w:val="DefaultParagraphFont"/>
    <w:rsid w:val="00F63008"/>
  </w:style>
  <w:style w:type="paragraph" w:customStyle="1" w:styleId="OSTISTEXT">
    <w:name w:val="OSTIS TEXT"/>
    <w:basedOn w:val="Normal"/>
    <w:rsid w:val="00F63008"/>
    <w:pPr>
      <w:widowControl w:val="0"/>
      <w:spacing w:after="120" w:line="240" w:lineRule="auto"/>
      <w:ind w:firstLine="284"/>
    </w:pPr>
    <w:rPr>
      <w:rFonts w:eastAsia="Times New Roman" w:cs="Times New Roman"/>
      <w:kern w:val="16"/>
      <w:sz w:val="20"/>
      <w:szCs w:val="20"/>
      <w:lang w:val="en-US"/>
    </w:rPr>
  </w:style>
  <w:style w:type="character" w:styleId="PlaceholderText">
    <w:name w:val="Placeholder Text"/>
    <w:basedOn w:val="DefaultParagraphFont"/>
    <w:uiPriority w:val="99"/>
    <w:semiHidden/>
    <w:rsid w:val="008C74B6"/>
    <w:rPr>
      <w:color w:val="808080"/>
    </w:rPr>
  </w:style>
  <w:style w:type="table" w:styleId="TableGrid">
    <w:name w:val="Table Grid"/>
    <w:basedOn w:val="TableNormal"/>
    <w:uiPriority w:val="39"/>
    <w:rsid w:val="00620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aliases w:val="Обычный (веб)1,Обычный (Web)2"/>
    <w:basedOn w:val="Normal"/>
    <w:uiPriority w:val="99"/>
    <w:unhideWhenUsed/>
    <w:rsid w:val="001333AC"/>
    <w:pPr>
      <w:spacing w:before="100" w:beforeAutospacing="1" w:after="100" w:afterAutospacing="1" w:line="240" w:lineRule="auto"/>
    </w:pPr>
    <w:rPr>
      <w:rFonts w:eastAsia="Times New Roman" w:cs="Times New Roman"/>
      <w:sz w:val="24"/>
      <w:szCs w:val="24"/>
      <w:lang w:eastAsia="uk-UA"/>
    </w:rPr>
  </w:style>
  <w:style w:type="paragraph" w:styleId="Header">
    <w:name w:val="header"/>
    <w:basedOn w:val="Normal"/>
    <w:link w:val="HeaderChar"/>
    <w:uiPriority w:val="99"/>
    <w:unhideWhenUsed/>
    <w:rsid w:val="00903D1F"/>
    <w:pPr>
      <w:tabs>
        <w:tab w:val="center" w:pos="4819"/>
        <w:tab w:val="right" w:pos="9639"/>
      </w:tabs>
      <w:spacing w:after="0" w:line="240" w:lineRule="auto"/>
    </w:pPr>
  </w:style>
  <w:style w:type="character" w:customStyle="1" w:styleId="HeaderChar">
    <w:name w:val="Header Char"/>
    <w:basedOn w:val="DefaultParagraphFont"/>
    <w:link w:val="Header"/>
    <w:uiPriority w:val="99"/>
    <w:rsid w:val="00903D1F"/>
  </w:style>
  <w:style w:type="paragraph" w:styleId="TOC2">
    <w:name w:val="toc 2"/>
    <w:basedOn w:val="Normal"/>
    <w:next w:val="Normal"/>
    <w:autoRedefine/>
    <w:uiPriority w:val="39"/>
    <w:qFormat/>
    <w:rsid w:val="004E04F6"/>
    <w:pPr>
      <w:tabs>
        <w:tab w:val="right" w:leader="dot" w:pos="9344"/>
      </w:tabs>
      <w:spacing w:after="100" w:line="240" w:lineRule="auto"/>
      <w:ind w:left="261"/>
    </w:pPr>
    <w:rPr>
      <w:rFonts w:eastAsia="Times New Roman" w:cs="Times New Roman"/>
      <w:b/>
      <w:bCs/>
      <w:smallCaps/>
      <w:noProof/>
      <w:szCs w:val="24"/>
      <w:lang w:val="ru-RU" w:eastAsia="ru-RU"/>
    </w:rPr>
  </w:style>
  <w:style w:type="character" w:customStyle="1" w:styleId="Heading1Char">
    <w:name w:val="Heading 1 Char"/>
    <w:basedOn w:val="DefaultParagraphFont"/>
    <w:link w:val="Heading1"/>
    <w:uiPriority w:val="9"/>
    <w:rsid w:val="00BA01F6"/>
    <w:rPr>
      <w:rFonts w:ascii="Times New Roman" w:eastAsiaTheme="majorEastAsia" w:hAnsi="Times New Roman" w:cstheme="majorBidi"/>
      <w:bCs/>
      <w:color w:val="000000" w:themeColor="text1"/>
      <w:sz w:val="28"/>
      <w:szCs w:val="28"/>
      <w:lang w:eastAsia="ru-RU"/>
    </w:rPr>
  </w:style>
  <w:style w:type="character" w:customStyle="1" w:styleId="Heading2Char">
    <w:name w:val="Heading 2 Char"/>
    <w:basedOn w:val="DefaultParagraphFont"/>
    <w:link w:val="Heading2"/>
    <w:uiPriority w:val="9"/>
    <w:rsid w:val="00FE1B4F"/>
    <w:rPr>
      <w:rFonts w:ascii="Times New Roman" w:eastAsiaTheme="majorEastAsia" w:hAnsi="Times New Roman" w:cstheme="majorBidi"/>
      <w:sz w:val="28"/>
      <w:szCs w:val="26"/>
    </w:rPr>
  </w:style>
  <w:style w:type="character" w:customStyle="1" w:styleId="Heading3Char">
    <w:name w:val="Heading 3 Char"/>
    <w:basedOn w:val="DefaultParagraphFont"/>
    <w:link w:val="Heading3"/>
    <w:uiPriority w:val="9"/>
    <w:rsid w:val="00A54EF2"/>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356CD6"/>
    <w:rPr>
      <w:rFonts w:ascii="Arial" w:eastAsia="Times New Roman" w:hAnsi="Arial" w:cs="Times New Roman"/>
      <w:bCs/>
      <w:i/>
      <w:sz w:val="24"/>
      <w:szCs w:val="28"/>
      <w:lang w:val="ru-RU" w:eastAsia="ru-RU"/>
    </w:rPr>
  </w:style>
  <w:style w:type="character" w:customStyle="1" w:styleId="Heading5Char">
    <w:name w:val="Heading 5 Char"/>
    <w:basedOn w:val="DefaultParagraphFont"/>
    <w:link w:val="Heading5"/>
    <w:uiPriority w:val="9"/>
    <w:rsid w:val="00356CD6"/>
    <w:rPr>
      <w:rFonts w:ascii="Arial" w:eastAsia="Times New Roman" w:hAnsi="Arial" w:cs="Times New Roman"/>
      <w:b/>
      <w:bCs/>
      <w:i/>
      <w:iCs/>
      <w:sz w:val="26"/>
      <w:szCs w:val="26"/>
      <w:lang w:val="ru-RU" w:eastAsia="ru-RU"/>
    </w:rPr>
  </w:style>
  <w:style w:type="character" w:customStyle="1" w:styleId="Heading6Char">
    <w:name w:val="Heading 6 Char"/>
    <w:basedOn w:val="DefaultParagraphFont"/>
    <w:link w:val="Heading6"/>
    <w:uiPriority w:val="9"/>
    <w:rsid w:val="00356CD6"/>
    <w:rPr>
      <w:rFonts w:ascii="Times New Roman" w:eastAsia="Times New Roman" w:hAnsi="Times New Roman" w:cs="Times New Roman"/>
      <w:b/>
      <w:bCs/>
      <w:lang w:val="ru-RU" w:eastAsia="ru-RU"/>
    </w:rPr>
  </w:style>
  <w:style w:type="character" w:customStyle="1" w:styleId="Heading7Char">
    <w:name w:val="Heading 7 Char"/>
    <w:basedOn w:val="DefaultParagraphFont"/>
    <w:link w:val="Heading7"/>
    <w:uiPriority w:val="9"/>
    <w:rsid w:val="00356CD6"/>
    <w:rPr>
      <w:rFonts w:ascii="Times New Roman" w:eastAsia="Times New Roman" w:hAnsi="Times New Roman" w:cs="Times New Roman"/>
      <w:sz w:val="24"/>
      <w:szCs w:val="24"/>
      <w:lang w:val="ru-RU" w:eastAsia="ru-RU"/>
    </w:rPr>
  </w:style>
  <w:style w:type="character" w:customStyle="1" w:styleId="Heading8Char">
    <w:name w:val="Heading 8 Char"/>
    <w:basedOn w:val="DefaultParagraphFont"/>
    <w:link w:val="Heading8"/>
    <w:uiPriority w:val="9"/>
    <w:rsid w:val="00356CD6"/>
    <w:rPr>
      <w:rFonts w:ascii="Times New Roman" w:eastAsia="Times New Roman" w:hAnsi="Times New Roman" w:cs="Times New Roman"/>
      <w:i/>
      <w:iCs/>
      <w:sz w:val="24"/>
      <w:szCs w:val="24"/>
      <w:lang w:val="ru-RU" w:eastAsia="ru-RU"/>
    </w:rPr>
  </w:style>
  <w:style w:type="character" w:customStyle="1" w:styleId="Heading9Char">
    <w:name w:val="Heading 9 Char"/>
    <w:basedOn w:val="DefaultParagraphFont"/>
    <w:link w:val="Heading9"/>
    <w:uiPriority w:val="9"/>
    <w:rsid w:val="00356CD6"/>
    <w:rPr>
      <w:rFonts w:ascii="Arial" w:eastAsia="Times New Roman" w:hAnsi="Arial" w:cs="Arial"/>
      <w:lang w:val="ru-RU" w:eastAsia="ru-RU"/>
    </w:rPr>
  </w:style>
  <w:style w:type="numbering" w:customStyle="1" w:styleId="1">
    <w:name w:val="Нет списка1"/>
    <w:next w:val="NoList"/>
    <w:uiPriority w:val="99"/>
    <w:semiHidden/>
    <w:unhideWhenUsed/>
    <w:rsid w:val="00356CD6"/>
  </w:style>
  <w:style w:type="paragraph" w:styleId="BodyTextIndent">
    <w:name w:val="Body Text Indent"/>
    <w:basedOn w:val="Normal"/>
    <w:link w:val="BodyTextIndentChar"/>
    <w:uiPriority w:val="99"/>
    <w:rsid w:val="00356CD6"/>
    <w:pPr>
      <w:spacing w:after="0"/>
      <w:ind w:firstLine="567"/>
    </w:pPr>
    <w:rPr>
      <w:rFonts w:ascii="Arial" w:eastAsia="Times New Roman" w:hAnsi="Arial" w:cs="Times New Roman"/>
      <w:sz w:val="24"/>
      <w:szCs w:val="24"/>
      <w:lang w:eastAsia="ru-RU"/>
    </w:rPr>
  </w:style>
  <w:style w:type="character" w:customStyle="1" w:styleId="BodyTextIndentChar">
    <w:name w:val="Body Text Indent Char"/>
    <w:basedOn w:val="DefaultParagraphFont"/>
    <w:link w:val="BodyTextIndent"/>
    <w:uiPriority w:val="99"/>
    <w:rsid w:val="00356CD6"/>
    <w:rPr>
      <w:rFonts w:ascii="Arial" w:eastAsia="Times New Roman" w:hAnsi="Arial" w:cs="Times New Roman"/>
      <w:sz w:val="24"/>
      <w:szCs w:val="24"/>
      <w:lang w:eastAsia="ru-RU"/>
    </w:rPr>
  </w:style>
  <w:style w:type="paragraph" w:customStyle="1" w:styleId="Default">
    <w:name w:val="Default"/>
    <w:rsid w:val="00356CD6"/>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paragraph" w:styleId="BalloonText">
    <w:name w:val="Balloon Text"/>
    <w:basedOn w:val="Normal"/>
    <w:link w:val="BalloonTextChar"/>
    <w:uiPriority w:val="99"/>
    <w:semiHidden/>
    <w:unhideWhenUsed/>
    <w:rsid w:val="00356CD6"/>
    <w:pPr>
      <w:spacing w:after="0" w:line="240" w:lineRule="auto"/>
      <w:ind w:firstLine="567"/>
    </w:pPr>
    <w:rPr>
      <w:rFonts w:ascii="Tahoma" w:eastAsia="Times New Roman" w:hAnsi="Tahoma" w:cs="Tahoma"/>
      <w:sz w:val="16"/>
      <w:szCs w:val="16"/>
      <w:lang w:val="ru-RU" w:eastAsia="ru-RU"/>
    </w:rPr>
  </w:style>
  <w:style w:type="character" w:customStyle="1" w:styleId="BalloonTextChar">
    <w:name w:val="Balloon Text Char"/>
    <w:basedOn w:val="DefaultParagraphFont"/>
    <w:link w:val="BalloonText"/>
    <w:uiPriority w:val="99"/>
    <w:semiHidden/>
    <w:rsid w:val="00356CD6"/>
    <w:rPr>
      <w:rFonts w:ascii="Tahoma" w:eastAsia="Times New Roman" w:hAnsi="Tahoma" w:cs="Tahoma"/>
      <w:sz w:val="16"/>
      <w:szCs w:val="16"/>
      <w:lang w:val="ru-RU" w:eastAsia="ru-RU"/>
    </w:rPr>
  </w:style>
  <w:style w:type="paragraph" w:styleId="FootnoteText">
    <w:name w:val="footnote text"/>
    <w:basedOn w:val="Normal"/>
    <w:link w:val="FootnoteTextChar"/>
    <w:uiPriority w:val="99"/>
    <w:semiHidden/>
    <w:unhideWhenUsed/>
    <w:rsid w:val="00356CD6"/>
    <w:pPr>
      <w:spacing w:after="0" w:line="240" w:lineRule="auto"/>
      <w:ind w:firstLine="567"/>
    </w:pPr>
    <w:rPr>
      <w:rFonts w:ascii="Arial" w:eastAsia="Times New Roman" w:hAnsi="Arial" w:cs="Times New Roman"/>
      <w:sz w:val="20"/>
      <w:szCs w:val="20"/>
      <w:lang w:val="ru-RU" w:eastAsia="ru-RU"/>
    </w:rPr>
  </w:style>
  <w:style w:type="character" w:customStyle="1" w:styleId="FootnoteTextChar">
    <w:name w:val="Footnote Text Char"/>
    <w:basedOn w:val="DefaultParagraphFont"/>
    <w:link w:val="FootnoteText"/>
    <w:uiPriority w:val="99"/>
    <w:semiHidden/>
    <w:rsid w:val="00356CD6"/>
    <w:rPr>
      <w:rFonts w:ascii="Arial" w:eastAsia="Times New Roman" w:hAnsi="Arial" w:cs="Times New Roman"/>
      <w:sz w:val="20"/>
      <w:szCs w:val="20"/>
      <w:lang w:val="ru-RU" w:eastAsia="ru-RU"/>
    </w:rPr>
  </w:style>
  <w:style w:type="character" w:styleId="FootnoteReference">
    <w:name w:val="footnote reference"/>
    <w:uiPriority w:val="99"/>
    <w:semiHidden/>
    <w:unhideWhenUsed/>
    <w:rsid w:val="00356CD6"/>
    <w:rPr>
      <w:vertAlign w:val="superscript"/>
    </w:rPr>
  </w:style>
  <w:style w:type="paragraph" w:styleId="TOCHeading">
    <w:name w:val="TOC Heading"/>
    <w:basedOn w:val="Heading1"/>
    <w:next w:val="Normal"/>
    <w:uiPriority w:val="39"/>
    <w:unhideWhenUsed/>
    <w:qFormat/>
    <w:rsid w:val="00356CD6"/>
    <w:pPr>
      <w:spacing w:line="276" w:lineRule="auto"/>
      <w:ind w:firstLine="0"/>
      <w:jc w:val="left"/>
      <w:outlineLvl w:val="9"/>
    </w:pPr>
    <w:rPr>
      <w:rFonts w:ascii="Cambria" w:eastAsia="Times New Roman" w:hAnsi="Cambria" w:cs="Times New Roman"/>
      <w:color w:val="365F91"/>
      <w:lang w:val="ru-RU"/>
    </w:rPr>
  </w:style>
  <w:style w:type="paragraph" w:styleId="TOC1">
    <w:name w:val="toc 1"/>
    <w:basedOn w:val="Normal"/>
    <w:next w:val="Normal"/>
    <w:autoRedefine/>
    <w:uiPriority w:val="39"/>
    <w:unhideWhenUsed/>
    <w:qFormat/>
    <w:rsid w:val="00BA01F6"/>
    <w:pPr>
      <w:tabs>
        <w:tab w:val="right" w:leader="dot" w:pos="9344"/>
      </w:tabs>
      <w:spacing w:before="120" w:after="0"/>
      <w:ind w:firstLine="567"/>
    </w:pPr>
    <w:rPr>
      <w:rFonts w:eastAsia="Times New Roman" w:cs="Times New Roman"/>
      <w:bCs/>
      <w:caps/>
      <w:noProof/>
      <w:szCs w:val="24"/>
      <w:lang w:val="ru-RU" w:eastAsia="ru-RU"/>
    </w:rPr>
  </w:style>
  <w:style w:type="paragraph" w:styleId="TOC3">
    <w:name w:val="toc 3"/>
    <w:basedOn w:val="TOC2"/>
    <w:next w:val="Normal"/>
    <w:autoRedefine/>
    <w:uiPriority w:val="39"/>
    <w:unhideWhenUsed/>
    <w:qFormat/>
    <w:rsid w:val="00A31668"/>
    <w:pPr>
      <w:tabs>
        <w:tab w:val="right" w:leader="dot" w:pos="9629"/>
      </w:tabs>
      <w:spacing w:after="0"/>
      <w:ind w:left="680" w:firstLine="567"/>
    </w:pPr>
    <w:rPr>
      <w:szCs w:val="28"/>
      <w:shd w:val="clear" w:color="auto" w:fill="FFFFFF"/>
    </w:rPr>
  </w:style>
  <w:style w:type="paragraph" w:styleId="NoSpacing">
    <w:name w:val="No Spacing"/>
    <w:uiPriority w:val="1"/>
    <w:qFormat/>
    <w:rsid w:val="00356CD6"/>
    <w:pPr>
      <w:spacing w:after="0" w:line="240" w:lineRule="auto"/>
      <w:ind w:firstLine="567"/>
      <w:jc w:val="both"/>
    </w:pPr>
    <w:rPr>
      <w:rFonts w:ascii="Arial" w:eastAsia="Times New Roman" w:hAnsi="Arial" w:cs="Times New Roman"/>
      <w:sz w:val="24"/>
      <w:szCs w:val="24"/>
      <w:lang w:val="ru-RU" w:eastAsia="ru-RU"/>
    </w:rPr>
  </w:style>
  <w:style w:type="paragraph" w:styleId="Title">
    <w:name w:val="Title"/>
    <w:basedOn w:val="Normal"/>
    <w:next w:val="Normal"/>
    <w:link w:val="TitleChar"/>
    <w:uiPriority w:val="10"/>
    <w:qFormat/>
    <w:rsid w:val="00356CD6"/>
    <w:pPr>
      <w:pBdr>
        <w:bottom w:val="single" w:sz="8" w:space="4" w:color="4F81BD"/>
      </w:pBdr>
      <w:spacing w:after="300" w:line="240" w:lineRule="auto"/>
      <w:ind w:firstLine="567"/>
      <w:contextualSpacing/>
    </w:pPr>
    <w:rPr>
      <w:rFonts w:ascii="Cambria" w:eastAsia="Times New Roman" w:hAnsi="Cambria" w:cs="Times New Roman"/>
      <w:color w:val="17365D"/>
      <w:spacing w:val="5"/>
      <w:kern w:val="28"/>
      <w:sz w:val="52"/>
      <w:szCs w:val="52"/>
      <w:lang w:val="ru-RU" w:eastAsia="ru-RU"/>
    </w:rPr>
  </w:style>
  <w:style w:type="character" w:customStyle="1" w:styleId="TitleChar">
    <w:name w:val="Title Char"/>
    <w:basedOn w:val="DefaultParagraphFont"/>
    <w:link w:val="Title"/>
    <w:uiPriority w:val="10"/>
    <w:rsid w:val="00356CD6"/>
    <w:rPr>
      <w:rFonts w:ascii="Cambria" w:eastAsia="Times New Roman" w:hAnsi="Cambria" w:cs="Times New Roman"/>
      <w:color w:val="17365D"/>
      <w:spacing w:val="5"/>
      <w:kern w:val="28"/>
      <w:sz w:val="52"/>
      <w:szCs w:val="52"/>
      <w:lang w:val="ru-RU" w:eastAsia="ru-RU"/>
    </w:rPr>
  </w:style>
  <w:style w:type="paragraph" w:styleId="Subtitle">
    <w:name w:val="Subtitle"/>
    <w:basedOn w:val="Normal"/>
    <w:next w:val="Normal"/>
    <w:link w:val="SubtitleChar"/>
    <w:uiPriority w:val="11"/>
    <w:qFormat/>
    <w:rsid w:val="00356CD6"/>
    <w:pPr>
      <w:numPr>
        <w:ilvl w:val="1"/>
      </w:numPr>
      <w:spacing w:after="0"/>
      <w:ind w:firstLine="567"/>
    </w:pPr>
    <w:rPr>
      <w:rFonts w:ascii="Cambria" w:eastAsia="Times New Roman" w:hAnsi="Cambria" w:cs="Times New Roman"/>
      <w:i/>
      <w:iCs/>
      <w:color w:val="4F81BD"/>
      <w:spacing w:val="15"/>
      <w:sz w:val="24"/>
      <w:szCs w:val="24"/>
      <w:lang w:val="ru-RU" w:eastAsia="ru-RU"/>
    </w:rPr>
  </w:style>
  <w:style w:type="character" w:customStyle="1" w:styleId="SubtitleChar">
    <w:name w:val="Subtitle Char"/>
    <w:basedOn w:val="DefaultParagraphFont"/>
    <w:link w:val="Subtitle"/>
    <w:uiPriority w:val="11"/>
    <w:rsid w:val="00356CD6"/>
    <w:rPr>
      <w:rFonts w:ascii="Cambria" w:eastAsia="Times New Roman" w:hAnsi="Cambria" w:cs="Times New Roman"/>
      <w:i/>
      <w:iCs/>
      <w:color w:val="4F81BD"/>
      <w:spacing w:val="15"/>
      <w:sz w:val="24"/>
      <w:szCs w:val="24"/>
      <w:lang w:val="ru-RU" w:eastAsia="ru-RU"/>
    </w:rPr>
  </w:style>
  <w:style w:type="character" w:styleId="SubtleEmphasis">
    <w:name w:val="Subtle Emphasis"/>
    <w:uiPriority w:val="19"/>
    <w:qFormat/>
    <w:rsid w:val="00356CD6"/>
    <w:rPr>
      <w:i/>
      <w:iCs/>
      <w:color w:val="808080"/>
    </w:rPr>
  </w:style>
  <w:style w:type="character" w:styleId="Emphasis">
    <w:name w:val="Emphasis"/>
    <w:uiPriority w:val="20"/>
    <w:qFormat/>
    <w:rsid w:val="00356CD6"/>
    <w:rPr>
      <w:i/>
      <w:iCs/>
    </w:rPr>
  </w:style>
  <w:style w:type="character" w:styleId="BookTitle">
    <w:name w:val="Book Title"/>
    <w:uiPriority w:val="33"/>
    <w:qFormat/>
    <w:rsid w:val="00356CD6"/>
    <w:rPr>
      <w:b/>
      <w:bCs/>
      <w:smallCaps/>
      <w:spacing w:val="5"/>
    </w:rPr>
  </w:style>
  <w:style w:type="paragraph" w:styleId="TOC4">
    <w:name w:val="toc 4"/>
    <w:basedOn w:val="Normal"/>
    <w:next w:val="Normal"/>
    <w:autoRedefine/>
    <w:uiPriority w:val="39"/>
    <w:unhideWhenUsed/>
    <w:rsid w:val="00356CD6"/>
    <w:pPr>
      <w:spacing w:after="0"/>
      <w:ind w:left="480" w:firstLine="567"/>
    </w:pPr>
    <w:rPr>
      <w:rFonts w:ascii="Calibri" w:eastAsia="Times New Roman" w:hAnsi="Calibri" w:cs="Calibri"/>
      <w:sz w:val="20"/>
      <w:szCs w:val="20"/>
      <w:lang w:val="ru-RU" w:eastAsia="ru-RU"/>
    </w:rPr>
  </w:style>
  <w:style w:type="paragraph" w:styleId="TOC5">
    <w:name w:val="toc 5"/>
    <w:basedOn w:val="Normal"/>
    <w:next w:val="Normal"/>
    <w:autoRedefine/>
    <w:uiPriority w:val="39"/>
    <w:unhideWhenUsed/>
    <w:rsid w:val="00356CD6"/>
    <w:pPr>
      <w:spacing w:after="0"/>
      <w:ind w:left="720" w:firstLine="567"/>
    </w:pPr>
    <w:rPr>
      <w:rFonts w:ascii="Calibri" w:eastAsia="Times New Roman" w:hAnsi="Calibri" w:cs="Calibri"/>
      <w:sz w:val="20"/>
      <w:szCs w:val="20"/>
      <w:lang w:val="ru-RU" w:eastAsia="ru-RU"/>
    </w:rPr>
  </w:style>
  <w:style w:type="paragraph" w:styleId="TOC6">
    <w:name w:val="toc 6"/>
    <w:basedOn w:val="Normal"/>
    <w:next w:val="Normal"/>
    <w:autoRedefine/>
    <w:uiPriority w:val="39"/>
    <w:unhideWhenUsed/>
    <w:rsid w:val="00356CD6"/>
    <w:pPr>
      <w:spacing w:after="0"/>
      <w:ind w:left="960" w:firstLine="567"/>
    </w:pPr>
    <w:rPr>
      <w:rFonts w:ascii="Calibri" w:eastAsia="Times New Roman" w:hAnsi="Calibri" w:cs="Calibri"/>
      <w:sz w:val="20"/>
      <w:szCs w:val="20"/>
      <w:lang w:val="ru-RU" w:eastAsia="ru-RU"/>
    </w:rPr>
  </w:style>
  <w:style w:type="paragraph" w:styleId="TOC7">
    <w:name w:val="toc 7"/>
    <w:basedOn w:val="Normal"/>
    <w:next w:val="Normal"/>
    <w:autoRedefine/>
    <w:uiPriority w:val="39"/>
    <w:unhideWhenUsed/>
    <w:rsid w:val="00356CD6"/>
    <w:pPr>
      <w:spacing w:after="0"/>
      <w:ind w:left="1200" w:firstLine="567"/>
    </w:pPr>
    <w:rPr>
      <w:rFonts w:ascii="Calibri" w:eastAsia="Times New Roman" w:hAnsi="Calibri" w:cs="Calibri"/>
      <w:sz w:val="20"/>
      <w:szCs w:val="20"/>
      <w:lang w:val="ru-RU" w:eastAsia="ru-RU"/>
    </w:rPr>
  </w:style>
  <w:style w:type="paragraph" w:styleId="TOC8">
    <w:name w:val="toc 8"/>
    <w:basedOn w:val="Normal"/>
    <w:next w:val="Normal"/>
    <w:autoRedefine/>
    <w:uiPriority w:val="39"/>
    <w:unhideWhenUsed/>
    <w:rsid w:val="00356CD6"/>
    <w:pPr>
      <w:spacing w:after="0"/>
      <w:ind w:left="1440" w:firstLine="567"/>
    </w:pPr>
    <w:rPr>
      <w:rFonts w:ascii="Calibri" w:eastAsia="Times New Roman" w:hAnsi="Calibri" w:cs="Calibri"/>
      <w:sz w:val="20"/>
      <w:szCs w:val="20"/>
      <w:lang w:val="ru-RU" w:eastAsia="ru-RU"/>
    </w:rPr>
  </w:style>
  <w:style w:type="paragraph" w:styleId="TOC9">
    <w:name w:val="toc 9"/>
    <w:basedOn w:val="Normal"/>
    <w:next w:val="Normal"/>
    <w:autoRedefine/>
    <w:uiPriority w:val="39"/>
    <w:unhideWhenUsed/>
    <w:rsid w:val="00356CD6"/>
    <w:pPr>
      <w:spacing w:after="0"/>
      <w:ind w:left="1680" w:firstLine="567"/>
    </w:pPr>
    <w:rPr>
      <w:rFonts w:ascii="Calibri" w:eastAsia="Times New Roman" w:hAnsi="Calibri" w:cs="Calibri"/>
      <w:sz w:val="20"/>
      <w:szCs w:val="20"/>
      <w:lang w:val="ru-RU" w:eastAsia="ru-RU"/>
    </w:rPr>
  </w:style>
  <w:style w:type="character" w:styleId="Strong">
    <w:name w:val="Strong"/>
    <w:uiPriority w:val="99"/>
    <w:qFormat/>
    <w:rsid w:val="00356CD6"/>
    <w:rPr>
      <w:b/>
      <w:bCs/>
    </w:rPr>
  </w:style>
  <w:style w:type="paragraph" w:styleId="BodyText">
    <w:name w:val="Body Text"/>
    <w:basedOn w:val="Normal"/>
    <w:link w:val="BodyTextChar"/>
    <w:uiPriority w:val="99"/>
    <w:semiHidden/>
    <w:unhideWhenUsed/>
    <w:rsid w:val="00356CD6"/>
    <w:pPr>
      <w:spacing w:after="120"/>
      <w:ind w:firstLine="567"/>
    </w:pPr>
    <w:rPr>
      <w:rFonts w:ascii="Arial" w:eastAsia="Times New Roman" w:hAnsi="Arial" w:cs="Times New Roman"/>
      <w:sz w:val="24"/>
      <w:szCs w:val="24"/>
      <w:lang w:val="ru-RU" w:eastAsia="ru-RU"/>
    </w:rPr>
  </w:style>
  <w:style w:type="character" w:customStyle="1" w:styleId="BodyTextChar">
    <w:name w:val="Body Text Char"/>
    <w:basedOn w:val="DefaultParagraphFont"/>
    <w:link w:val="BodyText"/>
    <w:uiPriority w:val="99"/>
    <w:semiHidden/>
    <w:rsid w:val="00356CD6"/>
    <w:rPr>
      <w:rFonts w:ascii="Arial" w:eastAsia="Times New Roman" w:hAnsi="Arial" w:cs="Times New Roman"/>
      <w:sz w:val="24"/>
      <w:szCs w:val="24"/>
      <w:lang w:val="ru-RU" w:eastAsia="ru-RU"/>
    </w:rPr>
  </w:style>
  <w:style w:type="paragraph" w:styleId="BodyTextIndent2">
    <w:name w:val="Body Text Indent 2"/>
    <w:basedOn w:val="Normal"/>
    <w:link w:val="BodyTextIndent2Char"/>
    <w:uiPriority w:val="99"/>
    <w:semiHidden/>
    <w:unhideWhenUsed/>
    <w:rsid w:val="00356CD6"/>
    <w:pPr>
      <w:spacing w:after="120" w:line="480" w:lineRule="auto"/>
      <w:ind w:left="283" w:firstLine="567"/>
    </w:pPr>
    <w:rPr>
      <w:rFonts w:ascii="Arial" w:eastAsia="Times New Roman" w:hAnsi="Arial" w:cs="Times New Roman"/>
      <w:sz w:val="24"/>
      <w:szCs w:val="24"/>
      <w:lang w:val="ru-RU" w:eastAsia="ru-RU"/>
    </w:rPr>
  </w:style>
  <w:style w:type="character" w:customStyle="1" w:styleId="BodyTextIndent2Char">
    <w:name w:val="Body Text Indent 2 Char"/>
    <w:basedOn w:val="DefaultParagraphFont"/>
    <w:link w:val="BodyTextIndent2"/>
    <w:uiPriority w:val="99"/>
    <w:semiHidden/>
    <w:rsid w:val="00356CD6"/>
    <w:rPr>
      <w:rFonts w:ascii="Arial" w:eastAsia="Times New Roman" w:hAnsi="Arial" w:cs="Times New Roman"/>
      <w:sz w:val="24"/>
      <w:szCs w:val="24"/>
      <w:lang w:val="ru-RU" w:eastAsia="ru-RU"/>
    </w:rPr>
  </w:style>
  <w:style w:type="paragraph" w:customStyle="1" w:styleId="MAIN">
    <w:name w:val="MAIN"/>
    <w:basedOn w:val="Normal"/>
    <w:link w:val="MAIN0"/>
    <w:rsid w:val="00356CD6"/>
    <w:pPr>
      <w:spacing w:after="0"/>
      <w:contextualSpacing/>
    </w:pPr>
    <w:rPr>
      <w:rFonts w:ascii="Journal" w:eastAsia="Times New Roman" w:hAnsi="Journal" w:cs="Times New Roman"/>
      <w:bCs/>
      <w:color w:val="000000"/>
      <w:szCs w:val="28"/>
    </w:rPr>
  </w:style>
  <w:style w:type="character" w:customStyle="1" w:styleId="MAIN0">
    <w:name w:val="MAIN Знак"/>
    <w:link w:val="MAIN"/>
    <w:rsid w:val="00356CD6"/>
    <w:rPr>
      <w:rFonts w:ascii="Journal" w:eastAsia="Times New Roman" w:hAnsi="Journal" w:cs="Times New Roman"/>
      <w:bCs/>
      <w:color w:val="000000"/>
      <w:sz w:val="28"/>
      <w:szCs w:val="28"/>
    </w:rPr>
  </w:style>
  <w:style w:type="paragraph" w:customStyle="1" w:styleId="a">
    <w:name w:val="крапка"/>
    <w:basedOn w:val="Normal"/>
    <w:rsid w:val="00356CD6"/>
    <w:pPr>
      <w:numPr>
        <w:numId w:val="1"/>
      </w:numPr>
      <w:tabs>
        <w:tab w:val="clear" w:pos="1080"/>
        <w:tab w:val="num" w:pos="284"/>
      </w:tabs>
      <w:spacing w:after="0" w:line="240" w:lineRule="auto"/>
      <w:ind w:left="284" w:hanging="284"/>
    </w:pPr>
    <w:rPr>
      <w:rFonts w:eastAsia="Times New Roman" w:cs="Times New Roman"/>
      <w:sz w:val="20"/>
      <w:szCs w:val="20"/>
      <w:lang w:eastAsia="ru-RU"/>
    </w:rPr>
  </w:style>
  <w:style w:type="paragraph" w:customStyle="1" w:styleId="a0">
    <w:name w:val="птичка"/>
    <w:basedOn w:val="Normal"/>
    <w:rsid w:val="00356CD6"/>
    <w:pPr>
      <w:numPr>
        <w:ilvl w:val="1"/>
        <w:numId w:val="1"/>
      </w:numPr>
      <w:tabs>
        <w:tab w:val="clear" w:pos="2086"/>
        <w:tab w:val="num" w:pos="284"/>
      </w:tabs>
      <w:spacing w:after="0" w:line="240" w:lineRule="auto"/>
      <w:ind w:left="284" w:hanging="284"/>
    </w:pPr>
    <w:rPr>
      <w:rFonts w:eastAsia="Times New Roman" w:cs="Times New Roman"/>
      <w:sz w:val="20"/>
      <w:szCs w:val="20"/>
      <w:lang w:eastAsia="ru-RU"/>
    </w:rPr>
  </w:style>
  <w:style w:type="paragraph" w:customStyle="1" w:styleId="a1">
    <w:name w:val="рис підпис"/>
    <w:basedOn w:val="Normal"/>
    <w:rsid w:val="00356CD6"/>
    <w:pPr>
      <w:spacing w:before="60" w:after="60" w:line="240" w:lineRule="auto"/>
      <w:jc w:val="center"/>
    </w:pPr>
    <w:rPr>
      <w:rFonts w:eastAsia="Times New Roman" w:cs="Times New Roman"/>
      <w:i/>
      <w:sz w:val="20"/>
      <w:szCs w:val="20"/>
      <w:lang w:eastAsia="ru-RU"/>
    </w:rPr>
  </w:style>
  <w:style w:type="paragraph" w:styleId="BodyText2">
    <w:name w:val="Body Text 2"/>
    <w:basedOn w:val="Normal"/>
    <w:link w:val="BodyText2Char"/>
    <w:uiPriority w:val="99"/>
    <w:rsid w:val="00356CD6"/>
    <w:pPr>
      <w:widowControl w:val="0"/>
      <w:shd w:val="clear" w:color="auto" w:fill="FFFFFF"/>
      <w:overflowPunct w:val="0"/>
      <w:autoSpaceDE w:val="0"/>
      <w:autoSpaceDN w:val="0"/>
      <w:adjustRightInd w:val="0"/>
      <w:spacing w:before="504" w:after="0" w:line="240" w:lineRule="auto"/>
    </w:pPr>
    <w:rPr>
      <w:rFonts w:ascii="Courier New" w:eastAsia="Times New Roman" w:hAnsi="Courier New" w:cs="Times New Roman"/>
      <w:szCs w:val="20"/>
      <w:lang w:eastAsia="ru-RU"/>
    </w:rPr>
  </w:style>
  <w:style w:type="character" w:customStyle="1" w:styleId="BodyText2Char">
    <w:name w:val="Body Text 2 Char"/>
    <w:basedOn w:val="DefaultParagraphFont"/>
    <w:link w:val="BodyText2"/>
    <w:uiPriority w:val="99"/>
    <w:rsid w:val="00356CD6"/>
    <w:rPr>
      <w:rFonts w:ascii="Courier New" w:eastAsia="Times New Roman" w:hAnsi="Courier New" w:cs="Times New Roman"/>
      <w:szCs w:val="20"/>
      <w:shd w:val="clear" w:color="auto" w:fill="FFFFFF"/>
      <w:lang w:eastAsia="ru-RU"/>
    </w:rPr>
  </w:style>
  <w:style w:type="paragraph" w:customStyle="1" w:styleId="10">
    <w:name w:val="Обычный1"/>
    <w:rsid w:val="00356CD6"/>
    <w:pPr>
      <w:widowControl w:val="0"/>
      <w:spacing w:after="0" w:line="240" w:lineRule="auto"/>
      <w:jc w:val="center"/>
    </w:pPr>
    <w:rPr>
      <w:rFonts w:ascii="Times New Roman" w:eastAsia="Times New Roman" w:hAnsi="Times New Roman" w:cs="Times New Roman"/>
      <w:snapToGrid w:val="0"/>
      <w:sz w:val="18"/>
      <w:szCs w:val="20"/>
      <w:lang w:eastAsia="ru-RU"/>
    </w:rPr>
  </w:style>
  <w:style w:type="character" w:customStyle="1" w:styleId="BodyTextIndent3Char">
    <w:name w:val="Body Text Indent 3 Char"/>
    <w:link w:val="BodyTextIndent3"/>
    <w:uiPriority w:val="99"/>
    <w:semiHidden/>
    <w:rsid w:val="00356CD6"/>
    <w:rPr>
      <w:sz w:val="16"/>
      <w:szCs w:val="16"/>
      <w:lang w:val="en-US"/>
    </w:rPr>
  </w:style>
  <w:style w:type="paragraph" w:customStyle="1" w:styleId="31">
    <w:name w:val="Основной текст с отступом 31"/>
    <w:basedOn w:val="Normal"/>
    <w:next w:val="BodyTextIndent3"/>
    <w:uiPriority w:val="99"/>
    <w:semiHidden/>
    <w:unhideWhenUsed/>
    <w:rsid w:val="00356CD6"/>
    <w:pPr>
      <w:widowControl w:val="0"/>
      <w:spacing w:after="120" w:line="276" w:lineRule="auto"/>
      <w:ind w:left="283"/>
    </w:pPr>
    <w:rPr>
      <w:sz w:val="16"/>
      <w:szCs w:val="16"/>
      <w:lang w:val="en-US"/>
    </w:rPr>
  </w:style>
  <w:style w:type="character" w:customStyle="1" w:styleId="310">
    <w:name w:val="Основной текст с отступом 3 Знак1"/>
    <w:basedOn w:val="DefaultParagraphFont"/>
    <w:uiPriority w:val="99"/>
    <w:semiHidden/>
    <w:rsid w:val="00356CD6"/>
    <w:rPr>
      <w:rFonts w:ascii="Arial" w:eastAsia="Times New Roman" w:hAnsi="Arial" w:cs="Times New Roman"/>
      <w:sz w:val="16"/>
      <w:szCs w:val="16"/>
      <w:lang w:eastAsia="ru-RU"/>
    </w:rPr>
  </w:style>
  <w:style w:type="paragraph" w:customStyle="1" w:styleId="BodyText21">
    <w:name w:val="Body Text 21"/>
    <w:basedOn w:val="Normal"/>
    <w:rsid w:val="00356CD6"/>
    <w:pPr>
      <w:autoSpaceDE w:val="0"/>
      <w:autoSpaceDN w:val="0"/>
      <w:spacing w:after="0"/>
      <w:ind w:firstLine="720"/>
    </w:pPr>
    <w:rPr>
      <w:rFonts w:eastAsia="Times New Roman" w:cs="Times New Roman"/>
      <w:sz w:val="24"/>
      <w:szCs w:val="24"/>
      <w:lang w:val="ru-RU" w:eastAsia="ru-RU"/>
    </w:rPr>
  </w:style>
  <w:style w:type="paragraph" w:customStyle="1" w:styleId="Body">
    <w:name w:val="Body"/>
    <w:basedOn w:val="Normal"/>
    <w:rsid w:val="00356CD6"/>
    <w:pPr>
      <w:autoSpaceDE w:val="0"/>
      <w:autoSpaceDN w:val="0"/>
      <w:spacing w:before="80" w:after="80" w:line="240" w:lineRule="auto"/>
    </w:pPr>
    <w:rPr>
      <w:rFonts w:ascii="UkrainianJournal" w:eastAsia="Times New Roman" w:hAnsi="UkrainianJournal" w:cs="Times New Roman"/>
      <w:sz w:val="24"/>
      <w:szCs w:val="24"/>
      <w:lang w:val="en-US" w:eastAsia="ru-RU"/>
    </w:rPr>
  </w:style>
  <w:style w:type="paragraph" w:styleId="BodyTextIndent3">
    <w:name w:val="Body Text Indent 3"/>
    <w:basedOn w:val="Normal"/>
    <w:link w:val="BodyTextIndent3Char"/>
    <w:uiPriority w:val="99"/>
    <w:semiHidden/>
    <w:unhideWhenUsed/>
    <w:rsid w:val="00356CD6"/>
    <w:pPr>
      <w:spacing w:after="120"/>
      <w:ind w:left="283"/>
    </w:pPr>
    <w:rPr>
      <w:sz w:val="16"/>
      <w:szCs w:val="16"/>
      <w:lang w:val="en-US"/>
    </w:rPr>
  </w:style>
  <w:style w:type="character" w:customStyle="1" w:styleId="32">
    <w:name w:val="Основной текст с отступом 3 Знак2"/>
    <w:basedOn w:val="DefaultParagraphFont"/>
    <w:uiPriority w:val="99"/>
    <w:semiHidden/>
    <w:rsid w:val="00356CD6"/>
    <w:rPr>
      <w:sz w:val="16"/>
      <w:szCs w:val="16"/>
    </w:rPr>
  </w:style>
  <w:style w:type="table" w:customStyle="1" w:styleId="11">
    <w:name w:val="Сетка таблицы1"/>
    <w:basedOn w:val="TableNormal"/>
    <w:next w:val="TableGrid"/>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TableNormal"/>
    <w:next w:val="TableGrid"/>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TableNormal"/>
    <w:next w:val="TableGrid"/>
    <w:uiPriority w:val="39"/>
    <w:rsid w:val="00C1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Подзаголовок1"/>
    <w:basedOn w:val="DefaultParagraphFont"/>
    <w:rsid w:val="00744799"/>
  </w:style>
  <w:style w:type="character" w:customStyle="1" w:styleId="ListParagraphChar">
    <w:name w:val="List Paragraph Char"/>
    <w:basedOn w:val="DefaultParagraphFont"/>
    <w:link w:val="ListParagraph"/>
    <w:uiPriority w:val="34"/>
    <w:rsid w:val="002E06A5"/>
    <w:rPr>
      <w:rFonts w:ascii="Times New Roman" w:hAnsi="Times New Roman"/>
      <w:sz w:val="28"/>
    </w:rPr>
  </w:style>
  <w:style w:type="paragraph" w:customStyle="1" w:styleId="a2">
    <w:name w:val="Рисунок"/>
    <w:basedOn w:val="Normal"/>
    <w:link w:val="a3"/>
    <w:autoRedefine/>
    <w:qFormat/>
    <w:rsid w:val="003A7E01"/>
    <w:pPr>
      <w:spacing w:line="259" w:lineRule="auto"/>
      <w:ind w:firstLine="708"/>
      <w:jc w:val="center"/>
    </w:pPr>
    <w:rPr>
      <w:rFonts w:cs="Times New Roman"/>
      <w:color w:val="000000"/>
      <w:szCs w:val="28"/>
    </w:rPr>
  </w:style>
  <w:style w:type="character" w:customStyle="1" w:styleId="a3">
    <w:name w:val="Рисунок Знак"/>
    <w:basedOn w:val="DefaultParagraphFont"/>
    <w:link w:val="a2"/>
    <w:rsid w:val="003A7E01"/>
    <w:rPr>
      <w:rFonts w:ascii="Times New Roman" w:hAnsi="Times New Roman" w:cs="Times New Roman"/>
      <w:color w:val="000000"/>
      <w:sz w:val="28"/>
      <w:szCs w:val="28"/>
    </w:rPr>
  </w:style>
  <w:style w:type="table" w:customStyle="1" w:styleId="TableGrid0">
    <w:name w:val="TableGrid"/>
    <w:rsid w:val="003908BD"/>
    <w:pPr>
      <w:spacing w:after="0" w:line="240" w:lineRule="auto"/>
    </w:pPr>
    <w:rPr>
      <w:rFonts w:eastAsia="Times New Roman"/>
      <w:lang w:val="en-US"/>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7109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123745">
      <w:bodyDiv w:val="1"/>
      <w:marLeft w:val="0"/>
      <w:marRight w:val="0"/>
      <w:marTop w:val="0"/>
      <w:marBottom w:val="0"/>
      <w:divBdr>
        <w:top w:val="none" w:sz="0" w:space="0" w:color="auto"/>
        <w:left w:val="none" w:sz="0" w:space="0" w:color="auto"/>
        <w:bottom w:val="none" w:sz="0" w:space="0" w:color="auto"/>
        <w:right w:val="none" w:sz="0" w:space="0" w:color="auto"/>
      </w:divBdr>
      <w:divsChild>
        <w:div w:id="1784349446">
          <w:marLeft w:val="0"/>
          <w:marRight w:val="0"/>
          <w:marTop w:val="0"/>
          <w:marBottom w:val="0"/>
          <w:divBdr>
            <w:top w:val="none" w:sz="0" w:space="0" w:color="auto"/>
            <w:left w:val="none" w:sz="0" w:space="0" w:color="auto"/>
            <w:bottom w:val="none" w:sz="0" w:space="0" w:color="auto"/>
            <w:right w:val="none" w:sz="0" w:space="0" w:color="auto"/>
          </w:divBdr>
          <w:divsChild>
            <w:div w:id="866141418">
              <w:marLeft w:val="0"/>
              <w:marRight w:val="0"/>
              <w:marTop w:val="0"/>
              <w:marBottom w:val="0"/>
              <w:divBdr>
                <w:top w:val="none" w:sz="0" w:space="0" w:color="auto"/>
                <w:left w:val="none" w:sz="0" w:space="0" w:color="auto"/>
                <w:bottom w:val="none" w:sz="0" w:space="0" w:color="auto"/>
                <w:right w:val="none" w:sz="0" w:space="0" w:color="auto"/>
              </w:divBdr>
              <w:divsChild>
                <w:div w:id="1414007483">
                  <w:marLeft w:val="0"/>
                  <w:marRight w:val="0"/>
                  <w:marTop w:val="0"/>
                  <w:marBottom w:val="0"/>
                  <w:divBdr>
                    <w:top w:val="none" w:sz="0" w:space="0" w:color="auto"/>
                    <w:left w:val="none" w:sz="0" w:space="0" w:color="auto"/>
                    <w:bottom w:val="none" w:sz="0" w:space="0" w:color="auto"/>
                    <w:right w:val="none" w:sz="0" w:space="0" w:color="auto"/>
                  </w:divBdr>
                  <w:divsChild>
                    <w:div w:id="93555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41840">
      <w:bodyDiv w:val="1"/>
      <w:marLeft w:val="0"/>
      <w:marRight w:val="0"/>
      <w:marTop w:val="0"/>
      <w:marBottom w:val="0"/>
      <w:divBdr>
        <w:top w:val="none" w:sz="0" w:space="0" w:color="auto"/>
        <w:left w:val="none" w:sz="0" w:space="0" w:color="auto"/>
        <w:bottom w:val="none" w:sz="0" w:space="0" w:color="auto"/>
        <w:right w:val="none" w:sz="0" w:space="0" w:color="auto"/>
      </w:divBdr>
    </w:div>
    <w:div w:id="250045152">
      <w:bodyDiv w:val="1"/>
      <w:marLeft w:val="0"/>
      <w:marRight w:val="0"/>
      <w:marTop w:val="0"/>
      <w:marBottom w:val="0"/>
      <w:divBdr>
        <w:top w:val="none" w:sz="0" w:space="0" w:color="auto"/>
        <w:left w:val="none" w:sz="0" w:space="0" w:color="auto"/>
        <w:bottom w:val="none" w:sz="0" w:space="0" w:color="auto"/>
        <w:right w:val="none" w:sz="0" w:space="0" w:color="auto"/>
      </w:divBdr>
      <w:divsChild>
        <w:div w:id="988440494">
          <w:marLeft w:val="360"/>
          <w:marRight w:val="0"/>
          <w:marTop w:val="200"/>
          <w:marBottom w:val="0"/>
          <w:divBdr>
            <w:top w:val="none" w:sz="0" w:space="0" w:color="auto"/>
            <w:left w:val="none" w:sz="0" w:space="0" w:color="auto"/>
            <w:bottom w:val="none" w:sz="0" w:space="0" w:color="auto"/>
            <w:right w:val="none" w:sz="0" w:space="0" w:color="auto"/>
          </w:divBdr>
        </w:div>
        <w:div w:id="1368027416">
          <w:marLeft w:val="360"/>
          <w:marRight w:val="0"/>
          <w:marTop w:val="200"/>
          <w:marBottom w:val="0"/>
          <w:divBdr>
            <w:top w:val="none" w:sz="0" w:space="0" w:color="auto"/>
            <w:left w:val="none" w:sz="0" w:space="0" w:color="auto"/>
            <w:bottom w:val="none" w:sz="0" w:space="0" w:color="auto"/>
            <w:right w:val="none" w:sz="0" w:space="0" w:color="auto"/>
          </w:divBdr>
        </w:div>
        <w:div w:id="1545949022">
          <w:marLeft w:val="360"/>
          <w:marRight w:val="0"/>
          <w:marTop w:val="200"/>
          <w:marBottom w:val="0"/>
          <w:divBdr>
            <w:top w:val="none" w:sz="0" w:space="0" w:color="auto"/>
            <w:left w:val="none" w:sz="0" w:space="0" w:color="auto"/>
            <w:bottom w:val="none" w:sz="0" w:space="0" w:color="auto"/>
            <w:right w:val="none" w:sz="0" w:space="0" w:color="auto"/>
          </w:divBdr>
        </w:div>
        <w:div w:id="1726754606">
          <w:marLeft w:val="360"/>
          <w:marRight w:val="0"/>
          <w:marTop w:val="200"/>
          <w:marBottom w:val="0"/>
          <w:divBdr>
            <w:top w:val="none" w:sz="0" w:space="0" w:color="auto"/>
            <w:left w:val="none" w:sz="0" w:space="0" w:color="auto"/>
            <w:bottom w:val="none" w:sz="0" w:space="0" w:color="auto"/>
            <w:right w:val="none" w:sz="0" w:space="0" w:color="auto"/>
          </w:divBdr>
        </w:div>
      </w:divsChild>
    </w:div>
    <w:div w:id="373580779">
      <w:bodyDiv w:val="1"/>
      <w:marLeft w:val="0"/>
      <w:marRight w:val="0"/>
      <w:marTop w:val="0"/>
      <w:marBottom w:val="0"/>
      <w:divBdr>
        <w:top w:val="none" w:sz="0" w:space="0" w:color="auto"/>
        <w:left w:val="none" w:sz="0" w:space="0" w:color="auto"/>
        <w:bottom w:val="none" w:sz="0" w:space="0" w:color="auto"/>
        <w:right w:val="none" w:sz="0" w:space="0" w:color="auto"/>
      </w:divBdr>
      <w:divsChild>
        <w:div w:id="1254044511">
          <w:marLeft w:val="360"/>
          <w:marRight w:val="0"/>
          <w:marTop w:val="200"/>
          <w:marBottom w:val="0"/>
          <w:divBdr>
            <w:top w:val="none" w:sz="0" w:space="0" w:color="auto"/>
            <w:left w:val="none" w:sz="0" w:space="0" w:color="auto"/>
            <w:bottom w:val="none" w:sz="0" w:space="0" w:color="auto"/>
            <w:right w:val="none" w:sz="0" w:space="0" w:color="auto"/>
          </w:divBdr>
        </w:div>
        <w:div w:id="1823155200">
          <w:marLeft w:val="360"/>
          <w:marRight w:val="0"/>
          <w:marTop w:val="200"/>
          <w:marBottom w:val="0"/>
          <w:divBdr>
            <w:top w:val="none" w:sz="0" w:space="0" w:color="auto"/>
            <w:left w:val="none" w:sz="0" w:space="0" w:color="auto"/>
            <w:bottom w:val="none" w:sz="0" w:space="0" w:color="auto"/>
            <w:right w:val="none" w:sz="0" w:space="0" w:color="auto"/>
          </w:divBdr>
        </w:div>
        <w:div w:id="2062945745">
          <w:marLeft w:val="360"/>
          <w:marRight w:val="0"/>
          <w:marTop w:val="200"/>
          <w:marBottom w:val="0"/>
          <w:divBdr>
            <w:top w:val="none" w:sz="0" w:space="0" w:color="auto"/>
            <w:left w:val="none" w:sz="0" w:space="0" w:color="auto"/>
            <w:bottom w:val="none" w:sz="0" w:space="0" w:color="auto"/>
            <w:right w:val="none" w:sz="0" w:space="0" w:color="auto"/>
          </w:divBdr>
        </w:div>
        <w:div w:id="677199707">
          <w:marLeft w:val="360"/>
          <w:marRight w:val="0"/>
          <w:marTop w:val="200"/>
          <w:marBottom w:val="0"/>
          <w:divBdr>
            <w:top w:val="none" w:sz="0" w:space="0" w:color="auto"/>
            <w:left w:val="none" w:sz="0" w:space="0" w:color="auto"/>
            <w:bottom w:val="none" w:sz="0" w:space="0" w:color="auto"/>
            <w:right w:val="none" w:sz="0" w:space="0" w:color="auto"/>
          </w:divBdr>
        </w:div>
      </w:divsChild>
    </w:div>
    <w:div w:id="505947145">
      <w:bodyDiv w:val="1"/>
      <w:marLeft w:val="0"/>
      <w:marRight w:val="0"/>
      <w:marTop w:val="0"/>
      <w:marBottom w:val="0"/>
      <w:divBdr>
        <w:top w:val="none" w:sz="0" w:space="0" w:color="auto"/>
        <w:left w:val="none" w:sz="0" w:space="0" w:color="auto"/>
        <w:bottom w:val="none" w:sz="0" w:space="0" w:color="auto"/>
        <w:right w:val="none" w:sz="0" w:space="0" w:color="auto"/>
      </w:divBdr>
    </w:div>
    <w:div w:id="617103767">
      <w:bodyDiv w:val="1"/>
      <w:marLeft w:val="0"/>
      <w:marRight w:val="0"/>
      <w:marTop w:val="0"/>
      <w:marBottom w:val="0"/>
      <w:divBdr>
        <w:top w:val="none" w:sz="0" w:space="0" w:color="auto"/>
        <w:left w:val="none" w:sz="0" w:space="0" w:color="auto"/>
        <w:bottom w:val="none" w:sz="0" w:space="0" w:color="auto"/>
        <w:right w:val="none" w:sz="0" w:space="0" w:color="auto"/>
      </w:divBdr>
      <w:divsChild>
        <w:div w:id="1204950889">
          <w:marLeft w:val="0"/>
          <w:marRight w:val="0"/>
          <w:marTop w:val="0"/>
          <w:marBottom w:val="0"/>
          <w:divBdr>
            <w:top w:val="none" w:sz="0" w:space="0" w:color="auto"/>
            <w:left w:val="none" w:sz="0" w:space="0" w:color="auto"/>
            <w:bottom w:val="none" w:sz="0" w:space="0" w:color="auto"/>
            <w:right w:val="none" w:sz="0" w:space="0" w:color="auto"/>
          </w:divBdr>
          <w:divsChild>
            <w:div w:id="382827100">
              <w:marLeft w:val="0"/>
              <w:marRight w:val="0"/>
              <w:marTop w:val="0"/>
              <w:marBottom w:val="0"/>
              <w:divBdr>
                <w:top w:val="none" w:sz="0" w:space="0" w:color="auto"/>
                <w:left w:val="none" w:sz="0" w:space="0" w:color="auto"/>
                <w:bottom w:val="none" w:sz="0" w:space="0" w:color="auto"/>
                <w:right w:val="none" w:sz="0" w:space="0" w:color="auto"/>
              </w:divBdr>
              <w:divsChild>
                <w:div w:id="1603414219">
                  <w:marLeft w:val="0"/>
                  <w:marRight w:val="0"/>
                  <w:marTop w:val="0"/>
                  <w:marBottom w:val="0"/>
                  <w:divBdr>
                    <w:top w:val="none" w:sz="0" w:space="0" w:color="auto"/>
                    <w:left w:val="none" w:sz="0" w:space="0" w:color="auto"/>
                    <w:bottom w:val="none" w:sz="0" w:space="0" w:color="auto"/>
                    <w:right w:val="none" w:sz="0" w:space="0" w:color="auto"/>
                  </w:divBdr>
                  <w:divsChild>
                    <w:div w:id="174923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3367177">
      <w:bodyDiv w:val="1"/>
      <w:marLeft w:val="0"/>
      <w:marRight w:val="0"/>
      <w:marTop w:val="0"/>
      <w:marBottom w:val="0"/>
      <w:divBdr>
        <w:top w:val="none" w:sz="0" w:space="0" w:color="auto"/>
        <w:left w:val="none" w:sz="0" w:space="0" w:color="auto"/>
        <w:bottom w:val="none" w:sz="0" w:space="0" w:color="auto"/>
        <w:right w:val="none" w:sz="0" w:space="0" w:color="auto"/>
      </w:divBdr>
      <w:divsChild>
        <w:div w:id="1461454957">
          <w:marLeft w:val="0"/>
          <w:marRight w:val="0"/>
          <w:marTop w:val="0"/>
          <w:marBottom w:val="0"/>
          <w:divBdr>
            <w:top w:val="none" w:sz="0" w:space="0" w:color="auto"/>
            <w:left w:val="none" w:sz="0" w:space="0" w:color="auto"/>
            <w:bottom w:val="none" w:sz="0" w:space="0" w:color="auto"/>
            <w:right w:val="none" w:sz="0" w:space="0" w:color="auto"/>
          </w:divBdr>
          <w:divsChild>
            <w:div w:id="1893760621">
              <w:marLeft w:val="0"/>
              <w:marRight w:val="0"/>
              <w:marTop w:val="0"/>
              <w:marBottom w:val="0"/>
              <w:divBdr>
                <w:top w:val="none" w:sz="0" w:space="0" w:color="auto"/>
                <w:left w:val="none" w:sz="0" w:space="0" w:color="auto"/>
                <w:bottom w:val="none" w:sz="0" w:space="0" w:color="auto"/>
                <w:right w:val="none" w:sz="0" w:space="0" w:color="auto"/>
              </w:divBdr>
              <w:divsChild>
                <w:div w:id="973095079">
                  <w:marLeft w:val="0"/>
                  <w:marRight w:val="0"/>
                  <w:marTop w:val="0"/>
                  <w:marBottom w:val="0"/>
                  <w:divBdr>
                    <w:top w:val="none" w:sz="0" w:space="0" w:color="auto"/>
                    <w:left w:val="none" w:sz="0" w:space="0" w:color="auto"/>
                    <w:bottom w:val="none" w:sz="0" w:space="0" w:color="auto"/>
                    <w:right w:val="none" w:sz="0" w:space="0" w:color="auto"/>
                  </w:divBdr>
                  <w:divsChild>
                    <w:div w:id="841312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6753270">
      <w:bodyDiv w:val="1"/>
      <w:marLeft w:val="0"/>
      <w:marRight w:val="0"/>
      <w:marTop w:val="0"/>
      <w:marBottom w:val="0"/>
      <w:divBdr>
        <w:top w:val="none" w:sz="0" w:space="0" w:color="auto"/>
        <w:left w:val="none" w:sz="0" w:space="0" w:color="auto"/>
        <w:bottom w:val="none" w:sz="0" w:space="0" w:color="auto"/>
        <w:right w:val="none" w:sz="0" w:space="0" w:color="auto"/>
      </w:divBdr>
      <w:divsChild>
        <w:div w:id="716199910">
          <w:marLeft w:val="0"/>
          <w:marRight w:val="0"/>
          <w:marTop w:val="0"/>
          <w:marBottom w:val="0"/>
          <w:divBdr>
            <w:top w:val="none" w:sz="0" w:space="0" w:color="auto"/>
            <w:left w:val="none" w:sz="0" w:space="0" w:color="auto"/>
            <w:bottom w:val="none" w:sz="0" w:space="0" w:color="auto"/>
            <w:right w:val="none" w:sz="0" w:space="0" w:color="auto"/>
          </w:divBdr>
          <w:divsChild>
            <w:div w:id="466244692">
              <w:marLeft w:val="0"/>
              <w:marRight w:val="0"/>
              <w:marTop w:val="0"/>
              <w:marBottom w:val="0"/>
              <w:divBdr>
                <w:top w:val="none" w:sz="0" w:space="0" w:color="auto"/>
                <w:left w:val="none" w:sz="0" w:space="0" w:color="auto"/>
                <w:bottom w:val="none" w:sz="0" w:space="0" w:color="auto"/>
                <w:right w:val="none" w:sz="0" w:space="0" w:color="auto"/>
              </w:divBdr>
              <w:divsChild>
                <w:div w:id="2016958047">
                  <w:marLeft w:val="0"/>
                  <w:marRight w:val="0"/>
                  <w:marTop w:val="0"/>
                  <w:marBottom w:val="0"/>
                  <w:divBdr>
                    <w:top w:val="none" w:sz="0" w:space="0" w:color="auto"/>
                    <w:left w:val="none" w:sz="0" w:space="0" w:color="auto"/>
                    <w:bottom w:val="none" w:sz="0" w:space="0" w:color="auto"/>
                    <w:right w:val="none" w:sz="0" w:space="0" w:color="auto"/>
                  </w:divBdr>
                  <w:divsChild>
                    <w:div w:id="203962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204038">
      <w:bodyDiv w:val="1"/>
      <w:marLeft w:val="0"/>
      <w:marRight w:val="0"/>
      <w:marTop w:val="0"/>
      <w:marBottom w:val="0"/>
      <w:divBdr>
        <w:top w:val="none" w:sz="0" w:space="0" w:color="auto"/>
        <w:left w:val="none" w:sz="0" w:space="0" w:color="auto"/>
        <w:bottom w:val="none" w:sz="0" w:space="0" w:color="auto"/>
        <w:right w:val="none" w:sz="0" w:space="0" w:color="auto"/>
      </w:divBdr>
      <w:divsChild>
        <w:div w:id="219899917">
          <w:marLeft w:val="360"/>
          <w:marRight w:val="0"/>
          <w:marTop w:val="200"/>
          <w:marBottom w:val="0"/>
          <w:divBdr>
            <w:top w:val="none" w:sz="0" w:space="0" w:color="auto"/>
            <w:left w:val="none" w:sz="0" w:space="0" w:color="auto"/>
            <w:bottom w:val="none" w:sz="0" w:space="0" w:color="auto"/>
            <w:right w:val="none" w:sz="0" w:space="0" w:color="auto"/>
          </w:divBdr>
        </w:div>
        <w:div w:id="333729832">
          <w:marLeft w:val="360"/>
          <w:marRight w:val="0"/>
          <w:marTop w:val="200"/>
          <w:marBottom w:val="0"/>
          <w:divBdr>
            <w:top w:val="none" w:sz="0" w:space="0" w:color="auto"/>
            <w:left w:val="none" w:sz="0" w:space="0" w:color="auto"/>
            <w:bottom w:val="none" w:sz="0" w:space="0" w:color="auto"/>
            <w:right w:val="none" w:sz="0" w:space="0" w:color="auto"/>
          </w:divBdr>
        </w:div>
        <w:div w:id="594243379">
          <w:marLeft w:val="360"/>
          <w:marRight w:val="0"/>
          <w:marTop w:val="200"/>
          <w:marBottom w:val="0"/>
          <w:divBdr>
            <w:top w:val="none" w:sz="0" w:space="0" w:color="auto"/>
            <w:left w:val="none" w:sz="0" w:space="0" w:color="auto"/>
            <w:bottom w:val="none" w:sz="0" w:space="0" w:color="auto"/>
            <w:right w:val="none" w:sz="0" w:space="0" w:color="auto"/>
          </w:divBdr>
        </w:div>
        <w:div w:id="411586907">
          <w:marLeft w:val="360"/>
          <w:marRight w:val="0"/>
          <w:marTop w:val="200"/>
          <w:marBottom w:val="0"/>
          <w:divBdr>
            <w:top w:val="none" w:sz="0" w:space="0" w:color="auto"/>
            <w:left w:val="none" w:sz="0" w:space="0" w:color="auto"/>
            <w:bottom w:val="none" w:sz="0" w:space="0" w:color="auto"/>
            <w:right w:val="none" w:sz="0" w:space="0" w:color="auto"/>
          </w:divBdr>
        </w:div>
      </w:divsChild>
    </w:div>
    <w:div w:id="982929376">
      <w:bodyDiv w:val="1"/>
      <w:marLeft w:val="0"/>
      <w:marRight w:val="0"/>
      <w:marTop w:val="0"/>
      <w:marBottom w:val="0"/>
      <w:divBdr>
        <w:top w:val="none" w:sz="0" w:space="0" w:color="auto"/>
        <w:left w:val="none" w:sz="0" w:space="0" w:color="auto"/>
        <w:bottom w:val="none" w:sz="0" w:space="0" w:color="auto"/>
        <w:right w:val="none" w:sz="0" w:space="0" w:color="auto"/>
      </w:divBdr>
      <w:divsChild>
        <w:div w:id="1124276168">
          <w:marLeft w:val="0"/>
          <w:marRight w:val="0"/>
          <w:marTop w:val="0"/>
          <w:marBottom w:val="0"/>
          <w:divBdr>
            <w:top w:val="none" w:sz="0" w:space="0" w:color="auto"/>
            <w:left w:val="none" w:sz="0" w:space="0" w:color="auto"/>
            <w:bottom w:val="none" w:sz="0" w:space="0" w:color="auto"/>
            <w:right w:val="none" w:sz="0" w:space="0" w:color="auto"/>
          </w:divBdr>
          <w:divsChild>
            <w:div w:id="484735757">
              <w:marLeft w:val="0"/>
              <w:marRight w:val="0"/>
              <w:marTop w:val="0"/>
              <w:marBottom w:val="0"/>
              <w:divBdr>
                <w:top w:val="none" w:sz="0" w:space="0" w:color="auto"/>
                <w:left w:val="none" w:sz="0" w:space="0" w:color="auto"/>
                <w:bottom w:val="none" w:sz="0" w:space="0" w:color="auto"/>
                <w:right w:val="none" w:sz="0" w:space="0" w:color="auto"/>
              </w:divBdr>
              <w:divsChild>
                <w:div w:id="1793864328">
                  <w:marLeft w:val="0"/>
                  <w:marRight w:val="0"/>
                  <w:marTop w:val="0"/>
                  <w:marBottom w:val="0"/>
                  <w:divBdr>
                    <w:top w:val="none" w:sz="0" w:space="0" w:color="auto"/>
                    <w:left w:val="none" w:sz="0" w:space="0" w:color="auto"/>
                    <w:bottom w:val="none" w:sz="0" w:space="0" w:color="auto"/>
                    <w:right w:val="none" w:sz="0" w:space="0" w:color="auto"/>
                  </w:divBdr>
                  <w:divsChild>
                    <w:div w:id="59251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0927931">
      <w:bodyDiv w:val="1"/>
      <w:marLeft w:val="0"/>
      <w:marRight w:val="0"/>
      <w:marTop w:val="0"/>
      <w:marBottom w:val="0"/>
      <w:divBdr>
        <w:top w:val="none" w:sz="0" w:space="0" w:color="auto"/>
        <w:left w:val="none" w:sz="0" w:space="0" w:color="auto"/>
        <w:bottom w:val="none" w:sz="0" w:space="0" w:color="auto"/>
        <w:right w:val="none" w:sz="0" w:space="0" w:color="auto"/>
      </w:divBdr>
      <w:divsChild>
        <w:div w:id="1830290607">
          <w:marLeft w:val="0"/>
          <w:marRight w:val="0"/>
          <w:marTop w:val="0"/>
          <w:marBottom w:val="0"/>
          <w:divBdr>
            <w:top w:val="none" w:sz="0" w:space="0" w:color="auto"/>
            <w:left w:val="none" w:sz="0" w:space="0" w:color="auto"/>
            <w:bottom w:val="none" w:sz="0" w:space="0" w:color="auto"/>
            <w:right w:val="none" w:sz="0" w:space="0" w:color="auto"/>
          </w:divBdr>
          <w:divsChild>
            <w:div w:id="692809475">
              <w:marLeft w:val="0"/>
              <w:marRight w:val="0"/>
              <w:marTop w:val="0"/>
              <w:marBottom w:val="0"/>
              <w:divBdr>
                <w:top w:val="none" w:sz="0" w:space="0" w:color="auto"/>
                <w:left w:val="none" w:sz="0" w:space="0" w:color="auto"/>
                <w:bottom w:val="none" w:sz="0" w:space="0" w:color="auto"/>
                <w:right w:val="none" w:sz="0" w:space="0" w:color="auto"/>
              </w:divBdr>
              <w:divsChild>
                <w:div w:id="1862473280">
                  <w:marLeft w:val="0"/>
                  <w:marRight w:val="0"/>
                  <w:marTop w:val="0"/>
                  <w:marBottom w:val="0"/>
                  <w:divBdr>
                    <w:top w:val="none" w:sz="0" w:space="0" w:color="auto"/>
                    <w:left w:val="none" w:sz="0" w:space="0" w:color="auto"/>
                    <w:bottom w:val="none" w:sz="0" w:space="0" w:color="auto"/>
                    <w:right w:val="none" w:sz="0" w:space="0" w:color="auto"/>
                  </w:divBdr>
                  <w:divsChild>
                    <w:div w:id="146515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452764">
      <w:bodyDiv w:val="1"/>
      <w:marLeft w:val="0"/>
      <w:marRight w:val="0"/>
      <w:marTop w:val="0"/>
      <w:marBottom w:val="0"/>
      <w:divBdr>
        <w:top w:val="none" w:sz="0" w:space="0" w:color="auto"/>
        <w:left w:val="none" w:sz="0" w:space="0" w:color="auto"/>
        <w:bottom w:val="none" w:sz="0" w:space="0" w:color="auto"/>
        <w:right w:val="none" w:sz="0" w:space="0" w:color="auto"/>
      </w:divBdr>
    </w:div>
    <w:div w:id="1450278680">
      <w:bodyDiv w:val="1"/>
      <w:marLeft w:val="0"/>
      <w:marRight w:val="0"/>
      <w:marTop w:val="0"/>
      <w:marBottom w:val="0"/>
      <w:divBdr>
        <w:top w:val="none" w:sz="0" w:space="0" w:color="auto"/>
        <w:left w:val="none" w:sz="0" w:space="0" w:color="auto"/>
        <w:bottom w:val="none" w:sz="0" w:space="0" w:color="auto"/>
        <w:right w:val="none" w:sz="0" w:space="0" w:color="auto"/>
      </w:divBdr>
    </w:div>
    <w:div w:id="1621498668">
      <w:bodyDiv w:val="1"/>
      <w:marLeft w:val="0"/>
      <w:marRight w:val="0"/>
      <w:marTop w:val="0"/>
      <w:marBottom w:val="0"/>
      <w:divBdr>
        <w:top w:val="none" w:sz="0" w:space="0" w:color="auto"/>
        <w:left w:val="none" w:sz="0" w:space="0" w:color="auto"/>
        <w:bottom w:val="none" w:sz="0" w:space="0" w:color="auto"/>
        <w:right w:val="none" w:sz="0" w:space="0" w:color="auto"/>
      </w:divBdr>
    </w:div>
    <w:div w:id="1967618848">
      <w:bodyDiv w:val="1"/>
      <w:marLeft w:val="0"/>
      <w:marRight w:val="0"/>
      <w:marTop w:val="0"/>
      <w:marBottom w:val="0"/>
      <w:divBdr>
        <w:top w:val="none" w:sz="0" w:space="0" w:color="auto"/>
        <w:left w:val="none" w:sz="0" w:space="0" w:color="auto"/>
        <w:bottom w:val="none" w:sz="0" w:space="0" w:color="auto"/>
        <w:right w:val="none" w:sz="0" w:space="0" w:color="auto"/>
      </w:divBdr>
    </w:div>
    <w:div w:id="2034962849">
      <w:bodyDiv w:val="1"/>
      <w:marLeft w:val="0"/>
      <w:marRight w:val="0"/>
      <w:marTop w:val="0"/>
      <w:marBottom w:val="0"/>
      <w:divBdr>
        <w:top w:val="none" w:sz="0" w:space="0" w:color="auto"/>
        <w:left w:val="none" w:sz="0" w:space="0" w:color="auto"/>
        <w:bottom w:val="none" w:sz="0" w:space="0" w:color="auto"/>
        <w:right w:val="none" w:sz="0" w:space="0" w:color="auto"/>
      </w:divBdr>
      <w:divsChild>
        <w:div w:id="1805460736">
          <w:marLeft w:val="0"/>
          <w:marRight w:val="0"/>
          <w:marTop w:val="0"/>
          <w:marBottom w:val="0"/>
          <w:divBdr>
            <w:top w:val="none" w:sz="0" w:space="0" w:color="auto"/>
            <w:left w:val="none" w:sz="0" w:space="0" w:color="auto"/>
            <w:bottom w:val="none" w:sz="0" w:space="0" w:color="auto"/>
            <w:right w:val="none" w:sz="0" w:space="0" w:color="auto"/>
          </w:divBdr>
          <w:divsChild>
            <w:div w:id="2033142278">
              <w:marLeft w:val="0"/>
              <w:marRight w:val="0"/>
              <w:marTop w:val="0"/>
              <w:marBottom w:val="0"/>
              <w:divBdr>
                <w:top w:val="none" w:sz="0" w:space="0" w:color="auto"/>
                <w:left w:val="none" w:sz="0" w:space="0" w:color="auto"/>
                <w:bottom w:val="none" w:sz="0" w:space="0" w:color="auto"/>
                <w:right w:val="none" w:sz="0" w:space="0" w:color="auto"/>
              </w:divBdr>
              <w:divsChild>
                <w:div w:id="1694988850">
                  <w:marLeft w:val="0"/>
                  <w:marRight w:val="0"/>
                  <w:marTop w:val="0"/>
                  <w:marBottom w:val="0"/>
                  <w:divBdr>
                    <w:top w:val="none" w:sz="0" w:space="0" w:color="auto"/>
                    <w:left w:val="none" w:sz="0" w:space="0" w:color="auto"/>
                    <w:bottom w:val="none" w:sz="0" w:space="0" w:color="auto"/>
                    <w:right w:val="none" w:sz="0" w:space="0" w:color="auto"/>
                  </w:divBdr>
                  <w:divsChild>
                    <w:div w:id="31780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4353055">
      <w:bodyDiv w:val="1"/>
      <w:marLeft w:val="0"/>
      <w:marRight w:val="0"/>
      <w:marTop w:val="0"/>
      <w:marBottom w:val="0"/>
      <w:divBdr>
        <w:top w:val="none" w:sz="0" w:space="0" w:color="auto"/>
        <w:left w:val="none" w:sz="0" w:space="0" w:color="auto"/>
        <w:bottom w:val="none" w:sz="0" w:space="0" w:color="auto"/>
        <w:right w:val="none" w:sz="0" w:space="0" w:color="auto"/>
      </w:divBdr>
      <w:divsChild>
        <w:div w:id="427385046">
          <w:marLeft w:val="360"/>
          <w:marRight w:val="0"/>
          <w:marTop w:val="200"/>
          <w:marBottom w:val="0"/>
          <w:divBdr>
            <w:top w:val="none" w:sz="0" w:space="0" w:color="auto"/>
            <w:left w:val="none" w:sz="0" w:space="0" w:color="auto"/>
            <w:bottom w:val="none" w:sz="0" w:space="0" w:color="auto"/>
            <w:right w:val="none" w:sz="0" w:space="0" w:color="auto"/>
          </w:divBdr>
        </w:div>
        <w:div w:id="1844585644">
          <w:marLeft w:val="360"/>
          <w:marRight w:val="0"/>
          <w:marTop w:val="200"/>
          <w:marBottom w:val="0"/>
          <w:divBdr>
            <w:top w:val="none" w:sz="0" w:space="0" w:color="auto"/>
            <w:left w:val="none" w:sz="0" w:space="0" w:color="auto"/>
            <w:bottom w:val="none" w:sz="0" w:space="0" w:color="auto"/>
            <w:right w:val="none" w:sz="0" w:space="0" w:color="auto"/>
          </w:divBdr>
        </w:div>
        <w:div w:id="1220435650">
          <w:marLeft w:val="360"/>
          <w:marRight w:val="0"/>
          <w:marTop w:val="200"/>
          <w:marBottom w:val="0"/>
          <w:divBdr>
            <w:top w:val="none" w:sz="0" w:space="0" w:color="auto"/>
            <w:left w:val="none" w:sz="0" w:space="0" w:color="auto"/>
            <w:bottom w:val="none" w:sz="0" w:space="0" w:color="auto"/>
            <w:right w:val="none" w:sz="0" w:space="0" w:color="auto"/>
          </w:divBdr>
        </w:div>
        <w:div w:id="1351108222">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image" Target="media/image29.jpeg"/><Relationship Id="rId21" Type="http://schemas.openxmlformats.org/officeDocument/2006/relationships/image" Target="media/image14.png"/><Relationship Id="rId34" Type="http://schemas.openxmlformats.org/officeDocument/2006/relationships/image" Target="media/image25.png"/><Relationship Id="rId42" Type="http://schemas.openxmlformats.org/officeDocument/2006/relationships/image" Target="media/image32.jpeg"/><Relationship Id="rId47" Type="http://schemas.openxmlformats.org/officeDocument/2006/relationships/image" Target="media/image35.emf"/><Relationship Id="rId50" Type="http://schemas.openxmlformats.org/officeDocument/2006/relationships/image" Target="media/image38.emf"/><Relationship Id="rId55" Type="http://schemas.openxmlformats.org/officeDocument/2006/relationships/image" Target="media/image43.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7.png"/><Relationship Id="rId40" Type="http://schemas.openxmlformats.org/officeDocument/2006/relationships/image" Target="media/image30.jpeg"/><Relationship Id="rId45" Type="http://schemas.openxmlformats.org/officeDocument/2006/relationships/image" Target="media/image34.png"/><Relationship Id="rId53" Type="http://schemas.openxmlformats.org/officeDocument/2006/relationships/image" Target="media/image41.emf"/><Relationship Id="rId58" Type="http://schemas.openxmlformats.org/officeDocument/2006/relationships/image" Target="media/image46.png"/><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image" Target="media/image12.jp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emf"/><Relationship Id="rId30" Type="http://schemas.openxmlformats.org/officeDocument/2006/relationships/hyperlink" Target="http://wiki.tntu.edu.ua/%D0%A4%D0%B0%D0%B9%D0%BB:Shtneir.jpg" TargetMode="External"/><Relationship Id="rId35" Type="http://schemas.openxmlformats.org/officeDocument/2006/relationships/hyperlink" Target="http://wiki.tntu.edu.ua/%D0%A4%D0%B0%D0%B9%D0%BB:Manynm.png" TargetMode="External"/><Relationship Id="rId43" Type="http://schemas.openxmlformats.org/officeDocument/2006/relationships/image" Target="media/image33.jpeg"/><Relationship Id="rId48" Type="http://schemas.openxmlformats.org/officeDocument/2006/relationships/image" Target="media/image36.emf"/><Relationship Id="rId56" Type="http://schemas.openxmlformats.org/officeDocument/2006/relationships/image" Target="media/image44.png"/><Relationship Id="rId8" Type="http://schemas.openxmlformats.org/officeDocument/2006/relationships/image" Target="media/image1.jpeg"/><Relationship Id="rId51" Type="http://schemas.openxmlformats.org/officeDocument/2006/relationships/image" Target="media/image39.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hyperlink" Target="http://wiki.tntu.edu.ua/%D0%A4%D0%B0%D0%B9%D0%BB:Perceptron.png" TargetMode="External"/><Relationship Id="rId38" Type="http://schemas.openxmlformats.org/officeDocument/2006/relationships/image" Target="media/image28.jpeg"/><Relationship Id="rId46" Type="http://schemas.openxmlformats.org/officeDocument/2006/relationships/hyperlink" Target="https://uk.wikipedia.org/wiki/%D0%9C%D0%B5%D1%82%D0%BE%D0%B4_%D0%BD%D0%B0%D0%B9%D0%BC%D0%B5%D0%BD%D1%88%D0%B8%D1%85_%D0%BA%D0%B2%D0%B0%D0%B4%D1%80%D0%B0%D1%82%D1%96%D0%B2" TargetMode="External"/><Relationship Id="rId59" Type="http://schemas.openxmlformats.org/officeDocument/2006/relationships/image" Target="media/image47.png"/><Relationship Id="rId20" Type="http://schemas.openxmlformats.org/officeDocument/2006/relationships/image" Target="media/image13.png"/><Relationship Id="rId41" Type="http://schemas.openxmlformats.org/officeDocument/2006/relationships/image" Target="media/image31.jpeg"/><Relationship Id="rId54" Type="http://schemas.openxmlformats.org/officeDocument/2006/relationships/image" Target="media/image42.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6.png"/><Relationship Id="rId49" Type="http://schemas.openxmlformats.org/officeDocument/2006/relationships/image" Target="media/image37.emf"/><Relationship Id="rId57" Type="http://schemas.openxmlformats.org/officeDocument/2006/relationships/image" Target="media/image45.png"/><Relationship Id="rId10" Type="http://schemas.openxmlformats.org/officeDocument/2006/relationships/image" Target="media/image3.png"/><Relationship Id="rId31" Type="http://schemas.openxmlformats.org/officeDocument/2006/relationships/image" Target="media/image23.jpeg"/><Relationship Id="rId44" Type="http://schemas.openxmlformats.org/officeDocument/2006/relationships/hyperlink" Target="https://uk.wikipedia.org/wiki/%D0%A4%D0%B0%D0%B9%D0%BB:Neuro.PNG" TargetMode="External"/><Relationship Id="rId52" Type="http://schemas.openxmlformats.org/officeDocument/2006/relationships/image" Target="media/image40.emf"/><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DBE6B9-F9DD-41C7-910F-26929D1EA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3224</TotalTime>
  <Pages>1</Pages>
  <Words>12404</Words>
  <Characters>70709</Characters>
  <Application>Microsoft Office Word</Application>
  <DocSecurity>0</DocSecurity>
  <Lines>589</Lines>
  <Paragraphs>165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Mamaenko Eugene</dc:creator>
  <cp:keywords/>
  <dc:description/>
  <cp:lastModifiedBy>Mamaenko Eugene</cp:lastModifiedBy>
  <cp:revision>79</cp:revision>
  <cp:lastPrinted>2018-12-12T08:26:00Z</cp:lastPrinted>
  <dcterms:created xsi:type="dcterms:W3CDTF">2018-10-23T08:50:00Z</dcterms:created>
  <dcterms:modified xsi:type="dcterms:W3CDTF">2018-12-12T09:50:00Z</dcterms:modified>
  <cp:version>1</cp:version>
</cp:coreProperties>
</file>