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FFC" w:rsidRPr="0055085F" w:rsidRDefault="000F3FFC" w:rsidP="00F8577F">
      <w:pPr>
        <w:pStyle w:val="a4"/>
        <w:widowControl/>
        <w:rPr>
          <w:rFonts w:ascii="Times New Roman" w:hAnsi="Times New Roman"/>
          <w:b w:val="0"/>
          <w:sz w:val="28"/>
          <w:szCs w:val="28"/>
        </w:rPr>
      </w:pPr>
      <w:bookmarkStart w:id="0" w:name="_GoBack"/>
      <w:bookmarkEnd w:id="0"/>
      <w:r w:rsidRPr="0055085F">
        <w:rPr>
          <w:rFonts w:ascii="Times New Roman" w:hAnsi="Times New Roman"/>
          <w:b w:val="0"/>
          <w:sz w:val="28"/>
          <w:szCs w:val="28"/>
        </w:rPr>
        <w:t>МІНІСТЕРСТВО ОСВІТИ І НАУКИ УКРАЇНИ</w:t>
      </w:r>
    </w:p>
    <w:p w:rsidR="000F3FFC" w:rsidRPr="0055085F" w:rsidRDefault="000F3FFC" w:rsidP="00F8577F">
      <w:pPr>
        <w:pStyle w:val="a4"/>
        <w:widowControl/>
        <w:rPr>
          <w:rFonts w:ascii="Times New Roman" w:hAnsi="Times New Roman"/>
          <w:b w:val="0"/>
          <w:sz w:val="28"/>
          <w:szCs w:val="28"/>
        </w:rPr>
      </w:pPr>
    </w:p>
    <w:p w:rsidR="000F3FFC" w:rsidRPr="0055085F" w:rsidRDefault="000F3FFC" w:rsidP="00F8577F">
      <w:pPr>
        <w:pStyle w:val="a4"/>
        <w:widowControl/>
        <w:rPr>
          <w:rFonts w:ascii="Times New Roman" w:hAnsi="Times New Roman"/>
          <w:b w:val="0"/>
          <w:sz w:val="28"/>
          <w:szCs w:val="28"/>
        </w:rPr>
      </w:pPr>
      <w:r w:rsidRPr="0055085F">
        <w:rPr>
          <w:rFonts w:ascii="Times New Roman" w:hAnsi="Times New Roman"/>
          <w:b w:val="0"/>
          <w:sz w:val="28"/>
          <w:szCs w:val="28"/>
        </w:rPr>
        <w:t>НАЦІОНАЛЬНИЙ ТЕХНІЧНИЙ УНІВЕРСИТЕТ УКРАЇНИ</w:t>
      </w:r>
    </w:p>
    <w:p w:rsidR="000F3FFC" w:rsidRPr="0055085F" w:rsidRDefault="000F3FFC" w:rsidP="00F8577F">
      <w:pPr>
        <w:pStyle w:val="a4"/>
        <w:widowControl/>
        <w:rPr>
          <w:rFonts w:ascii="Times New Roman" w:hAnsi="Times New Roman"/>
          <w:b w:val="0"/>
          <w:sz w:val="28"/>
          <w:szCs w:val="28"/>
        </w:rPr>
      </w:pPr>
      <w:r w:rsidRPr="0055085F">
        <w:rPr>
          <w:rFonts w:ascii="Times New Roman" w:hAnsi="Times New Roman"/>
          <w:b w:val="0"/>
          <w:sz w:val="28"/>
          <w:szCs w:val="28"/>
        </w:rPr>
        <w:t xml:space="preserve">«КИЇВСЬКИЙ ПОЛІТЕХНІЧНИЙ ІНСТИТУТ </w:t>
      </w:r>
    </w:p>
    <w:p w:rsidR="000F3FFC" w:rsidRPr="0055085F" w:rsidRDefault="000F3FFC" w:rsidP="00F8577F">
      <w:pPr>
        <w:pStyle w:val="a4"/>
        <w:widowControl/>
        <w:rPr>
          <w:rFonts w:ascii="Times New Roman" w:hAnsi="Times New Roman"/>
          <w:b w:val="0"/>
          <w:sz w:val="28"/>
          <w:szCs w:val="28"/>
        </w:rPr>
      </w:pPr>
      <w:r w:rsidRPr="0055085F">
        <w:rPr>
          <w:rFonts w:ascii="Times New Roman" w:hAnsi="Times New Roman"/>
          <w:b w:val="0"/>
          <w:sz w:val="28"/>
          <w:szCs w:val="28"/>
        </w:rPr>
        <w:t>ІМЕНІ ІГОРЯ СІКОРСЬКОГО»</w:t>
      </w:r>
    </w:p>
    <w:p w:rsidR="000F3FFC" w:rsidRPr="00F8577F" w:rsidRDefault="000F3FFC" w:rsidP="00EE5147">
      <w:pPr>
        <w:pStyle w:val="a4"/>
        <w:widowControl/>
        <w:ind w:firstLine="709"/>
        <w:rPr>
          <w:rFonts w:ascii="Times New Roman" w:hAnsi="Times New Roman"/>
          <w:sz w:val="28"/>
          <w:szCs w:val="28"/>
        </w:rPr>
      </w:pPr>
    </w:p>
    <w:p w:rsidR="000F3FFC" w:rsidRPr="00EE5147" w:rsidRDefault="000F3FFC" w:rsidP="00EE5147">
      <w:pPr>
        <w:ind w:firstLine="709"/>
        <w:jc w:val="center"/>
        <w:rPr>
          <w:b/>
          <w:sz w:val="24"/>
        </w:rPr>
      </w:pPr>
    </w:p>
    <w:p w:rsidR="000F3FFC" w:rsidRPr="00EE5147" w:rsidRDefault="000F3FFC" w:rsidP="00EE5147">
      <w:pPr>
        <w:ind w:firstLine="709"/>
        <w:jc w:val="center"/>
        <w:rPr>
          <w:b/>
          <w:sz w:val="24"/>
        </w:rPr>
      </w:pPr>
    </w:p>
    <w:p w:rsidR="000F3FFC" w:rsidRDefault="0055085F" w:rsidP="00EE5147">
      <w:pPr>
        <w:ind w:firstLine="709"/>
        <w:rPr>
          <w:sz w:val="36"/>
          <w:szCs w:val="36"/>
        </w:rPr>
      </w:pPr>
      <w:r>
        <w:rPr>
          <w:sz w:val="36"/>
          <w:szCs w:val="36"/>
        </w:rPr>
        <w:t xml:space="preserve"> </w:t>
      </w:r>
    </w:p>
    <w:p w:rsidR="0055085F" w:rsidRDefault="0055085F" w:rsidP="00EE5147">
      <w:pPr>
        <w:ind w:firstLine="709"/>
        <w:rPr>
          <w:sz w:val="36"/>
          <w:szCs w:val="36"/>
        </w:rPr>
      </w:pPr>
    </w:p>
    <w:p w:rsidR="0055085F" w:rsidRPr="00F8577F" w:rsidRDefault="0055085F" w:rsidP="00EE5147">
      <w:pPr>
        <w:ind w:firstLine="709"/>
        <w:rPr>
          <w:sz w:val="36"/>
          <w:szCs w:val="36"/>
        </w:rPr>
      </w:pPr>
    </w:p>
    <w:p w:rsidR="000F3FFC" w:rsidRPr="00EE5147" w:rsidRDefault="000F3FFC" w:rsidP="00EE5147">
      <w:pPr>
        <w:ind w:firstLine="709"/>
        <w:rPr>
          <w:sz w:val="24"/>
        </w:rPr>
      </w:pPr>
    </w:p>
    <w:p w:rsidR="000F3FFC" w:rsidRPr="00EE5147" w:rsidRDefault="000F3FFC" w:rsidP="00EE5147">
      <w:pPr>
        <w:ind w:firstLine="709"/>
        <w:rPr>
          <w:sz w:val="24"/>
        </w:rPr>
      </w:pPr>
    </w:p>
    <w:p w:rsidR="000F3FFC" w:rsidRPr="00EE5147" w:rsidRDefault="000F3FFC" w:rsidP="00EE5147">
      <w:pPr>
        <w:ind w:firstLine="709"/>
        <w:rPr>
          <w:sz w:val="24"/>
        </w:rPr>
      </w:pPr>
    </w:p>
    <w:p w:rsidR="000F3FFC" w:rsidRPr="00EE5147" w:rsidRDefault="000F3FFC" w:rsidP="00EE5147">
      <w:pPr>
        <w:ind w:firstLine="709"/>
        <w:rPr>
          <w:sz w:val="24"/>
        </w:rPr>
      </w:pPr>
    </w:p>
    <w:p w:rsidR="000F3FFC" w:rsidRPr="00EE5147" w:rsidRDefault="000F3FFC" w:rsidP="00EE5147">
      <w:pPr>
        <w:pStyle w:val="1"/>
        <w:ind w:firstLine="709"/>
        <w:rPr>
          <w:sz w:val="24"/>
        </w:rPr>
      </w:pPr>
    </w:p>
    <w:p w:rsidR="000F3FFC" w:rsidRPr="00F8577F" w:rsidRDefault="000F3FFC" w:rsidP="00F8577F">
      <w:pPr>
        <w:jc w:val="center"/>
        <w:rPr>
          <w:b/>
          <w:bCs/>
          <w:sz w:val="96"/>
          <w:szCs w:val="96"/>
        </w:rPr>
      </w:pPr>
      <w:r w:rsidRPr="00F8577F">
        <w:rPr>
          <w:b/>
          <w:bCs/>
          <w:sz w:val="96"/>
          <w:szCs w:val="96"/>
        </w:rPr>
        <w:t>К</w:t>
      </w:r>
      <w:r w:rsidR="00F8577F" w:rsidRPr="00F8577F">
        <w:rPr>
          <w:b/>
          <w:bCs/>
          <w:sz w:val="96"/>
          <w:szCs w:val="96"/>
        </w:rPr>
        <w:t>РИМІНАЛІСТИКА</w:t>
      </w:r>
    </w:p>
    <w:p w:rsidR="000F3FFC" w:rsidRDefault="000F3FFC" w:rsidP="00EE5147">
      <w:pPr>
        <w:ind w:firstLine="709"/>
        <w:jc w:val="center"/>
        <w:rPr>
          <w:b/>
          <w:sz w:val="24"/>
        </w:rPr>
      </w:pPr>
    </w:p>
    <w:p w:rsidR="00F8577F" w:rsidRDefault="00F8577F" w:rsidP="00EE5147">
      <w:pPr>
        <w:ind w:firstLine="709"/>
        <w:jc w:val="center"/>
        <w:rPr>
          <w:b/>
          <w:sz w:val="24"/>
        </w:rPr>
      </w:pPr>
    </w:p>
    <w:p w:rsidR="00F8577F" w:rsidRDefault="00F8577F" w:rsidP="00EE5147">
      <w:pPr>
        <w:ind w:firstLine="709"/>
        <w:jc w:val="center"/>
        <w:rPr>
          <w:b/>
          <w:sz w:val="24"/>
        </w:rPr>
      </w:pPr>
    </w:p>
    <w:p w:rsidR="00F8577F" w:rsidRPr="00A022C6" w:rsidRDefault="00F8577F" w:rsidP="00F8577F">
      <w:pPr>
        <w:spacing w:line="264" w:lineRule="auto"/>
        <w:jc w:val="center"/>
        <w:rPr>
          <w:b/>
          <w:szCs w:val="26"/>
        </w:rPr>
      </w:pPr>
      <w:r w:rsidRPr="00A022C6">
        <w:rPr>
          <w:b/>
          <w:szCs w:val="26"/>
        </w:rPr>
        <w:t>Навчальний посібник</w:t>
      </w:r>
    </w:p>
    <w:p w:rsidR="00F8577F" w:rsidRDefault="00F8577F" w:rsidP="00EE5147">
      <w:pPr>
        <w:ind w:firstLine="709"/>
        <w:jc w:val="center"/>
        <w:rPr>
          <w:b/>
          <w:sz w:val="24"/>
        </w:rPr>
      </w:pPr>
    </w:p>
    <w:p w:rsidR="00F8577F" w:rsidRDefault="00F8577F" w:rsidP="00EE5147">
      <w:pPr>
        <w:ind w:firstLine="709"/>
        <w:jc w:val="center"/>
        <w:rPr>
          <w:b/>
          <w:sz w:val="24"/>
        </w:rPr>
      </w:pPr>
    </w:p>
    <w:p w:rsidR="00F8577F" w:rsidRPr="00EE5147" w:rsidRDefault="00F8577F" w:rsidP="00EE5147">
      <w:pPr>
        <w:ind w:firstLine="709"/>
        <w:jc w:val="center"/>
        <w:rPr>
          <w:b/>
          <w:sz w:val="24"/>
        </w:rPr>
      </w:pPr>
    </w:p>
    <w:p w:rsidR="000F3FFC" w:rsidRPr="00EE5147" w:rsidRDefault="000F3FFC" w:rsidP="00F8577F">
      <w:pPr>
        <w:tabs>
          <w:tab w:val="left" w:pos="1996"/>
          <w:tab w:val="center" w:pos="5315"/>
        </w:tabs>
        <w:jc w:val="center"/>
        <w:rPr>
          <w:i/>
          <w:sz w:val="24"/>
        </w:rPr>
      </w:pPr>
      <w:r w:rsidRPr="00EE5147">
        <w:rPr>
          <w:i/>
          <w:sz w:val="24"/>
        </w:rPr>
        <w:t xml:space="preserve">Рекомендовано Методичною радою КПІ ім. Ігоря Сікорського </w:t>
      </w:r>
      <w:r w:rsidRPr="00EE5147">
        <w:rPr>
          <w:i/>
          <w:sz w:val="24"/>
        </w:rPr>
        <w:br/>
        <w:t xml:space="preserve">як навчальний посібник для </w:t>
      </w:r>
      <w:r w:rsidR="00F8577F" w:rsidRPr="00A022C6">
        <w:rPr>
          <w:sz w:val="24"/>
          <w:szCs w:val="26"/>
        </w:rPr>
        <w:t xml:space="preserve">здобувачів ступеня </w:t>
      </w:r>
      <w:r w:rsidR="00F8577F" w:rsidRPr="00F8577F">
        <w:rPr>
          <w:sz w:val="24"/>
          <w:szCs w:val="26"/>
        </w:rPr>
        <w:t>бакалавра</w:t>
      </w:r>
      <w:r w:rsidRPr="00EE5147">
        <w:rPr>
          <w:i/>
          <w:sz w:val="24"/>
        </w:rPr>
        <w:t xml:space="preserve"> </w:t>
      </w:r>
      <w:r w:rsidRPr="00EE5147">
        <w:rPr>
          <w:i/>
          <w:sz w:val="24"/>
        </w:rPr>
        <w:br/>
      </w:r>
      <w:r w:rsidR="00F8577F" w:rsidRPr="00A022C6">
        <w:rPr>
          <w:sz w:val="24"/>
          <w:szCs w:val="26"/>
        </w:rPr>
        <w:t>за освітньою програмою «</w:t>
      </w:r>
      <w:r w:rsidR="0055085F">
        <w:rPr>
          <w:sz w:val="24"/>
          <w:szCs w:val="26"/>
        </w:rPr>
        <w:t>Право</w:t>
      </w:r>
      <w:r w:rsidR="00F8577F" w:rsidRPr="00A022C6">
        <w:rPr>
          <w:sz w:val="24"/>
          <w:szCs w:val="26"/>
        </w:rPr>
        <w:t>»</w:t>
      </w:r>
      <w:r w:rsidR="00F8577F" w:rsidRPr="00A022C6">
        <w:rPr>
          <w:sz w:val="24"/>
          <w:szCs w:val="26"/>
        </w:rPr>
        <w:br/>
        <w:t xml:space="preserve">спеціальності </w:t>
      </w:r>
      <w:r w:rsidR="00171143">
        <w:rPr>
          <w:i/>
          <w:sz w:val="24"/>
        </w:rPr>
        <w:t>081 «Право»</w:t>
      </w:r>
      <w:r w:rsidRPr="00EE5147">
        <w:rPr>
          <w:i/>
          <w:sz w:val="24"/>
        </w:rPr>
        <w:t xml:space="preserve"> </w:t>
      </w:r>
      <w:r w:rsidRPr="00EE5147">
        <w:rPr>
          <w:i/>
          <w:sz w:val="24"/>
        </w:rPr>
        <w:br/>
      </w:r>
    </w:p>
    <w:p w:rsidR="000F3FFC" w:rsidRDefault="000F3FFC" w:rsidP="00EE5147">
      <w:pPr>
        <w:ind w:firstLine="709"/>
        <w:jc w:val="center"/>
        <w:rPr>
          <w:sz w:val="24"/>
        </w:rPr>
      </w:pPr>
    </w:p>
    <w:p w:rsidR="00612888" w:rsidRPr="00EE5147" w:rsidRDefault="00612888" w:rsidP="00EE5147">
      <w:pPr>
        <w:ind w:firstLine="709"/>
        <w:jc w:val="center"/>
        <w:rPr>
          <w:sz w:val="24"/>
        </w:rPr>
      </w:pPr>
    </w:p>
    <w:p w:rsidR="00612888" w:rsidRDefault="00612888" w:rsidP="00612888">
      <w:pPr>
        <w:spacing w:line="276" w:lineRule="auto"/>
        <w:jc w:val="center"/>
        <w:rPr>
          <w:iCs/>
          <w:szCs w:val="28"/>
        </w:rPr>
      </w:pPr>
      <w:r w:rsidRPr="00081917">
        <w:rPr>
          <w:iCs/>
          <w:szCs w:val="28"/>
        </w:rPr>
        <w:t>Укладач</w:t>
      </w:r>
      <w:r w:rsidR="00264C28">
        <w:rPr>
          <w:iCs/>
          <w:szCs w:val="28"/>
        </w:rPr>
        <w:t>і</w:t>
      </w:r>
      <w:r w:rsidRPr="00081917">
        <w:rPr>
          <w:iCs/>
          <w:szCs w:val="28"/>
        </w:rPr>
        <w:t xml:space="preserve">: </w:t>
      </w:r>
      <w:r w:rsidR="00264C28">
        <w:rPr>
          <w:iCs/>
          <w:szCs w:val="28"/>
        </w:rPr>
        <w:t>Є.Д. Лук’янчиков</w:t>
      </w:r>
      <w:r w:rsidR="005F1450">
        <w:rPr>
          <w:iCs/>
          <w:szCs w:val="28"/>
        </w:rPr>
        <w:t>,</w:t>
      </w:r>
      <w:r w:rsidR="00264C28">
        <w:rPr>
          <w:iCs/>
          <w:szCs w:val="28"/>
        </w:rPr>
        <w:t xml:space="preserve"> </w:t>
      </w:r>
      <w:r>
        <w:rPr>
          <w:iCs/>
          <w:szCs w:val="28"/>
        </w:rPr>
        <w:t>Б</w:t>
      </w:r>
      <w:r w:rsidRPr="00081917">
        <w:rPr>
          <w:iCs/>
          <w:szCs w:val="28"/>
        </w:rPr>
        <w:t>.</w:t>
      </w:r>
      <w:r>
        <w:rPr>
          <w:iCs/>
          <w:szCs w:val="28"/>
        </w:rPr>
        <w:t>Є</w:t>
      </w:r>
      <w:r w:rsidRPr="00081917">
        <w:rPr>
          <w:iCs/>
          <w:szCs w:val="28"/>
        </w:rPr>
        <w:t xml:space="preserve">. </w:t>
      </w:r>
      <w:r>
        <w:rPr>
          <w:iCs/>
          <w:szCs w:val="28"/>
        </w:rPr>
        <w:t>Лук’янчиков</w:t>
      </w:r>
      <w:r w:rsidRPr="00081917">
        <w:rPr>
          <w:iCs/>
          <w:szCs w:val="28"/>
        </w:rPr>
        <w:t xml:space="preserve"> </w:t>
      </w:r>
    </w:p>
    <w:p w:rsidR="000F3FFC" w:rsidRDefault="000F3FFC" w:rsidP="00EE5147">
      <w:pPr>
        <w:ind w:firstLine="709"/>
        <w:jc w:val="center"/>
        <w:rPr>
          <w:sz w:val="24"/>
        </w:rPr>
      </w:pPr>
    </w:p>
    <w:p w:rsidR="00824D10" w:rsidRDefault="00824D10" w:rsidP="00EE5147">
      <w:pPr>
        <w:ind w:firstLine="709"/>
        <w:jc w:val="center"/>
        <w:rPr>
          <w:sz w:val="24"/>
        </w:rPr>
      </w:pPr>
    </w:p>
    <w:p w:rsidR="00612888" w:rsidRPr="00EE5147" w:rsidRDefault="00612888" w:rsidP="00EE5147">
      <w:pPr>
        <w:ind w:firstLine="709"/>
        <w:jc w:val="center"/>
        <w:rPr>
          <w:sz w:val="24"/>
        </w:rPr>
      </w:pPr>
    </w:p>
    <w:p w:rsidR="0055085F" w:rsidRPr="0055085F" w:rsidRDefault="0055085F" w:rsidP="0055085F">
      <w:pPr>
        <w:jc w:val="center"/>
        <w:rPr>
          <w:spacing w:val="20"/>
          <w:sz w:val="22"/>
          <w:szCs w:val="22"/>
        </w:rPr>
      </w:pPr>
      <w:r w:rsidRPr="0055085F">
        <w:rPr>
          <w:spacing w:val="20"/>
          <w:sz w:val="22"/>
          <w:szCs w:val="22"/>
        </w:rPr>
        <w:t>Електронне мережне навчальне видання</w:t>
      </w:r>
    </w:p>
    <w:p w:rsidR="000F3FFC" w:rsidRPr="00EE5147" w:rsidRDefault="000F3FFC" w:rsidP="00EE5147">
      <w:pPr>
        <w:ind w:firstLine="709"/>
        <w:jc w:val="center"/>
        <w:rPr>
          <w:sz w:val="24"/>
        </w:rPr>
      </w:pPr>
    </w:p>
    <w:p w:rsidR="000F3FFC" w:rsidRPr="00EE5147" w:rsidRDefault="000F3FFC" w:rsidP="00EE5147">
      <w:pPr>
        <w:ind w:firstLine="709"/>
        <w:jc w:val="center"/>
        <w:rPr>
          <w:sz w:val="24"/>
        </w:rPr>
      </w:pPr>
    </w:p>
    <w:p w:rsidR="000F3FFC" w:rsidRDefault="000F3FFC" w:rsidP="00EE5147">
      <w:pPr>
        <w:ind w:firstLine="709"/>
        <w:jc w:val="center"/>
        <w:rPr>
          <w:sz w:val="24"/>
        </w:rPr>
      </w:pPr>
    </w:p>
    <w:p w:rsidR="00824D10" w:rsidRPr="00EE5147" w:rsidRDefault="00824D10" w:rsidP="00EE5147">
      <w:pPr>
        <w:ind w:firstLine="709"/>
        <w:jc w:val="center"/>
        <w:rPr>
          <w:sz w:val="24"/>
        </w:rPr>
      </w:pPr>
    </w:p>
    <w:p w:rsidR="000F3FFC" w:rsidRPr="00EE5147" w:rsidRDefault="000F3FFC" w:rsidP="00EE5147">
      <w:pPr>
        <w:ind w:firstLine="709"/>
        <w:jc w:val="center"/>
        <w:rPr>
          <w:sz w:val="24"/>
        </w:rPr>
      </w:pPr>
    </w:p>
    <w:p w:rsidR="000F3FFC" w:rsidRPr="0055085F" w:rsidRDefault="000F3FFC" w:rsidP="00EE5147">
      <w:pPr>
        <w:ind w:firstLine="709"/>
        <w:jc w:val="center"/>
        <w:rPr>
          <w:szCs w:val="28"/>
        </w:rPr>
      </w:pPr>
      <w:r w:rsidRPr="0055085F">
        <w:rPr>
          <w:szCs w:val="28"/>
        </w:rPr>
        <w:t>Київ</w:t>
      </w:r>
    </w:p>
    <w:p w:rsidR="000F3FFC" w:rsidRPr="0055085F" w:rsidRDefault="000F3FFC" w:rsidP="00EE5147">
      <w:pPr>
        <w:ind w:firstLine="709"/>
        <w:jc w:val="center"/>
        <w:rPr>
          <w:szCs w:val="28"/>
        </w:rPr>
      </w:pPr>
      <w:r w:rsidRPr="0055085F">
        <w:rPr>
          <w:szCs w:val="28"/>
        </w:rPr>
        <w:t>КПІ ім. Ігоря Сікорського</w:t>
      </w:r>
    </w:p>
    <w:p w:rsidR="000F3FFC" w:rsidRPr="0055085F" w:rsidRDefault="000F3FFC" w:rsidP="00EE5147">
      <w:pPr>
        <w:ind w:firstLine="709"/>
        <w:jc w:val="center"/>
        <w:rPr>
          <w:szCs w:val="28"/>
        </w:rPr>
      </w:pPr>
      <w:r w:rsidRPr="0055085F">
        <w:rPr>
          <w:szCs w:val="28"/>
        </w:rPr>
        <w:t>20</w:t>
      </w:r>
      <w:r w:rsidR="00A93190" w:rsidRPr="0055085F">
        <w:rPr>
          <w:szCs w:val="28"/>
        </w:rPr>
        <w:t>22</w:t>
      </w:r>
    </w:p>
    <w:p w:rsidR="00331169" w:rsidRPr="003C5C16" w:rsidRDefault="00331169" w:rsidP="003C5C16">
      <w:pPr>
        <w:tabs>
          <w:tab w:val="left" w:pos="2977"/>
        </w:tabs>
        <w:ind w:left="2585" w:right="-2" w:hanging="1876"/>
      </w:pPr>
      <w:r w:rsidRPr="00123C40">
        <w:rPr>
          <w:sz w:val="24"/>
          <w:szCs w:val="28"/>
        </w:rPr>
        <w:lastRenderedPageBreak/>
        <w:t>Рецензент</w:t>
      </w:r>
      <w:r w:rsidRPr="00123C40">
        <w:rPr>
          <w:sz w:val="24"/>
          <w:szCs w:val="28"/>
        </w:rPr>
        <w:tab/>
      </w:r>
      <w:r w:rsidRPr="00612888">
        <w:rPr>
          <w:i/>
          <w:sz w:val="24"/>
        </w:rPr>
        <w:t>Мисливий В. А.</w:t>
      </w:r>
      <w:r w:rsidRPr="00612888">
        <w:rPr>
          <w:sz w:val="24"/>
        </w:rPr>
        <w:t>, д.ю.н., проф.</w:t>
      </w:r>
      <w:r w:rsidR="003C5C16">
        <w:rPr>
          <w:sz w:val="24"/>
        </w:rPr>
        <w:t xml:space="preserve"> </w:t>
      </w:r>
      <w:r w:rsidR="003C5C16" w:rsidRPr="00612888">
        <w:rPr>
          <w:sz w:val="24"/>
        </w:rPr>
        <w:t>кафедри інформаційного, господарського та адміністративного права</w:t>
      </w:r>
      <w:r w:rsidR="003C5C16">
        <w:t xml:space="preserve"> </w:t>
      </w:r>
    </w:p>
    <w:p w:rsidR="00331169" w:rsidRPr="00123C40" w:rsidRDefault="00331169" w:rsidP="00612888">
      <w:pPr>
        <w:tabs>
          <w:tab w:val="left" w:pos="2107"/>
        </w:tabs>
        <w:ind w:left="2585" w:right="-2" w:hanging="1876"/>
        <w:rPr>
          <w:sz w:val="24"/>
          <w:szCs w:val="28"/>
        </w:rPr>
      </w:pPr>
    </w:p>
    <w:p w:rsidR="00331169" w:rsidRDefault="00331169" w:rsidP="00612888">
      <w:pPr>
        <w:tabs>
          <w:tab w:val="left" w:pos="2410"/>
        </w:tabs>
        <w:ind w:left="2585" w:right="-2" w:hanging="1876"/>
        <w:rPr>
          <w:sz w:val="24"/>
          <w:szCs w:val="28"/>
        </w:rPr>
      </w:pPr>
      <w:r>
        <w:rPr>
          <w:sz w:val="24"/>
          <w:szCs w:val="28"/>
        </w:rPr>
        <w:t xml:space="preserve">Відповідальний </w:t>
      </w:r>
    </w:p>
    <w:p w:rsidR="00612888" w:rsidRPr="000017C4" w:rsidRDefault="00331169" w:rsidP="00612888">
      <w:pPr>
        <w:tabs>
          <w:tab w:val="left" w:pos="2977"/>
        </w:tabs>
        <w:ind w:left="2585" w:right="-2" w:hanging="1876"/>
      </w:pPr>
      <w:r w:rsidRPr="00123C40">
        <w:rPr>
          <w:sz w:val="24"/>
          <w:szCs w:val="28"/>
        </w:rPr>
        <w:t>редактор</w:t>
      </w:r>
      <w:r w:rsidRPr="00123C40">
        <w:rPr>
          <w:sz w:val="24"/>
          <w:szCs w:val="28"/>
        </w:rPr>
        <w:tab/>
      </w:r>
      <w:r>
        <w:rPr>
          <w:sz w:val="24"/>
          <w:szCs w:val="28"/>
        </w:rPr>
        <w:t xml:space="preserve"> </w:t>
      </w:r>
      <w:r w:rsidR="00612888" w:rsidRPr="00612888">
        <w:rPr>
          <w:i/>
          <w:sz w:val="24"/>
        </w:rPr>
        <w:t>Кухарчук А.М.</w:t>
      </w:r>
      <w:r w:rsidR="00612888" w:rsidRPr="00612888">
        <w:rPr>
          <w:sz w:val="24"/>
        </w:rPr>
        <w:t xml:space="preserve">, доктор філософії в </w:t>
      </w:r>
      <w:r w:rsidR="00340266" w:rsidRPr="00340266">
        <w:rPr>
          <w:sz w:val="24"/>
        </w:rPr>
        <w:t>галуз</w:t>
      </w:r>
      <w:r w:rsidR="00340266">
        <w:rPr>
          <w:sz w:val="24"/>
        </w:rPr>
        <w:t>і</w:t>
      </w:r>
      <w:r w:rsidR="00612888" w:rsidRPr="00612888">
        <w:rPr>
          <w:sz w:val="24"/>
        </w:rPr>
        <w:t xml:space="preserve"> права, ст. викладач кафедри інформаційного, господарського та адміністративного права</w:t>
      </w:r>
    </w:p>
    <w:p w:rsidR="00612888" w:rsidRDefault="00612888" w:rsidP="00612888">
      <w:pPr>
        <w:ind w:left="2585" w:hanging="1876"/>
        <w:jc w:val="both"/>
        <w:rPr>
          <w:b/>
          <w:szCs w:val="28"/>
        </w:rPr>
      </w:pPr>
    </w:p>
    <w:p w:rsidR="00331169" w:rsidRDefault="00331169" w:rsidP="00331169">
      <w:pPr>
        <w:ind w:left="2585" w:right="-2" w:hanging="1876"/>
        <w:rPr>
          <w:szCs w:val="28"/>
        </w:rPr>
      </w:pPr>
    </w:p>
    <w:p w:rsidR="00331169" w:rsidRDefault="00331169" w:rsidP="00331169">
      <w:pPr>
        <w:ind w:right="-2"/>
        <w:rPr>
          <w:szCs w:val="28"/>
        </w:rPr>
      </w:pPr>
    </w:p>
    <w:p w:rsidR="00331169" w:rsidRPr="0074651B" w:rsidRDefault="00331169" w:rsidP="00331169">
      <w:pPr>
        <w:ind w:right="-2"/>
        <w:rPr>
          <w:szCs w:val="28"/>
        </w:rPr>
      </w:pPr>
    </w:p>
    <w:p w:rsidR="00331169" w:rsidRPr="00607E06" w:rsidRDefault="00331169" w:rsidP="00331169">
      <w:pPr>
        <w:ind w:right="-2"/>
        <w:jc w:val="center"/>
        <w:rPr>
          <w:i/>
          <w:sz w:val="22"/>
          <w:szCs w:val="22"/>
        </w:rPr>
      </w:pPr>
      <w:r w:rsidRPr="00607E06">
        <w:rPr>
          <w:i/>
          <w:sz w:val="22"/>
          <w:szCs w:val="22"/>
        </w:rPr>
        <w:t xml:space="preserve">Гриф надано Методичною радою КПІ ім. Ігоря Сікорського </w:t>
      </w:r>
      <w:r w:rsidRPr="00607E06">
        <w:rPr>
          <w:i/>
          <w:sz w:val="22"/>
          <w:szCs w:val="22"/>
        </w:rPr>
        <w:br/>
        <w:t xml:space="preserve">(протокол № </w:t>
      </w:r>
      <w:r w:rsidR="00254EB7">
        <w:rPr>
          <w:i/>
          <w:sz w:val="22"/>
          <w:szCs w:val="22"/>
        </w:rPr>
        <w:t>3</w:t>
      </w:r>
      <w:r w:rsidRPr="00607E06">
        <w:rPr>
          <w:i/>
          <w:sz w:val="22"/>
          <w:szCs w:val="22"/>
        </w:rPr>
        <w:t xml:space="preserve"> від </w:t>
      </w:r>
      <w:r w:rsidR="00254EB7">
        <w:rPr>
          <w:i/>
          <w:sz w:val="22"/>
          <w:szCs w:val="22"/>
        </w:rPr>
        <w:t>01</w:t>
      </w:r>
      <w:r w:rsidRPr="00254EB7">
        <w:rPr>
          <w:i/>
          <w:sz w:val="22"/>
          <w:szCs w:val="22"/>
        </w:rPr>
        <w:t>.</w:t>
      </w:r>
      <w:r w:rsidR="00254EB7" w:rsidRPr="00254EB7">
        <w:rPr>
          <w:i/>
          <w:sz w:val="22"/>
          <w:szCs w:val="22"/>
        </w:rPr>
        <w:t>12</w:t>
      </w:r>
      <w:r w:rsidRPr="00254EB7">
        <w:rPr>
          <w:i/>
          <w:sz w:val="22"/>
          <w:szCs w:val="22"/>
        </w:rPr>
        <w:t>.</w:t>
      </w:r>
      <w:r w:rsidR="00254EB7" w:rsidRPr="00254EB7">
        <w:rPr>
          <w:i/>
          <w:sz w:val="22"/>
          <w:szCs w:val="22"/>
        </w:rPr>
        <w:t>2022</w:t>
      </w:r>
      <w:r w:rsidRPr="00607E06">
        <w:rPr>
          <w:i/>
          <w:sz w:val="22"/>
          <w:szCs w:val="22"/>
        </w:rPr>
        <w:t xml:space="preserve"> р.) </w:t>
      </w:r>
      <w:r w:rsidRPr="00607E06">
        <w:rPr>
          <w:i/>
          <w:sz w:val="22"/>
          <w:szCs w:val="22"/>
        </w:rPr>
        <w:br/>
        <w:t>за поданням Вченої ради</w:t>
      </w:r>
      <w:r w:rsidR="00254EB7">
        <w:rPr>
          <w:i/>
          <w:sz w:val="22"/>
          <w:szCs w:val="22"/>
        </w:rPr>
        <w:t xml:space="preserve"> </w:t>
      </w:r>
      <w:r w:rsidR="00254EB7" w:rsidRPr="00254EB7">
        <w:rPr>
          <w:i/>
          <w:sz w:val="22"/>
          <w:szCs w:val="22"/>
        </w:rPr>
        <w:t>факультету соціології і права</w:t>
      </w:r>
      <w:r w:rsidRPr="00607E06">
        <w:rPr>
          <w:i/>
          <w:sz w:val="22"/>
          <w:szCs w:val="22"/>
        </w:rPr>
        <w:t xml:space="preserve"> </w:t>
      </w:r>
      <w:r w:rsidRPr="00607E06">
        <w:rPr>
          <w:i/>
          <w:sz w:val="22"/>
          <w:szCs w:val="22"/>
        </w:rPr>
        <w:br/>
        <w:t xml:space="preserve">(протокол № </w:t>
      </w:r>
      <w:r w:rsidR="00254EB7">
        <w:rPr>
          <w:i/>
          <w:sz w:val="22"/>
          <w:szCs w:val="22"/>
        </w:rPr>
        <w:t>3</w:t>
      </w:r>
      <w:r w:rsidRPr="00607E06">
        <w:rPr>
          <w:i/>
          <w:sz w:val="22"/>
          <w:szCs w:val="22"/>
        </w:rPr>
        <w:t xml:space="preserve"> від</w:t>
      </w:r>
      <w:r w:rsidR="00254EB7">
        <w:rPr>
          <w:i/>
          <w:sz w:val="22"/>
          <w:szCs w:val="22"/>
        </w:rPr>
        <w:t xml:space="preserve"> 23</w:t>
      </w:r>
      <w:r w:rsidRPr="00254EB7">
        <w:rPr>
          <w:i/>
          <w:sz w:val="22"/>
          <w:szCs w:val="22"/>
        </w:rPr>
        <w:t>.</w:t>
      </w:r>
      <w:r w:rsidR="00254EB7" w:rsidRPr="00254EB7">
        <w:rPr>
          <w:i/>
          <w:sz w:val="22"/>
          <w:szCs w:val="22"/>
        </w:rPr>
        <w:t>11</w:t>
      </w:r>
      <w:r w:rsidRPr="00254EB7">
        <w:rPr>
          <w:i/>
          <w:sz w:val="22"/>
          <w:szCs w:val="22"/>
        </w:rPr>
        <w:t>.</w:t>
      </w:r>
      <w:r w:rsidR="00254EB7" w:rsidRPr="00254EB7">
        <w:rPr>
          <w:i/>
          <w:sz w:val="22"/>
          <w:szCs w:val="22"/>
        </w:rPr>
        <w:t>2022</w:t>
      </w:r>
      <w:r w:rsidRPr="00607E06">
        <w:rPr>
          <w:i/>
          <w:sz w:val="22"/>
          <w:szCs w:val="22"/>
        </w:rPr>
        <w:t xml:space="preserve"> р.)</w:t>
      </w:r>
    </w:p>
    <w:p w:rsidR="00331169" w:rsidRDefault="00331169" w:rsidP="00331169">
      <w:pPr>
        <w:ind w:right="-2"/>
        <w:rPr>
          <w:szCs w:val="28"/>
        </w:rPr>
      </w:pPr>
    </w:p>
    <w:p w:rsidR="00331169" w:rsidRDefault="00331169" w:rsidP="00331169">
      <w:pPr>
        <w:ind w:right="-2"/>
        <w:rPr>
          <w:szCs w:val="28"/>
        </w:rPr>
      </w:pPr>
    </w:p>
    <w:p w:rsidR="00824D10" w:rsidRPr="0074651B" w:rsidRDefault="00824D10" w:rsidP="00331169">
      <w:pPr>
        <w:ind w:right="-2"/>
        <w:rPr>
          <w:szCs w:val="28"/>
        </w:rPr>
      </w:pPr>
    </w:p>
    <w:p w:rsidR="000F3FFC" w:rsidRPr="00EE5147" w:rsidRDefault="00612888" w:rsidP="0018719A">
      <w:pPr>
        <w:ind w:firstLine="709"/>
        <w:jc w:val="both"/>
        <w:rPr>
          <w:sz w:val="24"/>
        </w:rPr>
      </w:pPr>
      <w:r w:rsidRPr="00612888">
        <w:rPr>
          <w:b/>
          <w:sz w:val="24"/>
        </w:rPr>
        <w:t>Комплекс навчально-методичного забезпечення дисципліни</w:t>
      </w:r>
      <w:r w:rsidRPr="00612888">
        <w:rPr>
          <w:sz w:val="24"/>
        </w:rPr>
        <w:t xml:space="preserve"> </w:t>
      </w:r>
      <w:r w:rsidR="000F3FFC" w:rsidRPr="00612888">
        <w:rPr>
          <w:sz w:val="24"/>
        </w:rPr>
        <w:t>мі</w:t>
      </w:r>
      <w:r w:rsidR="000F3FFC" w:rsidRPr="00EE5147">
        <w:rPr>
          <w:sz w:val="24"/>
        </w:rPr>
        <w:t>стить розширені плани лекцій, плани семінарських і практичних занять, завдання для самостійної роботи, питання для підсумкового і поточного контролю. Видання має на меті допомогти студентам у засвоєнні знань з загальних положень кримінал</w:t>
      </w:r>
      <w:r w:rsidR="00F42C92" w:rsidRPr="00EE5147">
        <w:rPr>
          <w:sz w:val="24"/>
        </w:rPr>
        <w:t>істики</w:t>
      </w:r>
      <w:r w:rsidR="000F3FFC" w:rsidRPr="00EE5147">
        <w:rPr>
          <w:sz w:val="24"/>
        </w:rPr>
        <w:t xml:space="preserve">, </w:t>
      </w:r>
      <w:r w:rsidR="00E64F3A">
        <w:rPr>
          <w:sz w:val="24"/>
        </w:rPr>
        <w:t xml:space="preserve">розкрити можливості їх використання не тільки у сфері кримінального судочинства, а також </w:t>
      </w:r>
      <w:r w:rsidR="0018719A">
        <w:rPr>
          <w:sz w:val="24"/>
        </w:rPr>
        <w:t>для вирішення юридичних конфліктів у сфері</w:t>
      </w:r>
      <w:r w:rsidR="00E64F3A">
        <w:rPr>
          <w:sz w:val="24"/>
        </w:rPr>
        <w:t xml:space="preserve"> цивільн</w:t>
      </w:r>
      <w:r w:rsidR="0018719A">
        <w:rPr>
          <w:sz w:val="24"/>
        </w:rPr>
        <w:t>ого, господарського та адміністративного судочинства, адвокатській, нотаріальній</w:t>
      </w:r>
      <w:r w:rsidR="000E112F">
        <w:rPr>
          <w:sz w:val="24"/>
        </w:rPr>
        <w:t>, приватній детективній</w:t>
      </w:r>
      <w:r w:rsidR="0018719A">
        <w:rPr>
          <w:sz w:val="24"/>
        </w:rPr>
        <w:t xml:space="preserve"> та інших видах юридичної діяльності.</w:t>
      </w:r>
    </w:p>
    <w:p w:rsidR="000F3FFC" w:rsidRPr="00EE5147" w:rsidRDefault="000F3FFC" w:rsidP="00EE5147">
      <w:pPr>
        <w:ind w:firstLine="709"/>
        <w:rPr>
          <w:sz w:val="24"/>
        </w:rPr>
      </w:pPr>
    </w:p>
    <w:p w:rsidR="00133725" w:rsidRPr="00EE5147" w:rsidRDefault="00133725" w:rsidP="00EE5147">
      <w:pPr>
        <w:ind w:firstLine="709"/>
        <w:rPr>
          <w:sz w:val="24"/>
        </w:rPr>
      </w:pPr>
    </w:p>
    <w:p w:rsidR="00133725" w:rsidRPr="00EE5147" w:rsidRDefault="00133725" w:rsidP="00EE5147">
      <w:pPr>
        <w:ind w:firstLine="709"/>
        <w:rPr>
          <w:sz w:val="24"/>
        </w:rPr>
      </w:pPr>
    </w:p>
    <w:p w:rsidR="00133725" w:rsidRPr="00EE5147" w:rsidRDefault="00133725" w:rsidP="00EE5147">
      <w:pPr>
        <w:ind w:firstLine="709"/>
        <w:rPr>
          <w:sz w:val="24"/>
        </w:rPr>
      </w:pPr>
    </w:p>
    <w:p w:rsidR="00133725" w:rsidRPr="00EE5147" w:rsidRDefault="00133725" w:rsidP="00EE5147">
      <w:pPr>
        <w:ind w:firstLine="709"/>
        <w:rPr>
          <w:sz w:val="24"/>
        </w:rPr>
      </w:pPr>
    </w:p>
    <w:p w:rsidR="00133725" w:rsidRPr="00EE5147" w:rsidRDefault="00133725" w:rsidP="00EE5147">
      <w:pPr>
        <w:ind w:firstLine="709"/>
        <w:rPr>
          <w:sz w:val="24"/>
        </w:rPr>
      </w:pPr>
    </w:p>
    <w:p w:rsidR="00133725" w:rsidRPr="00EE5147" w:rsidRDefault="00133725" w:rsidP="00EE5147">
      <w:pPr>
        <w:ind w:firstLine="709"/>
        <w:rPr>
          <w:sz w:val="24"/>
        </w:rPr>
      </w:pPr>
    </w:p>
    <w:p w:rsidR="002649D8" w:rsidRDefault="002649D8" w:rsidP="00EE5147">
      <w:pPr>
        <w:ind w:firstLine="709"/>
        <w:rPr>
          <w:sz w:val="24"/>
        </w:rPr>
      </w:pPr>
    </w:p>
    <w:p w:rsidR="002649D8" w:rsidRDefault="002649D8" w:rsidP="00EE5147">
      <w:pPr>
        <w:ind w:firstLine="709"/>
        <w:rPr>
          <w:sz w:val="24"/>
        </w:rPr>
      </w:pPr>
    </w:p>
    <w:p w:rsidR="002649D8" w:rsidRDefault="002649D8" w:rsidP="00EE5147">
      <w:pPr>
        <w:ind w:firstLine="709"/>
        <w:rPr>
          <w:sz w:val="24"/>
        </w:rPr>
      </w:pPr>
    </w:p>
    <w:p w:rsidR="002649D8" w:rsidRDefault="002649D8" w:rsidP="00EE5147">
      <w:pPr>
        <w:ind w:firstLine="709"/>
        <w:rPr>
          <w:sz w:val="24"/>
        </w:rPr>
      </w:pPr>
    </w:p>
    <w:p w:rsidR="002649D8" w:rsidRDefault="002649D8" w:rsidP="00EE5147">
      <w:pPr>
        <w:ind w:firstLine="709"/>
        <w:rPr>
          <w:sz w:val="24"/>
        </w:rPr>
      </w:pPr>
    </w:p>
    <w:p w:rsidR="002649D8" w:rsidRDefault="002649D8" w:rsidP="00EE5147">
      <w:pPr>
        <w:ind w:firstLine="709"/>
        <w:rPr>
          <w:sz w:val="24"/>
        </w:rPr>
      </w:pPr>
    </w:p>
    <w:p w:rsidR="00824D10" w:rsidRDefault="00824D10" w:rsidP="00EE5147">
      <w:pPr>
        <w:ind w:firstLine="709"/>
        <w:rPr>
          <w:sz w:val="24"/>
        </w:rPr>
      </w:pPr>
    </w:p>
    <w:p w:rsidR="00824D10" w:rsidRDefault="00824D10" w:rsidP="00EE5147">
      <w:pPr>
        <w:ind w:firstLine="709"/>
        <w:rPr>
          <w:sz w:val="24"/>
        </w:rPr>
      </w:pPr>
    </w:p>
    <w:p w:rsidR="00133725" w:rsidRPr="00EE5147" w:rsidRDefault="00133725" w:rsidP="00EE5147">
      <w:pPr>
        <w:ind w:firstLine="709"/>
        <w:rPr>
          <w:sz w:val="24"/>
        </w:rPr>
      </w:pPr>
    </w:p>
    <w:p w:rsidR="002649D8" w:rsidRPr="002649D8" w:rsidRDefault="002649D8" w:rsidP="002649D8">
      <w:pPr>
        <w:ind w:right="-2"/>
        <w:jc w:val="center"/>
        <w:rPr>
          <w:sz w:val="20"/>
          <w:szCs w:val="20"/>
        </w:rPr>
      </w:pPr>
      <w:r w:rsidRPr="002649D8">
        <w:rPr>
          <w:sz w:val="20"/>
          <w:szCs w:val="20"/>
        </w:rPr>
        <w:t xml:space="preserve">Реєстр. № </w:t>
      </w:r>
      <w:r w:rsidR="00824D10">
        <w:rPr>
          <w:sz w:val="20"/>
          <w:szCs w:val="20"/>
        </w:rPr>
        <w:t xml:space="preserve">НП </w:t>
      </w:r>
      <w:r w:rsidR="005F1450">
        <w:rPr>
          <w:sz w:val="20"/>
          <w:szCs w:val="20"/>
        </w:rPr>
        <w:t xml:space="preserve">22/23-279 </w:t>
      </w:r>
      <w:r w:rsidRPr="002649D8">
        <w:rPr>
          <w:sz w:val="20"/>
          <w:szCs w:val="20"/>
        </w:rPr>
        <w:t xml:space="preserve"> Обсяг </w:t>
      </w:r>
      <w:r w:rsidR="00162E49">
        <w:rPr>
          <w:sz w:val="20"/>
          <w:szCs w:val="20"/>
        </w:rPr>
        <w:t>11</w:t>
      </w:r>
      <w:r w:rsidR="00824D10">
        <w:rPr>
          <w:sz w:val="20"/>
          <w:szCs w:val="20"/>
        </w:rPr>
        <w:t>,</w:t>
      </w:r>
      <w:r w:rsidR="00162E49">
        <w:rPr>
          <w:sz w:val="20"/>
          <w:szCs w:val="20"/>
        </w:rPr>
        <w:t>52</w:t>
      </w:r>
      <w:r w:rsidRPr="002649D8">
        <w:rPr>
          <w:color w:val="FF0000"/>
          <w:sz w:val="20"/>
          <w:szCs w:val="20"/>
        </w:rPr>
        <w:t xml:space="preserve"> </w:t>
      </w:r>
      <w:r w:rsidRPr="002649D8">
        <w:rPr>
          <w:sz w:val="20"/>
          <w:szCs w:val="20"/>
        </w:rPr>
        <w:t>авт. арк.</w:t>
      </w:r>
    </w:p>
    <w:p w:rsidR="002649D8" w:rsidRPr="002649D8" w:rsidRDefault="002649D8" w:rsidP="002649D8">
      <w:pPr>
        <w:spacing w:before="120"/>
        <w:ind w:left="284" w:right="-2"/>
        <w:jc w:val="center"/>
        <w:rPr>
          <w:sz w:val="20"/>
          <w:szCs w:val="20"/>
        </w:rPr>
      </w:pPr>
      <w:r w:rsidRPr="002649D8">
        <w:rPr>
          <w:sz w:val="20"/>
          <w:szCs w:val="20"/>
        </w:rPr>
        <w:t xml:space="preserve">Національний технічний університет України </w:t>
      </w:r>
      <w:r w:rsidRPr="002649D8">
        <w:rPr>
          <w:sz w:val="20"/>
          <w:szCs w:val="20"/>
        </w:rPr>
        <w:br/>
        <w:t>«Київський політехнічний інститут імені Ігоря Сікорського»</w:t>
      </w:r>
    </w:p>
    <w:p w:rsidR="002649D8" w:rsidRPr="002649D8" w:rsidRDefault="002649D8" w:rsidP="002649D8">
      <w:pPr>
        <w:ind w:left="284" w:right="-2"/>
        <w:jc w:val="center"/>
        <w:rPr>
          <w:sz w:val="20"/>
          <w:szCs w:val="20"/>
        </w:rPr>
      </w:pPr>
      <w:r w:rsidRPr="002649D8">
        <w:rPr>
          <w:sz w:val="20"/>
          <w:szCs w:val="20"/>
        </w:rPr>
        <w:t>проспект Перемоги, 37, м. Київ, 03056</w:t>
      </w:r>
      <w:r w:rsidRPr="002649D8">
        <w:rPr>
          <w:sz w:val="20"/>
          <w:szCs w:val="20"/>
        </w:rPr>
        <w:br/>
      </w:r>
      <w:hyperlink r:id="rId8" w:history="1">
        <w:r w:rsidRPr="002649D8">
          <w:rPr>
            <w:sz w:val="20"/>
            <w:szCs w:val="20"/>
          </w:rPr>
          <w:t>https://kpi.ua</w:t>
        </w:r>
      </w:hyperlink>
    </w:p>
    <w:p w:rsidR="002649D8" w:rsidRPr="006377A3" w:rsidRDefault="002649D8" w:rsidP="002649D8">
      <w:pPr>
        <w:ind w:left="284" w:right="-2"/>
        <w:jc w:val="center"/>
        <w:rPr>
          <w:sz w:val="18"/>
        </w:rPr>
      </w:pPr>
      <w:r w:rsidRPr="006377A3">
        <w:rPr>
          <w:sz w:val="18"/>
        </w:rPr>
        <w:t xml:space="preserve">Свідоцтво про внесення до Державного реєстру видавців, виготовлювачів </w:t>
      </w:r>
      <w:r w:rsidRPr="006377A3">
        <w:rPr>
          <w:sz w:val="18"/>
        </w:rPr>
        <w:br/>
        <w:t>і розповсюджувачів видавничої продукції ДК № 5354</w:t>
      </w:r>
      <w:r>
        <w:rPr>
          <w:sz w:val="18"/>
        </w:rPr>
        <w:t xml:space="preserve"> від 25.05.2017 р.</w:t>
      </w:r>
    </w:p>
    <w:p w:rsidR="002649D8" w:rsidRDefault="002649D8" w:rsidP="001A2E45">
      <w:pPr>
        <w:ind w:right="-2"/>
        <w:rPr>
          <w:szCs w:val="26"/>
        </w:rPr>
      </w:pPr>
    </w:p>
    <w:p w:rsidR="002649D8" w:rsidRPr="00331896" w:rsidRDefault="002649D8" w:rsidP="002649D8">
      <w:pPr>
        <w:ind w:left="284" w:right="-2"/>
        <w:jc w:val="right"/>
        <w:rPr>
          <w:sz w:val="24"/>
          <w:szCs w:val="26"/>
        </w:rPr>
      </w:pPr>
    </w:p>
    <w:p w:rsidR="000F3FFC" w:rsidRPr="00EE5147" w:rsidRDefault="000F3FFC" w:rsidP="00EE5147">
      <w:pPr>
        <w:ind w:firstLine="709"/>
        <w:jc w:val="right"/>
        <w:rPr>
          <w:sz w:val="24"/>
        </w:rPr>
      </w:pPr>
      <w:r w:rsidRPr="00EE5147">
        <w:rPr>
          <w:sz w:val="24"/>
        </w:rPr>
        <w:sym w:font="Symbol" w:char="F0E3"/>
      </w:r>
      <w:r w:rsidRPr="00EE5147">
        <w:rPr>
          <w:sz w:val="24"/>
        </w:rPr>
        <w:t xml:space="preserve"> КПІ ім. Ігоря Сікорського, 20</w:t>
      </w:r>
      <w:r w:rsidR="00E57F89" w:rsidRPr="00264C28">
        <w:rPr>
          <w:sz w:val="24"/>
        </w:rPr>
        <w:t>2</w:t>
      </w:r>
      <w:r w:rsidR="00882E9C">
        <w:rPr>
          <w:sz w:val="24"/>
        </w:rPr>
        <w:t>2</w:t>
      </w:r>
    </w:p>
    <w:p w:rsidR="005F1450" w:rsidRDefault="005F1450" w:rsidP="000F3FFC">
      <w:pPr>
        <w:ind w:firstLine="709"/>
        <w:jc w:val="center"/>
        <w:rPr>
          <w:b/>
          <w:sz w:val="24"/>
        </w:rPr>
      </w:pPr>
    </w:p>
    <w:p w:rsidR="000F3FFC" w:rsidRPr="00CE2C71" w:rsidRDefault="000F3FFC" w:rsidP="000F3FFC">
      <w:pPr>
        <w:ind w:firstLine="709"/>
        <w:jc w:val="center"/>
        <w:rPr>
          <w:b/>
          <w:sz w:val="24"/>
        </w:rPr>
      </w:pPr>
      <w:r w:rsidRPr="00CE2C71">
        <w:rPr>
          <w:b/>
          <w:sz w:val="24"/>
        </w:rPr>
        <w:lastRenderedPageBreak/>
        <w:t>З М І С Т</w:t>
      </w:r>
    </w:p>
    <w:tbl>
      <w:tblPr>
        <w:tblStyle w:val="a6"/>
        <w:tblW w:w="9605" w:type="dxa"/>
        <w:tblInd w:w="108" w:type="dxa"/>
        <w:tblLook w:val="04A0"/>
      </w:tblPr>
      <w:tblGrid>
        <w:gridCol w:w="666"/>
        <w:gridCol w:w="7537"/>
        <w:gridCol w:w="1402"/>
      </w:tblGrid>
      <w:tr w:rsidR="00826638" w:rsidRPr="00CE2C71" w:rsidTr="00826638">
        <w:tc>
          <w:tcPr>
            <w:tcW w:w="666" w:type="dxa"/>
          </w:tcPr>
          <w:p w:rsidR="00826638" w:rsidRPr="00CE2C71" w:rsidRDefault="00826638" w:rsidP="0090034C">
            <w:pPr>
              <w:ind w:left="-108" w:right="-269"/>
              <w:jc w:val="center"/>
              <w:rPr>
                <w:sz w:val="24"/>
              </w:rPr>
            </w:pPr>
            <w:r w:rsidRPr="00CE2C71">
              <w:rPr>
                <w:sz w:val="24"/>
              </w:rPr>
              <w:t>I.</w:t>
            </w:r>
          </w:p>
        </w:tc>
        <w:tc>
          <w:tcPr>
            <w:tcW w:w="7537" w:type="dxa"/>
          </w:tcPr>
          <w:p w:rsidR="00826638" w:rsidRPr="00CE2C71" w:rsidRDefault="00826638" w:rsidP="007C2D1C">
            <w:pPr>
              <w:ind w:firstLine="709"/>
              <w:rPr>
                <w:sz w:val="24"/>
              </w:rPr>
            </w:pPr>
            <w:r w:rsidRPr="00CE2C71">
              <w:rPr>
                <w:sz w:val="24"/>
              </w:rPr>
              <w:t>Опис навчальної дисципліни</w:t>
            </w:r>
          </w:p>
        </w:tc>
        <w:tc>
          <w:tcPr>
            <w:tcW w:w="1402" w:type="dxa"/>
          </w:tcPr>
          <w:p w:rsidR="00826638" w:rsidRPr="00CE2C71" w:rsidRDefault="00826638" w:rsidP="007C2D1C">
            <w:pPr>
              <w:ind w:left="-784" w:firstLine="709"/>
              <w:jc w:val="center"/>
              <w:rPr>
                <w:sz w:val="24"/>
              </w:rPr>
            </w:pPr>
            <w:r w:rsidRPr="00CE2C71">
              <w:rPr>
                <w:sz w:val="24"/>
              </w:rPr>
              <w:t>4</w:t>
            </w:r>
          </w:p>
        </w:tc>
      </w:tr>
      <w:tr w:rsidR="00826638" w:rsidRPr="00CE2C71" w:rsidTr="00826638">
        <w:tc>
          <w:tcPr>
            <w:tcW w:w="666" w:type="dxa"/>
          </w:tcPr>
          <w:p w:rsidR="00826638" w:rsidRPr="00CE2C71" w:rsidRDefault="00826638" w:rsidP="0090034C">
            <w:pPr>
              <w:ind w:left="-108" w:right="-269"/>
              <w:jc w:val="center"/>
              <w:rPr>
                <w:sz w:val="24"/>
              </w:rPr>
            </w:pPr>
            <w:r w:rsidRPr="00CE2C71">
              <w:rPr>
                <w:sz w:val="24"/>
              </w:rPr>
              <w:t>ІI</w:t>
            </w:r>
            <w:r w:rsidR="000A6554">
              <w:rPr>
                <w:sz w:val="24"/>
              </w:rPr>
              <w:t>.</w:t>
            </w:r>
          </w:p>
        </w:tc>
        <w:tc>
          <w:tcPr>
            <w:tcW w:w="7537" w:type="dxa"/>
          </w:tcPr>
          <w:p w:rsidR="00826638" w:rsidRPr="00CE2C71" w:rsidRDefault="008A35B5" w:rsidP="007C2D1C">
            <w:pPr>
              <w:ind w:firstLine="709"/>
              <w:rPr>
                <w:sz w:val="24"/>
              </w:rPr>
            </w:pPr>
            <w:r w:rsidRPr="00CE2C71">
              <w:rPr>
                <w:sz w:val="24"/>
              </w:rPr>
              <w:t>Мета та завдання навчальної дисципліни</w:t>
            </w:r>
          </w:p>
        </w:tc>
        <w:tc>
          <w:tcPr>
            <w:tcW w:w="1402" w:type="dxa"/>
          </w:tcPr>
          <w:p w:rsidR="00826638" w:rsidRPr="00CE2C71" w:rsidRDefault="00826638" w:rsidP="007C2D1C">
            <w:pPr>
              <w:ind w:left="-784" w:firstLine="709"/>
              <w:jc w:val="center"/>
              <w:rPr>
                <w:sz w:val="24"/>
              </w:rPr>
            </w:pPr>
            <w:r w:rsidRPr="00CE2C71">
              <w:rPr>
                <w:sz w:val="24"/>
              </w:rPr>
              <w:t>4</w:t>
            </w:r>
          </w:p>
        </w:tc>
      </w:tr>
      <w:tr w:rsidR="00826638" w:rsidRPr="00CE2C71" w:rsidTr="00826638">
        <w:tc>
          <w:tcPr>
            <w:tcW w:w="666" w:type="dxa"/>
          </w:tcPr>
          <w:p w:rsidR="00826638" w:rsidRPr="00CE2C71" w:rsidRDefault="00826638" w:rsidP="0090034C">
            <w:pPr>
              <w:ind w:left="-108" w:right="-269"/>
              <w:jc w:val="center"/>
              <w:rPr>
                <w:sz w:val="24"/>
              </w:rPr>
            </w:pPr>
            <w:r w:rsidRPr="00CE2C71">
              <w:rPr>
                <w:sz w:val="24"/>
              </w:rPr>
              <w:t>III.</w:t>
            </w:r>
          </w:p>
        </w:tc>
        <w:tc>
          <w:tcPr>
            <w:tcW w:w="7537" w:type="dxa"/>
          </w:tcPr>
          <w:p w:rsidR="00826638" w:rsidRPr="00CE2C71" w:rsidRDefault="00D606FC" w:rsidP="007C2D1C">
            <w:pPr>
              <w:ind w:right="-282" w:firstLine="709"/>
              <w:rPr>
                <w:sz w:val="24"/>
              </w:rPr>
            </w:pPr>
            <w:r>
              <w:rPr>
                <w:sz w:val="24"/>
              </w:rPr>
              <w:t>Структура дисципліни</w:t>
            </w:r>
          </w:p>
        </w:tc>
        <w:tc>
          <w:tcPr>
            <w:tcW w:w="1402" w:type="dxa"/>
          </w:tcPr>
          <w:p w:rsidR="00826638" w:rsidRPr="00CE2C71" w:rsidRDefault="00D606FC" w:rsidP="007C2D1C">
            <w:pPr>
              <w:ind w:left="-784" w:firstLine="709"/>
              <w:jc w:val="center"/>
              <w:rPr>
                <w:sz w:val="24"/>
              </w:rPr>
            </w:pPr>
            <w:r>
              <w:rPr>
                <w:sz w:val="24"/>
              </w:rPr>
              <w:t>6</w:t>
            </w:r>
          </w:p>
        </w:tc>
      </w:tr>
      <w:tr w:rsidR="00826638" w:rsidRPr="00CE2C71" w:rsidTr="00826638">
        <w:tc>
          <w:tcPr>
            <w:tcW w:w="666" w:type="dxa"/>
          </w:tcPr>
          <w:p w:rsidR="00826638" w:rsidRPr="00CE2C71" w:rsidRDefault="00826638" w:rsidP="0090034C">
            <w:pPr>
              <w:ind w:left="-108" w:right="-269"/>
              <w:jc w:val="center"/>
              <w:rPr>
                <w:b/>
                <w:sz w:val="24"/>
              </w:rPr>
            </w:pPr>
          </w:p>
        </w:tc>
        <w:tc>
          <w:tcPr>
            <w:tcW w:w="7537" w:type="dxa"/>
          </w:tcPr>
          <w:p w:rsidR="00826638" w:rsidRPr="00CE2C71" w:rsidRDefault="00826638" w:rsidP="00A56F6D">
            <w:pPr>
              <w:pStyle w:val="a9"/>
              <w:numPr>
                <w:ilvl w:val="0"/>
                <w:numId w:val="4"/>
              </w:numPr>
              <w:rPr>
                <w:sz w:val="24"/>
              </w:rPr>
            </w:pPr>
            <w:r w:rsidRPr="00CE2C71">
              <w:rPr>
                <w:sz w:val="24"/>
              </w:rPr>
              <w:t>Лекційні заняття (денна та заочна форми навчання)</w:t>
            </w:r>
          </w:p>
        </w:tc>
        <w:tc>
          <w:tcPr>
            <w:tcW w:w="1402" w:type="dxa"/>
          </w:tcPr>
          <w:p w:rsidR="00826638" w:rsidRPr="00CE2C71" w:rsidRDefault="00AD62DE" w:rsidP="007C2D1C">
            <w:pPr>
              <w:ind w:left="-784" w:firstLine="709"/>
              <w:jc w:val="center"/>
              <w:rPr>
                <w:sz w:val="24"/>
              </w:rPr>
            </w:pPr>
            <w:r>
              <w:rPr>
                <w:sz w:val="24"/>
              </w:rPr>
              <w:t>7</w:t>
            </w:r>
          </w:p>
        </w:tc>
      </w:tr>
      <w:tr w:rsidR="00826638" w:rsidRPr="00CE2C71" w:rsidTr="00826638">
        <w:tc>
          <w:tcPr>
            <w:tcW w:w="666" w:type="dxa"/>
          </w:tcPr>
          <w:p w:rsidR="00826638" w:rsidRPr="00CE2C71" w:rsidRDefault="00826638" w:rsidP="0090034C">
            <w:pPr>
              <w:ind w:left="-108" w:right="-269"/>
              <w:jc w:val="center"/>
              <w:rPr>
                <w:b/>
                <w:sz w:val="24"/>
              </w:rPr>
            </w:pPr>
          </w:p>
        </w:tc>
        <w:tc>
          <w:tcPr>
            <w:tcW w:w="7537" w:type="dxa"/>
          </w:tcPr>
          <w:p w:rsidR="00826638" w:rsidRPr="00CE2C71" w:rsidRDefault="00826638" w:rsidP="007C2D1C">
            <w:pPr>
              <w:ind w:firstLine="709"/>
              <w:rPr>
                <w:sz w:val="24"/>
              </w:rPr>
            </w:pPr>
            <w:r w:rsidRPr="00CE2C71">
              <w:rPr>
                <w:sz w:val="24"/>
              </w:rPr>
              <w:t>2. Практичні (семінарські) заняття (денна форма навчання)</w:t>
            </w:r>
          </w:p>
        </w:tc>
        <w:tc>
          <w:tcPr>
            <w:tcW w:w="1402" w:type="dxa"/>
          </w:tcPr>
          <w:p w:rsidR="00826638" w:rsidRPr="00CE2C71" w:rsidRDefault="00D606FC" w:rsidP="00D606FC">
            <w:pPr>
              <w:ind w:left="-784" w:firstLine="709"/>
              <w:jc w:val="center"/>
              <w:rPr>
                <w:sz w:val="24"/>
              </w:rPr>
            </w:pPr>
            <w:r>
              <w:rPr>
                <w:sz w:val="24"/>
              </w:rPr>
              <w:t>10</w:t>
            </w:r>
            <w:r w:rsidR="009F7BCD">
              <w:rPr>
                <w:sz w:val="24"/>
              </w:rPr>
              <w:t>4</w:t>
            </w:r>
          </w:p>
        </w:tc>
      </w:tr>
      <w:tr w:rsidR="000A6554" w:rsidRPr="00CE2C71" w:rsidTr="00826638">
        <w:tc>
          <w:tcPr>
            <w:tcW w:w="666" w:type="dxa"/>
          </w:tcPr>
          <w:p w:rsidR="000A6554" w:rsidRPr="00CE2C71" w:rsidRDefault="000A6554" w:rsidP="0090034C">
            <w:pPr>
              <w:ind w:left="-108" w:right="-269"/>
              <w:jc w:val="center"/>
              <w:rPr>
                <w:b/>
                <w:sz w:val="24"/>
              </w:rPr>
            </w:pPr>
          </w:p>
        </w:tc>
        <w:tc>
          <w:tcPr>
            <w:tcW w:w="7537" w:type="dxa"/>
          </w:tcPr>
          <w:p w:rsidR="000A6554" w:rsidRPr="00CE2C71" w:rsidRDefault="000A6554" w:rsidP="007C2D1C">
            <w:pPr>
              <w:ind w:firstLine="709"/>
              <w:rPr>
                <w:sz w:val="24"/>
              </w:rPr>
            </w:pPr>
            <w:r w:rsidRPr="00CE2C71">
              <w:rPr>
                <w:sz w:val="24"/>
              </w:rPr>
              <w:t>3. Практичні (семінарські) заняття (заочна форма навчання)</w:t>
            </w:r>
          </w:p>
        </w:tc>
        <w:tc>
          <w:tcPr>
            <w:tcW w:w="1402" w:type="dxa"/>
          </w:tcPr>
          <w:p w:rsidR="000A6554" w:rsidRPr="00CE2C71" w:rsidRDefault="00D606FC" w:rsidP="00D606FC">
            <w:pPr>
              <w:ind w:left="-784" w:firstLine="709"/>
              <w:jc w:val="center"/>
              <w:rPr>
                <w:sz w:val="24"/>
              </w:rPr>
            </w:pPr>
            <w:r>
              <w:rPr>
                <w:sz w:val="24"/>
              </w:rPr>
              <w:t>11</w:t>
            </w:r>
            <w:r w:rsidR="009F7BCD">
              <w:rPr>
                <w:sz w:val="24"/>
              </w:rPr>
              <w:t>6</w:t>
            </w:r>
          </w:p>
        </w:tc>
      </w:tr>
      <w:tr w:rsidR="00826638" w:rsidRPr="00CE2C71" w:rsidTr="00826638">
        <w:tc>
          <w:tcPr>
            <w:tcW w:w="666" w:type="dxa"/>
          </w:tcPr>
          <w:p w:rsidR="00826638" w:rsidRPr="00CE2C71" w:rsidRDefault="00826638" w:rsidP="0090034C">
            <w:pPr>
              <w:ind w:left="-108" w:right="-269"/>
              <w:jc w:val="center"/>
              <w:rPr>
                <w:sz w:val="24"/>
              </w:rPr>
            </w:pPr>
          </w:p>
        </w:tc>
        <w:tc>
          <w:tcPr>
            <w:tcW w:w="7537" w:type="dxa"/>
          </w:tcPr>
          <w:p w:rsidR="00826638" w:rsidRPr="00CE2C71" w:rsidRDefault="000A6554" w:rsidP="000A6554">
            <w:pPr>
              <w:ind w:firstLine="709"/>
              <w:rPr>
                <w:sz w:val="24"/>
              </w:rPr>
            </w:pPr>
            <w:r>
              <w:rPr>
                <w:sz w:val="24"/>
              </w:rPr>
              <w:t>4</w:t>
            </w:r>
            <w:r w:rsidR="00826638" w:rsidRPr="00CE2C71">
              <w:rPr>
                <w:sz w:val="24"/>
              </w:rPr>
              <w:t>.</w:t>
            </w:r>
            <w:r w:rsidR="00771F46">
              <w:rPr>
                <w:sz w:val="24"/>
              </w:rPr>
              <w:t xml:space="preserve"> </w:t>
            </w:r>
            <w:r w:rsidR="00826638" w:rsidRPr="00CE2C71">
              <w:rPr>
                <w:sz w:val="24"/>
              </w:rPr>
              <w:t>Самостійна робота (заочна форма навчання)</w:t>
            </w:r>
          </w:p>
        </w:tc>
        <w:tc>
          <w:tcPr>
            <w:tcW w:w="1402" w:type="dxa"/>
          </w:tcPr>
          <w:p w:rsidR="00826638" w:rsidRPr="00AD62DE" w:rsidRDefault="00D606FC" w:rsidP="00D606FC">
            <w:pPr>
              <w:ind w:left="-784" w:firstLine="709"/>
              <w:jc w:val="center"/>
              <w:rPr>
                <w:sz w:val="24"/>
              </w:rPr>
            </w:pPr>
            <w:r>
              <w:rPr>
                <w:sz w:val="24"/>
              </w:rPr>
              <w:t>11</w:t>
            </w:r>
            <w:r w:rsidR="00926C48">
              <w:rPr>
                <w:sz w:val="24"/>
              </w:rPr>
              <w:t>8</w:t>
            </w:r>
          </w:p>
        </w:tc>
      </w:tr>
      <w:tr w:rsidR="00826638" w:rsidRPr="00CE2C71" w:rsidTr="00826638">
        <w:tc>
          <w:tcPr>
            <w:tcW w:w="666" w:type="dxa"/>
          </w:tcPr>
          <w:p w:rsidR="00826638" w:rsidRPr="00CE2C71" w:rsidRDefault="00C56C74" w:rsidP="0090034C">
            <w:pPr>
              <w:ind w:left="-108" w:right="-269"/>
              <w:jc w:val="center"/>
              <w:rPr>
                <w:sz w:val="24"/>
              </w:rPr>
            </w:pPr>
            <w:r>
              <w:rPr>
                <w:sz w:val="24"/>
              </w:rPr>
              <w:t>І</w:t>
            </w:r>
            <w:r w:rsidR="00826638" w:rsidRPr="00CE2C71">
              <w:rPr>
                <w:sz w:val="24"/>
              </w:rPr>
              <w:t>V.</w:t>
            </w:r>
          </w:p>
        </w:tc>
        <w:tc>
          <w:tcPr>
            <w:tcW w:w="7537" w:type="dxa"/>
          </w:tcPr>
          <w:p w:rsidR="00826638" w:rsidRPr="00CE2C71" w:rsidRDefault="00826638" w:rsidP="007C2D1C">
            <w:pPr>
              <w:ind w:firstLine="709"/>
              <w:rPr>
                <w:sz w:val="24"/>
              </w:rPr>
            </w:pPr>
            <w:r w:rsidRPr="00CE2C71">
              <w:rPr>
                <w:sz w:val="24"/>
              </w:rPr>
              <w:t>Індивідуальні завдання (денна форма навчання)</w:t>
            </w:r>
          </w:p>
        </w:tc>
        <w:tc>
          <w:tcPr>
            <w:tcW w:w="1402" w:type="dxa"/>
          </w:tcPr>
          <w:p w:rsidR="00826638" w:rsidRPr="00CE2C71" w:rsidRDefault="00D606FC" w:rsidP="00D606FC">
            <w:pPr>
              <w:ind w:left="-784" w:firstLine="709"/>
              <w:jc w:val="center"/>
              <w:rPr>
                <w:sz w:val="24"/>
              </w:rPr>
            </w:pPr>
            <w:r>
              <w:rPr>
                <w:sz w:val="24"/>
              </w:rPr>
              <w:t>1</w:t>
            </w:r>
            <w:r w:rsidR="009F7BCD">
              <w:rPr>
                <w:sz w:val="24"/>
              </w:rPr>
              <w:t>2</w:t>
            </w:r>
            <w:r>
              <w:rPr>
                <w:sz w:val="24"/>
              </w:rPr>
              <w:t>1</w:t>
            </w:r>
          </w:p>
        </w:tc>
      </w:tr>
      <w:tr w:rsidR="00826638" w:rsidRPr="00CE2C71" w:rsidTr="00826638">
        <w:tc>
          <w:tcPr>
            <w:tcW w:w="666" w:type="dxa"/>
          </w:tcPr>
          <w:p w:rsidR="00826638" w:rsidRPr="00CE2C71" w:rsidRDefault="00826638" w:rsidP="00C56C74">
            <w:pPr>
              <w:ind w:left="-108" w:right="-269"/>
              <w:jc w:val="center"/>
              <w:rPr>
                <w:sz w:val="24"/>
              </w:rPr>
            </w:pPr>
            <w:r w:rsidRPr="00CE2C71">
              <w:rPr>
                <w:sz w:val="24"/>
              </w:rPr>
              <w:t>V.</w:t>
            </w:r>
          </w:p>
        </w:tc>
        <w:tc>
          <w:tcPr>
            <w:tcW w:w="7537" w:type="dxa"/>
          </w:tcPr>
          <w:p w:rsidR="00826638" w:rsidRPr="00CE2C71" w:rsidRDefault="00826638" w:rsidP="007C2D1C">
            <w:pPr>
              <w:ind w:firstLine="709"/>
              <w:rPr>
                <w:sz w:val="24"/>
              </w:rPr>
            </w:pPr>
            <w:r w:rsidRPr="00CE2C71">
              <w:rPr>
                <w:sz w:val="24"/>
              </w:rPr>
              <w:t>Індивідуальні завдання (заочна форма навчання)</w:t>
            </w:r>
          </w:p>
        </w:tc>
        <w:tc>
          <w:tcPr>
            <w:tcW w:w="1402" w:type="dxa"/>
          </w:tcPr>
          <w:p w:rsidR="00826638" w:rsidRPr="00CE2C71" w:rsidRDefault="00D606FC" w:rsidP="00D606FC">
            <w:pPr>
              <w:ind w:left="-784" w:firstLine="709"/>
              <w:jc w:val="center"/>
              <w:rPr>
                <w:sz w:val="24"/>
              </w:rPr>
            </w:pPr>
            <w:r>
              <w:rPr>
                <w:sz w:val="24"/>
              </w:rPr>
              <w:t>12</w:t>
            </w:r>
            <w:r w:rsidR="00926C48">
              <w:rPr>
                <w:sz w:val="24"/>
              </w:rPr>
              <w:t>4</w:t>
            </w:r>
          </w:p>
        </w:tc>
      </w:tr>
      <w:tr w:rsidR="00826638" w:rsidRPr="00CE2C71" w:rsidTr="00826638">
        <w:tc>
          <w:tcPr>
            <w:tcW w:w="666" w:type="dxa"/>
          </w:tcPr>
          <w:p w:rsidR="00826638" w:rsidRPr="00CE2C71" w:rsidRDefault="00826638" w:rsidP="00C56C74">
            <w:pPr>
              <w:ind w:left="-108" w:right="-269"/>
              <w:jc w:val="center"/>
              <w:rPr>
                <w:sz w:val="24"/>
              </w:rPr>
            </w:pPr>
            <w:r w:rsidRPr="00CE2C71">
              <w:rPr>
                <w:sz w:val="24"/>
              </w:rPr>
              <w:t>VI.</w:t>
            </w:r>
          </w:p>
        </w:tc>
        <w:tc>
          <w:tcPr>
            <w:tcW w:w="7537" w:type="dxa"/>
          </w:tcPr>
          <w:p w:rsidR="00826638" w:rsidRPr="00CE2C71" w:rsidRDefault="00826638" w:rsidP="007C2D1C">
            <w:pPr>
              <w:ind w:firstLine="709"/>
              <w:rPr>
                <w:sz w:val="24"/>
              </w:rPr>
            </w:pPr>
            <w:r w:rsidRPr="00CE2C71">
              <w:rPr>
                <w:sz w:val="24"/>
              </w:rPr>
              <w:t>Питання для залікової співбесіди</w:t>
            </w:r>
          </w:p>
        </w:tc>
        <w:tc>
          <w:tcPr>
            <w:tcW w:w="1402" w:type="dxa"/>
          </w:tcPr>
          <w:p w:rsidR="00826638" w:rsidRPr="00CE2C71" w:rsidRDefault="00D606FC" w:rsidP="00D606FC">
            <w:pPr>
              <w:ind w:left="-784" w:firstLine="709"/>
              <w:jc w:val="center"/>
              <w:rPr>
                <w:sz w:val="24"/>
              </w:rPr>
            </w:pPr>
            <w:r>
              <w:rPr>
                <w:sz w:val="24"/>
              </w:rPr>
              <w:t>13</w:t>
            </w:r>
            <w:r w:rsidR="00926C48">
              <w:rPr>
                <w:sz w:val="24"/>
              </w:rPr>
              <w:t>6</w:t>
            </w:r>
          </w:p>
        </w:tc>
      </w:tr>
      <w:tr w:rsidR="00826638" w:rsidRPr="00CE2C71" w:rsidTr="00826638">
        <w:tc>
          <w:tcPr>
            <w:tcW w:w="666" w:type="dxa"/>
          </w:tcPr>
          <w:p w:rsidR="00826638" w:rsidRPr="00CE2C71" w:rsidRDefault="00826638" w:rsidP="00C56C74">
            <w:pPr>
              <w:ind w:left="-108" w:right="-269"/>
              <w:jc w:val="center"/>
              <w:rPr>
                <w:sz w:val="24"/>
              </w:rPr>
            </w:pPr>
            <w:r w:rsidRPr="00CE2C71">
              <w:rPr>
                <w:sz w:val="24"/>
              </w:rPr>
              <w:t>V</w:t>
            </w:r>
            <w:r w:rsidR="0090034C">
              <w:rPr>
                <w:sz w:val="24"/>
              </w:rPr>
              <w:t>ІІ</w:t>
            </w:r>
            <w:r w:rsidRPr="00CE2C71">
              <w:rPr>
                <w:sz w:val="24"/>
              </w:rPr>
              <w:t>.</w:t>
            </w:r>
          </w:p>
        </w:tc>
        <w:tc>
          <w:tcPr>
            <w:tcW w:w="7537" w:type="dxa"/>
          </w:tcPr>
          <w:p w:rsidR="00826638" w:rsidRPr="00CE2C71" w:rsidRDefault="00826638" w:rsidP="007C2D1C">
            <w:pPr>
              <w:ind w:firstLine="709"/>
              <w:rPr>
                <w:sz w:val="24"/>
              </w:rPr>
            </w:pPr>
            <w:r w:rsidRPr="00CE2C71">
              <w:rPr>
                <w:sz w:val="24"/>
              </w:rPr>
              <w:t>Методичні рекомендації</w:t>
            </w:r>
          </w:p>
        </w:tc>
        <w:tc>
          <w:tcPr>
            <w:tcW w:w="1402" w:type="dxa"/>
          </w:tcPr>
          <w:p w:rsidR="00826638" w:rsidRPr="00AD62DE" w:rsidRDefault="00826638" w:rsidP="00DB74B1">
            <w:pPr>
              <w:ind w:left="-784" w:firstLine="709"/>
              <w:jc w:val="center"/>
              <w:rPr>
                <w:sz w:val="24"/>
              </w:rPr>
            </w:pPr>
            <w:r w:rsidRPr="00CE2C71">
              <w:rPr>
                <w:sz w:val="24"/>
              </w:rPr>
              <w:t>1</w:t>
            </w:r>
            <w:r w:rsidR="00D606FC">
              <w:rPr>
                <w:sz w:val="24"/>
              </w:rPr>
              <w:t>3</w:t>
            </w:r>
            <w:r w:rsidR="00926C48">
              <w:rPr>
                <w:sz w:val="24"/>
              </w:rPr>
              <w:t>9</w:t>
            </w:r>
          </w:p>
        </w:tc>
      </w:tr>
      <w:tr w:rsidR="00826638" w:rsidRPr="00CE2C71" w:rsidTr="00826638">
        <w:tc>
          <w:tcPr>
            <w:tcW w:w="666" w:type="dxa"/>
          </w:tcPr>
          <w:p w:rsidR="00826638" w:rsidRPr="00CE2C71" w:rsidRDefault="00C56C74" w:rsidP="00C56C74">
            <w:pPr>
              <w:ind w:left="-108" w:right="-269"/>
              <w:jc w:val="center"/>
              <w:rPr>
                <w:sz w:val="24"/>
              </w:rPr>
            </w:pPr>
            <w:r>
              <w:rPr>
                <w:sz w:val="24"/>
                <w:lang w:val="en-US"/>
              </w:rPr>
              <w:t>VII</w:t>
            </w:r>
            <w:r w:rsidR="00826638" w:rsidRPr="00CE2C71">
              <w:rPr>
                <w:sz w:val="24"/>
              </w:rPr>
              <w:t>І.</w:t>
            </w:r>
          </w:p>
        </w:tc>
        <w:tc>
          <w:tcPr>
            <w:tcW w:w="7537" w:type="dxa"/>
          </w:tcPr>
          <w:p w:rsidR="00826638" w:rsidRPr="00CE2C71" w:rsidRDefault="00826638" w:rsidP="007C2D1C">
            <w:pPr>
              <w:ind w:firstLine="709"/>
              <w:rPr>
                <w:sz w:val="24"/>
              </w:rPr>
            </w:pPr>
            <w:r w:rsidRPr="00CE2C71">
              <w:rPr>
                <w:sz w:val="24"/>
              </w:rPr>
              <w:t>Рекомендована література</w:t>
            </w:r>
          </w:p>
        </w:tc>
        <w:tc>
          <w:tcPr>
            <w:tcW w:w="1402" w:type="dxa"/>
          </w:tcPr>
          <w:p w:rsidR="00826638" w:rsidRPr="00AD62DE" w:rsidRDefault="003F75EC" w:rsidP="00DB74B1">
            <w:pPr>
              <w:ind w:left="-784" w:firstLine="709"/>
              <w:jc w:val="center"/>
              <w:rPr>
                <w:sz w:val="24"/>
              </w:rPr>
            </w:pPr>
            <w:r>
              <w:rPr>
                <w:sz w:val="24"/>
              </w:rPr>
              <w:t>1</w:t>
            </w:r>
            <w:r w:rsidR="00D606FC">
              <w:rPr>
                <w:sz w:val="24"/>
              </w:rPr>
              <w:t>3</w:t>
            </w:r>
            <w:r w:rsidR="009F7BCD">
              <w:rPr>
                <w:sz w:val="24"/>
              </w:rPr>
              <w:t>9</w:t>
            </w:r>
          </w:p>
        </w:tc>
      </w:tr>
      <w:tr w:rsidR="00826638" w:rsidRPr="00CE2C71" w:rsidTr="00826638">
        <w:tc>
          <w:tcPr>
            <w:tcW w:w="8203" w:type="dxa"/>
            <w:gridSpan w:val="2"/>
          </w:tcPr>
          <w:p w:rsidR="00826638" w:rsidRPr="00CE2C71" w:rsidRDefault="00826638" w:rsidP="00340266">
            <w:pPr>
              <w:rPr>
                <w:sz w:val="24"/>
              </w:rPr>
            </w:pPr>
            <w:r w:rsidRPr="00CE2C71">
              <w:rPr>
                <w:sz w:val="24"/>
              </w:rPr>
              <w:t>Додаток 1</w:t>
            </w:r>
            <w:r w:rsidR="00B51F80">
              <w:rPr>
                <w:sz w:val="24"/>
              </w:rPr>
              <w:t xml:space="preserve">   </w:t>
            </w:r>
            <w:r w:rsidR="00781B68" w:rsidRPr="0095700E">
              <w:rPr>
                <w:b/>
                <w:bCs/>
                <w:sz w:val="24"/>
              </w:rPr>
              <w:t xml:space="preserve"> </w:t>
            </w:r>
            <w:r w:rsidR="00340266">
              <w:rPr>
                <w:b/>
                <w:bCs/>
                <w:sz w:val="24"/>
              </w:rPr>
              <w:t xml:space="preserve">  </w:t>
            </w:r>
            <w:r w:rsidR="00781B68" w:rsidRPr="00781B68">
              <w:rPr>
                <w:bCs/>
                <w:sz w:val="24"/>
                <w:szCs w:val="24"/>
              </w:rPr>
              <w:t xml:space="preserve">Рейтингова система </w:t>
            </w:r>
            <w:r w:rsidR="00781B68" w:rsidRPr="00781B68">
              <w:rPr>
                <w:sz w:val="24"/>
                <w:szCs w:val="24"/>
              </w:rPr>
              <w:t>оцінювання результатів навчання</w:t>
            </w:r>
            <w:r w:rsidR="00926C48">
              <w:rPr>
                <w:sz w:val="24"/>
                <w:szCs w:val="24"/>
              </w:rPr>
              <w:t xml:space="preserve"> </w:t>
            </w:r>
            <w:r w:rsidR="00926C48" w:rsidRPr="00926C48">
              <w:rPr>
                <w:bCs/>
                <w:sz w:val="24"/>
              </w:rPr>
              <w:t>для</w:t>
            </w:r>
            <w:r w:rsidR="00926C48">
              <w:rPr>
                <w:b/>
                <w:sz w:val="24"/>
              </w:rPr>
              <w:t xml:space="preserve"> </w:t>
            </w:r>
            <w:r w:rsidR="00926C48" w:rsidRPr="00926C48">
              <w:rPr>
                <w:bCs/>
                <w:sz w:val="24"/>
              </w:rPr>
              <w:t>здобувачів денної форми</w:t>
            </w:r>
            <w:r w:rsidR="00926C48">
              <w:rPr>
                <w:b/>
                <w:sz w:val="24"/>
              </w:rPr>
              <w:t xml:space="preserve"> </w:t>
            </w:r>
          </w:p>
        </w:tc>
        <w:tc>
          <w:tcPr>
            <w:tcW w:w="1402" w:type="dxa"/>
          </w:tcPr>
          <w:p w:rsidR="00826638" w:rsidRPr="00AD62DE" w:rsidRDefault="00826638" w:rsidP="00D606FC">
            <w:pPr>
              <w:ind w:left="-784" w:firstLine="709"/>
              <w:jc w:val="center"/>
              <w:rPr>
                <w:sz w:val="24"/>
              </w:rPr>
            </w:pPr>
            <w:r w:rsidRPr="00CE2C71">
              <w:rPr>
                <w:sz w:val="24"/>
              </w:rPr>
              <w:t>1</w:t>
            </w:r>
            <w:r w:rsidR="009F7BCD">
              <w:rPr>
                <w:sz w:val="24"/>
              </w:rPr>
              <w:t>4</w:t>
            </w:r>
            <w:r w:rsidR="00926C48">
              <w:rPr>
                <w:sz w:val="24"/>
              </w:rPr>
              <w:t>3</w:t>
            </w:r>
          </w:p>
        </w:tc>
      </w:tr>
      <w:tr w:rsidR="00F4004C" w:rsidRPr="00CE2C71" w:rsidTr="00826638">
        <w:tc>
          <w:tcPr>
            <w:tcW w:w="8203" w:type="dxa"/>
            <w:gridSpan w:val="2"/>
          </w:tcPr>
          <w:p w:rsidR="00F4004C" w:rsidRPr="00CE2C71" w:rsidRDefault="00F4004C" w:rsidP="00340266">
            <w:pPr>
              <w:rPr>
                <w:sz w:val="24"/>
              </w:rPr>
            </w:pPr>
            <w:r w:rsidRPr="00CE2C71">
              <w:rPr>
                <w:sz w:val="24"/>
              </w:rPr>
              <w:t xml:space="preserve">Додаток </w:t>
            </w:r>
            <w:r>
              <w:rPr>
                <w:sz w:val="24"/>
              </w:rPr>
              <w:t xml:space="preserve">2   </w:t>
            </w:r>
            <w:r w:rsidRPr="0095700E">
              <w:rPr>
                <w:b/>
                <w:bCs/>
                <w:sz w:val="24"/>
              </w:rPr>
              <w:t xml:space="preserve"> </w:t>
            </w:r>
            <w:r>
              <w:rPr>
                <w:b/>
                <w:bCs/>
                <w:sz w:val="24"/>
              </w:rPr>
              <w:t xml:space="preserve">  </w:t>
            </w:r>
            <w:r w:rsidRPr="00781B68">
              <w:rPr>
                <w:bCs/>
                <w:sz w:val="24"/>
                <w:szCs w:val="24"/>
              </w:rPr>
              <w:t xml:space="preserve">Рейтингова система </w:t>
            </w:r>
            <w:r w:rsidRPr="00781B68">
              <w:rPr>
                <w:sz w:val="24"/>
                <w:szCs w:val="24"/>
              </w:rPr>
              <w:t>оцінювання результатів навчання</w:t>
            </w:r>
            <w:r>
              <w:rPr>
                <w:sz w:val="24"/>
                <w:szCs w:val="24"/>
              </w:rPr>
              <w:t xml:space="preserve"> для здобувачів заочної форми</w:t>
            </w:r>
          </w:p>
        </w:tc>
        <w:tc>
          <w:tcPr>
            <w:tcW w:w="1402" w:type="dxa"/>
          </w:tcPr>
          <w:p w:rsidR="00F4004C" w:rsidRPr="00CE2C71" w:rsidRDefault="009F7BCD" w:rsidP="00D606FC">
            <w:pPr>
              <w:ind w:left="-784" w:firstLine="709"/>
              <w:jc w:val="center"/>
              <w:rPr>
                <w:sz w:val="24"/>
              </w:rPr>
            </w:pPr>
            <w:r>
              <w:rPr>
                <w:sz w:val="24"/>
              </w:rPr>
              <w:t>14</w:t>
            </w:r>
            <w:r w:rsidR="00926C48">
              <w:rPr>
                <w:sz w:val="24"/>
              </w:rPr>
              <w:t>5</w:t>
            </w:r>
          </w:p>
        </w:tc>
      </w:tr>
    </w:tbl>
    <w:p w:rsidR="000F3FFC" w:rsidRPr="00CE2C71" w:rsidRDefault="000F3FFC" w:rsidP="000F3FFC">
      <w:pPr>
        <w:ind w:firstLine="709"/>
        <w:rPr>
          <w:sz w:val="24"/>
        </w:rPr>
      </w:pPr>
    </w:p>
    <w:p w:rsidR="000F3FFC" w:rsidRPr="00CE2C71" w:rsidRDefault="000F3FFC" w:rsidP="000F3FFC">
      <w:pPr>
        <w:ind w:firstLine="709"/>
        <w:rPr>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0F3FFC">
      <w:pPr>
        <w:ind w:firstLine="709"/>
        <w:jc w:val="center"/>
        <w:rPr>
          <w:b/>
          <w:sz w:val="24"/>
        </w:rPr>
      </w:pPr>
    </w:p>
    <w:p w:rsidR="000F3FFC" w:rsidRPr="00CE2C71" w:rsidRDefault="000F3FFC" w:rsidP="0079067E">
      <w:pPr>
        <w:pStyle w:val="1"/>
        <w:numPr>
          <w:ilvl w:val="0"/>
          <w:numId w:val="1"/>
        </w:numPr>
        <w:ind w:left="0" w:firstLine="426"/>
        <w:jc w:val="center"/>
        <w:rPr>
          <w:b/>
          <w:sz w:val="24"/>
        </w:rPr>
      </w:pPr>
      <w:r w:rsidRPr="00CE2C71">
        <w:rPr>
          <w:b/>
          <w:sz w:val="24"/>
        </w:rPr>
        <w:br w:type="page"/>
      </w:r>
      <w:r w:rsidRPr="00CE2C71">
        <w:rPr>
          <w:b/>
          <w:sz w:val="24"/>
        </w:rPr>
        <w:lastRenderedPageBreak/>
        <w:t>Опис навчальної дисципліни</w:t>
      </w:r>
    </w:p>
    <w:p w:rsidR="000F3FFC" w:rsidRPr="001A2E45" w:rsidRDefault="000F3FFC" w:rsidP="0079067E">
      <w:pPr>
        <w:pStyle w:val="21"/>
        <w:spacing w:after="0" w:line="240" w:lineRule="auto"/>
        <w:ind w:firstLine="426"/>
        <w:jc w:val="both"/>
      </w:pPr>
      <w:r w:rsidRPr="00CE2C71">
        <w:t>Предметом навчальної дисципліни</w:t>
      </w:r>
      <w:r w:rsidR="00340266">
        <w:t xml:space="preserve"> «К</w:t>
      </w:r>
      <w:r w:rsidRPr="00CE2C71">
        <w:t>римінал</w:t>
      </w:r>
      <w:r w:rsidR="00F42C92" w:rsidRPr="00CE2C71">
        <w:t>істика</w:t>
      </w:r>
      <w:r w:rsidR="00340266">
        <w:t>»</w:t>
      </w:r>
      <w:r w:rsidRPr="00CE2C71">
        <w:t xml:space="preserve"> є </w:t>
      </w:r>
      <w:r w:rsidR="00F42C92" w:rsidRPr="00CE2C71">
        <w:t xml:space="preserve">закономірності механізму злочинної діяльності та діяльності з її запобігання, розкриття та розслідування, яка здійснюється із використанням спеціальних засобів, прийомів та методів, розроблених на основі пізнання таких закономірностей, досягнень природничих, технічних та інших наук, а також узагальнення </w:t>
      </w:r>
      <w:r w:rsidR="00F42C92" w:rsidRPr="001A2E45">
        <w:t xml:space="preserve">практики з метою встановлення істини у </w:t>
      </w:r>
      <w:r w:rsidR="0018719A" w:rsidRPr="001A2E45">
        <w:t>юридичних</w:t>
      </w:r>
      <w:r w:rsidR="00F42C92" w:rsidRPr="001A2E45">
        <w:t xml:space="preserve"> провадженн</w:t>
      </w:r>
      <w:r w:rsidR="0018719A" w:rsidRPr="001A2E45">
        <w:t>ях</w:t>
      </w:r>
      <w:r w:rsidR="00F42C92" w:rsidRPr="001A2E45">
        <w:t>.</w:t>
      </w:r>
    </w:p>
    <w:p w:rsidR="001A2E45" w:rsidRPr="001A2E45" w:rsidRDefault="001A2E45" w:rsidP="001A2E45">
      <w:pPr>
        <w:ind w:firstLine="709"/>
        <w:jc w:val="both"/>
        <w:rPr>
          <w:sz w:val="24"/>
        </w:rPr>
      </w:pPr>
      <w:r w:rsidRPr="001A2E45">
        <w:rPr>
          <w:sz w:val="24"/>
        </w:rPr>
        <w:t>Навчальна дисципліна «Криміналістика» складається з двох компонентів: «Криміналістика</w:t>
      </w:r>
      <w:r w:rsidR="00690F5E">
        <w:rPr>
          <w:sz w:val="24"/>
        </w:rPr>
        <w:t xml:space="preserve"> </w:t>
      </w:r>
      <w:r w:rsidRPr="001A2E45">
        <w:rPr>
          <w:sz w:val="24"/>
        </w:rPr>
        <w:t>1» та «Криміналістика</w:t>
      </w:r>
      <w:r w:rsidR="00690F5E">
        <w:rPr>
          <w:sz w:val="24"/>
        </w:rPr>
        <w:t xml:space="preserve"> </w:t>
      </w:r>
      <w:r w:rsidRPr="001A2E45">
        <w:rPr>
          <w:sz w:val="24"/>
        </w:rPr>
        <w:t xml:space="preserve">2». </w:t>
      </w:r>
    </w:p>
    <w:p w:rsidR="000F3FFC" w:rsidRPr="00CE2C71" w:rsidRDefault="000F3FFC" w:rsidP="0079067E">
      <w:pPr>
        <w:ind w:firstLine="426"/>
        <w:jc w:val="both"/>
        <w:rPr>
          <w:sz w:val="24"/>
        </w:rPr>
      </w:pPr>
      <w:r w:rsidRPr="00CE2C71">
        <w:rPr>
          <w:sz w:val="24"/>
        </w:rPr>
        <w:t>Навчальна дисципліна є складовою циклу професійної та практичної підготовки і займає провідне місце в професійній підготовці юристів. Навчальна дисципліна ґрунтується на положеннях кримінального процесуального права, практики його застосування і науки кримінал</w:t>
      </w:r>
      <w:r w:rsidR="00F42C92" w:rsidRPr="00CE2C71">
        <w:rPr>
          <w:sz w:val="24"/>
        </w:rPr>
        <w:t>істики</w:t>
      </w:r>
      <w:r w:rsidRPr="00CE2C71">
        <w:rPr>
          <w:sz w:val="24"/>
        </w:rPr>
        <w:t xml:space="preserve">. Вона вивчає </w:t>
      </w:r>
      <w:r w:rsidR="00B142C9" w:rsidRPr="00CE2C71">
        <w:rPr>
          <w:sz w:val="24"/>
        </w:rPr>
        <w:t xml:space="preserve">механізм вчинення </w:t>
      </w:r>
      <w:r w:rsidR="000E112F">
        <w:rPr>
          <w:sz w:val="24"/>
        </w:rPr>
        <w:t>протиправ</w:t>
      </w:r>
      <w:r w:rsidR="00EE47FC">
        <w:rPr>
          <w:sz w:val="24"/>
        </w:rPr>
        <w:t xml:space="preserve">ного </w:t>
      </w:r>
      <w:r w:rsidR="000E112F">
        <w:rPr>
          <w:sz w:val="24"/>
        </w:rPr>
        <w:t>діяння</w:t>
      </w:r>
      <w:r w:rsidR="00B142C9" w:rsidRPr="00CE2C71">
        <w:rPr>
          <w:sz w:val="24"/>
        </w:rPr>
        <w:t>, визначає можливості отримання, дослідження і використання інформації про</w:t>
      </w:r>
      <w:r w:rsidR="00FC18D4" w:rsidRPr="00FC18D4">
        <w:rPr>
          <w:sz w:val="24"/>
        </w:rPr>
        <w:t xml:space="preserve"> </w:t>
      </w:r>
      <w:r w:rsidR="00FC18D4">
        <w:rPr>
          <w:sz w:val="24"/>
        </w:rPr>
        <w:t>кримінальне правопорушення</w:t>
      </w:r>
      <w:r w:rsidR="00B142C9" w:rsidRPr="00CE2C71">
        <w:rPr>
          <w:sz w:val="24"/>
        </w:rPr>
        <w:t xml:space="preserve"> під час розслідування та розробляє для цього методи і засоби. Вона складає основу формування знань і навичок професійної діяльності юристів</w:t>
      </w:r>
      <w:r w:rsidR="00BF564C">
        <w:rPr>
          <w:sz w:val="24"/>
        </w:rPr>
        <w:t>, які можуть з успіхом використовуватися для вирішення різноманітних юридичних конфліктів</w:t>
      </w:r>
      <w:r w:rsidRPr="00CE2C71">
        <w:rPr>
          <w:sz w:val="24"/>
        </w:rPr>
        <w:t>.</w:t>
      </w:r>
    </w:p>
    <w:p w:rsidR="000F3FFC" w:rsidRPr="00CE2C71" w:rsidRDefault="000F3FFC" w:rsidP="0079067E">
      <w:pPr>
        <w:ind w:firstLine="426"/>
        <w:jc w:val="both"/>
        <w:rPr>
          <w:sz w:val="24"/>
        </w:rPr>
      </w:pPr>
      <w:r w:rsidRPr="00C05D6A">
        <w:rPr>
          <w:sz w:val="24"/>
        </w:rPr>
        <w:t>Базою для вивчення навчальної дисципліни є знання, отримані студентами після опанування таких фундаментальних навчальних дисциплін як «</w:t>
      </w:r>
      <w:r w:rsidR="004A2F40">
        <w:rPr>
          <w:sz w:val="24"/>
        </w:rPr>
        <w:t>Іст</w:t>
      </w:r>
      <w:r w:rsidRPr="00C05D6A">
        <w:rPr>
          <w:sz w:val="24"/>
        </w:rPr>
        <w:t>орія держави і права</w:t>
      </w:r>
      <w:r w:rsidR="004A2F40">
        <w:rPr>
          <w:sz w:val="24"/>
        </w:rPr>
        <w:t xml:space="preserve"> України</w:t>
      </w:r>
      <w:r w:rsidRPr="00C05D6A">
        <w:rPr>
          <w:sz w:val="24"/>
        </w:rPr>
        <w:t>», «Конституційне право», «Основи права ЄС», «Кримінальне право»</w:t>
      </w:r>
      <w:r w:rsidR="00B142C9" w:rsidRPr="00C05D6A">
        <w:rPr>
          <w:sz w:val="24"/>
        </w:rPr>
        <w:t>, «Кримінальн</w:t>
      </w:r>
      <w:r w:rsidR="004A2F40">
        <w:rPr>
          <w:sz w:val="24"/>
        </w:rPr>
        <w:t xml:space="preserve">е </w:t>
      </w:r>
      <w:r w:rsidR="00B142C9" w:rsidRPr="00C05D6A">
        <w:rPr>
          <w:sz w:val="24"/>
        </w:rPr>
        <w:t>процесуальне право»</w:t>
      </w:r>
      <w:r w:rsidR="00E949AC">
        <w:rPr>
          <w:sz w:val="24"/>
        </w:rPr>
        <w:t>, «Інформаційне право»</w:t>
      </w:r>
      <w:r w:rsidRPr="00C05D6A">
        <w:rPr>
          <w:sz w:val="24"/>
        </w:rPr>
        <w:t>.</w:t>
      </w:r>
    </w:p>
    <w:p w:rsidR="000F3FFC" w:rsidRPr="00CE2C71" w:rsidRDefault="000F3FFC" w:rsidP="0079067E">
      <w:pPr>
        <w:shd w:val="clear" w:color="auto" w:fill="FFFFFF"/>
        <w:autoSpaceDE w:val="0"/>
        <w:autoSpaceDN w:val="0"/>
        <w:adjustRightInd w:val="0"/>
        <w:ind w:firstLine="426"/>
        <w:jc w:val="both"/>
        <w:rPr>
          <w:sz w:val="24"/>
        </w:rPr>
      </w:pPr>
      <w:r w:rsidRPr="00CE2C71">
        <w:rPr>
          <w:sz w:val="24"/>
        </w:rPr>
        <w:t>Навчальна дисципліна «Кримінал</w:t>
      </w:r>
      <w:r w:rsidR="00B142C9" w:rsidRPr="00CE2C71">
        <w:rPr>
          <w:sz w:val="24"/>
        </w:rPr>
        <w:t>істика</w:t>
      </w:r>
      <w:r w:rsidRPr="00CE2C71">
        <w:rPr>
          <w:sz w:val="24"/>
        </w:rPr>
        <w:t>» перебуває у певному зв'язку з дисциплінами циклу гуманітарної та соціально-економічної підготовки студентів-правників. Такими дисциплінами, зокрема, є кримінологія, психологія, соціологія та ін. Ці дисципліни формують загальну світоглядну і методологічну основу для сприйняття студентами змісту навчальної дисципліни «Кримінал</w:t>
      </w:r>
      <w:r w:rsidR="00B142C9" w:rsidRPr="00CE2C71">
        <w:rPr>
          <w:sz w:val="24"/>
        </w:rPr>
        <w:t>істика</w:t>
      </w:r>
      <w:r w:rsidRPr="00CE2C71">
        <w:rPr>
          <w:sz w:val="24"/>
        </w:rPr>
        <w:t>».</w:t>
      </w:r>
    </w:p>
    <w:p w:rsidR="000F3FFC" w:rsidRPr="00CE2C71" w:rsidRDefault="000F3FFC" w:rsidP="0079067E">
      <w:pPr>
        <w:shd w:val="clear" w:color="auto" w:fill="FFFFFF"/>
        <w:autoSpaceDE w:val="0"/>
        <w:autoSpaceDN w:val="0"/>
        <w:adjustRightInd w:val="0"/>
        <w:ind w:firstLine="426"/>
        <w:jc w:val="both"/>
        <w:rPr>
          <w:sz w:val="24"/>
        </w:rPr>
      </w:pPr>
      <w:r w:rsidRPr="00CE2C71">
        <w:rPr>
          <w:sz w:val="24"/>
        </w:rPr>
        <w:t>Методика перевірки рівня засвоєння матеріалу навчальної дисципліни передбачає використання рейтингової системи оцінювання.</w:t>
      </w:r>
    </w:p>
    <w:p w:rsidR="00133725" w:rsidRPr="00CE2C71" w:rsidRDefault="00133725" w:rsidP="0079067E">
      <w:pPr>
        <w:shd w:val="clear" w:color="auto" w:fill="FFFFFF"/>
        <w:autoSpaceDE w:val="0"/>
        <w:autoSpaceDN w:val="0"/>
        <w:adjustRightInd w:val="0"/>
        <w:ind w:firstLine="426"/>
        <w:jc w:val="both"/>
        <w:rPr>
          <w:sz w:val="24"/>
        </w:rPr>
      </w:pPr>
    </w:p>
    <w:p w:rsidR="000F3FFC" w:rsidRPr="00CE2C71" w:rsidRDefault="000F3FFC" w:rsidP="0079067E">
      <w:pPr>
        <w:pStyle w:val="1"/>
        <w:numPr>
          <w:ilvl w:val="0"/>
          <w:numId w:val="1"/>
        </w:numPr>
        <w:ind w:left="0" w:firstLine="426"/>
        <w:jc w:val="center"/>
        <w:rPr>
          <w:b/>
          <w:sz w:val="24"/>
        </w:rPr>
      </w:pPr>
      <w:r w:rsidRPr="00CE2C71">
        <w:rPr>
          <w:b/>
          <w:sz w:val="24"/>
        </w:rPr>
        <w:t>Мета та завдання навчальної дисципліни</w:t>
      </w:r>
    </w:p>
    <w:p w:rsidR="00DE2178" w:rsidRPr="00CE2C71" w:rsidRDefault="000F3FFC" w:rsidP="0079067E">
      <w:pPr>
        <w:pStyle w:val="Iinoiaacao1"/>
        <w:widowControl w:val="0"/>
        <w:spacing w:line="240" w:lineRule="auto"/>
        <w:ind w:firstLine="426"/>
        <w:rPr>
          <w:rFonts w:ascii="Times New Roman" w:hAnsi="Times New Roman" w:cs="Times New Roman"/>
          <w:sz w:val="24"/>
          <w:szCs w:val="24"/>
          <w:lang w:val="uk-UA"/>
        </w:rPr>
      </w:pPr>
      <w:r w:rsidRPr="00CE2C71">
        <w:rPr>
          <w:rFonts w:ascii="Times New Roman" w:hAnsi="Times New Roman" w:cs="Times New Roman"/>
          <w:sz w:val="24"/>
          <w:szCs w:val="24"/>
        </w:rPr>
        <w:t xml:space="preserve">1.1. Метою викладання </w:t>
      </w:r>
      <w:r w:rsidR="00DE2178" w:rsidRPr="00CE2C71">
        <w:rPr>
          <w:rFonts w:ascii="Times New Roman" w:hAnsi="Times New Roman" w:cs="Times New Roman"/>
          <w:sz w:val="24"/>
          <w:szCs w:val="24"/>
        </w:rPr>
        <w:t>навчальної дисципліни «Криміналістика</w:t>
      </w:r>
      <w:r w:rsidRPr="00CE2C71">
        <w:rPr>
          <w:rFonts w:ascii="Times New Roman" w:hAnsi="Times New Roman" w:cs="Times New Roman"/>
          <w:sz w:val="24"/>
          <w:szCs w:val="24"/>
        </w:rPr>
        <w:t xml:space="preserve">» є </w:t>
      </w:r>
      <w:r w:rsidR="00DE2178" w:rsidRPr="00CE2C71">
        <w:rPr>
          <w:rFonts w:ascii="Times New Roman" w:hAnsi="Times New Roman" w:cs="Times New Roman"/>
          <w:sz w:val="24"/>
          <w:szCs w:val="24"/>
          <w:lang w:val="uk-UA"/>
        </w:rPr>
        <w:t>засвоєння студентами базових теоретичних положень криміналістики, оволодіння практичними навичками, які необхідні для</w:t>
      </w:r>
      <w:r w:rsidR="00E949AC">
        <w:rPr>
          <w:rFonts w:ascii="Times New Roman" w:hAnsi="Times New Roman" w:cs="Times New Roman"/>
          <w:sz w:val="24"/>
          <w:szCs w:val="24"/>
          <w:lang w:val="uk-UA"/>
        </w:rPr>
        <w:t xml:space="preserve"> повсякденної роботи юриста, зокрема для</w:t>
      </w:r>
      <w:r w:rsidR="00DE2178" w:rsidRPr="00CE2C71">
        <w:rPr>
          <w:rFonts w:ascii="Times New Roman" w:hAnsi="Times New Roman" w:cs="Times New Roman"/>
          <w:sz w:val="24"/>
          <w:szCs w:val="24"/>
          <w:lang w:val="uk-UA"/>
        </w:rPr>
        <w:t xml:space="preserve"> виявлення, розкриття та розслідування кримінальних правопорушень, отримання доказової інформації під час розслідування кримінальних правопорушень та провадження окремих слідчих (розшукових) дій.</w:t>
      </w:r>
    </w:p>
    <w:p w:rsidR="003C3F50" w:rsidRPr="00CE2C71" w:rsidRDefault="000F3FFC" w:rsidP="0079067E">
      <w:pPr>
        <w:widowControl w:val="0"/>
        <w:tabs>
          <w:tab w:val="num" w:pos="1080"/>
        </w:tabs>
        <w:autoSpaceDE w:val="0"/>
        <w:autoSpaceDN w:val="0"/>
        <w:adjustRightInd w:val="0"/>
        <w:ind w:firstLine="426"/>
        <w:jc w:val="both"/>
        <w:rPr>
          <w:bCs/>
          <w:sz w:val="24"/>
        </w:rPr>
      </w:pPr>
      <w:r w:rsidRPr="00CE2C71">
        <w:rPr>
          <w:sz w:val="24"/>
        </w:rPr>
        <w:t>1.2. Основними завданнями вивчення дисципліни «Кримінал</w:t>
      </w:r>
      <w:r w:rsidR="003C3F50" w:rsidRPr="00CE2C71">
        <w:rPr>
          <w:sz w:val="24"/>
        </w:rPr>
        <w:t>істика</w:t>
      </w:r>
      <w:r w:rsidRPr="00CE2C71">
        <w:rPr>
          <w:sz w:val="24"/>
        </w:rPr>
        <w:t xml:space="preserve">» є засвоєння студентами </w:t>
      </w:r>
      <w:r w:rsidR="003C3F50" w:rsidRPr="00CE2C71">
        <w:rPr>
          <w:sz w:val="24"/>
        </w:rPr>
        <w:t xml:space="preserve">загальних положень криміналістики: </w:t>
      </w:r>
      <w:r w:rsidR="003C3F50" w:rsidRPr="00CE2C71">
        <w:rPr>
          <w:bCs/>
          <w:sz w:val="24"/>
        </w:rPr>
        <w:t>комплексний розгляд теоретичних основ науки криміналістики; опанування студентами понятійного апарату науки криміналістики; вивчення закономірностей</w:t>
      </w:r>
      <w:r w:rsidR="00E949AC">
        <w:rPr>
          <w:bCs/>
          <w:sz w:val="24"/>
        </w:rPr>
        <w:t xml:space="preserve"> протиправної, у тому числі</w:t>
      </w:r>
      <w:r w:rsidR="003C3F50" w:rsidRPr="00CE2C71">
        <w:rPr>
          <w:bCs/>
          <w:sz w:val="24"/>
        </w:rPr>
        <w:t xml:space="preserve"> злочинної діяльності та механізму кримінального правопорушення; набуття вмінь використовувати вищевказані закономірності в діяльності з виявлення, фіксації, вилучення та зберігання доказів; ознайомлення студентів із сучасними методами збирання і дослідження доказів; оволодіння практичними навичками щодо застосування сучасних методів криміналістики в практичній діяльності з розв‘язання юридичних конфліктів.</w:t>
      </w:r>
    </w:p>
    <w:p w:rsidR="009A519B" w:rsidRPr="00A243F3" w:rsidRDefault="009A519B" w:rsidP="0079067E">
      <w:pPr>
        <w:ind w:firstLine="426"/>
        <w:jc w:val="both"/>
        <w:rPr>
          <w:sz w:val="24"/>
        </w:rPr>
      </w:pPr>
      <w:r w:rsidRPr="00A243F3">
        <w:rPr>
          <w:sz w:val="24"/>
        </w:rPr>
        <w:t>1.3. Згідно з вимогами освітньо-професійної програми засвоєння студент</w:t>
      </w:r>
      <w:r w:rsidR="004A2F40">
        <w:rPr>
          <w:sz w:val="24"/>
        </w:rPr>
        <w:t>ам</w:t>
      </w:r>
      <w:r w:rsidRPr="00A243F3">
        <w:rPr>
          <w:sz w:val="24"/>
        </w:rPr>
        <w:t>и</w:t>
      </w:r>
      <w:r>
        <w:rPr>
          <w:sz w:val="24"/>
        </w:rPr>
        <w:t xml:space="preserve"> матеріалу</w:t>
      </w:r>
      <w:r w:rsidRPr="00A243F3">
        <w:rPr>
          <w:sz w:val="24"/>
        </w:rPr>
        <w:t xml:space="preserve"> навчальної дисципліни</w:t>
      </w:r>
      <w:r>
        <w:rPr>
          <w:sz w:val="24"/>
        </w:rPr>
        <w:t xml:space="preserve"> сприятиме формуванню здатності</w:t>
      </w:r>
      <w:r w:rsidRPr="00A243F3">
        <w:rPr>
          <w:sz w:val="24"/>
        </w:rPr>
        <w:t>:</w:t>
      </w:r>
    </w:p>
    <w:p w:rsidR="009A519B" w:rsidRDefault="009A519B" w:rsidP="0079067E">
      <w:pPr>
        <w:pStyle w:val="a7"/>
        <w:spacing w:after="0"/>
        <w:ind w:left="0" w:firstLine="426"/>
        <w:jc w:val="both"/>
      </w:pPr>
      <w:r>
        <w:t>- застосовувати знання у практичних ситуаціях;</w:t>
      </w:r>
    </w:p>
    <w:p w:rsidR="009A519B" w:rsidRDefault="009A519B" w:rsidP="0079067E">
      <w:pPr>
        <w:pStyle w:val="a7"/>
        <w:spacing w:after="0"/>
        <w:ind w:left="0" w:firstLine="426"/>
        <w:jc w:val="both"/>
      </w:pPr>
      <w:r>
        <w:t>- розумі</w:t>
      </w:r>
      <w:r w:rsidR="000F6D96">
        <w:t>ти</w:t>
      </w:r>
      <w:r>
        <w:t xml:space="preserve"> предметн</w:t>
      </w:r>
      <w:r w:rsidR="000F6D96">
        <w:t>у</w:t>
      </w:r>
      <w:r>
        <w:t xml:space="preserve"> галуз</w:t>
      </w:r>
      <w:r w:rsidR="000F6D96">
        <w:t>ь</w:t>
      </w:r>
      <w:r>
        <w:t xml:space="preserve"> професійної діяльності;</w:t>
      </w:r>
    </w:p>
    <w:p w:rsidR="009A519B" w:rsidRDefault="009A519B" w:rsidP="0079067E">
      <w:pPr>
        <w:pStyle w:val="a7"/>
        <w:spacing w:after="0"/>
        <w:ind w:left="0" w:firstLine="426"/>
        <w:jc w:val="both"/>
      </w:pPr>
      <w:r>
        <w:t>- бути критичним та самокритичним;</w:t>
      </w:r>
    </w:p>
    <w:p w:rsidR="009A519B" w:rsidRPr="00EE15B6" w:rsidRDefault="009A519B" w:rsidP="0079067E">
      <w:pPr>
        <w:pStyle w:val="a7"/>
        <w:spacing w:after="0"/>
        <w:ind w:left="0" w:firstLine="426"/>
        <w:jc w:val="both"/>
      </w:pPr>
      <w:r>
        <w:t>- працювати в команді;</w:t>
      </w:r>
    </w:p>
    <w:p w:rsidR="009A519B" w:rsidRPr="00EE15B6" w:rsidRDefault="009A519B" w:rsidP="0079067E">
      <w:pPr>
        <w:pStyle w:val="a7"/>
        <w:spacing w:after="0"/>
        <w:ind w:left="0" w:firstLine="426"/>
        <w:jc w:val="both"/>
      </w:pPr>
      <w:r w:rsidRPr="00EE15B6">
        <w:t>- поважати честь і гідність людини як найвищої соціальної цінності, розумі</w:t>
      </w:r>
      <w:r>
        <w:t>ти</w:t>
      </w:r>
      <w:r w:rsidRPr="00EE15B6">
        <w:t xml:space="preserve"> їх правов</w:t>
      </w:r>
      <w:r>
        <w:t>у</w:t>
      </w:r>
      <w:r w:rsidRPr="00EE15B6">
        <w:t xml:space="preserve"> природ</w:t>
      </w:r>
      <w:r>
        <w:t>у</w:t>
      </w:r>
      <w:r w:rsidRPr="00EE15B6">
        <w:t>;</w:t>
      </w:r>
    </w:p>
    <w:p w:rsidR="009A519B" w:rsidRPr="00EE15B6" w:rsidRDefault="009A519B" w:rsidP="0079067E">
      <w:pPr>
        <w:pStyle w:val="a7"/>
        <w:spacing w:after="0"/>
        <w:ind w:left="0" w:firstLine="426"/>
        <w:jc w:val="both"/>
      </w:pPr>
      <w:r w:rsidRPr="00EE15B6">
        <w:lastRenderedPageBreak/>
        <w:t xml:space="preserve">- розуміти </w:t>
      </w:r>
      <w:r w:rsidR="000F6D96">
        <w:t xml:space="preserve">та забезпечувати реалізацію </w:t>
      </w:r>
      <w:r w:rsidRPr="00EE15B6">
        <w:t>міжнародн</w:t>
      </w:r>
      <w:r w:rsidR="000F6D96">
        <w:t>их</w:t>
      </w:r>
      <w:r w:rsidRPr="00EE15B6">
        <w:t xml:space="preserve"> стандарт</w:t>
      </w:r>
      <w:r w:rsidR="000F6D96">
        <w:t>ів</w:t>
      </w:r>
      <w:r w:rsidRPr="00EE15B6">
        <w:t xml:space="preserve"> прав людини, положен</w:t>
      </w:r>
      <w:r>
        <w:t>ня</w:t>
      </w:r>
      <w:r w:rsidRPr="00EE15B6">
        <w:t xml:space="preserve"> Конвенції про захист прав людини та основоположних свобод, а також практик</w:t>
      </w:r>
      <w:r>
        <w:t>у</w:t>
      </w:r>
      <w:r w:rsidRPr="00EE15B6">
        <w:t xml:space="preserve"> Європейського суду з прав людини;</w:t>
      </w:r>
    </w:p>
    <w:p w:rsidR="009A519B" w:rsidRPr="00EE15B6" w:rsidRDefault="00AD1AB4" w:rsidP="0079067E">
      <w:pPr>
        <w:pStyle w:val="a7"/>
        <w:autoSpaceDE w:val="0"/>
        <w:autoSpaceDN w:val="0"/>
        <w:adjustRightInd w:val="0"/>
        <w:spacing w:after="0"/>
        <w:ind w:left="0" w:firstLine="426"/>
        <w:jc w:val="both"/>
      </w:pPr>
      <w:r>
        <w:t xml:space="preserve">- </w:t>
      </w:r>
      <w:r w:rsidR="009A519B" w:rsidRPr="00EE15B6">
        <w:t>застосовувати знання завдань, принципів і доктрин національного, зокрема, кримінального процесуального права;</w:t>
      </w:r>
    </w:p>
    <w:p w:rsidR="009A519B" w:rsidRPr="00EE15B6" w:rsidRDefault="009A519B" w:rsidP="0079067E">
      <w:pPr>
        <w:pStyle w:val="a7"/>
        <w:spacing w:after="0"/>
        <w:ind w:left="0" w:firstLine="426"/>
        <w:jc w:val="both"/>
      </w:pPr>
      <w:r w:rsidRPr="00EE15B6">
        <w:t xml:space="preserve">- розуміти особливості реалізації та застосування норм матеріального і процесуального права </w:t>
      </w:r>
      <w:r>
        <w:t>у кримінальному провадженні</w:t>
      </w:r>
      <w:r w:rsidRPr="00EE15B6">
        <w:t>;</w:t>
      </w:r>
    </w:p>
    <w:p w:rsidR="009A519B" w:rsidRDefault="009A519B" w:rsidP="0079067E">
      <w:pPr>
        <w:pStyle w:val="a7"/>
        <w:spacing w:after="0"/>
        <w:ind w:left="0" w:firstLine="426"/>
        <w:jc w:val="both"/>
      </w:pPr>
      <w:r w:rsidRPr="00EE15B6">
        <w:t>- визначати належні та прийнятні для юридичного аналізу факти;</w:t>
      </w:r>
    </w:p>
    <w:p w:rsidR="009A519B" w:rsidRPr="00EE15B6" w:rsidRDefault="009A519B" w:rsidP="0079067E">
      <w:pPr>
        <w:pStyle w:val="a7"/>
        <w:spacing w:after="0"/>
        <w:ind w:left="0" w:firstLine="426"/>
        <w:jc w:val="both"/>
      </w:pPr>
      <w:r>
        <w:t>- аналізувати правові проблеми, формувати та обґрунтовувати правові позиції;</w:t>
      </w:r>
    </w:p>
    <w:p w:rsidR="009A519B" w:rsidRDefault="009A519B" w:rsidP="0079067E">
      <w:pPr>
        <w:pStyle w:val="a7"/>
        <w:spacing w:after="0"/>
        <w:ind w:left="0" w:firstLine="426"/>
        <w:jc w:val="both"/>
      </w:pPr>
      <w:r w:rsidRPr="00EE15B6">
        <w:t xml:space="preserve">- </w:t>
      </w:r>
      <w:r>
        <w:t>критичного та системного аналізу правових явищ і застосування набутих знань у професійній діяльності;</w:t>
      </w:r>
    </w:p>
    <w:p w:rsidR="009A519B" w:rsidRDefault="009A519B" w:rsidP="0079067E">
      <w:pPr>
        <w:pStyle w:val="a7"/>
        <w:spacing w:after="0"/>
        <w:ind w:left="0" w:firstLine="426"/>
        <w:jc w:val="both"/>
      </w:pPr>
      <w:r>
        <w:t>- консультування з правових питань, зокрема, можливих способів захисту прав та інтересів учасників провадження, відповідно до вимог професійної етики, належного дотримання норм щодо нерозголошення персональних даних та конфіденційної інформації;</w:t>
      </w:r>
    </w:p>
    <w:p w:rsidR="009A519B" w:rsidRDefault="009A519B" w:rsidP="0079067E">
      <w:pPr>
        <w:pStyle w:val="a7"/>
        <w:spacing w:after="0"/>
        <w:ind w:left="0" w:firstLine="426"/>
        <w:jc w:val="both"/>
      </w:pPr>
      <w:r>
        <w:t>- самостійної підготовки проектів процесуальних документів;</w:t>
      </w:r>
    </w:p>
    <w:p w:rsidR="009A519B" w:rsidRPr="00EE15B6" w:rsidRDefault="009A519B" w:rsidP="0079067E">
      <w:pPr>
        <w:pStyle w:val="a7"/>
        <w:spacing w:after="0"/>
        <w:ind w:left="0" w:firstLine="426"/>
        <w:jc w:val="both"/>
      </w:pPr>
      <w:r>
        <w:t>- логічного, критичного і системного аналізу документів, розуміння їх правового характеру і значення</w:t>
      </w:r>
      <w:r w:rsidRPr="00EE15B6">
        <w:t>.</w:t>
      </w:r>
    </w:p>
    <w:p w:rsidR="009A519B" w:rsidRPr="00EE15B6" w:rsidRDefault="009A519B" w:rsidP="0079067E">
      <w:pPr>
        <w:pStyle w:val="a7"/>
        <w:spacing w:after="0"/>
        <w:ind w:left="0" w:firstLine="426"/>
        <w:jc w:val="both"/>
      </w:pPr>
      <w:r w:rsidRPr="00EE15B6">
        <w:t>Разом з іншими освітніми компонентами дисципліна спрямована також на формування окремих складових здатності:</w:t>
      </w:r>
    </w:p>
    <w:p w:rsidR="009A519B" w:rsidRDefault="009A519B" w:rsidP="00A56F6D">
      <w:pPr>
        <w:pStyle w:val="a7"/>
        <w:numPr>
          <w:ilvl w:val="0"/>
          <w:numId w:val="98"/>
        </w:numPr>
        <w:autoSpaceDE w:val="0"/>
        <w:autoSpaceDN w:val="0"/>
        <w:adjustRightInd w:val="0"/>
        <w:spacing w:after="0"/>
        <w:ind w:left="0" w:firstLine="426"/>
        <w:jc w:val="both"/>
      </w:pPr>
      <w:r>
        <w:t>застосовувати необхідні знання</w:t>
      </w:r>
      <w:r w:rsidRPr="00EE15B6">
        <w:t xml:space="preserve"> основних правових інститутів і норм фундаментальних галузей права</w:t>
      </w:r>
      <w:r>
        <w:t xml:space="preserve"> у практичних ситуаціях</w:t>
      </w:r>
      <w:r w:rsidRPr="00EE15B6">
        <w:t>;</w:t>
      </w:r>
    </w:p>
    <w:p w:rsidR="009A519B" w:rsidRDefault="009A519B" w:rsidP="00A56F6D">
      <w:pPr>
        <w:pStyle w:val="a7"/>
        <w:numPr>
          <w:ilvl w:val="0"/>
          <w:numId w:val="98"/>
        </w:numPr>
        <w:autoSpaceDE w:val="0"/>
        <w:autoSpaceDN w:val="0"/>
        <w:adjustRightInd w:val="0"/>
        <w:spacing w:after="0"/>
        <w:ind w:left="0" w:firstLine="426"/>
        <w:jc w:val="both"/>
      </w:pPr>
      <w:r>
        <w:t>бути критичним і самокритичним;</w:t>
      </w:r>
    </w:p>
    <w:p w:rsidR="009A519B" w:rsidRPr="00EE15B6" w:rsidRDefault="009A519B" w:rsidP="00A56F6D">
      <w:pPr>
        <w:pStyle w:val="a7"/>
        <w:numPr>
          <w:ilvl w:val="0"/>
          <w:numId w:val="98"/>
        </w:numPr>
        <w:autoSpaceDE w:val="0"/>
        <w:autoSpaceDN w:val="0"/>
        <w:adjustRightInd w:val="0"/>
        <w:spacing w:after="0"/>
        <w:ind w:left="0" w:firstLine="426"/>
        <w:jc w:val="both"/>
      </w:pPr>
      <w:r>
        <w:t>працювати в команді;</w:t>
      </w:r>
    </w:p>
    <w:p w:rsidR="009A519B" w:rsidRPr="00EE15B6" w:rsidRDefault="009A519B" w:rsidP="00A56F6D">
      <w:pPr>
        <w:pStyle w:val="a7"/>
        <w:numPr>
          <w:ilvl w:val="0"/>
          <w:numId w:val="98"/>
        </w:numPr>
        <w:autoSpaceDE w:val="0"/>
        <w:autoSpaceDN w:val="0"/>
        <w:adjustRightInd w:val="0"/>
        <w:spacing w:after="0"/>
        <w:ind w:left="0" w:firstLine="426"/>
        <w:jc w:val="both"/>
      </w:pPr>
      <w:r w:rsidRPr="00EE15B6">
        <w:t>пояснювати природу та зміст основних правових явищ і процесів</w:t>
      </w:r>
      <w:r>
        <w:t xml:space="preserve"> професійної діяльності</w:t>
      </w:r>
      <w:r w:rsidRPr="00EE15B6">
        <w:t>;</w:t>
      </w:r>
    </w:p>
    <w:p w:rsidR="009A519B" w:rsidRPr="00EE15B6" w:rsidRDefault="009A519B" w:rsidP="00A56F6D">
      <w:pPr>
        <w:pStyle w:val="a7"/>
        <w:numPr>
          <w:ilvl w:val="0"/>
          <w:numId w:val="98"/>
        </w:numPr>
        <w:autoSpaceDE w:val="0"/>
        <w:autoSpaceDN w:val="0"/>
        <w:adjustRightInd w:val="0"/>
        <w:spacing w:after="0"/>
        <w:ind w:left="0" w:firstLine="426"/>
        <w:jc w:val="both"/>
      </w:pPr>
      <w:r>
        <w:t>використовувати інформаційні та телекомунікаційні технології в практичній діяльності</w:t>
      </w:r>
      <w:r w:rsidRPr="00EE15B6">
        <w:t>;</w:t>
      </w:r>
    </w:p>
    <w:p w:rsidR="009A519B" w:rsidRPr="00EE15B6" w:rsidRDefault="009A519B" w:rsidP="00A56F6D">
      <w:pPr>
        <w:pStyle w:val="a7"/>
        <w:numPr>
          <w:ilvl w:val="0"/>
          <w:numId w:val="98"/>
        </w:numPr>
        <w:autoSpaceDE w:val="0"/>
        <w:autoSpaceDN w:val="0"/>
        <w:adjustRightInd w:val="0"/>
        <w:spacing w:after="0"/>
        <w:ind w:left="0" w:firstLine="426"/>
        <w:jc w:val="both"/>
      </w:pPr>
      <w:r>
        <w:t xml:space="preserve">діяти на основі етичних міркувань, </w:t>
      </w:r>
      <w:r w:rsidRPr="00EE15B6">
        <w:t>надавати консультації щодо можливих способів захисту прав та інтересів клієнтів у різних правових ситуаціях.</w:t>
      </w:r>
    </w:p>
    <w:p w:rsidR="009A519B" w:rsidRPr="00EE15B6" w:rsidRDefault="009A519B" w:rsidP="0079067E">
      <w:pPr>
        <w:ind w:firstLine="426"/>
        <w:jc w:val="both"/>
        <w:rPr>
          <w:b/>
          <w:bCs/>
          <w:iCs/>
          <w:sz w:val="24"/>
        </w:rPr>
      </w:pPr>
      <w:r w:rsidRPr="00EE15B6">
        <w:rPr>
          <w:sz w:val="24"/>
        </w:rPr>
        <w:t>В результаті вивчення дисципліни студенти зможуть:</w:t>
      </w:r>
    </w:p>
    <w:p w:rsidR="009A519B" w:rsidRPr="00EE15B6" w:rsidRDefault="009A519B" w:rsidP="0079067E">
      <w:pPr>
        <w:shd w:val="clear" w:color="auto" w:fill="FFFFFF"/>
        <w:ind w:firstLine="426"/>
        <w:jc w:val="both"/>
        <w:rPr>
          <w:sz w:val="24"/>
        </w:rPr>
      </w:pPr>
      <w:r w:rsidRPr="00EE15B6">
        <w:rPr>
          <w:sz w:val="24"/>
        </w:rPr>
        <w:t>– застосовувати сучасні методи дослідження</w:t>
      </w:r>
      <w:r>
        <w:rPr>
          <w:sz w:val="24"/>
        </w:rPr>
        <w:t>,</w:t>
      </w:r>
      <w:r w:rsidRPr="00EE15B6">
        <w:rPr>
          <w:sz w:val="24"/>
        </w:rPr>
        <w:t xml:space="preserve"> аналізу</w:t>
      </w:r>
      <w:r>
        <w:rPr>
          <w:sz w:val="24"/>
        </w:rPr>
        <w:t xml:space="preserve"> і оцінки</w:t>
      </w:r>
      <w:r w:rsidRPr="00EE15B6">
        <w:rPr>
          <w:sz w:val="24"/>
        </w:rPr>
        <w:t xml:space="preserve"> вихідної інформації в конкретних ситуаціях, що виникають під час </w:t>
      </w:r>
      <w:r w:rsidR="000F6D96">
        <w:rPr>
          <w:sz w:val="24"/>
        </w:rPr>
        <w:t>юридичних</w:t>
      </w:r>
      <w:r w:rsidRPr="00EE15B6">
        <w:rPr>
          <w:sz w:val="24"/>
        </w:rPr>
        <w:t xml:space="preserve"> проваджен</w:t>
      </w:r>
      <w:r w:rsidR="000F6D96">
        <w:rPr>
          <w:sz w:val="24"/>
        </w:rPr>
        <w:t>ь</w:t>
      </w:r>
      <w:r w:rsidRPr="00EE15B6">
        <w:rPr>
          <w:sz w:val="24"/>
        </w:rPr>
        <w:t>;</w:t>
      </w:r>
    </w:p>
    <w:p w:rsidR="009A519B" w:rsidRPr="00EE15B6" w:rsidRDefault="009A519B" w:rsidP="0079067E">
      <w:pPr>
        <w:shd w:val="clear" w:color="auto" w:fill="FFFFFF"/>
        <w:ind w:firstLine="426"/>
        <w:jc w:val="both"/>
        <w:rPr>
          <w:i/>
          <w:sz w:val="24"/>
        </w:rPr>
      </w:pPr>
      <w:r w:rsidRPr="00EE15B6">
        <w:rPr>
          <w:sz w:val="24"/>
        </w:rPr>
        <w:t xml:space="preserve">– визначати процесуальний статус осіб, що залучені у </w:t>
      </w:r>
      <w:r w:rsidR="000F6D96">
        <w:rPr>
          <w:sz w:val="24"/>
        </w:rPr>
        <w:t>конкретне юридич</w:t>
      </w:r>
      <w:r w:rsidRPr="00EE15B6">
        <w:rPr>
          <w:sz w:val="24"/>
        </w:rPr>
        <w:t>не провадження</w:t>
      </w:r>
      <w:r>
        <w:rPr>
          <w:sz w:val="24"/>
        </w:rPr>
        <w:t>, поважати їх честь і гідність</w:t>
      </w:r>
      <w:r w:rsidRPr="00EE15B6">
        <w:rPr>
          <w:sz w:val="24"/>
        </w:rPr>
        <w:t>;</w:t>
      </w:r>
    </w:p>
    <w:p w:rsidR="009A519B" w:rsidRPr="00EE15B6" w:rsidRDefault="009A519B" w:rsidP="0079067E">
      <w:pPr>
        <w:ind w:firstLine="426"/>
        <w:jc w:val="both"/>
        <w:rPr>
          <w:sz w:val="24"/>
        </w:rPr>
      </w:pPr>
      <w:r w:rsidRPr="00EE15B6">
        <w:rPr>
          <w:sz w:val="24"/>
        </w:rPr>
        <w:t>– самостійно визначати можливість використання як доказів отриманих під час провадження фактичних даних</w:t>
      </w:r>
      <w:r>
        <w:rPr>
          <w:sz w:val="24"/>
        </w:rPr>
        <w:t>, робити короткий висновок</w:t>
      </w:r>
      <w:r w:rsidRPr="00EE15B6">
        <w:rPr>
          <w:sz w:val="24"/>
        </w:rPr>
        <w:t>;</w:t>
      </w:r>
    </w:p>
    <w:p w:rsidR="009A519B" w:rsidRPr="00EE15B6" w:rsidRDefault="009A519B" w:rsidP="0079067E">
      <w:pPr>
        <w:ind w:firstLine="426"/>
        <w:jc w:val="both"/>
        <w:rPr>
          <w:sz w:val="24"/>
        </w:rPr>
      </w:pPr>
      <w:r w:rsidRPr="00EE15B6">
        <w:rPr>
          <w:sz w:val="24"/>
        </w:rPr>
        <w:t xml:space="preserve">– </w:t>
      </w:r>
      <w:r>
        <w:rPr>
          <w:sz w:val="24"/>
        </w:rPr>
        <w:t xml:space="preserve">оцінювати недоліки і переваги аргументів, аналізуючи відому проблему, </w:t>
      </w:r>
      <w:r w:rsidRPr="00EE15B6">
        <w:rPr>
          <w:sz w:val="24"/>
        </w:rPr>
        <w:t>готувати процесуальні документи для звернення до слідчого судді про застосування заходів забезпечення кримінального провадження;</w:t>
      </w:r>
    </w:p>
    <w:p w:rsidR="009A519B" w:rsidRDefault="009A519B" w:rsidP="0079067E">
      <w:pPr>
        <w:shd w:val="clear" w:color="auto" w:fill="FFFFFF"/>
        <w:tabs>
          <w:tab w:val="left" w:pos="993"/>
        </w:tabs>
        <w:ind w:firstLine="426"/>
        <w:jc w:val="both"/>
        <w:rPr>
          <w:sz w:val="24"/>
        </w:rPr>
      </w:pPr>
      <w:r w:rsidRPr="00EE15B6">
        <w:rPr>
          <w:sz w:val="24"/>
        </w:rPr>
        <w:t xml:space="preserve">– </w:t>
      </w:r>
      <w:r>
        <w:rPr>
          <w:sz w:val="24"/>
        </w:rPr>
        <w:t xml:space="preserve">аналізувати правові проблеми, </w:t>
      </w:r>
      <w:r w:rsidRPr="00EE15B6">
        <w:rPr>
          <w:sz w:val="24"/>
        </w:rPr>
        <w:t>складати процесуальні акти у кримінальному провадженні</w:t>
      </w:r>
      <w:r>
        <w:rPr>
          <w:sz w:val="24"/>
        </w:rPr>
        <w:t xml:space="preserve"> державною та іноземною мовами</w:t>
      </w:r>
      <w:r w:rsidRPr="00EE15B6">
        <w:rPr>
          <w:sz w:val="24"/>
        </w:rPr>
        <w:t>;</w:t>
      </w:r>
    </w:p>
    <w:p w:rsidR="009A519B" w:rsidRPr="001F65E4" w:rsidRDefault="009A519B" w:rsidP="00A56F6D">
      <w:pPr>
        <w:pStyle w:val="a9"/>
        <w:numPr>
          <w:ilvl w:val="0"/>
          <w:numId w:val="98"/>
        </w:numPr>
        <w:shd w:val="clear" w:color="auto" w:fill="FFFFFF"/>
        <w:tabs>
          <w:tab w:val="left" w:pos="993"/>
        </w:tabs>
        <w:ind w:left="0" w:firstLine="426"/>
        <w:jc w:val="both"/>
        <w:rPr>
          <w:sz w:val="24"/>
        </w:rPr>
      </w:pPr>
      <w:r>
        <w:rPr>
          <w:sz w:val="24"/>
        </w:rPr>
        <w:t>володіти базовими навичками риторики та юридичного письма;</w:t>
      </w:r>
    </w:p>
    <w:p w:rsidR="009A519B" w:rsidRDefault="009A519B" w:rsidP="0079067E">
      <w:pPr>
        <w:ind w:firstLine="426"/>
        <w:jc w:val="both"/>
        <w:rPr>
          <w:sz w:val="24"/>
        </w:rPr>
      </w:pPr>
      <w:r w:rsidRPr="00EE15B6">
        <w:rPr>
          <w:sz w:val="24"/>
        </w:rPr>
        <w:t>– самостійно тлумачити зміст норм Кримінального процесуального кодексу та інших актів законодавства щодо завдань, компетенції, структури і повноважень органів досудового розслідування, прокуратури та суду</w:t>
      </w:r>
      <w:r>
        <w:rPr>
          <w:sz w:val="24"/>
        </w:rPr>
        <w:t>, доступно і зрозуміло доносити до респондента</w:t>
      </w:r>
      <w:r w:rsidR="000F6D96">
        <w:rPr>
          <w:sz w:val="24"/>
        </w:rPr>
        <w:t>;</w:t>
      </w:r>
    </w:p>
    <w:p w:rsidR="009A519B" w:rsidRDefault="009A519B" w:rsidP="0079067E">
      <w:pPr>
        <w:ind w:firstLine="426"/>
        <w:jc w:val="both"/>
        <w:rPr>
          <w:sz w:val="24"/>
        </w:rPr>
      </w:pPr>
      <w:r>
        <w:rPr>
          <w:sz w:val="24"/>
        </w:rPr>
        <w:t xml:space="preserve">- працювати в групі, формуючи власний внесок у </w:t>
      </w:r>
      <w:r w:rsidR="0043570D">
        <w:rPr>
          <w:sz w:val="24"/>
        </w:rPr>
        <w:t>виконання завдань групи слідчих</w:t>
      </w:r>
      <w:r>
        <w:rPr>
          <w:sz w:val="24"/>
        </w:rPr>
        <w:t>;</w:t>
      </w:r>
    </w:p>
    <w:p w:rsidR="009A519B" w:rsidRDefault="009A519B" w:rsidP="0079067E">
      <w:pPr>
        <w:ind w:firstLine="426"/>
        <w:jc w:val="both"/>
        <w:rPr>
          <w:sz w:val="24"/>
        </w:rPr>
      </w:pPr>
      <w:r>
        <w:rPr>
          <w:sz w:val="24"/>
        </w:rPr>
        <w:t>- виявляти знання і розуміння основних сучасних правових доктрин, цінностей та принципів функціонування національної правової системи;</w:t>
      </w:r>
    </w:p>
    <w:p w:rsidR="009A519B" w:rsidRDefault="009A519B" w:rsidP="0079067E">
      <w:pPr>
        <w:ind w:firstLine="426"/>
        <w:jc w:val="both"/>
        <w:rPr>
          <w:sz w:val="24"/>
        </w:rPr>
      </w:pPr>
      <w:r>
        <w:rPr>
          <w:sz w:val="24"/>
        </w:rPr>
        <w:t>- демонструвати необхідні знання та розуміння сутності та змісту основних правових інститутів і норм фундаментальних галузей права;</w:t>
      </w:r>
    </w:p>
    <w:p w:rsidR="009A519B" w:rsidRDefault="009A519B" w:rsidP="0079067E">
      <w:pPr>
        <w:ind w:firstLine="426"/>
        <w:jc w:val="both"/>
        <w:rPr>
          <w:sz w:val="24"/>
        </w:rPr>
      </w:pPr>
      <w:r>
        <w:rPr>
          <w:sz w:val="24"/>
        </w:rPr>
        <w:t>- пояснювати природу та зміст основних правових явищ і процесів;</w:t>
      </w:r>
    </w:p>
    <w:p w:rsidR="009A519B" w:rsidRDefault="009A519B" w:rsidP="0079067E">
      <w:pPr>
        <w:ind w:firstLine="426"/>
        <w:jc w:val="both"/>
        <w:rPr>
          <w:sz w:val="24"/>
        </w:rPr>
      </w:pPr>
      <w:r>
        <w:rPr>
          <w:sz w:val="24"/>
        </w:rPr>
        <w:t>- застосовувати набуті знання у різних правових ситуаціях, виокремлювати юридично значущі факти і формувати обґрунтовані правові висновки;</w:t>
      </w:r>
    </w:p>
    <w:p w:rsidR="009A519B" w:rsidRDefault="009A519B" w:rsidP="0079067E">
      <w:pPr>
        <w:ind w:firstLine="426"/>
        <w:jc w:val="both"/>
        <w:rPr>
          <w:sz w:val="24"/>
        </w:rPr>
      </w:pPr>
      <w:r>
        <w:rPr>
          <w:sz w:val="24"/>
        </w:rPr>
        <w:lastRenderedPageBreak/>
        <w:t>- готувати проекти необхідних актів застосування права відповідно до правового висновку зробленого у різних правових ситуаціях;</w:t>
      </w:r>
    </w:p>
    <w:p w:rsidR="009A519B" w:rsidRPr="00EE15B6" w:rsidRDefault="009A519B" w:rsidP="0079067E">
      <w:pPr>
        <w:ind w:firstLine="426"/>
        <w:jc w:val="both"/>
        <w:rPr>
          <w:sz w:val="24"/>
        </w:rPr>
      </w:pPr>
      <w:r>
        <w:rPr>
          <w:sz w:val="24"/>
        </w:rPr>
        <w:t>- надавати консультації щодо можливих способів захисту прав та інтересів учасників провадження у різних правових ситуаціях.</w:t>
      </w:r>
    </w:p>
    <w:p w:rsidR="000F3FFC" w:rsidRDefault="00443DC7" w:rsidP="000F3FFC">
      <w:pPr>
        <w:pStyle w:val="1"/>
        <w:numPr>
          <w:ilvl w:val="0"/>
          <w:numId w:val="1"/>
        </w:numPr>
        <w:ind w:left="0" w:firstLine="709"/>
        <w:jc w:val="center"/>
        <w:rPr>
          <w:b/>
          <w:sz w:val="24"/>
        </w:rPr>
      </w:pPr>
      <w:bookmarkStart w:id="1" w:name="_Toc409111341"/>
      <w:r>
        <w:rPr>
          <w:b/>
          <w:sz w:val="24"/>
        </w:rPr>
        <w:t>Структура дисципліни</w:t>
      </w:r>
      <w:bookmarkEnd w:id="1"/>
      <w:r w:rsidR="00010425">
        <w:rPr>
          <w:b/>
          <w:sz w:val="24"/>
        </w:rPr>
        <w:t xml:space="preserve"> </w:t>
      </w:r>
    </w:p>
    <w:p w:rsidR="00010425" w:rsidRPr="00B177A4" w:rsidRDefault="00010425" w:rsidP="00010425">
      <w:pPr>
        <w:jc w:val="center"/>
        <w:rPr>
          <w:sz w:val="24"/>
        </w:rPr>
      </w:pPr>
      <w:r w:rsidRPr="00B177A4">
        <w:rPr>
          <w:sz w:val="24"/>
        </w:rPr>
        <w:t xml:space="preserve">                    (денна</w:t>
      </w:r>
      <w:r w:rsidRPr="00B177A4">
        <w:rPr>
          <w:sz w:val="24"/>
          <w:lang w:val="en-US"/>
        </w:rPr>
        <w:t>/</w:t>
      </w:r>
      <w:r w:rsidRPr="00B177A4">
        <w:rPr>
          <w:sz w:val="24"/>
        </w:rPr>
        <w:t>заочна форма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37"/>
      </w:tblGrid>
      <w:tr w:rsidR="00375639" w:rsidRPr="00CE2C71" w:rsidTr="00AB00A4">
        <w:tc>
          <w:tcPr>
            <w:tcW w:w="10137" w:type="dxa"/>
          </w:tcPr>
          <w:tbl>
            <w:tblPr>
              <w:tblW w:w="10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6"/>
              <w:gridCol w:w="4677"/>
              <w:gridCol w:w="1134"/>
              <w:gridCol w:w="989"/>
              <w:gridCol w:w="1029"/>
              <w:gridCol w:w="1384"/>
            </w:tblGrid>
            <w:tr w:rsidR="00375639" w:rsidRPr="00CE2C71" w:rsidTr="00D6171B">
              <w:trPr>
                <w:gridAfter w:val="4"/>
                <w:wAfter w:w="4536" w:type="dxa"/>
                <w:cantSplit/>
                <w:trHeight w:val="570"/>
              </w:trPr>
              <w:tc>
                <w:tcPr>
                  <w:tcW w:w="876" w:type="dxa"/>
                  <w:vMerge w:val="restart"/>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rPr>
                      <w:sz w:val="24"/>
                    </w:rPr>
                  </w:pPr>
                  <w:r w:rsidRPr="00CE2C71">
                    <w:rPr>
                      <w:sz w:val="24"/>
                    </w:rPr>
                    <w:t>№ п\п</w:t>
                  </w:r>
                </w:p>
              </w:tc>
              <w:tc>
                <w:tcPr>
                  <w:tcW w:w="4677" w:type="dxa"/>
                  <w:vMerge w:val="restart"/>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9"/>
                    <w:ind w:left="0"/>
                    <w:jc w:val="center"/>
                    <w:rPr>
                      <w:sz w:val="24"/>
                    </w:rPr>
                  </w:pPr>
                  <w:r w:rsidRPr="00CE2C71">
                    <w:rPr>
                      <w:sz w:val="24"/>
                    </w:rPr>
                    <w:t>Назви розділів і теми</w:t>
                  </w:r>
                </w:p>
              </w:tc>
            </w:tr>
            <w:tr w:rsidR="00375639" w:rsidRPr="00CE2C71" w:rsidTr="00D6171B">
              <w:trPr>
                <w:cantSplit/>
              </w:trPr>
              <w:tc>
                <w:tcPr>
                  <w:tcW w:w="876" w:type="dxa"/>
                  <w:vMerge/>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rPr>
                      <w:sz w:val="24"/>
                    </w:rPr>
                  </w:pPr>
                </w:p>
              </w:tc>
              <w:tc>
                <w:tcPr>
                  <w:tcW w:w="4677" w:type="dxa"/>
                  <w:vMerge/>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rPr>
                      <w:sz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Всього</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Лекції</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Практ.</w:t>
                  </w:r>
                </w:p>
                <w:p w:rsidR="00375639" w:rsidRPr="00CE2C71" w:rsidRDefault="00375639" w:rsidP="00D6171B">
                  <w:pPr>
                    <w:jc w:val="center"/>
                    <w:rPr>
                      <w:sz w:val="24"/>
                    </w:rPr>
                  </w:pPr>
                  <w:r w:rsidRPr="00CE2C71">
                    <w:rPr>
                      <w:sz w:val="24"/>
                    </w:rPr>
                    <w:t>занят.</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Самост.</w:t>
                  </w:r>
                </w:p>
                <w:p w:rsidR="00375639" w:rsidRPr="00CE2C71" w:rsidRDefault="00375639" w:rsidP="00D6171B">
                  <w:pPr>
                    <w:jc w:val="center"/>
                    <w:rPr>
                      <w:sz w:val="24"/>
                    </w:rPr>
                  </w:pPr>
                  <w:r w:rsidRPr="00CE2C71">
                    <w:rPr>
                      <w:sz w:val="24"/>
                    </w:rPr>
                    <w:t>робота</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1</w:t>
                  </w:r>
                </w:p>
              </w:tc>
              <w:tc>
                <w:tcPr>
                  <w:tcW w:w="4677"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2</w:t>
                  </w:r>
                </w:p>
              </w:tc>
              <w:tc>
                <w:tcPr>
                  <w:tcW w:w="1134"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3</w:t>
                  </w:r>
                </w:p>
              </w:tc>
              <w:tc>
                <w:tcPr>
                  <w:tcW w:w="989"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4</w:t>
                  </w:r>
                </w:p>
              </w:tc>
              <w:tc>
                <w:tcPr>
                  <w:tcW w:w="1029"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5</w:t>
                  </w:r>
                </w:p>
              </w:tc>
              <w:tc>
                <w:tcPr>
                  <w:tcW w:w="1384"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7</w:t>
                  </w:r>
                </w:p>
              </w:tc>
            </w:tr>
            <w:tr w:rsidR="009E44A1" w:rsidRPr="00CE2C71" w:rsidTr="00864EDA">
              <w:tc>
                <w:tcPr>
                  <w:tcW w:w="10089" w:type="dxa"/>
                  <w:gridSpan w:val="6"/>
                  <w:tcBorders>
                    <w:top w:val="single" w:sz="4" w:space="0" w:color="auto"/>
                    <w:left w:val="single" w:sz="4" w:space="0" w:color="auto"/>
                    <w:bottom w:val="single" w:sz="4" w:space="0" w:color="auto"/>
                    <w:right w:val="single" w:sz="4" w:space="0" w:color="auto"/>
                  </w:tcBorders>
                </w:tcPr>
                <w:p w:rsidR="00690F5E" w:rsidRDefault="00690F5E" w:rsidP="00D6171B">
                  <w:pPr>
                    <w:jc w:val="center"/>
                    <w:rPr>
                      <w:b/>
                      <w:bCs/>
                      <w:sz w:val="24"/>
                    </w:rPr>
                  </w:pPr>
                  <w:r>
                    <w:rPr>
                      <w:b/>
                      <w:bCs/>
                      <w:sz w:val="24"/>
                    </w:rPr>
                    <w:t>Криміналістика 1</w:t>
                  </w:r>
                </w:p>
                <w:p w:rsidR="009E44A1" w:rsidRPr="009E44A1" w:rsidRDefault="009E44A1" w:rsidP="00D6171B">
                  <w:pPr>
                    <w:jc w:val="center"/>
                    <w:rPr>
                      <w:b/>
                      <w:bCs/>
                      <w:sz w:val="24"/>
                    </w:rPr>
                  </w:pPr>
                  <w:r w:rsidRPr="009E44A1">
                    <w:rPr>
                      <w:b/>
                      <w:bCs/>
                      <w:sz w:val="24"/>
                    </w:rPr>
                    <w:t>Теоретичні основи криміналістики та криміналістична техніка</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1.1.</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sz w:val="24"/>
                    </w:rPr>
                  </w:pPr>
                  <w:r w:rsidRPr="00CE2C71">
                    <w:rPr>
                      <w:sz w:val="24"/>
                    </w:rPr>
                    <w:t>Предмет, завдання і система криміналістики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7/8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2/1</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lang w:val="en-US"/>
                    </w:rPr>
                    <w:t>1</w:t>
                  </w:r>
                  <w:r w:rsidRPr="00CE2C71">
                    <w:rPr>
                      <w:sz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4</w:t>
                  </w:r>
                  <w:r w:rsidRPr="00CE2C71">
                    <w:rPr>
                      <w:sz w:val="24"/>
                    </w:rPr>
                    <w:t>/6</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1.2.</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sz w:val="24"/>
                    </w:rPr>
                  </w:pPr>
                  <w:r w:rsidRPr="00CE2C71">
                    <w:rPr>
                      <w:sz w:val="24"/>
                    </w:rPr>
                    <w:t>Історія криміналістики.</w:t>
                  </w:r>
                </w:p>
                <w:p w:rsidR="00375639" w:rsidRPr="00CE2C71" w:rsidRDefault="00375639" w:rsidP="00D6171B">
                  <w:pPr>
                    <w:jc w:val="both"/>
                    <w:rPr>
                      <w:sz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5</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0</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4</w:t>
                  </w:r>
                  <w:r w:rsidRPr="00CE2C71">
                    <w:rPr>
                      <w:sz w:val="24"/>
                    </w:rPr>
                    <w:t>/6</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1.3.</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sz w:val="24"/>
                    </w:rPr>
                  </w:pPr>
                  <w:r w:rsidRPr="00CE2C71">
                    <w:rPr>
                      <w:sz w:val="24"/>
                    </w:rPr>
                    <w:t>Криміналістична методологія.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5</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0</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lang w:val="en-US"/>
                    </w:rPr>
                  </w:pPr>
                  <w:r w:rsidRPr="00CE2C71">
                    <w:rPr>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4</w:t>
                  </w:r>
                  <w:r w:rsidRPr="00CE2C71">
                    <w:rPr>
                      <w:sz w:val="24"/>
                    </w:rPr>
                    <w:t>/6</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1.4.</w:t>
                  </w:r>
                </w:p>
                <w:p w:rsidR="00375639" w:rsidRPr="00CE2C71" w:rsidRDefault="00375639" w:rsidP="00D6171B">
                  <w:pPr>
                    <w:pStyle w:val="aa"/>
                    <w:spacing w:after="0"/>
                    <w:jc w:val="center"/>
                    <w:rPr>
                      <w:b/>
                      <w:sz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b/>
                      <w:sz w:val="24"/>
                    </w:rPr>
                  </w:pPr>
                  <w:r w:rsidRPr="00CE2C71">
                    <w:rPr>
                      <w:sz w:val="24"/>
                    </w:rPr>
                    <w:t>Криміналістична ідентифікація та діагностика.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8</w:t>
                  </w:r>
                  <w:r w:rsidRPr="00CE2C71">
                    <w:rPr>
                      <w:sz w:val="24"/>
                    </w:rPr>
                    <w:t>/</w:t>
                  </w:r>
                  <w:r w:rsidRPr="00CE2C71">
                    <w:rPr>
                      <w:sz w:val="24"/>
                      <w:lang w:val="en-US"/>
                    </w:rPr>
                    <w:t>7</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2</w:t>
                  </w:r>
                  <w:r w:rsidRPr="00CE2C71">
                    <w:rPr>
                      <w:sz w:val="24"/>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4</w:t>
                  </w:r>
                  <w:r w:rsidRPr="00CE2C71">
                    <w:rPr>
                      <w:sz w:val="24"/>
                    </w:rPr>
                    <w:t>/6</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1.5.</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b/>
                      <w:sz w:val="24"/>
                    </w:rPr>
                  </w:pPr>
                  <w:r w:rsidRPr="00CE2C71">
                    <w:rPr>
                      <w:sz w:val="24"/>
                    </w:rPr>
                    <w:t>Вчення про криміналістичні версії і прогнозування.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7/</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4</w:t>
                  </w:r>
                  <w:r w:rsidRPr="00CE2C71">
                    <w:rPr>
                      <w:sz w:val="24"/>
                    </w:rPr>
                    <w:t>/6</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b/>
                      <w:sz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b/>
                      <w:sz w:val="24"/>
                    </w:rPr>
                  </w:pPr>
                  <w:r w:rsidRPr="00CE2C71">
                    <w:rPr>
                      <w:b/>
                      <w:sz w:val="24"/>
                    </w:rPr>
                    <w:t>Всього: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
                      <w:sz w:val="24"/>
                    </w:rPr>
                  </w:pPr>
                  <w:r w:rsidRPr="00CE2C71">
                    <w:rPr>
                      <w:b/>
                      <w:sz w:val="24"/>
                    </w:rPr>
                    <w:t>3</w:t>
                  </w:r>
                  <w:r w:rsidRPr="00CE2C71">
                    <w:rPr>
                      <w:b/>
                      <w:sz w:val="24"/>
                      <w:lang w:val="en-US"/>
                    </w:rPr>
                    <w:t>2</w:t>
                  </w:r>
                  <w:r w:rsidRPr="00CE2C71">
                    <w:rPr>
                      <w:b/>
                      <w:sz w:val="24"/>
                    </w:rPr>
                    <w:t>/</w:t>
                  </w:r>
                  <w:r w:rsidRPr="00CE2C71">
                    <w:rPr>
                      <w:b/>
                      <w:sz w:val="24"/>
                      <w:lang w:val="en-US"/>
                    </w:rPr>
                    <w:t>33</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
                      <w:sz w:val="24"/>
                    </w:rPr>
                  </w:pPr>
                  <w:r w:rsidRPr="00CE2C71">
                    <w:rPr>
                      <w:b/>
                      <w:sz w:val="24"/>
                      <w:lang w:val="en-US"/>
                    </w:rPr>
                    <w:t>6</w:t>
                  </w:r>
                  <w:r w:rsidRPr="00CE2C71">
                    <w:rPr>
                      <w:b/>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b/>
                      <w:sz w:val="24"/>
                      <w:lang w:val="en-US"/>
                    </w:rPr>
                  </w:pPr>
                  <w:r w:rsidRPr="00CE2C71">
                    <w:rPr>
                      <w:b/>
                      <w:sz w:val="24"/>
                      <w:lang w:val="en-US"/>
                    </w:rPr>
                    <w:t>6</w:t>
                  </w:r>
                  <w:r w:rsidRPr="00CE2C71">
                    <w:rPr>
                      <w:b/>
                      <w:sz w:val="24"/>
                    </w:rPr>
                    <w:t>/</w:t>
                  </w:r>
                  <w:r w:rsidRPr="00CE2C71">
                    <w:rPr>
                      <w:b/>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
                      <w:sz w:val="24"/>
                    </w:rPr>
                  </w:pPr>
                  <w:r w:rsidRPr="00CE2C71">
                    <w:rPr>
                      <w:b/>
                      <w:sz w:val="24"/>
                      <w:lang w:val="en-US"/>
                    </w:rPr>
                    <w:t>20</w:t>
                  </w:r>
                  <w:r w:rsidRPr="00CE2C71">
                    <w:rPr>
                      <w:b/>
                      <w:sz w:val="24"/>
                    </w:rPr>
                    <w:t>/30</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2.1.</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sz w:val="24"/>
                    </w:rPr>
                  </w:pPr>
                  <w:r w:rsidRPr="00CE2C71">
                    <w:rPr>
                      <w:sz w:val="24"/>
                    </w:rPr>
                    <w:t>Загальні положення криміналістичної техніки.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10</w:t>
                  </w:r>
                  <w:r w:rsidRPr="00CE2C71">
                    <w:rPr>
                      <w:sz w:val="24"/>
                    </w:rPr>
                    <w:t>/</w:t>
                  </w:r>
                  <w:r w:rsidRPr="00CE2C71">
                    <w:rPr>
                      <w:sz w:val="24"/>
                      <w:lang w:val="en-US"/>
                    </w:rPr>
                    <w:t>13</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2</w:t>
                  </w: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6</w:t>
                  </w:r>
                  <w:r w:rsidRPr="00CE2C71">
                    <w:rPr>
                      <w:sz w:val="24"/>
                    </w:rPr>
                    <w:t>/</w:t>
                  </w:r>
                  <w:r w:rsidRPr="00CE2C71">
                    <w:rPr>
                      <w:sz w:val="24"/>
                      <w:lang w:val="en-US"/>
                    </w:rPr>
                    <w:t>10</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2.2.</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sz w:val="24"/>
                    </w:rPr>
                  </w:pPr>
                  <w:r w:rsidRPr="00CE2C71">
                    <w:rPr>
                      <w:sz w:val="24"/>
                    </w:rPr>
                    <w:t>Криміналістична фотографія та відеозапис.</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6</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4</w:t>
                  </w:r>
                  <w:r w:rsidRPr="00CE2C71">
                    <w:rPr>
                      <w:sz w:val="24"/>
                    </w:rPr>
                    <w:t>/</w:t>
                  </w:r>
                  <w:r w:rsidRPr="00CE2C71">
                    <w:rPr>
                      <w:sz w:val="24"/>
                      <w:lang w:val="en-US"/>
                    </w:rPr>
                    <w:t>8</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2.3.</w:t>
                  </w:r>
                </w:p>
              </w:tc>
              <w:tc>
                <w:tcPr>
                  <w:tcW w:w="4677"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rPr>
                      <w:b/>
                      <w:sz w:val="24"/>
                    </w:rPr>
                  </w:pPr>
                  <w:r w:rsidRPr="00CE2C71">
                    <w:rPr>
                      <w:sz w:val="24"/>
                    </w:rPr>
                    <w:t>Криміналістичне слідознавство.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10</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Cs/>
                      <w:sz w:val="24"/>
                      <w:lang w:val="en-US"/>
                    </w:rPr>
                  </w:pPr>
                  <w:r w:rsidRPr="00CE2C71">
                    <w:rPr>
                      <w:bCs/>
                      <w:sz w:val="24"/>
                      <w:lang w:val="en-US"/>
                    </w:rPr>
                    <w:t>6</w:t>
                  </w:r>
                  <w:r w:rsidRPr="00CE2C71">
                    <w:rPr>
                      <w:bCs/>
                      <w:sz w:val="24"/>
                    </w:rPr>
                    <w:t>/</w:t>
                  </w:r>
                  <w:r w:rsidRPr="00CE2C71">
                    <w:rPr>
                      <w:bCs/>
                      <w:sz w:val="24"/>
                      <w:lang w:val="en-US"/>
                    </w:rPr>
                    <w:t>8</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2.4.</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both"/>
                    <w:rPr>
                      <w:sz w:val="24"/>
                    </w:rPr>
                  </w:pPr>
                  <w:r w:rsidRPr="00CE2C71">
                    <w:rPr>
                      <w:sz w:val="24"/>
                    </w:rPr>
                    <w:t>Криміналістичне зброєзнавство.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10</w:t>
                  </w:r>
                  <w:r w:rsidRPr="00CE2C71">
                    <w:rPr>
                      <w:sz w:val="24"/>
                    </w:rPr>
                    <w:t>/</w:t>
                  </w:r>
                  <w:r w:rsidRPr="00CE2C71">
                    <w:rPr>
                      <w:sz w:val="24"/>
                      <w:lang w:val="en-US"/>
                    </w:rPr>
                    <w:t>10</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6</w:t>
                  </w:r>
                  <w:r w:rsidRPr="00CE2C71">
                    <w:rPr>
                      <w:sz w:val="24"/>
                    </w:rPr>
                    <w:t>/</w:t>
                  </w:r>
                  <w:r w:rsidRPr="00CE2C71">
                    <w:rPr>
                      <w:sz w:val="24"/>
                      <w:lang w:val="en-US"/>
                    </w:rPr>
                    <w:t>8</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2.5.</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f2"/>
                    <w:tabs>
                      <w:tab w:val="left" w:pos="708"/>
                    </w:tabs>
                    <w:rPr>
                      <w:sz w:val="24"/>
                      <w:lang w:eastAsia="en-US"/>
                    </w:rPr>
                  </w:pPr>
                  <w:r w:rsidRPr="00CE2C71">
                    <w:rPr>
                      <w:color w:val="000000"/>
                      <w:sz w:val="24"/>
                      <w:shd w:val="clear" w:color="auto" w:fill="FFFFFF"/>
                    </w:rPr>
                    <w:t>Техніко-криміналістичне дослідження документів</w:t>
                  </w:r>
                  <w:r w:rsidRPr="00CE2C71">
                    <w:rPr>
                      <w:sz w:val="24"/>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10</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6</w:t>
                  </w:r>
                  <w:r w:rsidRPr="00CE2C71">
                    <w:rPr>
                      <w:sz w:val="24"/>
                    </w:rPr>
                    <w:t>/</w:t>
                  </w:r>
                  <w:r w:rsidRPr="00CE2C71">
                    <w:rPr>
                      <w:sz w:val="24"/>
                      <w:lang w:val="en-US"/>
                    </w:rPr>
                    <w:t>8</w:t>
                  </w:r>
                </w:p>
              </w:tc>
            </w:tr>
            <w:tr w:rsidR="00375639" w:rsidRPr="00CE2C71" w:rsidTr="00D6171B">
              <w:trPr>
                <w:trHeight w:val="277"/>
              </w:trPr>
              <w:tc>
                <w:tcPr>
                  <w:tcW w:w="876"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2.6.</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f2"/>
                    <w:tabs>
                      <w:tab w:val="left" w:pos="708"/>
                    </w:tabs>
                    <w:jc w:val="both"/>
                    <w:rPr>
                      <w:sz w:val="24"/>
                      <w:lang w:eastAsia="en-US"/>
                    </w:rPr>
                  </w:pPr>
                  <w:r w:rsidRPr="00CE2C71">
                    <w:rPr>
                      <w:sz w:val="24"/>
                    </w:rPr>
                    <w:t>Криміналістичне дослідження письма.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6</w:t>
                  </w:r>
                  <w:r w:rsidRPr="00CE2C71">
                    <w:rPr>
                      <w:sz w:val="24"/>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lang w:val="en-US"/>
                    </w:rPr>
                  </w:pPr>
                  <w:r w:rsidRPr="00CE2C71">
                    <w:rPr>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4</w:t>
                  </w:r>
                  <w:r w:rsidRPr="00CE2C71">
                    <w:rPr>
                      <w:sz w:val="24"/>
                    </w:rPr>
                    <w:t>/</w:t>
                  </w:r>
                  <w:r w:rsidRPr="00CE2C71">
                    <w:rPr>
                      <w:sz w:val="24"/>
                      <w:lang w:val="en-US"/>
                    </w:rPr>
                    <w:t>8</w:t>
                  </w:r>
                </w:p>
              </w:tc>
            </w:tr>
            <w:tr w:rsidR="00375639" w:rsidRPr="00CE2C71" w:rsidTr="00D6171B">
              <w:trPr>
                <w:trHeight w:val="409"/>
              </w:trPr>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2.7.</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f2"/>
                    <w:tabs>
                      <w:tab w:val="left" w:pos="708"/>
                    </w:tabs>
                    <w:rPr>
                      <w:b/>
                      <w:sz w:val="24"/>
                      <w:lang w:eastAsia="en-US"/>
                    </w:rPr>
                  </w:pPr>
                  <w:r w:rsidRPr="00CE2C71">
                    <w:rPr>
                      <w:sz w:val="24"/>
                    </w:rPr>
                    <w:t>Ідентифікація людини за ознаками зовнішності (габітоскопія).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10</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6</w:t>
                  </w:r>
                  <w:r w:rsidRPr="00CE2C71">
                    <w:rPr>
                      <w:sz w:val="24"/>
                    </w:rPr>
                    <w:t>/</w:t>
                  </w:r>
                  <w:r w:rsidRPr="00CE2C71">
                    <w:rPr>
                      <w:sz w:val="24"/>
                      <w:lang w:val="en-US"/>
                    </w:rPr>
                    <w:t>8</w:t>
                  </w:r>
                </w:p>
              </w:tc>
            </w:tr>
            <w:tr w:rsidR="00375639" w:rsidRPr="00CE2C71" w:rsidTr="00D6171B">
              <w:trPr>
                <w:trHeight w:val="559"/>
              </w:trPr>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2.8.</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f2"/>
                    <w:tabs>
                      <w:tab w:val="left" w:pos="708"/>
                    </w:tabs>
                    <w:rPr>
                      <w:b/>
                      <w:sz w:val="24"/>
                      <w:lang w:eastAsia="en-US"/>
                    </w:rPr>
                  </w:pPr>
                  <w:r w:rsidRPr="00CE2C71">
                    <w:rPr>
                      <w:sz w:val="24"/>
                    </w:rPr>
                    <w:t>Криміналістичне дослідження слідів запаху (одорологія).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8</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4</w:t>
                  </w:r>
                  <w:r w:rsidRPr="00CE2C71">
                    <w:rPr>
                      <w:sz w:val="24"/>
                    </w:rPr>
                    <w:t>/</w:t>
                  </w:r>
                  <w:r w:rsidRPr="00CE2C71">
                    <w:rPr>
                      <w:sz w:val="24"/>
                      <w:lang w:val="en-US"/>
                    </w:rPr>
                    <w:t>8</w:t>
                  </w:r>
                </w:p>
              </w:tc>
            </w:tr>
            <w:tr w:rsidR="00375639" w:rsidRPr="00CE2C71" w:rsidTr="00D6171B">
              <w:trPr>
                <w:trHeight w:val="566"/>
              </w:trPr>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2.9.</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f2"/>
                    <w:tabs>
                      <w:tab w:val="left" w:pos="708"/>
                    </w:tabs>
                    <w:rPr>
                      <w:b/>
                      <w:sz w:val="24"/>
                      <w:lang w:eastAsia="en-US"/>
                    </w:rPr>
                  </w:pPr>
                  <w:r w:rsidRPr="00CE2C71">
                    <w:rPr>
                      <w:sz w:val="24"/>
                    </w:rPr>
                    <w:t>Криміналістичне дослідження звукових слідів (фоноскопія).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10</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6</w:t>
                  </w:r>
                  <w:r w:rsidRPr="00CE2C71">
                    <w:rPr>
                      <w:sz w:val="24"/>
                    </w:rPr>
                    <w:t>/</w:t>
                  </w:r>
                  <w:r w:rsidRPr="00CE2C71">
                    <w:rPr>
                      <w:sz w:val="24"/>
                      <w:lang w:val="en-US"/>
                    </w:rPr>
                    <w:t>8</w:t>
                  </w:r>
                </w:p>
              </w:tc>
            </w:tr>
            <w:tr w:rsidR="00375639" w:rsidRPr="00CE2C71" w:rsidTr="00D6171B">
              <w:trPr>
                <w:trHeight w:val="830"/>
              </w:trPr>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r w:rsidRPr="00CE2C71">
                    <w:rPr>
                      <w:sz w:val="24"/>
                    </w:rPr>
                    <w:t>2.10.</w:t>
                  </w: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FC18D4">
                  <w:pPr>
                    <w:pStyle w:val="af2"/>
                    <w:tabs>
                      <w:tab w:val="left" w:pos="708"/>
                    </w:tabs>
                    <w:rPr>
                      <w:b/>
                      <w:sz w:val="24"/>
                      <w:lang w:eastAsia="en-US"/>
                    </w:rPr>
                  </w:pPr>
                  <w:r w:rsidRPr="00CE2C71">
                    <w:rPr>
                      <w:sz w:val="24"/>
                    </w:rPr>
                    <w:t xml:space="preserve">Інформаційно-довідкове забезпечення розкриття </w:t>
                  </w:r>
                  <w:r w:rsidR="00FC18D4">
                    <w:rPr>
                      <w:sz w:val="24"/>
                    </w:rPr>
                    <w:t>кримінальних правопорушень</w:t>
                  </w:r>
                  <w:r w:rsidRPr="00CE2C71">
                    <w:rPr>
                      <w:sz w:val="24"/>
                    </w:rPr>
                    <w:t xml:space="preserve"> (кримінальна реєстрація).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lang w:val="en-US"/>
                    </w:rPr>
                    <w:t>8</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sz w:val="24"/>
                      <w:lang w:val="en-US"/>
                    </w:rPr>
                  </w:pPr>
                  <w:r w:rsidRPr="00CE2C71">
                    <w:rPr>
                      <w:sz w:val="24"/>
                      <w:lang w:val="en-US"/>
                    </w:rPr>
                    <w:t>4</w:t>
                  </w:r>
                  <w:r w:rsidRPr="00CE2C71">
                    <w:rPr>
                      <w:sz w:val="24"/>
                    </w:rPr>
                    <w:t>/</w:t>
                  </w:r>
                  <w:r w:rsidRPr="00CE2C71">
                    <w:rPr>
                      <w:sz w:val="24"/>
                      <w:lang w:val="en-US"/>
                    </w:rPr>
                    <w:t>8</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b/>
                      <w:sz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f2"/>
                    <w:tabs>
                      <w:tab w:val="left" w:pos="708"/>
                    </w:tabs>
                    <w:rPr>
                      <w:b/>
                      <w:sz w:val="24"/>
                      <w:lang w:eastAsia="en-US"/>
                    </w:rPr>
                  </w:pPr>
                  <w:r w:rsidRPr="00CE2C71">
                    <w:rPr>
                      <w:b/>
                      <w:sz w:val="24"/>
                      <w:lang w:eastAsia="en-US"/>
                    </w:rPr>
                    <w:t>Всього: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
                      <w:sz w:val="24"/>
                    </w:rPr>
                  </w:pPr>
                  <w:r w:rsidRPr="00CE2C71">
                    <w:rPr>
                      <w:b/>
                      <w:sz w:val="24"/>
                      <w:lang w:val="en-US"/>
                    </w:rPr>
                    <w:t>88</w:t>
                  </w:r>
                  <w:r w:rsidRPr="00CE2C71">
                    <w:rPr>
                      <w:b/>
                      <w:sz w:val="24"/>
                    </w:rPr>
                    <w:t>/</w:t>
                  </w:r>
                  <w:r w:rsidRPr="00CE2C71">
                    <w:rPr>
                      <w:b/>
                      <w:sz w:val="24"/>
                      <w:lang w:val="en-US"/>
                    </w:rPr>
                    <w:t>87</w:t>
                  </w:r>
                </w:p>
              </w:tc>
              <w:tc>
                <w:tcPr>
                  <w:tcW w:w="98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
                      <w:sz w:val="24"/>
                      <w:lang w:val="en-US"/>
                    </w:rPr>
                  </w:pPr>
                  <w:r w:rsidRPr="00CE2C71">
                    <w:rPr>
                      <w:b/>
                      <w:sz w:val="24"/>
                      <w:lang w:val="en-US"/>
                    </w:rPr>
                    <w:t>18</w:t>
                  </w:r>
                  <w:r w:rsidRPr="00CE2C71">
                    <w:rPr>
                      <w:b/>
                      <w:sz w:val="24"/>
                    </w:rPr>
                    <w:t>/</w:t>
                  </w:r>
                  <w:r w:rsidRPr="00CE2C71">
                    <w:rPr>
                      <w:b/>
                      <w:sz w:val="24"/>
                      <w:lang w:val="en-US"/>
                    </w:rPr>
                    <w:t>4</w:t>
                  </w:r>
                </w:p>
              </w:tc>
              <w:tc>
                <w:tcPr>
                  <w:tcW w:w="1029"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pStyle w:val="aa"/>
                    <w:spacing w:after="0"/>
                    <w:jc w:val="center"/>
                    <w:rPr>
                      <w:b/>
                      <w:sz w:val="24"/>
                      <w:lang w:val="en-US"/>
                    </w:rPr>
                  </w:pPr>
                  <w:r w:rsidRPr="00CE2C71">
                    <w:rPr>
                      <w:b/>
                      <w:sz w:val="24"/>
                      <w:lang w:val="en-US"/>
                    </w:rPr>
                    <w:t>18</w:t>
                  </w:r>
                  <w:r w:rsidRPr="00CE2C71">
                    <w:rPr>
                      <w:b/>
                      <w:sz w:val="24"/>
                    </w:rPr>
                    <w:t>/</w:t>
                  </w:r>
                  <w:r w:rsidRPr="00CE2C71">
                    <w:rPr>
                      <w:b/>
                      <w:sz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375639" w:rsidRPr="00CE2C71" w:rsidRDefault="00375639" w:rsidP="00D6171B">
                  <w:pPr>
                    <w:jc w:val="center"/>
                    <w:rPr>
                      <w:b/>
                      <w:sz w:val="24"/>
                    </w:rPr>
                  </w:pPr>
                  <w:r w:rsidRPr="00CE2C71">
                    <w:rPr>
                      <w:b/>
                      <w:sz w:val="24"/>
                      <w:lang w:val="en-US"/>
                    </w:rPr>
                    <w:t>52</w:t>
                  </w:r>
                  <w:r w:rsidRPr="00CE2C71">
                    <w:rPr>
                      <w:b/>
                      <w:sz w:val="24"/>
                    </w:rPr>
                    <w:t>/</w:t>
                  </w:r>
                  <w:r w:rsidRPr="00CE2C71">
                    <w:rPr>
                      <w:b/>
                      <w:sz w:val="24"/>
                      <w:lang w:val="en-US"/>
                    </w:rPr>
                    <w:t>82</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p>
              </w:tc>
              <w:tc>
                <w:tcPr>
                  <w:tcW w:w="4677"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rPr>
                      <w:sz w:val="24"/>
                    </w:rPr>
                  </w:pPr>
                  <w:r w:rsidRPr="00CE2C71">
                    <w:rPr>
                      <w:sz w:val="24"/>
                    </w:rPr>
                    <w:t>Залік:</w:t>
                  </w:r>
                </w:p>
              </w:tc>
              <w:tc>
                <w:tcPr>
                  <w:tcW w:w="1134"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w:t>
                  </w:r>
                </w:p>
              </w:tc>
              <w:tc>
                <w:tcPr>
                  <w:tcW w:w="989"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w:t>
                  </w:r>
                </w:p>
              </w:tc>
              <w:tc>
                <w:tcPr>
                  <w:tcW w:w="1029"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w:t>
                  </w:r>
                </w:p>
              </w:tc>
              <w:tc>
                <w:tcPr>
                  <w:tcW w:w="1384"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sz w:val="24"/>
                    </w:rPr>
                  </w:pPr>
                  <w:r w:rsidRPr="00CE2C71">
                    <w:rPr>
                      <w:sz w:val="24"/>
                    </w:rPr>
                    <w:t>-</w:t>
                  </w:r>
                </w:p>
              </w:tc>
            </w:tr>
            <w:tr w:rsidR="00375639" w:rsidRPr="00CE2C71" w:rsidTr="00D6171B">
              <w:tc>
                <w:tcPr>
                  <w:tcW w:w="876" w:type="dxa"/>
                  <w:tcBorders>
                    <w:top w:val="single" w:sz="4" w:space="0" w:color="auto"/>
                    <w:left w:val="single" w:sz="4" w:space="0" w:color="auto"/>
                    <w:bottom w:val="single" w:sz="4" w:space="0" w:color="auto"/>
                    <w:right w:val="single" w:sz="4" w:space="0" w:color="auto"/>
                  </w:tcBorders>
                </w:tcPr>
                <w:p w:rsidR="00375639" w:rsidRPr="00CE2C71" w:rsidRDefault="00375639" w:rsidP="00D6171B">
                  <w:pPr>
                    <w:pStyle w:val="aa"/>
                    <w:spacing w:after="0"/>
                    <w:jc w:val="center"/>
                    <w:rPr>
                      <w:sz w:val="24"/>
                    </w:rPr>
                  </w:pPr>
                </w:p>
              </w:tc>
              <w:tc>
                <w:tcPr>
                  <w:tcW w:w="4677"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rPr>
                      <w:b/>
                      <w:sz w:val="24"/>
                    </w:rPr>
                  </w:pPr>
                  <w:r w:rsidRPr="00CE2C71">
                    <w:rPr>
                      <w:b/>
                      <w:sz w:val="24"/>
                    </w:rPr>
                    <w:t>Разом:</w:t>
                  </w:r>
                </w:p>
              </w:tc>
              <w:tc>
                <w:tcPr>
                  <w:tcW w:w="1134"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1</w:t>
                  </w:r>
                  <w:r w:rsidRPr="00CE2C71">
                    <w:rPr>
                      <w:b/>
                      <w:sz w:val="24"/>
                      <w:lang w:val="en-US"/>
                    </w:rPr>
                    <w:t>2</w:t>
                  </w:r>
                  <w:r w:rsidRPr="00CE2C71">
                    <w:rPr>
                      <w:b/>
                      <w:sz w:val="24"/>
                    </w:rPr>
                    <w:t>0/1</w:t>
                  </w:r>
                  <w:r w:rsidRPr="00CE2C71">
                    <w:rPr>
                      <w:b/>
                      <w:sz w:val="24"/>
                      <w:lang w:val="en-US"/>
                    </w:rPr>
                    <w:t>2</w:t>
                  </w:r>
                  <w:r w:rsidRPr="00CE2C71">
                    <w:rPr>
                      <w:b/>
                      <w:sz w:val="24"/>
                    </w:rPr>
                    <w:t>0</w:t>
                  </w:r>
                </w:p>
              </w:tc>
              <w:tc>
                <w:tcPr>
                  <w:tcW w:w="989"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24/6</w:t>
                  </w:r>
                </w:p>
              </w:tc>
              <w:tc>
                <w:tcPr>
                  <w:tcW w:w="1029"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rPr>
                    <w:t>24/</w:t>
                  </w:r>
                  <w:r w:rsidRPr="00CE2C71">
                    <w:rPr>
                      <w:b/>
                      <w:sz w:val="24"/>
                      <w:lang w:val="en-US"/>
                    </w:rPr>
                    <w:t>2</w:t>
                  </w:r>
                </w:p>
              </w:tc>
              <w:tc>
                <w:tcPr>
                  <w:tcW w:w="1384" w:type="dxa"/>
                  <w:tcBorders>
                    <w:top w:val="single" w:sz="4" w:space="0" w:color="auto"/>
                    <w:left w:val="single" w:sz="4" w:space="0" w:color="auto"/>
                    <w:bottom w:val="single" w:sz="4" w:space="0" w:color="auto"/>
                    <w:right w:val="single" w:sz="4" w:space="0" w:color="auto"/>
                  </w:tcBorders>
                  <w:hideMark/>
                </w:tcPr>
                <w:p w:rsidR="00375639" w:rsidRPr="00CE2C71" w:rsidRDefault="00375639" w:rsidP="00D6171B">
                  <w:pPr>
                    <w:pStyle w:val="aa"/>
                    <w:spacing w:after="0"/>
                    <w:jc w:val="center"/>
                    <w:rPr>
                      <w:b/>
                      <w:sz w:val="24"/>
                    </w:rPr>
                  </w:pPr>
                  <w:r w:rsidRPr="00CE2C71">
                    <w:rPr>
                      <w:b/>
                      <w:sz w:val="24"/>
                      <w:lang w:val="en-US"/>
                    </w:rPr>
                    <w:t>72</w:t>
                  </w:r>
                  <w:r w:rsidRPr="00CE2C71">
                    <w:rPr>
                      <w:b/>
                      <w:sz w:val="24"/>
                    </w:rPr>
                    <w:t>/</w:t>
                  </w:r>
                  <w:r w:rsidRPr="00CE2C71">
                    <w:rPr>
                      <w:b/>
                      <w:sz w:val="24"/>
                      <w:lang w:val="en-US"/>
                    </w:rPr>
                    <w:t>112</w:t>
                  </w:r>
                </w:p>
              </w:tc>
            </w:tr>
            <w:tr w:rsidR="009E44A1" w:rsidRPr="00CE2C71" w:rsidTr="00B575A9">
              <w:tc>
                <w:tcPr>
                  <w:tcW w:w="10089" w:type="dxa"/>
                  <w:gridSpan w:val="6"/>
                  <w:tcBorders>
                    <w:top w:val="single" w:sz="4" w:space="0" w:color="auto"/>
                    <w:left w:val="single" w:sz="4" w:space="0" w:color="auto"/>
                    <w:bottom w:val="single" w:sz="4" w:space="0" w:color="auto"/>
                    <w:right w:val="single" w:sz="4" w:space="0" w:color="auto"/>
                  </w:tcBorders>
                </w:tcPr>
                <w:p w:rsidR="00690F5E" w:rsidRDefault="00690F5E" w:rsidP="00D6171B">
                  <w:pPr>
                    <w:pStyle w:val="aa"/>
                    <w:spacing w:after="0"/>
                    <w:jc w:val="center"/>
                    <w:rPr>
                      <w:b/>
                      <w:sz w:val="24"/>
                    </w:rPr>
                  </w:pPr>
                  <w:r>
                    <w:rPr>
                      <w:b/>
                      <w:sz w:val="24"/>
                    </w:rPr>
                    <w:t>Криміналістика 2</w:t>
                  </w:r>
                </w:p>
                <w:p w:rsidR="009E44A1" w:rsidRPr="009E44A1" w:rsidRDefault="009E44A1" w:rsidP="00D6171B">
                  <w:pPr>
                    <w:pStyle w:val="aa"/>
                    <w:spacing w:after="0"/>
                    <w:jc w:val="center"/>
                    <w:rPr>
                      <w:b/>
                      <w:sz w:val="24"/>
                    </w:rPr>
                  </w:pPr>
                  <w:r>
                    <w:rPr>
                      <w:b/>
                      <w:sz w:val="24"/>
                    </w:rPr>
                    <w:t>Криміналістична тактика та методика</w:t>
                  </w:r>
                </w:p>
              </w:tc>
            </w:tr>
          </w:tbl>
          <w:p w:rsidR="00375639" w:rsidRPr="00CE2C71" w:rsidRDefault="00375639" w:rsidP="00D6171B">
            <w:pPr>
              <w:rPr>
                <w:i/>
                <w:sz w:val="24"/>
              </w:rPr>
            </w:pPr>
          </w:p>
        </w:tc>
      </w:tr>
      <w:tr w:rsidR="00AB00A4" w:rsidRPr="00CE2C71" w:rsidTr="00AB00A4">
        <w:tc>
          <w:tcPr>
            <w:tcW w:w="10137" w:type="dxa"/>
          </w:tcPr>
          <w:tbl>
            <w:tblPr>
              <w:tblW w:w="10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6"/>
              <w:gridCol w:w="4677"/>
              <w:gridCol w:w="1134"/>
              <w:gridCol w:w="989"/>
              <w:gridCol w:w="1029"/>
              <w:gridCol w:w="1384"/>
            </w:tblGrid>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3.1.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sz w:val="24"/>
                    </w:rPr>
                    <w:t>Загальні положення криміналістичної тактики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w:t>
                  </w:r>
                  <w:r w:rsidRPr="00CE2C71">
                    <w:rPr>
                      <w:sz w:val="24"/>
                      <w:lang w:val="en-US"/>
                    </w:rPr>
                    <w:t>7</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r w:rsidRPr="00CE2C71">
                    <w:rPr>
                      <w:sz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3.2.</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sz w:val="24"/>
                    </w:rPr>
                    <w:t>Тактика слідчого огляду.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3.3.</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bCs/>
                      <w:sz w:val="24"/>
                    </w:rPr>
                    <w:t>Тактика обшуку.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rPr>
                <w:trHeight w:val="253"/>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0F6D96">
                  <w:pPr>
                    <w:pStyle w:val="aa"/>
                    <w:spacing w:after="0"/>
                    <w:jc w:val="center"/>
                    <w:rPr>
                      <w:b/>
                      <w:sz w:val="24"/>
                    </w:rPr>
                  </w:pPr>
                  <w:r w:rsidRPr="00CE2C71">
                    <w:rPr>
                      <w:sz w:val="24"/>
                    </w:rPr>
                    <w:t>3.4.</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b/>
                      <w:sz w:val="24"/>
                    </w:rPr>
                  </w:pPr>
                  <w:r w:rsidRPr="00CE2C71">
                    <w:rPr>
                      <w:sz w:val="24"/>
                    </w:rPr>
                    <w:t>Тактика допиту.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lastRenderedPageBreak/>
                    <w:t>3.5.</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b/>
                      <w:sz w:val="24"/>
                    </w:rPr>
                  </w:pPr>
                  <w:r w:rsidRPr="00CE2C71">
                    <w:rPr>
                      <w:sz w:val="24"/>
                    </w:rPr>
                    <w:t>Тактика пред'явлення для впізнання.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3.6.</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sz w:val="24"/>
                    </w:rPr>
                    <w:t>Тактика слідчого експерименту.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3.7.</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sz w:val="24"/>
                    </w:rPr>
                    <w:t>Використання спеціальних знань у кримінальному провадженні.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3.8.</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sz w:val="24"/>
                    </w:rPr>
                    <w:t>Негласні слідчі (розшукові) дії</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2/4</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b/>
                      <w:sz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b/>
                      <w:sz w:val="24"/>
                    </w:rPr>
                  </w:pPr>
                  <w:r w:rsidRPr="00CE2C71">
                    <w:rPr>
                      <w:b/>
                      <w:sz w:val="24"/>
                    </w:rPr>
                    <w:t>Всього: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
                      <w:sz w:val="24"/>
                      <w:lang w:val="en-US"/>
                    </w:rPr>
                  </w:pPr>
                  <w:r w:rsidRPr="00CE2C71">
                    <w:rPr>
                      <w:b/>
                      <w:sz w:val="24"/>
                    </w:rPr>
                    <w:t>48/3</w:t>
                  </w:r>
                  <w:r w:rsidRPr="00CE2C71">
                    <w:rPr>
                      <w:b/>
                      <w:sz w:val="24"/>
                      <w:lang w:val="en-US"/>
                    </w:rPr>
                    <w:t>5</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
                      <w:sz w:val="24"/>
                      <w:lang w:val="en-US"/>
                    </w:rPr>
                  </w:pPr>
                  <w:r w:rsidRPr="00CE2C71">
                    <w:rPr>
                      <w:b/>
                      <w:sz w:val="24"/>
                    </w:rPr>
                    <w:t>16/</w:t>
                  </w:r>
                  <w:r w:rsidRPr="00CE2C71">
                    <w:rPr>
                      <w:b/>
                      <w:sz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b/>
                      <w:sz w:val="24"/>
                    </w:rPr>
                  </w:pPr>
                  <w:r w:rsidRPr="00CE2C71">
                    <w:rPr>
                      <w:b/>
                      <w:sz w:val="24"/>
                    </w:rPr>
                    <w:t>16/1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
                      <w:sz w:val="24"/>
                    </w:rPr>
                  </w:pPr>
                  <w:r w:rsidRPr="00CE2C71">
                    <w:rPr>
                      <w:b/>
                      <w:sz w:val="24"/>
                    </w:rPr>
                    <w:t>16/32</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4.1.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both"/>
                    <w:rPr>
                      <w:sz w:val="24"/>
                    </w:rPr>
                  </w:pPr>
                  <w:r w:rsidRPr="00CE2C71">
                    <w:rPr>
                      <w:sz w:val="24"/>
                    </w:rPr>
                    <w:t>Загальні положення криміналістичної методики.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10</w:t>
                  </w:r>
                  <w:r w:rsidRPr="00CE2C71">
                    <w:rPr>
                      <w:sz w:val="24"/>
                    </w:rPr>
                    <w:t>/</w:t>
                  </w:r>
                  <w:r w:rsidRPr="00CE2C71">
                    <w:rPr>
                      <w:sz w:val="24"/>
                      <w:lang w:val="en-US"/>
                    </w:rPr>
                    <w:t>11</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r w:rsidRPr="00CE2C71">
                    <w:rPr>
                      <w:sz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6</w:t>
                  </w:r>
                  <w:r w:rsidRPr="00CE2C71">
                    <w:rPr>
                      <w:sz w:val="24"/>
                    </w:rPr>
                    <w:t>/</w:t>
                  </w:r>
                  <w:r w:rsidRPr="00CE2C71">
                    <w:rPr>
                      <w:sz w:val="24"/>
                      <w:lang w:val="en-US"/>
                    </w:rPr>
                    <w:t>8</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4.2.</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FC18D4">
                  <w:pPr>
                    <w:jc w:val="both"/>
                    <w:rPr>
                      <w:sz w:val="24"/>
                    </w:rPr>
                  </w:pPr>
                  <w:r w:rsidRPr="00CE2C71">
                    <w:rPr>
                      <w:sz w:val="24"/>
                    </w:rPr>
                    <w:t xml:space="preserve">Організація та планування розслідування </w:t>
                  </w:r>
                  <w:r w:rsidR="00FC18D4">
                    <w:rPr>
                      <w:sz w:val="24"/>
                    </w:rPr>
                    <w:t>кримінальних правопорушень</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6</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4.3.</w:t>
                  </w:r>
                </w:p>
              </w:tc>
              <w:tc>
                <w:tcPr>
                  <w:tcW w:w="4677" w:type="dxa"/>
                  <w:tcBorders>
                    <w:top w:val="single" w:sz="4" w:space="0" w:color="auto"/>
                    <w:left w:val="single" w:sz="4" w:space="0" w:color="auto"/>
                    <w:bottom w:val="single" w:sz="4" w:space="0" w:color="auto"/>
                    <w:right w:val="single" w:sz="4" w:space="0" w:color="auto"/>
                  </w:tcBorders>
                  <w:hideMark/>
                </w:tcPr>
                <w:p w:rsidR="00AB00A4" w:rsidRPr="00CE2C71" w:rsidRDefault="00AB00A4" w:rsidP="00CF0573">
                  <w:pPr>
                    <w:pStyle w:val="aa"/>
                    <w:spacing w:after="0"/>
                    <w:rPr>
                      <w:b/>
                      <w:sz w:val="24"/>
                    </w:rPr>
                  </w:pPr>
                  <w:r w:rsidRPr="00CE2C71">
                    <w:rPr>
                      <w:sz w:val="24"/>
                    </w:rPr>
                    <w:t xml:space="preserve">Розслідування </w:t>
                  </w:r>
                  <w:r w:rsidR="00CF0573">
                    <w:rPr>
                      <w:sz w:val="24"/>
                    </w:rPr>
                    <w:t>кримінальних правопорушень</w:t>
                  </w:r>
                  <w:r w:rsidRPr="00CE2C71">
                    <w:rPr>
                      <w:sz w:val="24"/>
                    </w:rPr>
                    <w:t xml:space="preserve"> проти життя та здоров‘я особи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10</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rPr>
                    <w:t>2</w:t>
                  </w:r>
                  <w:r w:rsidRPr="00CE2C71">
                    <w:rPr>
                      <w:sz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Cs/>
                      <w:sz w:val="24"/>
                      <w:lang w:val="en-US"/>
                    </w:rPr>
                  </w:pPr>
                  <w:r w:rsidRPr="00CE2C71">
                    <w:rPr>
                      <w:bCs/>
                      <w:sz w:val="24"/>
                      <w:lang w:val="en-US"/>
                    </w:rPr>
                    <w:t>6</w:t>
                  </w:r>
                  <w:r w:rsidRPr="00CE2C71">
                    <w:rPr>
                      <w:bCs/>
                      <w:sz w:val="24"/>
                    </w:rPr>
                    <w:t>/</w:t>
                  </w:r>
                  <w:r w:rsidRPr="00CE2C71">
                    <w:rPr>
                      <w:bCs/>
                      <w:sz w:val="24"/>
                      <w:lang w:val="en-US"/>
                    </w:rPr>
                    <w:t>6</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4.4.</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CF0573">
                  <w:pPr>
                    <w:jc w:val="both"/>
                    <w:rPr>
                      <w:sz w:val="24"/>
                    </w:rPr>
                  </w:pPr>
                  <w:r w:rsidRPr="00CE2C71">
                    <w:rPr>
                      <w:sz w:val="24"/>
                    </w:rPr>
                    <w:t xml:space="preserve">Розслідування </w:t>
                  </w:r>
                  <w:r w:rsidR="00CF0573">
                    <w:rPr>
                      <w:sz w:val="24"/>
                    </w:rPr>
                    <w:t>кримінальних правопорушень</w:t>
                  </w:r>
                  <w:r w:rsidRPr="00CE2C71">
                    <w:rPr>
                      <w:sz w:val="24"/>
                    </w:rPr>
                    <w:t xml:space="preserve"> проти статевої свободи та статевої недоторканності особи.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10</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6</w:t>
                  </w:r>
                  <w:r w:rsidRPr="00CE2C71">
                    <w:rPr>
                      <w:sz w:val="24"/>
                    </w:rPr>
                    <w:t>/</w:t>
                  </w:r>
                  <w:r w:rsidRPr="00CE2C71">
                    <w:rPr>
                      <w:sz w:val="24"/>
                      <w:lang w:val="en-US"/>
                    </w:rPr>
                    <w:t>6</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4.5.</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CF0573">
                  <w:pPr>
                    <w:pStyle w:val="af2"/>
                    <w:tabs>
                      <w:tab w:val="left" w:pos="708"/>
                    </w:tabs>
                    <w:rPr>
                      <w:sz w:val="24"/>
                      <w:lang w:eastAsia="en-US"/>
                    </w:rPr>
                  </w:pPr>
                  <w:r w:rsidRPr="00CE2C71">
                    <w:rPr>
                      <w:sz w:val="24"/>
                      <w:lang w:eastAsia="en-US"/>
                    </w:rPr>
                    <w:t xml:space="preserve">Розслідування </w:t>
                  </w:r>
                  <w:r w:rsidR="00CF0573">
                    <w:rPr>
                      <w:sz w:val="24"/>
                    </w:rPr>
                    <w:t>кримінальних правопорушень</w:t>
                  </w:r>
                  <w:r w:rsidRPr="00CE2C71">
                    <w:rPr>
                      <w:sz w:val="24"/>
                      <w:lang w:eastAsia="en-US"/>
                    </w:rPr>
                    <w:t>, пов‘язаних із незаконним обігом наркотичних засобів, психотропних речовин, їх аналогів та прекурсорів</w:t>
                  </w:r>
                  <w:r w:rsidRPr="00CE2C71">
                    <w:rPr>
                      <w:sz w:val="24"/>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10</w:t>
                  </w:r>
                  <w:r w:rsidRPr="00CE2C71">
                    <w:rPr>
                      <w:sz w:val="24"/>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r w:rsidRPr="00CE2C71">
                    <w:rPr>
                      <w:sz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6</w:t>
                  </w:r>
                  <w:r w:rsidRPr="00CE2C71">
                    <w:rPr>
                      <w:sz w:val="24"/>
                    </w:rPr>
                    <w:t>/</w:t>
                  </w:r>
                  <w:r w:rsidRPr="00CE2C71">
                    <w:rPr>
                      <w:sz w:val="24"/>
                      <w:lang w:val="en-US"/>
                    </w:rPr>
                    <w:t>6</w:t>
                  </w:r>
                </w:p>
              </w:tc>
            </w:tr>
            <w:tr w:rsidR="00AB00A4" w:rsidRPr="00CE2C71" w:rsidTr="007D33AC">
              <w:trPr>
                <w:trHeight w:val="277"/>
              </w:trPr>
              <w:tc>
                <w:tcPr>
                  <w:tcW w:w="876"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4.6.</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f2"/>
                    <w:tabs>
                      <w:tab w:val="left" w:pos="708"/>
                    </w:tabs>
                    <w:jc w:val="both"/>
                    <w:rPr>
                      <w:sz w:val="24"/>
                      <w:lang w:eastAsia="en-US"/>
                    </w:rPr>
                  </w:pPr>
                  <w:r w:rsidRPr="00CE2C71">
                    <w:rPr>
                      <w:sz w:val="24"/>
                    </w:rPr>
                    <w:t>Розслідування крадіжок</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6</w:t>
                  </w:r>
                </w:p>
              </w:tc>
            </w:tr>
            <w:tr w:rsidR="00AB00A4" w:rsidRPr="00CE2C71" w:rsidTr="007D33AC">
              <w:trPr>
                <w:trHeight w:val="409"/>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4.7.</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f2"/>
                    <w:tabs>
                      <w:tab w:val="left" w:pos="708"/>
                    </w:tabs>
                    <w:rPr>
                      <w:b/>
                      <w:sz w:val="24"/>
                      <w:lang w:eastAsia="en-US"/>
                    </w:rPr>
                  </w:pPr>
                  <w:r w:rsidRPr="00CE2C71">
                    <w:rPr>
                      <w:sz w:val="24"/>
                    </w:rPr>
                    <w:t>Розслідування грабежів та розб</w:t>
                  </w:r>
                  <w:r w:rsidR="000B02C8">
                    <w:rPr>
                      <w:sz w:val="24"/>
                    </w:rPr>
                    <w:t>ійних нападі</w:t>
                  </w:r>
                  <w:r w:rsidRPr="00CE2C71">
                    <w:rPr>
                      <w:sz w:val="24"/>
                    </w:rPr>
                    <w:t>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6</w:t>
                  </w:r>
                </w:p>
              </w:tc>
            </w:tr>
            <w:tr w:rsidR="00AB00A4" w:rsidRPr="00CE2C71" w:rsidTr="007D33AC">
              <w:trPr>
                <w:trHeight w:val="559"/>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4.8.</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CF0573">
                  <w:pPr>
                    <w:pStyle w:val="af2"/>
                    <w:tabs>
                      <w:tab w:val="left" w:pos="708"/>
                    </w:tabs>
                    <w:rPr>
                      <w:b/>
                      <w:sz w:val="24"/>
                      <w:lang w:eastAsia="en-US"/>
                    </w:rPr>
                  </w:pPr>
                  <w:r w:rsidRPr="00CE2C71">
                    <w:rPr>
                      <w:sz w:val="24"/>
                    </w:rPr>
                    <w:t xml:space="preserve">Розслідування </w:t>
                  </w:r>
                  <w:r w:rsidR="00CF0573">
                    <w:rPr>
                      <w:sz w:val="24"/>
                    </w:rPr>
                    <w:t>кримінальних правопорушень</w:t>
                  </w:r>
                  <w:r w:rsidRPr="00CE2C71">
                    <w:rPr>
                      <w:sz w:val="24"/>
                    </w:rPr>
                    <w:t xml:space="preserve"> у сфері службової діяльності.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8</w:t>
                  </w:r>
                </w:p>
              </w:tc>
            </w:tr>
            <w:tr w:rsidR="00AB00A4" w:rsidRPr="00CE2C71" w:rsidTr="007D33AC">
              <w:trPr>
                <w:trHeight w:val="566"/>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4.9.</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CF0573">
                  <w:pPr>
                    <w:pStyle w:val="af2"/>
                    <w:tabs>
                      <w:tab w:val="left" w:pos="708"/>
                    </w:tabs>
                    <w:rPr>
                      <w:b/>
                      <w:sz w:val="24"/>
                      <w:lang w:eastAsia="en-US"/>
                    </w:rPr>
                  </w:pPr>
                  <w:r w:rsidRPr="00CE2C71">
                    <w:rPr>
                      <w:sz w:val="24"/>
                      <w:lang w:eastAsia="en-US"/>
                    </w:rPr>
                    <w:t xml:space="preserve">Розслідування </w:t>
                  </w:r>
                  <w:r w:rsidR="00CF0573">
                    <w:rPr>
                      <w:sz w:val="24"/>
                    </w:rPr>
                    <w:t>кримінальних правопорушень</w:t>
                  </w:r>
                  <w:r w:rsidRPr="00CE2C71">
                    <w:rPr>
                      <w:sz w:val="24"/>
                      <w:lang w:eastAsia="en-US"/>
                    </w:rPr>
                    <w:t xml:space="preserve"> у сфері господарської діяльності.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6</w:t>
                  </w:r>
                </w:p>
              </w:tc>
            </w:tr>
            <w:tr w:rsidR="00AB00A4" w:rsidRPr="00CE2C71" w:rsidTr="007D33AC">
              <w:trPr>
                <w:trHeight w:val="562"/>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4.10.</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f2"/>
                    <w:tabs>
                      <w:tab w:val="left" w:pos="708"/>
                    </w:tabs>
                    <w:rPr>
                      <w:b/>
                      <w:sz w:val="24"/>
                      <w:lang w:eastAsia="en-US"/>
                    </w:rPr>
                  </w:pPr>
                  <w:r w:rsidRPr="00CE2C71">
                    <w:rPr>
                      <w:sz w:val="24"/>
                    </w:rPr>
                    <w:t>Розслідування злочинних порушень правил безпеки дорожнього руху.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8</w:t>
                  </w:r>
                </w:p>
              </w:tc>
            </w:tr>
            <w:tr w:rsidR="00AB00A4" w:rsidRPr="00CE2C71" w:rsidTr="007D33AC">
              <w:trPr>
                <w:trHeight w:val="542"/>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4.11.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CF0573">
                  <w:pPr>
                    <w:pStyle w:val="af2"/>
                    <w:tabs>
                      <w:tab w:val="left" w:pos="708"/>
                    </w:tabs>
                    <w:rPr>
                      <w:b/>
                      <w:sz w:val="24"/>
                      <w:lang w:eastAsia="en-US"/>
                    </w:rPr>
                  </w:pPr>
                  <w:r w:rsidRPr="00CE2C71">
                    <w:rPr>
                      <w:sz w:val="24"/>
                    </w:rPr>
                    <w:t xml:space="preserve">Особливості розслідування </w:t>
                  </w:r>
                  <w:r w:rsidR="00CF0573">
                    <w:rPr>
                      <w:sz w:val="24"/>
                    </w:rPr>
                    <w:t>кримінальних правопорушень</w:t>
                  </w:r>
                  <w:r w:rsidRPr="00CE2C71">
                    <w:rPr>
                      <w:sz w:val="24"/>
                    </w:rPr>
                    <w:t xml:space="preserve"> у сфері інформаційних технологій.</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8</w:t>
                  </w:r>
                </w:p>
              </w:tc>
            </w:tr>
            <w:tr w:rsidR="00AB00A4" w:rsidRPr="00CE2C71" w:rsidTr="007D33AC">
              <w:trPr>
                <w:trHeight w:val="542"/>
              </w:trPr>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r w:rsidRPr="00CE2C71">
                    <w:rPr>
                      <w:sz w:val="24"/>
                    </w:rPr>
                    <w:t>4.12.</w:t>
                  </w: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CF0573">
                  <w:pPr>
                    <w:pStyle w:val="af2"/>
                    <w:tabs>
                      <w:tab w:val="left" w:pos="708"/>
                    </w:tabs>
                    <w:rPr>
                      <w:sz w:val="24"/>
                    </w:rPr>
                  </w:pPr>
                  <w:r w:rsidRPr="00CE2C71">
                    <w:rPr>
                      <w:sz w:val="24"/>
                    </w:rPr>
                    <w:t xml:space="preserve">Розслідування екологічних </w:t>
                  </w:r>
                  <w:r w:rsidR="00CF0573">
                    <w:rPr>
                      <w:sz w:val="24"/>
                    </w:rPr>
                    <w:t>кримінальних правопорушень</w:t>
                  </w:r>
                  <w:r w:rsidRPr="00CE2C71">
                    <w:rPr>
                      <w:sz w:val="24"/>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r w:rsidRPr="00CE2C71">
                    <w:rPr>
                      <w:sz w:val="24"/>
                      <w:lang w:val="en-US"/>
                    </w:rPr>
                    <w:t>4</w:t>
                  </w:r>
                  <w:r w:rsidRPr="00CE2C71">
                    <w:rPr>
                      <w:sz w:val="24"/>
                    </w:rPr>
                    <w:t>/</w:t>
                  </w:r>
                  <w:r w:rsidRPr="00CE2C71">
                    <w:rPr>
                      <w:sz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sz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sz w:val="24"/>
                      <w:lang w:val="en-US"/>
                    </w:rPr>
                  </w:pPr>
                  <w:r w:rsidRPr="00CE2C71">
                    <w:rPr>
                      <w:sz w:val="24"/>
                      <w:lang w:val="en-US"/>
                    </w:rPr>
                    <w:t>4</w:t>
                  </w:r>
                  <w:r w:rsidRPr="00CE2C71">
                    <w:rPr>
                      <w:sz w:val="24"/>
                    </w:rPr>
                    <w:t>/</w:t>
                  </w:r>
                  <w:r w:rsidRPr="00CE2C71">
                    <w:rPr>
                      <w:sz w:val="24"/>
                      <w:lang w:val="en-US"/>
                    </w:rPr>
                    <w:t>6</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b/>
                      <w:sz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f2"/>
                    <w:tabs>
                      <w:tab w:val="left" w:pos="708"/>
                    </w:tabs>
                    <w:rPr>
                      <w:b/>
                      <w:sz w:val="24"/>
                      <w:lang w:eastAsia="en-US"/>
                    </w:rPr>
                  </w:pPr>
                  <w:r w:rsidRPr="00CE2C71">
                    <w:rPr>
                      <w:b/>
                      <w:sz w:val="24"/>
                      <w:lang w:eastAsia="en-US"/>
                    </w:rPr>
                    <w:t>Всього: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
                      <w:sz w:val="24"/>
                    </w:rPr>
                  </w:pPr>
                  <w:r w:rsidRPr="00CE2C71">
                    <w:rPr>
                      <w:b/>
                      <w:sz w:val="24"/>
                      <w:lang w:val="en-US"/>
                    </w:rPr>
                    <w:t>72</w:t>
                  </w:r>
                  <w:r w:rsidRPr="00CE2C71">
                    <w:rPr>
                      <w:b/>
                      <w:sz w:val="24"/>
                    </w:rPr>
                    <w:t>/</w:t>
                  </w:r>
                  <w:r w:rsidRPr="00CE2C71">
                    <w:rPr>
                      <w:b/>
                      <w:sz w:val="24"/>
                      <w:lang w:val="en-US"/>
                    </w:rPr>
                    <w:t>85</w:t>
                  </w:r>
                </w:p>
              </w:tc>
              <w:tc>
                <w:tcPr>
                  <w:tcW w:w="98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
                      <w:sz w:val="24"/>
                      <w:lang w:val="en-US"/>
                    </w:rPr>
                  </w:pPr>
                  <w:r w:rsidRPr="00CE2C71">
                    <w:rPr>
                      <w:b/>
                      <w:sz w:val="24"/>
                    </w:rPr>
                    <w:t>8/</w:t>
                  </w:r>
                  <w:r w:rsidRPr="00CE2C71">
                    <w:rPr>
                      <w:b/>
                      <w:sz w:val="24"/>
                      <w:lang w:val="en-US"/>
                    </w:rPr>
                    <w:t>4</w:t>
                  </w:r>
                </w:p>
              </w:tc>
              <w:tc>
                <w:tcPr>
                  <w:tcW w:w="1029"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pStyle w:val="aa"/>
                    <w:spacing w:after="0"/>
                    <w:jc w:val="center"/>
                    <w:rPr>
                      <w:b/>
                      <w:sz w:val="24"/>
                    </w:rPr>
                  </w:pPr>
                  <w:r w:rsidRPr="00CE2C71">
                    <w:rPr>
                      <w:b/>
                      <w:sz w:val="24"/>
                    </w:rPr>
                    <w:t>8/1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B00A4" w:rsidRPr="00CE2C71" w:rsidRDefault="00AB00A4" w:rsidP="007D33AC">
                  <w:pPr>
                    <w:jc w:val="center"/>
                    <w:rPr>
                      <w:b/>
                      <w:sz w:val="24"/>
                      <w:lang w:val="en-US"/>
                    </w:rPr>
                  </w:pPr>
                  <w:r w:rsidRPr="00CE2C71">
                    <w:rPr>
                      <w:b/>
                      <w:sz w:val="24"/>
                      <w:lang w:val="en-US"/>
                    </w:rPr>
                    <w:t>56</w:t>
                  </w:r>
                  <w:r w:rsidRPr="00CE2C71">
                    <w:rPr>
                      <w:b/>
                      <w:sz w:val="24"/>
                    </w:rPr>
                    <w:t>/8</w:t>
                  </w:r>
                  <w:r w:rsidRPr="00CE2C71">
                    <w:rPr>
                      <w:b/>
                      <w:sz w:val="24"/>
                      <w:lang w:val="en-US"/>
                    </w:rPr>
                    <w:t>0</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p>
              </w:tc>
              <w:tc>
                <w:tcPr>
                  <w:tcW w:w="4677" w:type="dxa"/>
                  <w:tcBorders>
                    <w:top w:val="single" w:sz="4" w:space="0" w:color="auto"/>
                    <w:left w:val="single" w:sz="4" w:space="0" w:color="auto"/>
                    <w:bottom w:val="single" w:sz="4" w:space="0" w:color="auto"/>
                    <w:right w:val="single" w:sz="4" w:space="0" w:color="auto"/>
                  </w:tcBorders>
                  <w:hideMark/>
                </w:tcPr>
                <w:p w:rsidR="00AB00A4" w:rsidRPr="00CE2C71" w:rsidRDefault="00D65D64" w:rsidP="00D65D64">
                  <w:pPr>
                    <w:pStyle w:val="aa"/>
                    <w:spacing w:after="0"/>
                    <w:rPr>
                      <w:sz w:val="24"/>
                    </w:rPr>
                  </w:pPr>
                  <w:r>
                    <w:rPr>
                      <w:sz w:val="24"/>
                      <w:lang w:val="en-US"/>
                    </w:rPr>
                    <w:t>Залік</w:t>
                  </w:r>
                  <w:r w:rsidR="00AB00A4" w:rsidRPr="00CE2C71">
                    <w:rPr>
                      <w:sz w:val="24"/>
                    </w:rPr>
                    <w:t>:</w:t>
                  </w:r>
                </w:p>
              </w:tc>
              <w:tc>
                <w:tcPr>
                  <w:tcW w:w="1134"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w:t>
                  </w:r>
                </w:p>
              </w:tc>
              <w:tc>
                <w:tcPr>
                  <w:tcW w:w="989"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w:t>
                  </w:r>
                </w:p>
              </w:tc>
              <w:tc>
                <w:tcPr>
                  <w:tcW w:w="1029"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w:t>
                  </w:r>
                </w:p>
              </w:tc>
              <w:tc>
                <w:tcPr>
                  <w:tcW w:w="1384"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sz w:val="24"/>
                    </w:rPr>
                  </w:pPr>
                  <w:r w:rsidRPr="00CE2C71">
                    <w:rPr>
                      <w:sz w:val="24"/>
                    </w:rPr>
                    <w:t>-</w:t>
                  </w:r>
                </w:p>
              </w:tc>
            </w:tr>
            <w:tr w:rsidR="00AB00A4" w:rsidRPr="00CE2C71" w:rsidTr="007D33AC">
              <w:tc>
                <w:tcPr>
                  <w:tcW w:w="876" w:type="dxa"/>
                  <w:tcBorders>
                    <w:top w:val="single" w:sz="4" w:space="0" w:color="auto"/>
                    <w:left w:val="single" w:sz="4" w:space="0" w:color="auto"/>
                    <w:bottom w:val="single" w:sz="4" w:space="0" w:color="auto"/>
                    <w:right w:val="single" w:sz="4" w:space="0" w:color="auto"/>
                  </w:tcBorders>
                </w:tcPr>
                <w:p w:rsidR="00AB00A4" w:rsidRPr="00CE2C71" w:rsidRDefault="00AB00A4" w:rsidP="007D33AC">
                  <w:pPr>
                    <w:pStyle w:val="aa"/>
                    <w:spacing w:after="0"/>
                    <w:jc w:val="center"/>
                    <w:rPr>
                      <w:sz w:val="24"/>
                    </w:rPr>
                  </w:pPr>
                </w:p>
              </w:tc>
              <w:tc>
                <w:tcPr>
                  <w:tcW w:w="4677"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rPr>
                      <w:b/>
                      <w:sz w:val="24"/>
                    </w:rPr>
                  </w:pPr>
                  <w:r w:rsidRPr="00CE2C71">
                    <w:rPr>
                      <w:b/>
                      <w:sz w:val="24"/>
                    </w:rPr>
                    <w:t>Разом:</w:t>
                  </w:r>
                </w:p>
              </w:tc>
              <w:tc>
                <w:tcPr>
                  <w:tcW w:w="1134"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b/>
                      <w:sz w:val="24"/>
                    </w:rPr>
                  </w:pPr>
                  <w:r w:rsidRPr="00CE2C71">
                    <w:rPr>
                      <w:b/>
                      <w:sz w:val="24"/>
                      <w:lang w:val="en-US"/>
                    </w:rPr>
                    <w:t>120</w:t>
                  </w:r>
                  <w:r w:rsidRPr="00CE2C71">
                    <w:rPr>
                      <w:b/>
                      <w:sz w:val="24"/>
                    </w:rPr>
                    <w:t>/</w:t>
                  </w:r>
                  <w:r w:rsidRPr="00CE2C71">
                    <w:rPr>
                      <w:b/>
                      <w:sz w:val="24"/>
                      <w:lang w:val="en-US"/>
                    </w:rPr>
                    <w:t>120</w:t>
                  </w:r>
                </w:p>
              </w:tc>
              <w:tc>
                <w:tcPr>
                  <w:tcW w:w="989"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b/>
                      <w:sz w:val="24"/>
                    </w:rPr>
                  </w:pPr>
                  <w:r w:rsidRPr="00CE2C71">
                    <w:rPr>
                      <w:b/>
                      <w:sz w:val="24"/>
                    </w:rPr>
                    <w:t>24/</w:t>
                  </w:r>
                  <w:r w:rsidRPr="00CE2C71">
                    <w:rPr>
                      <w:b/>
                      <w:sz w:val="24"/>
                      <w:lang w:val="en-US"/>
                    </w:rPr>
                    <w:t>6</w:t>
                  </w:r>
                </w:p>
              </w:tc>
              <w:tc>
                <w:tcPr>
                  <w:tcW w:w="1029"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b/>
                      <w:sz w:val="24"/>
                    </w:rPr>
                  </w:pPr>
                  <w:r w:rsidRPr="00CE2C71">
                    <w:rPr>
                      <w:b/>
                      <w:sz w:val="24"/>
                    </w:rPr>
                    <w:t>24/2</w:t>
                  </w:r>
                </w:p>
              </w:tc>
              <w:tc>
                <w:tcPr>
                  <w:tcW w:w="1384" w:type="dxa"/>
                  <w:tcBorders>
                    <w:top w:val="single" w:sz="4" w:space="0" w:color="auto"/>
                    <w:left w:val="single" w:sz="4" w:space="0" w:color="auto"/>
                    <w:bottom w:val="single" w:sz="4" w:space="0" w:color="auto"/>
                    <w:right w:val="single" w:sz="4" w:space="0" w:color="auto"/>
                  </w:tcBorders>
                  <w:hideMark/>
                </w:tcPr>
                <w:p w:rsidR="00AB00A4" w:rsidRPr="00CE2C71" w:rsidRDefault="00AB00A4" w:rsidP="007D33AC">
                  <w:pPr>
                    <w:pStyle w:val="aa"/>
                    <w:spacing w:after="0"/>
                    <w:jc w:val="center"/>
                    <w:rPr>
                      <w:b/>
                      <w:sz w:val="24"/>
                    </w:rPr>
                  </w:pPr>
                  <w:r w:rsidRPr="00CE2C71">
                    <w:rPr>
                      <w:b/>
                      <w:sz w:val="24"/>
                      <w:lang w:val="en-US"/>
                    </w:rPr>
                    <w:t>72</w:t>
                  </w:r>
                  <w:r w:rsidRPr="00CE2C71">
                    <w:rPr>
                      <w:b/>
                      <w:sz w:val="24"/>
                    </w:rPr>
                    <w:t>/</w:t>
                  </w:r>
                  <w:r w:rsidRPr="00CE2C71">
                    <w:rPr>
                      <w:b/>
                      <w:sz w:val="24"/>
                      <w:lang w:val="en-US"/>
                    </w:rPr>
                    <w:t>112</w:t>
                  </w:r>
                </w:p>
              </w:tc>
            </w:tr>
          </w:tbl>
          <w:p w:rsidR="00AB00A4" w:rsidRPr="00CE2C71" w:rsidRDefault="00AB00A4" w:rsidP="007D33AC">
            <w:pPr>
              <w:rPr>
                <w:i/>
                <w:sz w:val="24"/>
              </w:rPr>
            </w:pPr>
          </w:p>
        </w:tc>
      </w:tr>
    </w:tbl>
    <w:p w:rsidR="00AB00A4" w:rsidRDefault="00340266" w:rsidP="00AB00A4">
      <w:pPr>
        <w:pStyle w:val="a9"/>
        <w:ind w:left="0"/>
        <w:jc w:val="both"/>
        <w:rPr>
          <w:sz w:val="24"/>
        </w:rPr>
      </w:pPr>
      <w:r>
        <w:rPr>
          <w:sz w:val="24"/>
        </w:rPr>
        <w:lastRenderedPageBreak/>
        <w:t xml:space="preserve">* </w:t>
      </w:r>
      <w:r w:rsidR="00AB00A4" w:rsidRPr="00CE2C71">
        <w:rPr>
          <w:sz w:val="24"/>
        </w:rPr>
        <w:t>Через «/» для заочної форми навчання</w:t>
      </w:r>
    </w:p>
    <w:p w:rsidR="00AB00A4" w:rsidRPr="00CE2C71" w:rsidRDefault="00AB00A4" w:rsidP="00375639">
      <w:pPr>
        <w:pStyle w:val="a9"/>
        <w:ind w:left="0"/>
        <w:jc w:val="both"/>
        <w:rPr>
          <w:sz w:val="24"/>
        </w:rPr>
      </w:pPr>
    </w:p>
    <w:p w:rsidR="000F3FFC" w:rsidRPr="0079067E" w:rsidRDefault="000F3FFC" w:rsidP="0079067E">
      <w:pPr>
        <w:pStyle w:val="a9"/>
        <w:keepNext/>
        <w:numPr>
          <w:ilvl w:val="3"/>
          <w:numId w:val="2"/>
        </w:numPr>
        <w:tabs>
          <w:tab w:val="clear" w:pos="3229"/>
          <w:tab w:val="num" w:pos="142"/>
        </w:tabs>
        <w:ind w:left="0" w:firstLine="0"/>
        <w:contextualSpacing w:val="0"/>
        <w:jc w:val="center"/>
        <w:rPr>
          <w:b/>
          <w:bCs/>
          <w:sz w:val="24"/>
        </w:rPr>
      </w:pPr>
      <w:r w:rsidRPr="00CE2C71">
        <w:rPr>
          <w:b/>
          <w:bCs/>
          <w:sz w:val="24"/>
        </w:rPr>
        <w:t>Лекційні заняття</w:t>
      </w:r>
      <w:r w:rsidR="0079067E">
        <w:rPr>
          <w:b/>
          <w:bCs/>
          <w:sz w:val="24"/>
        </w:rPr>
        <w:t xml:space="preserve"> </w:t>
      </w:r>
      <w:r w:rsidR="0079067E" w:rsidRPr="0079067E">
        <w:rPr>
          <w:b/>
          <w:bCs/>
          <w:sz w:val="24"/>
        </w:rPr>
        <w:t>(</w:t>
      </w:r>
      <w:r w:rsidRPr="0079067E">
        <w:rPr>
          <w:b/>
          <w:sz w:val="24"/>
        </w:rPr>
        <w:t>денн</w:t>
      </w:r>
      <w:r w:rsidR="0079067E" w:rsidRPr="0079067E">
        <w:rPr>
          <w:b/>
          <w:sz w:val="24"/>
        </w:rPr>
        <w:t>а</w:t>
      </w:r>
      <w:r w:rsidRPr="0079067E">
        <w:rPr>
          <w:b/>
          <w:sz w:val="24"/>
        </w:rPr>
        <w:t xml:space="preserve"> та заочн</w:t>
      </w:r>
      <w:r w:rsidR="0079067E" w:rsidRPr="0079067E">
        <w:rPr>
          <w:b/>
          <w:sz w:val="24"/>
        </w:rPr>
        <w:t>а</w:t>
      </w:r>
      <w:r w:rsidRPr="0079067E">
        <w:rPr>
          <w:b/>
          <w:sz w:val="24"/>
        </w:rPr>
        <w:t xml:space="preserve"> форм</w:t>
      </w:r>
      <w:r w:rsidR="0079067E" w:rsidRPr="0079067E">
        <w:rPr>
          <w:b/>
          <w:sz w:val="24"/>
        </w:rPr>
        <w:t>и</w:t>
      </w:r>
      <w:r w:rsidRPr="0079067E">
        <w:rPr>
          <w:b/>
          <w:sz w:val="24"/>
        </w:rPr>
        <w:t xml:space="preserve"> навчання</w:t>
      </w:r>
      <w:r w:rsidR="0079067E" w:rsidRPr="0079067E">
        <w:rPr>
          <w:b/>
          <w:sz w:val="24"/>
        </w:rPr>
        <w:t>)</w:t>
      </w:r>
    </w:p>
    <w:p w:rsidR="0079067E" w:rsidRDefault="0079067E" w:rsidP="003F7A9E">
      <w:pPr>
        <w:pStyle w:val="a9"/>
        <w:keepNext/>
        <w:ind w:left="0"/>
        <w:jc w:val="center"/>
        <w:rPr>
          <w:b/>
          <w:sz w:val="24"/>
          <w:u w:val="single"/>
        </w:rPr>
      </w:pPr>
    </w:p>
    <w:p w:rsidR="00690F5E" w:rsidRDefault="00690F5E" w:rsidP="003F7A9E">
      <w:pPr>
        <w:pStyle w:val="a9"/>
        <w:keepNext/>
        <w:ind w:left="0"/>
        <w:contextualSpacing w:val="0"/>
        <w:jc w:val="center"/>
        <w:rPr>
          <w:b/>
          <w:bCs/>
          <w:sz w:val="24"/>
        </w:rPr>
      </w:pPr>
      <w:r>
        <w:rPr>
          <w:b/>
          <w:bCs/>
          <w:sz w:val="24"/>
        </w:rPr>
        <w:t>Криміналістика 1</w:t>
      </w:r>
    </w:p>
    <w:p w:rsidR="003F7A9E" w:rsidRPr="003F7A9E" w:rsidRDefault="00150AF1" w:rsidP="003F7A9E">
      <w:pPr>
        <w:pStyle w:val="a9"/>
        <w:keepNext/>
        <w:ind w:left="0"/>
        <w:contextualSpacing w:val="0"/>
        <w:jc w:val="center"/>
        <w:rPr>
          <w:bCs/>
          <w:sz w:val="24"/>
        </w:rPr>
      </w:pPr>
      <w:r w:rsidRPr="009E44A1">
        <w:rPr>
          <w:b/>
          <w:bCs/>
          <w:sz w:val="24"/>
        </w:rPr>
        <w:t>Теоретичні основи криміналістики та криміналістична техніка</w:t>
      </w:r>
    </w:p>
    <w:p w:rsidR="003F76AA" w:rsidRPr="00CE2C71" w:rsidRDefault="003F76AA" w:rsidP="003F7A9E">
      <w:pPr>
        <w:pStyle w:val="a9"/>
        <w:keepNext/>
        <w:ind w:left="0"/>
        <w:jc w:val="center"/>
        <w:rPr>
          <w:b/>
          <w:sz w:val="24"/>
          <w:u w:val="single"/>
        </w:rPr>
      </w:pPr>
    </w:p>
    <w:p w:rsidR="003F76AA" w:rsidRDefault="003F76AA" w:rsidP="003F76AA">
      <w:pPr>
        <w:pStyle w:val="a9"/>
        <w:ind w:left="-58" w:right="273" w:firstLine="425"/>
        <w:jc w:val="both"/>
        <w:rPr>
          <w:sz w:val="24"/>
        </w:rPr>
      </w:pPr>
      <w:r w:rsidRPr="00CE2C71">
        <w:rPr>
          <w:b/>
          <w:sz w:val="24"/>
        </w:rPr>
        <w:t xml:space="preserve">Тема 1.1 </w:t>
      </w:r>
      <w:r w:rsidRPr="00CE2C71">
        <w:rPr>
          <w:b/>
          <w:bCs/>
          <w:sz w:val="24"/>
        </w:rPr>
        <w:t>Предмет, завдання і система криміналістики.</w:t>
      </w:r>
    </w:p>
    <w:p w:rsidR="003F76AA" w:rsidRDefault="003F76AA" w:rsidP="003F76AA">
      <w:pPr>
        <w:pStyle w:val="a9"/>
        <w:ind w:left="-58" w:right="273" w:firstLine="425"/>
        <w:jc w:val="both"/>
        <w:rPr>
          <w:sz w:val="24"/>
        </w:rPr>
      </w:pPr>
    </w:p>
    <w:p w:rsidR="003F76AA" w:rsidRPr="003F76AA" w:rsidRDefault="003F76AA" w:rsidP="003F76AA">
      <w:pPr>
        <w:pStyle w:val="a9"/>
        <w:ind w:left="-58" w:right="273" w:firstLine="425"/>
        <w:jc w:val="both"/>
        <w:rPr>
          <w:b/>
          <w:sz w:val="24"/>
        </w:rPr>
      </w:pPr>
      <w:r w:rsidRPr="003F76AA">
        <w:rPr>
          <w:b/>
          <w:sz w:val="24"/>
        </w:rPr>
        <w:t>Лекція 1</w:t>
      </w:r>
      <w:r w:rsidR="00AE2640">
        <w:rPr>
          <w:b/>
          <w:sz w:val="24"/>
        </w:rPr>
        <w:t>.</w:t>
      </w:r>
    </w:p>
    <w:p w:rsidR="00F133D9" w:rsidRDefault="003F76AA" w:rsidP="003F76AA">
      <w:pPr>
        <w:shd w:val="clear" w:color="auto" w:fill="FFFFFF"/>
        <w:autoSpaceDE w:val="0"/>
        <w:autoSpaceDN w:val="0"/>
        <w:adjustRightInd w:val="0"/>
        <w:ind w:left="-58" w:right="273" w:firstLine="425"/>
        <w:jc w:val="both"/>
        <w:rPr>
          <w:sz w:val="24"/>
        </w:rPr>
      </w:pPr>
      <w:r w:rsidRPr="003F76AA">
        <w:rPr>
          <w:sz w:val="24"/>
        </w:rPr>
        <w:lastRenderedPageBreak/>
        <w:t>Предмет криміналістики. Принципи криміналістики. Закони розвитку науки криміналістики. Загальне та окремі завдання криміналістики. Система криміналістики. Місце криміналістики в системі юридичних наук</w:t>
      </w:r>
      <w:r>
        <w:rPr>
          <w:sz w:val="24"/>
        </w:rPr>
        <w:t>.</w:t>
      </w:r>
    </w:p>
    <w:p w:rsidR="003F76AA" w:rsidRPr="003F76AA" w:rsidRDefault="003F76AA" w:rsidP="003F76AA">
      <w:pPr>
        <w:shd w:val="clear" w:color="auto" w:fill="FFFFFF"/>
        <w:autoSpaceDE w:val="0"/>
        <w:autoSpaceDN w:val="0"/>
        <w:adjustRightInd w:val="0"/>
        <w:ind w:left="-58" w:right="273" w:firstLine="425"/>
        <w:jc w:val="both"/>
        <w:rPr>
          <w:sz w:val="24"/>
        </w:rPr>
      </w:pPr>
    </w:p>
    <w:p w:rsidR="003F76AA" w:rsidRDefault="003F76AA" w:rsidP="0079067E">
      <w:pPr>
        <w:shd w:val="clear" w:color="auto" w:fill="FFFFFF"/>
        <w:autoSpaceDE w:val="0"/>
        <w:autoSpaceDN w:val="0"/>
        <w:adjustRightInd w:val="0"/>
        <w:ind w:left="-58" w:right="273" w:firstLine="425"/>
        <w:jc w:val="both"/>
        <w:rPr>
          <w:b/>
          <w:sz w:val="24"/>
        </w:rPr>
      </w:pPr>
      <w:r>
        <w:rPr>
          <w:b/>
          <w:sz w:val="24"/>
        </w:rPr>
        <w:t>Конспект лекції</w:t>
      </w:r>
      <w:r w:rsidR="00AE2640">
        <w:rPr>
          <w:b/>
          <w:sz w:val="24"/>
        </w:rPr>
        <w:t>.</w:t>
      </w:r>
    </w:p>
    <w:p w:rsidR="003F76AA" w:rsidRPr="00CE2C71" w:rsidRDefault="003F76AA" w:rsidP="003F76AA">
      <w:pPr>
        <w:pStyle w:val="a9"/>
        <w:ind w:left="-58" w:right="273" w:firstLine="425"/>
        <w:jc w:val="both"/>
        <w:rPr>
          <w:b/>
          <w:sz w:val="24"/>
          <w:lang w:val="ru-RU"/>
        </w:rPr>
      </w:pPr>
      <w:r w:rsidRPr="00CE2C71">
        <w:rPr>
          <w:b/>
          <w:sz w:val="24"/>
          <w:lang w:val="ru-RU"/>
        </w:rPr>
        <w:t xml:space="preserve">1. </w:t>
      </w:r>
      <w:r w:rsidRPr="00CE2C71">
        <w:rPr>
          <w:b/>
          <w:sz w:val="24"/>
        </w:rPr>
        <w:t>Предмет криміналістики.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Термін «криміналістика» (від лат. </w:t>
      </w:r>
      <w:r w:rsidRPr="00CE2C71">
        <w:rPr>
          <w:i/>
          <w:iCs/>
          <w:sz w:val="24"/>
        </w:rPr>
        <w:t xml:space="preserve">criminalis </w:t>
      </w:r>
      <w:r w:rsidRPr="00CE2C71">
        <w:rPr>
          <w:sz w:val="24"/>
        </w:rPr>
        <w:t>— те, що стосується злочину) вперше вживається наприкінці XIX ст. судовим слідчим (працював 20 років), а згодом професором Чернівецького університету Гансом Гроссом, який вважав її допоміжною по відношенню до кримінального права та визначав як вчення про реалії кримінального права (1892 р. „Руководство для судебных следователей, чинов жандармерии и полиции”).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Зародження криміналістики пов'язане із соціальним замовленням держави і суспільства науці: розробити нові засоби і методи розкриття і розслідування </w:t>
      </w:r>
      <w:r w:rsidR="00EE47FC">
        <w:rPr>
          <w:sz w:val="24"/>
        </w:rPr>
        <w:t>кримінальних правопорушень</w:t>
      </w:r>
      <w:r w:rsidRPr="00CE2C71">
        <w:rPr>
          <w:sz w:val="24"/>
        </w:rPr>
        <w:t xml:space="preserve"> в умовах появи професіональної та організованої злочинності. Історично криміналістика зародилася в надрах кримінально-процесуальної науки й тому тісно пов'язана з теорією доказів.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Криміналістику слід розглядати у трьох аспектах: як науку, як навчальну дисципліну та як практичну діяльність у боротьбі зі злочинністю.</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Предмет криміналістики є багатогранним і складним. У юридичній літературі мають місце різні визначення предмета криміналістики: як науки про розслідування </w:t>
      </w:r>
      <w:r w:rsidR="00EE47FC">
        <w:rPr>
          <w:sz w:val="24"/>
        </w:rPr>
        <w:t>кримінальних правопорушень</w:t>
      </w:r>
      <w:r w:rsidRPr="00CE2C71">
        <w:rPr>
          <w:sz w:val="24"/>
        </w:rPr>
        <w:t xml:space="preserve">, або науки про розкриття </w:t>
      </w:r>
      <w:r w:rsidR="00CF0573">
        <w:rPr>
          <w:sz w:val="24"/>
        </w:rPr>
        <w:t>кримінальних правопорушень</w:t>
      </w:r>
      <w:r w:rsidRPr="00CE2C71">
        <w:rPr>
          <w:sz w:val="24"/>
        </w:rPr>
        <w:t>, або науки про сукупність технічних засобів, тактичних прийомів і методичних рекомендацій.</w:t>
      </w:r>
      <w:r w:rsidRPr="00CE2C71">
        <w:rPr>
          <w:i/>
          <w:sz w:val="24"/>
        </w:rPr>
        <w:t xml:space="preserve"> Останнім часом криміналістику визначають як науку про засоби і механізм (технології) пошуково-пізнавальної діяльності в кримінальному процесі.</w:t>
      </w:r>
      <w:r w:rsidRPr="00CE2C71">
        <w:rPr>
          <w:sz w:val="24"/>
        </w:rPr>
        <w:t xml:space="preserve"> Однак всі ці визначення звужують реальний предмет криміналістики та закономірності, що вивчає ця наука.</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Питання про предмет криміналістики довгий час залишалося дискусійним, що пов'язано зі складністю об'єкта пізнання (вивченням злочинної діяльності та діяльності щодо протидії злочинності).</w:t>
      </w:r>
    </w:p>
    <w:p w:rsidR="003F76AA" w:rsidRPr="00CE2C71" w:rsidRDefault="003F76AA" w:rsidP="003F76AA">
      <w:pPr>
        <w:shd w:val="clear" w:color="auto" w:fill="FFFFFF"/>
        <w:autoSpaceDE w:val="0"/>
        <w:autoSpaceDN w:val="0"/>
        <w:adjustRightInd w:val="0"/>
        <w:ind w:left="-58" w:right="273" w:firstLine="425"/>
        <w:jc w:val="both"/>
        <w:rPr>
          <w:b/>
          <w:bCs/>
          <w:sz w:val="24"/>
        </w:rPr>
      </w:pPr>
      <w:r w:rsidRPr="00CE2C71">
        <w:rPr>
          <w:b/>
          <w:bCs/>
          <w:i/>
          <w:sz w:val="24"/>
        </w:rPr>
        <w:t>Криміналістика</w:t>
      </w:r>
      <w:r w:rsidRPr="00CE2C71">
        <w:rPr>
          <w:b/>
          <w:bCs/>
          <w:sz w:val="24"/>
        </w:rPr>
        <w:t xml:space="preserve"> — це наука про закономірності механізму </w:t>
      </w:r>
      <w:r w:rsidR="00EE47FC">
        <w:rPr>
          <w:b/>
          <w:bCs/>
          <w:sz w:val="24"/>
        </w:rPr>
        <w:t>кримінального правопорушення</w:t>
      </w:r>
      <w:r w:rsidRPr="00CE2C71">
        <w:rPr>
          <w:b/>
          <w:bCs/>
          <w:sz w:val="24"/>
        </w:rPr>
        <w:t xml:space="preserve">, виникнення інформації про </w:t>
      </w:r>
      <w:r w:rsidR="00CF0573" w:rsidRPr="00CF0573">
        <w:rPr>
          <w:b/>
          <w:sz w:val="24"/>
        </w:rPr>
        <w:t>кримінальне правопорушення</w:t>
      </w:r>
      <w:r w:rsidR="00CF0573" w:rsidRPr="00CE2C71">
        <w:rPr>
          <w:b/>
          <w:bCs/>
          <w:sz w:val="24"/>
        </w:rPr>
        <w:t xml:space="preserve"> </w:t>
      </w:r>
      <w:r w:rsidRPr="00CE2C71">
        <w:rPr>
          <w:b/>
          <w:bCs/>
          <w:sz w:val="24"/>
        </w:rPr>
        <w:t>і його учасників, а також закономірності збирання, дослідження, оцінки і використання доказів і заснованих на пізнанн</w:t>
      </w:r>
      <w:r w:rsidR="000B02C8">
        <w:rPr>
          <w:b/>
          <w:bCs/>
          <w:sz w:val="24"/>
        </w:rPr>
        <w:t>і</w:t>
      </w:r>
      <w:r w:rsidRPr="00CE2C71">
        <w:rPr>
          <w:b/>
          <w:bCs/>
          <w:sz w:val="24"/>
        </w:rPr>
        <w:t xml:space="preserve"> цих закономірностей засобах і методах судового дослідження і запобігання </w:t>
      </w:r>
      <w:r w:rsidR="00EE47FC">
        <w:rPr>
          <w:b/>
          <w:bCs/>
          <w:sz w:val="24"/>
        </w:rPr>
        <w:t>кримінальним правопорушенням</w:t>
      </w:r>
      <w:r w:rsidRPr="00CE2C71">
        <w:rPr>
          <w:b/>
          <w:bCs/>
          <w:sz w:val="24"/>
        </w:rPr>
        <w:t>.</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i/>
          <w:sz w:val="24"/>
        </w:rPr>
        <w:t>Закономірності, що досліджуються криміналістикою:</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закономірності виникнення і розвитку зв'язків і відносин всередині механізму </w:t>
      </w:r>
      <w:r w:rsidR="00CF0573">
        <w:rPr>
          <w:sz w:val="24"/>
        </w:rPr>
        <w:t>кримінального правопорушення</w:t>
      </w:r>
      <w:r w:rsidR="00CF0573" w:rsidRPr="00CE2C71">
        <w:rPr>
          <w:sz w:val="24"/>
        </w:rPr>
        <w:t xml:space="preserve"> </w:t>
      </w:r>
      <w:r w:rsidRPr="00CE2C71">
        <w:rPr>
          <w:sz w:val="24"/>
        </w:rPr>
        <w:t xml:space="preserve">(зв'язок між дією і результатом, повторюваність дій у подібних ситуаціях, стереотипи поводження суб'єкта </w:t>
      </w:r>
      <w:r w:rsidR="00EE47FC">
        <w:rPr>
          <w:sz w:val="24"/>
        </w:rPr>
        <w:t>кримінального правопорушення</w:t>
      </w:r>
      <w:r w:rsidRPr="00CE2C71">
        <w:rPr>
          <w:sz w:val="24"/>
        </w:rPr>
        <w:t xml:space="preserve"> і т.</w:t>
      </w:r>
      <w:r w:rsidR="00E41CBA">
        <w:rPr>
          <w:sz w:val="24"/>
        </w:rPr>
        <w:t> </w:t>
      </w:r>
      <w:r w:rsidRPr="00CE2C71">
        <w:rPr>
          <w:sz w:val="24"/>
        </w:rPr>
        <w:t>п.);</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закономірності </w:t>
      </w:r>
      <w:r w:rsidR="00EE47FC">
        <w:rPr>
          <w:sz w:val="24"/>
        </w:rPr>
        <w:t>кримінального правопорушення</w:t>
      </w:r>
      <w:r w:rsidRPr="00CE2C71">
        <w:rPr>
          <w:sz w:val="24"/>
        </w:rPr>
        <w:t xml:space="preserve">, формування і реалізація способу </w:t>
      </w:r>
      <w:r w:rsidR="00E41CBA">
        <w:rPr>
          <w:sz w:val="24"/>
        </w:rPr>
        <w:t>вчи</w:t>
      </w:r>
      <w:r w:rsidRPr="00CE2C71">
        <w:rPr>
          <w:sz w:val="24"/>
        </w:rPr>
        <w:t xml:space="preserve">нення і приховання </w:t>
      </w:r>
      <w:r w:rsidR="00CF0573">
        <w:rPr>
          <w:sz w:val="24"/>
        </w:rPr>
        <w:t>кримінального правопорушення</w:t>
      </w:r>
      <w:r w:rsidRPr="00CE2C71">
        <w:rPr>
          <w:sz w:val="24"/>
        </w:rPr>
        <w:t xml:space="preserve">, зв'язок способу з особою злочинця, залежність способу від конкретних обставин </w:t>
      </w:r>
      <w:r w:rsidR="000B02C8">
        <w:rPr>
          <w:sz w:val="24"/>
        </w:rPr>
        <w:t>вчи</w:t>
      </w:r>
      <w:r w:rsidRPr="00CE2C71">
        <w:rPr>
          <w:sz w:val="24"/>
        </w:rPr>
        <w:t xml:space="preserve">нення </w:t>
      </w:r>
      <w:r w:rsidR="00EE47FC">
        <w:rPr>
          <w:sz w:val="24"/>
        </w:rPr>
        <w:t>кримінального правопорушення</w:t>
      </w:r>
      <w:r w:rsidRPr="00CE2C71">
        <w:rPr>
          <w:sz w:val="24"/>
        </w:rPr>
        <w:t xml:space="preserve"> і т.</w:t>
      </w:r>
      <w:r w:rsidR="00E41CBA">
        <w:rPr>
          <w:sz w:val="24"/>
        </w:rPr>
        <w:t> </w:t>
      </w:r>
      <w:r w:rsidRPr="00CE2C71">
        <w:rPr>
          <w:sz w:val="24"/>
        </w:rPr>
        <w:t>п.;</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закономірності виникнення і п</w:t>
      </w:r>
      <w:r w:rsidR="000B02C8">
        <w:rPr>
          <w:sz w:val="24"/>
        </w:rPr>
        <w:t>еребіг</w:t>
      </w:r>
      <w:r w:rsidRPr="00CE2C71">
        <w:rPr>
          <w:sz w:val="24"/>
        </w:rPr>
        <w:t xml:space="preserve">у явищ, </w:t>
      </w:r>
      <w:r w:rsidR="000B02C8">
        <w:rPr>
          <w:sz w:val="24"/>
        </w:rPr>
        <w:t>по</w:t>
      </w:r>
      <w:r w:rsidRPr="00CE2C71">
        <w:rPr>
          <w:sz w:val="24"/>
        </w:rPr>
        <w:t>в'язаних і</w:t>
      </w:r>
      <w:r w:rsidR="00CF0573">
        <w:rPr>
          <w:sz w:val="24"/>
        </w:rPr>
        <w:t>з</w:t>
      </w:r>
      <w:r w:rsidRPr="00CE2C71">
        <w:rPr>
          <w:sz w:val="24"/>
        </w:rPr>
        <w:t xml:space="preserve"> </w:t>
      </w:r>
      <w:r w:rsidR="00CF0573">
        <w:rPr>
          <w:sz w:val="24"/>
        </w:rPr>
        <w:t>кримінальним правопорушенням</w:t>
      </w:r>
      <w:r w:rsidRPr="00CE2C71">
        <w:rPr>
          <w:sz w:val="24"/>
        </w:rPr>
        <w:t xml:space="preserve"> (як до, так і після його </w:t>
      </w:r>
      <w:r w:rsidR="000B02C8">
        <w:rPr>
          <w:sz w:val="24"/>
        </w:rPr>
        <w:t>вчи</w:t>
      </w:r>
      <w:r w:rsidRPr="00CE2C71">
        <w:rPr>
          <w:sz w:val="24"/>
        </w:rPr>
        <w:t xml:space="preserve">нення), що мають значення для розслідування; </w:t>
      </w:r>
      <w:r w:rsidR="000B02C8">
        <w:rPr>
          <w:sz w:val="24"/>
        </w:rPr>
        <w:t>п</w:t>
      </w:r>
      <w:r w:rsidRPr="00CE2C71">
        <w:rPr>
          <w:sz w:val="24"/>
        </w:rPr>
        <w:t>ри</w:t>
      </w:r>
      <w:r w:rsidR="000B02C8">
        <w:rPr>
          <w:sz w:val="24"/>
        </w:rPr>
        <w:t>хова</w:t>
      </w:r>
      <w:r w:rsidRPr="00CE2C71">
        <w:rPr>
          <w:sz w:val="24"/>
        </w:rPr>
        <w:t xml:space="preserve">ність підготовки до </w:t>
      </w:r>
      <w:r w:rsidR="000B02C8">
        <w:rPr>
          <w:sz w:val="24"/>
        </w:rPr>
        <w:t>вчи</w:t>
      </w:r>
      <w:r w:rsidRPr="00CE2C71">
        <w:rPr>
          <w:sz w:val="24"/>
        </w:rPr>
        <w:t xml:space="preserve">нення </w:t>
      </w:r>
      <w:r w:rsidR="00EE47FC">
        <w:rPr>
          <w:sz w:val="24"/>
        </w:rPr>
        <w:t>кримінального правопорушення</w:t>
      </w:r>
      <w:r w:rsidRPr="00CE2C71">
        <w:rPr>
          <w:sz w:val="24"/>
        </w:rPr>
        <w:t>, вибір засобів, рекогносцировка обстановки, вивчення предмета злочинного зазіхання й ін.;</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закономірності — збирання (виявлення фіксації, вилучення), дослідження, оцінки і використання доказів.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Одними з важливих елементів предмета криміналістики є механізм </w:t>
      </w:r>
      <w:r w:rsidR="00EE47FC">
        <w:rPr>
          <w:sz w:val="24"/>
        </w:rPr>
        <w:t>кримінального правопорушення</w:t>
      </w:r>
      <w:r w:rsidRPr="00CE2C71">
        <w:rPr>
          <w:sz w:val="24"/>
        </w:rPr>
        <w:t>, а також процеси збирання, дослідження, оцінки та використання доказів.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sz w:val="24"/>
        </w:rPr>
        <w:t xml:space="preserve">Механізм </w:t>
      </w:r>
      <w:r w:rsidR="00EE47FC">
        <w:rPr>
          <w:i/>
          <w:sz w:val="24"/>
        </w:rPr>
        <w:t>кримінального правопорушення</w:t>
      </w:r>
      <w:r w:rsidRPr="00CE2C71">
        <w:rPr>
          <w:b/>
          <w:sz w:val="24"/>
        </w:rPr>
        <w:t xml:space="preserve"> </w:t>
      </w:r>
      <w:r w:rsidRPr="00CE2C71">
        <w:rPr>
          <w:sz w:val="24"/>
        </w:rPr>
        <w:t>— складна динамічна система, що визначає зміст злочинної діяльності.</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i/>
          <w:sz w:val="24"/>
        </w:rPr>
        <w:t xml:space="preserve">Елементи механізму </w:t>
      </w:r>
      <w:r w:rsidR="001A5A47">
        <w:rPr>
          <w:i/>
          <w:sz w:val="24"/>
        </w:rPr>
        <w:t>кримінального правопорушення</w:t>
      </w:r>
      <w:r w:rsidRPr="00CE2C71">
        <w:rPr>
          <w:i/>
          <w:sz w:val="24"/>
        </w:rPr>
        <w:t>:</w:t>
      </w:r>
    </w:p>
    <w:p w:rsidR="003F76AA" w:rsidRPr="00CE2C71" w:rsidRDefault="003F76AA" w:rsidP="00A56F6D">
      <w:pPr>
        <w:numPr>
          <w:ilvl w:val="0"/>
          <w:numId w:val="5"/>
        </w:numPr>
        <w:shd w:val="clear" w:color="auto" w:fill="FFFFFF"/>
        <w:autoSpaceDE w:val="0"/>
        <w:autoSpaceDN w:val="0"/>
        <w:adjustRightInd w:val="0"/>
        <w:ind w:left="-58" w:right="273" w:firstLine="425"/>
        <w:jc w:val="both"/>
        <w:rPr>
          <w:sz w:val="24"/>
        </w:rPr>
      </w:pPr>
      <w:r w:rsidRPr="00CE2C71">
        <w:rPr>
          <w:sz w:val="24"/>
        </w:rPr>
        <w:t xml:space="preserve">суб'єкти </w:t>
      </w:r>
      <w:r w:rsidR="001A5A47">
        <w:rPr>
          <w:sz w:val="24"/>
        </w:rPr>
        <w:t>кримінального правопорушення</w:t>
      </w:r>
      <w:r w:rsidRPr="00CE2C71">
        <w:rPr>
          <w:sz w:val="24"/>
        </w:rPr>
        <w:t>;</w:t>
      </w:r>
    </w:p>
    <w:p w:rsidR="003F76AA" w:rsidRPr="00CE2C71" w:rsidRDefault="003F76AA" w:rsidP="00A56F6D">
      <w:pPr>
        <w:numPr>
          <w:ilvl w:val="0"/>
          <w:numId w:val="5"/>
        </w:numPr>
        <w:shd w:val="clear" w:color="auto" w:fill="FFFFFF"/>
        <w:autoSpaceDE w:val="0"/>
        <w:autoSpaceDN w:val="0"/>
        <w:adjustRightInd w:val="0"/>
        <w:ind w:left="-58" w:right="273" w:firstLine="425"/>
        <w:jc w:val="both"/>
        <w:rPr>
          <w:sz w:val="24"/>
        </w:rPr>
      </w:pPr>
      <w:r w:rsidRPr="00CE2C71">
        <w:rPr>
          <w:sz w:val="24"/>
        </w:rPr>
        <w:lastRenderedPageBreak/>
        <w:t xml:space="preserve">відношення суб'єкта </w:t>
      </w:r>
      <w:r w:rsidR="001A5A47">
        <w:rPr>
          <w:sz w:val="24"/>
        </w:rPr>
        <w:t>кримінального правопорушення</w:t>
      </w:r>
      <w:r w:rsidR="001A5A47" w:rsidRPr="00CE2C71">
        <w:rPr>
          <w:sz w:val="24"/>
        </w:rPr>
        <w:t xml:space="preserve"> </w:t>
      </w:r>
      <w:r w:rsidRPr="00CE2C71">
        <w:rPr>
          <w:sz w:val="24"/>
        </w:rPr>
        <w:t>до своїх дій, їх наслідків, співучасників;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предмет посягання;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спосіб</w:t>
      </w:r>
      <w:r w:rsidR="001A5A47" w:rsidRPr="001A5A47">
        <w:rPr>
          <w:sz w:val="24"/>
        </w:rPr>
        <w:t xml:space="preserve"> </w:t>
      </w:r>
      <w:r w:rsidR="001A5A47">
        <w:rPr>
          <w:sz w:val="24"/>
        </w:rPr>
        <w:t>кримінального правопорушення</w:t>
      </w:r>
      <w:r w:rsidRPr="00CE2C71">
        <w:rPr>
          <w:sz w:val="24"/>
        </w:rPr>
        <w:t xml:space="preserve"> (вчинення і приховання);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злочинний результат;</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обстановка </w:t>
      </w:r>
      <w:r w:rsidR="001A5A47">
        <w:rPr>
          <w:sz w:val="24"/>
        </w:rPr>
        <w:t>кримінального правопорушення</w:t>
      </w:r>
      <w:r w:rsidR="001A5A47" w:rsidRPr="00CE2C71">
        <w:rPr>
          <w:sz w:val="24"/>
        </w:rPr>
        <w:t xml:space="preserve"> </w:t>
      </w:r>
      <w:r w:rsidRPr="00CE2C71">
        <w:rPr>
          <w:sz w:val="24"/>
        </w:rPr>
        <w:t>(місце, час і інші обставини);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поведінка і дії осіб, що стали випадковими учасниками події, і ін.</w:t>
      </w:r>
    </w:p>
    <w:p w:rsidR="003F76AA" w:rsidRPr="00CE2C71" w:rsidRDefault="003F76AA" w:rsidP="003F76AA">
      <w:pPr>
        <w:ind w:left="-58" w:right="273" w:firstLine="425"/>
        <w:jc w:val="both"/>
        <w:rPr>
          <w:sz w:val="24"/>
        </w:rPr>
      </w:pPr>
      <w:r w:rsidRPr="00CE2C71">
        <w:rPr>
          <w:i/>
          <w:iCs/>
          <w:sz w:val="24"/>
        </w:rPr>
        <w:t xml:space="preserve">Збирання доказів </w:t>
      </w:r>
      <w:r w:rsidRPr="00CE2C71">
        <w:rPr>
          <w:sz w:val="24"/>
        </w:rPr>
        <w:t>— це перший етап роботи з доказами, який складається з таких стадій:</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1)  виявлення доказів — їх </w:t>
      </w:r>
      <w:r w:rsidR="000B02C8">
        <w:rPr>
          <w:sz w:val="24"/>
        </w:rPr>
        <w:t>в</w:t>
      </w:r>
      <w:r w:rsidRPr="00CE2C71">
        <w:rPr>
          <w:sz w:val="24"/>
        </w:rPr>
        <w:t>ідшукання;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2)  фіксація доказів, їх закріплення;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3)  вилучення доказів — дії, які забезпечують можливість використання доказів, приєднання їх до справи та дослідження;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4)  збереження доказів.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iCs/>
          <w:sz w:val="24"/>
        </w:rPr>
        <w:t xml:space="preserve">Дослідження доказів </w:t>
      </w:r>
      <w:r w:rsidRPr="00CE2C71">
        <w:rPr>
          <w:sz w:val="24"/>
        </w:rPr>
        <w:t>являє собою пізнання дізнавачем, слідчим, прокурором та судом їх змісту, перевірку і</w:t>
      </w:r>
      <w:r w:rsidR="00E41CBA">
        <w:rPr>
          <w:sz w:val="24"/>
        </w:rPr>
        <w:t>мові</w:t>
      </w:r>
      <w:r w:rsidRPr="00CE2C71">
        <w:rPr>
          <w:sz w:val="24"/>
        </w:rPr>
        <w:t>рності існування тих фактичних даних, які складають зміст доказів.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iCs/>
          <w:sz w:val="24"/>
        </w:rPr>
        <w:t xml:space="preserve">Оцінка доказів </w:t>
      </w:r>
      <w:r w:rsidRPr="00CE2C71">
        <w:rPr>
          <w:sz w:val="24"/>
        </w:rPr>
        <w:t xml:space="preserve">— це логічний процес встановлення допустимості та </w:t>
      </w:r>
      <w:r w:rsidR="000B02C8">
        <w:rPr>
          <w:sz w:val="24"/>
        </w:rPr>
        <w:t>належ</w:t>
      </w:r>
      <w:r w:rsidRPr="00CE2C71">
        <w:rPr>
          <w:sz w:val="24"/>
        </w:rPr>
        <w:t>ності доказів, наявності та характеру зв'язків між ними, визначення шляхів використання доказів з метою встановлення істини.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iCs/>
          <w:sz w:val="24"/>
        </w:rPr>
        <w:t xml:space="preserve">Використання доказів </w:t>
      </w:r>
      <w:r w:rsidRPr="00CE2C71">
        <w:rPr>
          <w:sz w:val="24"/>
        </w:rPr>
        <w:t>— це оперування ними у процесі доказування, встановлення істини.</w:t>
      </w:r>
    </w:p>
    <w:p w:rsidR="003F76AA" w:rsidRPr="00CE2C71" w:rsidRDefault="003F76AA" w:rsidP="003F76AA">
      <w:pPr>
        <w:shd w:val="clear" w:color="auto" w:fill="FFFFFF"/>
        <w:autoSpaceDE w:val="0"/>
        <w:autoSpaceDN w:val="0"/>
        <w:adjustRightInd w:val="0"/>
        <w:ind w:left="-58" w:right="273" w:firstLine="425"/>
        <w:jc w:val="both"/>
        <w:rPr>
          <w:b/>
          <w:sz w:val="24"/>
        </w:rPr>
      </w:pPr>
      <w:r w:rsidRPr="00CE2C71">
        <w:rPr>
          <w:b/>
          <w:sz w:val="24"/>
        </w:rPr>
        <w:t>2. Принципи криміналістики, закони розвитку науки криміналістики</w:t>
      </w:r>
    </w:p>
    <w:p w:rsidR="003F76AA" w:rsidRPr="00CE2C71" w:rsidRDefault="003F76AA" w:rsidP="003F76AA">
      <w:pPr>
        <w:shd w:val="clear" w:color="auto" w:fill="FFFFFF"/>
        <w:autoSpaceDE w:val="0"/>
        <w:autoSpaceDN w:val="0"/>
        <w:adjustRightInd w:val="0"/>
        <w:ind w:left="-58" w:right="273" w:firstLine="425"/>
        <w:jc w:val="both"/>
        <w:rPr>
          <w:b/>
          <w:sz w:val="24"/>
        </w:rPr>
      </w:pPr>
      <w:r w:rsidRPr="00CE2C71">
        <w:rPr>
          <w:b/>
          <w:sz w:val="24"/>
        </w:rPr>
        <w:t>Закони розвитку науки криміналістики: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закон зв'язку і наступальності між існуючими і виникаючими криміналістичними концепціями;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закон активного творчого пристосування для </w:t>
      </w:r>
      <w:r w:rsidR="00993C2D">
        <w:rPr>
          <w:sz w:val="24"/>
        </w:rPr>
        <w:t>завдань</w:t>
      </w:r>
      <w:r w:rsidRPr="00CE2C71">
        <w:rPr>
          <w:sz w:val="24"/>
        </w:rPr>
        <w:t xml:space="preserve"> правосуддя сучасних досягнень тих наук, чиї положення не можуть бути прямо, безпосередньо, без спеціального пристосування використані в судочинстві;</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закон обумовленості криміналістичних рекомендацій потребам практики судочинства й удосконалювання цієї практики на базі досягнень криміналістичної науки;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закон прискорення темпів розвитку криміналістики на основі науково-технічного прогресу як в </w:t>
      </w:r>
      <w:r w:rsidR="00993C2D">
        <w:rPr>
          <w:sz w:val="24"/>
        </w:rPr>
        <w:t>г</w:t>
      </w:r>
      <w:r w:rsidRPr="00CE2C71">
        <w:rPr>
          <w:sz w:val="24"/>
        </w:rPr>
        <w:t>а</w:t>
      </w:r>
      <w:r w:rsidR="00993C2D">
        <w:rPr>
          <w:sz w:val="24"/>
        </w:rPr>
        <w:t>луз</w:t>
      </w:r>
      <w:r w:rsidRPr="00CE2C71">
        <w:rPr>
          <w:sz w:val="24"/>
        </w:rPr>
        <w:t xml:space="preserve">і криміналістики, так і в суміжних </w:t>
      </w:r>
      <w:r w:rsidR="00993C2D">
        <w:rPr>
          <w:sz w:val="24"/>
        </w:rPr>
        <w:t>г</w:t>
      </w:r>
      <w:r w:rsidRPr="00CE2C71">
        <w:rPr>
          <w:sz w:val="24"/>
        </w:rPr>
        <w:t>а</w:t>
      </w:r>
      <w:r w:rsidR="00993C2D">
        <w:rPr>
          <w:sz w:val="24"/>
        </w:rPr>
        <w:t>луз</w:t>
      </w:r>
      <w:r w:rsidRPr="00CE2C71">
        <w:rPr>
          <w:sz w:val="24"/>
        </w:rPr>
        <w:t>ях наукового знання.</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b/>
          <w:sz w:val="24"/>
        </w:rPr>
        <w:t>Принципи криміналістики</w:t>
      </w:r>
      <w:r w:rsidRPr="00CE2C71">
        <w:rPr>
          <w:i/>
          <w:sz w:val="24"/>
        </w:rPr>
        <w:t>:</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принцип пізнаванності матеріального світу, об'єктивної дійсності;</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принцип історизму;</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принцип системності науки.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sz w:val="24"/>
        </w:rPr>
        <w:t>Принцип пізнаванності матеріального світу</w:t>
      </w:r>
      <w:r w:rsidRPr="00CE2C71">
        <w:rPr>
          <w:sz w:val="24"/>
        </w:rPr>
        <w:t xml:space="preserve"> визначає світогляд ученого-криміналіста, його належність до філософського матеріалізму, матеріалістичне розуміння тих фактів, явищ і процесів, що стають об'єктами вивчення криміналістики.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sz w:val="24"/>
        </w:rPr>
        <w:t>Принцип історизму</w:t>
      </w:r>
      <w:r w:rsidRPr="00CE2C71">
        <w:rPr>
          <w:sz w:val="24"/>
        </w:rPr>
        <w:t xml:space="preserve"> відбиває діалектичну вимогу розгляду предмета криміналістики, її змісту, функцій, зв'язків з іншими науками під кутом зору їх виникнення і зміни, у динаміці.</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sz w:val="24"/>
        </w:rPr>
        <w:t>Ознака системності</w:t>
      </w:r>
      <w:r w:rsidRPr="00CE2C71">
        <w:rPr>
          <w:sz w:val="24"/>
        </w:rPr>
        <w:t xml:space="preserve"> науки означає такий підхід до предмета криміналістики, при якому вона в цілому, окремі її розділи і напрямки, досліджувані нею об'єкти і явища розглядаються як взаємозалежні і взаємоз</w:t>
      </w:r>
      <w:r w:rsidR="00993C2D">
        <w:rPr>
          <w:sz w:val="24"/>
        </w:rPr>
        <w:t>в’яз</w:t>
      </w:r>
      <w:r w:rsidRPr="00CE2C71">
        <w:rPr>
          <w:sz w:val="24"/>
        </w:rPr>
        <w:t>ані частини цілого, обумовлені одн</w:t>
      </w:r>
      <w:r w:rsidR="00993C2D">
        <w:rPr>
          <w:sz w:val="24"/>
        </w:rPr>
        <w:t>а</w:t>
      </w:r>
      <w:r w:rsidRPr="00CE2C71">
        <w:rPr>
          <w:sz w:val="24"/>
        </w:rPr>
        <w:t xml:space="preserve"> одн</w:t>
      </w:r>
      <w:r w:rsidR="00993C2D">
        <w:rPr>
          <w:sz w:val="24"/>
        </w:rPr>
        <w:t>ою</w:t>
      </w:r>
      <w:r w:rsidRPr="00CE2C71">
        <w:rPr>
          <w:sz w:val="24"/>
        </w:rPr>
        <w:t>.</w:t>
      </w:r>
    </w:p>
    <w:p w:rsidR="003F76AA" w:rsidRPr="00CE2C71" w:rsidRDefault="003F76AA" w:rsidP="003F76AA">
      <w:pPr>
        <w:shd w:val="clear" w:color="auto" w:fill="FFFFFF"/>
        <w:autoSpaceDE w:val="0"/>
        <w:autoSpaceDN w:val="0"/>
        <w:adjustRightInd w:val="0"/>
        <w:ind w:left="-58" w:right="273" w:firstLine="425"/>
        <w:jc w:val="both"/>
        <w:rPr>
          <w:b/>
          <w:sz w:val="24"/>
        </w:rPr>
      </w:pPr>
      <w:r w:rsidRPr="00CE2C71">
        <w:rPr>
          <w:b/>
          <w:sz w:val="24"/>
        </w:rPr>
        <w:t>3. Загальне та окремі завдання криміналістики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b/>
          <w:bCs/>
          <w:sz w:val="24"/>
        </w:rPr>
        <w:t xml:space="preserve">Завдання криміналістики </w:t>
      </w:r>
      <w:r w:rsidRPr="00CE2C71">
        <w:rPr>
          <w:sz w:val="24"/>
        </w:rPr>
        <w:t>визначаються її соціальною функцією — сприяти своїми прийомами, методами і засобами боротьб</w:t>
      </w:r>
      <w:r w:rsidR="00993C2D">
        <w:rPr>
          <w:sz w:val="24"/>
        </w:rPr>
        <w:t>і</w:t>
      </w:r>
      <w:r w:rsidRPr="00CE2C71">
        <w:rPr>
          <w:sz w:val="24"/>
        </w:rPr>
        <w:t xml:space="preserve"> з </w:t>
      </w:r>
      <w:r w:rsidR="00E41CBA">
        <w:rPr>
          <w:sz w:val="24"/>
        </w:rPr>
        <w:t>правопорушеннями</w:t>
      </w:r>
      <w:r w:rsidRPr="00CE2C71">
        <w:rPr>
          <w:sz w:val="24"/>
        </w:rPr>
        <w:t xml:space="preserve">. Найбільш </w:t>
      </w:r>
      <w:r w:rsidRPr="00CE2C71">
        <w:rPr>
          <w:i/>
          <w:sz w:val="24"/>
        </w:rPr>
        <w:t>загальним завданням</w:t>
      </w:r>
      <w:r w:rsidRPr="00CE2C71">
        <w:rPr>
          <w:sz w:val="24"/>
        </w:rPr>
        <w:t xml:space="preserve"> криміналістики є забезпечення швидкого і повного розкриття </w:t>
      </w:r>
      <w:r w:rsidR="001A5A47">
        <w:rPr>
          <w:sz w:val="24"/>
        </w:rPr>
        <w:t>кримінальних правопорушень</w:t>
      </w:r>
      <w:r w:rsidRPr="00CE2C71">
        <w:rPr>
          <w:sz w:val="24"/>
        </w:rPr>
        <w:t>, викриття винних, запобігання та припинення усіх кримінальне караних посягань. Боротьба зі злочинністю — це головне завдання усіх наук кримінального циклу.</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i/>
          <w:iCs/>
          <w:sz w:val="24"/>
        </w:rPr>
        <w:t xml:space="preserve">Окремими завданнями </w:t>
      </w:r>
      <w:r w:rsidRPr="00CE2C71">
        <w:rPr>
          <w:sz w:val="24"/>
        </w:rPr>
        <w:t>криміналістики є:</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1) подальше вивчення закономірностей, які становлять предмет криміналістики;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lastRenderedPageBreak/>
        <w:t>2) розробка технічних засобів, тактичних прийомів і методичних рекомендацій щодо збирання, дослідження і використання доказів;</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3) удосконалення тактичних і методичних основ досудового й судового слідства, основ судової експертизи;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4) удосконалення криміналістичних методів </w:t>
      </w:r>
      <w:r w:rsidR="00993C2D">
        <w:rPr>
          <w:sz w:val="24"/>
        </w:rPr>
        <w:t>за</w:t>
      </w:r>
      <w:r w:rsidRPr="00CE2C71">
        <w:rPr>
          <w:sz w:val="24"/>
        </w:rPr>
        <w:t>по</w:t>
      </w:r>
      <w:r w:rsidR="00993C2D">
        <w:rPr>
          <w:sz w:val="24"/>
        </w:rPr>
        <w:t>біга</w:t>
      </w:r>
      <w:r w:rsidRPr="00CE2C71">
        <w:rPr>
          <w:sz w:val="24"/>
        </w:rPr>
        <w:t xml:space="preserve">ння </w:t>
      </w:r>
      <w:r w:rsidR="00CF0573">
        <w:rPr>
          <w:sz w:val="24"/>
        </w:rPr>
        <w:t>кримінальним правопорушенням</w:t>
      </w:r>
      <w:r w:rsidRPr="00CE2C71">
        <w:rPr>
          <w:sz w:val="24"/>
        </w:rPr>
        <w:t>;</w:t>
      </w:r>
    </w:p>
    <w:p w:rsidR="003F76AA" w:rsidRPr="00CE2C71" w:rsidRDefault="003F76AA" w:rsidP="003F76AA">
      <w:pPr>
        <w:ind w:left="-58" w:right="273" w:firstLine="425"/>
        <w:jc w:val="both"/>
        <w:rPr>
          <w:sz w:val="24"/>
        </w:rPr>
      </w:pPr>
      <w:r w:rsidRPr="00CE2C71">
        <w:rPr>
          <w:sz w:val="24"/>
        </w:rPr>
        <w:t>5) вивчення можливості використання зарубіжного досвіду в боротьбі зі злочинністю.</w:t>
      </w:r>
    </w:p>
    <w:p w:rsidR="003F76AA" w:rsidRPr="00CE2C71" w:rsidRDefault="003F76AA" w:rsidP="003F76AA">
      <w:pPr>
        <w:shd w:val="clear" w:color="auto" w:fill="FFFFFF"/>
        <w:autoSpaceDE w:val="0"/>
        <w:autoSpaceDN w:val="0"/>
        <w:adjustRightInd w:val="0"/>
        <w:ind w:left="-58" w:right="273" w:firstLine="425"/>
        <w:jc w:val="both"/>
        <w:rPr>
          <w:b/>
          <w:sz w:val="24"/>
        </w:rPr>
      </w:pPr>
      <w:r w:rsidRPr="00CE2C71">
        <w:rPr>
          <w:b/>
          <w:sz w:val="24"/>
        </w:rPr>
        <w:t>4. Система криміналістики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b/>
          <w:bCs/>
          <w:sz w:val="24"/>
        </w:rPr>
        <w:t xml:space="preserve">Система криміналістики </w:t>
      </w:r>
      <w:r w:rsidRPr="00CE2C71">
        <w:rPr>
          <w:sz w:val="24"/>
        </w:rPr>
        <w:t>— це складові її розділи (частини), які мають поміж собою стійкі, взаємопов'язані зв'язки та мають тісне сплетіння. Сучасні уявлення про зміст криміналістики дозволяють вирізнити в її системі чотири розділи: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1</w:t>
      </w:r>
      <w:r w:rsidRPr="00CE2C71">
        <w:rPr>
          <w:i/>
          <w:sz w:val="24"/>
        </w:rPr>
        <w:t>. Загальна</w:t>
      </w:r>
      <w:r w:rsidRPr="00CE2C71">
        <w:rPr>
          <w:sz w:val="24"/>
        </w:rPr>
        <w:t xml:space="preserve"> </w:t>
      </w:r>
      <w:r w:rsidRPr="00CE2C71">
        <w:rPr>
          <w:i/>
          <w:iCs/>
          <w:sz w:val="24"/>
        </w:rPr>
        <w:t xml:space="preserve">теорія криміналістики </w:t>
      </w:r>
      <w:r w:rsidRPr="00CE2C71">
        <w:rPr>
          <w:sz w:val="24"/>
        </w:rPr>
        <w:t>— це її методологічна основа, яка являє собою систему принципів, концепцій, категорій, понять, методів, що відбивають предмет криміналістики як ціле. Основні елементи: а) вступ до загальної теорії криміналістики; б)</w:t>
      </w:r>
      <w:r w:rsidR="00993C2D">
        <w:rPr>
          <w:sz w:val="24"/>
        </w:rPr>
        <w:t> </w:t>
      </w:r>
      <w:r w:rsidRPr="00CE2C71">
        <w:rPr>
          <w:sz w:val="24"/>
        </w:rPr>
        <w:t>окремі криміналістичні теорії, в) вчення про методи криміналістики; г) вчення про мову криміналістики; д) криміналістична систематика.</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2. </w:t>
      </w:r>
      <w:r w:rsidRPr="00CE2C71">
        <w:rPr>
          <w:i/>
          <w:iCs/>
          <w:sz w:val="24"/>
        </w:rPr>
        <w:t xml:space="preserve">Криміналістична техніка </w:t>
      </w:r>
      <w:r w:rsidRPr="00CE2C71">
        <w:rPr>
          <w:sz w:val="24"/>
        </w:rPr>
        <w:t>— розділ криміналістики, що є системою наукових положень і розроблюваних на їх основі технічних засобів, прийомів і методів, призначених для збирання, дослідження і використання доказів. Криміналістична техніка виникла внаслідок впровадження досягнень природничих і технічних наук у практику боротьби зі злочинністю. Система криміналістичної техніки охоплює такі основні галузі: судова фотографія; судовий кіно- і відеозапис; трасологія; судова балістика; криміналістичне дослідження письма; техніко-криміналістичне дослідження документів; криміналістичне ототожнення особи за ознаками зовнішності; кримінальна реєстрація.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3. </w:t>
      </w:r>
      <w:r w:rsidRPr="00CE2C71">
        <w:rPr>
          <w:i/>
          <w:iCs/>
          <w:sz w:val="24"/>
        </w:rPr>
        <w:t xml:space="preserve">Криміналістична тактика є </w:t>
      </w:r>
      <w:r w:rsidRPr="00CE2C71">
        <w:rPr>
          <w:sz w:val="24"/>
        </w:rPr>
        <w:t xml:space="preserve">інтелектуальним ядром криміналістики. Це розділ криміналістики, який являє собою систему наукових положень і розроблюваних на їх основі рекомендацій щодо організації і планування досудового </w:t>
      </w:r>
      <w:r w:rsidR="00A613DA" w:rsidRPr="00CE2C71">
        <w:rPr>
          <w:sz w:val="24"/>
        </w:rPr>
        <w:t xml:space="preserve">слідства </w:t>
      </w:r>
      <w:r w:rsidRPr="00CE2C71">
        <w:rPr>
          <w:sz w:val="24"/>
        </w:rPr>
        <w:t>і судового</w:t>
      </w:r>
      <w:r w:rsidR="00A613DA">
        <w:rPr>
          <w:sz w:val="24"/>
        </w:rPr>
        <w:t xml:space="preserve"> розгляду</w:t>
      </w:r>
      <w:r w:rsidRPr="00CE2C71">
        <w:rPr>
          <w:sz w:val="24"/>
        </w:rPr>
        <w:t xml:space="preserve">, визначення лінії поведінки осіб, які здійснюють судове дослідження, щодо прийомів проведення слідчих та судових дій, спрямованих на збирання і дослідження доказів, на встановлення обставин, що сприяють вчиненню і прихованню </w:t>
      </w:r>
      <w:r w:rsidR="001A5A47">
        <w:rPr>
          <w:sz w:val="24"/>
        </w:rPr>
        <w:t>кримінальних правопорушень</w:t>
      </w:r>
      <w:r w:rsidRPr="00CE2C71">
        <w:rPr>
          <w:sz w:val="24"/>
        </w:rPr>
        <w:t>. До складу криміналістичної тактики входять: вчення про криміналістичну версію і планування розслідування, концепція слідчої ситуації, тактичного рішення і тактичного ризику, системи тактичних прийомів проведення слідчих і судових дій (тактичні комбінації) та ін. Криміналістична тактика пропонує доцільні прийоми проведення огляду, обшуку, пред'явлення для впізнання, допиту та інших слідчих (судових) дій, вибір моменту їх проведення, послідовність виконання, творчий підхід в конкретній ситуації, обрання напряму розслідування та лінії поведінки.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4. Науково-технічні засоби і тактичні прийоми застосовуються стосовно до розслідування конкретних видів </w:t>
      </w:r>
      <w:r w:rsidR="001A5A47">
        <w:rPr>
          <w:sz w:val="24"/>
        </w:rPr>
        <w:t>кримінальних правопорушень</w:t>
      </w:r>
      <w:r w:rsidRPr="00CE2C71">
        <w:rPr>
          <w:sz w:val="24"/>
        </w:rPr>
        <w:t xml:space="preserve">. Типізація таких рекомендацій, їх синтез дозволив утворити певні методичні поради. </w:t>
      </w:r>
      <w:r w:rsidRPr="00CE2C71">
        <w:rPr>
          <w:i/>
          <w:iCs/>
          <w:sz w:val="24"/>
        </w:rPr>
        <w:t xml:space="preserve">Криміналістична методика </w:t>
      </w:r>
      <w:r w:rsidRPr="00CE2C71">
        <w:rPr>
          <w:sz w:val="24"/>
        </w:rPr>
        <w:t xml:space="preserve">(методика розслідування </w:t>
      </w:r>
      <w:r w:rsidR="001A5A47">
        <w:rPr>
          <w:sz w:val="24"/>
        </w:rPr>
        <w:t>кримінальних правопорушень</w:t>
      </w:r>
      <w:r w:rsidRPr="00CE2C71">
        <w:rPr>
          <w:sz w:val="24"/>
        </w:rPr>
        <w:t xml:space="preserve">) — розділ криміналістики, який являє собою систему наукових положень і розроблюваних на їх основі рекомендацій щодо організації і здійснення розслідування і запобігання окремим видам </w:t>
      </w:r>
      <w:r w:rsidR="00CF0573">
        <w:rPr>
          <w:sz w:val="24"/>
        </w:rPr>
        <w:t>кримінальних правопорушень</w:t>
      </w:r>
      <w:r w:rsidRPr="00CE2C71">
        <w:rPr>
          <w:sz w:val="24"/>
        </w:rPr>
        <w:t xml:space="preserve">. Зміст криміналістичної методики становлять загальні положення (криміналістична класифікація </w:t>
      </w:r>
      <w:r w:rsidR="001A5A47">
        <w:rPr>
          <w:sz w:val="24"/>
        </w:rPr>
        <w:t>кримінальних правопорушень</w:t>
      </w:r>
      <w:r w:rsidRPr="00CE2C71">
        <w:rPr>
          <w:sz w:val="24"/>
        </w:rPr>
        <w:t xml:space="preserve">, криміналістична характеристика </w:t>
      </w:r>
      <w:r w:rsidR="00CF0573">
        <w:rPr>
          <w:sz w:val="24"/>
        </w:rPr>
        <w:t>кримінальних правопорушень</w:t>
      </w:r>
      <w:r w:rsidRPr="00CE2C71">
        <w:rPr>
          <w:sz w:val="24"/>
        </w:rPr>
        <w:t xml:space="preserve">, криміналістичне вчення про розкриття </w:t>
      </w:r>
      <w:r w:rsidR="001A5A47">
        <w:rPr>
          <w:sz w:val="24"/>
        </w:rPr>
        <w:t>кримінальних правопорушень</w:t>
      </w:r>
      <w:r w:rsidRPr="00CE2C71">
        <w:rPr>
          <w:sz w:val="24"/>
        </w:rPr>
        <w:t>, проблеми взаємодії під час розслідування та ін.) і окремі криміналістичні методики (методики розслідування крадіжок, грабежів, розбоїв, убивств, зґвалтувань тощо).</w:t>
      </w:r>
    </w:p>
    <w:p w:rsidR="003F76AA" w:rsidRPr="00CE2C71" w:rsidRDefault="003F76AA" w:rsidP="003F76AA">
      <w:pPr>
        <w:shd w:val="clear" w:color="auto" w:fill="FFFFFF"/>
        <w:autoSpaceDE w:val="0"/>
        <w:autoSpaceDN w:val="0"/>
        <w:adjustRightInd w:val="0"/>
        <w:ind w:left="-58" w:right="273" w:firstLine="425"/>
        <w:jc w:val="both"/>
        <w:rPr>
          <w:b/>
          <w:sz w:val="24"/>
        </w:rPr>
      </w:pPr>
      <w:r w:rsidRPr="00CE2C71">
        <w:rPr>
          <w:b/>
          <w:sz w:val="24"/>
        </w:rPr>
        <w:t>5. Місце криміналістики в системі юридичних наук</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i/>
          <w:sz w:val="24"/>
        </w:rPr>
        <w:t>Криміналістика і наука кримінально-процесуального права:</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криміналістика виділилася з кримінально-процесуальної науки;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lastRenderedPageBreak/>
        <w:t xml:space="preserve">— процесуальні науки визначають межі й умови застосування криміналістичних рекомендацій у розкритті і розслідуванні </w:t>
      </w:r>
      <w:r w:rsidR="001A5A47">
        <w:rPr>
          <w:sz w:val="24"/>
        </w:rPr>
        <w:t>кримінальних правопорушень</w:t>
      </w:r>
      <w:r w:rsidRPr="00CE2C71">
        <w:rPr>
          <w:sz w:val="24"/>
        </w:rPr>
        <w:t>, компетенцію учасників процесу у використанні криміналістичних засобів і прийомів, процесуальний порядок проведення слідчих і судових дій;</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криміналістика розробляє засоби, прийоми і рекомендації з найбільш ефективної реалізації процесуальних положень, що у відомому с</w:t>
      </w:r>
      <w:r w:rsidR="00A613DA">
        <w:rPr>
          <w:sz w:val="24"/>
        </w:rPr>
        <w:t>енс</w:t>
      </w:r>
      <w:r w:rsidRPr="00CE2C71">
        <w:rPr>
          <w:sz w:val="24"/>
        </w:rPr>
        <w:t>і визначають службову роль криміналістики як науки, покликаної забезпечувати інтереси правосуддя.</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i/>
          <w:sz w:val="24"/>
        </w:rPr>
        <w:t>Криміналістика і кримінальне право:</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на основі юридичних ознак складів </w:t>
      </w:r>
      <w:r w:rsidR="001A5A47">
        <w:rPr>
          <w:sz w:val="24"/>
        </w:rPr>
        <w:t>кримінальних правопорушень</w:t>
      </w:r>
      <w:r w:rsidRPr="00CE2C71">
        <w:rPr>
          <w:sz w:val="24"/>
        </w:rPr>
        <w:t xml:space="preserve">, що </w:t>
      </w:r>
      <w:r w:rsidR="003B29D0">
        <w:rPr>
          <w:sz w:val="24"/>
        </w:rPr>
        <w:t>містя</w:t>
      </w:r>
      <w:r w:rsidRPr="00CE2C71">
        <w:rPr>
          <w:sz w:val="24"/>
        </w:rPr>
        <w:t>ться в кримінальному праві, розробляються методики розслідування</w:t>
      </w:r>
      <w:r w:rsidR="00A613DA">
        <w:rPr>
          <w:sz w:val="24"/>
        </w:rPr>
        <w:t xml:space="preserve"> їх</w:t>
      </w:r>
      <w:r w:rsidRPr="00CE2C71">
        <w:rPr>
          <w:sz w:val="24"/>
        </w:rPr>
        <w:t xml:space="preserve"> окремих видів.</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i/>
          <w:sz w:val="24"/>
        </w:rPr>
        <w:t>Криміналістика і кримінологія: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займаються розробкою заходів </w:t>
      </w:r>
      <w:r w:rsidR="00A613DA">
        <w:rPr>
          <w:sz w:val="24"/>
        </w:rPr>
        <w:t>за</w:t>
      </w:r>
      <w:r w:rsidRPr="00CE2C71">
        <w:rPr>
          <w:sz w:val="24"/>
        </w:rPr>
        <w:t>по</w:t>
      </w:r>
      <w:r w:rsidR="00A613DA">
        <w:rPr>
          <w:sz w:val="24"/>
        </w:rPr>
        <w:t>біга</w:t>
      </w:r>
      <w:r w:rsidRPr="00CE2C71">
        <w:rPr>
          <w:sz w:val="24"/>
        </w:rPr>
        <w:t xml:space="preserve">ння </w:t>
      </w:r>
      <w:r w:rsidR="00A613DA">
        <w:rPr>
          <w:sz w:val="24"/>
        </w:rPr>
        <w:t>кримінальним правопорушенням</w:t>
      </w:r>
      <w:r w:rsidRPr="00CE2C71">
        <w:rPr>
          <w:sz w:val="24"/>
        </w:rPr>
        <w:t xml:space="preserve">, але предметом криміналістики є тільки спеціальні, в основному технічні </w:t>
      </w:r>
      <w:r w:rsidR="003B29D0">
        <w:rPr>
          <w:sz w:val="24"/>
        </w:rPr>
        <w:t>заход</w:t>
      </w:r>
      <w:r w:rsidRPr="00CE2C71">
        <w:rPr>
          <w:sz w:val="24"/>
        </w:rPr>
        <w:t xml:space="preserve">и </w:t>
      </w:r>
      <w:r w:rsidR="00A613DA">
        <w:rPr>
          <w:sz w:val="24"/>
        </w:rPr>
        <w:t>за</w:t>
      </w:r>
      <w:r w:rsidR="00A613DA" w:rsidRPr="00CE2C71">
        <w:rPr>
          <w:sz w:val="24"/>
        </w:rPr>
        <w:t>по</w:t>
      </w:r>
      <w:r w:rsidR="00A613DA">
        <w:rPr>
          <w:sz w:val="24"/>
        </w:rPr>
        <w:t>біга</w:t>
      </w:r>
      <w:r w:rsidR="00A613DA" w:rsidRPr="00CE2C71">
        <w:rPr>
          <w:sz w:val="24"/>
        </w:rPr>
        <w:t>ння</w:t>
      </w:r>
      <w:r w:rsidRPr="00CE2C71">
        <w:rPr>
          <w:sz w:val="24"/>
        </w:rPr>
        <w:t xml:space="preserve"> </w:t>
      </w:r>
      <w:r w:rsidR="001A5A47">
        <w:rPr>
          <w:sz w:val="24"/>
        </w:rPr>
        <w:t>кримінальних правопорушень</w:t>
      </w:r>
      <w:r w:rsidRPr="00CE2C71">
        <w:rPr>
          <w:sz w:val="24"/>
        </w:rPr>
        <w:t xml:space="preserve">, засновані на пізнанні закономірностей механізму </w:t>
      </w:r>
      <w:r w:rsidR="001A5A47">
        <w:rPr>
          <w:sz w:val="24"/>
        </w:rPr>
        <w:t>кримінального правопорушення</w:t>
      </w:r>
      <w:r w:rsidRPr="00CE2C71">
        <w:rPr>
          <w:sz w:val="24"/>
        </w:rPr>
        <w:t>, виникнення інформації про нього, роботи з доказами;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предметом кримінології є розробка широкої системи запобіжних заходів, у яку входять як елемент і криміналістичні </w:t>
      </w:r>
      <w:r w:rsidR="003B29D0">
        <w:rPr>
          <w:sz w:val="24"/>
        </w:rPr>
        <w:t>заход</w:t>
      </w:r>
      <w:r w:rsidRPr="00CE2C71">
        <w:rPr>
          <w:sz w:val="24"/>
        </w:rPr>
        <w:t>и.</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i/>
          <w:sz w:val="24"/>
        </w:rPr>
        <w:t>Криміналістика і суспільні науки (філософія, етика, логіка, судова психологія):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на основі філософських категорій будується загальна теорія науки криміналістики, формуються уявлення про систему її методів, визначаються ті закономірності судового дослідження, що повинні бути враховані з метою підвищення ефективності і практичної значимості криміналістичних рекомендацій;</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положення етики як науки про мораль, моральність, про систему норм і правил поведінки людей у їх відносинах до суспільства й один одно</w:t>
      </w:r>
      <w:r w:rsidR="003B29D0">
        <w:rPr>
          <w:sz w:val="24"/>
        </w:rPr>
        <w:t>го</w:t>
      </w:r>
      <w:r w:rsidRPr="00CE2C71">
        <w:rPr>
          <w:sz w:val="24"/>
        </w:rPr>
        <w:t xml:space="preserve"> виступають як одн</w:t>
      </w:r>
      <w:r w:rsidR="00085D55">
        <w:rPr>
          <w:sz w:val="24"/>
        </w:rPr>
        <w:t>а</w:t>
      </w:r>
      <w:r w:rsidRPr="00CE2C71">
        <w:rPr>
          <w:sz w:val="24"/>
        </w:rPr>
        <w:t xml:space="preserve"> з керівних </w:t>
      </w:r>
      <w:r w:rsidR="00085D55">
        <w:rPr>
          <w:sz w:val="24"/>
        </w:rPr>
        <w:t>засад</w:t>
      </w:r>
      <w:r w:rsidRPr="00CE2C71">
        <w:rPr>
          <w:sz w:val="24"/>
        </w:rPr>
        <w:t xml:space="preserve"> при розробці проблем криміналістики, що визначають лінію поводження оперативного працівника,</w:t>
      </w:r>
      <w:r w:rsidR="00085D55">
        <w:rPr>
          <w:sz w:val="24"/>
        </w:rPr>
        <w:t xml:space="preserve"> дізнавача,</w:t>
      </w:r>
      <w:r w:rsidRPr="00CE2C71">
        <w:rPr>
          <w:sz w:val="24"/>
        </w:rPr>
        <w:t xml:space="preserve"> слідчого</w:t>
      </w:r>
      <w:r w:rsidR="00085D55">
        <w:rPr>
          <w:sz w:val="24"/>
        </w:rPr>
        <w:t xml:space="preserve"> (у подальшому викладенні – слідчого)</w:t>
      </w:r>
      <w:r w:rsidRPr="00CE2C71">
        <w:rPr>
          <w:sz w:val="24"/>
        </w:rPr>
        <w:t>,</w:t>
      </w:r>
      <w:r w:rsidR="00085D55">
        <w:rPr>
          <w:sz w:val="24"/>
        </w:rPr>
        <w:t xml:space="preserve"> прокурора,</w:t>
      </w:r>
      <w:r w:rsidRPr="00CE2C71">
        <w:rPr>
          <w:sz w:val="24"/>
        </w:rPr>
        <w:t xml:space="preserve"> судді при збиранні, дослідженні і використанні доказів, їхніх дій і відносин у процесі доведення;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у криміналістичних наукових дослідженнях застосовуються прийоми логічного мислення: аналіз і синтез, дедукція й індукція, абстракція, аналогія і т.</w:t>
      </w:r>
      <w:r w:rsidR="00085D55">
        <w:rPr>
          <w:sz w:val="24"/>
        </w:rPr>
        <w:t> </w:t>
      </w:r>
      <w:r w:rsidRPr="00CE2C71">
        <w:rPr>
          <w:sz w:val="24"/>
        </w:rPr>
        <w:t>п.;</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положення логіки (особливо логіки доведення) є відправними при </w:t>
      </w:r>
      <w:r w:rsidR="003B29D0">
        <w:rPr>
          <w:sz w:val="24"/>
        </w:rPr>
        <w:t>ви</w:t>
      </w:r>
      <w:r w:rsidRPr="00CE2C71">
        <w:rPr>
          <w:sz w:val="24"/>
        </w:rPr>
        <w:t>рішенні багатьох тактичних і методичних питань: визначення послідовності застосування тактичних прийомів і проведення слідчих (розшукових) дій, застосування тих або інших засобів фіксації доказів, при оцінці доказів і виборі шляхів їхнього використання і т.</w:t>
      </w:r>
      <w:r w:rsidR="00085D55">
        <w:rPr>
          <w:sz w:val="24"/>
        </w:rPr>
        <w:t> </w:t>
      </w:r>
      <w:r w:rsidRPr="00CE2C71">
        <w:rPr>
          <w:sz w:val="24"/>
        </w:rPr>
        <w:t>п.;</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дані судової психології активно використовуються при розробці проблем криміналістичної тактики і методики розслідування.</w:t>
      </w:r>
    </w:p>
    <w:p w:rsidR="003F76AA" w:rsidRPr="00CE2C71" w:rsidRDefault="003F76AA" w:rsidP="003F76AA">
      <w:pPr>
        <w:shd w:val="clear" w:color="auto" w:fill="FFFFFF"/>
        <w:autoSpaceDE w:val="0"/>
        <w:autoSpaceDN w:val="0"/>
        <w:adjustRightInd w:val="0"/>
        <w:ind w:left="-58" w:right="273" w:firstLine="425"/>
        <w:jc w:val="both"/>
        <w:rPr>
          <w:i/>
          <w:sz w:val="24"/>
        </w:rPr>
      </w:pPr>
      <w:r w:rsidRPr="00CE2C71">
        <w:rPr>
          <w:b/>
          <w:i/>
          <w:sz w:val="24"/>
        </w:rPr>
        <w:t>Криміналістика, природн</w:t>
      </w:r>
      <w:r w:rsidR="00085D55">
        <w:rPr>
          <w:b/>
          <w:i/>
          <w:sz w:val="24"/>
        </w:rPr>
        <w:t>ич</w:t>
      </w:r>
      <w:r w:rsidRPr="00CE2C71">
        <w:rPr>
          <w:b/>
          <w:i/>
          <w:sz w:val="24"/>
        </w:rPr>
        <w:t>і і технічні науки: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xml:space="preserve">— криміналістику зі спеціальними галузями природничих наук (судова хімія, судова медицина, судова психіатрія) ріднить як мета застосування даних усіх цих наук — боротьба з </w:t>
      </w:r>
      <w:r w:rsidR="00085D55">
        <w:rPr>
          <w:sz w:val="24"/>
        </w:rPr>
        <w:t>правопорушеннями</w:t>
      </w:r>
      <w:r w:rsidRPr="00CE2C71">
        <w:rPr>
          <w:sz w:val="24"/>
        </w:rPr>
        <w:t>, так у багатьох випадках і спільність об'єктів дослідження;</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природн</w:t>
      </w:r>
      <w:r w:rsidR="00085D55">
        <w:rPr>
          <w:sz w:val="24"/>
        </w:rPr>
        <w:t>ич</w:t>
      </w:r>
      <w:r w:rsidRPr="00CE2C71">
        <w:rPr>
          <w:sz w:val="24"/>
        </w:rPr>
        <w:t>і і технічні науки тісно зв'язані з розділом криміналістичної техніки;</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вплив природни</w:t>
      </w:r>
      <w:r w:rsidR="00085D55">
        <w:rPr>
          <w:sz w:val="24"/>
        </w:rPr>
        <w:t>чи</w:t>
      </w:r>
      <w:r w:rsidRPr="00CE2C71">
        <w:rPr>
          <w:sz w:val="24"/>
        </w:rPr>
        <w:t>х і технічних наук на тактику і методику опосередкован</w:t>
      </w:r>
      <w:r w:rsidR="00085D55">
        <w:rPr>
          <w:sz w:val="24"/>
        </w:rPr>
        <w:t>ий</w:t>
      </w:r>
      <w:r w:rsidRPr="00CE2C71">
        <w:rPr>
          <w:sz w:val="24"/>
        </w:rPr>
        <w:t xml:space="preserve"> через застосування засобів, прийомів і методів у </w:t>
      </w:r>
      <w:r w:rsidR="00085D55">
        <w:rPr>
          <w:sz w:val="24"/>
        </w:rPr>
        <w:t>п</w:t>
      </w:r>
      <w:r w:rsidRPr="00CE2C71">
        <w:rPr>
          <w:sz w:val="24"/>
        </w:rPr>
        <w:t>ро</w:t>
      </w:r>
      <w:r w:rsidR="00085D55">
        <w:rPr>
          <w:sz w:val="24"/>
        </w:rPr>
        <w:t>веденн</w:t>
      </w:r>
      <w:r w:rsidRPr="00CE2C71">
        <w:rPr>
          <w:sz w:val="24"/>
        </w:rPr>
        <w:t>і процесуальних дій і методиках розслідування окремих видів</w:t>
      </w:r>
      <w:r w:rsidR="00CF0573" w:rsidRPr="00CF0573">
        <w:rPr>
          <w:sz w:val="24"/>
        </w:rPr>
        <w:t xml:space="preserve"> </w:t>
      </w:r>
      <w:r w:rsidR="00CF0573">
        <w:rPr>
          <w:sz w:val="24"/>
        </w:rPr>
        <w:t>кримінальних правопорушень</w:t>
      </w:r>
      <w:r w:rsidRPr="00CE2C71">
        <w:rPr>
          <w:sz w:val="24"/>
        </w:rPr>
        <w:t>;</w:t>
      </w:r>
    </w:p>
    <w:p w:rsidR="003F76AA" w:rsidRPr="00CE2C71" w:rsidRDefault="003F76AA" w:rsidP="003F76AA">
      <w:pPr>
        <w:shd w:val="clear" w:color="auto" w:fill="FFFFFF"/>
        <w:autoSpaceDE w:val="0"/>
        <w:autoSpaceDN w:val="0"/>
        <w:adjustRightInd w:val="0"/>
        <w:ind w:left="-58" w:right="273" w:firstLine="425"/>
        <w:jc w:val="both"/>
        <w:rPr>
          <w:sz w:val="24"/>
        </w:rPr>
      </w:pPr>
      <w:r w:rsidRPr="00CE2C71">
        <w:rPr>
          <w:sz w:val="24"/>
        </w:rPr>
        <w:t>— криміналістика — провідник</w:t>
      </w:r>
      <w:r w:rsidR="00085D55">
        <w:rPr>
          <w:sz w:val="24"/>
        </w:rPr>
        <w:t xml:space="preserve"> здобутків</w:t>
      </w:r>
      <w:r w:rsidRPr="00CE2C71">
        <w:rPr>
          <w:sz w:val="24"/>
        </w:rPr>
        <w:t xml:space="preserve"> природни</w:t>
      </w:r>
      <w:r w:rsidR="00085D55">
        <w:rPr>
          <w:sz w:val="24"/>
        </w:rPr>
        <w:t>чи</w:t>
      </w:r>
      <w:r w:rsidRPr="00CE2C71">
        <w:rPr>
          <w:sz w:val="24"/>
        </w:rPr>
        <w:t>х і технічних наук у сферу судочинства.</w:t>
      </w:r>
    </w:p>
    <w:p w:rsidR="003F76AA" w:rsidRPr="00CE2C71" w:rsidRDefault="003F76AA" w:rsidP="003F76AA">
      <w:pPr>
        <w:pStyle w:val="a9"/>
        <w:ind w:left="-58" w:right="-220" w:firstLine="425"/>
        <w:jc w:val="both"/>
        <w:rPr>
          <w:sz w:val="24"/>
        </w:rPr>
      </w:pPr>
    </w:p>
    <w:p w:rsidR="003F76AA" w:rsidRPr="00A243F3" w:rsidRDefault="003F76AA" w:rsidP="00340266">
      <w:pPr>
        <w:pStyle w:val="ac"/>
        <w:spacing w:before="0" w:beforeAutospacing="0" w:after="0" w:afterAutospacing="0"/>
        <w:ind w:firstLine="284"/>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3F76AA" w:rsidRPr="00340266" w:rsidRDefault="003F76AA" w:rsidP="00340266">
      <w:pPr>
        <w:pStyle w:val="13"/>
        <w:widowControl w:val="0"/>
        <w:spacing w:after="0" w:line="240" w:lineRule="auto"/>
        <w:ind w:left="0" w:firstLine="284"/>
        <w:jc w:val="both"/>
        <w:rPr>
          <w:rFonts w:ascii="Times New Roman" w:hAnsi="Times New Roman"/>
          <w:b/>
          <w:bCs/>
          <w:iCs/>
          <w:sz w:val="24"/>
          <w:szCs w:val="24"/>
        </w:rPr>
      </w:pPr>
      <w:r w:rsidRPr="00340266">
        <w:rPr>
          <w:rFonts w:ascii="Times New Roman" w:hAnsi="Times New Roman"/>
          <w:b/>
          <w:bCs/>
          <w:iCs/>
          <w:sz w:val="24"/>
          <w:szCs w:val="24"/>
        </w:rPr>
        <w:t>Завдання на СРС:</w:t>
      </w:r>
    </w:p>
    <w:p w:rsidR="003F76AA" w:rsidRPr="00340266" w:rsidRDefault="003F76AA" w:rsidP="003B29D0">
      <w:pPr>
        <w:pStyle w:val="a7"/>
        <w:spacing w:after="0"/>
        <w:ind w:left="0" w:firstLine="284"/>
        <w:jc w:val="both"/>
        <w:rPr>
          <w:bCs/>
        </w:rPr>
      </w:pPr>
      <w:r w:rsidRPr="00340266">
        <w:rPr>
          <w:bCs/>
        </w:rPr>
        <w:t>1. Які обставини спонукали людство до використання знань</w:t>
      </w:r>
      <w:r w:rsidR="00085D55">
        <w:rPr>
          <w:bCs/>
        </w:rPr>
        <w:t xml:space="preserve"> природничих і технічних наук</w:t>
      </w:r>
      <w:r w:rsidRPr="00340266">
        <w:rPr>
          <w:bCs/>
        </w:rPr>
        <w:t xml:space="preserve"> у розслідуванні </w:t>
      </w:r>
      <w:r w:rsidR="00CF0573">
        <w:t>кримінальних правопорушень</w:t>
      </w:r>
      <w:r w:rsidRPr="00340266">
        <w:rPr>
          <w:bCs/>
        </w:rPr>
        <w:t>?</w:t>
      </w:r>
    </w:p>
    <w:p w:rsidR="003F76AA" w:rsidRPr="00340266" w:rsidRDefault="003F76AA" w:rsidP="003B29D0">
      <w:pPr>
        <w:pStyle w:val="a7"/>
        <w:spacing w:after="0"/>
        <w:ind w:left="0" w:firstLine="284"/>
        <w:jc w:val="both"/>
        <w:rPr>
          <w:bCs/>
        </w:rPr>
      </w:pPr>
      <w:r w:rsidRPr="00340266">
        <w:rPr>
          <w:bCs/>
        </w:rPr>
        <w:t>2. Які види діяльності вивчає криміналістика?</w:t>
      </w:r>
    </w:p>
    <w:p w:rsidR="003F76AA" w:rsidRPr="00340266" w:rsidRDefault="003F76AA" w:rsidP="003B29D0">
      <w:pPr>
        <w:pStyle w:val="a7"/>
        <w:spacing w:after="0"/>
        <w:ind w:left="0" w:firstLine="284"/>
        <w:jc w:val="both"/>
        <w:rPr>
          <w:bCs/>
        </w:rPr>
      </w:pPr>
      <w:r w:rsidRPr="00340266">
        <w:rPr>
          <w:bCs/>
        </w:rPr>
        <w:t xml:space="preserve">3. Що являє собою механізм вчинення </w:t>
      </w:r>
      <w:r w:rsidR="00CF0573">
        <w:t>кримінальних правопорушень</w:t>
      </w:r>
      <w:r w:rsidRPr="00340266">
        <w:rPr>
          <w:bCs/>
        </w:rPr>
        <w:t>?</w:t>
      </w:r>
    </w:p>
    <w:p w:rsidR="003F76AA" w:rsidRPr="00340266" w:rsidRDefault="003F76AA" w:rsidP="003B29D0">
      <w:pPr>
        <w:shd w:val="clear" w:color="auto" w:fill="FFFFFF"/>
        <w:autoSpaceDE w:val="0"/>
        <w:autoSpaceDN w:val="0"/>
        <w:adjustRightInd w:val="0"/>
        <w:ind w:right="273" w:firstLine="284"/>
        <w:jc w:val="both"/>
        <w:rPr>
          <w:b/>
          <w:sz w:val="24"/>
        </w:rPr>
      </w:pPr>
      <w:r w:rsidRPr="00340266">
        <w:rPr>
          <w:bCs/>
          <w:sz w:val="24"/>
        </w:rPr>
        <w:lastRenderedPageBreak/>
        <w:t xml:space="preserve">4. Які закономірності </w:t>
      </w:r>
      <w:r w:rsidR="00085D55">
        <w:rPr>
          <w:bCs/>
          <w:sz w:val="24"/>
        </w:rPr>
        <w:t>протиправ</w:t>
      </w:r>
      <w:r w:rsidRPr="00340266">
        <w:rPr>
          <w:bCs/>
          <w:sz w:val="24"/>
        </w:rPr>
        <w:t>ної діяльності вивчає криміналістика?</w:t>
      </w:r>
    </w:p>
    <w:p w:rsidR="003F76AA" w:rsidRPr="00340266" w:rsidRDefault="003F76AA" w:rsidP="003B29D0">
      <w:pPr>
        <w:pStyle w:val="a7"/>
        <w:spacing w:after="0"/>
        <w:ind w:left="0" w:firstLine="284"/>
        <w:jc w:val="both"/>
        <w:rPr>
          <w:bCs/>
        </w:rPr>
      </w:pPr>
      <w:r w:rsidRPr="00340266">
        <w:rPr>
          <w:bCs/>
        </w:rPr>
        <w:t>5. Які особливості характеризують пізнавальну діяльність з розслідування?</w:t>
      </w:r>
    </w:p>
    <w:p w:rsidR="003F76AA" w:rsidRPr="00340266" w:rsidRDefault="003F76AA" w:rsidP="003B29D0">
      <w:pPr>
        <w:pStyle w:val="a7"/>
        <w:spacing w:after="0"/>
        <w:ind w:left="0" w:firstLine="284"/>
        <w:jc w:val="both"/>
        <w:rPr>
          <w:bCs/>
        </w:rPr>
      </w:pPr>
      <w:r w:rsidRPr="00340266">
        <w:rPr>
          <w:bCs/>
        </w:rPr>
        <w:t>6. Які завдання вирішує криміналістика?</w:t>
      </w:r>
    </w:p>
    <w:p w:rsidR="003F76AA" w:rsidRPr="00340266" w:rsidRDefault="003F76AA" w:rsidP="003B29D0">
      <w:pPr>
        <w:pStyle w:val="a7"/>
        <w:spacing w:after="0"/>
        <w:ind w:left="0" w:firstLine="284"/>
        <w:jc w:val="both"/>
        <w:rPr>
          <w:bCs/>
        </w:rPr>
      </w:pPr>
      <w:r w:rsidRPr="00340266">
        <w:rPr>
          <w:bCs/>
        </w:rPr>
        <w:t>7. Чим обумовлюються конкретні завдання криміналістики?</w:t>
      </w:r>
    </w:p>
    <w:p w:rsidR="003F76AA" w:rsidRPr="00340266" w:rsidRDefault="003F76AA" w:rsidP="003B29D0">
      <w:pPr>
        <w:pStyle w:val="a7"/>
        <w:spacing w:after="0"/>
        <w:ind w:left="0" w:firstLine="284"/>
        <w:jc w:val="both"/>
        <w:rPr>
          <w:bCs/>
        </w:rPr>
      </w:pPr>
      <w:r w:rsidRPr="00340266">
        <w:rPr>
          <w:bCs/>
        </w:rPr>
        <w:t>8. У чому полягають дискусійні питання щодо системи криміналістики?</w:t>
      </w:r>
    </w:p>
    <w:p w:rsidR="003F76AA" w:rsidRPr="00340266" w:rsidRDefault="003F76AA" w:rsidP="003B29D0">
      <w:pPr>
        <w:pStyle w:val="a7"/>
        <w:spacing w:after="0"/>
        <w:ind w:left="0" w:firstLine="284"/>
        <w:jc w:val="both"/>
        <w:rPr>
          <w:bCs/>
        </w:rPr>
      </w:pPr>
      <w:r w:rsidRPr="00340266">
        <w:rPr>
          <w:bCs/>
        </w:rPr>
        <w:t>9. Охарактеризувати елементи системи криміналістики.</w:t>
      </w:r>
    </w:p>
    <w:p w:rsidR="003F76AA" w:rsidRPr="00340266" w:rsidRDefault="003F76AA" w:rsidP="003B29D0">
      <w:pPr>
        <w:shd w:val="clear" w:color="auto" w:fill="FFFFFF"/>
        <w:autoSpaceDE w:val="0"/>
        <w:autoSpaceDN w:val="0"/>
        <w:adjustRightInd w:val="0"/>
        <w:ind w:right="273" w:firstLine="284"/>
        <w:jc w:val="both"/>
        <w:rPr>
          <w:bCs/>
          <w:sz w:val="24"/>
        </w:rPr>
      </w:pPr>
      <w:r w:rsidRPr="00340266">
        <w:rPr>
          <w:bCs/>
          <w:sz w:val="24"/>
        </w:rPr>
        <w:t>10. Розкрити зв‘язок криміналістики з юридичними та природничими науками.</w:t>
      </w:r>
    </w:p>
    <w:p w:rsidR="003F76AA" w:rsidRDefault="003F76AA" w:rsidP="003F76AA">
      <w:pPr>
        <w:shd w:val="clear" w:color="auto" w:fill="FFFFFF"/>
        <w:autoSpaceDE w:val="0"/>
        <w:autoSpaceDN w:val="0"/>
        <w:adjustRightInd w:val="0"/>
        <w:ind w:left="-58" w:right="273" w:firstLine="425"/>
        <w:jc w:val="both"/>
        <w:rPr>
          <w:bCs/>
        </w:rPr>
      </w:pPr>
    </w:p>
    <w:p w:rsidR="00026FFF" w:rsidRDefault="003F76AA" w:rsidP="003F76AA">
      <w:pPr>
        <w:shd w:val="clear" w:color="auto" w:fill="FFFFFF"/>
        <w:autoSpaceDE w:val="0"/>
        <w:autoSpaceDN w:val="0"/>
        <w:adjustRightInd w:val="0"/>
        <w:ind w:left="-58" w:right="273" w:firstLine="425"/>
        <w:jc w:val="both"/>
        <w:rPr>
          <w:b/>
          <w:sz w:val="24"/>
        </w:rPr>
      </w:pPr>
      <w:r w:rsidRPr="00CE2C71">
        <w:rPr>
          <w:b/>
          <w:sz w:val="24"/>
        </w:rPr>
        <w:t>Тема 1.4. Криміналістична ідентифікація та діагностика.</w:t>
      </w:r>
    </w:p>
    <w:p w:rsidR="003F76AA" w:rsidRDefault="003F76AA" w:rsidP="003F76AA">
      <w:pPr>
        <w:shd w:val="clear" w:color="auto" w:fill="FFFFFF"/>
        <w:autoSpaceDE w:val="0"/>
        <w:autoSpaceDN w:val="0"/>
        <w:adjustRightInd w:val="0"/>
        <w:ind w:left="-58" w:right="273" w:firstLine="425"/>
        <w:jc w:val="both"/>
        <w:rPr>
          <w:bCs/>
        </w:rPr>
      </w:pPr>
      <w:r w:rsidRPr="00CE2C71">
        <w:rPr>
          <w:b/>
          <w:sz w:val="24"/>
        </w:rPr>
        <w:tab/>
      </w:r>
    </w:p>
    <w:p w:rsidR="00026FFF" w:rsidRDefault="003F76AA" w:rsidP="003F76AA">
      <w:pPr>
        <w:widowControl w:val="0"/>
        <w:shd w:val="clear" w:color="auto" w:fill="FFFFFF"/>
        <w:autoSpaceDE w:val="0"/>
        <w:autoSpaceDN w:val="0"/>
        <w:adjustRightInd w:val="0"/>
        <w:ind w:left="5" w:right="34" w:firstLine="396"/>
        <w:jc w:val="both"/>
        <w:rPr>
          <w:b/>
          <w:bCs/>
          <w:sz w:val="24"/>
        </w:rPr>
      </w:pPr>
      <w:r>
        <w:rPr>
          <w:b/>
          <w:bCs/>
          <w:sz w:val="24"/>
        </w:rPr>
        <w:t xml:space="preserve">Лекція </w:t>
      </w:r>
      <w:r w:rsidR="00026FFF">
        <w:rPr>
          <w:b/>
          <w:bCs/>
          <w:sz w:val="24"/>
        </w:rPr>
        <w:t>2.</w:t>
      </w:r>
    </w:p>
    <w:p w:rsidR="00026FFF" w:rsidRDefault="003F76AA" w:rsidP="0079067E">
      <w:pPr>
        <w:widowControl w:val="0"/>
        <w:shd w:val="clear" w:color="auto" w:fill="FFFFFF"/>
        <w:autoSpaceDE w:val="0"/>
        <w:autoSpaceDN w:val="0"/>
        <w:adjustRightInd w:val="0"/>
        <w:ind w:left="5" w:right="34" w:firstLine="396"/>
        <w:jc w:val="both"/>
        <w:rPr>
          <w:bCs/>
          <w:sz w:val="24"/>
        </w:rPr>
      </w:pPr>
      <w:r w:rsidRPr="00026FFF">
        <w:rPr>
          <w:bCs/>
          <w:sz w:val="24"/>
        </w:rPr>
        <w:t>Поняття і наукові засади криміналістичної ідентифікації</w:t>
      </w:r>
      <w:r w:rsidR="00026FFF" w:rsidRPr="00026FFF">
        <w:rPr>
          <w:bCs/>
          <w:sz w:val="24"/>
        </w:rPr>
        <w:t>. Види та форми криміналістичної ідентифікації. Ідентифікаційні ознаки і властивості, їх класифікація. Об'єкти і суб'єкти криміналістичної ідентифікації. Стадії криміналістичної ідентифікації. Поняття і сутність криміналістичної діагностики.</w:t>
      </w:r>
    </w:p>
    <w:p w:rsidR="00AE2640" w:rsidRDefault="00AE2640" w:rsidP="0079067E">
      <w:pPr>
        <w:widowControl w:val="0"/>
        <w:shd w:val="clear" w:color="auto" w:fill="FFFFFF"/>
        <w:autoSpaceDE w:val="0"/>
        <w:autoSpaceDN w:val="0"/>
        <w:adjustRightInd w:val="0"/>
        <w:ind w:left="5" w:right="34" w:firstLine="396"/>
        <w:jc w:val="both"/>
        <w:rPr>
          <w:bCs/>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b/>
          <w:bCs/>
          <w:sz w:val="24"/>
        </w:rPr>
        <w:t>1. Поняття і наукові засади криміналістичної ідентифікації</w:t>
      </w:r>
    </w:p>
    <w:p w:rsidR="00026FFF" w:rsidRPr="00CE2C71" w:rsidRDefault="00026FFF" w:rsidP="00026FFF">
      <w:pPr>
        <w:pStyle w:val="a7"/>
        <w:widowControl w:val="0"/>
        <w:spacing w:after="0"/>
        <w:ind w:left="5" w:right="34" w:firstLine="396"/>
        <w:jc w:val="both"/>
      </w:pPr>
      <w:r w:rsidRPr="00CE2C71">
        <w:t xml:space="preserve">У процесі розслідування </w:t>
      </w:r>
      <w:r w:rsidR="00CF0573">
        <w:t>кримінальних правопорушень</w:t>
      </w:r>
      <w:r w:rsidRPr="00CE2C71">
        <w:t xml:space="preserve"> нерідко виникає необхідність встановити за слідами та іншими відображеннями зв'язок людини, предмета або іншого об'єкта з розслідуваною подією. Так, за слідами рук і ніг встановлюють особу, яка була на місці події; за слідами на кулі і гільзі визначають, чи не відстріляні вони з пістолета вилученого у підозрюваного; досліджуючи рукописний текст, з'ясовують, чи не виконаний документ конкретною особою.</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В усіх наведених і подібних їм випадках головна мета полягає в тому, щоб за </w:t>
      </w:r>
      <w:r w:rsidR="00770129">
        <w:rPr>
          <w:sz w:val="24"/>
        </w:rPr>
        <w:t>слід</w:t>
      </w:r>
      <w:r w:rsidRPr="00CE2C71">
        <w:rPr>
          <w:sz w:val="24"/>
        </w:rPr>
        <w:t xml:space="preserve">ами відображення ідентифікувати об'єкт, що </w:t>
      </w:r>
      <w:r w:rsidR="00770129">
        <w:rPr>
          <w:sz w:val="24"/>
        </w:rPr>
        <w:t xml:space="preserve">їх </w:t>
      </w:r>
      <w:r w:rsidRPr="00CE2C71">
        <w:rPr>
          <w:sz w:val="24"/>
        </w:rPr>
        <w:t xml:space="preserve">залишив. </w:t>
      </w:r>
      <w:r w:rsidRPr="00CE2C71">
        <w:rPr>
          <w:b/>
          <w:bCs/>
          <w:sz w:val="24"/>
        </w:rPr>
        <w:t>Ідентифікувати об'єкт</w:t>
      </w:r>
      <w:r w:rsidRPr="00CE2C71">
        <w:rPr>
          <w:sz w:val="24"/>
        </w:rPr>
        <w:t xml:space="preserve"> – значить встановити (виявити) його тотожність із самим собою в різні періоди часу або в різних його станах, використовуючи для цієї мети залишені ним відображення.</w:t>
      </w:r>
    </w:p>
    <w:p w:rsidR="00026FFF" w:rsidRPr="00CE2C71" w:rsidRDefault="00026FFF" w:rsidP="00026FFF">
      <w:pPr>
        <w:pStyle w:val="2a"/>
        <w:widowControl w:val="0"/>
        <w:spacing w:after="0" w:line="240" w:lineRule="auto"/>
        <w:ind w:left="5" w:right="34" w:firstLine="396"/>
        <w:jc w:val="both"/>
        <w:rPr>
          <w:sz w:val="24"/>
          <w:szCs w:val="24"/>
        </w:rPr>
      </w:pPr>
      <w:r w:rsidRPr="00CE2C71">
        <w:rPr>
          <w:sz w:val="24"/>
          <w:szCs w:val="24"/>
        </w:rPr>
        <w:t>Наукові засади теорії ідентифікації складають положення матеріалістичної діалектики та логіки як інструмента пізнання, а саме:</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а) загальний взаємозв’язок явищ у природі та суспільстві (якщо є наслідок, то обов’язково існувала причина, немає наслідку без причини, немає </w:t>
      </w:r>
      <w:r w:rsidR="00CF0573">
        <w:rPr>
          <w:sz w:val="24"/>
        </w:rPr>
        <w:t>кримінальних правопорушень</w:t>
      </w:r>
      <w:r w:rsidRPr="00CE2C71">
        <w:rPr>
          <w:sz w:val="24"/>
        </w:rPr>
        <w:t xml:space="preserve"> без слідів);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б) всі об’єкти матеріального світу індивідуальні (немає двох речей, які були б однакові, будь-який об’єкт, подія, явище індивідуальні і можуть бути ідентифіковані);</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в) всі об’єкти рухаються та видозмінюються, таким чином об’єкт залишається самим собою тільки деякий час, який залежить від швидкості змін (час, протягом якого об’єкт залишається відносно незмінюваним і його можна ототожнювати, називається ідентифікаційним періодом).</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Криміналістична ідентифікація (ототожнення) є одним із засобів встановлення істини в кримінальному судочинстві. Ця обставина визначає її відмінність від ідентифікації, що використовується в інших науках.</w:t>
      </w:r>
    </w:p>
    <w:p w:rsidR="00026FFF" w:rsidRPr="00CE2C71" w:rsidRDefault="00026FFF" w:rsidP="00026FFF">
      <w:pPr>
        <w:widowControl w:val="0"/>
        <w:shd w:val="clear" w:color="auto" w:fill="FFFFFF"/>
        <w:autoSpaceDE w:val="0"/>
        <w:autoSpaceDN w:val="0"/>
        <w:adjustRightInd w:val="0"/>
        <w:ind w:left="5" w:right="34" w:firstLine="396"/>
        <w:jc w:val="both"/>
        <w:rPr>
          <w:i/>
          <w:iCs/>
          <w:sz w:val="24"/>
        </w:rPr>
      </w:pPr>
      <w:r w:rsidRPr="00CE2C71">
        <w:rPr>
          <w:i/>
          <w:iCs/>
          <w:sz w:val="24"/>
        </w:rPr>
        <w:t>Істотними ознаками криміналістичної ідентифікації можуть вважатися наступні:</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а) об'єкти криміналістичної ідентифікації індивідуально визначені і володіють стійкою зовнішньою будовою;</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б) криміналістична ідентифікація здійснюється за відображеннями стійких властивостей ідентифікуємих об'єктів;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в) криміналістична ідентифікація реалізується в процесі розслідування, розкриття</w:t>
      </w:r>
      <w:r w:rsidR="00CF0573" w:rsidRPr="00CF0573">
        <w:rPr>
          <w:sz w:val="24"/>
        </w:rPr>
        <w:t xml:space="preserve"> </w:t>
      </w:r>
      <w:r w:rsidR="00CF0573">
        <w:rPr>
          <w:sz w:val="24"/>
        </w:rPr>
        <w:t>кримінального правопорушення</w:t>
      </w:r>
      <w:r w:rsidRPr="00CE2C71">
        <w:rPr>
          <w:sz w:val="24"/>
        </w:rPr>
        <w:t xml:space="preserve"> і судового розгляду справи.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Таким чином, </w:t>
      </w:r>
      <w:r w:rsidRPr="00CE2C71">
        <w:rPr>
          <w:b/>
          <w:bCs/>
          <w:sz w:val="24"/>
        </w:rPr>
        <w:t>криміналістична ідентифікація</w:t>
      </w:r>
      <w:r w:rsidRPr="00CE2C71">
        <w:rPr>
          <w:sz w:val="24"/>
        </w:rPr>
        <w:t xml:space="preserve"> – це встановлення тотожності об’єкта за сукупністю загальних і індивідуальних ознак.</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Сутність криміналістичної ідентифікації полягає в співставленні об'єкта з його відображеннями.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lastRenderedPageBreak/>
        <w:t xml:space="preserve">У теорії і практиці криміналістичної ідентифікації розрізняють дві форми відображення: </w:t>
      </w:r>
      <w:r w:rsidRPr="00CE2C71">
        <w:rPr>
          <w:i/>
          <w:iCs/>
          <w:sz w:val="24"/>
        </w:rPr>
        <w:t>матеріально-фіксовану і психофізіологічну</w:t>
      </w:r>
      <w:r w:rsidRPr="00CE2C71">
        <w:rPr>
          <w:sz w:val="24"/>
        </w:rPr>
        <w:t>. Перша означає об'єктивну фіксацію ознак у матеріальних об'єктах. До них відносяться сліди (рук, ніг, зброї, транспортних засобів і т.п.); фотознімки (живих осіб, трупів, речових доказів, ділянок місцевості, будівель і т.д.); описи (у тому числі картотеки обліку) і подібні їм об'єкти.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Психофізіологічна форма – відображення уявного образу предмета в пам'яті конкретної людини. Тому суб'єктом ототожнення (особою, яка здійснює ідентифікацію) в даному випадку може бути тільки людина, у свідомості якої відби</w:t>
      </w:r>
      <w:r w:rsidR="00770129">
        <w:rPr>
          <w:sz w:val="24"/>
        </w:rPr>
        <w:t>вся і зберігся</w:t>
      </w:r>
      <w:r w:rsidRPr="00CE2C71">
        <w:rPr>
          <w:sz w:val="24"/>
        </w:rPr>
        <w:t xml:space="preserve"> даний образ.</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Необхідною умовою ідентифікації є метод порівняння – одночасне вивчення двох або декількох об'єктів з метою встановлення того, що </w:t>
      </w:r>
      <w:r w:rsidR="00770129">
        <w:rPr>
          <w:sz w:val="24"/>
        </w:rPr>
        <w:t>ї</w:t>
      </w:r>
      <w:r w:rsidRPr="00CE2C71">
        <w:rPr>
          <w:sz w:val="24"/>
        </w:rPr>
        <w:t>х поєднує і що розрізняє. Аналіз розбіжностей у процесі ототожнення дуже важливий. Відповідно до положень діалектичної логіки, допускаючи можливість ототожнення об'єкта, не слід забувати про його постійні зміни.</w:t>
      </w:r>
    </w:p>
    <w:p w:rsidR="00026FFF" w:rsidRPr="00CE2C71" w:rsidRDefault="00026FFF" w:rsidP="00026FFF">
      <w:pPr>
        <w:widowControl w:val="0"/>
        <w:ind w:left="5" w:right="34" w:firstLine="396"/>
        <w:jc w:val="both"/>
        <w:rPr>
          <w:sz w:val="24"/>
        </w:rPr>
      </w:pPr>
      <w:r w:rsidRPr="00CE2C71">
        <w:rPr>
          <w:sz w:val="24"/>
        </w:rPr>
        <w:t xml:space="preserve">Розбіжності можуть бути обумовлені безліччю факторів: природою речовини, умовами виготовлення предмета, його використання тощо. Розбіжності можуть носити </w:t>
      </w:r>
      <w:r w:rsidRPr="00CE2C71">
        <w:rPr>
          <w:i/>
          <w:iCs/>
          <w:sz w:val="24"/>
        </w:rPr>
        <w:t>природний характер</w:t>
      </w:r>
      <w:r w:rsidRPr="00CE2C71">
        <w:rPr>
          <w:sz w:val="24"/>
        </w:rPr>
        <w:t>. Наприклад, по мірі старіння людини змінюються риси її зовнішності, що використовуються для ототожнення.</w:t>
      </w:r>
    </w:p>
    <w:p w:rsidR="00026FFF" w:rsidRPr="00CE2C71" w:rsidRDefault="00026FFF" w:rsidP="00026FFF">
      <w:pPr>
        <w:pStyle w:val="a7"/>
        <w:widowControl w:val="0"/>
        <w:spacing w:after="0"/>
        <w:ind w:left="5" w:right="34" w:firstLine="396"/>
        <w:jc w:val="both"/>
      </w:pPr>
      <w:r w:rsidRPr="00CE2C71">
        <w:rPr>
          <w:i/>
          <w:iCs/>
        </w:rPr>
        <w:t>Штучні розбіжності</w:t>
      </w:r>
      <w:r w:rsidRPr="00CE2C71">
        <w:t xml:space="preserve"> є результатом умисних дій, наслідком зміни об'єкта під впливом різних факторів. Так, у сліді пальця може відобразитися шрам, що виник на пальці </w:t>
      </w:r>
      <w:r w:rsidR="00770129">
        <w:t>людини</w:t>
      </w:r>
      <w:r w:rsidRPr="00CE2C71">
        <w:t xml:space="preserve"> після того, як в</w:t>
      </w:r>
      <w:r w:rsidR="00770129">
        <w:t>о</w:t>
      </w:r>
      <w:r w:rsidRPr="00CE2C71">
        <w:t>н</w:t>
      </w:r>
      <w:r w:rsidR="00770129">
        <w:t>а</w:t>
      </w:r>
      <w:r w:rsidRPr="00CE2C71">
        <w:t xml:space="preserve"> бу</w:t>
      </w:r>
      <w:r w:rsidR="00770129">
        <w:t>ла</w:t>
      </w:r>
      <w:r w:rsidRPr="00CE2C71">
        <w:t xml:space="preserve"> у свій час зареєстрован</w:t>
      </w:r>
      <w:r w:rsidR="00770129">
        <w:t>а правоохоронним органом</w:t>
      </w:r>
      <w:r w:rsidRPr="00CE2C71">
        <w:t>.</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Зміни, що викликають розбіжності, за своєю підставою </w:t>
      </w:r>
      <w:r w:rsidR="00770129">
        <w:rPr>
          <w:sz w:val="24"/>
        </w:rPr>
        <w:t>по</w:t>
      </w:r>
      <w:r w:rsidRPr="00CE2C71">
        <w:rPr>
          <w:sz w:val="24"/>
        </w:rPr>
        <w:t xml:space="preserve">діляться на </w:t>
      </w:r>
      <w:r w:rsidRPr="00CE2C71">
        <w:rPr>
          <w:i/>
          <w:iCs/>
          <w:sz w:val="24"/>
        </w:rPr>
        <w:t xml:space="preserve">необхідні </w:t>
      </w:r>
      <w:r w:rsidRPr="00CE2C71">
        <w:rPr>
          <w:sz w:val="24"/>
        </w:rPr>
        <w:t xml:space="preserve">і </w:t>
      </w:r>
      <w:r w:rsidRPr="00CE2C71">
        <w:rPr>
          <w:i/>
          <w:iCs/>
          <w:sz w:val="24"/>
        </w:rPr>
        <w:t>випадкові</w:t>
      </w:r>
      <w:r w:rsidRPr="00CE2C71">
        <w:rPr>
          <w:sz w:val="24"/>
        </w:rPr>
        <w:t xml:space="preserve">. </w:t>
      </w:r>
      <w:r w:rsidRPr="00CE2C71">
        <w:rPr>
          <w:i/>
          <w:iCs/>
          <w:sz w:val="24"/>
        </w:rPr>
        <w:t>Необхідні</w:t>
      </w:r>
      <w:r w:rsidRPr="00CE2C71">
        <w:rPr>
          <w:sz w:val="24"/>
        </w:rPr>
        <w:t xml:space="preserve"> – це ті, які закономірно обумовлені дією якого-небудь фактора. Наприклад, вікова зміна; поява розбіжностей, обумовлених фактом використання речі. </w:t>
      </w:r>
      <w:r w:rsidRPr="00CE2C71">
        <w:rPr>
          <w:i/>
          <w:iCs/>
          <w:sz w:val="24"/>
        </w:rPr>
        <w:t>Випадкові</w:t>
      </w:r>
      <w:r w:rsidRPr="00CE2C71">
        <w:rPr>
          <w:sz w:val="24"/>
        </w:rPr>
        <w:t xml:space="preserve"> – це ті, що виникли під дією причин, закономірно не пов’язаних з ознаками об’єкта.</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Надзвичайно важливе значення для криміналістики має розподіл розбіжностей на </w:t>
      </w:r>
      <w:r w:rsidRPr="00CE2C71">
        <w:rPr>
          <w:i/>
          <w:iCs/>
          <w:sz w:val="24"/>
        </w:rPr>
        <w:t>суттєві</w:t>
      </w:r>
      <w:r w:rsidRPr="00CE2C71">
        <w:rPr>
          <w:sz w:val="24"/>
        </w:rPr>
        <w:t xml:space="preserve"> і </w:t>
      </w:r>
      <w:r w:rsidRPr="00CE2C71">
        <w:rPr>
          <w:i/>
          <w:iCs/>
          <w:sz w:val="24"/>
        </w:rPr>
        <w:t>несуттєві</w:t>
      </w:r>
      <w:r w:rsidRPr="00CE2C71">
        <w:rPr>
          <w:sz w:val="24"/>
        </w:rPr>
        <w:t>. Перші свідчать: об’єкт змінився настільки, що став іншим, або завжди відрізнявся від об'єкта, що ототожнюється, тобто не був ним. Несуттєві розбіжності викликані зміною лише деяких властивостей об’єкта, що залишився у своїй основі колишнім.</w:t>
      </w:r>
    </w:p>
    <w:p w:rsidR="00026FFF" w:rsidRPr="00CE2C71" w:rsidRDefault="00026FFF" w:rsidP="00026FFF">
      <w:pPr>
        <w:widowControl w:val="0"/>
        <w:shd w:val="clear" w:color="auto" w:fill="FFFFFF"/>
        <w:autoSpaceDE w:val="0"/>
        <w:autoSpaceDN w:val="0"/>
        <w:adjustRightInd w:val="0"/>
        <w:ind w:left="5" w:right="34" w:firstLine="396"/>
        <w:jc w:val="both"/>
        <w:rPr>
          <w:b/>
          <w:bCs/>
          <w:sz w:val="24"/>
        </w:rPr>
      </w:pPr>
      <w:r w:rsidRPr="00CE2C71">
        <w:rPr>
          <w:b/>
          <w:bCs/>
          <w:sz w:val="24"/>
        </w:rPr>
        <w:t>2. Види та форми криміналістичної ідентифікації</w:t>
      </w:r>
    </w:p>
    <w:p w:rsidR="00026FFF" w:rsidRPr="00CE2C71" w:rsidRDefault="00026FFF" w:rsidP="00E52CFE">
      <w:pPr>
        <w:pStyle w:val="a7"/>
        <w:widowControl w:val="0"/>
        <w:spacing w:after="0"/>
        <w:ind w:left="5" w:right="34" w:firstLine="396"/>
        <w:jc w:val="both"/>
        <w:rPr>
          <w:b/>
          <w:bCs/>
        </w:rPr>
      </w:pPr>
      <w:r w:rsidRPr="00CE2C71">
        <w:t>У криміналістичній літературі виділяють багато підстав для класифікації видів ідентифікації,</w:t>
      </w:r>
      <w:r w:rsidRPr="00CE2C71">
        <w:rPr>
          <w:b/>
          <w:bCs/>
        </w:rPr>
        <w:t xml:space="preserve"> </w:t>
      </w:r>
      <w:r w:rsidRPr="00CE2C71">
        <w:t>однак найбільш розповсюдженою є</w:t>
      </w:r>
      <w:r w:rsidRPr="00CE2C71">
        <w:rPr>
          <w:b/>
          <w:bCs/>
        </w:rPr>
        <w:t xml:space="preserve"> </w:t>
      </w:r>
      <w:r w:rsidRPr="00CE2C71">
        <w:rPr>
          <w:i/>
          <w:iCs/>
        </w:rPr>
        <w:t>класифікація видів ідентифікації за характером відображення ознак об’єкта:</w:t>
      </w:r>
    </w:p>
    <w:p w:rsidR="00026FFF" w:rsidRPr="00CE2C71" w:rsidRDefault="00026FFF" w:rsidP="00E52CFE">
      <w:pPr>
        <w:pStyle w:val="a7"/>
        <w:widowControl w:val="0"/>
        <w:spacing w:after="0"/>
        <w:ind w:left="5" w:right="34" w:firstLine="396"/>
        <w:jc w:val="both"/>
      </w:pPr>
      <w:r w:rsidRPr="00CE2C71">
        <w:t>а) встановлення тотожності об'єкта за ознаками, відбитими у пам'яті людини;</w:t>
      </w:r>
    </w:p>
    <w:p w:rsidR="00026FFF" w:rsidRPr="00CE2C71" w:rsidRDefault="00026FFF" w:rsidP="00E52CFE">
      <w:pPr>
        <w:widowControl w:val="0"/>
        <w:shd w:val="clear" w:color="auto" w:fill="FFFFFF"/>
        <w:autoSpaceDE w:val="0"/>
        <w:autoSpaceDN w:val="0"/>
        <w:adjustRightInd w:val="0"/>
        <w:ind w:left="5" w:right="34" w:firstLine="396"/>
        <w:jc w:val="both"/>
        <w:rPr>
          <w:sz w:val="24"/>
        </w:rPr>
      </w:pPr>
      <w:r w:rsidRPr="00CE2C71">
        <w:rPr>
          <w:sz w:val="24"/>
        </w:rPr>
        <w:t>б) встановлення тотожності за описом;</w:t>
      </w:r>
    </w:p>
    <w:p w:rsidR="00026FFF" w:rsidRPr="00CE2C71" w:rsidRDefault="00026FFF" w:rsidP="00E52CFE">
      <w:pPr>
        <w:widowControl w:val="0"/>
        <w:shd w:val="clear" w:color="auto" w:fill="FFFFFF"/>
        <w:autoSpaceDE w:val="0"/>
        <w:autoSpaceDN w:val="0"/>
        <w:adjustRightInd w:val="0"/>
        <w:ind w:left="5" w:right="34" w:firstLine="396"/>
        <w:jc w:val="both"/>
        <w:rPr>
          <w:sz w:val="24"/>
        </w:rPr>
      </w:pPr>
      <w:r w:rsidRPr="00CE2C71">
        <w:rPr>
          <w:sz w:val="24"/>
        </w:rPr>
        <w:t>в) встановлення тотожності за фотозображеннями;</w:t>
      </w:r>
    </w:p>
    <w:p w:rsidR="00026FFF" w:rsidRPr="00CE2C71" w:rsidRDefault="00026FFF" w:rsidP="00E52CFE">
      <w:pPr>
        <w:widowControl w:val="0"/>
        <w:shd w:val="clear" w:color="auto" w:fill="FFFFFF"/>
        <w:autoSpaceDE w:val="0"/>
        <w:autoSpaceDN w:val="0"/>
        <w:adjustRightInd w:val="0"/>
        <w:ind w:left="5" w:right="34" w:firstLine="396"/>
        <w:jc w:val="both"/>
        <w:rPr>
          <w:sz w:val="24"/>
        </w:rPr>
      </w:pPr>
      <w:r w:rsidRPr="00CE2C71">
        <w:rPr>
          <w:sz w:val="24"/>
        </w:rPr>
        <w:t>г) встановлення тотожності за матеріально-фіксованим відображенням ознак зовнішньої будови об’єкта;</w:t>
      </w:r>
    </w:p>
    <w:p w:rsidR="00026FFF" w:rsidRPr="00CE2C71" w:rsidRDefault="00026FFF" w:rsidP="00E52CFE">
      <w:pPr>
        <w:widowControl w:val="0"/>
        <w:shd w:val="clear" w:color="auto" w:fill="FFFFFF"/>
        <w:autoSpaceDE w:val="0"/>
        <w:autoSpaceDN w:val="0"/>
        <w:adjustRightInd w:val="0"/>
        <w:ind w:left="5" w:right="34" w:firstLine="396"/>
        <w:jc w:val="both"/>
        <w:rPr>
          <w:sz w:val="24"/>
        </w:rPr>
      </w:pPr>
      <w:r w:rsidRPr="00CE2C71">
        <w:rPr>
          <w:sz w:val="24"/>
        </w:rPr>
        <w:t>д) встановлення тотожності цілого за частинами, або, інакше кажучи, вирішення питання про те, чи складали дві або декілька частин одне ціле; чи є дані частини частинами одного цілого. Наприклад, встановлюється, чи не складали єдине ціле уламки фари, виявлені на місці наїзду і вилучені при огляді транспортного засобу, що перевіряється.</w:t>
      </w:r>
    </w:p>
    <w:p w:rsidR="00026FFF" w:rsidRPr="00CE2C71" w:rsidRDefault="00026FFF" w:rsidP="00E52CFE">
      <w:pPr>
        <w:widowControl w:val="0"/>
        <w:shd w:val="clear" w:color="auto" w:fill="FFFFFF"/>
        <w:autoSpaceDE w:val="0"/>
        <w:autoSpaceDN w:val="0"/>
        <w:adjustRightInd w:val="0"/>
        <w:ind w:left="5" w:right="34" w:firstLine="396"/>
        <w:jc w:val="both"/>
        <w:rPr>
          <w:sz w:val="24"/>
        </w:rPr>
      </w:pPr>
      <w:r w:rsidRPr="00CE2C71">
        <w:rPr>
          <w:sz w:val="24"/>
        </w:rPr>
        <w:t xml:space="preserve">Якщо за основу класифікації використовувати процесуальну форму, то криміналістичну ідентифікацію можна поділити на </w:t>
      </w:r>
      <w:r w:rsidRPr="00CE2C71">
        <w:rPr>
          <w:i/>
          <w:iCs/>
          <w:sz w:val="24"/>
        </w:rPr>
        <w:t>процесуальну</w:t>
      </w:r>
      <w:r w:rsidRPr="00CE2C71">
        <w:rPr>
          <w:sz w:val="24"/>
        </w:rPr>
        <w:t xml:space="preserve">, яка здійснюється в результаті проведення слідчих (розшукових) дій, та </w:t>
      </w:r>
      <w:r w:rsidRPr="00CE2C71">
        <w:rPr>
          <w:i/>
          <w:iCs/>
          <w:sz w:val="24"/>
        </w:rPr>
        <w:t>непроцесуальну</w:t>
      </w:r>
      <w:r w:rsidRPr="00CE2C71">
        <w:rPr>
          <w:sz w:val="24"/>
        </w:rPr>
        <w:t>.</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i/>
          <w:iCs/>
          <w:sz w:val="24"/>
        </w:rPr>
        <w:t>Формами процесуальної ідентифікації</w:t>
      </w:r>
      <w:r w:rsidRPr="00CE2C71">
        <w:rPr>
          <w:sz w:val="24"/>
        </w:rPr>
        <w:t xml:space="preserve"> можна назвати такі слідчі дії, як пред’явлення для впізнання, огляди, освідування, обшук, а також ідентифікаційні експертизи.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i/>
          <w:iCs/>
          <w:sz w:val="24"/>
        </w:rPr>
        <w:t>Формами непроцесуальної ідентифікації</w:t>
      </w:r>
      <w:r w:rsidRPr="00CE2C71">
        <w:rPr>
          <w:sz w:val="24"/>
        </w:rPr>
        <w:t xml:space="preserve"> є ідентифікаційні дослідження за оперативними матеріалами, перевірка особи по документам, перевірка за оперативними обліками тощо.</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Поряд із встановленням індивідуальної тотожності поширен</w:t>
      </w:r>
      <w:r w:rsidR="00D46BC3">
        <w:rPr>
          <w:sz w:val="24"/>
        </w:rPr>
        <w:t>ою є</w:t>
      </w:r>
      <w:r w:rsidRPr="00CE2C71">
        <w:rPr>
          <w:sz w:val="24"/>
        </w:rPr>
        <w:t xml:space="preserve"> </w:t>
      </w:r>
      <w:r w:rsidRPr="00CE2C71">
        <w:rPr>
          <w:i/>
          <w:iCs/>
          <w:sz w:val="24"/>
        </w:rPr>
        <w:t xml:space="preserve">групова ідентифікація, </w:t>
      </w:r>
      <w:r w:rsidRPr="00CE2C71">
        <w:rPr>
          <w:sz w:val="24"/>
        </w:rPr>
        <w:t>або</w:t>
      </w:r>
      <w:r w:rsidRPr="00CE2C71">
        <w:rPr>
          <w:i/>
          <w:iCs/>
          <w:sz w:val="24"/>
        </w:rPr>
        <w:t xml:space="preserve"> встановлення групової належності</w:t>
      </w:r>
      <w:r w:rsidRPr="00CE2C71">
        <w:rPr>
          <w:sz w:val="24"/>
        </w:rPr>
        <w:t xml:space="preserve">. Таке дослідження дозволяє встановити належність об'єкта до певного класу, роду, виду, тобто до деякої сукупності однорідних об'єктів. Однорідні об'єкти відрізняються від просто подібних. Під подібними розуміють об'єкти, що мають лише деякі однакові ознаки або не володіють властивістю еквівалентності, взаємозамінності </w:t>
      </w:r>
      <w:r w:rsidRPr="00CE2C71">
        <w:rPr>
          <w:sz w:val="24"/>
        </w:rPr>
        <w:lastRenderedPageBreak/>
        <w:t>(наприклад, столи, що розрізняються за формою, розмірами і цільовим призначенням, але співпадаючі за конструкцією).</w:t>
      </w:r>
    </w:p>
    <w:p w:rsidR="00026FFF" w:rsidRPr="00CE2C71" w:rsidRDefault="00026FFF" w:rsidP="00026FFF">
      <w:pPr>
        <w:widowControl w:val="0"/>
        <w:ind w:left="5" w:right="34" w:firstLine="396"/>
        <w:jc w:val="both"/>
        <w:rPr>
          <w:b/>
          <w:bCs/>
          <w:sz w:val="24"/>
        </w:rPr>
      </w:pPr>
      <w:r w:rsidRPr="00CE2C71">
        <w:rPr>
          <w:sz w:val="24"/>
        </w:rPr>
        <w:t>Встановлення належності об'єкта до певної групи проводиться на підставі вивчення ознак об'єкта і зіставлення їх з ознаками інших об'єктів цього ж класу (групи). Так, форма кулі, її розміри, конструкція і сліди, що залишилися на ній при проходженні</w:t>
      </w:r>
      <w:r w:rsidR="00E52CFE">
        <w:rPr>
          <w:sz w:val="24"/>
        </w:rPr>
        <w:t xml:space="preserve"> в</w:t>
      </w:r>
      <w:r w:rsidRPr="00CE2C71">
        <w:rPr>
          <w:sz w:val="24"/>
        </w:rPr>
        <w:t xml:space="preserve"> канал</w:t>
      </w:r>
      <w:r w:rsidR="00E52CFE">
        <w:rPr>
          <w:sz w:val="24"/>
        </w:rPr>
        <w:t>і</w:t>
      </w:r>
      <w:r w:rsidRPr="00CE2C71">
        <w:rPr>
          <w:sz w:val="24"/>
        </w:rPr>
        <w:t xml:space="preserve"> ствола, дозволяють судити про те, зі зброї якої системи (моделі) відстріляна дана куля.</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b/>
          <w:bCs/>
          <w:sz w:val="24"/>
        </w:rPr>
        <w:t>3. Ідентифікаційні ознаки і властивості, їх класифікація</w:t>
      </w:r>
    </w:p>
    <w:p w:rsidR="00026FFF" w:rsidRPr="00CE2C71" w:rsidRDefault="00026FFF" w:rsidP="00026FFF">
      <w:pPr>
        <w:pStyle w:val="31"/>
        <w:widowControl w:val="0"/>
        <w:spacing w:after="0"/>
        <w:ind w:left="5" w:right="34" w:firstLine="396"/>
        <w:jc w:val="both"/>
        <w:rPr>
          <w:bCs/>
          <w:sz w:val="24"/>
          <w:szCs w:val="24"/>
          <w:lang w:val="uk-UA"/>
        </w:rPr>
      </w:pPr>
      <w:r w:rsidRPr="00CE2C71">
        <w:rPr>
          <w:bCs/>
          <w:sz w:val="24"/>
          <w:szCs w:val="24"/>
          <w:lang w:val="uk-UA"/>
        </w:rPr>
        <w:t xml:space="preserve">Одним із головних в теорії криміналістичної ідентифікації є поняття ідентифікаційної ознаки. В літературі </w:t>
      </w:r>
      <w:r w:rsidRPr="00CE2C71">
        <w:rPr>
          <w:bCs/>
          <w:i/>
          <w:iCs/>
          <w:sz w:val="24"/>
          <w:szCs w:val="24"/>
          <w:lang w:val="uk-UA"/>
        </w:rPr>
        <w:t>ознаку</w:t>
      </w:r>
      <w:r w:rsidRPr="00CE2C71">
        <w:rPr>
          <w:bCs/>
          <w:sz w:val="24"/>
          <w:szCs w:val="24"/>
          <w:lang w:val="uk-UA"/>
        </w:rPr>
        <w:t xml:space="preserve"> визначають як зовнішню будову предмета, її просторові </w:t>
      </w:r>
      <w:r w:rsidR="00D46BC3">
        <w:rPr>
          <w:bCs/>
          <w:sz w:val="24"/>
          <w:szCs w:val="24"/>
          <w:lang w:val="uk-UA"/>
        </w:rPr>
        <w:t>межі</w:t>
      </w:r>
      <w:r w:rsidRPr="00CE2C71">
        <w:rPr>
          <w:bCs/>
          <w:sz w:val="24"/>
          <w:szCs w:val="24"/>
          <w:lang w:val="uk-UA"/>
        </w:rPr>
        <w:t>, геометричну форму, розмір, рельєф поверхні, об’єм, розміщення та співвідношення сторін і т.</w:t>
      </w:r>
      <w:r w:rsidR="00E52CFE">
        <w:rPr>
          <w:bCs/>
          <w:sz w:val="24"/>
          <w:szCs w:val="24"/>
          <w:lang w:val="uk-UA"/>
        </w:rPr>
        <w:t> </w:t>
      </w:r>
      <w:r w:rsidRPr="00CE2C71">
        <w:rPr>
          <w:bCs/>
          <w:sz w:val="24"/>
          <w:szCs w:val="24"/>
          <w:lang w:val="uk-UA"/>
        </w:rPr>
        <w:t xml:space="preserve">д. Ознака характеризує зовнішні якості об’єкта. </w:t>
      </w:r>
      <w:r w:rsidRPr="00CE2C71">
        <w:rPr>
          <w:bCs/>
          <w:i/>
          <w:iCs/>
          <w:sz w:val="24"/>
          <w:szCs w:val="24"/>
          <w:lang w:val="uk-UA"/>
        </w:rPr>
        <w:t>Властивість</w:t>
      </w:r>
      <w:r w:rsidRPr="00CE2C71">
        <w:rPr>
          <w:bCs/>
          <w:sz w:val="24"/>
          <w:szCs w:val="24"/>
          <w:lang w:val="uk-UA"/>
        </w:rPr>
        <w:t xml:space="preserve"> характеризує внутрішні якості </w:t>
      </w:r>
      <w:r w:rsidRPr="00D46BC3">
        <w:rPr>
          <w:bCs/>
          <w:sz w:val="24"/>
          <w:szCs w:val="24"/>
          <w:lang w:val="uk-UA"/>
        </w:rPr>
        <w:t>об’єкта – його фізичну природу, стан, структуру, твердість, питому вагу, електропровідність та</w:t>
      </w:r>
      <w:r w:rsidRPr="00CE2C71">
        <w:rPr>
          <w:bCs/>
          <w:sz w:val="24"/>
          <w:szCs w:val="24"/>
          <w:lang w:val="uk-UA"/>
        </w:rPr>
        <w:t xml:space="preserve"> ін. Однак для ідентифікації об’єкта зовсім не обов’язково досліджувати всі його властивості і ознаки. Для того, щоб ознака могла бути використана як ідентифікаційн</w:t>
      </w:r>
      <w:r w:rsidR="00E52CFE">
        <w:rPr>
          <w:bCs/>
          <w:sz w:val="24"/>
          <w:szCs w:val="24"/>
          <w:lang w:val="uk-UA"/>
        </w:rPr>
        <w:t>а</w:t>
      </w:r>
      <w:r w:rsidRPr="00CE2C71">
        <w:rPr>
          <w:bCs/>
          <w:sz w:val="24"/>
          <w:szCs w:val="24"/>
          <w:lang w:val="uk-UA"/>
        </w:rPr>
        <w:t>, вона повинна відповідати певним критеріям:</w:t>
      </w:r>
    </w:p>
    <w:p w:rsidR="00026FFF" w:rsidRPr="00CE2C71" w:rsidRDefault="00026FFF" w:rsidP="00A56F6D">
      <w:pPr>
        <w:pStyle w:val="31"/>
        <w:widowControl w:val="0"/>
        <w:numPr>
          <w:ilvl w:val="0"/>
          <w:numId w:val="7"/>
        </w:numPr>
        <w:shd w:val="clear" w:color="auto" w:fill="FFFFFF"/>
        <w:tabs>
          <w:tab w:val="clear" w:pos="1774"/>
          <w:tab w:val="num" w:pos="981"/>
        </w:tabs>
        <w:autoSpaceDE w:val="0"/>
        <w:autoSpaceDN w:val="0"/>
        <w:adjustRightInd w:val="0"/>
        <w:spacing w:after="0"/>
        <w:ind w:left="5" w:right="34" w:firstLine="396"/>
        <w:jc w:val="both"/>
        <w:rPr>
          <w:bCs/>
          <w:sz w:val="24"/>
          <w:szCs w:val="24"/>
          <w:lang w:val="uk-UA"/>
        </w:rPr>
      </w:pPr>
      <w:r w:rsidRPr="00CE2C71">
        <w:rPr>
          <w:bCs/>
          <w:i/>
          <w:iCs/>
          <w:sz w:val="24"/>
          <w:szCs w:val="24"/>
          <w:lang w:val="uk-UA"/>
        </w:rPr>
        <w:t>специфічність (оригінальність)</w:t>
      </w:r>
      <w:r w:rsidRPr="00CE2C71">
        <w:rPr>
          <w:bCs/>
          <w:sz w:val="24"/>
          <w:szCs w:val="24"/>
          <w:lang w:val="uk-UA"/>
        </w:rPr>
        <w:t>, тобто здатність виділяти об’єкт, відмежовувати його від інших однорідних об’єктів;</w:t>
      </w:r>
    </w:p>
    <w:p w:rsidR="00026FFF" w:rsidRPr="00CE2C71" w:rsidRDefault="00026FFF" w:rsidP="00A56F6D">
      <w:pPr>
        <w:pStyle w:val="31"/>
        <w:widowControl w:val="0"/>
        <w:numPr>
          <w:ilvl w:val="0"/>
          <w:numId w:val="7"/>
        </w:numPr>
        <w:shd w:val="clear" w:color="auto" w:fill="FFFFFF"/>
        <w:tabs>
          <w:tab w:val="clear" w:pos="1774"/>
          <w:tab w:val="num" w:pos="981"/>
        </w:tabs>
        <w:autoSpaceDE w:val="0"/>
        <w:autoSpaceDN w:val="0"/>
        <w:adjustRightInd w:val="0"/>
        <w:spacing w:after="0"/>
        <w:ind w:left="5" w:right="34" w:firstLine="396"/>
        <w:jc w:val="both"/>
        <w:rPr>
          <w:sz w:val="24"/>
          <w:szCs w:val="24"/>
          <w:lang w:val="uk-UA"/>
        </w:rPr>
      </w:pPr>
      <w:r w:rsidRPr="00CE2C71">
        <w:rPr>
          <w:bCs/>
          <w:i/>
          <w:iCs/>
          <w:sz w:val="24"/>
          <w:szCs w:val="24"/>
          <w:lang w:val="uk-UA"/>
        </w:rPr>
        <w:t>вираженість</w:t>
      </w:r>
      <w:r w:rsidRPr="00CE2C71">
        <w:rPr>
          <w:bCs/>
          <w:sz w:val="24"/>
          <w:szCs w:val="24"/>
          <w:lang w:val="uk-UA"/>
        </w:rPr>
        <w:t xml:space="preserve"> </w:t>
      </w:r>
      <w:r w:rsidRPr="00CE2C71">
        <w:rPr>
          <w:bCs/>
          <w:i/>
          <w:iCs/>
          <w:sz w:val="24"/>
          <w:szCs w:val="24"/>
          <w:lang w:val="uk-UA"/>
        </w:rPr>
        <w:t>(здатність до систематичного адекватного відображення)</w:t>
      </w:r>
      <w:r w:rsidRPr="00CE2C71">
        <w:rPr>
          <w:bCs/>
          <w:sz w:val="24"/>
          <w:szCs w:val="24"/>
          <w:lang w:val="uk-UA"/>
        </w:rPr>
        <w:t>, тобто ознака повинна відтворюватись в кожному випадку утворення сліду, і її відображення повинно однозначно передавати інформацію про властивості об’єкта;</w:t>
      </w:r>
    </w:p>
    <w:p w:rsidR="00026FFF" w:rsidRPr="00CE2C71" w:rsidRDefault="00026FFF" w:rsidP="00A56F6D">
      <w:pPr>
        <w:pStyle w:val="31"/>
        <w:widowControl w:val="0"/>
        <w:numPr>
          <w:ilvl w:val="0"/>
          <w:numId w:val="7"/>
        </w:numPr>
        <w:shd w:val="clear" w:color="auto" w:fill="FFFFFF"/>
        <w:tabs>
          <w:tab w:val="clear" w:pos="1774"/>
          <w:tab w:val="num" w:pos="981"/>
        </w:tabs>
        <w:autoSpaceDE w:val="0"/>
        <w:autoSpaceDN w:val="0"/>
        <w:adjustRightInd w:val="0"/>
        <w:spacing w:after="0"/>
        <w:ind w:left="5" w:right="34" w:firstLine="396"/>
        <w:jc w:val="both"/>
        <w:rPr>
          <w:sz w:val="24"/>
          <w:szCs w:val="24"/>
          <w:lang w:val="uk-UA"/>
        </w:rPr>
      </w:pPr>
      <w:r w:rsidRPr="00CE2C71">
        <w:rPr>
          <w:bCs/>
          <w:i/>
          <w:iCs/>
          <w:sz w:val="24"/>
          <w:szCs w:val="24"/>
          <w:lang w:val="uk-UA"/>
        </w:rPr>
        <w:t xml:space="preserve">відносна стійкість, </w:t>
      </w:r>
      <w:r w:rsidRPr="00CE2C71">
        <w:rPr>
          <w:bCs/>
          <w:sz w:val="24"/>
          <w:szCs w:val="24"/>
          <w:lang w:val="uk-UA"/>
        </w:rPr>
        <w:t>тобто здатність залишатися відносно незмінною протя</w:t>
      </w:r>
      <w:r w:rsidR="00E52CFE">
        <w:rPr>
          <w:bCs/>
          <w:sz w:val="24"/>
          <w:szCs w:val="24"/>
          <w:lang w:val="uk-UA"/>
        </w:rPr>
        <w:t>гом</w:t>
      </w:r>
      <w:r w:rsidRPr="00CE2C71">
        <w:rPr>
          <w:bCs/>
          <w:sz w:val="24"/>
          <w:szCs w:val="24"/>
          <w:lang w:val="uk-UA"/>
        </w:rPr>
        <w:t xml:space="preserve"> тривалого періоду часу. В теорії криміналістичної ідентифікації в зв’язку з цим існує поняття “ідентифікаційний період”.</w:t>
      </w:r>
    </w:p>
    <w:p w:rsidR="00026FFF" w:rsidRPr="00CE2C71" w:rsidRDefault="00026FFF" w:rsidP="00026FFF">
      <w:pPr>
        <w:pStyle w:val="a7"/>
        <w:widowControl w:val="0"/>
        <w:spacing w:after="0"/>
        <w:ind w:left="5" w:right="34" w:firstLine="396"/>
        <w:jc w:val="both"/>
      </w:pPr>
      <w:r w:rsidRPr="00CE2C71">
        <w:t xml:space="preserve">Ідентифікаційні ознаки можуть бути класифіковані за різними підставами. Насамперед, вони поділяються на </w:t>
      </w:r>
      <w:r w:rsidRPr="00CE2C71">
        <w:rPr>
          <w:i/>
          <w:iCs/>
        </w:rPr>
        <w:t>загальні</w:t>
      </w:r>
      <w:r w:rsidRPr="00CE2C71">
        <w:t xml:space="preserve"> і </w:t>
      </w:r>
      <w:r w:rsidRPr="00CE2C71">
        <w:rPr>
          <w:i/>
          <w:iCs/>
        </w:rPr>
        <w:t>індивідуальні</w:t>
      </w:r>
      <w:r w:rsidRPr="00CE2C71">
        <w:t xml:space="preserve">. До </w:t>
      </w:r>
      <w:r w:rsidRPr="00CE2C71">
        <w:rPr>
          <w:i/>
          <w:iCs/>
        </w:rPr>
        <w:t>загальних</w:t>
      </w:r>
      <w:r w:rsidRPr="00CE2C71">
        <w:t xml:space="preserve"> відносять ті, що властиві всім однорідним об'єктам. Іншими словами, загальні ознаки дозволяють віднести об'єкт </w:t>
      </w:r>
      <w:r w:rsidR="00E52CFE">
        <w:t>за</w:t>
      </w:r>
      <w:r w:rsidRPr="00CE2C71">
        <w:t xml:space="preserve"> відображенн</w:t>
      </w:r>
      <w:r w:rsidR="00E52CFE">
        <w:t>ям</w:t>
      </w:r>
      <w:r w:rsidRPr="00CE2C71">
        <w:t xml:space="preserve"> його загальних ознак до певної групи. Наприклад, загальні ознаки, що відобразилися в машинописному тексті дозволяють встановити модель друкарської машинки</w:t>
      </w:r>
      <w:r w:rsidR="00E52CFE">
        <w:t xml:space="preserve"> (принтера)</w:t>
      </w:r>
      <w:r w:rsidRPr="00CE2C71">
        <w:t>.</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i/>
          <w:iCs/>
          <w:sz w:val="24"/>
        </w:rPr>
        <w:t>Індивідуальні</w:t>
      </w:r>
      <w:r w:rsidRPr="00CE2C71">
        <w:rPr>
          <w:sz w:val="24"/>
        </w:rPr>
        <w:t xml:space="preserve"> ідентифікаційні ознаки дозволяють виділити конкретний об'єкт із групи однорідних йому. Однак сама по собі окрема індивідуальна ознака не ідентифікує його. Індивідуалізувати об'єкт здатна тільки сума (комплекс) індивідуальних ознак, що у теорії криміналістичної ідентифікації називають </w:t>
      </w:r>
      <w:r w:rsidRPr="00CE2C71">
        <w:rPr>
          <w:i/>
          <w:iCs/>
          <w:sz w:val="24"/>
        </w:rPr>
        <w:t>індивідуальною сукупністю</w:t>
      </w:r>
      <w:r w:rsidRPr="00CE2C71">
        <w:rPr>
          <w:sz w:val="24"/>
        </w:rPr>
        <w:t>.</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Індивідуальні ознаки можуть сформуватися в ході виготовлення об'єкта. Так, на деталях вогнепальної зброї індивідуальні ознаки виникають як результат ручної обробки окремих деталей. Відображаючись при стрільбі на кулях і гільзах, вони дозволяють ідентифікувати зброю. Крім того, індивідуальні ознаки можуть виникати в процесі експлуатації (використання) предмета, наприклад, у вигляді мікроскопічних нерівностей на краї леза ножа (сокири); слідів зносу (ремонту) на підошвах взуття тощо.</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Ідентифікаційні ознаки також поділяють на </w:t>
      </w:r>
      <w:r w:rsidRPr="00CE2C71">
        <w:rPr>
          <w:i/>
          <w:iCs/>
          <w:sz w:val="24"/>
        </w:rPr>
        <w:t>якісні (атрибутивні)</w:t>
      </w:r>
      <w:r w:rsidRPr="00CE2C71">
        <w:rPr>
          <w:sz w:val="24"/>
        </w:rPr>
        <w:t xml:space="preserve"> і </w:t>
      </w:r>
      <w:r w:rsidRPr="00CE2C71">
        <w:rPr>
          <w:i/>
          <w:iCs/>
          <w:sz w:val="24"/>
        </w:rPr>
        <w:t>кількісні</w:t>
      </w:r>
      <w:r w:rsidRPr="00CE2C71">
        <w:rPr>
          <w:sz w:val="24"/>
        </w:rPr>
        <w:t xml:space="preserve">. </w:t>
      </w:r>
      <w:r w:rsidRPr="00CE2C71">
        <w:rPr>
          <w:i/>
          <w:iCs/>
          <w:sz w:val="24"/>
        </w:rPr>
        <w:t>Атрибутивні ознаки</w:t>
      </w:r>
      <w:r w:rsidRPr="00CE2C71">
        <w:rPr>
          <w:sz w:val="24"/>
        </w:rPr>
        <w:t xml:space="preserve"> містять якісну характеристику об'єкта. Це, наприклад, характеристика типу папілярного візерунка пальця руки (завитковий, дуговий, петл</w:t>
      </w:r>
      <w:r w:rsidR="00D46BC3">
        <w:rPr>
          <w:sz w:val="24"/>
        </w:rPr>
        <w:t>ьо</w:t>
      </w:r>
      <w:r w:rsidRPr="00CE2C71">
        <w:rPr>
          <w:sz w:val="24"/>
        </w:rPr>
        <w:t>вий) тощо.</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i/>
          <w:iCs/>
          <w:sz w:val="24"/>
        </w:rPr>
        <w:t>Кількісні ознаки</w:t>
      </w:r>
      <w:r w:rsidRPr="00CE2C71">
        <w:rPr>
          <w:sz w:val="24"/>
        </w:rPr>
        <w:t xml:space="preserve"> виражаються числовими величинами, що визначають, наприклад, величину сліду, кількість нарізів ствола зброї і нахил цих нарізів, розмір шрифту друкарської машинки і т.</w:t>
      </w:r>
      <w:r w:rsidR="00CE5EA3">
        <w:rPr>
          <w:sz w:val="24"/>
        </w:rPr>
        <w:t> </w:t>
      </w:r>
      <w:r w:rsidRPr="00CE2C71">
        <w:rPr>
          <w:sz w:val="24"/>
        </w:rPr>
        <w:t>д.</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Ідентифікаційні ознаки можуть бути поділені на </w:t>
      </w:r>
      <w:r w:rsidRPr="00CE2C71">
        <w:rPr>
          <w:i/>
          <w:iCs/>
          <w:sz w:val="24"/>
        </w:rPr>
        <w:t>необхідні</w:t>
      </w:r>
      <w:r w:rsidRPr="00CE2C71">
        <w:rPr>
          <w:sz w:val="24"/>
        </w:rPr>
        <w:t xml:space="preserve"> і </w:t>
      </w:r>
      <w:r w:rsidRPr="00CE2C71">
        <w:rPr>
          <w:i/>
          <w:iCs/>
          <w:sz w:val="24"/>
        </w:rPr>
        <w:t>випадкові</w:t>
      </w:r>
      <w:r w:rsidRPr="00CE2C71">
        <w:rPr>
          <w:sz w:val="24"/>
        </w:rPr>
        <w:t xml:space="preserve">. У </w:t>
      </w:r>
      <w:r w:rsidRPr="00CE2C71">
        <w:rPr>
          <w:i/>
          <w:iCs/>
          <w:sz w:val="24"/>
        </w:rPr>
        <w:t>необхідних ознаках</w:t>
      </w:r>
      <w:r w:rsidRPr="00CE2C71">
        <w:rPr>
          <w:sz w:val="24"/>
        </w:rPr>
        <w:t xml:space="preserve"> виявляється сутність об'єкта, без них він не був би тим, чим є. Наприклад, ознаки, що характеризують пістолет як вогнепальну збро</w:t>
      </w:r>
      <w:r w:rsidR="00F56DC3">
        <w:rPr>
          <w:sz w:val="24"/>
        </w:rPr>
        <w:t>ю</w:t>
      </w:r>
      <w:r w:rsidRPr="00CE2C71">
        <w:rPr>
          <w:sz w:val="24"/>
        </w:rPr>
        <w:t xml:space="preserve">. </w:t>
      </w:r>
      <w:r w:rsidRPr="00CE2C71">
        <w:rPr>
          <w:i/>
          <w:iCs/>
          <w:sz w:val="24"/>
        </w:rPr>
        <w:t>Випадковими</w:t>
      </w:r>
      <w:r w:rsidRPr="00CE2C71">
        <w:rPr>
          <w:sz w:val="24"/>
        </w:rPr>
        <w:t xml:space="preserve"> будуть, наприклад, нерівності ствола, що залишають на кулі сліди.</w:t>
      </w:r>
    </w:p>
    <w:p w:rsidR="00026FFF" w:rsidRPr="00CE2C71" w:rsidRDefault="00026FFF" w:rsidP="00026FFF">
      <w:pPr>
        <w:pStyle w:val="31"/>
        <w:widowControl w:val="0"/>
        <w:spacing w:after="0"/>
        <w:ind w:left="5" w:right="34" w:firstLine="396"/>
        <w:jc w:val="both"/>
        <w:rPr>
          <w:b/>
          <w:bCs/>
          <w:sz w:val="24"/>
          <w:szCs w:val="24"/>
        </w:rPr>
      </w:pPr>
      <w:r w:rsidRPr="00CE2C71">
        <w:rPr>
          <w:bCs/>
          <w:sz w:val="24"/>
          <w:szCs w:val="24"/>
          <w:lang w:val="uk-UA"/>
        </w:rPr>
        <w:t xml:space="preserve">Сукупність всіх ідентифікаційних ознак, що використовуються в певному конкретному випадку, утворюють так зване </w:t>
      </w:r>
      <w:r w:rsidRPr="00CE2C71">
        <w:rPr>
          <w:bCs/>
          <w:i/>
          <w:iCs/>
          <w:sz w:val="24"/>
          <w:szCs w:val="24"/>
          <w:lang w:val="uk-UA"/>
        </w:rPr>
        <w:t>ідентифікаційне поле</w:t>
      </w:r>
      <w:r w:rsidRPr="00CE2C71">
        <w:rPr>
          <w:bCs/>
          <w:sz w:val="24"/>
          <w:szCs w:val="24"/>
          <w:lang w:val="uk-UA"/>
        </w:rPr>
        <w:t>. Цим терміном визначається коло ознак, відбитих у матеріально-фіксованому відображенні об'єкта і порівню</w:t>
      </w:r>
      <w:r w:rsidR="00F56DC3">
        <w:rPr>
          <w:bCs/>
          <w:sz w:val="24"/>
          <w:szCs w:val="24"/>
          <w:lang w:val="uk-UA"/>
        </w:rPr>
        <w:t>ван</w:t>
      </w:r>
      <w:r w:rsidRPr="00CE2C71">
        <w:rPr>
          <w:bCs/>
          <w:sz w:val="24"/>
          <w:szCs w:val="24"/>
          <w:lang w:val="uk-UA"/>
        </w:rPr>
        <w:t xml:space="preserve">их з ознаками самого </w:t>
      </w:r>
      <w:r w:rsidRPr="00CE2C71">
        <w:rPr>
          <w:bCs/>
          <w:sz w:val="24"/>
          <w:szCs w:val="24"/>
          <w:lang w:val="uk-UA"/>
        </w:rPr>
        <w:lastRenderedPageBreak/>
        <w:t>об'єкта.</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b/>
          <w:bCs/>
          <w:sz w:val="24"/>
        </w:rPr>
        <w:t>4. Об'єкти і суб'єкти криміналістичної ідентифікації</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b/>
          <w:bCs/>
          <w:sz w:val="24"/>
        </w:rPr>
        <w:t xml:space="preserve">Об'єктами криміналістичної ідентифікації </w:t>
      </w:r>
      <w:r w:rsidRPr="00CE2C71">
        <w:rPr>
          <w:sz w:val="24"/>
        </w:rPr>
        <w:t xml:space="preserve">є люди (обвинувачений, потерпілий), різні матеріальні предмети (знаряддя </w:t>
      </w:r>
      <w:r w:rsidR="00CF0573">
        <w:rPr>
          <w:sz w:val="24"/>
        </w:rPr>
        <w:t>кримінального правопорушення</w:t>
      </w:r>
      <w:r w:rsidRPr="00CE2C71">
        <w:rPr>
          <w:sz w:val="24"/>
        </w:rPr>
        <w:t>, вогнепальна зброя, транспортні засоби, будинки, споруди тощо), речовини.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Крім того, існує поділ об’єктів ідентифікації </w:t>
      </w:r>
      <w:r w:rsidRPr="00CE2C71">
        <w:rPr>
          <w:i/>
          <w:iCs/>
          <w:sz w:val="24"/>
        </w:rPr>
        <w:t>на ідентифікуємий</w:t>
      </w:r>
      <w:r w:rsidRPr="00CE2C71">
        <w:rPr>
          <w:sz w:val="24"/>
        </w:rPr>
        <w:t xml:space="preserve">, тобто об’єкт, ототожнення якого складає задачу процесу ідентифікації, та </w:t>
      </w:r>
      <w:r w:rsidRPr="00CE2C71">
        <w:rPr>
          <w:i/>
          <w:iCs/>
          <w:sz w:val="24"/>
        </w:rPr>
        <w:t>ідентифікуючий</w:t>
      </w:r>
      <w:r w:rsidRPr="00CE2C71">
        <w:rPr>
          <w:sz w:val="24"/>
        </w:rPr>
        <w:t>, тобто об’єкт, за допомогою якого вирішується задача ідентифікації. Ідентифікуючі об’єкти є носіями матеріально-фіксованого відображення ознак ідентифікуємих об’єктів.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Необхідно знати, що в процесі ідентифікації ідентифікуємим може бути тільки один об’єкт, а ідентифікуючих може бути декілька. Наприклад, людину можна ідентифікувати за слідами рук, ніг, зубів, голосу, письмовою мовою – всі вони відображені на різних матеріальних предметах.</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В свою чергу ідентифікуючі об'єкти поділяються на дві групи. </w:t>
      </w:r>
      <w:r w:rsidRPr="00CE2C71">
        <w:rPr>
          <w:i/>
          <w:iCs/>
          <w:sz w:val="24"/>
        </w:rPr>
        <w:t>Перша група</w:t>
      </w:r>
      <w:r w:rsidRPr="00CE2C71">
        <w:rPr>
          <w:sz w:val="24"/>
        </w:rPr>
        <w:t xml:space="preserve"> – це об'єкти, що за припущенням слідчого відображають ознаки ідентифікуємого об'єкта. Наприклад, сліди ніг, пальців рук, знарядь зламу тощо, які виявлені на місці події. Через те, що безпосереднє дослідження таких слідів у лабораторних умовах не завжди можливе (через складність їх вилучення в натурі), то об'єктами дослідження стають їх копії (моделі) у вигляді зліпків, відбитків, фотознімків.</w:t>
      </w:r>
    </w:p>
    <w:p w:rsidR="00026FFF" w:rsidRPr="00CE2C71" w:rsidRDefault="00026FFF" w:rsidP="00026FFF">
      <w:pPr>
        <w:widowControl w:val="0"/>
        <w:shd w:val="clear" w:color="auto" w:fill="FFFFFF"/>
        <w:autoSpaceDE w:val="0"/>
        <w:autoSpaceDN w:val="0"/>
        <w:adjustRightInd w:val="0"/>
        <w:ind w:left="5" w:right="34" w:firstLine="396"/>
        <w:jc w:val="both"/>
        <w:rPr>
          <w:i/>
          <w:iCs/>
          <w:sz w:val="24"/>
        </w:rPr>
      </w:pPr>
      <w:r w:rsidRPr="00CE2C71">
        <w:rPr>
          <w:i/>
          <w:iCs/>
          <w:sz w:val="24"/>
        </w:rPr>
        <w:t>Друга група</w:t>
      </w:r>
      <w:r w:rsidRPr="00CE2C71">
        <w:rPr>
          <w:sz w:val="24"/>
        </w:rPr>
        <w:t xml:space="preserve"> – це об'єкти, походження яких від певного об'єкта безсумнівне. Такі ідентифікуючі об'єкти називаються </w:t>
      </w:r>
      <w:r w:rsidRPr="00CE2C71">
        <w:rPr>
          <w:i/>
          <w:iCs/>
          <w:sz w:val="24"/>
        </w:rPr>
        <w:t>зразками.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Коло </w:t>
      </w:r>
      <w:r w:rsidRPr="00CE2C71">
        <w:rPr>
          <w:b/>
          <w:bCs/>
          <w:sz w:val="24"/>
        </w:rPr>
        <w:t xml:space="preserve">суб'єктів ідентифікації </w:t>
      </w:r>
      <w:r w:rsidRPr="00CE2C71">
        <w:rPr>
          <w:sz w:val="24"/>
        </w:rPr>
        <w:t>досить широке. Криміналістичну ідентифікацію можуть здійснювати експерт, слідчий</w:t>
      </w:r>
      <w:r w:rsidR="00597CD4">
        <w:rPr>
          <w:sz w:val="24"/>
        </w:rPr>
        <w:t xml:space="preserve"> (дізнавач, детектив)</w:t>
      </w:r>
      <w:r w:rsidRPr="00CE2C71">
        <w:rPr>
          <w:sz w:val="24"/>
        </w:rPr>
        <w:t>, суддя, спеціаліст, будь-який учасник процесу. Однак обсяг їх дій і значення актів ідентифікації неоднакові.</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Експерт здійснює ідентифікацію тільки в процесуальній формі. Висновок про наявність або відсутність тотожності, що дається ним за результатами дослідження матеріально-фіксованих відображень об'єкта, має значення доказу й в якості такого знаходить втілення в матеріалах провадження. Слідчий </w:t>
      </w:r>
      <w:r w:rsidR="00DA7B5E">
        <w:rPr>
          <w:sz w:val="24"/>
        </w:rPr>
        <w:t xml:space="preserve">(дізнавач, детектив) </w:t>
      </w:r>
      <w:r w:rsidRPr="00CE2C71">
        <w:rPr>
          <w:sz w:val="24"/>
        </w:rPr>
        <w:t>і суд можуть здійснювати ідентифікацію як у процесуальній (проводячи слідчі і судові дії), так і в непроцесуальній формі. Наприклад, переконавшись, що викликана особа є певним громадянином, слідчий (суд) приступає до його допиту. Вилучивши на місці події слід пальця з завитковим візерунком, слідчий буде враховувати це при підборі порівняльних зразків. Якщо в осіб, що перевіряються, немає таких візерунків, то відбитки їх пальців слідчий на експертизу не направить. Висновки слідчого і суду про тотожність у даному випадку не є доказовими і використовуються ними для прийняття відповідних рішень.</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Ідентифікація може здійснюватися і спеціалістом (який не є експертом). Вона завжди здійснюється в непроцесуальній формі. Одержувані при цьому результати не мають сили доказу </w:t>
      </w:r>
      <w:r w:rsidR="00CE5EA3">
        <w:rPr>
          <w:sz w:val="24"/>
        </w:rPr>
        <w:t>у</w:t>
      </w:r>
      <w:r w:rsidRPr="00CE2C71">
        <w:rPr>
          <w:sz w:val="24"/>
        </w:rPr>
        <w:t xml:space="preserve"> пр</w:t>
      </w:r>
      <w:r w:rsidR="00CE5EA3">
        <w:rPr>
          <w:sz w:val="24"/>
        </w:rPr>
        <w:t>ов</w:t>
      </w:r>
      <w:r w:rsidRPr="00CE2C71">
        <w:rPr>
          <w:sz w:val="24"/>
        </w:rPr>
        <w:t>а</w:t>
      </w:r>
      <w:r w:rsidR="00CE5EA3">
        <w:rPr>
          <w:sz w:val="24"/>
        </w:rPr>
        <w:t>дженн</w:t>
      </w:r>
      <w:r w:rsidRPr="00CE2C71">
        <w:rPr>
          <w:sz w:val="24"/>
        </w:rPr>
        <w:t>і і використовуються в оперативно-розшукових цілях, а також при висуненні версій.</w:t>
      </w:r>
    </w:p>
    <w:p w:rsidR="00026FFF" w:rsidRPr="00CE2C71" w:rsidRDefault="00026FFF" w:rsidP="00026FFF">
      <w:pPr>
        <w:widowControl w:val="0"/>
        <w:ind w:left="5" w:right="34" w:firstLine="396"/>
        <w:jc w:val="both"/>
        <w:rPr>
          <w:b/>
          <w:bCs/>
          <w:sz w:val="24"/>
        </w:rPr>
      </w:pPr>
      <w:r w:rsidRPr="00CE2C71">
        <w:rPr>
          <w:sz w:val="24"/>
        </w:rPr>
        <w:t>Інші учасники процесу здійснюють ідентифікацію в ході впізнання об'єктів, при співставленні опису ознак предмета із самим предметом тощо.</w:t>
      </w:r>
    </w:p>
    <w:p w:rsidR="00026FFF" w:rsidRPr="00CE2C71" w:rsidRDefault="00026FFF" w:rsidP="00026FFF">
      <w:pPr>
        <w:widowControl w:val="0"/>
        <w:ind w:left="5" w:right="34" w:firstLine="396"/>
        <w:jc w:val="both"/>
        <w:rPr>
          <w:sz w:val="24"/>
        </w:rPr>
      </w:pPr>
      <w:r w:rsidRPr="00CE2C71">
        <w:rPr>
          <w:b/>
          <w:bCs/>
          <w:sz w:val="24"/>
        </w:rPr>
        <w:t>5. Стадії криміналістичної ідентифікації</w:t>
      </w:r>
    </w:p>
    <w:p w:rsidR="00026FFF" w:rsidRPr="00CE2C71" w:rsidRDefault="00026FFF" w:rsidP="00026FFF">
      <w:pPr>
        <w:widowControl w:val="0"/>
        <w:shd w:val="clear" w:color="auto" w:fill="FFFFFF"/>
        <w:autoSpaceDE w:val="0"/>
        <w:autoSpaceDN w:val="0"/>
        <w:adjustRightInd w:val="0"/>
        <w:ind w:left="5" w:right="34" w:firstLine="396"/>
        <w:jc w:val="both"/>
        <w:rPr>
          <w:i/>
          <w:iCs/>
          <w:sz w:val="24"/>
        </w:rPr>
      </w:pPr>
      <w:r w:rsidRPr="00CE2C71">
        <w:rPr>
          <w:sz w:val="24"/>
        </w:rPr>
        <w:t xml:space="preserve">Стадією називають період, етап у розвитку будь-якого процесу. </w:t>
      </w:r>
      <w:r w:rsidRPr="00CE2C71">
        <w:rPr>
          <w:i/>
          <w:iCs/>
          <w:sz w:val="24"/>
        </w:rPr>
        <w:t>При здійсненні ідентифікації за матеріально-фіксованими відображеннями виділяють наступні стадії:</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а) огляд об'єктів;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б) роздільне дослідження об'єктів;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в) експеримент. Експеримент не є обов'язковою стадією і може не проводитися, якщо в ньому немає необхідності;</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г) порівняльне дослідження (зіставлення) об'єктів;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д) оцінка ознак і формулювання висновку.</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На стадії </w:t>
      </w:r>
      <w:r w:rsidRPr="00CE2C71">
        <w:rPr>
          <w:i/>
          <w:iCs/>
          <w:sz w:val="24"/>
        </w:rPr>
        <w:t>огляду</w:t>
      </w:r>
      <w:r w:rsidRPr="00CE2C71">
        <w:rPr>
          <w:b/>
          <w:bCs/>
          <w:sz w:val="24"/>
        </w:rPr>
        <w:t xml:space="preserve"> </w:t>
      </w:r>
      <w:r w:rsidRPr="00CE2C71">
        <w:rPr>
          <w:sz w:val="24"/>
        </w:rPr>
        <w:t xml:space="preserve">експерт вивчає всі представлені йому об'єкти: ідентифікуємі, ідентифікуючі, порівняльні зразки. При цьому він визначає: чи передане йому все необхідне </w:t>
      </w:r>
      <w:r w:rsidRPr="00CE2C71">
        <w:rPr>
          <w:sz w:val="24"/>
        </w:rPr>
        <w:lastRenderedPageBreak/>
        <w:t>для ідентифікації; що собою ста</w:t>
      </w:r>
      <w:r w:rsidR="00F56DC3">
        <w:rPr>
          <w:sz w:val="24"/>
        </w:rPr>
        <w:t>но</w:t>
      </w:r>
      <w:r w:rsidRPr="00CE2C71">
        <w:rPr>
          <w:sz w:val="24"/>
        </w:rPr>
        <w:t>влять об'єкти ідентифікації; чи відповідають вони тим, які зазначені в постанові про призначення експертизи, чи не зазнали вони змін при транспортуванні; чи придатні вони для ідентифікації.</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На стадії </w:t>
      </w:r>
      <w:r w:rsidRPr="00CE2C71">
        <w:rPr>
          <w:i/>
          <w:iCs/>
          <w:sz w:val="24"/>
        </w:rPr>
        <w:t>роздільного дослідження</w:t>
      </w:r>
      <w:r w:rsidRPr="00CE2C71">
        <w:rPr>
          <w:b/>
          <w:bCs/>
          <w:sz w:val="24"/>
        </w:rPr>
        <w:t xml:space="preserve"> </w:t>
      </w:r>
      <w:r w:rsidRPr="00CE2C71">
        <w:rPr>
          <w:sz w:val="24"/>
        </w:rPr>
        <w:t>ідентифікуючий і ідентифікуємий об'єкти (у тому числі порівняльні зразки) вивчають ізольовано один від одного. Мета – виявити якомога більшу кількість ознак (загальних і індивідуальних), що відбилися в слідах і характеризують об'єкти ідентифікації.</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В ході </w:t>
      </w:r>
      <w:r w:rsidRPr="00CE2C71">
        <w:rPr>
          <w:i/>
          <w:iCs/>
          <w:sz w:val="24"/>
        </w:rPr>
        <w:t>експерименту</w:t>
      </w:r>
      <w:r w:rsidRPr="00CE2C71">
        <w:rPr>
          <w:b/>
          <w:bCs/>
          <w:sz w:val="24"/>
        </w:rPr>
        <w:t xml:space="preserve"> </w:t>
      </w:r>
      <w:r w:rsidRPr="00CE2C71">
        <w:rPr>
          <w:sz w:val="24"/>
        </w:rPr>
        <w:t xml:space="preserve">отримують порівняльні зразки (куль, гільз тощо). Він дозволяє відмежувати необхідні ознаки від випадкових. Експеримент здійснюють в умовах, максимально наближених до тих, в яких </w:t>
      </w:r>
      <w:r w:rsidR="008D5AC3">
        <w:rPr>
          <w:sz w:val="24"/>
        </w:rPr>
        <w:t>відбув</w:t>
      </w:r>
      <w:r w:rsidRPr="00CE2C71">
        <w:rPr>
          <w:sz w:val="24"/>
        </w:rPr>
        <w:t>ала</w:t>
      </w:r>
      <w:r w:rsidR="008D5AC3">
        <w:rPr>
          <w:sz w:val="24"/>
        </w:rPr>
        <w:t>ся</w:t>
      </w:r>
      <w:r w:rsidRPr="00CE2C71">
        <w:rPr>
          <w:sz w:val="24"/>
        </w:rPr>
        <w:t xml:space="preserve"> подія. Обов'язковою умовою експерименту є багаторазове повторення дослідів з метою одержання стабільних результатів.</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На наступній стадії здійснюють </w:t>
      </w:r>
      <w:r w:rsidRPr="00CE2C71">
        <w:rPr>
          <w:i/>
          <w:iCs/>
          <w:sz w:val="24"/>
        </w:rPr>
        <w:t>зіставлення</w:t>
      </w:r>
      <w:r w:rsidRPr="00CE2C71">
        <w:rPr>
          <w:sz w:val="24"/>
        </w:rPr>
        <w:t xml:space="preserve"> індивідуальних ознак порівнюваних об'єктів (ідентифікуємого й ідентифікуючого).</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В ході </w:t>
      </w:r>
      <w:r w:rsidRPr="00CE2C71">
        <w:rPr>
          <w:i/>
          <w:iCs/>
          <w:sz w:val="24"/>
        </w:rPr>
        <w:t>оцінки</w:t>
      </w:r>
      <w:r w:rsidRPr="00CE2C71">
        <w:rPr>
          <w:sz w:val="24"/>
        </w:rPr>
        <w:t xml:space="preserve"> перевіряється відповідність і збіг, як окремих ознак, так і індивідуалізуючих комплексів в цілому. Під </w:t>
      </w:r>
      <w:r w:rsidRPr="00CE2C71">
        <w:rPr>
          <w:i/>
          <w:iCs/>
          <w:sz w:val="24"/>
        </w:rPr>
        <w:t>відповідністю ознак</w:t>
      </w:r>
      <w:r w:rsidRPr="00CE2C71">
        <w:rPr>
          <w:sz w:val="24"/>
        </w:rPr>
        <w:t xml:space="preserve"> розуміють таку їх погодженість, при якій розбіжності, що спостерігаються, не виходять за </w:t>
      </w:r>
      <w:r w:rsidR="008D5AC3">
        <w:rPr>
          <w:sz w:val="24"/>
        </w:rPr>
        <w:t>до</w:t>
      </w:r>
      <w:r w:rsidRPr="00CE2C71">
        <w:rPr>
          <w:sz w:val="24"/>
        </w:rPr>
        <w:t>пустимі межі.</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В кожному випадку ототожнення експерт повинен встановити, що переважає в результатах: збіг або розбіжність, чим пояснюються наявні розбіжності, чи є вони закономірними або випадковими, природними або штучними, суттєвими або несуттєвими; чи не виключають вони можливості висновку про тотожність.</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На заключній стадії ідентифікації, завершаючи оцінку співпадаючих і неспівпадаючих ознак, експерт</w:t>
      </w:r>
      <w:r w:rsidRPr="00CE2C71">
        <w:rPr>
          <w:b/>
          <w:bCs/>
          <w:sz w:val="24"/>
        </w:rPr>
        <w:t xml:space="preserve"> </w:t>
      </w:r>
      <w:r w:rsidRPr="00CE2C71">
        <w:rPr>
          <w:i/>
          <w:iCs/>
          <w:sz w:val="24"/>
        </w:rPr>
        <w:t>формулює висновок</w:t>
      </w:r>
      <w:r w:rsidRPr="00CE2C71">
        <w:rPr>
          <w:sz w:val="24"/>
        </w:rPr>
        <w:t xml:space="preserve"> про наявність або відсутність тотожності. При цьому він спирається як на результати дослідження, так і на наукові засади ідентифікації даного роду об'єктів, власний експертний досвід, результати узагальнення практики.</w:t>
      </w:r>
    </w:p>
    <w:p w:rsidR="00026FFF" w:rsidRPr="00CE2C71" w:rsidRDefault="00026FFF" w:rsidP="00026FFF">
      <w:pPr>
        <w:widowControl w:val="0"/>
        <w:ind w:left="5" w:right="34" w:firstLine="396"/>
        <w:jc w:val="both"/>
        <w:rPr>
          <w:sz w:val="24"/>
        </w:rPr>
      </w:pPr>
      <w:r w:rsidRPr="00CE2C71">
        <w:rPr>
          <w:sz w:val="24"/>
        </w:rPr>
        <w:t xml:space="preserve">За своєю природою висновки експерта можуть бути </w:t>
      </w:r>
      <w:r w:rsidRPr="00CE2C71">
        <w:rPr>
          <w:i/>
          <w:iCs/>
          <w:sz w:val="24"/>
        </w:rPr>
        <w:t xml:space="preserve">стверджувальні </w:t>
      </w:r>
      <w:r w:rsidRPr="00CE2C71">
        <w:rPr>
          <w:sz w:val="24"/>
        </w:rPr>
        <w:t xml:space="preserve">(встановлюють факт тотожності) і </w:t>
      </w:r>
      <w:r w:rsidRPr="00CE2C71">
        <w:rPr>
          <w:i/>
          <w:iCs/>
          <w:sz w:val="24"/>
        </w:rPr>
        <w:t>негативні</w:t>
      </w:r>
      <w:r w:rsidRPr="00CE2C71">
        <w:rPr>
          <w:sz w:val="24"/>
        </w:rPr>
        <w:t xml:space="preserve"> (виключають тотожність). За формою вираження розрізняють висновки </w:t>
      </w:r>
      <w:r w:rsidRPr="00CE2C71">
        <w:rPr>
          <w:i/>
          <w:iCs/>
          <w:sz w:val="24"/>
        </w:rPr>
        <w:t>категоричні</w:t>
      </w:r>
      <w:r w:rsidRPr="00CE2C71">
        <w:rPr>
          <w:sz w:val="24"/>
        </w:rPr>
        <w:t xml:space="preserve"> (достовірні) і </w:t>
      </w:r>
      <w:r w:rsidRPr="00CE2C71">
        <w:rPr>
          <w:i/>
          <w:iCs/>
          <w:sz w:val="24"/>
        </w:rPr>
        <w:t>ймовірні</w:t>
      </w:r>
      <w:r w:rsidRPr="00CE2C71">
        <w:rPr>
          <w:sz w:val="24"/>
        </w:rPr>
        <w:t xml:space="preserve"> (можливі).</w:t>
      </w:r>
    </w:p>
    <w:p w:rsidR="00026FFF" w:rsidRPr="00CE2C71" w:rsidRDefault="00026FFF" w:rsidP="00026FFF">
      <w:pPr>
        <w:widowControl w:val="0"/>
        <w:ind w:left="5" w:right="34" w:firstLine="396"/>
        <w:jc w:val="both"/>
        <w:rPr>
          <w:b/>
          <w:bCs/>
          <w:sz w:val="24"/>
        </w:rPr>
      </w:pPr>
      <w:r w:rsidRPr="00CE2C71">
        <w:rPr>
          <w:b/>
          <w:bCs/>
          <w:sz w:val="24"/>
        </w:rPr>
        <w:t>6. Поняття і сутність криміналістичної діагностики</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Криміналістична діагностика визначає стан об'єктів, пізнає події, явища, процеси. Так, за слідами ніг можна не тільки ідентифікувати людину, але і встановити напрямок її руху, приблизну швидкість, факт перенесення ваги тощо. За слідами злому визначають не тільки використане знаряддя, але і навички особи, її фізичну силу тощо.</w:t>
      </w:r>
    </w:p>
    <w:p w:rsidR="00026FFF" w:rsidRPr="00CE2C71" w:rsidRDefault="00026FFF" w:rsidP="00026FFF">
      <w:pPr>
        <w:widowControl w:val="0"/>
        <w:shd w:val="clear" w:color="auto" w:fill="FFFFFF"/>
        <w:autoSpaceDE w:val="0"/>
        <w:autoSpaceDN w:val="0"/>
        <w:adjustRightInd w:val="0"/>
        <w:ind w:left="5" w:right="34" w:firstLine="396"/>
        <w:jc w:val="both"/>
        <w:rPr>
          <w:sz w:val="24"/>
        </w:rPr>
      </w:pPr>
      <w:r w:rsidRPr="00CE2C71">
        <w:rPr>
          <w:sz w:val="24"/>
        </w:rPr>
        <w:t xml:space="preserve">Загальним завданням криміналістичної діагностики є встановлення (визначення) об'єктивної істини шляхом вивчення і пояснення властивостей і станів об'єкта (явища). Отже, </w:t>
      </w:r>
      <w:r w:rsidRPr="00CE2C71">
        <w:rPr>
          <w:i/>
          <w:iCs/>
          <w:sz w:val="24"/>
        </w:rPr>
        <w:t>криміналістичну діагностику</w:t>
      </w:r>
      <w:r w:rsidRPr="00CE2C71">
        <w:rPr>
          <w:sz w:val="24"/>
        </w:rPr>
        <w:t xml:space="preserve"> можна визначити як дослідження властивостей і стану об'єкта з метою встановлення змін, що відбулися в ньому, визначення причини цих змін і її зв'язку з вчиненим </w:t>
      </w:r>
      <w:r w:rsidR="00CF0573">
        <w:rPr>
          <w:sz w:val="24"/>
        </w:rPr>
        <w:t>кримінальним правопорушення</w:t>
      </w:r>
      <w:r w:rsidRPr="00CE2C71">
        <w:rPr>
          <w:sz w:val="24"/>
        </w:rPr>
        <w:t>.</w:t>
      </w:r>
    </w:p>
    <w:p w:rsidR="00026FFF" w:rsidRPr="00CE2C71" w:rsidRDefault="00026FFF" w:rsidP="00060967">
      <w:pPr>
        <w:pStyle w:val="a7"/>
        <w:widowControl w:val="0"/>
        <w:spacing w:after="0"/>
        <w:ind w:left="5" w:right="34" w:firstLine="396"/>
        <w:jc w:val="both"/>
      </w:pPr>
      <w:r w:rsidRPr="00CE2C71">
        <w:t>Для створення наукових засад криміналістичної діагностики необхідно було проаналізувати і систематизувати велику кількість типових ситуативних умов, що характеризують як стан і властивості окремих об'єктів, так і певні кримінальні ситуації. Закономірності, що виявились при цьому, лягли в основу відповідних методик.</w:t>
      </w:r>
    </w:p>
    <w:p w:rsidR="00026FFF" w:rsidRPr="00CE2C71" w:rsidRDefault="00026FFF" w:rsidP="00060967">
      <w:pPr>
        <w:widowControl w:val="0"/>
        <w:shd w:val="clear" w:color="auto" w:fill="FFFFFF"/>
        <w:autoSpaceDE w:val="0"/>
        <w:autoSpaceDN w:val="0"/>
        <w:adjustRightInd w:val="0"/>
        <w:ind w:left="5" w:right="34" w:firstLine="396"/>
        <w:jc w:val="both"/>
        <w:rPr>
          <w:sz w:val="24"/>
        </w:rPr>
      </w:pPr>
      <w:r w:rsidRPr="00CE2C71">
        <w:rPr>
          <w:sz w:val="24"/>
        </w:rPr>
        <w:t>Наприклад, щоб встановити, чи не виконаний рукописний текст у незвичайній позі, потрібно знати закономірності впливу пози на процес письма, властивості почерку і їх зміни при виконанні рукопису в незвичній позі; щоб встановити, чи справний замикаючий пристрій, необхідно знати його характеристики і варіанти можливих ушкоджень тощо.</w:t>
      </w:r>
    </w:p>
    <w:p w:rsidR="00026FFF" w:rsidRPr="00CE2C71" w:rsidRDefault="00026FFF" w:rsidP="00060967">
      <w:pPr>
        <w:widowControl w:val="0"/>
        <w:shd w:val="clear" w:color="auto" w:fill="FFFFFF"/>
        <w:autoSpaceDE w:val="0"/>
        <w:autoSpaceDN w:val="0"/>
        <w:adjustRightInd w:val="0"/>
        <w:ind w:left="5" w:right="34" w:firstLine="396"/>
        <w:jc w:val="both"/>
        <w:rPr>
          <w:sz w:val="24"/>
        </w:rPr>
      </w:pPr>
      <w:r w:rsidRPr="00CE2C71">
        <w:rPr>
          <w:sz w:val="24"/>
        </w:rPr>
        <w:t>Структуру процесу криміналістичної діагностики можна визначити так: а) визначення мети, б) попереднє вивчення об'єктів, в) аналіз діагностичних ознак, в) порівняння за аналогією, г) оцінка і корегування отриманих результатів, д) формулювання висновків.</w:t>
      </w:r>
    </w:p>
    <w:p w:rsidR="00026FFF" w:rsidRPr="00CE2C71" w:rsidRDefault="00026FFF" w:rsidP="00026FFF">
      <w:pPr>
        <w:pStyle w:val="a9"/>
        <w:ind w:left="5" w:right="34" w:firstLine="396"/>
        <w:jc w:val="both"/>
        <w:rPr>
          <w:sz w:val="24"/>
          <w:lang w:val="ru-RU"/>
        </w:rPr>
      </w:pPr>
    </w:p>
    <w:p w:rsidR="00026FFF" w:rsidRPr="00A243F3" w:rsidRDefault="00026FFF"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026FFF" w:rsidRPr="00CE2C71" w:rsidRDefault="00026FFF" w:rsidP="00340266">
      <w:pPr>
        <w:pStyle w:val="13"/>
        <w:widowControl w:val="0"/>
        <w:spacing w:after="0" w:line="240" w:lineRule="auto"/>
        <w:ind w:left="0" w:right="34"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26FFF" w:rsidRPr="00CE2C71" w:rsidRDefault="00026FFF" w:rsidP="00340266">
      <w:pPr>
        <w:ind w:left="5" w:right="34" w:firstLine="426"/>
        <w:jc w:val="both"/>
        <w:rPr>
          <w:sz w:val="24"/>
        </w:rPr>
      </w:pPr>
      <w:r w:rsidRPr="00CE2C71">
        <w:rPr>
          <w:sz w:val="24"/>
        </w:rPr>
        <w:t>1. У яких значеннях може розглядатися термін ідентифікація?</w:t>
      </w:r>
    </w:p>
    <w:p w:rsidR="00026FFF" w:rsidRPr="00CE2C71" w:rsidRDefault="00026FFF" w:rsidP="00340266">
      <w:pPr>
        <w:ind w:left="5" w:right="34" w:firstLine="426"/>
        <w:jc w:val="both"/>
        <w:rPr>
          <w:sz w:val="24"/>
        </w:rPr>
      </w:pPr>
      <w:r w:rsidRPr="00CE2C71">
        <w:rPr>
          <w:sz w:val="24"/>
        </w:rPr>
        <w:lastRenderedPageBreak/>
        <w:t>2. Як співвідноситься криміналістична ідентифікація з ідентифікацією в інших галузях наукових знань?</w:t>
      </w:r>
    </w:p>
    <w:p w:rsidR="00026FFF" w:rsidRPr="00CE2C71" w:rsidRDefault="00026FFF" w:rsidP="00340266">
      <w:pPr>
        <w:ind w:left="5" w:right="34" w:firstLine="426"/>
        <w:jc w:val="both"/>
        <w:rPr>
          <w:sz w:val="24"/>
        </w:rPr>
      </w:pPr>
      <w:r w:rsidRPr="00CE2C71">
        <w:rPr>
          <w:sz w:val="24"/>
        </w:rPr>
        <w:t>3. На які групи поділяють об‘єкти криміналістичної ідентифікації?</w:t>
      </w:r>
    </w:p>
    <w:p w:rsidR="00026FFF" w:rsidRPr="00CE2C71" w:rsidRDefault="00026FFF" w:rsidP="00340266">
      <w:pPr>
        <w:ind w:left="5" w:right="34" w:firstLine="426"/>
        <w:jc w:val="both"/>
        <w:rPr>
          <w:sz w:val="24"/>
        </w:rPr>
      </w:pPr>
      <w:r>
        <w:rPr>
          <w:sz w:val="24"/>
        </w:rPr>
        <w:t>4</w:t>
      </w:r>
      <w:r w:rsidRPr="00CE2C71">
        <w:rPr>
          <w:sz w:val="24"/>
        </w:rPr>
        <w:t>. Назвати властивості об‘єктів криміналістичної ідентифікації.</w:t>
      </w:r>
    </w:p>
    <w:p w:rsidR="00026FFF" w:rsidRPr="00CE2C71" w:rsidRDefault="00026FFF" w:rsidP="00340266">
      <w:pPr>
        <w:ind w:left="5" w:right="34" w:firstLine="426"/>
        <w:jc w:val="both"/>
        <w:rPr>
          <w:sz w:val="24"/>
        </w:rPr>
      </w:pPr>
      <w:r>
        <w:rPr>
          <w:sz w:val="24"/>
        </w:rPr>
        <w:t>5</w:t>
      </w:r>
      <w:r w:rsidRPr="00CE2C71">
        <w:rPr>
          <w:sz w:val="24"/>
        </w:rPr>
        <w:t>. Хто може бути суб‘єктом криміналістичної ідентифікації?</w:t>
      </w:r>
    </w:p>
    <w:p w:rsidR="00026FFF" w:rsidRPr="00CE2C71" w:rsidRDefault="00026FFF" w:rsidP="00340266">
      <w:pPr>
        <w:ind w:left="5" w:right="34" w:firstLine="426"/>
        <w:jc w:val="both"/>
        <w:rPr>
          <w:sz w:val="24"/>
        </w:rPr>
      </w:pPr>
      <w:r>
        <w:rPr>
          <w:sz w:val="24"/>
        </w:rPr>
        <w:t>6</w:t>
      </w:r>
      <w:r w:rsidRPr="00CE2C71">
        <w:rPr>
          <w:sz w:val="24"/>
        </w:rPr>
        <w:t>. На які види поділяється ідентифікація за характером відображень, що використовуються для ототожнення?</w:t>
      </w:r>
    </w:p>
    <w:p w:rsidR="00026FFF" w:rsidRPr="00CE2C71" w:rsidRDefault="00026FFF" w:rsidP="00340266">
      <w:pPr>
        <w:ind w:left="5" w:right="34" w:firstLine="426"/>
        <w:jc w:val="both"/>
        <w:rPr>
          <w:sz w:val="24"/>
        </w:rPr>
      </w:pPr>
      <w:r>
        <w:rPr>
          <w:sz w:val="24"/>
        </w:rPr>
        <w:t>7</w:t>
      </w:r>
      <w:r w:rsidRPr="00CE2C71">
        <w:rPr>
          <w:sz w:val="24"/>
        </w:rPr>
        <w:t>. Що слід розуміти під встановленням групової належності?</w:t>
      </w:r>
    </w:p>
    <w:p w:rsidR="00026FFF" w:rsidRPr="00CE2C71" w:rsidRDefault="00026FFF" w:rsidP="00340266">
      <w:pPr>
        <w:ind w:left="5" w:right="34" w:firstLine="426"/>
        <w:jc w:val="both"/>
        <w:rPr>
          <w:sz w:val="24"/>
        </w:rPr>
      </w:pPr>
      <w:r>
        <w:rPr>
          <w:sz w:val="24"/>
        </w:rPr>
        <w:t>8</w:t>
      </w:r>
      <w:r w:rsidRPr="00CE2C71">
        <w:rPr>
          <w:sz w:val="24"/>
        </w:rPr>
        <w:t>. У чому полягає значення не процесуальної ідентифікації?</w:t>
      </w:r>
    </w:p>
    <w:p w:rsidR="00026FFF" w:rsidRPr="00CE2C71" w:rsidRDefault="00026FFF" w:rsidP="00340266">
      <w:pPr>
        <w:ind w:left="5" w:right="34" w:firstLine="426"/>
        <w:jc w:val="both"/>
        <w:rPr>
          <w:sz w:val="24"/>
        </w:rPr>
      </w:pPr>
      <w:r>
        <w:rPr>
          <w:sz w:val="24"/>
        </w:rPr>
        <w:t>9</w:t>
      </w:r>
      <w:r w:rsidRPr="00CE2C71">
        <w:rPr>
          <w:sz w:val="24"/>
        </w:rPr>
        <w:t>. Що слід розуміти під криміналістичною діагностикою?</w:t>
      </w:r>
    </w:p>
    <w:p w:rsidR="003F76AA" w:rsidRDefault="00026FFF" w:rsidP="00340266">
      <w:pPr>
        <w:shd w:val="clear" w:color="auto" w:fill="FFFFFF"/>
        <w:autoSpaceDE w:val="0"/>
        <w:autoSpaceDN w:val="0"/>
        <w:adjustRightInd w:val="0"/>
        <w:ind w:left="-58" w:right="273" w:firstLine="426"/>
        <w:jc w:val="both"/>
        <w:rPr>
          <w:sz w:val="24"/>
        </w:rPr>
      </w:pPr>
      <w:r w:rsidRPr="00CE2C71">
        <w:rPr>
          <w:sz w:val="24"/>
        </w:rPr>
        <w:t>1</w:t>
      </w:r>
      <w:r>
        <w:rPr>
          <w:sz w:val="24"/>
        </w:rPr>
        <w:t>0</w:t>
      </w:r>
      <w:r w:rsidRPr="00CE2C71">
        <w:rPr>
          <w:sz w:val="24"/>
        </w:rPr>
        <w:t>. Процесуальне значення результатів діагностичних досліджень.</w:t>
      </w:r>
    </w:p>
    <w:p w:rsidR="00026FFF" w:rsidRDefault="00026FFF" w:rsidP="00340266">
      <w:pPr>
        <w:shd w:val="clear" w:color="auto" w:fill="FFFFFF"/>
        <w:autoSpaceDE w:val="0"/>
        <w:autoSpaceDN w:val="0"/>
        <w:adjustRightInd w:val="0"/>
        <w:ind w:left="-58" w:right="273" w:firstLine="426"/>
        <w:jc w:val="both"/>
        <w:rPr>
          <w:sz w:val="24"/>
        </w:rPr>
      </w:pPr>
    </w:p>
    <w:p w:rsidR="00026FFF" w:rsidRPr="00CE2C71" w:rsidRDefault="00026FFF" w:rsidP="00026FFF">
      <w:pPr>
        <w:pStyle w:val="13"/>
        <w:widowControl w:val="0"/>
        <w:spacing w:after="0" w:line="240" w:lineRule="auto"/>
        <w:ind w:left="5" w:firstLine="396"/>
        <w:jc w:val="both"/>
        <w:rPr>
          <w:rFonts w:ascii="Times New Roman" w:hAnsi="Times New Roman"/>
          <w:b/>
          <w:bCs/>
          <w:sz w:val="24"/>
          <w:szCs w:val="24"/>
        </w:rPr>
      </w:pPr>
      <w:r w:rsidRPr="00CE2C71">
        <w:rPr>
          <w:rFonts w:ascii="Times New Roman" w:hAnsi="Times New Roman"/>
          <w:b/>
          <w:sz w:val="24"/>
          <w:szCs w:val="24"/>
        </w:rPr>
        <w:t>Тема 1.5</w:t>
      </w:r>
      <w:r w:rsidRPr="00CE2C71">
        <w:rPr>
          <w:rFonts w:ascii="Times New Roman" w:hAnsi="Times New Roman"/>
          <w:b/>
          <w:bCs/>
          <w:sz w:val="24"/>
          <w:szCs w:val="24"/>
        </w:rPr>
        <w:t>. Вчення про криміналістичні версії і прогнозування.</w:t>
      </w:r>
    </w:p>
    <w:p w:rsidR="00026FFF" w:rsidRDefault="00026FFF" w:rsidP="00026FFF">
      <w:pPr>
        <w:shd w:val="clear" w:color="auto" w:fill="FFFFFF"/>
        <w:autoSpaceDE w:val="0"/>
        <w:autoSpaceDN w:val="0"/>
        <w:adjustRightInd w:val="0"/>
        <w:ind w:left="-58" w:right="273" w:firstLine="425"/>
        <w:jc w:val="both"/>
        <w:rPr>
          <w:b/>
          <w:bCs/>
          <w:sz w:val="24"/>
        </w:rPr>
      </w:pPr>
    </w:p>
    <w:p w:rsidR="00026FFF" w:rsidRDefault="00026FFF" w:rsidP="00026FFF">
      <w:pPr>
        <w:shd w:val="clear" w:color="auto" w:fill="FFFFFF"/>
        <w:autoSpaceDE w:val="0"/>
        <w:autoSpaceDN w:val="0"/>
        <w:adjustRightInd w:val="0"/>
        <w:ind w:left="-58" w:right="273" w:firstLine="425"/>
        <w:jc w:val="both"/>
        <w:rPr>
          <w:b/>
          <w:bCs/>
          <w:sz w:val="24"/>
        </w:rPr>
      </w:pPr>
      <w:r>
        <w:rPr>
          <w:b/>
          <w:bCs/>
          <w:sz w:val="24"/>
        </w:rPr>
        <w:t>Лекція 3.</w:t>
      </w:r>
    </w:p>
    <w:p w:rsidR="00026FFF" w:rsidRDefault="00026FFF" w:rsidP="00026FFF">
      <w:pPr>
        <w:shd w:val="clear" w:color="auto" w:fill="FFFFFF"/>
        <w:autoSpaceDE w:val="0"/>
        <w:autoSpaceDN w:val="0"/>
        <w:adjustRightInd w:val="0"/>
        <w:ind w:left="-58" w:right="273" w:firstLine="425"/>
        <w:jc w:val="both"/>
        <w:rPr>
          <w:sz w:val="24"/>
        </w:rPr>
      </w:pPr>
      <w:r w:rsidRPr="00026FFF">
        <w:rPr>
          <w:bCs/>
          <w:sz w:val="24"/>
        </w:rPr>
        <w:t>Поняття версій та версування. Планування розслідування</w:t>
      </w:r>
      <w:r w:rsidRPr="00026FFF">
        <w:rPr>
          <w:sz w:val="24"/>
        </w:rPr>
        <w:t>. Види планів. Техніка планування розслідування. Вимоги до плану розслідуванн</w:t>
      </w:r>
      <w:r w:rsidR="00060967">
        <w:rPr>
          <w:sz w:val="24"/>
        </w:rPr>
        <w:t>я</w:t>
      </w:r>
      <w:r w:rsidRPr="00026FFF">
        <w:rPr>
          <w:sz w:val="24"/>
        </w:rPr>
        <w:t>. Допоміжна документація при плануванні.</w:t>
      </w:r>
    </w:p>
    <w:p w:rsidR="00AE2640" w:rsidRDefault="00AE2640" w:rsidP="00026FFF">
      <w:pPr>
        <w:shd w:val="clear" w:color="auto" w:fill="FFFFFF"/>
        <w:autoSpaceDE w:val="0"/>
        <w:autoSpaceDN w:val="0"/>
        <w:adjustRightInd w:val="0"/>
        <w:ind w:left="-58" w:right="273" w:firstLine="425"/>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026FFF" w:rsidRPr="00CE2C71" w:rsidRDefault="00026FFF" w:rsidP="00026FFF">
      <w:pPr>
        <w:ind w:left="5" w:firstLine="396"/>
        <w:jc w:val="both"/>
        <w:rPr>
          <w:sz w:val="24"/>
        </w:rPr>
      </w:pPr>
      <w:r w:rsidRPr="00CE2C71">
        <w:rPr>
          <w:b/>
          <w:bCs/>
          <w:sz w:val="24"/>
          <w:lang w:val="ru-RU"/>
        </w:rPr>
        <w:t>1.</w:t>
      </w:r>
      <w:r w:rsidR="00340266">
        <w:rPr>
          <w:b/>
          <w:bCs/>
          <w:sz w:val="24"/>
          <w:lang w:val="ru-RU"/>
        </w:rPr>
        <w:t xml:space="preserve"> </w:t>
      </w:r>
      <w:r w:rsidRPr="00CE2C71">
        <w:rPr>
          <w:b/>
          <w:bCs/>
          <w:sz w:val="24"/>
        </w:rPr>
        <w:t>Поняття версій та версування.</w:t>
      </w:r>
      <w:r w:rsidRPr="00CE2C71">
        <w:rPr>
          <w:bCs/>
          <w:sz w:val="24"/>
        </w:rPr>
        <w:t xml:space="preserve"> В</w:t>
      </w:r>
      <w:r w:rsidRPr="00CE2C71">
        <w:rPr>
          <w:sz w:val="24"/>
        </w:rPr>
        <w:t xml:space="preserve">ерсія – це ідеальна логічна модель події </w:t>
      </w:r>
      <w:r w:rsidR="00753ECB">
        <w:rPr>
          <w:sz w:val="24"/>
        </w:rPr>
        <w:t>кримінального правопорушення</w:t>
      </w:r>
      <w:r w:rsidR="00753ECB" w:rsidRPr="00CE2C71">
        <w:rPr>
          <w:sz w:val="24"/>
        </w:rPr>
        <w:t xml:space="preserve"> </w:t>
      </w:r>
      <w:r w:rsidRPr="00CE2C71">
        <w:rPr>
          <w:sz w:val="24"/>
        </w:rPr>
        <w:t>в цілому або окремих його обставин, побудована за матеріалами пр</w:t>
      </w:r>
      <w:r w:rsidR="008D5AC3">
        <w:rPr>
          <w:sz w:val="24"/>
        </w:rPr>
        <w:t>ов</w:t>
      </w:r>
      <w:r w:rsidRPr="00CE2C71">
        <w:rPr>
          <w:sz w:val="24"/>
        </w:rPr>
        <w:t>а</w:t>
      </w:r>
      <w:r w:rsidR="008D5AC3">
        <w:rPr>
          <w:sz w:val="24"/>
        </w:rPr>
        <w:t>дження</w:t>
      </w:r>
      <w:r w:rsidRPr="00CE2C71">
        <w:rPr>
          <w:sz w:val="24"/>
        </w:rPr>
        <w:t>. Пізнавальна роль слідчих версій полягає у тому, що вони дозволяють пояснити невідомі факти, обставини, а також відкрити нові у системі існуючих. В науці криміналістиці версії класифікують за різними підставами. Зокрема за суб’єктом побудови їх поділяють на слідчі, судові, експертні, пошукові, версії обвинувачення та версії захисту. Версії побудовані з урахуванням ряду схожих фактів, явищ та подій називають типовими. За обсягом</w:t>
      </w:r>
      <w:r w:rsidR="00A87AF9" w:rsidRPr="00A87AF9">
        <w:rPr>
          <w:sz w:val="24"/>
          <w:lang w:val="ru-RU"/>
        </w:rPr>
        <w:t xml:space="preserve"> </w:t>
      </w:r>
      <w:r w:rsidR="00A87AF9">
        <w:rPr>
          <w:sz w:val="24"/>
        </w:rPr>
        <w:t>пояснюваних обставин</w:t>
      </w:r>
      <w:r w:rsidRPr="00CE2C71">
        <w:rPr>
          <w:sz w:val="24"/>
        </w:rPr>
        <w:t xml:space="preserve"> події, як</w:t>
      </w:r>
      <w:r w:rsidR="008D5AC3">
        <w:rPr>
          <w:sz w:val="24"/>
        </w:rPr>
        <w:t>у</w:t>
      </w:r>
      <w:r w:rsidRPr="00CE2C71">
        <w:rPr>
          <w:sz w:val="24"/>
        </w:rPr>
        <w:t xml:space="preserve"> розсліду</w:t>
      </w:r>
      <w:r w:rsidR="008D5AC3">
        <w:rPr>
          <w:sz w:val="24"/>
        </w:rPr>
        <w:t>ю</w:t>
      </w:r>
      <w:r w:rsidRPr="00CE2C71">
        <w:rPr>
          <w:sz w:val="24"/>
        </w:rPr>
        <w:t>ть, в</w:t>
      </w:r>
      <w:r w:rsidR="00A87AF9">
        <w:rPr>
          <w:sz w:val="24"/>
        </w:rPr>
        <w:t>ерсії</w:t>
      </w:r>
      <w:r w:rsidRPr="00CE2C71">
        <w:rPr>
          <w:sz w:val="24"/>
        </w:rPr>
        <w:t xml:space="preserve"> поділяють на загальні та окремі.</w:t>
      </w:r>
    </w:p>
    <w:p w:rsidR="00026FFF" w:rsidRPr="00CE2C71" w:rsidRDefault="00026FFF" w:rsidP="00026FFF">
      <w:pPr>
        <w:ind w:left="5" w:firstLine="396"/>
        <w:jc w:val="both"/>
        <w:rPr>
          <w:b/>
          <w:sz w:val="24"/>
        </w:rPr>
      </w:pPr>
      <w:r w:rsidRPr="00CE2C71">
        <w:rPr>
          <w:b/>
          <w:sz w:val="24"/>
        </w:rPr>
        <w:t>2.</w:t>
      </w:r>
      <w:r w:rsidRPr="00CE2C71">
        <w:rPr>
          <w:b/>
          <w:bCs/>
          <w:sz w:val="24"/>
        </w:rPr>
        <w:t xml:space="preserve"> Планування розслідування</w:t>
      </w:r>
      <w:r w:rsidRPr="00CE2C71">
        <w:rPr>
          <w:sz w:val="24"/>
        </w:rPr>
        <w:t>. Планування розслідування складається з: 1) визначення за</w:t>
      </w:r>
      <w:r w:rsidR="00A30688">
        <w:rPr>
          <w:sz w:val="24"/>
        </w:rPr>
        <w:t>в</w:t>
      </w:r>
      <w:r w:rsidRPr="00CE2C71">
        <w:rPr>
          <w:sz w:val="24"/>
        </w:rPr>
        <w:t>да</w:t>
      </w:r>
      <w:r w:rsidR="00A30688">
        <w:rPr>
          <w:sz w:val="24"/>
        </w:rPr>
        <w:t>нь</w:t>
      </w:r>
      <w:r w:rsidRPr="00CE2C71">
        <w:rPr>
          <w:sz w:val="24"/>
        </w:rPr>
        <w:t xml:space="preserve"> розслідування з урахуванням вчиненого </w:t>
      </w:r>
      <w:r w:rsidR="00753ECB">
        <w:rPr>
          <w:sz w:val="24"/>
        </w:rPr>
        <w:t>кримінального правопорушення</w:t>
      </w:r>
      <w:r w:rsidRPr="00CE2C71">
        <w:rPr>
          <w:sz w:val="24"/>
        </w:rPr>
        <w:t>; 2) побудови (висунення) слідчих версій; 3) аналізу версії та визначення обставин, які необхідно встановити; 4) визначення слідчих дій, оперативн</w:t>
      </w:r>
      <w:r w:rsidR="00A87AF9">
        <w:rPr>
          <w:sz w:val="24"/>
        </w:rPr>
        <w:t>о-розшуков</w:t>
      </w:r>
      <w:r w:rsidRPr="00CE2C71">
        <w:rPr>
          <w:sz w:val="24"/>
        </w:rPr>
        <w:t xml:space="preserve">их заходів та інших перевірочних та профілактичних заходів, необхідних для встановлення </w:t>
      </w:r>
      <w:r w:rsidR="00A87AF9">
        <w:rPr>
          <w:sz w:val="24"/>
        </w:rPr>
        <w:t>визна</w:t>
      </w:r>
      <w:r w:rsidRPr="00CE2C71">
        <w:rPr>
          <w:sz w:val="24"/>
        </w:rPr>
        <w:t>чених обставин; 5) вибору конкретних виконавців і строків виконання. Слід також запам`ятати три головних принципи планування: конкретність, індивідуальність і динамічність.</w:t>
      </w:r>
    </w:p>
    <w:p w:rsidR="00026FFF" w:rsidRPr="00CE2C71" w:rsidRDefault="00026FFF" w:rsidP="00026FFF">
      <w:pPr>
        <w:ind w:left="5" w:firstLine="396"/>
        <w:jc w:val="both"/>
        <w:rPr>
          <w:sz w:val="24"/>
        </w:rPr>
      </w:pPr>
      <w:r w:rsidRPr="00CE2C71">
        <w:rPr>
          <w:b/>
          <w:sz w:val="24"/>
        </w:rPr>
        <w:t xml:space="preserve">3. Види планів. </w:t>
      </w:r>
      <w:r w:rsidRPr="00CE2C71">
        <w:rPr>
          <w:sz w:val="24"/>
        </w:rPr>
        <w:t>Особливості різних варіантів планування: окремої слідчої дії, тактичної операції, роботи по кримінальн</w:t>
      </w:r>
      <w:r w:rsidR="00A30688">
        <w:rPr>
          <w:sz w:val="24"/>
        </w:rPr>
        <w:t>ому</w:t>
      </w:r>
      <w:r w:rsidRPr="00CE2C71">
        <w:rPr>
          <w:sz w:val="24"/>
        </w:rPr>
        <w:t xml:space="preserve"> пр</w:t>
      </w:r>
      <w:r w:rsidR="00A30688">
        <w:rPr>
          <w:sz w:val="24"/>
        </w:rPr>
        <w:t>ов</w:t>
      </w:r>
      <w:r w:rsidRPr="00CE2C71">
        <w:rPr>
          <w:sz w:val="24"/>
        </w:rPr>
        <w:t>а</w:t>
      </w:r>
      <w:r w:rsidR="00A30688">
        <w:rPr>
          <w:sz w:val="24"/>
        </w:rPr>
        <w:t>дженню</w:t>
      </w:r>
      <w:r w:rsidRPr="00CE2C71">
        <w:rPr>
          <w:sz w:val="24"/>
        </w:rPr>
        <w:t xml:space="preserve"> в цілому, розслідування багатоепізодних прав</w:t>
      </w:r>
      <w:r w:rsidR="00A30688">
        <w:rPr>
          <w:sz w:val="24"/>
        </w:rPr>
        <w:t>опорушень</w:t>
      </w:r>
      <w:r w:rsidRPr="00CE2C71">
        <w:rPr>
          <w:sz w:val="24"/>
        </w:rPr>
        <w:t>, по групі пр</w:t>
      </w:r>
      <w:r w:rsidR="00A30688">
        <w:rPr>
          <w:sz w:val="24"/>
        </w:rPr>
        <w:t>ов</w:t>
      </w:r>
      <w:r w:rsidRPr="00CE2C71">
        <w:rPr>
          <w:sz w:val="24"/>
        </w:rPr>
        <w:t>а</w:t>
      </w:r>
      <w:r w:rsidR="00A30688">
        <w:rPr>
          <w:sz w:val="24"/>
        </w:rPr>
        <w:t>джень</w:t>
      </w:r>
      <w:r w:rsidRPr="00CE2C71">
        <w:rPr>
          <w:sz w:val="24"/>
        </w:rPr>
        <w:t>, що знаходяться у слідчого, при бригадному методі розслідування. Взагалі існує декілька рівнів планування: планування роботи слідчого, планування розслідування кримінально</w:t>
      </w:r>
      <w:r w:rsidR="00A30688">
        <w:rPr>
          <w:sz w:val="24"/>
        </w:rPr>
        <w:t>го</w:t>
      </w:r>
      <w:r w:rsidRPr="00CE2C71">
        <w:rPr>
          <w:sz w:val="24"/>
        </w:rPr>
        <w:t xml:space="preserve"> прав</w:t>
      </w:r>
      <w:r w:rsidR="00A30688">
        <w:rPr>
          <w:sz w:val="24"/>
        </w:rPr>
        <w:t>опорушення</w:t>
      </w:r>
      <w:r w:rsidRPr="00CE2C71">
        <w:rPr>
          <w:sz w:val="24"/>
        </w:rPr>
        <w:t>, планування слідчої дії, планування тактичної операції, тактичного прийому, планування початкового, наступного та заключного етапів розслідування.</w:t>
      </w:r>
    </w:p>
    <w:p w:rsidR="00026FFF" w:rsidRPr="00CE2C71" w:rsidRDefault="00026FFF" w:rsidP="00026FFF">
      <w:pPr>
        <w:ind w:left="5" w:firstLine="396"/>
        <w:jc w:val="both"/>
        <w:rPr>
          <w:sz w:val="24"/>
        </w:rPr>
      </w:pPr>
      <w:r w:rsidRPr="00CE2C71">
        <w:rPr>
          <w:b/>
          <w:sz w:val="24"/>
        </w:rPr>
        <w:t>4.Техніка планування розслідування. Вимоги до плану розслідуванню. Допоміжна документація при плануванні.</w:t>
      </w:r>
      <w:r w:rsidRPr="00A30688">
        <w:rPr>
          <w:bCs/>
          <w:sz w:val="24"/>
        </w:rPr>
        <w:t xml:space="preserve"> В</w:t>
      </w:r>
      <w:r w:rsidRPr="00CE2C71">
        <w:rPr>
          <w:sz w:val="24"/>
        </w:rPr>
        <w:t xml:space="preserve"> процесі розслідування доцільно дотримуватися єдиної форми плану та здійснювати планування поетапно: на початковій стадії необхідно планувати в хронологічному порядку проведення лише невідкладних слідчих дій, потім поки о</w:t>
      </w:r>
      <w:r w:rsidR="001A0D4C">
        <w:rPr>
          <w:sz w:val="24"/>
        </w:rPr>
        <w:t>соба</w:t>
      </w:r>
      <w:r w:rsidRPr="00CE2C71">
        <w:rPr>
          <w:sz w:val="24"/>
        </w:rPr>
        <w:t xml:space="preserve"> залишається не встановлен</w:t>
      </w:r>
      <w:r w:rsidR="001A0D4C">
        <w:rPr>
          <w:sz w:val="24"/>
        </w:rPr>
        <w:t>ою</w:t>
      </w:r>
      <w:r w:rsidRPr="00CE2C71">
        <w:rPr>
          <w:sz w:val="24"/>
        </w:rPr>
        <w:t>, планувати по версіях.</w:t>
      </w:r>
    </w:p>
    <w:p w:rsidR="00026FFF" w:rsidRDefault="00026FFF" w:rsidP="00026FFF">
      <w:pPr>
        <w:pStyle w:val="ac"/>
        <w:spacing w:before="0" w:beforeAutospacing="0" w:after="0" w:afterAutospacing="0"/>
        <w:ind w:firstLine="709"/>
        <w:rPr>
          <w:b/>
        </w:rPr>
      </w:pPr>
    </w:p>
    <w:p w:rsidR="00026FFF" w:rsidRPr="00340266" w:rsidRDefault="00026FFF"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026FFF" w:rsidRPr="00CE2C71" w:rsidRDefault="00026FFF" w:rsidP="00340266">
      <w:pPr>
        <w:pStyle w:val="13"/>
        <w:widowControl w:val="0"/>
        <w:spacing w:after="0" w:line="240" w:lineRule="auto"/>
        <w:ind w:left="5"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26FFF" w:rsidRPr="00CE2C71" w:rsidRDefault="00026FFF" w:rsidP="00340266">
      <w:pPr>
        <w:ind w:left="5" w:firstLine="426"/>
        <w:jc w:val="both"/>
        <w:rPr>
          <w:sz w:val="24"/>
        </w:rPr>
      </w:pPr>
      <w:r w:rsidRPr="00CE2C71">
        <w:rPr>
          <w:sz w:val="24"/>
        </w:rPr>
        <w:t xml:space="preserve">1. </w:t>
      </w:r>
      <w:r>
        <w:rPr>
          <w:sz w:val="24"/>
        </w:rPr>
        <w:t>Поняття та види планів розслідування</w:t>
      </w:r>
      <w:r w:rsidRPr="00CE2C71">
        <w:rPr>
          <w:sz w:val="24"/>
        </w:rPr>
        <w:t>?</w:t>
      </w:r>
    </w:p>
    <w:p w:rsidR="00026FFF" w:rsidRPr="00CE2C71" w:rsidRDefault="00026FFF" w:rsidP="00340266">
      <w:pPr>
        <w:ind w:left="5" w:firstLine="426"/>
        <w:jc w:val="both"/>
        <w:rPr>
          <w:sz w:val="24"/>
        </w:rPr>
      </w:pPr>
      <w:r w:rsidRPr="00CE2C71">
        <w:rPr>
          <w:sz w:val="24"/>
        </w:rPr>
        <w:t>2. Як співвідноситься планування розслідування з плануванн</w:t>
      </w:r>
      <w:r>
        <w:rPr>
          <w:sz w:val="24"/>
        </w:rPr>
        <w:t>ям</w:t>
      </w:r>
      <w:r w:rsidRPr="00CE2C71">
        <w:rPr>
          <w:sz w:val="24"/>
        </w:rPr>
        <w:t xml:space="preserve"> слідчої роботи?</w:t>
      </w:r>
    </w:p>
    <w:p w:rsidR="00026FFF" w:rsidRPr="00CE2C71" w:rsidRDefault="00026FFF" w:rsidP="00340266">
      <w:pPr>
        <w:ind w:left="5" w:firstLine="426"/>
        <w:jc w:val="both"/>
        <w:rPr>
          <w:sz w:val="24"/>
        </w:rPr>
      </w:pPr>
      <w:r w:rsidRPr="00CE2C71">
        <w:rPr>
          <w:sz w:val="24"/>
        </w:rPr>
        <w:lastRenderedPageBreak/>
        <w:t>3. Назвати елементи плану розслідування.</w:t>
      </w:r>
    </w:p>
    <w:p w:rsidR="00026FFF" w:rsidRPr="00CE2C71" w:rsidRDefault="00026FFF" w:rsidP="00340266">
      <w:pPr>
        <w:ind w:left="5" w:firstLine="426"/>
        <w:jc w:val="both"/>
        <w:rPr>
          <w:sz w:val="24"/>
        </w:rPr>
      </w:pPr>
      <w:r>
        <w:rPr>
          <w:sz w:val="24"/>
        </w:rPr>
        <w:t>4</w:t>
      </w:r>
      <w:r w:rsidRPr="00CE2C71">
        <w:rPr>
          <w:sz w:val="24"/>
        </w:rPr>
        <w:t>. Хто може бути суб‘єктом планування?</w:t>
      </w:r>
    </w:p>
    <w:p w:rsidR="00026FFF" w:rsidRPr="00CE2C71" w:rsidRDefault="00026FFF" w:rsidP="00340266">
      <w:pPr>
        <w:ind w:left="5" w:firstLine="426"/>
        <w:jc w:val="both"/>
        <w:rPr>
          <w:sz w:val="24"/>
        </w:rPr>
      </w:pPr>
      <w:r>
        <w:rPr>
          <w:sz w:val="24"/>
        </w:rPr>
        <w:t>5</w:t>
      </w:r>
      <w:r w:rsidRPr="00CE2C71">
        <w:rPr>
          <w:sz w:val="24"/>
        </w:rPr>
        <w:t>. На яких засадах ґр</w:t>
      </w:r>
      <w:r>
        <w:rPr>
          <w:sz w:val="24"/>
        </w:rPr>
        <w:t xml:space="preserve">унтується робота по плануванню </w:t>
      </w:r>
      <w:r w:rsidRPr="00CE2C71">
        <w:rPr>
          <w:sz w:val="24"/>
        </w:rPr>
        <w:t>розслідування?</w:t>
      </w:r>
    </w:p>
    <w:p w:rsidR="00026FFF" w:rsidRDefault="00026FFF" w:rsidP="00340266">
      <w:pPr>
        <w:ind w:left="5" w:firstLine="426"/>
        <w:jc w:val="both"/>
        <w:rPr>
          <w:sz w:val="24"/>
        </w:rPr>
      </w:pPr>
      <w:r>
        <w:rPr>
          <w:sz w:val="24"/>
        </w:rPr>
        <w:t>6</w:t>
      </w:r>
      <w:r w:rsidRPr="00CE2C71">
        <w:rPr>
          <w:sz w:val="24"/>
        </w:rPr>
        <w:t xml:space="preserve">. </w:t>
      </w:r>
      <w:r>
        <w:rPr>
          <w:sz w:val="24"/>
        </w:rPr>
        <w:t>Поняття та види слідчих версій?</w:t>
      </w:r>
    </w:p>
    <w:p w:rsidR="00026FFF" w:rsidRPr="00CE2C71" w:rsidRDefault="00026FFF" w:rsidP="00340266">
      <w:pPr>
        <w:ind w:left="5" w:firstLine="426"/>
        <w:jc w:val="both"/>
        <w:rPr>
          <w:sz w:val="24"/>
        </w:rPr>
      </w:pPr>
      <w:r>
        <w:rPr>
          <w:sz w:val="24"/>
        </w:rPr>
        <w:t xml:space="preserve">7. </w:t>
      </w:r>
      <w:r w:rsidRPr="00CE2C71">
        <w:rPr>
          <w:sz w:val="24"/>
        </w:rPr>
        <w:t>Що слід розуміти під процесом версування?</w:t>
      </w:r>
    </w:p>
    <w:p w:rsidR="00026FFF" w:rsidRPr="00CE2C71" w:rsidRDefault="00026FFF" w:rsidP="00340266">
      <w:pPr>
        <w:ind w:left="5" w:firstLine="426"/>
        <w:jc w:val="both"/>
        <w:rPr>
          <w:sz w:val="24"/>
        </w:rPr>
      </w:pPr>
      <w:r>
        <w:rPr>
          <w:sz w:val="24"/>
        </w:rPr>
        <w:t>8</w:t>
      </w:r>
      <w:r w:rsidRPr="00CE2C71">
        <w:rPr>
          <w:sz w:val="24"/>
        </w:rPr>
        <w:t>. Хто є суб‘</w:t>
      </w:r>
      <w:r w:rsidR="003C5C16">
        <w:rPr>
          <w:sz w:val="24"/>
        </w:rPr>
        <w:t>є</w:t>
      </w:r>
      <w:r w:rsidRPr="00CE2C71">
        <w:rPr>
          <w:sz w:val="24"/>
        </w:rPr>
        <w:t>ктом побудови версій?</w:t>
      </w:r>
    </w:p>
    <w:p w:rsidR="00026FFF" w:rsidRPr="00CE2C71" w:rsidRDefault="00026FFF" w:rsidP="00340266">
      <w:pPr>
        <w:ind w:left="5" w:firstLine="426"/>
        <w:jc w:val="both"/>
        <w:rPr>
          <w:sz w:val="24"/>
        </w:rPr>
      </w:pPr>
      <w:r>
        <w:rPr>
          <w:sz w:val="24"/>
        </w:rPr>
        <w:t>9</w:t>
      </w:r>
      <w:r w:rsidRPr="00CE2C71">
        <w:rPr>
          <w:sz w:val="24"/>
        </w:rPr>
        <w:t>. Як відбувається процес перевірки версій?</w:t>
      </w:r>
    </w:p>
    <w:p w:rsidR="00026FFF" w:rsidRDefault="00026FFF" w:rsidP="00340266">
      <w:pPr>
        <w:shd w:val="clear" w:color="auto" w:fill="FFFFFF"/>
        <w:autoSpaceDE w:val="0"/>
        <w:autoSpaceDN w:val="0"/>
        <w:adjustRightInd w:val="0"/>
        <w:ind w:left="-58" w:right="273" w:firstLine="426"/>
        <w:jc w:val="both"/>
        <w:rPr>
          <w:sz w:val="24"/>
        </w:rPr>
      </w:pPr>
      <w:r>
        <w:rPr>
          <w:sz w:val="24"/>
        </w:rPr>
        <w:t>10</w:t>
      </w:r>
      <w:r w:rsidRPr="00CE2C71">
        <w:rPr>
          <w:sz w:val="24"/>
        </w:rPr>
        <w:t>.</w:t>
      </w:r>
      <w:r w:rsidR="001A0D4C">
        <w:rPr>
          <w:sz w:val="24"/>
        </w:rPr>
        <w:t xml:space="preserve"> </w:t>
      </w:r>
      <w:r w:rsidRPr="00CE2C71">
        <w:rPr>
          <w:sz w:val="24"/>
        </w:rPr>
        <w:t>Види версій</w:t>
      </w:r>
      <w:r w:rsidR="001A0D4C">
        <w:rPr>
          <w:sz w:val="24"/>
        </w:rPr>
        <w:t>,</w:t>
      </w:r>
      <w:r w:rsidRPr="00CE2C71">
        <w:rPr>
          <w:sz w:val="24"/>
        </w:rPr>
        <w:t xml:space="preserve"> які зустрічаються в криміналістиці?</w:t>
      </w:r>
    </w:p>
    <w:p w:rsidR="00026FFF" w:rsidRDefault="00026FFF" w:rsidP="00026FFF">
      <w:pPr>
        <w:shd w:val="clear" w:color="auto" w:fill="FFFFFF"/>
        <w:autoSpaceDE w:val="0"/>
        <w:autoSpaceDN w:val="0"/>
        <w:adjustRightInd w:val="0"/>
        <w:ind w:left="-58" w:right="273" w:firstLine="425"/>
        <w:jc w:val="both"/>
        <w:rPr>
          <w:bCs/>
          <w:sz w:val="24"/>
        </w:rPr>
      </w:pPr>
    </w:p>
    <w:p w:rsidR="00026FFF" w:rsidRPr="00CE2C71" w:rsidRDefault="00026FFF" w:rsidP="00026FFF">
      <w:pPr>
        <w:pStyle w:val="a9"/>
        <w:ind w:left="5" w:firstLine="396"/>
        <w:jc w:val="both"/>
        <w:rPr>
          <w:b/>
          <w:sz w:val="24"/>
        </w:rPr>
      </w:pPr>
      <w:r w:rsidRPr="00CE2C71">
        <w:rPr>
          <w:b/>
          <w:sz w:val="24"/>
        </w:rPr>
        <w:t>Тема 2.1. Загальні положення криміналістичної техніки.</w:t>
      </w:r>
      <w:r w:rsidRPr="00CE2C71">
        <w:rPr>
          <w:b/>
          <w:sz w:val="24"/>
        </w:rPr>
        <w:tab/>
      </w:r>
      <w:r w:rsidRPr="00CE2C71">
        <w:rPr>
          <w:b/>
          <w:sz w:val="24"/>
        </w:rPr>
        <w:tab/>
      </w:r>
    </w:p>
    <w:p w:rsidR="00026FFF" w:rsidRDefault="00026FFF" w:rsidP="00026FFF">
      <w:pPr>
        <w:shd w:val="clear" w:color="auto" w:fill="FFFFFF"/>
        <w:autoSpaceDE w:val="0"/>
        <w:autoSpaceDN w:val="0"/>
        <w:adjustRightInd w:val="0"/>
        <w:ind w:left="-58" w:right="273" w:firstLine="425"/>
        <w:jc w:val="both"/>
        <w:rPr>
          <w:b/>
          <w:sz w:val="24"/>
        </w:rPr>
      </w:pPr>
    </w:p>
    <w:p w:rsidR="00026FFF" w:rsidRDefault="00026FFF" w:rsidP="00026FFF">
      <w:pPr>
        <w:shd w:val="clear" w:color="auto" w:fill="FFFFFF"/>
        <w:autoSpaceDE w:val="0"/>
        <w:autoSpaceDN w:val="0"/>
        <w:adjustRightInd w:val="0"/>
        <w:ind w:left="-58" w:right="273" w:firstLine="425"/>
        <w:jc w:val="both"/>
        <w:rPr>
          <w:b/>
          <w:sz w:val="24"/>
        </w:rPr>
      </w:pPr>
      <w:r>
        <w:rPr>
          <w:b/>
          <w:sz w:val="24"/>
        </w:rPr>
        <w:t>Лекція 4</w:t>
      </w:r>
      <w:r w:rsidR="00771F46">
        <w:rPr>
          <w:b/>
          <w:sz w:val="24"/>
        </w:rPr>
        <w:t>.</w:t>
      </w:r>
    </w:p>
    <w:p w:rsidR="00026FFF" w:rsidRDefault="00026FFF" w:rsidP="00026FFF">
      <w:pPr>
        <w:shd w:val="clear" w:color="auto" w:fill="FFFFFF"/>
        <w:autoSpaceDE w:val="0"/>
        <w:autoSpaceDN w:val="0"/>
        <w:adjustRightInd w:val="0"/>
        <w:ind w:left="-58" w:right="273" w:firstLine="425"/>
        <w:jc w:val="both"/>
        <w:rPr>
          <w:sz w:val="24"/>
        </w:rPr>
      </w:pPr>
      <w:r w:rsidRPr="00026FFF">
        <w:rPr>
          <w:sz w:val="24"/>
        </w:rPr>
        <w:t>Поняття криміналістичної техніки як розділу криміналістики, її наукова основа, завдання та система.</w:t>
      </w:r>
      <w:r w:rsidRPr="00026FFF">
        <w:rPr>
          <w:b/>
          <w:sz w:val="24"/>
        </w:rPr>
        <w:t xml:space="preserve"> </w:t>
      </w:r>
      <w:r w:rsidRPr="00026FFF">
        <w:rPr>
          <w:sz w:val="24"/>
        </w:rPr>
        <w:t>Технічні засоби збирання та дослідження криміналістичної інформації. Методи збирання криміналістичної інформації за допомогою науково-технічних засобів. Правові основи збирання криміналістичної інформації технічними засобами.</w:t>
      </w:r>
    </w:p>
    <w:p w:rsidR="00AE2640" w:rsidRDefault="00AE2640" w:rsidP="00026FFF">
      <w:pPr>
        <w:shd w:val="clear" w:color="auto" w:fill="FFFFFF"/>
        <w:autoSpaceDE w:val="0"/>
        <w:autoSpaceDN w:val="0"/>
        <w:adjustRightInd w:val="0"/>
        <w:ind w:left="-58" w:right="273" w:firstLine="425"/>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5333B2" w:rsidRPr="00CE2C71" w:rsidRDefault="005333B2" w:rsidP="00A56F6D">
      <w:pPr>
        <w:pStyle w:val="af8"/>
        <w:numPr>
          <w:ilvl w:val="0"/>
          <w:numId w:val="8"/>
        </w:numPr>
        <w:ind w:left="5" w:firstLine="396"/>
        <w:jc w:val="both"/>
        <w:rPr>
          <w:rFonts w:ascii="Times New Roman" w:hAnsi="Times New Roman"/>
          <w:snapToGrid w:val="0"/>
          <w:sz w:val="24"/>
          <w:szCs w:val="24"/>
          <w:lang w:val="uk-UA"/>
        </w:rPr>
      </w:pPr>
      <w:r w:rsidRPr="00CE2C71">
        <w:rPr>
          <w:rFonts w:ascii="Times New Roman" w:hAnsi="Times New Roman"/>
          <w:b/>
          <w:sz w:val="24"/>
          <w:szCs w:val="24"/>
          <w:lang w:val="uk-UA"/>
        </w:rPr>
        <w:t xml:space="preserve">Поняття криміналістичної техніки як розділу криміналістики, її наукова основа, завдання та система. </w:t>
      </w:r>
      <w:r w:rsidRPr="00CE2C71">
        <w:rPr>
          <w:rFonts w:ascii="Times New Roman" w:hAnsi="Times New Roman"/>
          <w:snapToGrid w:val="0"/>
          <w:sz w:val="24"/>
          <w:szCs w:val="24"/>
          <w:lang w:val="uk-UA"/>
        </w:rPr>
        <w:t>Поняття “криміналістична техніка” на сучасному етапі використовується у двох значеннях:</w:t>
      </w:r>
    </w:p>
    <w:p w:rsidR="005333B2" w:rsidRPr="00CE2C71" w:rsidRDefault="005333B2" w:rsidP="005333B2">
      <w:pPr>
        <w:widowControl w:val="0"/>
        <w:ind w:left="5" w:firstLine="396"/>
        <w:jc w:val="both"/>
        <w:rPr>
          <w:snapToGrid w:val="0"/>
          <w:sz w:val="24"/>
        </w:rPr>
      </w:pPr>
      <w:r w:rsidRPr="00CE2C71">
        <w:rPr>
          <w:snapToGrid w:val="0"/>
          <w:sz w:val="24"/>
        </w:rPr>
        <w:t>1) криміналістична техніка становить розділ науки криміналістики;</w:t>
      </w:r>
    </w:p>
    <w:p w:rsidR="005333B2" w:rsidRPr="00CE2C71" w:rsidRDefault="005333B2" w:rsidP="005333B2">
      <w:pPr>
        <w:widowControl w:val="0"/>
        <w:ind w:left="5" w:firstLine="396"/>
        <w:jc w:val="both"/>
        <w:rPr>
          <w:snapToGrid w:val="0"/>
          <w:sz w:val="24"/>
        </w:rPr>
      </w:pPr>
      <w:r w:rsidRPr="00CE2C71">
        <w:rPr>
          <w:snapToGrid w:val="0"/>
          <w:sz w:val="24"/>
        </w:rPr>
        <w:t xml:space="preserve">2) криміналістичною технікою називають технічні засоби, а також, прийоми і методи їх використання при розкритті і запобіганні </w:t>
      </w:r>
      <w:r w:rsidR="00753ECB">
        <w:rPr>
          <w:sz w:val="24"/>
        </w:rPr>
        <w:t>кримінальних правопорушень</w:t>
      </w:r>
      <w:r w:rsidRPr="00CE2C71">
        <w:rPr>
          <w:snapToGrid w:val="0"/>
          <w:sz w:val="24"/>
        </w:rPr>
        <w:t>.</w:t>
      </w:r>
    </w:p>
    <w:p w:rsidR="005333B2" w:rsidRPr="00CE2C71" w:rsidRDefault="005333B2" w:rsidP="005333B2">
      <w:pPr>
        <w:widowControl w:val="0"/>
        <w:ind w:left="5" w:firstLine="396"/>
        <w:jc w:val="both"/>
        <w:rPr>
          <w:snapToGrid w:val="0"/>
          <w:sz w:val="24"/>
        </w:rPr>
      </w:pPr>
      <w:r w:rsidRPr="00CE2C71">
        <w:rPr>
          <w:snapToGrid w:val="0"/>
          <w:sz w:val="24"/>
        </w:rPr>
        <w:t>Криміналістична техніка як розділ науки — це сукупність наукових положень та рекомендацій щодо застосування технічних засобів і природничо-наукових методів при розкритті і запобіганні</w:t>
      </w:r>
      <w:r w:rsidR="00822E15" w:rsidRPr="00822E15">
        <w:rPr>
          <w:sz w:val="24"/>
        </w:rPr>
        <w:t xml:space="preserve"> </w:t>
      </w:r>
      <w:r w:rsidR="00822E15">
        <w:rPr>
          <w:sz w:val="24"/>
        </w:rPr>
        <w:t>кримінальних правопорушень</w:t>
      </w:r>
      <w:r w:rsidRPr="00CE2C71">
        <w:rPr>
          <w:snapToGrid w:val="0"/>
          <w:sz w:val="24"/>
        </w:rPr>
        <w:t xml:space="preserve">. Зрозуміло, що технічні засоби і </w:t>
      </w:r>
      <w:r w:rsidR="001A0D4C" w:rsidRPr="00CE2C71">
        <w:rPr>
          <w:snapToGrid w:val="0"/>
          <w:sz w:val="24"/>
        </w:rPr>
        <w:t>природничо-наукові</w:t>
      </w:r>
      <w:r w:rsidRPr="00CE2C71">
        <w:rPr>
          <w:snapToGrid w:val="0"/>
          <w:sz w:val="24"/>
        </w:rPr>
        <w:t xml:space="preserve"> методи є тільки основою для їх модернізації стосовно до спеціальних завдань збирання і дослідження доказів.</w:t>
      </w:r>
    </w:p>
    <w:p w:rsidR="005333B2" w:rsidRPr="00CE2C71" w:rsidRDefault="005333B2" w:rsidP="005333B2">
      <w:pPr>
        <w:widowControl w:val="0"/>
        <w:ind w:left="5" w:firstLine="396"/>
        <w:jc w:val="both"/>
        <w:rPr>
          <w:snapToGrid w:val="0"/>
          <w:sz w:val="24"/>
        </w:rPr>
      </w:pPr>
      <w:r w:rsidRPr="00CE2C71">
        <w:rPr>
          <w:snapToGrid w:val="0"/>
          <w:sz w:val="24"/>
        </w:rPr>
        <w:t xml:space="preserve">Криміналістична техніка у другому значенні — це сукупність (система) спеціальних засобів і методів, які використовуються для виявлення, фіксації, вилучення, дослідження, оцінки та використання доказів при розкритті і запобіганні </w:t>
      </w:r>
      <w:r w:rsidR="00822E15">
        <w:rPr>
          <w:sz w:val="24"/>
        </w:rPr>
        <w:t>кримінальних правопорушень</w:t>
      </w:r>
      <w:r w:rsidRPr="00CE2C71">
        <w:rPr>
          <w:snapToGrid w:val="0"/>
          <w:sz w:val="24"/>
        </w:rPr>
        <w:t>.</w:t>
      </w:r>
    </w:p>
    <w:p w:rsidR="005333B2" w:rsidRPr="00CE2C71" w:rsidRDefault="005333B2" w:rsidP="005333B2">
      <w:pPr>
        <w:pStyle w:val="18"/>
        <w:spacing w:line="240" w:lineRule="auto"/>
        <w:ind w:left="5" w:firstLine="396"/>
        <w:rPr>
          <w:snapToGrid w:val="0"/>
          <w:sz w:val="24"/>
          <w:szCs w:val="24"/>
        </w:rPr>
      </w:pPr>
      <w:r w:rsidRPr="00CE2C71">
        <w:rPr>
          <w:snapToGrid w:val="0"/>
          <w:sz w:val="24"/>
          <w:szCs w:val="24"/>
        </w:rPr>
        <w:t xml:space="preserve">Таким чином, криміналістична техніка - це розділ науки криміналістики, що являє систему теоретичних положень (концепцій, теорій) і розроблених на їх основі технічних засобів і методів для збирання, дослідження і використання доказової інформації з метою розкриття і запобігання </w:t>
      </w:r>
      <w:r w:rsidR="00822E15">
        <w:rPr>
          <w:sz w:val="24"/>
        </w:rPr>
        <w:t>кримінальних правопорушень</w:t>
      </w:r>
      <w:r w:rsidRPr="00CE2C71">
        <w:rPr>
          <w:snapToGrid w:val="0"/>
          <w:sz w:val="24"/>
          <w:szCs w:val="24"/>
        </w:rPr>
        <w:t>.</w:t>
      </w:r>
    </w:p>
    <w:p w:rsidR="005333B2" w:rsidRPr="00CE2C71" w:rsidRDefault="005333B2" w:rsidP="005333B2">
      <w:pPr>
        <w:widowControl w:val="0"/>
        <w:ind w:left="5" w:firstLine="396"/>
        <w:jc w:val="both"/>
        <w:rPr>
          <w:snapToGrid w:val="0"/>
          <w:sz w:val="24"/>
        </w:rPr>
      </w:pPr>
      <w:r w:rsidRPr="00CE2C71">
        <w:rPr>
          <w:snapToGrid w:val="0"/>
          <w:sz w:val="24"/>
        </w:rPr>
        <w:t xml:space="preserve">Завданнями криміналістичної техніки є: створення технічних засобів і методів, що забезпечують введення в процес доказування нових джерел доказової інформації; виявлення, фіксація, вилучення, збереження і попереднє дослідження матеріальних слідів </w:t>
      </w:r>
      <w:r w:rsidR="00822E15">
        <w:rPr>
          <w:sz w:val="24"/>
        </w:rPr>
        <w:t>кримінального правопорушення</w:t>
      </w:r>
      <w:r w:rsidRPr="00CE2C71">
        <w:rPr>
          <w:snapToGrid w:val="0"/>
          <w:sz w:val="24"/>
        </w:rPr>
        <w:t xml:space="preserve">; установлення механізму утворення слідів і причин їх взаємодії; обробка і використання криміналістичної інформації для розкриття і запобігання </w:t>
      </w:r>
      <w:r w:rsidR="00822E15">
        <w:rPr>
          <w:sz w:val="24"/>
        </w:rPr>
        <w:t>кримінальним правопорушенням</w:t>
      </w:r>
      <w:r w:rsidRPr="00CE2C71">
        <w:rPr>
          <w:snapToGrid w:val="0"/>
          <w:sz w:val="24"/>
        </w:rPr>
        <w:t>.</w:t>
      </w:r>
    </w:p>
    <w:p w:rsidR="005333B2" w:rsidRPr="00CE2C71" w:rsidRDefault="001A0D4C" w:rsidP="005333B2">
      <w:pPr>
        <w:widowControl w:val="0"/>
        <w:ind w:left="5" w:firstLine="396"/>
        <w:jc w:val="both"/>
        <w:rPr>
          <w:snapToGrid w:val="0"/>
          <w:sz w:val="24"/>
        </w:rPr>
      </w:pPr>
      <w:r>
        <w:rPr>
          <w:snapToGrid w:val="0"/>
          <w:sz w:val="24"/>
        </w:rPr>
        <w:t>К</w:t>
      </w:r>
      <w:r w:rsidR="005333B2" w:rsidRPr="00CE2C71">
        <w:rPr>
          <w:snapToGrid w:val="0"/>
          <w:sz w:val="24"/>
        </w:rPr>
        <w:t>риміналістична техніка як галузь науки криміналістики має свою систему, яку складають:</w:t>
      </w:r>
    </w:p>
    <w:p w:rsidR="005333B2" w:rsidRPr="00CE2C71" w:rsidRDefault="005333B2" w:rsidP="005333B2">
      <w:pPr>
        <w:pStyle w:val="Noeeu2"/>
        <w:spacing w:before="0" w:after="0"/>
        <w:ind w:left="5" w:right="0" w:firstLine="396"/>
        <w:jc w:val="both"/>
        <w:rPr>
          <w:b w:val="0"/>
          <w:color w:val="000000"/>
          <w:szCs w:val="24"/>
          <w:lang w:val="uk-UA"/>
        </w:rPr>
      </w:pPr>
      <w:r w:rsidRPr="00CE2C71">
        <w:rPr>
          <w:b w:val="0"/>
          <w:snapToGrid w:val="0"/>
          <w:szCs w:val="24"/>
          <w:lang w:val="uk-UA"/>
        </w:rPr>
        <w:t xml:space="preserve">1) </w:t>
      </w:r>
      <w:r w:rsidRPr="00CE2C71">
        <w:rPr>
          <w:b w:val="0"/>
          <w:color w:val="000000"/>
          <w:szCs w:val="24"/>
          <w:lang w:val="uk-UA"/>
        </w:rPr>
        <w:t>Загальні положення криміналістичної техніки;</w:t>
      </w:r>
    </w:p>
    <w:p w:rsidR="005333B2" w:rsidRPr="00CE2C71" w:rsidRDefault="005333B2" w:rsidP="005333B2">
      <w:pPr>
        <w:widowControl w:val="0"/>
        <w:ind w:left="5" w:firstLine="396"/>
        <w:jc w:val="both"/>
        <w:rPr>
          <w:snapToGrid w:val="0"/>
          <w:sz w:val="24"/>
        </w:rPr>
      </w:pPr>
      <w:r w:rsidRPr="00CE2C71">
        <w:rPr>
          <w:snapToGrid w:val="0"/>
          <w:sz w:val="24"/>
        </w:rPr>
        <w:t>2) Техніко-криміналістичне забезпечення розкриття</w:t>
      </w:r>
      <w:r w:rsidR="00822E15" w:rsidRPr="00822E15">
        <w:rPr>
          <w:sz w:val="24"/>
        </w:rPr>
        <w:t xml:space="preserve"> </w:t>
      </w:r>
      <w:r w:rsidR="00822E15">
        <w:rPr>
          <w:sz w:val="24"/>
        </w:rPr>
        <w:t>кримінальних правопорушень</w:t>
      </w:r>
      <w:r w:rsidRPr="00CE2C71">
        <w:rPr>
          <w:snapToGrid w:val="0"/>
          <w:sz w:val="24"/>
        </w:rPr>
        <w:t>;</w:t>
      </w:r>
    </w:p>
    <w:p w:rsidR="005333B2" w:rsidRPr="00CE2C71" w:rsidRDefault="005333B2" w:rsidP="005333B2">
      <w:pPr>
        <w:widowControl w:val="0"/>
        <w:ind w:left="5" w:firstLine="396"/>
        <w:jc w:val="both"/>
        <w:rPr>
          <w:snapToGrid w:val="0"/>
          <w:sz w:val="24"/>
        </w:rPr>
      </w:pPr>
      <w:r w:rsidRPr="00CE2C71">
        <w:rPr>
          <w:snapToGrid w:val="0"/>
          <w:sz w:val="24"/>
        </w:rPr>
        <w:t>3) Криміналістична фотографія та відеозапис;</w:t>
      </w:r>
    </w:p>
    <w:p w:rsidR="005333B2" w:rsidRPr="00CE2C71" w:rsidRDefault="005333B2" w:rsidP="005333B2">
      <w:pPr>
        <w:pStyle w:val="18"/>
        <w:spacing w:line="240" w:lineRule="auto"/>
        <w:ind w:left="5" w:firstLine="396"/>
        <w:rPr>
          <w:snapToGrid w:val="0"/>
          <w:sz w:val="24"/>
          <w:szCs w:val="24"/>
        </w:rPr>
      </w:pPr>
      <w:r w:rsidRPr="00CE2C71">
        <w:rPr>
          <w:snapToGrid w:val="0"/>
          <w:sz w:val="24"/>
          <w:szCs w:val="24"/>
        </w:rPr>
        <w:t>4) Інформаційно-довідкове забезпечення криміналістичної діяльності.</w:t>
      </w:r>
    </w:p>
    <w:p w:rsidR="005333B2" w:rsidRPr="00CE2C71" w:rsidRDefault="005333B2" w:rsidP="005333B2">
      <w:pPr>
        <w:widowControl w:val="0"/>
        <w:ind w:left="5" w:firstLine="396"/>
        <w:jc w:val="both"/>
        <w:rPr>
          <w:snapToGrid w:val="0"/>
          <w:sz w:val="24"/>
        </w:rPr>
      </w:pPr>
      <w:r w:rsidRPr="00CE2C71">
        <w:rPr>
          <w:snapToGrid w:val="0"/>
          <w:sz w:val="24"/>
        </w:rPr>
        <w:t>Ці підрозділи (галузі) складають зміст розділу криміналістичної техніки.</w:t>
      </w:r>
    </w:p>
    <w:p w:rsidR="005333B2" w:rsidRPr="00CE2C71" w:rsidRDefault="005333B2" w:rsidP="005333B2">
      <w:pPr>
        <w:widowControl w:val="0"/>
        <w:ind w:left="5" w:firstLine="396"/>
        <w:jc w:val="both"/>
        <w:rPr>
          <w:snapToGrid w:val="0"/>
          <w:sz w:val="24"/>
        </w:rPr>
      </w:pPr>
      <w:r w:rsidRPr="00CE2C71">
        <w:rPr>
          <w:snapToGrid w:val="0"/>
          <w:sz w:val="24"/>
        </w:rPr>
        <w:t>Джерелами криміналістичної техніки є: а) кримінально-процесуальний закон; б) потреби слідчої, експертної та судової практики; в) досягнення природничих і технічних наук, які сприяють удосконаленню існуючих, а також розробці та впровадженню нових засобів і методів криміналістичної техніки.</w:t>
      </w:r>
    </w:p>
    <w:p w:rsidR="005333B2" w:rsidRPr="00CE2C71" w:rsidRDefault="005333B2" w:rsidP="00A56F6D">
      <w:pPr>
        <w:pStyle w:val="a9"/>
        <w:numPr>
          <w:ilvl w:val="0"/>
          <w:numId w:val="8"/>
        </w:numPr>
        <w:tabs>
          <w:tab w:val="num" w:pos="360"/>
        </w:tabs>
        <w:ind w:left="5" w:firstLine="396"/>
        <w:jc w:val="both"/>
        <w:rPr>
          <w:snapToGrid w:val="0"/>
          <w:sz w:val="24"/>
        </w:rPr>
      </w:pPr>
      <w:r w:rsidRPr="00CE2C71">
        <w:rPr>
          <w:b/>
          <w:sz w:val="24"/>
        </w:rPr>
        <w:lastRenderedPageBreak/>
        <w:t xml:space="preserve">Технічні засоби збирання та дослідження криміналістичної інформації. </w:t>
      </w:r>
      <w:r w:rsidRPr="00CE2C71">
        <w:rPr>
          <w:sz w:val="24"/>
        </w:rPr>
        <w:t xml:space="preserve">У криміналістичній літературі </w:t>
      </w:r>
      <w:r w:rsidR="00447670">
        <w:rPr>
          <w:sz w:val="24"/>
        </w:rPr>
        <w:t>на</w:t>
      </w:r>
      <w:r w:rsidRPr="00CE2C71">
        <w:rPr>
          <w:sz w:val="24"/>
        </w:rPr>
        <w:t xml:space="preserve">водяться різні класифікації техніко-криміналістичних засобів, які застосовують у правоохоронній діяльності. Перевагу на сьогодні віддають розподілу техніко-криміналістичних засобів на змішаній основі. </w:t>
      </w:r>
      <w:r w:rsidR="00447670">
        <w:rPr>
          <w:sz w:val="24"/>
        </w:rPr>
        <w:t>З</w:t>
      </w:r>
      <w:r w:rsidRPr="00CE2C71">
        <w:rPr>
          <w:snapToGrid w:val="0"/>
          <w:sz w:val="24"/>
        </w:rPr>
        <w:t>алежно</w:t>
      </w:r>
      <w:r w:rsidR="00447670">
        <w:rPr>
          <w:snapToGrid w:val="0"/>
          <w:sz w:val="24"/>
        </w:rPr>
        <w:t xml:space="preserve"> </w:t>
      </w:r>
      <w:r w:rsidRPr="00CE2C71">
        <w:rPr>
          <w:snapToGrid w:val="0"/>
          <w:sz w:val="24"/>
        </w:rPr>
        <w:t xml:space="preserve">від джерела походження і ступеня пристосування до потреб криміналістики техніко-криміналістичні засоби умовно </w:t>
      </w:r>
      <w:r w:rsidR="00447670">
        <w:rPr>
          <w:snapToGrid w:val="0"/>
          <w:sz w:val="24"/>
        </w:rPr>
        <w:t>по</w:t>
      </w:r>
      <w:r w:rsidRPr="00CE2C71">
        <w:rPr>
          <w:snapToGrid w:val="0"/>
          <w:sz w:val="24"/>
        </w:rPr>
        <w:t>діля</w:t>
      </w:r>
      <w:r w:rsidR="00447670">
        <w:rPr>
          <w:snapToGrid w:val="0"/>
          <w:sz w:val="24"/>
        </w:rPr>
        <w:t>ю</w:t>
      </w:r>
      <w:r w:rsidRPr="00CE2C71">
        <w:rPr>
          <w:snapToGrid w:val="0"/>
          <w:sz w:val="24"/>
        </w:rPr>
        <w:t>ть на три групи: перша – засоби, які запозичені криміналістикою із інших галузей науки і техніки і використовуються без конструктивних змін (наприклад, фото-, відео- і аудіотехніка, біологічні, металографічні і ін. мікроскопи, металошукачі і т. ін.); друга – засоби, які запозичені криміналістикою із інших галузей науки і техніки, але конструктивно прилаштовані для вирішення техніко-криміналістичних завдань (наприклад, спеціальні установки для фотографування речових доказів, для фотографування в невидимих зонах спектру і т. ін.); третя – засоби, які розроблені в криміналістиці спеціально для збирання і дослідження розшукової чи доказової інформації (наприклад, порівню</w:t>
      </w:r>
      <w:r w:rsidR="00447670">
        <w:rPr>
          <w:snapToGrid w:val="0"/>
          <w:sz w:val="24"/>
        </w:rPr>
        <w:t>вальні</w:t>
      </w:r>
      <w:r w:rsidRPr="00CE2C71">
        <w:rPr>
          <w:snapToGrid w:val="0"/>
          <w:sz w:val="24"/>
        </w:rPr>
        <w:t xml:space="preserve"> мікроскопи, металошукачі, кулеуловлювачі, прилади для фото</w:t>
      </w:r>
      <w:r w:rsidR="00447670">
        <w:rPr>
          <w:snapToGrid w:val="0"/>
          <w:sz w:val="24"/>
        </w:rPr>
        <w:t>графічної</w:t>
      </w:r>
      <w:r w:rsidRPr="00CE2C71">
        <w:rPr>
          <w:snapToGrid w:val="0"/>
          <w:sz w:val="24"/>
        </w:rPr>
        <w:t xml:space="preserve"> розгортки поверхні куль, апаратура для виготовлення композиційних портретів і т. ін.).</w:t>
      </w:r>
    </w:p>
    <w:p w:rsidR="005333B2" w:rsidRPr="00CE2C71" w:rsidRDefault="005333B2" w:rsidP="00A56F6D">
      <w:pPr>
        <w:pStyle w:val="a9"/>
        <w:numPr>
          <w:ilvl w:val="0"/>
          <w:numId w:val="8"/>
        </w:numPr>
        <w:tabs>
          <w:tab w:val="num" w:pos="360"/>
        </w:tabs>
        <w:ind w:left="5" w:firstLine="396"/>
        <w:jc w:val="both"/>
        <w:rPr>
          <w:sz w:val="24"/>
        </w:rPr>
      </w:pPr>
      <w:r w:rsidRPr="00CE2C71">
        <w:rPr>
          <w:b/>
          <w:sz w:val="24"/>
        </w:rPr>
        <w:t xml:space="preserve">Методи збирання криміналістичної інформації за допомогою науково-технічних засобів. </w:t>
      </w:r>
      <w:r w:rsidRPr="00CE2C71">
        <w:rPr>
          <w:snapToGrid w:val="0"/>
          <w:sz w:val="24"/>
        </w:rPr>
        <w:t>Основу техніко-криміна</w:t>
      </w:r>
      <w:r>
        <w:rPr>
          <w:snapToGrid w:val="0"/>
          <w:sz w:val="24"/>
        </w:rPr>
        <w:t>лістичного методу становлять об’є</w:t>
      </w:r>
      <w:r w:rsidRPr="00CE2C71">
        <w:rPr>
          <w:snapToGrid w:val="0"/>
          <w:sz w:val="24"/>
        </w:rPr>
        <w:t>ктивні законом</w:t>
      </w:r>
      <w:r>
        <w:rPr>
          <w:snapToGrid w:val="0"/>
          <w:sz w:val="24"/>
        </w:rPr>
        <w:t>і</w:t>
      </w:r>
      <w:r w:rsidRPr="00CE2C71">
        <w:rPr>
          <w:snapToGrid w:val="0"/>
          <w:sz w:val="24"/>
        </w:rPr>
        <w:t>рності природничих та технічних наук. В цілому їх можна</w:t>
      </w:r>
      <w:r>
        <w:rPr>
          <w:snapToGrid w:val="0"/>
          <w:sz w:val="24"/>
        </w:rPr>
        <w:t xml:space="preserve"> поділити на дві</w:t>
      </w:r>
      <w:r w:rsidRPr="00CE2C71">
        <w:rPr>
          <w:snapToGrid w:val="0"/>
          <w:sz w:val="24"/>
        </w:rPr>
        <w:t xml:space="preserve"> великі </w:t>
      </w:r>
      <w:r>
        <w:rPr>
          <w:snapToGrid w:val="0"/>
          <w:sz w:val="24"/>
        </w:rPr>
        <w:t>групи</w:t>
      </w:r>
      <w:r w:rsidRPr="00CE2C71">
        <w:rPr>
          <w:snapToGrid w:val="0"/>
          <w:sz w:val="24"/>
        </w:rPr>
        <w:t>: 1. методи виявлення, фіксації та попереднього дослідження джерел інформації. Дані методи реалізуються в ході слідчих дії та оперативно-розшукових заходів. 2. Методи одержання криміналістичної інформації експертом. В основному це методи природничих та технічних наук, які використовуються під час лабораторних досліджень.</w:t>
      </w:r>
    </w:p>
    <w:p w:rsidR="005333B2" w:rsidRPr="00CE2C71" w:rsidRDefault="005333B2" w:rsidP="00A56F6D">
      <w:pPr>
        <w:pStyle w:val="a9"/>
        <w:numPr>
          <w:ilvl w:val="0"/>
          <w:numId w:val="8"/>
        </w:numPr>
        <w:tabs>
          <w:tab w:val="num" w:pos="360"/>
        </w:tabs>
        <w:ind w:left="5" w:firstLine="396"/>
        <w:jc w:val="both"/>
        <w:rPr>
          <w:snapToGrid w:val="0"/>
          <w:sz w:val="24"/>
        </w:rPr>
      </w:pPr>
      <w:r w:rsidRPr="00CE2C71">
        <w:rPr>
          <w:b/>
          <w:sz w:val="24"/>
        </w:rPr>
        <w:t xml:space="preserve">Правові основи збирання криміналістичної інформації технічними засобами. </w:t>
      </w:r>
      <w:r w:rsidRPr="00CE2C71">
        <w:rPr>
          <w:snapToGrid w:val="0"/>
          <w:sz w:val="24"/>
        </w:rPr>
        <w:t>Правові засади використання технічних засобів у криміналістиці слід розуміти як загальні положення, що визначають дозволеність тактико-технічної діяльності слідчого, дізнава</w:t>
      </w:r>
      <w:r w:rsidR="00447670">
        <w:rPr>
          <w:snapToGrid w:val="0"/>
          <w:sz w:val="24"/>
        </w:rPr>
        <w:t>ча</w:t>
      </w:r>
      <w:r w:rsidRPr="00CE2C71">
        <w:rPr>
          <w:snapToGrid w:val="0"/>
          <w:sz w:val="24"/>
        </w:rPr>
        <w:t>, суду з точки зору права. Кримінально-процесуальне законодавство певною мірою регламентує використання технічних засобів та спеціальних знань у кримінальному судочинстві. Але ці норми мають не обов’язковий</w:t>
      </w:r>
      <w:r w:rsidR="00447670">
        <w:rPr>
          <w:snapToGrid w:val="0"/>
          <w:sz w:val="24"/>
        </w:rPr>
        <w:t>,</w:t>
      </w:r>
      <w:r w:rsidRPr="00CE2C71">
        <w:rPr>
          <w:snapToGrid w:val="0"/>
          <w:sz w:val="24"/>
        </w:rPr>
        <w:t xml:space="preserve"> а факультативний характер.</w:t>
      </w:r>
    </w:p>
    <w:p w:rsidR="005333B2" w:rsidRDefault="005333B2" w:rsidP="005333B2">
      <w:pPr>
        <w:pStyle w:val="ac"/>
        <w:spacing w:before="0" w:beforeAutospacing="0" w:after="0" w:afterAutospacing="0"/>
        <w:ind w:firstLine="709"/>
        <w:rPr>
          <w:b/>
        </w:rPr>
      </w:pPr>
    </w:p>
    <w:p w:rsidR="005333B2" w:rsidRPr="00A243F3" w:rsidRDefault="005333B2"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5333B2" w:rsidRPr="00CE2C71" w:rsidRDefault="005333B2" w:rsidP="00340266">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5333B2" w:rsidRPr="00CE2C71" w:rsidRDefault="005333B2" w:rsidP="00340266">
      <w:pPr>
        <w:ind w:firstLine="426"/>
        <w:jc w:val="both"/>
        <w:rPr>
          <w:sz w:val="24"/>
        </w:rPr>
      </w:pPr>
      <w:r w:rsidRPr="00CE2C71">
        <w:rPr>
          <w:sz w:val="24"/>
        </w:rPr>
        <w:t>1. В яких розуміннях застосовується термін криміналістична техніка?</w:t>
      </w:r>
    </w:p>
    <w:p w:rsidR="005333B2" w:rsidRPr="00CE2C71" w:rsidRDefault="005333B2" w:rsidP="00340266">
      <w:pPr>
        <w:ind w:firstLine="426"/>
        <w:jc w:val="both"/>
        <w:rPr>
          <w:sz w:val="24"/>
        </w:rPr>
      </w:pPr>
      <w:r w:rsidRPr="00CE2C71">
        <w:rPr>
          <w:sz w:val="24"/>
        </w:rPr>
        <w:t>2. Що розуміють під прийомом в криміналістичній техніці?</w:t>
      </w:r>
    </w:p>
    <w:p w:rsidR="005333B2" w:rsidRPr="00CE2C71" w:rsidRDefault="005333B2" w:rsidP="00340266">
      <w:pPr>
        <w:ind w:firstLine="426"/>
        <w:jc w:val="both"/>
        <w:rPr>
          <w:sz w:val="24"/>
        </w:rPr>
      </w:pPr>
      <w:r w:rsidRPr="00CE2C71">
        <w:rPr>
          <w:sz w:val="24"/>
        </w:rPr>
        <w:t>3. Що відноситься до завдань застосування криміналістичної техніки?</w:t>
      </w:r>
    </w:p>
    <w:p w:rsidR="005333B2" w:rsidRPr="00CE2C71" w:rsidRDefault="005333B2" w:rsidP="00340266">
      <w:pPr>
        <w:ind w:firstLine="426"/>
        <w:jc w:val="both"/>
        <w:rPr>
          <w:sz w:val="24"/>
        </w:rPr>
      </w:pPr>
      <w:r w:rsidRPr="00CE2C71">
        <w:rPr>
          <w:sz w:val="24"/>
        </w:rPr>
        <w:t xml:space="preserve">4. На які групи поділяються об‘єкти, що відображають сліди </w:t>
      </w:r>
      <w:r w:rsidR="00822E15">
        <w:rPr>
          <w:sz w:val="24"/>
        </w:rPr>
        <w:t>кримінального правопорушення</w:t>
      </w:r>
      <w:r w:rsidRPr="00CE2C71">
        <w:rPr>
          <w:sz w:val="24"/>
        </w:rPr>
        <w:t>?</w:t>
      </w:r>
    </w:p>
    <w:p w:rsidR="005333B2" w:rsidRPr="00CE2C71" w:rsidRDefault="005333B2" w:rsidP="00340266">
      <w:pPr>
        <w:ind w:firstLine="426"/>
        <w:jc w:val="both"/>
        <w:rPr>
          <w:sz w:val="24"/>
        </w:rPr>
      </w:pPr>
      <w:r w:rsidRPr="00CE2C71">
        <w:rPr>
          <w:sz w:val="24"/>
        </w:rPr>
        <w:t>5. Назвати елементи системи криміналістичної техніки.</w:t>
      </w:r>
    </w:p>
    <w:p w:rsidR="005333B2" w:rsidRPr="00CE2C71" w:rsidRDefault="005333B2" w:rsidP="00340266">
      <w:pPr>
        <w:ind w:firstLine="426"/>
        <w:jc w:val="both"/>
        <w:rPr>
          <w:sz w:val="24"/>
        </w:rPr>
      </w:pPr>
      <w:r w:rsidRPr="00CE2C71">
        <w:rPr>
          <w:sz w:val="24"/>
        </w:rPr>
        <w:t>6. Вказати принципи допустимості застосування науково-технічних засобів криміналістики.</w:t>
      </w:r>
    </w:p>
    <w:p w:rsidR="005333B2" w:rsidRPr="00CE2C71" w:rsidRDefault="005333B2" w:rsidP="00340266">
      <w:pPr>
        <w:ind w:firstLine="426"/>
        <w:jc w:val="both"/>
        <w:rPr>
          <w:sz w:val="24"/>
        </w:rPr>
      </w:pPr>
      <w:r w:rsidRPr="00CE2C71">
        <w:rPr>
          <w:sz w:val="24"/>
        </w:rPr>
        <w:t>7</w:t>
      </w:r>
      <w:r>
        <w:rPr>
          <w:sz w:val="24"/>
        </w:rPr>
        <w:t>.</w:t>
      </w:r>
      <w:r w:rsidRPr="00CE2C71">
        <w:rPr>
          <w:sz w:val="24"/>
        </w:rPr>
        <w:t xml:space="preserve"> За якими підставами здійснюється класифікація науково-технічних засобів криміналістики?</w:t>
      </w:r>
    </w:p>
    <w:p w:rsidR="005333B2" w:rsidRPr="00CE2C71" w:rsidRDefault="005333B2" w:rsidP="00340266">
      <w:pPr>
        <w:ind w:firstLine="426"/>
        <w:jc w:val="both"/>
        <w:rPr>
          <w:sz w:val="24"/>
        </w:rPr>
      </w:pPr>
      <w:r>
        <w:rPr>
          <w:sz w:val="24"/>
        </w:rPr>
        <w:t>8</w:t>
      </w:r>
      <w:r w:rsidRPr="00CE2C71">
        <w:rPr>
          <w:sz w:val="24"/>
        </w:rPr>
        <w:t>. Назвати засоби для роботи з слідами рук, ніг, транспортних засобів, знарядь зламу, що входять до слідчої валізи.</w:t>
      </w:r>
    </w:p>
    <w:p w:rsidR="005333B2" w:rsidRPr="00CE2C71" w:rsidRDefault="005333B2" w:rsidP="00340266">
      <w:pPr>
        <w:ind w:firstLine="426"/>
        <w:jc w:val="both"/>
        <w:rPr>
          <w:sz w:val="24"/>
        </w:rPr>
      </w:pPr>
      <w:r>
        <w:rPr>
          <w:sz w:val="24"/>
        </w:rPr>
        <w:t>9</w:t>
      </w:r>
      <w:r w:rsidRPr="00CE2C71">
        <w:rPr>
          <w:sz w:val="24"/>
        </w:rPr>
        <w:t>. Яких вимог слід дотримуватися при застосуванні техніко-криміналістичних засобів?</w:t>
      </w:r>
    </w:p>
    <w:p w:rsidR="00026FFF" w:rsidRDefault="005333B2" w:rsidP="00340266">
      <w:pPr>
        <w:shd w:val="clear" w:color="auto" w:fill="FFFFFF"/>
        <w:autoSpaceDE w:val="0"/>
        <w:autoSpaceDN w:val="0"/>
        <w:adjustRightInd w:val="0"/>
        <w:ind w:right="273" w:firstLine="426"/>
        <w:jc w:val="both"/>
        <w:rPr>
          <w:sz w:val="24"/>
        </w:rPr>
      </w:pPr>
      <w:r>
        <w:rPr>
          <w:sz w:val="24"/>
        </w:rPr>
        <w:t>10</w:t>
      </w:r>
      <w:r w:rsidRPr="00CE2C71">
        <w:rPr>
          <w:sz w:val="24"/>
        </w:rPr>
        <w:t>. У яких процесуальних документах знаходить відображення процес застосування техніко-криміналістичних засобів?</w:t>
      </w:r>
    </w:p>
    <w:p w:rsidR="005333B2" w:rsidRDefault="005333B2" w:rsidP="005333B2">
      <w:pPr>
        <w:shd w:val="clear" w:color="auto" w:fill="FFFFFF"/>
        <w:autoSpaceDE w:val="0"/>
        <w:autoSpaceDN w:val="0"/>
        <w:adjustRightInd w:val="0"/>
        <w:ind w:left="-58" w:right="273" w:firstLine="425"/>
        <w:jc w:val="both"/>
        <w:rPr>
          <w:sz w:val="24"/>
        </w:rPr>
      </w:pPr>
    </w:p>
    <w:p w:rsidR="005333B2" w:rsidRDefault="005333B2" w:rsidP="005333B2">
      <w:pPr>
        <w:shd w:val="clear" w:color="auto" w:fill="FFFFFF"/>
        <w:autoSpaceDE w:val="0"/>
        <w:autoSpaceDN w:val="0"/>
        <w:adjustRightInd w:val="0"/>
        <w:ind w:left="-58" w:right="273" w:firstLine="425"/>
        <w:jc w:val="both"/>
        <w:rPr>
          <w:b/>
          <w:sz w:val="24"/>
        </w:rPr>
      </w:pPr>
      <w:r w:rsidRPr="00CE2C71">
        <w:rPr>
          <w:b/>
          <w:sz w:val="24"/>
        </w:rPr>
        <w:t>Тема 2.2. Криміналістична фотографія та відеозапис.</w:t>
      </w:r>
    </w:p>
    <w:p w:rsidR="005333B2" w:rsidRDefault="005333B2" w:rsidP="005333B2">
      <w:pPr>
        <w:shd w:val="clear" w:color="auto" w:fill="FFFFFF"/>
        <w:autoSpaceDE w:val="0"/>
        <w:autoSpaceDN w:val="0"/>
        <w:adjustRightInd w:val="0"/>
        <w:ind w:left="-58" w:right="273" w:firstLine="425"/>
        <w:jc w:val="both"/>
        <w:rPr>
          <w:b/>
          <w:sz w:val="24"/>
        </w:rPr>
      </w:pPr>
    </w:p>
    <w:p w:rsidR="005333B2" w:rsidRDefault="005333B2" w:rsidP="005333B2">
      <w:pPr>
        <w:shd w:val="clear" w:color="auto" w:fill="FFFFFF"/>
        <w:autoSpaceDE w:val="0"/>
        <w:autoSpaceDN w:val="0"/>
        <w:adjustRightInd w:val="0"/>
        <w:ind w:left="-58" w:right="273" w:firstLine="425"/>
        <w:jc w:val="both"/>
        <w:rPr>
          <w:sz w:val="24"/>
        </w:rPr>
      </w:pPr>
      <w:r>
        <w:rPr>
          <w:b/>
          <w:sz w:val="24"/>
        </w:rPr>
        <w:t>Лекція 5</w:t>
      </w:r>
      <w:r w:rsidR="00771F46">
        <w:rPr>
          <w:b/>
          <w:sz w:val="24"/>
        </w:rPr>
        <w:t>.</w:t>
      </w:r>
    </w:p>
    <w:p w:rsidR="005333B2" w:rsidRDefault="005333B2" w:rsidP="005333B2">
      <w:pPr>
        <w:shd w:val="clear" w:color="auto" w:fill="FFFFFF"/>
        <w:autoSpaceDE w:val="0"/>
        <w:autoSpaceDN w:val="0"/>
        <w:adjustRightInd w:val="0"/>
        <w:ind w:left="-58" w:right="273" w:firstLine="425"/>
        <w:jc w:val="both"/>
        <w:rPr>
          <w:snapToGrid w:val="0"/>
          <w:sz w:val="24"/>
        </w:rPr>
      </w:pPr>
      <w:r w:rsidRPr="005333B2">
        <w:rPr>
          <w:snapToGrid w:val="0"/>
          <w:sz w:val="24"/>
        </w:rPr>
        <w:t>Поняття судової фотографії та її значення. Види та методи судово-оперативної фотозйомки. Види судово-дослідницької фотографії. Судовий відеозапис.</w:t>
      </w:r>
    </w:p>
    <w:p w:rsidR="00AE2640" w:rsidRDefault="00AE2640" w:rsidP="005333B2">
      <w:pPr>
        <w:shd w:val="clear" w:color="auto" w:fill="FFFFFF"/>
        <w:autoSpaceDE w:val="0"/>
        <w:autoSpaceDN w:val="0"/>
        <w:adjustRightInd w:val="0"/>
        <w:ind w:left="-58" w:right="273" w:firstLine="425"/>
        <w:jc w:val="both"/>
        <w:rPr>
          <w:snapToGrid w:val="0"/>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lastRenderedPageBreak/>
        <w:t>Конспект лекції.</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1. Поняття судової фотографії та її значення. </w:t>
      </w:r>
      <w:r w:rsidRPr="00CE2C71">
        <w:rPr>
          <w:snapToGrid w:val="0"/>
          <w:sz w:val="24"/>
        </w:rPr>
        <w:t xml:space="preserve">Застосування судової фотографії при проведенні слідчих (розшукових) дій передбачено кримінально-процесуальним законодавством. Так, відповідно до </w:t>
      </w:r>
      <w:r w:rsidR="00A504E8">
        <w:rPr>
          <w:snapToGrid w:val="0"/>
          <w:sz w:val="24"/>
        </w:rPr>
        <w:t>ч</w:t>
      </w:r>
      <w:r>
        <w:rPr>
          <w:snapToGrid w:val="0"/>
          <w:sz w:val="24"/>
        </w:rPr>
        <w:t>.</w:t>
      </w:r>
      <w:r w:rsidR="00A504E8">
        <w:rPr>
          <w:snapToGrid w:val="0"/>
          <w:sz w:val="24"/>
        </w:rPr>
        <w:t> </w:t>
      </w:r>
      <w:r>
        <w:rPr>
          <w:snapToGrid w:val="0"/>
          <w:sz w:val="24"/>
        </w:rPr>
        <w:t xml:space="preserve">7 </w:t>
      </w:r>
      <w:r w:rsidRPr="00CE2C71">
        <w:rPr>
          <w:snapToGrid w:val="0"/>
          <w:sz w:val="24"/>
        </w:rPr>
        <w:t xml:space="preserve">ст. </w:t>
      </w:r>
      <w:r>
        <w:rPr>
          <w:snapToGrid w:val="0"/>
          <w:sz w:val="24"/>
        </w:rPr>
        <w:t>237</w:t>
      </w:r>
      <w:r w:rsidRPr="00CE2C71">
        <w:rPr>
          <w:snapToGrid w:val="0"/>
          <w:sz w:val="24"/>
        </w:rPr>
        <w:t xml:space="preserve"> КПК України слідчий</w:t>
      </w:r>
      <w:r w:rsidR="00DA7B5E">
        <w:rPr>
          <w:snapToGrid w:val="0"/>
          <w:sz w:val="24"/>
        </w:rPr>
        <w:t xml:space="preserve"> </w:t>
      </w:r>
      <w:r w:rsidR="00DA7B5E">
        <w:rPr>
          <w:sz w:val="24"/>
        </w:rPr>
        <w:t>(дізнавач, детектив), прокурор</w:t>
      </w:r>
      <w:r w:rsidRPr="00CE2C71">
        <w:rPr>
          <w:snapToGrid w:val="0"/>
          <w:sz w:val="24"/>
        </w:rPr>
        <w:t xml:space="preserve"> під час огляду місця події в необхідних випадках проводить фотографічну зйомку. У ст. </w:t>
      </w:r>
      <w:r>
        <w:rPr>
          <w:snapToGrid w:val="0"/>
          <w:sz w:val="24"/>
        </w:rPr>
        <w:t>10</w:t>
      </w:r>
      <w:r w:rsidR="00B85983">
        <w:rPr>
          <w:snapToGrid w:val="0"/>
          <w:sz w:val="24"/>
        </w:rPr>
        <w:t>7</w:t>
      </w:r>
      <w:r w:rsidRPr="00CE2C71">
        <w:rPr>
          <w:snapToGrid w:val="0"/>
          <w:sz w:val="24"/>
        </w:rPr>
        <w:t xml:space="preserve"> КПК України зазначено, що </w:t>
      </w:r>
      <w:r>
        <w:rPr>
          <w:snapToGrid w:val="0"/>
          <w:sz w:val="24"/>
        </w:rPr>
        <w:t>за клопотанням учасників процесуальної дії застосування технічних засобів фіксування є обов’язковим</w:t>
      </w:r>
      <w:r w:rsidRPr="00CE2C71">
        <w:rPr>
          <w:snapToGrid w:val="0"/>
          <w:sz w:val="24"/>
        </w:rPr>
        <w:t>.</w:t>
      </w:r>
    </w:p>
    <w:p w:rsidR="005333B2" w:rsidRPr="00CE2C71" w:rsidRDefault="005333B2" w:rsidP="005333B2">
      <w:pPr>
        <w:shd w:val="clear" w:color="auto" w:fill="FFFFFF"/>
        <w:ind w:left="5" w:firstLine="396"/>
        <w:jc w:val="both"/>
        <w:rPr>
          <w:b/>
          <w:snapToGrid w:val="0"/>
          <w:sz w:val="24"/>
        </w:rPr>
      </w:pPr>
      <w:r w:rsidRPr="00CE2C71">
        <w:rPr>
          <w:b/>
          <w:i/>
          <w:snapToGrid w:val="0"/>
          <w:sz w:val="24"/>
        </w:rPr>
        <w:t>Судова фотографія</w:t>
      </w:r>
      <w:r w:rsidRPr="00CE2C71">
        <w:rPr>
          <w:b/>
          <w:snapToGrid w:val="0"/>
          <w:sz w:val="24"/>
        </w:rPr>
        <w:t xml:space="preserve"> – це галузь криміналістичної техніки, яка розробляє фотографічні засоби, прийоми і методи виявлення, фіксації і дослідження доказів.</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Використання фотографічної зйомки в розслідуванні </w:t>
      </w:r>
      <w:r w:rsidR="00822E15">
        <w:rPr>
          <w:sz w:val="24"/>
        </w:rPr>
        <w:t>кримінальних правопорушень</w:t>
      </w:r>
      <w:r w:rsidRPr="00CE2C71">
        <w:rPr>
          <w:snapToGrid w:val="0"/>
          <w:sz w:val="24"/>
        </w:rPr>
        <w:t xml:space="preserve"> зумовлено такими чинниками:</w:t>
      </w:r>
    </w:p>
    <w:p w:rsidR="005333B2" w:rsidRPr="00CE2C71" w:rsidRDefault="005333B2" w:rsidP="005333B2">
      <w:pPr>
        <w:shd w:val="clear" w:color="auto" w:fill="FFFFFF"/>
        <w:ind w:left="5" w:firstLine="396"/>
        <w:jc w:val="both"/>
        <w:rPr>
          <w:snapToGrid w:val="0"/>
          <w:sz w:val="24"/>
        </w:rPr>
      </w:pPr>
      <w:r w:rsidRPr="00CE2C71">
        <w:rPr>
          <w:snapToGrid w:val="0"/>
          <w:sz w:val="24"/>
        </w:rPr>
        <w:t>1) дозволяє з великою точністю зафіксувати об'єкт, його стан, ознаки;</w:t>
      </w:r>
    </w:p>
    <w:p w:rsidR="005333B2" w:rsidRPr="00CE2C71" w:rsidRDefault="005333B2" w:rsidP="005333B2">
      <w:pPr>
        <w:shd w:val="clear" w:color="auto" w:fill="FFFFFF"/>
        <w:ind w:left="5" w:firstLine="396"/>
        <w:jc w:val="both"/>
        <w:rPr>
          <w:snapToGrid w:val="0"/>
          <w:sz w:val="24"/>
        </w:rPr>
      </w:pPr>
      <w:r w:rsidRPr="00CE2C71">
        <w:rPr>
          <w:snapToGrid w:val="0"/>
          <w:sz w:val="24"/>
        </w:rPr>
        <w:t>2) забезпечує швидку фіксацію тих чи інших об'єктів;</w:t>
      </w:r>
    </w:p>
    <w:p w:rsidR="005333B2" w:rsidRPr="00CE2C71" w:rsidRDefault="005333B2" w:rsidP="005333B2">
      <w:pPr>
        <w:shd w:val="clear" w:color="auto" w:fill="FFFFFF"/>
        <w:ind w:left="5" w:firstLine="396"/>
        <w:jc w:val="both"/>
        <w:rPr>
          <w:snapToGrid w:val="0"/>
          <w:sz w:val="24"/>
        </w:rPr>
      </w:pPr>
      <w:r w:rsidRPr="00CE2C71">
        <w:rPr>
          <w:snapToGrid w:val="0"/>
          <w:sz w:val="24"/>
        </w:rPr>
        <w:t>3) дає адекватне уявлення про зображений на фотознімку об'єкт; фотографічне зображення має властивість наочності й документальності;</w:t>
      </w:r>
    </w:p>
    <w:p w:rsidR="005333B2" w:rsidRPr="00CE2C71" w:rsidRDefault="005333B2" w:rsidP="005333B2">
      <w:pPr>
        <w:shd w:val="clear" w:color="auto" w:fill="FFFFFF"/>
        <w:ind w:left="5" w:firstLine="396"/>
        <w:jc w:val="both"/>
        <w:rPr>
          <w:snapToGrid w:val="0"/>
          <w:sz w:val="24"/>
        </w:rPr>
      </w:pPr>
      <w:r w:rsidRPr="00CE2C71">
        <w:rPr>
          <w:snapToGrid w:val="0"/>
          <w:sz w:val="24"/>
        </w:rPr>
        <w:t>4) існує можливість одержання слабовидимих і невидимих деталей, слідів, ознак.</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Результати фотозйомки успішно використовуються при розслідуванні різних видів </w:t>
      </w:r>
      <w:r w:rsidR="00822E15">
        <w:rPr>
          <w:sz w:val="24"/>
        </w:rPr>
        <w:t>кримінальних правопорушень</w:t>
      </w:r>
      <w:r w:rsidRPr="00CE2C71">
        <w:rPr>
          <w:snapToGrid w:val="0"/>
          <w:sz w:val="24"/>
        </w:rPr>
        <w:t xml:space="preserve">, під час провадження різноманітних слідчих (розшукових) дій (огляду місця події, слідчого огляду документів, обшуку, пред'явлення для впізнання, </w:t>
      </w:r>
      <w:r w:rsidR="002B601E">
        <w:rPr>
          <w:snapToGrid w:val="0"/>
          <w:sz w:val="24"/>
        </w:rPr>
        <w:t>слідчого експерименту</w:t>
      </w:r>
      <w:r w:rsidRPr="00CE2C71">
        <w:rPr>
          <w:snapToGrid w:val="0"/>
          <w:sz w:val="24"/>
        </w:rPr>
        <w:t xml:space="preserve"> та ін.), у експертних дослідженнях, в оперативно-розшуковій діяльності. Фотографічний метод фіксації не порушує стану матеріальних об'єктів або слідів. У деяких випадках фотографічна зйомка може заповнити прогалини в описі фактів у протоколах слідчого огляду, виявити слабовидимі або невидимі деталі чи ознаки об'єкта. Ілюстративність і наочність фотографії дозволяють застосовувати її в </w:t>
      </w:r>
      <w:r w:rsidR="00ED707C">
        <w:rPr>
          <w:snapToGrid w:val="0"/>
          <w:sz w:val="24"/>
        </w:rPr>
        <w:t>за</w:t>
      </w:r>
      <w:r w:rsidRPr="00CE2C71">
        <w:rPr>
          <w:snapToGrid w:val="0"/>
          <w:sz w:val="24"/>
        </w:rPr>
        <w:t>по</w:t>
      </w:r>
      <w:r w:rsidR="00ED707C">
        <w:rPr>
          <w:snapToGrid w:val="0"/>
          <w:sz w:val="24"/>
        </w:rPr>
        <w:t>біга</w:t>
      </w:r>
      <w:r w:rsidRPr="00CE2C71">
        <w:rPr>
          <w:snapToGrid w:val="0"/>
          <w:sz w:val="24"/>
        </w:rPr>
        <w:t xml:space="preserve">нні </w:t>
      </w:r>
      <w:r w:rsidR="00822E15">
        <w:rPr>
          <w:sz w:val="24"/>
        </w:rPr>
        <w:t>кримінальних правопорушень</w:t>
      </w:r>
      <w:r w:rsidRPr="00CE2C71">
        <w:rPr>
          <w:snapToGrid w:val="0"/>
          <w:sz w:val="24"/>
        </w:rPr>
        <w:t>, у розшуку осіб, які</w:t>
      </w:r>
      <w:r w:rsidR="00ED707C">
        <w:rPr>
          <w:snapToGrid w:val="0"/>
          <w:sz w:val="24"/>
        </w:rPr>
        <w:t xml:space="preserve"> вчинили правопорушення або</w:t>
      </w:r>
      <w:r w:rsidRPr="00CE2C71">
        <w:rPr>
          <w:snapToGrid w:val="0"/>
          <w:sz w:val="24"/>
        </w:rPr>
        <w:t xml:space="preserve"> зникли безвісті.</w:t>
      </w:r>
    </w:p>
    <w:p w:rsidR="005333B2" w:rsidRPr="00CE2C71" w:rsidRDefault="005333B2" w:rsidP="005333B2">
      <w:pPr>
        <w:shd w:val="clear" w:color="auto" w:fill="FFFFFF"/>
        <w:ind w:left="5" w:firstLine="396"/>
        <w:jc w:val="both"/>
        <w:rPr>
          <w:snapToGrid w:val="0"/>
          <w:sz w:val="24"/>
        </w:rPr>
      </w:pPr>
      <w:r w:rsidRPr="00CE2C71">
        <w:rPr>
          <w:snapToGrid w:val="0"/>
          <w:sz w:val="24"/>
        </w:rPr>
        <w:t>Судова фотографія поділяється на фотографію судово-оперативну (фіксуючу) та судово-дослідницьку (експертну).</w:t>
      </w:r>
    </w:p>
    <w:p w:rsidR="005333B2" w:rsidRPr="00CE2C71" w:rsidRDefault="005333B2" w:rsidP="005333B2">
      <w:pPr>
        <w:shd w:val="clear" w:color="auto" w:fill="FFFFFF"/>
        <w:ind w:left="5" w:firstLine="396"/>
        <w:jc w:val="both"/>
        <w:rPr>
          <w:snapToGrid w:val="0"/>
          <w:sz w:val="24"/>
        </w:rPr>
      </w:pPr>
      <w:r w:rsidRPr="00CE2C71">
        <w:rPr>
          <w:b/>
          <w:i/>
          <w:snapToGrid w:val="0"/>
          <w:sz w:val="24"/>
        </w:rPr>
        <w:t xml:space="preserve">Судово-оперативна фотографія </w:t>
      </w:r>
      <w:r w:rsidRPr="00CE2C71">
        <w:rPr>
          <w:b/>
          <w:snapToGrid w:val="0"/>
          <w:sz w:val="24"/>
        </w:rPr>
        <w:t>являє собою сукупність методів, прийомів і засобів, що застосовуються при пров</w:t>
      </w:r>
      <w:r w:rsidR="00ED707C">
        <w:rPr>
          <w:b/>
          <w:snapToGrid w:val="0"/>
          <w:sz w:val="24"/>
        </w:rPr>
        <w:t>е</w:t>
      </w:r>
      <w:r w:rsidRPr="00CE2C71">
        <w:rPr>
          <w:b/>
          <w:snapToGrid w:val="0"/>
          <w:sz w:val="24"/>
        </w:rPr>
        <w:t>денні слідчих (розшукових) дій чи оперативно-розшукових заходів для фіксації обстановки, слідів та інших об'єктів.</w:t>
      </w:r>
      <w:r w:rsidRPr="00CE2C71">
        <w:rPr>
          <w:snapToGrid w:val="0"/>
          <w:sz w:val="24"/>
        </w:rPr>
        <w:t xml:space="preserve"> Фіксація в судовій фотографії має на меті точно і повно відобразити об'єкти у тому вигляді та стані, у якому вони спостерігаються на момент фотозйомки. Фотозйомка виступає додатковим засобом фіксації у процесі здійснення слідчої (розшукової) дії. Судово-оперативна фотографія як засіб фіксації під час розслідування застосовується у поєднанні з оформленням протоколу, схем і планів. </w:t>
      </w:r>
      <w:r w:rsidRPr="00CE2C71">
        <w:rPr>
          <w:i/>
          <w:snapToGrid w:val="0"/>
          <w:sz w:val="24"/>
        </w:rPr>
        <w:t>Об'єктами судово-оперативної фотозйомки є:</w:t>
      </w:r>
      <w:r w:rsidRPr="00CE2C71">
        <w:rPr>
          <w:snapToGrid w:val="0"/>
          <w:sz w:val="24"/>
        </w:rPr>
        <w:t xml:space="preserve"> місцевість і приміщення, а також їх окремі ділянки, предмети, сліди, трупи, живі особи, окремі дії учасників слідчих (розшукових) дій та їх результати. Судово-оперативну фотозйомку здійснює слідчий,</w:t>
      </w:r>
      <w:r w:rsidR="002B601E">
        <w:rPr>
          <w:snapToGrid w:val="0"/>
          <w:sz w:val="24"/>
        </w:rPr>
        <w:t xml:space="preserve"> дізнавач,</w:t>
      </w:r>
      <w:r w:rsidRPr="00CE2C71">
        <w:rPr>
          <w:snapToGrid w:val="0"/>
          <w:sz w:val="24"/>
        </w:rPr>
        <w:t xml:space="preserve"> оперативний працівник або спеціаліст за допомогою фотографічної техніки, що входить до фотокомплекту слідчого.</w:t>
      </w:r>
    </w:p>
    <w:p w:rsidR="005333B2" w:rsidRPr="00CE2C71" w:rsidRDefault="005333B2" w:rsidP="005333B2">
      <w:pPr>
        <w:shd w:val="clear" w:color="auto" w:fill="FFFFFF"/>
        <w:ind w:left="5" w:firstLine="396"/>
        <w:jc w:val="both"/>
        <w:rPr>
          <w:snapToGrid w:val="0"/>
          <w:sz w:val="24"/>
        </w:rPr>
      </w:pPr>
      <w:r w:rsidRPr="00CE2C71">
        <w:rPr>
          <w:b/>
          <w:i/>
          <w:snapToGrid w:val="0"/>
          <w:sz w:val="24"/>
        </w:rPr>
        <w:t xml:space="preserve">Судово-дослідницька фотографія – </w:t>
      </w:r>
      <w:r w:rsidRPr="00CE2C71">
        <w:rPr>
          <w:b/>
          <w:snapToGrid w:val="0"/>
          <w:sz w:val="24"/>
        </w:rPr>
        <w:t>це система спеціальних методів, прийомів і засобів, застосовуваних для одержання нових фактів при провадженні судових експертиз.</w:t>
      </w:r>
      <w:r w:rsidRPr="00CE2C71">
        <w:rPr>
          <w:snapToGrid w:val="0"/>
          <w:sz w:val="24"/>
        </w:rPr>
        <w:t xml:space="preserve"> Дослідження з використанням засобів і методів судової фотографії передбачає виявлення </w:t>
      </w:r>
      <w:r w:rsidR="002B601E" w:rsidRPr="00CE2C71">
        <w:rPr>
          <w:snapToGrid w:val="0"/>
          <w:sz w:val="24"/>
        </w:rPr>
        <w:t>слабо видимих</w:t>
      </w:r>
      <w:r w:rsidRPr="00CE2C71">
        <w:rPr>
          <w:snapToGrid w:val="0"/>
          <w:sz w:val="24"/>
        </w:rPr>
        <w:t xml:space="preserve"> або зовсім невидимих за звичайних умов ознак, подібності або різниці між ними. Судово-дослідницьку фотографію іноді називають експертною, через те що її методи і засоби застосовують експерти під час своїх досліджень. </w:t>
      </w:r>
      <w:r w:rsidRPr="00CE2C71">
        <w:rPr>
          <w:i/>
          <w:snapToGrid w:val="0"/>
          <w:sz w:val="24"/>
        </w:rPr>
        <w:t>Об'єктами судово-дослідницької фотографії є</w:t>
      </w:r>
      <w:r w:rsidRPr="00CE2C71">
        <w:rPr>
          <w:snapToGrid w:val="0"/>
          <w:sz w:val="24"/>
        </w:rPr>
        <w:t xml:space="preserve"> речові докази, які піддаються експертному дослідженню, порівняльні зразки та матеріали, що використовуються під час експертизи. Така фотографія здійснюється за особливих умов освітлення, проведенням зйомки в невидимих променях, зйомкою люмінесценції, посиленням контрастів, із використанням розрізнення кольорів, методом мікрофотографії тощо.</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Фотозйомка повинна передувати будь-якому іншому засобу фіксації інформації і виконуватися відповідно до криміналістичних рекомендацій. За своєю правовою природою фотознімки відносяться до документів і можуть бути використані у кримінальному процесі як </w:t>
      </w:r>
      <w:r w:rsidRPr="00CE2C71">
        <w:rPr>
          <w:snapToGrid w:val="0"/>
          <w:sz w:val="24"/>
        </w:rPr>
        <w:lastRenderedPageBreak/>
        <w:t>джерело доказів. Кольоровий фотодрук дозволяє зафіксувати додаткові ознаки об'єкта, і тому має переваги перед чорно-білим друком.</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Внаслідок науково-технічного прогресу традиційні фототехнічні засоби замінюються на більш сучасні. Так, достатньо широко розповсюджені </w:t>
      </w:r>
      <w:r w:rsidR="002B601E" w:rsidRPr="00CE2C71">
        <w:rPr>
          <w:snapToGrid w:val="0"/>
          <w:sz w:val="24"/>
        </w:rPr>
        <w:t>міні фотолабораторії</w:t>
      </w:r>
      <w:r w:rsidRPr="00CE2C71">
        <w:rPr>
          <w:snapToGrid w:val="0"/>
          <w:sz w:val="24"/>
        </w:rPr>
        <w:t xml:space="preserve">, які полегшують процес виготовлення значної кількості фотографій. У практиці розслідування </w:t>
      </w:r>
      <w:r w:rsidR="00822E15">
        <w:rPr>
          <w:sz w:val="24"/>
        </w:rPr>
        <w:t>кримінальних правопорушень</w:t>
      </w:r>
      <w:r w:rsidRPr="00CE2C71">
        <w:rPr>
          <w:snapToGrid w:val="0"/>
          <w:sz w:val="24"/>
        </w:rPr>
        <w:t xml:space="preserve"> і експертній практиці важливого значення набуває використання цифрових фотокамер.</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2. Види та методи судово-оперативної фотозйомки. </w:t>
      </w:r>
      <w:r w:rsidRPr="00CE2C71">
        <w:rPr>
          <w:snapToGrid w:val="0"/>
          <w:sz w:val="24"/>
        </w:rPr>
        <w:t xml:space="preserve">Залежно від характеру слідчої (розшукової) дії та її </w:t>
      </w:r>
      <w:r w:rsidR="00ED707C">
        <w:rPr>
          <w:snapToGrid w:val="0"/>
          <w:sz w:val="24"/>
        </w:rPr>
        <w:t>м</w:t>
      </w:r>
      <w:r w:rsidRPr="00CE2C71">
        <w:rPr>
          <w:snapToGrid w:val="0"/>
          <w:sz w:val="24"/>
        </w:rPr>
        <w:t>е</w:t>
      </w:r>
      <w:r w:rsidR="00ED707C">
        <w:rPr>
          <w:snapToGrid w:val="0"/>
          <w:sz w:val="24"/>
        </w:rPr>
        <w:t>ти</w:t>
      </w:r>
      <w:r w:rsidRPr="00CE2C71">
        <w:rPr>
          <w:snapToGrid w:val="0"/>
          <w:sz w:val="24"/>
        </w:rPr>
        <w:t>, специфіки об'єкта фотозйомки і завдань фіксації застосовуються різні прийоми, методи і засоби судово-оперативної фотографії. Судово-фотографічні засоби, методи і прийоми зйомки становлять систему судової фотографії.</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У судово-оперативній фотографії найпоширенішим видом зйомки є </w:t>
      </w:r>
      <w:r w:rsidRPr="00CE2C71">
        <w:rPr>
          <w:b/>
          <w:snapToGrid w:val="0"/>
          <w:sz w:val="24"/>
        </w:rPr>
        <w:t>фотозйомка місця події</w:t>
      </w:r>
      <w:r w:rsidRPr="00CE2C71">
        <w:rPr>
          <w:snapToGrid w:val="0"/>
          <w:sz w:val="24"/>
        </w:rPr>
        <w:t>.</w:t>
      </w:r>
      <w:r w:rsidRPr="00CE2C71">
        <w:rPr>
          <w:b/>
          <w:snapToGrid w:val="0"/>
          <w:sz w:val="24"/>
        </w:rPr>
        <w:t xml:space="preserve"> </w:t>
      </w:r>
      <w:r w:rsidRPr="00CE2C71">
        <w:rPr>
          <w:snapToGrid w:val="0"/>
          <w:sz w:val="24"/>
        </w:rPr>
        <w:t>До фотографічної фіксації місця події ставляться такі вимоги:</w:t>
      </w:r>
    </w:p>
    <w:p w:rsidR="005333B2" w:rsidRPr="00CE2C71" w:rsidRDefault="005333B2" w:rsidP="005333B2">
      <w:pPr>
        <w:shd w:val="clear" w:color="auto" w:fill="FFFFFF"/>
        <w:ind w:left="5" w:firstLine="396"/>
        <w:jc w:val="both"/>
        <w:rPr>
          <w:snapToGrid w:val="0"/>
          <w:sz w:val="24"/>
        </w:rPr>
      </w:pPr>
      <w:r w:rsidRPr="00CE2C71">
        <w:rPr>
          <w:snapToGrid w:val="0"/>
          <w:sz w:val="24"/>
        </w:rPr>
        <w:t>1) порядок фотозйомки та процедура огляду місця події є взаємопов'язаними;</w:t>
      </w:r>
    </w:p>
    <w:p w:rsidR="005333B2" w:rsidRPr="00CE2C71" w:rsidRDefault="005333B2" w:rsidP="005333B2">
      <w:pPr>
        <w:shd w:val="clear" w:color="auto" w:fill="FFFFFF"/>
        <w:ind w:left="5" w:firstLine="396"/>
        <w:jc w:val="both"/>
        <w:rPr>
          <w:snapToGrid w:val="0"/>
          <w:sz w:val="24"/>
        </w:rPr>
      </w:pPr>
      <w:r w:rsidRPr="00CE2C71">
        <w:rPr>
          <w:snapToGrid w:val="0"/>
          <w:sz w:val="24"/>
        </w:rPr>
        <w:t>2) фотозйомка повинна передувати іншим методам фіксації;</w:t>
      </w:r>
    </w:p>
    <w:p w:rsidR="005333B2" w:rsidRPr="00CE2C71" w:rsidRDefault="005333B2" w:rsidP="005333B2">
      <w:pPr>
        <w:shd w:val="clear" w:color="auto" w:fill="FFFFFF"/>
        <w:ind w:left="5" w:firstLine="396"/>
        <w:jc w:val="both"/>
        <w:rPr>
          <w:snapToGrid w:val="0"/>
          <w:sz w:val="24"/>
        </w:rPr>
      </w:pPr>
      <w:r w:rsidRPr="00CE2C71">
        <w:rPr>
          <w:snapToGrid w:val="0"/>
          <w:sz w:val="24"/>
        </w:rPr>
        <w:t>3) засоби і методи фотозйомки обираються залежно від ситуації огляду, для забезпечення повноти, всебічності та точності фіксації;</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4) сукупність фотознімків повинна давати достатньо повне й ясне уявлення про обстановку </w:t>
      </w:r>
      <w:r w:rsidR="00822E15">
        <w:rPr>
          <w:sz w:val="24"/>
        </w:rPr>
        <w:t>кримінального правопорушення</w:t>
      </w:r>
      <w:r w:rsidRPr="00CE2C71">
        <w:rPr>
          <w:snapToGrid w:val="0"/>
          <w:sz w:val="24"/>
        </w:rPr>
        <w:t>, його сліди і деталі;</w:t>
      </w:r>
    </w:p>
    <w:p w:rsidR="005333B2" w:rsidRPr="00CE2C71" w:rsidRDefault="005333B2" w:rsidP="005333B2">
      <w:pPr>
        <w:shd w:val="clear" w:color="auto" w:fill="FFFFFF"/>
        <w:ind w:left="5" w:firstLine="396"/>
        <w:jc w:val="both"/>
        <w:rPr>
          <w:snapToGrid w:val="0"/>
          <w:sz w:val="24"/>
        </w:rPr>
      </w:pPr>
      <w:r w:rsidRPr="00CE2C71">
        <w:rPr>
          <w:snapToGrid w:val="0"/>
          <w:sz w:val="24"/>
        </w:rPr>
        <w:t>5) до внесення якихось змін в обстановку слід сфотографувати загальний вигляд місця події і взаємне розташування об'єктів. Окремі сліди і предмети спочатку фотографуються у тому вигляді, в якому вони були виявлені.</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Розрізняють чотири прийоми фотографічної зйомки на місці події: </w:t>
      </w:r>
      <w:r w:rsidRPr="00CE2C71">
        <w:rPr>
          <w:i/>
          <w:snapToGrid w:val="0"/>
          <w:sz w:val="24"/>
        </w:rPr>
        <w:t>орієнтуючу, оглядову, вузлову і детальну</w:t>
      </w:r>
      <w:r w:rsidRPr="00CE2C71">
        <w:rPr>
          <w:snapToGrid w:val="0"/>
          <w:sz w:val="24"/>
        </w:rPr>
        <w:t>. Цей розподіл до деякої міри є умовним.</w:t>
      </w:r>
    </w:p>
    <w:p w:rsidR="005333B2" w:rsidRPr="00CE2C71" w:rsidRDefault="005333B2" w:rsidP="005333B2">
      <w:pPr>
        <w:shd w:val="clear" w:color="auto" w:fill="FFFFFF"/>
        <w:ind w:left="5" w:firstLine="396"/>
        <w:jc w:val="both"/>
        <w:rPr>
          <w:snapToGrid w:val="0"/>
          <w:sz w:val="24"/>
        </w:rPr>
      </w:pPr>
      <w:r w:rsidRPr="00CE2C71">
        <w:rPr>
          <w:i/>
          <w:snapToGrid w:val="0"/>
          <w:sz w:val="24"/>
        </w:rPr>
        <w:t xml:space="preserve">Орієнтуюча зйомка </w:t>
      </w:r>
      <w:r w:rsidRPr="00CE2C71">
        <w:rPr>
          <w:snapToGrid w:val="0"/>
          <w:sz w:val="24"/>
        </w:rPr>
        <w:t>своїм завданням має фіксацію певного об'єкта або місця події разом із оточуючими його предметами, будівлями, місцевістю, тобто орієнтуючий знімок повинен містити зображення власне місця події на фоні оточуючих предметів чи місцевості.</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Місце події слід фотографувати на фоні предметів, що можуть слугувати орієнтирами. Аби знімки були дійсно орієнтуючими, необхідно правильно вибрати напрямок і точку зйомки. </w:t>
      </w:r>
      <w:r w:rsidRPr="00CE2C71">
        <w:rPr>
          <w:i/>
          <w:snapToGrid w:val="0"/>
          <w:sz w:val="24"/>
        </w:rPr>
        <w:t>Орієнтуюча зйомка провадиться звичайним або панорамним методом.</w:t>
      </w:r>
      <w:r w:rsidRPr="00CE2C71">
        <w:rPr>
          <w:snapToGrid w:val="0"/>
          <w:sz w:val="24"/>
        </w:rPr>
        <w:t xml:space="preserve"> Звичайна зйомка виконується широко кутовим або звичайним об'єктивом зі значної відстані.</w:t>
      </w:r>
    </w:p>
    <w:p w:rsidR="005333B2" w:rsidRPr="00CE2C71" w:rsidRDefault="005333B2" w:rsidP="005333B2">
      <w:pPr>
        <w:shd w:val="clear" w:color="auto" w:fill="FFFFFF"/>
        <w:ind w:left="5" w:firstLine="396"/>
        <w:jc w:val="both"/>
        <w:rPr>
          <w:snapToGrid w:val="0"/>
          <w:sz w:val="24"/>
        </w:rPr>
      </w:pPr>
      <w:r w:rsidRPr="00CE2C71">
        <w:rPr>
          <w:snapToGrid w:val="0"/>
          <w:sz w:val="24"/>
        </w:rPr>
        <w:t>У більшості випадків орієнтуючий знімок важко зробити на один кадр із невеличкої відстані. Для того щоб охопити місце події і прилеглу територію, використовують кругову або лінійну панораму.</w:t>
      </w:r>
    </w:p>
    <w:p w:rsidR="005333B2" w:rsidRPr="00CE2C71" w:rsidRDefault="005333B2" w:rsidP="005333B2">
      <w:pPr>
        <w:shd w:val="clear" w:color="auto" w:fill="FFFFFF"/>
        <w:ind w:left="5" w:firstLine="396"/>
        <w:jc w:val="both"/>
        <w:rPr>
          <w:snapToGrid w:val="0"/>
          <w:sz w:val="24"/>
        </w:rPr>
      </w:pPr>
      <w:r w:rsidRPr="00CE2C71">
        <w:rPr>
          <w:i/>
          <w:snapToGrid w:val="0"/>
          <w:sz w:val="24"/>
        </w:rPr>
        <w:t xml:space="preserve">Оглядова зйомка </w:t>
      </w:r>
      <w:r w:rsidRPr="00CE2C71">
        <w:rPr>
          <w:snapToGrid w:val="0"/>
          <w:sz w:val="24"/>
        </w:rPr>
        <w:t>застосовується для фіксації загального вигляду місця події без оточуючих предметів. Щоб зафіксувати взаємне розташування найважливіших об'єктів, відобразити їх специфіку, зйомку провадять із різних боків. Важливою вимогою щодо оглядових знімків є повнота зображення місця події.</w:t>
      </w:r>
    </w:p>
    <w:p w:rsidR="005333B2" w:rsidRPr="00CE2C71" w:rsidRDefault="005333B2" w:rsidP="005333B2">
      <w:pPr>
        <w:shd w:val="clear" w:color="auto" w:fill="FFFFFF"/>
        <w:ind w:left="5" w:firstLine="396"/>
        <w:jc w:val="both"/>
        <w:rPr>
          <w:snapToGrid w:val="0"/>
          <w:sz w:val="24"/>
        </w:rPr>
      </w:pPr>
      <w:r w:rsidRPr="00CE2C71">
        <w:rPr>
          <w:snapToGrid w:val="0"/>
          <w:sz w:val="24"/>
        </w:rPr>
        <w:t>Оглядовий знімок повинен бути зроблений із такої позиції, з якої можна було б із упевненістю розпізнати взаємне положення важливих об'єктів обстановки. Та частина простору, яка не може бути відтворена на зображенні з однієї позиції, є «сліпою зоною». Кожний поодинокий знімок має такі зони.</w:t>
      </w:r>
    </w:p>
    <w:p w:rsidR="005333B2" w:rsidRPr="00CE2C71" w:rsidRDefault="005333B2" w:rsidP="005333B2">
      <w:pPr>
        <w:shd w:val="clear" w:color="auto" w:fill="FFFFFF"/>
        <w:ind w:left="5" w:firstLine="396"/>
        <w:jc w:val="both"/>
        <w:rPr>
          <w:snapToGrid w:val="0"/>
          <w:sz w:val="24"/>
        </w:rPr>
      </w:pPr>
      <w:r w:rsidRPr="00CE2C71">
        <w:rPr>
          <w:snapToGrid w:val="0"/>
          <w:sz w:val="24"/>
        </w:rPr>
        <w:t>Особливістю оглядової зйомки є можливість фіксації тих самих предметів у кількох ракурсах. Якщо місце події має складну будову, вдаються до виготовлення кількох знімків, які доповнюють один одного, – оглядової серії. Така серія дозволяє скласти з отриманих знімків зображення деякого розгорнутого простору таким чином, щоб зображення на одному знімку було продовженням зображення на іншому. Оглядова серія може відноситися також до різних ізольованих один від одного об'єктів. У тісних приміщеннях зйомку проводять панорамним методом або з використанням ширококутних об'єктивів.</w:t>
      </w:r>
    </w:p>
    <w:p w:rsidR="005333B2" w:rsidRPr="00CE2C71" w:rsidRDefault="005333B2" w:rsidP="005333B2">
      <w:pPr>
        <w:shd w:val="clear" w:color="auto" w:fill="FFFFFF"/>
        <w:ind w:left="5" w:firstLine="396"/>
        <w:jc w:val="both"/>
        <w:rPr>
          <w:snapToGrid w:val="0"/>
          <w:sz w:val="24"/>
        </w:rPr>
      </w:pPr>
      <w:r w:rsidRPr="00CE2C71">
        <w:rPr>
          <w:i/>
          <w:snapToGrid w:val="0"/>
          <w:sz w:val="24"/>
        </w:rPr>
        <w:t xml:space="preserve">Вузлова зйомка – </w:t>
      </w:r>
      <w:r w:rsidRPr="00CE2C71">
        <w:rPr>
          <w:snapToGrid w:val="0"/>
          <w:sz w:val="24"/>
        </w:rPr>
        <w:t xml:space="preserve">це зйомка частин (вузлів) об'єкта. Вузол – це частина місця події, де виявлені сліди </w:t>
      </w:r>
      <w:r w:rsidR="00822E15">
        <w:rPr>
          <w:sz w:val="24"/>
        </w:rPr>
        <w:t>кримінального правопорушення</w:t>
      </w:r>
      <w:r w:rsidRPr="00CE2C71">
        <w:rPr>
          <w:snapToGrid w:val="0"/>
          <w:sz w:val="24"/>
        </w:rPr>
        <w:t xml:space="preserve">. При такій зйомці великим планом фотографуються певні ділянки місця події, що мають важливе значення, та об'єкти, з якими </w:t>
      </w:r>
      <w:r w:rsidRPr="00CE2C71">
        <w:rPr>
          <w:snapToGrid w:val="0"/>
          <w:sz w:val="24"/>
        </w:rPr>
        <w:lastRenderedPageBreak/>
        <w:t>були пов'язані дії злочинця. Так, у приміщенні, де вчинена крадіжка, це можуть бути зламані двері, пошкоджене вікно, розкриті сховища та ін. На місці вбивства об'єктом вузлової зйомки може бути труп зі слідами ушкоджень.</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Кількість вузлів на місці події визначається слідчим і залежить від особливостей </w:t>
      </w:r>
      <w:r w:rsidR="00822E15">
        <w:rPr>
          <w:sz w:val="24"/>
        </w:rPr>
        <w:t>кримінального правопорушення</w:t>
      </w:r>
      <w:r w:rsidR="00822E15" w:rsidRPr="00CE2C71">
        <w:rPr>
          <w:snapToGrid w:val="0"/>
          <w:sz w:val="24"/>
        </w:rPr>
        <w:t xml:space="preserve"> </w:t>
      </w:r>
      <w:r w:rsidRPr="00CE2C71">
        <w:rPr>
          <w:snapToGrid w:val="0"/>
          <w:sz w:val="24"/>
        </w:rPr>
        <w:t>та специфіки об'єктів на місці події.</w:t>
      </w:r>
    </w:p>
    <w:p w:rsidR="005333B2" w:rsidRPr="00CE2C71" w:rsidRDefault="005333B2" w:rsidP="005333B2">
      <w:pPr>
        <w:shd w:val="clear" w:color="auto" w:fill="FFFFFF"/>
        <w:ind w:left="5" w:firstLine="396"/>
        <w:jc w:val="both"/>
        <w:rPr>
          <w:snapToGrid w:val="0"/>
          <w:sz w:val="24"/>
        </w:rPr>
      </w:pPr>
      <w:r w:rsidRPr="00CE2C71">
        <w:rPr>
          <w:i/>
          <w:snapToGrid w:val="0"/>
          <w:sz w:val="24"/>
        </w:rPr>
        <w:t xml:space="preserve">Детальна зйомка </w:t>
      </w:r>
      <w:r w:rsidRPr="00CE2C71">
        <w:rPr>
          <w:snapToGrid w:val="0"/>
          <w:sz w:val="24"/>
        </w:rPr>
        <w:t>–</w:t>
      </w:r>
      <w:r w:rsidRPr="00CE2C71">
        <w:rPr>
          <w:i/>
          <w:snapToGrid w:val="0"/>
          <w:sz w:val="24"/>
        </w:rPr>
        <w:t xml:space="preserve"> </w:t>
      </w:r>
      <w:r w:rsidRPr="00CE2C71">
        <w:rPr>
          <w:snapToGrid w:val="0"/>
          <w:sz w:val="24"/>
        </w:rPr>
        <w:t>це зйомка окремих слідів, предметів, деталей обстановки місця події, її завжди провадять масштабним способом: великим планом із масштабною лінійкою. Детальній зйомці піддаються насамперед предмети і сліди, які не можуть бути вилучені з місця події, швидко змінюють свої властивості або мають небезпеку їх ушкодження. При виборі ракурсу зйомки виходять із завдань – виявлення найбільш важливих, типових особливостей, що стосуються форми, розмірів, взаємного розташування частин, структури, а також розкриття криміналістичного значення предмета чи сліду.</w:t>
      </w:r>
    </w:p>
    <w:p w:rsidR="005333B2" w:rsidRPr="00CE2C71" w:rsidRDefault="005333B2" w:rsidP="005333B2">
      <w:pPr>
        <w:shd w:val="clear" w:color="auto" w:fill="FFFFFF"/>
        <w:ind w:left="5" w:firstLine="396"/>
        <w:jc w:val="both"/>
        <w:rPr>
          <w:snapToGrid w:val="0"/>
          <w:sz w:val="24"/>
        </w:rPr>
      </w:pPr>
      <w:r w:rsidRPr="00CE2C71">
        <w:rPr>
          <w:snapToGrid w:val="0"/>
          <w:sz w:val="24"/>
        </w:rPr>
        <w:t>Повна фотографічна фіксація обстановки місця події передбачає використання всіх розглянутих видів зйомки – орієнтуючої, оглядової, вузлової і детальної, які доповнюють одна одну та забезпечують ілюстративність і об'єктивне уявлення про місце події.</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Фотографічна зйомка трупа </w:t>
      </w:r>
      <w:r w:rsidRPr="00CE2C71">
        <w:rPr>
          <w:snapToGrid w:val="0"/>
          <w:sz w:val="24"/>
        </w:rPr>
        <w:t>має певні особливості. При фотографуванні трупа використовуються орієнтуюча, оглядова, вузлова і детальна зйомка. Фотозйомка трупа на місці його виявлення провадиться для фіксації його загального вигляду, пози і положення щодо навколишнього оточення, слідів і ушкоджень на тілі, одязі, наявності та розміщення трупних плям, синців.</w:t>
      </w:r>
    </w:p>
    <w:p w:rsidR="005333B2" w:rsidRPr="00CE2C71" w:rsidRDefault="005333B2" w:rsidP="005333B2">
      <w:pPr>
        <w:shd w:val="clear" w:color="auto" w:fill="FFFFFF"/>
        <w:ind w:left="5" w:firstLine="396"/>
        <w:jc w:val="both"/>
        <w:rPr>
          <w:snapToGrid w:val="0"/>
          <w:sz w:val="24"/>
        </w:rPr>
      </w:pPr>
      <w:r w:rsidRPr="00CE2C71">
        <w:rPr>
          <w:snapToGrid w:val="0"/>
          <w:sz w:val="24"/>
        </w:rPr>
        <w:t>Для фіксації загального вигляду, положення і пози труп на місці його виявлення фотографують у взаємозв'язку з навколишнім оточенням та ізольовано від нього. Труп з предметами обстановки навколо нього звичайно фотографують із двох бічних сторін. Фотозйомку щодо осі трупа бажано вести під кутом 45°. Не рекомендується без потреби робити знімки з боку ніг, особливо з близької відстані, та з боку голови.</w:t>
      </w:r>
    </w:p>
    <w:p w:rsidR="005333B2" w:rsidRPr="00CE2C71" w:rsidRDefault="005333B2" w:rsidP="005333B2">
      <w:pPr>
        <w:shd w:val="clear" w:color="auto" w:fill="FFFFFF"/>
        <w:ind w:left="5" w:firstLine="396"/>
        <w:jc w:val="both"/>
        <w:rPr>
          <w:snapToGrid w:val="0"/>
          <w:sz w:val="24"/>
        </w:rPr>
      </w:pPr>
      <w:r w:rsidRPr="00CE2C71">
        <w:rPr>
          <w:snapToGrid w:val="0"/>
          <w:sz w:val="24"/>
        </w:rPr>
        <w:t>Фотозйомка трупа призначена для фіксації його положення і пози. Звичайно цю зйомку роблять із двох бічних сторін</w:t>
      </w:r>
      <w:r w:rsidRPr="00CE2C71">
        <w:rPr>
          <w:i/>
          <w:snapToGrid w:val="0"/>
          <w:sz w:val="24"/>
        </w:rPr>
        <w:t xml:space="preserve">. </w:t>
      </w:r>
      <w:r w:rsidRPr="00CE2C71">
        <w:rPr>
          <w:snapToGrid w:val="0"/>
          <w:sz w:val="24"/>
        </w:rPr>
        <w:t xml:space="preserve">Зображенням трупа по можливості слід займати весь кадр. Для виготовлення знімків трупа у великому плані застосовується спосіб фотографування панорамою з точок, де оптична вісь </w:t>
      </w:r>
      <w:r w:rsidRPr="00CE2C71">
        <w:rPr>
          <w:i/>
          <w:snapToGrid w:val="0"/>
          <w:sz w:val="24"/>
        </w:rPr>
        <w:t>А</w:t>
      </w:r>
      <w:r w:rsidRPr="00CE2C71">
        <w:rPr>
          <w:snapToGrid w:val="0"/>
          <w:sz w:val="24"/>
        </w:rPr>
        <w:t>–В повинна проходити по колінних суглобах, а вісь Б–Г – по середині грудної клітини. Сліди і ушкодження фотографують спочатку так, щоб на знімку було видно, на якій частині тіла чи одягу вони знаходяться, а потім великим планом із масштабною лінійкою. Сліди крові треба фотографувати масштабною зйомкою. Особливо важливо зафіксувати локалізацію, напрямок патьоків крові, їх форму. При фотозйомці слідів і ушкоджень на трупі можуть використовуватися світлофільтри. Детальні знімки ран, синців, саден бажано фіксувати за допомогою кольорової фотографії, оскільки їх колір має істотне криміналістичне значення.</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Фотографування слідів на місці їх виявлення </w:t>
      </w:r>
      <w:r w:rsidRPr="00CE2C71">
        <w:rPr>
          <w:snapToGrid w:val="0"/>
          <w:sz w:val="24"/>
        </w:rPr>
        <w:t>використовується для фіксації місця їх знаходження, загального вигляду, стану, індивідуальних особливостей. Місце виявлення сліду фіксують зйомкою на фоні оточуючих об'єктів, потім окремо фіксується слід, а також його деталі та особливості. При фотозйомці слідів на місці події рекомендується така послідовність дій: спочатку фотографують предмет, на якому виявлені сліди, потім взаємне розташування слідів, і останнє – кожний слід окремо за методом великомасштабної зйомки.</w:t>
      </w:r>
    </w:p>
    <w:p w:rsidR="005333B2" w:rsidRPr="00CE2C71" w:rsidRDefault="005333B2" w:rsidP="005333B2">
      <w:pPr>
        <w:shd w:val="clear" w:color="auto" w:fill="FFFFFF"/>
        <w:ind w:left="5" w:firstLine="396"/>
        <w:jc w:val="both"/>
        <w:rPr>
          <w:snapToGrid w:val="0"/>
          <w:sz w:val="24"/>
        </w:rPr>
      </w:pPr>
      <w:r w:rsidRPr="00CE2C71">
        <w:rPr>
          <w:snapToGrid w:val="0"/>
          <w:sz w:val="24"/>
        </w:rPr>
        <w:t>Фотозйомка слідів рук на місці події може бути виконана різними способами. Так, окремі найбільш чіткі сліди пальців рук фотографують у натуральний розмір, використовуючи подовжувальні кільця. Чітко видимі забарвлені сліди на непрозорих поверхнях фотографують за правилами репродукційної зйомки. Потожирові сліди на прозорому склі можна сфотографувати при проникаючому штучному освітленні, спрямованому під кутом до оптичної осі об'єктива. При цьому використовується «маска» із чорного паперу з отворами,</w:t>
      </w:r>
      <w:r>
        <w:rPr>
          <w:snapToGrid w:val="0"/>
          <w:sz w:val="24"/>
        </w:rPr>
        <w:t xml:space="preserve"> які </w:t>
      </w:r>
      <w:r w:rsidRPr="00CE2C71">
        <w:rPr>
          <w:snapToGrid w:val="0"/>
          <w:sz w:val="24"/>
        </w:rPr>
        <w:t>повторюю</w:t>
      </w:r>
      <w:r>
        <w:rPr>
          <w:snapToGrid w:val="0"/>
          <w:sz w:val="24"/>
        </w:rPr>
        <w:t>ть</w:t>
      </w:r>
      <w:r w:rsidRPr="00CE2C71">
        <w:rPr>
          <w:snapToGrid w:val="0"/>
          <w:sz w:val="24"/>
        </w:rPr>
        <w:t xml:space="preserve"> форму слідів.</w:t>
      </w:r>
    </w:p>
    <w:p w:rsidR="005333B2" w:rsidRPr="00CE2C71" w:rsidRDefault="005333B2" w:rsidP="005333B2">
      <w:pPr>
        <w:shd w:val="clear" w:color="auto" w:fill="FFFFFF"/>
        <w:ind w:left="5" w:firstLine="396"/>
        <w:jc w:val="both"/>
        <w:rPr>
          <w:snapToGrid w:val="0"/>
          <w:sz w:val="24"/>
        </w:rPr>
      </w:pPr>
      <w:r w:rsidRPr="00CE2C71">
        <w:rPr>
          <w:snapToGrid w:val="0"/>
          <w:sz w:val="24"/>
        </w:rPr>
        <w:t>При фотографічній зйомці слідів пальців рук слід правильно встановити освітлення, для чого використовуються настільні лампи, лампи спалаху або спеціальні освітлювачі. Фотокамера звичайно встановлюється на спеціальний штатив.</w:t>
      </w:r>
    </w:p>
    <w:p w:rsidR="005333B2" w:rsidRPr="00CE2C71" w:rsidRDefault="005333B2" w:rsidP="005333B2">
      <w:pPr>
        <w:shd w:val="clear" w:color="auto" w:fill="FFFFFF"/>
        <w:ind w:left="5" w:firstLine="396"/>
        <w:jc w:val="both"/>
        <w:rPr>
          <w:snapToGrid w:val="0"/>
          <w:sz w:val="24"/>
        </w:rPr>
      </w:pPr>
      <w:r w:rsidRPr="00CE2C71">
        <w:rPr>
          <w:b/>
          <w:snapToGrid w:val="0"/>
          <w:sz w:val="24"/>
        </w:rPr>
        <w:lastRenderedPageBreak/>
        <w:t xml:space="preserve">Впізнавальна фотозйомка </w:t>
      </w:r>
      <w:r w:rsidRPr="00CE2C71">
        <w:rPr>
          <w:snapToGrid w:val="0"/>
          <w:sz w:val="24"/>
        </w:rPr>
        <w:t>застосовується для фіксації зовнішності о</w:t>
      </w:r>
      <w:r w:rsidR="00CC2258">
        <w:rPr>
          <w:snapToGrid w:val="0"/>
          <w:sz w:val="24"/>
        </w:rPr>
        <w:t>сіб</w:t>
      </w:r>
      <w:r w:rsidRPr="00CE2C71">
        <w:rPr>
          <w:snapToGrid w:val="0"/>
          <w:sz w:val="24"/>
        </w:rPr>
        <w:t>,</w:t>
      </w:r>
      <w:r w:rsidR="00CC2258">
        <w:rPr>
          <w:snapToGrid w:val="0"/>
          <w:sz w:val="24"/>
        </w:rPr>
        <w:t xml:space="preserve"> підозрюваних у вчиненні правопорушень</w:t>
      </w:r>
      <w:r w:rsidRPr="00CE2C71">
        <w:rPr>
          <w:snapToGrid w:val="0"/>
          <w:sz w:val="24"/>
        </w:rPr>
        <w:t xml:space="preserve"> з метою використання їх знімків у криміналістичному обліку, під час розшуку та ідентифікації, а також щодо невпізнаних трупів для обліку їх та встановлення осіб загиблих.</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При </w:t>
      </w:r>
      <w:r w:rsidRPr="00CE2C71">
        <w:rPr>
          <w:i/>
          <w:snapToGrid w:val="0"/>
          <w:sz w:val="24"/>
        </w:rPr>
        <w:t xml:space="preserve">зйомці живих осіб </w:t>
      </w:r>
      <w:r w:rsidRPr="00CE2C71">
        <w:rPr>
          <w:snapToGrid w:val="0"/>
          <w:sz w:val="24"/>
        </w:rPr>
        <w:t xml:space="preserve">звичайно виготовляють три погрудних знімки з зображеннями в 1/7 натурального розміру: правий профіль, вид спереду (анфас) і з поворотом голови вправо (лівий напівпрофіль). У повний комплект входить також четвертий знімок – вид спереду на повний </w:t>
      </w:r>
      <w:r w:rsidR="00BF275C">
        <w:rPr>
          <w:snapToGrid w:val="0"/>
          <w:sz w:val="24"/>
        </w:rPr>
        <w:t>з</w:t>
      </w:r>
      <w:r w:rsidRPr="00CE2C71">
        <w:rPr>
          <w:snapToGrid w:val="0"/>
          <w:sz w:val="24"/>
        </w:rPr>
        <w:t xml:space="preserve">ріст. Третій і четвертий знімки можна замінити одним – із зображенням людини на повний </w:t>
      </w:r>
      <w:r w:rsidR="00BF275C">
        <w:rPr>
          <w:snapToGrid w:val="0"/>
          <w:sz w:val="24"/>
        </w:rPr>
        <w:t>з</w:t>
      </w:r>
      <w:r w:rsidRPr="00CE2C71">
        <w:rPr>
          <w:snapToGrid w:val="0"/>
          <w:sz w:val="24"/>
        </w:rPr>
        <w:t xml:space="preserve">ріст із поворотом усього </w:t>
      </w:r>
      <w:r w:rsidR="00BF275C" w:rsidRPr="00CE2C71">
        <w:rPr>
          <w:snapToGrid w:val="0"/>
          <w:sz w:val="24"/>
        </w:rPr>
        <w:t>корпусу</w:t>
      </w:r>
      <w:r w:rsidRPr="00CE2C71">
        <w:rPr>
          <w:snapToGrid w:val="0"/>
          <w:sz w:val="24"/>
        </w:rPr>
        <w:t xml:space="preserve"> вправо. На знімках у профіль і анфас людина повинна бути зображена без головного убору, шарфа, окулярів, на третьому знімку – в тому вигляді, у якому вона була затримана. Ретуш впізнавальних знімків не допускається.</w:t>
      </w:r>
    </w:p>
    <w:p w:rsidR="005333B2" w:rsidRPr="00CE2C71" w:rsidRDefault="005333B2" w:rsidP="005333B2">
      <w:pPr>
        <w:shd w:val="clear" w:color="auto" w:fill="FFFFFF"/>
        <w:ind w:left="5" w:firstLine="396"/>
        <w:jc w:val="both"/>
        <w:rPr>
          <w:snapToGrid w:val="0"/>
          <w:sz w:val="24"/>
        </w:rPr>
      </w:pPr>
      <w:r w:rsidRPr="00CE2C71">
        <w:rPr>
          <w:i/>
          <w:snapToGrid w:val="0"/>
          <w:sz w:val="24"/>
        </w:rPr>
        <w:t xml:space="preserve">Впізнавальна зйомка трупа </w:t>
      </w:r>
      <w:r w:rsidRPr="00CE2C71">
        <w:rPr>
          <w:snapToGrid w:val="0"/>
          <w:sz w:val="24"/>
        </w:rPr>
        <w:t>має свої особливості. Спотворене обличчя трупа попередньо відновлюють і провадять його «туалет». Відновлення обличчя полягає в накладенні швів на рани, а «туалет» – у припудрені шкіри, підфарбуванні губ та ін. Обличчя трупа повинно бути сфотографоване до відновлення і «туалету» та після цього. Труп фотографується в тому ж одязі, в якому його виявили, а оголений труп прикривають шматком тканини.</w:t>
      </w:r>
    </w:p>
    <w:p w:rsidR="005333B2" w:rsidRPr="00CE2C71" w:rsidRDefault="005333B2" w:rsidP="005333B2">
      <w:pPr>
        <w:shd w:val="clear" w:color="auto" w:fill="FFFFFF"/>
        <w:ind w:left="5" w:firstLine="396"/>
        <w:jc w:val="both"/>
        <w:rPr>
          <w:snapToGrid w:val="0"/>
          <w:sz w:val="24"/>
        </w:rPr>
      </w:pPr>
      <w:r w:rsidRPr="00CE2C71">
        <w:rPr>
          <w:snapToGrid w:val="0"/>
          <w:sz w:val="24"/>
        </w:rPr>
        <w:t>Обличчя трупа слід фотографувати у фас, обидва профілі (лівий і правий), а також у 3/4 повороту обличчя. Перед зйомкою необхідно надати трупу певне положення, зручне для фотографування. Обличчя трупа знімається з розплющеними очима.</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Фотозйомка </w:t>
      </w:r>
      <w:r w:rsidRPr="00BF275C">
        <w:rPr>
          <w:b/>
          <w:bCs/>
          <w:snapToGrid w:val="0"/>
          <w:sz w:val="24"/>
        </w:rPr>
        <w:t>під час слідчого експерименту або перевірки показань на місці</w:t>
      </w:r>
      <w:r w:rsidRPr="00CE2C71">
        <w:rPr>
          <w:snapToGrid w:val="0"/>
          <w:sz w:val="24"/>
        </w:rPr>
        <w:t xml:space="preserve"> застосовується для фіксації найбільш істотних моментів процесу і результатів зазначених дій у взаємозв'язку з конкретною матеріальною обстановкою. Так, залежно від виду і умов слідчої (розшукової) дії існує необхідність шляхом фотографічної зйомки зафіксувати місце, обстановку та умови, предмети, що використовувались, окремі елементи дослідних дій. При слідчому експерименті через велику розмаїть дослідних дій і умов їх виконання використовуються різні способи і методи зйомки. Причому зйомка провадиться до і після реконструкції. Зокрема, при слідчому експерименті по встановленню можливості бачити подію, що сталася, доцільно зафіксувати фотозйомкою місце перебування особи в момент спостереження і місце, на якому відбувалася подія. Якщо потрібно перевірити можливість переміщення якогось предмета крізь певний отвір, спочатку слід сфотографувати окремо отвір, потім об'єкт, який будуть переміщувати, і послідовно моменти цього процесу.</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Фотографування при проведенні перевірки показань на місці провадиться з метою наочної фіксації дій учасників на місцевості й у приміщеннях, де згідно з показаннями раніше допитаної особи відбувалася подія </w:t>
      </w:r>
      <w:r w:rsidR="00822E15">
        <w:rPr>
          <w:sz w:val="24"/>
        </w:rPr>
        <w:t>кримінального правопорушення</w:t>
      </w:r>
      <w:r w:rsidR="00822E15" w:rsidRPr="00CE2C71">
        <w:rPr>
          <w:snapToGrid w:val="0"/>
          <w:sz w:val="24"/>
        </w:rPr>
        <w:t xml:space="preserve"> </w:t>
      </w:r>
      <w:r w:rsidRPr="00CE2C71">
        <w:rPr>
          <w:snapToGrid w:val="0"/>
          <w:sz w:val="24"/>
        </w:rPr>
        <w:t>чи її окремі обставини. За допомогою фотозйомки фіксуються об'єкти, положення, стан і ознаки яких можуть об'єктивно підтвердити або спростувати показання, що перевіряються. Шлях пересування, який показує особа, слід фіксувати панорамним методом або частинами – за напрямком руху.</w:t>
      </w:r>
    </w:p>
    <w:p w:rsidR="005333B2" w:rsidRPr="00CE2C71" w:rsidRDefault="005333B2" w:rsidP="005333B2">
      <w:pPr>
        <w:shd w:val="clear" w:color="auto" w:fill="FFFFFF"/>
        <w:ind w:left="5" w:firstLine="396"/>
        <w:jc w:val="both"/>
        <w:rPr>
          <w:snapToGrid w:val="0"/>
          <w:sz w:val="24"/>
        </w:rPr>
      </w:pPr>
      <w:r w:rsidRPr="00CE2C71">
        <w:rPr>
          <w:snapToGrid w:val="0"/>
          <w:sz w:val="24"/>
        </w:rPr>
        <w:t>У криміналістичній літературі мають місце рекомендації щодо процедури і послідовності застосування фотозйомки під час перевірки показань на місці. Так, фотозйомкою рекомендується фіксувати:</w:t>
      </w:r>
    </w:p>
    <w:p w:rsidR="005333B2" w:rsidRPr="00CE2C71" w:rsidRDefault="005333B2" w:rsidP="005333B2">
      <w:pPr>
        <w:shd w:val="clear" w:color="auto" w:fill="FFFFFF"/>
        <w:ind w:left="5" w:firstLine="396"/>
        <w:jc w:val="both"/>
        <w:rPr>
          <w:snapToGrid w:val="0"/>
          <w:sz w:val="24"/>
        </w:rPr>
      </w:pPr>
      <w:r w:rsidRPr="00CE2C71">
        <w:rPr>
          <w:snapToGrid w:val="0"/>
          <w:sz w:val="24"/>
        </w:rPr>
        <w:t>1) місце або вихідну точку, звідки розпочинається перевірка показань;</w:t>
      </w:r>
    </w:p>
    <w:p w:rsidR="005333B2" w:rsidRPr="00CE2C71" w:rsidRDefault="005333B2" w:rsidP="005333B2">
      <w:pPr>
        <w:shd w:val="clear" w:color="auto" w:fill="FFFFFF"/>
        <w:ind w:left="5" w:firstLine="396"/>
        <w:jc w:val="both"/>
        <w:rPr>
          <w:snapToGrid w:val="0"/>
          <w:sz w:val="24"/>
        </w:rPr>
      </w:pPr>
      <w:r w:rsidRPr="00CE2C71">
        <w:rPr>
          <w:snapToGrid w:val="0"/>
          <w:sz w:val="24"/>
        </w:rPr>
        <w:t>2) окремі ділянки маршруту і розташування учасників слідчої (розшукової) дії;</w:t>
      </w:r>
    </w:p>
    <w:p w:rsidR="005333B2" w:rsidRPr="00CE2C71" w:rsidRDefault="005333B2" w:rsidP="005333B2">
      <w:pPr>
        <w:shd w:val="clear" w:color="auto" w:fill="FFFFFF"/>
        <w:ind w:left="5" w:firstLine="396"/>
        <w:jc w:val="both"/>
        <w:rPr>
          <w:snapToGrid w:val="0"/>
          <w:sz w:val="24"/>
        </w:rPr>
      </w:pPr>
      <w:r w:rsidRPr="00CE2C71">
        <w:rPr>
          <w:snapToGrid w:val="0"/>
          <w:sz w:val="24"/>
        </w:rPr>
        <w:t>3) орієнтири, на які вказує особа, показання якої перевіряються;</w:t>
      </w:r>
    </w:p>
    <w:p w:rsidR="005333B2" w:rsidRPr="00CE2C71" w:rsidRDefault="005333B2" w:rsidP="005333B2">
      <w:pPr>
        <w:shd w:val="clear" w:color="auto" w:fill="FFFFFF"/>
        <w:ind w:left="5" w:firstLine="396"/>
        <w:jc w:val="both"/>
        <w:rPr>
          <w:snapToGrid w:val="0"/>
          <w:sz w:val="24"/>
        </w:rPr>
      </w:pPr>
      <w:r w:rsidRPr="00CE2C71">
        <w:rPr>
          <w:snapToGrid w:val="0"/>
          <w:sz w:val="24"/>
        </w:rPr>
        <w:t>4) місця, де виявлені сліди і предмети;</w:t>
      </w:r>
    </w:p>
    <w:p w:rsidR="005333B2" w:rsidRPr="00CE2C71" w:rsidRDefault="005333B2" w:rsidP="005333B2">
      <w:pPr>
        <w:shd w:val="clear" w:color="auto" w:fill="FFFFFF"/>
        <w:ind w:left="5" w:firstLine="396"/>
        <w:jc w:val="both"/>
        <w:rPr>
          <w:snapToGrid w:val="0"/>
          <w:sz w:val="24"/>
        </w:rPr>
      </w:pPr>
      <w:r w:rsidRPr="00CE2C71">
        <w:rPr>
          <w:snapToGrid w:val="0"/>
          <w:sz w:val="24"/>
        </w:rPr>
        <w:t>5) особливості слідів і предметів, виявлених при перевірці.</w:t>
      </w:r>
    </w:p>
    <w:p w:rsidR="005333B2" w:rsidRPr="00CE2C71" w:rsidRDefault="005333B2" w:rsidP="005333B2">
      <w:pPr>
        <w:shd w:val="clear" w:color="auto" w:fill="FFFFFF"/>
        <w:ind w:left="5" w:firstLine="396"/>
        <w:jc w:val="both"/>
        <w:rPr>
          <w:snapToGrid w:val="0"/>
          <w:sz w:val="24"/>
        </w:rPr>
      </w:pPr>
      <w:r w:rsidRPr="00CE2C71">
        <w:rPr>
          <w:snapToGrid w:val="0"/>
          <w:sz w:val="24"/>
        </w:rPr>
        <w:t>Фактична обстановка фіксується з урахуванням одержаних пояснень. Якщо такі пояснення супроводжуються діями, які мають значення для пр</w:t>
      </w:r>
      <w:r w:rsidR="00422313">
        <w:rPr>
          <w:snapToGrid w:val="0"/>
          <w:sz w:val="24"/>
        </w:rPr>
        <w:t>ов</w:t>
      </w:r>
      <w:r w:rsidRPr="00CE2C71">
        <w:rPr>
          <w:snapToGrid w:val="0"/>
          <w:sz w:val="24"/>
        </w:rPr>
        <w:t>а</w:t>
      </w:r>
      <w:r w:rsidR="00422313">
        <w:rPr>
          <w:snapToGrid w:val="0"/>
          <w:sz w:val="24"/>
        </w:rPr>
        <w:t>дження</w:t>
      </w:r>
      <w:r w:rsidRPr="00CE2C71">
        <w:rPr>
          <w:snapToGrid w:val="0"/>
          <w:sz w:val="24"/>
        </w:rPr>
        <w:t>, то вони також підлягають фотозйомці.</w:t>
      </w:r>
    </w:p>
    <w:p w:rsidR="005333B2" w:rsidRPr="00CE2C71" w:rsidRDefault="005333B2" w:rsidP="005333B2">
      <w:pPr>
        <w:shd w:val="clear" w:color="auto" w:fill="FFFFFF"/>
        <w:ind w:left="5" w:firstLine="396"/>
        <w:jc w:val="both"/>
        <w:rPr>
          <w:snapToGrid w:val="0"/>
          <w:sz w:val="24"/>
        </w:rPr>
      </w:pPr>
      <w:r w:rsidRPr="00CE2C71">
        <w:rPr>
          <w:b/>
          <w:snapToGrid w:val="0"/>
          <w:sz w:val="24"/>
        </w:rPr>
        <w:t>Фотозйомка при проведенні обшуку</w:t>
      </w:r>
      <w:r w:rsidRPr="00CE2C71">
        <w:rPr>
          <w:snapToGrid w:val="0"/>
          <w:sz w:val="24"/>
        </w:rPr>
        <w:t xml:space="preserve"> передбачає використання орієнтуючої, оглядової, вузлової і детальної зйомок. Фотозйомка при обшуку доцільна для фіксації місця розташування об'єкта обшуку, місць розташування предметів пошуку, схованок, їх особливостей, будови. При </w:t>
      </w:r>
      <w:r w:rsidRPr="00CE2C71">
        <w:rPr>
          <w:snapToGrid w:val="0"/>
          <w:sz w:val="24"/>
        </w:rPr>
        <w:lastRenderedPageBreak/>
        <w:t>необхідності застосовується масштабна зйомка. Документи фіксуються за правилами репродукційної зйомки.</w:t>
      </w:r>
    </w:p>
    <w:p w:rsidR="005333B2" w:rsidRPr="00CE2C71" w:rsidRDefault="005333B2" w:rsidP="005333B2">
      <w:pPr>
        <w:shd w:val="clear" w:color="auto" w:fill="FFFFFF"/>
        <w:ind w:left="5" w:firstLine="396"/>
        <w:jc w:val="both"/>
        <w:rPr>
          <w:snapToGrid w:val="0"/>
          <w:sz w:val="24"/>
        </w:rPr>
      </w:pPr>
      <w:r w:rsidRPr="00CE2C71">
        <w:rPr>
          <w:b/>
          <w:snapToGrid w:val="0"/>
          <w:sz w:val="24"/>
        </w:rPr>
        <w:t>Фотозйомка при пред'явленні для впізнання</w:t>
      </w:r>
      <w:r w:rsidRPr="00CE2C71">
        <w:rPr>
          <w:i/>
          <w:snapToGrid w:val="0"/>
          <w:sz w:val="24"/>
        </w:rPr>
        <w:t xml:space="preserve"> </w:t>
      </w:r>
      <w:r w:rsidRPr="00CE2C71">
        <w:rPr>
          <w:snapToGrid w:val="0"/>
          <w:sz w:val="24"/>
        </w:rPr>
        <w:t>провадиться з метою фіксації запропонованих для впізнання об'єктів. Таке фотографування дає наочне уявлення про правильність добору об'єктів і дозволяє зафіксувати низку ознак, за якими об'єкт був упізнаний.</w:t>
      </w:r>
    </w:p>
    <w:p w:rsidR="005333B2" w:rsidRPr="00CE2C71" w:rsidRDefault="005333B2" w:rsidP="005333B2">
      <w:pPr>
        <w:shd w:val="clear" w:color="auto" w:fill="FFFFFF"/>
        <w:ind w:left="5" w:firstLine="396"/>
        <w:jc w:val="both"/>
        <w:rPr>
          <w:snapToGrid w:val="0"/>
          <w:sz w:val="24"/>
        </w:rPr>
      </w:pPr>
      <w:r w:rsidRPr="00CE2C71">
        <w:rPr>
          <w:snapToGrid w:val="0"/>
          <w:sz w:val="24"/>
        </w:rPr>
        <w:t>Запропоновані для впізнання речі фотографують пронумерованими. До них прикріплюють (або біля них розміщують) бирки з чіткими контрастними номерами. Спочатку фотографують усі пред'явлені предмети, а потім упізнаний предмет із биркою. Необхідно зафіксувати також індивідуальні (окремі) ознаки об'єкта, за якими він був упізнаний. Індивідуальні особливості фотографуються великим планом із масштабною лінійкою (сліди зносу або ремонту, переробки, пошкодження тощо).</w:t>
      </w:r>
    </w:p>
    <w:p w:rsidR="005333B2" w:rsidRPr="00CE2C71" w:rsidRDefault="005333B2" w:rsidP="005333B2">
      <w:pPr>
        <w:shd w:val="clear" w:color="auto" w:fill="FFFFFF"/>
        <w:ind w:left="5" w:firstLine="396"/>
        <w:jc w:val="both"/>
        <w:rPr>
          <w:snapToGrid w:val="0"/>
          <w:sz w:val="24"/>
        </w:rPr>
      </w:pPr>
      <w:r w:rsidRPr="00CE2C71">
        <w:rPr>
          <w:snapToGrid w:val="0"/>
          <w:sz w:val="24"/>
        </w:rPr>
        <w:t>При пред'явленні для впізнання людей доцільно сфотографувати всіх пред'явлених осіб (спочатку на повний зріст, а потім крупнішим планом – по груди). Після цього окремо фіксується упізнана особа. Якщо особа була упізнана за якими-небудь індивідуальними ознаками, то їх необхідно зафіксувати за допомогою масштабної фотозйомки (наприклад, родимку або шрам на обличчі).</w:t>
      </w:r>
    </w:p>
    <w:p w:rsidR="005333B2" w:rsidRPr="00CE2C71" w:rsidRDefault="005333B2" w:rsidP="005333B2">
      <w:pPr>
        <w:shd w:val="clear" w:color="auto" w:fill="FFFFFF"/>
        <w:ind w:left="5" w:firstLine="396"/>
        <w:jc w:val="both"/>
        <w:rPr>
          <w:snapToGrid w:val="0"/>
          <w:sz w:val="24"/>
        </w:rPr>
      </w:pPr>
      <w:r w:rsidRPr="00CE2C71">
        <w:rPr>
          <w:snapToGrid w:val="0"/>
          <w:sz w:val="24"/>
        </w:rPr>
        <w:t>Методи судово-оперативної фотографії</w:t>
      </w:r>
      <w:r w:rsidRPr="00CE2C71">
        <w:rPr>
          <w:b/>
          <w:snapToGrid w:val="0"/>
          <w:sz w:val="24"/>
        </w:rPr>
        <w:t xml:space="preserve"> </w:t>
      </w:r>
      <w:r w:rsidRPr="00CE2C71">
        <w:rPr>
          <w:snapToGrid w:val="0"/>
          <w:sz w:val="24"/>
        </w:rPr>
        <w:t>різноманітні, але основними є панорамна, вимірювальна, стереоскопічна та репродукційна фотозйомка.</w:t>
      </w:r>
    </w:p>
    <w:p w:rsidR="005333B2" w:rsidRPr="00CE2C71" w:rsidRDefault="005333B2" w:rsidP="005333B2">
      <w:pPr>
        <w:shd w:val="clear" w:color="auto" w:fill="FFFFFF"/>
        <w:ind w:left="5" w:firstLine="396"/>
        <w:jc w:val="both"/>
        <w:rPr>
          <w:snapToGrid w:val="0"/>
          <w:sz w:val="24"/>
        </w:rPr>
      </w:pPr>
      <w:r w:rsidRPr="00CE2C71">
        <w:rPr>
          <w:b/>
          <w:snapToGrid w:val="0"/>
          <w:sz w:val="24"/>
        </w:rPr>
        <w:t>Панорамна фотозйомка</w:t>
      </w:r>
      <w:r w:rsidRPr="00CE2C71">
        <w:rPr>
          <w:i/>
          <w:snapToGrid w:val="0"/>
          <w:sz w:val="24"/>
        </w:rPr>
        <w:t xml:space="preserve"> </w:t>
      </w:r>
      <w:r w:rsidRPr="00CE2C71">
        <w:rPr>
          <w:snapToGrid w:val="0"/>
          <w:sz w:val="24"/>
        </w:rPr>
        <w:t>полягає в суворому послідовному фотографуванні частин місцевості чи приміщення за горизонталлю чи вертикаллю, а також довгих, високих споруд і окремих великих об'єктів, що не вміщаються в один кадр великого плану. Потім з окремих зафіксованих частин складають одне загальне зображення, яке називається фотопанорамою. Розрізняють лінійну, кругову і ярусну панораму.</w:t>
      </w:r>
    </w:p>
    <w:p w:rsidR="005333B2" w:rsidRPr="00CE2C71" w:rsidRDefault="005333B2" w:rsidP="005333B2">
      <w:pPr>
        <w:shd w:val="clear" w:color="auto" w:fill="FFFFFF"/>
        <w:ind w:left="5" w:firstLine="396"/>
        <w:jc w:val="both"/>
        <w:rPr>
          <w:snapToGrid w:val="0"/>
          <w:sz w:val="24"/>
        </w:rPr>
      </w:pPr>
      <w:r w:rsidRPr="00CE2C71">
        <w:rPr>
          <w:snapToGrid w:val="0"/>
          <w:sz w:val="24"/>
        </w:rPr>
        <w:t>При лінійній панорамній зйомці камера переміщується по прямій лінії уздовж об'єкта, на однаковій відстані від нього. Кожний наступний кадр повинен частково перекривати зображення попереднього.</w:t>
      </w:r>
    </w:p>
    <w:p w:rsidR="005333B2" w:rsidRPr="00CE2C71" w:rsidRDefault="005333B2" w:rsidP="005333B2">
      <w:pPr>
        <w:shd w:val="clear" w:color="auto" w:fill="FFFFFF"/>
        <w:ind w:left="5" w:firstLine="396"/>
        <w:jc w:val="both"/>
        <w:rPr>
          <w:snapToGrid w:val="0"/>
          <w:sz w:val="24"/>
        </w:rPr>
      </w:pPr>
      <w:r w:rsidRPr="00CE2C71">
        <w:rPr>
          <w:snapToGrid w:val="0"/>
          <w:sz w:val="24"/>
        </w:rPr>
        <w:t>Кругова панорамна зйомка доцільна у тих випадках, коли необхідно зафіксувати з різних боків далеко розташовані об'єкти. Фотографування провадиться з однієї точки, а камеру після кожного кадру повертають навколо її вертикальної осі на певний кут. Фотоапарат рекомендується встановлювати на штатив, використовувати спеціальну головку з градуйованою шкалою. При зйомці необхідно забезпечувати часткове перекриття попереднього кадру. Частина попереднього кадру, що перекривається наступним, повинна становити 10–15 % його площі. Повна кругова панорама являє собою зображення місцевості по колу (360°).</w:t>
      </w:r>
    </w:p>
    <w:p w:rsidR="005333B2" w:rsidRPr="00CE2C71" w:rsidRDefault="005333B2" w:rsidP="005333B2">
      <w:pPr>
        <w:shd w:val="clear" w:color="auto" w:fill="FFFFFF"/>
        <w:ind w:left="5" w:firstLine="396"/>
        <w:jc w:val="both"/>
        <w:rPr>
          <w:snapToGrid w:val="0"/>
          <w:sz w:val="24"/>
        </w:rPr>
      </w:pPr>
      <w:r w:rsidRPr="00CE2C71">
        <w:rPr>
          <w:snapToGrid w:val="0"/>
          <w:sz w:val="24"/>
        </w:rPr>
        <w:t>На відміну від кругової, ярусна зйомка здійснюється поворотом фотокамери навколо її горизонтальної осі; застосовується для фіксації високих об'єктів. При цьому масштаб нижніх і верхніх кадрів буде різним внаслідок збільшення відстані до частини об'єкта, що знімається.</w:t>
      </w:r>
    </w:p>
    <w:p w:rsidR="005333B2" w:rsidRPr="00CE2C71" w:rsidRDefault="005333B2" w:rsidP="005333B2">
      <w:pPr>
        <w:shd w:val="clear" w:color="auto" w:fill="FFFFFF"/>
        <w:ind w:left="5" w:firstLine="396"/>
        <w:jc w:val="both"/>
        <w:rPr>
          <w:snapToGrid w:val="0"/>
          <w:sz w:val="24"/>
        </w:rPr>
      </w:pPr>
      <w:r w:rsidRPr="00CE2C71">
        <w:rPr>
          <w:snapToGrid w:val="0"/>
          <w:sz w:val="24"/>
        </w:rPr>
        <w:t>Щоб панорамний знімок мав високу якість, усі фрагменти мають бути однаковими за щільністю. Тому рекомендується фотографувати всі частини об'єкта в однакових умовах. Монтаж готових знімків у фотопанораму провадиться за деталями зображень, що збігаються. Знімки обрізають таким чином, щоб на панорамі одна й та сама деталь не була зображена двічі та не було б відсутності зображень окремих частин об'єкта.</w:t>
      </w:r>
    </w:p>
    <w:p w:rsidR="005333B2" w:rsidRPr="00CE2C71" w:rsidRDefault="005333B2" w:rsidP="005333B2">
      <w:pPr>
        <w:shd w:val="clear" w:color="auto" w:fill="FFFFFF"/>
        <w:ind w:left="5" w:firstLine="396"/>
        <w:jc w:val="both"/>
        <w:rPr>
          <w:snapToGrid w:val="0"/>
          <w:sz w:val="24"/>
        </w:rPr>
      </w:pPr>
      <w:r w:rsidRPr="00CE2C71">
        <w:rPr>
          <w:snapToGrid w:val="0"/>
          <w:sz w:val="24"/>
        </w:rPr>
        <w:t>Панорамна зйомка може бути виконана фотокамерою загального призначення або панорамним фотоапаратом.</w:t>
      </w:r>
    </w:p>
    <w:p w:rsidR="005333B2" w:rsidRPr="00CE2C71" w:rsidRDefault="005333B2" w:rsidP="005333B2">
      <w:pPr>
        <w:shd w:val="clear" w:color="auto" w:fill="FFFFFF"/>
        <w:ind w:left="5" w:firstLine="396"/>
        <w:jc w:val="both"/>
        <w:rPr>
          <w:snapToGrid w:val="0"/>
          <w:sz w:val="24"/>
        </w:rPr>
      </w:pPr>
      <w:r w:rsidRPr="00CE2C71">
        <w:rPr>
          <w:b/>
          <w:snapToGrid w:val="0"/>
          <w:sz w:val="24"/>
        </w:rPr>
        <w:t>Вимірювальна зйомка</w:t>
      </w:r>
      <w:r w:rsidRPr="00CE2C71">
        <w:rPr>
          <w:i/>
          <w:snapToGrid w:val="0"/>
          <w:sz w:val="24"/>
        </w:rPr>
        <w:t xml:space="preserve"> </w:t>
      </w:r>
      <w:r w:rsidRPr="00CE2C71">
        <w:rPr>
          <w:snapToGrid w:val="0"/>
          <w:sz w:val="24"/>
        </w:rPr>
        <w:t>призначена для одержання фотознімків, за якими можна визначити розміри сфотографованих об'єктів і відстані між ними. Така зйомка виконується з масштабною лінійкою. Лінійка розміщується поруч зі слідом або предметом, на рівні їх поверхонь. Масштабний знімок фіксує співвідношення предмета і лінійки у тому вигляді, яким воно було в дійсності, і не потребує будь-яких пояснень. При зйомці об'ємних предметів лінійку піднімають за допомогою підкладок до рівня площини, що фотографується. Оптична вісь об'єктива фотоапарата має бути перпендикулярна площині об'єкта і спрямована в його центр.</w:t>
      </w:r>
    </w:p>
    <w:p w:rsidR="005333B2" w:rsidRPr="00CE2C71" w:rsidRDefault="005333B2" w:rsidP="005333B2">
      <w:pPr>
        <w:shd w:val="clear" w:color="auto" w:fill="FFFFFF"/>
        <w:ind w:left="5" w:firstLine="396"/>
        <w:jc w:val="both"/>
        <w:rPr>
          <w:snapToGrid w:val="0"/>
          <w:sz w:val="24"/>
        </w:rPr>
      </w:pPr>
      <w:r w:rsidRPr="00CE2C71">
        <w:rPr>
          <w:b/>
          <w:snapToGrid w:val="0"/>
          <w:sz w:val="24"/>
        </w:rPr>
        <w:t>Стереоскопічна зйомка</w:t>
      </w:r>
      <w:r w:rsidRPr="00CE2C71">
        <w:rPr>
          <w:i/>
          <w:snapToGrid w:val="0"/>
          <w:sz w:val="24"/>
        </w:rPr>
        <w:t xml:space="preserve"> – </w:t>
      </w:r>
      <w:r w:rsidRPr="00CE2C71">
        <w:rPr>
          <w:snapToGrid w:val="0"/>
          <w:sz w:val="24"/>
        </w:rPr>
        <w:t xml:space="preserve">це метод одержання знімків, який дозволяє повніше сприймати об'єм сфотографованих предметів. Об'єкт фотографується з двох різних точок, які відповідають </w:t>
      </w:r>
      <w:r w:rsidRPr="00CE2C71">
        <w:rPr>
          <w:snapToGrid w:val="0"/>
          <w:sz w:val="24"/>
        </w:rPr>
        <w:lastRenderedPageBreak/>
        <w:t>позиції лівого і правого ока. Два знімки утворюють стереопару, яку розглядають через стереоскоп.</w:t>
      </w:r>
    </w:p>
    <w:p w:rsidR="005333B2" w:rsidRPr="00CE2C71" w:rsidRDefault="005333B2" w:rsidP="005333B2">
      <w:pPr>
        <w:shd w:val="clear" w:color="auto" w:fill="FFFFFF"/>
        <w:ind w:left="5" w:firstLine="396"/>
        <w:jc w:val="both"/>
        <w:rPr>
          <w:snapToGrid w:val="0"/>
          <w:sz w:val="24"/>
        </w:rPr>
      </w:pPr>
      <w:r w:rsidRPr="00CE2C71">
        <w:rPr>
          <w:snapToGrid w:val="0"/>
          <w:sz w:val="24"/>
        </w:rPr>
        <w:t>Використання стереоскопічної зйомки в слідчій практиці може бути корисним при фіксації місця події, обстановка якої являє собою складне накопичення значної кількості речей і предметів.</w:t>
      </w:r>
    </w:p>
    <w:p w:rsidR="005333B2" w:rsidRPr="00CE2C71" w:rsidRDefault="005333B2" w:rsidP="005333B2">
      <w:pPr>
        <w:shd w:val="clear" w:color="auto" w:fill="FFFFFF"/>
        <w:ind w:left="5" w:firstLine="396"/>
        <w:jc w:val="both"/>
        <w:rPr>
          <w:snapToGrid w:val="0"/>
          <w:sz w:val="24"/>
        </w:rPr>
      </w:pPr>
      <w:r w:rsidRPr="00CE2C71">
        <w:rPr>
          <w:b/>
          <w:snapToGrid w:val="0"/>
          <w:sz w:val="24"/>
        </w:rPr>
        <w:t>Репродукційна фотозйомка</w:t>
      </w:r>
      <w:r w:rsidRPr="00CE2C71">
        <w:rPr>
          <w:i/>
          <w:snapToGrid w:val="0"/>
          <w:sz w:val="24"/>
        </w:rPr>
        <w:t xml:space="preserve"> – </w:t>
      </w:r>
      <w:r w:rsidRPr="00CE2C71">
        <w:rPr>
          <w:snapToGrid w:val="0"/>
          <w:sz w:val="24"/>
        </w:rPr>
        <w:t>це система прийомів фіксації площинних об'єктів. Вона застосовується для відтворення фотографічними способами плоских оригіналів (документів, фотознімків, креслень, схем, малюнків та ін.). При такому фотографуванні дотримуються правил масштабної зйомки, що забезпечує високу точність копії. У процесі репродукційної зйомки необхідно:</w:t>
      </w:r>
    </w:p>
    <w:p w:rsidR="005333B2" w:rsidRPr="00CE2C71" w:rsidRDefault="005333B2" w:rsidP="005333B2">
      <w:pPr>
        <w:shd w:val="clear" w:color="auto" w:fill="FFFFFF"/>
        <w:ind w:left="5" w:firstLine="396"/>
        <w:jc w:val="both"/>
        <w:rPr>
          <w:snapToGrid w:val="0"/>
          <w:sz w:val="24"/>
        </w:rPr>
      </w:pPr>
      <w:r w:rsidRPr="00CE2C71">
        <w:rPr>
          <w:snapToGrid w:val="0"/>
          <w:sz w:val="24"/>
        </w:rPr>
        <w:t>а) рівномірно освітлювати всю поверхню об'єкта;</w:t>
      </w:r>
    </w:p>
    <w:p w:rsidR="005333B2" w:rsidRPr="00CE2C71" w:rsidRDefault="005333B2" w:rsidP="005333B2">
      <w:pPr>
        <w:shd w:val="clear" w:color="auto" w:fill="FFFFFF"/>
        <w:ind w:left="5" w:firstLine="396"/>
        <w:jc w:val="both"/>
        <w:rPr>
          <w:snapToGrid w:val="0"/>
          <w:sz w:val="24"/>
        </w:rPr>
      </w:pPr>
      <w:r w:rsidRPr="00CE2C71">
        <w:rPr>
          <w:snapToGrid w:val="0"/>
          <w:sz w:val="24"/>
        </w:rPr>
        <w:t>б) забезпечити паралельність взаємного розташування негативного матеріалу і об'єкта;</w:t>
      </w:r>
    </w:p>
    <w:p w:rsidR="005333B2" w:rsidRPr="00CE2C71" w:rsidRDefault="005333B2" w:rsidP="005333B2">
      <w:pPr>
        <w:shd w:val="clear" w:color="auto" w:fill="FFFFFF"/>
        <w:ind w:left="5" w:firstLine="396"/>
        <w:jc w:val="both"/>
        <w:rPr>
          <w:snapToGrid w:val="0"/>
          <w:sz w:val="24"/>
        </w:rPr>
      </w:pPr>
      <w:r w:rsidRPr="00CE2C71">
        <w:rPr>
          <w:snapToGrid w:val="0"/>
          <w:sz w:val="24"/>
        </w:rPr>
        <w:t>в) оптична вісь об'єктива повинна проходити через центр об'єкта.</w:t>
      </w:r>
    </w:p>
    <w:p w:rsidR="005333B2" w:rsidRPr="00CE2C71" w:rsidRDefault="005333B2" w:rsidP="005333B2">
      <w:pPr>
        <w:shd w:val="clear" w:color="auto" w:fill="FFFFFF"/>
        <w:ind w:left="5" w:firstLine="396"/>
        <w:jc w:val="both"/>
        <w:rPr>
          <w:snapToGrid w:val="0"/>
          <w:sz w:val="24"/>
        </w:rPr>
      </w:pPr>
      <w:r w:rsidRPr="00CE2C71">
        <w:rPr>
          <w:snapToGrid w:val="0"/>
          <w:sz w:val="24"/>
        </w:rPr>
        <w:t>Дана зйомка виконується за допомогою спеціальної або звичайної фотоапаратури, для чого використовують репродукційні установки портативні (РУ-2, РДУ, С-64) та стаціонарні (МРКА, УРУ «Білорусь СБ-2», «Уларус»).</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3. Види судово-дослідницької фотографії. </w:t>
      </w:r>
      <w:r w:rsidRPr="00CE2C71">
        <w:rPr>
          <w:snapToGrid w:val="0"/>
          <w:sz w:val="24"/>
        </w:rPr>
        <w:t>Судово-дослідницька фотографія застосовується під час проведення експертних досліджень. Спеціальні методи фотозйомки в лабораторних умовах (</w:t>
      </w:r>
      <w:r w:rsidR="00C54B23" w:rsidRPr="00CE2C71">
        <w:rPr>
          <w:snapToGrid w:val="0"/>
          <w:sz w:val="24"/>
        </w:rPr>
        <w:t>мікро фотографічне</w:t>
      </w:r>
      <w:r w:rsidRPr="00CE2C71">
        <w:rPr>
          <w:snapToGrid w:val="0"/>
          <w:sz w:val="24"/>
        </w:rPr>
        <w:t xml:space="preserve"> дослідження, фотографічна зміна контрастів, кольороподіл і кольорова трансформація, фотозйомка в невидимих променях спектра та ін.) розширюють пізнавальні можливості людини та дозволяють виявляти нові ознаки і властивості об'єктів, які неможливо побачити при звичайному візуальному сприйнятті.</w:t>
      </w:r>
    </w:p>
    <w:p w:rsidR="005333B2" w:rsidRPr="00CE2C71" w:rsidRDefault="005333B2" w:rsidP="005333B2">
      <w:pPr>
        <w:shd w:val="clear" w:color="auto" w:fill="FFFFFF"/>
        <w:ind w:left="5" w:firstLine="396"/>
        <w:jc w:val="both"/>
        <w:rPr>
          <w:snapToGrid w:val="0"/>
          <w:sz w:val="24"/>
        </w:rPr>
      </w:pPr>
      <w:r w:rsidRPr="00CE2C71">
        <w:rPr>
          <w:b/>
          <w:snapToGrid w:val="0"/>
          <w:sz w:val="24"/>
        </w:rPr>
        <w:t>Фотографічна зміна контрастів</w:t>
      </w:r>
      <w:r w:rsidRPr="00CE2C71">
        <w:rPr>
          <w:i/>
          <w:snapToGrid w:val="0"/>
          <w:sz w:val="24"/>
        </w:rPr>
        <w:t xml:space="preserve"> </w:t>
      </w:r>
      <w:r w:rsidRPr="00CE2C71">
        <w:rPr>
          <w:snapToGrid w:val="0"/>
          <w:sz w:val="24"/>
        </w:rPr>
        <w:t>широко застосовується при техніко-криміналістичному дослідженні документів. При цьому використовуються ефект контрасту за я</w:t>
      </w:r>
      <w:r>
        <w:rPr>
          <w:snapToGrid w:val="0"/>
          <w:sz w:val="24"/>
        </w:rPr>
        <w:t>скравістю</w:t>
      </w:r>
      <w:r w:rsidRPr="00CE2C71">
        <w:rPr>
          <w:snapToGrid w:val="0"/>
          <w:sz w:val="24"/>
        </w:rPr>
        <w:t xml:space="preserve"> (у одноколірних об'єктів за світлістю, що виникає в результаті неоднакового відбиття світла або нерівномірності освітлення), за кольором (відмінності об'єктів чи їх частин за кольором), тіньовий контраст (виникає за рахунок тіней, які утворюються від нерівностей поверхні об'єкта).</w:t>
      </w:r>
    </w:p>
    <w:p w:rsidR="005333B2" w:rsidRPr="00CE2C71" w:rsidRDefault="005333B2" w:rsidP="005333B2">
      <w:pPr>
        <w:shd w:val="clear" w:color="auto" w:fill="FFFFFF"/>
        <w:ind w:left="5" w:firstLine="396"/>
        <w:jc w:val="both"/>
        <w:rPr>
          <w:snapToGrid w:val="0"/>
          <w:sz w:val="24"/>
        </w:rPr>
      </w:pPr>
      <w:r w:rsidRPr="00CE2C71">
        <w:rPr>
          <w:b/>
          <w:snapToGrid w:val="0"/>
          <w:sz w:val="24"/>
        </w:rPr>
        <w:t>Кольороподіл</w:t>
      </w:r>
      <w:r w:rsidRPr="00CE2C71">
        <w:rPr>
          <w:i/>
          <w:snapToGrid w:val="0"/>
          <w:sz w:val="24"/>
        </w:rPr>
        <w:t xml:space="preserve"> – </w:t>
      </w:r>
      <w:r w:rsidRPr="00CE2C71">
        <w:rPr>
          <w:snapToGrid w:val="0"/>
          <w:sz w:val="24"/>
        </w:rPr>
        <w:t>це процес збільшення кольорового контрасту шляхом дослідження або фотографування об'єкта крізь спеціальний світлофільтр.</w:t>
      </w:r>
    </w:p>
    <w:p w:rsidR="005333B2" w:rsidRPr="00CE2C71" w:rsidRDefault="005333B2" w:rsidP="005333B2">
      <w:pPr>
        <w:shd w:val="clear" w:color="auto" w:fill="FFFFFF"/>
        <w:ind w:left="5" w:firstLine="396"/>
        <w:jc w:val="both"/>
        <w:rPr>
          <w:snapToGrid w:val="0"/>
          <w:sz w:val="24"/>
        </w:rPr>
      </w:pPr>
      <w:r w:rsidRPr="00CE2C71">
        <w:rPr>
          <w:b/>
          <w:snapToGrid w:val="0"/>
          <w:sz w:val="24"/>
        </w:rPr>
        <w:t>Кольорова трансформація</w:t>
      </w:r>
      <w:r w:rsidRPr="00CE2C71">
        <w:rPr>
          <w:i/>
          <w:snapToGrid w:val="0"/>
          <w:sz w:val="24"/>
        </w:rPr>
        <w:t xml:space="preserve"> – </w:t>
      </w:r>
      <w:r w:rsidRPr="00CE2C71">
        <w:rPr>
          <w:snapToGrid w:val="0"/>
          <w:sz w:val="24"/>
        </w:rPr>
        <w:t>це посилення кольорового контрасту шляхом передачі на фотознімку одних кольорів іншими, більш насиченими.</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Виявлення невидимих об'єктів може бути здійснено шляхом фотографування їх з використанням мікроскопа. </w:t>
      </w:r>
      <w:r w:rsidRPr="00CE2C71">
        <w:rPr>
          <w:b/>
          <w:snapToGrid w:val="0"/>
          <w:sz w:val="24"/>
        </w:rPr>
        <w:t>Мікрофотографія</w:t>
      </w:r>
      <w:r w:rsidRPr="00CE2C71">
        <w:rPr>
          <w:i/>
          <w:snapToGrid w:val="0"/>
          <w:sz w:val="24"/>
        </w:rPr>
        <w:t xml:space="preserve"> – </w:t>
      </w:r>
      <w:r w:rsidRPr="00CE2C71">
        <w:rPr>
          <w:snapToGrid w:val="0"/>
          <w:sz w:val="24"/>
        </w:rPr>
        <w:t>це фотозйомка, що застосовується для виявлення мікроструктури і мікрорельєфу досліджуваних об'єктів. Мікрофотозйомка зі значним збільшенням провадиться звичайним фотоапаратом з мікрофотонасадкою, мікрофотокамерою.</w:t>
      </w:r>
    </w:p>
    <w:p w:rsidR="005333B2" w:rsidRPr="00CE2C71" w:rsidRDefault="005333B2" w:rsidP="005333B2">
      <w:pPr>
        <w:shd w:val="clear" w:color="auto" w:fill="FFFFFF"/>
        <w:ind w:left="5" w:firstLine="396"/>
        <w:jc w:val="both"/>
        <w:rPr>
          <w:snapToGrid w:val="0"/>
          <w:sz w:val="24"/>
        </w:rPr>
      </w:pPr>
      <w:r w:rsidRPr="00CE2C71">
        <w:rPr>
          <w:snapToGrid w:val="0"/>
          <w:sz w:val="24"/>
        </w:rPr>
        <w:t>В експертній практиці використовуються методи фотозйомки в невидимих променях спектра. Позитивний результат дає фотозйомка в інфрачервоних, ультрафіолетових чи рентгенівських променях.</w:t>
      </w:r>
    </w:p>
    <w:p w:rsidR="005333B2" w:rsidRPr="00CE2C71" w:rsidRDefault="005333B2" w:rsidP="005333B2">
      <w:pPr>
        <w:shd w:val="clear" w:color="auto" w:fill="FFFFFF"/>
        <w:ind w:left="5" w:firstLine="396"/>
        <w:jc w:val="both"/>
        <w:rPr>
          <w:snapToGrid w:val="0"/>
          <w:sz w:val="24"/>
        </w:rPr>
      </w:pPr>
      <w:r w:rsidRPr="00CE2C71">
        <w:rPr>
          <w:b/>
          <w:snapToGrid w:val="0"/>
          <w:sz w:val="24"/>
        </w:rPr>
        <w:t>Фотографування в інфрачервоних променях</w:t>
      </w:r>
      <w:r w:rsidRPr="00CE2C71">
        <w:rPr>
          <w:i/>
          <w:snapToGrid w:val="0"/>
          <w:sz w:val="24"/>
        </w:rPr>
        <w:t xml:space="preserve"> – </w:t>
      </w:r>
      <w:r w:rsidRPr="00CE2C71">
        <w:rPr>
          <w:snapToGrid w:val="0"/>
          <w:sz w:val="24"/>
        </w:rPr>
        <w:t>це фотозйомка об'єкта, який освітлюється тепловими променями. Об'єктив оснащується інфрачервоним фільтром, а об'єкт освітлюється електролампами розжарювання. Використовується з метою дослідження документів.</w:t>
      </w:r>
    </w:p>
    <w:p w:rsidR="005333B2" w:rsidRPr="00CE2C71" w:rsidRDefault="005333B2" w:rsidP="005333B2">
      <w:pPr>
        <w:shd w:val="clear" w:color="auto" w:fill="FFFFFF"/>
        <w:ind w:left="5" w:firstLine="396"/>
        <w:jc w:val="both"/>
        <w:rPr>
          <w:snapToGrid w:val="0"/>
          <w:sz w:val="24"/>
        </w:rPr>
      </w:pPr>
      <w:r w:rsidRPr="00CE2C71">
        <w:rPr>
          <w:b/>
          <w:snapToGrid w:val="0"/>
          <w:sz w:val="24"/>
        </w:rPr>
        <w:t>Фотографування в рентгенівських променях</w:t>
      </w:r>
      <w:r w:rsidRPr="00CE2C71">
        <w:rPr>
          <w:i/>
          <w:snapToGrid w:val="0"/>
          <w:sz w:val="24"/>
        </w:rPr>
        <w:t xml:space="preserve"> – </w:t>
      </w:r>
      <w:r w:rsidRPr="00CE2C71">
        <w:rPr>
          <w:snapToGrid w:val="0"/>
          <w:sz w:val="24"/>
        </w:rPr>
        <w:t>метод отримання тіньового зображення за рахунок дії на фотоматеріал рентгенівських променів, які пройшли крізь сфотографований об'єкт. Застосовується для вивчення внутрішньої будови частин вогнепальної зброї, замків, пошуку захованих предметів, читання деяких текстів.</w:t>
      </w:r>
    </w:p>
    <w:p w:rsidR="005333B2" w:rsidRPr="00CE2C71" w:rsidRDefault="005333B2" w:rsidP="005333B2">
      <w:pPr>
        <w:shd w:val="clear" w:color="auto" w:fill="FFFFFF"/>
        <w:ind w:left="5" w:firstLine="396"/>
        <w:jc w:val="both"/>
        <w:rPr>
          <w:snapToGrid w:val="0"/>
          <w:sz w:val="24"/>
        </w:rPr>
      </w:pPr>
      <w:r w:rsidRPr="00CE2C71">
        <w:rPr>
          <w:b/>
          <w:snapToGrid w:val="0"/>
          <w:sz w:val="24"/>
        </w:rPr>
        <w:t>Фотографування в ультрафіолетових променях</w:t>
      </w:r>
      <w:r w:rsidRPr="00CE2C71">
        <w:rPr>
          <w:i/>
          <w:snapToGrid w:val="0"/>
          <w:sz w:val="24"/>
        </w:rPr>
        <w:t xml:space="preserve"> – </w:t>
      </w:r>
      <w:r w:rsidRPr="00CE2C71">
        <w:rPr>
          <w:snapToGrid w:val="0"/>
          <w:sz w:val="24"/>
        </w:rPr>
        <w:t>метод, заснований на дії ультрафіолетових променів, відбитих від об'єкта зйомки. Для збудження люмінесценції об'єкт освітлюють ультрафіолетовим світлом ртутно-кварцової лампи. За допомогою такої фотозйомки відновлюють витравлені, вицвілі або написані «симпатичними» чорнилами тексти.</w:t>
      </w:r>
    </w:p>
    <w:p w:rsidR="005333B2" w:rsidRPr="00CE2C71" w:rsidRDefault="005333B2" w:rsidP="005333B2">
      <w:pPr>
        <w:shd w:val="clear" w:color="auto" w:fill="FFFFFF"/>
        <w:ind w:left="5" w:firstLine="396"/>
        <w:jc w:val="both"/>
        <w:rPr>
          <w:snapToGrid w:val="0"/>
          <w:sz w:val="24"/>
        </w:rPr>
      </w:pPr>
      <w:r w:rsidRPr="00CE2C71">
        <w:rPr>
          <w:b/>
          <w:snapToGrid w:val="0"/>
          <w:sz w:val="24"/>
        </w:rPr>
        <w:t xml:space="preserve">4. Судовий відеозапис. </w:t>
      </w:r>
      <w:r w:rsidRPr="00CE2C71">
        <w:rPr>
          <w:snapToGrid w:val="0"/>
          <w:sz w:val="24"/>
        </w:rPr>
        <w:t xml:space="preserve">На даний час відеозапис знаходить широке застосування у судово-слідчій діяльності. Кримінально-процесуальне законодавство передбачає можливість </w:t>
      </w:r>
      <w:r w:rsidRPr="00CE2C71">
        <w:rPr>
          <w:snapToGrid w:val="0"/>
          <w:sz w:val="24"/>
        </w:rPr>
        <w:lastRenderedPageBreak/>
        <w:t xml:space="preserve">використання кінозйомки і відеозапису при проведенні різних слідчих (розшукових) дій. Відеодокумент – це завжди носій певної інформації, джерело доказів </w:t>
      </w:r>
      <w:r w:rsidR="006257F1">
        <w:rPr>
          <w:snapToGrid w:val="0"/>
          <w:sz w:val="24"/>
        </w:rPr>
        <w:t>у</w:t>
      </w:r>
      <w:r w:rsidRPr="00CE2C71">
        <w:rPr>
          <w:snapToGrid w:val="0"/>
          <w:sz w:val="24"/>
        </w:rPr>
        <w:t xml:space="preserve"> </w:t>
      </w:r>
      <w:r w:rsidR="006257F1">
        <w:rPr>
          <w:snapToGrid w:val="0"/>
          <w:sz w:val="24"/>
        </w:rPr>
        <w:t>юридичних</w:t>
      </w:r>
      <w:r w:rsidRPr="00CE2C71">
        <w:rPr>
          <w:snapToGrid w:val="0"/>
          <w:sz w:val="24"/>
        </w:rPr>
        <w:t xml:space="preserve"> провадження</w:t>
      </w:r>
      <w:r w:rsidR="006257F1">
        <w:rPr>
          <w:snapToGrid w:val="0"/>
          <w:sz w:val="24"/>
        </w:rPr>
        <w:t>х</w:t>
      </w:r>
      <w:r w:rsidRPr="00CE2C71">
        <w:rPr>
          <w:snapToGrid w:val="0"/>
          <w:sz w:val="24"/>
        </w:rPr>
        <w:t>.</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Відеозапис використовується в тих випадках, коли необхідно зафіксувати певні факти, динамічну картину події, взаємозв'язок тих чи інших предметів і слідів, складну обстановку місця події. Відеозйомка може застосовуватися для фіксації якої-небудь слідчої (розшукової) дії цілком або окремих її елементів. Відеозапис у розслідуванні </w:t>
      </w:r>
      <w:r w:rsidR="00822E15">
        <w:rPr>
          <w:sz w:val="24"/>
        </w:rPr>
        <w:t>кримінальних правопорушень</w:t>
      </w:r>
      <w:r w:rsidRPr="00CE2C71">
        <w:rPr>
          <w:snapToGrid w:val="0"/>
          <w:sz w:val="24"/>
        </w:rPr>
        <w:t xml:space="preserve"> має такі переваги:</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1) дозволяє одночасно фіксувати звук і зображення на </w:t>
      </w:r>
      <w:r w:rsidR="004D4FD3">
        <w:rPr>
          <w:snapToGrid w:val="0"/>
          <w:sz w:val="24"/>
        </w:rPr>
        <w:t xml:space="preserve">спеціальному носії </w:t>
      </w:r>
      <w:r w:rsidRPr="00CE2C71">
        <w:rPr>
          <w:snapToGrid w:val="0"/>
          <w:sz w:val="24"/>
        </w:rPr>
        <w:t>та візуально контролювати якість запису;</w:t>
      </w:r>
    </w:p>
    <w:p w:rsidR="005333B2" w:rsidRPr="00CE2C71" w:rsidRDefault="005333B2" w:rsidP="005333B2">
      <w:pPr>
        <w:shd w:val="clear" w:color="auto" w:fill="FFFFFF"/>
        <w:ind w:left="5" w:firstLine="396"/>
        <w:jc w:val="both"/>
        <w:rPr>
          <w:snapToGrid w:val="0"/>
          <w:sz w:val="24"/>
        </w:rPr>
      </w:pPr>
      <w:r w:rsidRPr="00CE2C71">
        <w:rPr>
          <w:snapToGrid w:val="0"/>
          <w:sz w:val="24"/>
        </w:rPr>
        <w:t>2) містить інформацію про динамічність події, розвиток тієї чи іншої дії або явища;</w:t>
      </w:r>
    </w:p>
    <w:p w:rsidR="005333B2" w:rsidRPr="00CE2C71" w:rsidRDefault="005333B2" w:rsidP="005333B2">
      <w:pPr>
        <w:shd w:val="clear" w:color="auto" w:fill="FFFFFF"/>
        <w:ind w:left="5" w:firstLine="396"/>
        <w:jc w:val="both"/>
        <w:rPr>
          <w:snapToGrid w:val="0"/>
          <w:sz w:val="24"/>
        </w:rPr>
      </w:pPr>
      <w:r w:rsidRPr="00CE2C71">
        <w:rPr>
          <w:snapToGrid w:val="0"/>
          <w:sz w:val="24"/>
        </w:rPr>
        <w:t>3) не потребує лабораторного опрацювання відзнятого матеріалу;</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4) дає можливість багаторазово використовувати </w:t>
      </w:r>
      <w:r w:rsidR="004D4FD3">
        <w:rPr>
          <w:snapToGrid w:val="0"/>
          <w:sz w:val="24"/>
        </w:rPr>
        <w:t>матеріал</w:t>
      </w:r>
      <w:r w:rsidRPr="00CE2C71">
        <w:rPr>
          <w:snapToGrid w:val="0"/>
          <w:sz w:val="24"/>
        </w:rPr>
        <w:t xml:space="preserve"> для запису.</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Судовий відеозапис являє собою систему видів, методів і прийомів зйомки, які застосовуються при проведенні слідчих і судових дій, оперативно-розшукових заходів і судових експертиз з метою розслідування </w:t>
      </w:r>
      <w:r w:rsidR="00822E15">
        <w:rPr>
          <w:sz w:val="24"/>
        </w:rPr>
        <w:t>кримінального правопорушення</w:t>
      </w:r>
      <w:r w:rsidR="00822E15" w:rsidRPr="00CE2C71">
        <w:rPr>
          <w:snapToGrid w:val="0"/>
          <w:sz w:val="24"/>
        </w:rPr>
        <w:t xml:space="preserve"> </w:t>
      </w:r>
      <w:r w:rsidRPr="00CE2C71">
        <w:rPr>
          <w:snapToGrid w:val="0"/>
          <w:sz w:val="24"/>
        </w:rPr>
        <w:t>і надання суду наочного доказового матеріалу.</w:t>
      </w:r>
    </w:p>
    <w:p w:rsidR="005333B2" w:rsidRPr="00CE2C71" w:rsidRDefault="005333B2" w:rsidP="005333B2">
      <w:pPr>
        <w:shd w:val="clear" w:color="auto" w:fill="FFFFFF"/>
        <w:ind w:left="5" w:firstLine="396"/>
        <w:jc w:val="both"/>
        <w:rPr>
          <w:snapToGrid w:val="0"/>
          <w:sz w:val="24"/>
        </w:rPr>
      </w:pPr>
      <w:r w:rsidRPr="00CE2C71">
        <w:rPr>
          <w:snapToGrid w:val="0"/>
          <w:sz w:val="24"/>
        </w:rPr>
        <w:t>Застосування відеозапису повинно забезпечити найбільш точну і повну фіксацію фактів, що мають доказове значення. Відеозйомка не підміняє фотографію, а доповнює її, дозволяє фіксувати об'єкти не тільки в статиці, а й у динаміці.</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Відеозйомка при проведенні слідчих (розшукових) дій передбачає використання певних видів, методів і прийомів зйомки. Так, </w:t>
      </w:r>
      <w:r w:rsidRPr="00CE2C71">
        <w:rPr>
          <w:i/>
          <w:snapToGrid w:val="0"/>
          <w:sz w:val="24"/>
        </w:rPr>
        <w:t>різновидами відеозйомки є орієнтуюча, оглядова, вузлова і детальна зйомка</w:t>
      </w:r>
      <w:r w:rsidRPr="00CE2C71">
        <w:rPr>
          <w:snapToGrid w:val="0"/>
          <w:sz w:val="24"/>
        </w:rPr>
        <w:t>. Відеозапис рекомендується проводити в послідовності, у якій здійснюється слідча (розшукова) дія. Визначення послідовності зйомки є необхідною передумовою для одержання загального уявлення про подію.</w:t>
      </w:r>
    </w:p>
    <w:p w:rsidR="005333B2" w:rsidRPr="00CE2C71" w:rsidRDefault="005333B2" w:rsidP="005333B2">
      <w:pPr>
        <w:shd w:val="clear" w:color="auto" w:fill="FFFFFF"/>
        <w:ind w:left="5" w:firstLine="396"/>
        <w:jc w:val="both"/>
        <w:rPr>
          <w:snapToGrid w:val="0"/>
          <w:sz w:val="24"/>
        </w:rPr>
      </w:pPr>
      <w:r w:rsidRPr="00CE2C71">
        <w:rPr>
          <w:snapToGrid w:val="0"/>
          <w:sz w:val="24"/>
        </w:rPr>
        <w:t>Використання традиційних видів зйомок на місці події (орієнтуючої, оглядової, вузлової і детальної) під час відеозапису набуває специфічного забарвлення. Зокрема, при орієнтуючій відеозйомці центральний об'єкт шляхом плавного переходу від дальнього плану може бути виконаний великим планом, у зв'язку з чим орієнтуюча композиція стає більш інформативною. При оглядовій зйомці можна зафіксувати загальну обстановку та її окремі елементи в просторовій орієнтації та існуючій послідовності.</w:t>
      </w:r>
    </w:p>
    <w:p w:rsidR="005333B2" w:rsidRPr="00CE2C71" w:rsidRDefault="005333B2" w:rsidP="005333B2">
      <w:pPr>
        <w:shd w:val="clear" w:color="auto" w:fill="FFFFFF"/>
        <w:ind w:left="5" w:firstLine="396"/>
        <w:jc w:val="both"/>
        <w:rPr>
          <w:snapToGrid w:val="0"/>
          <w:sz w:val="24"/>
        </w:rPr>
      </w:pPr>
      <w:r w:rsidRPr="00CE2C71">
        <w:rPr>
          <w:snapToGrid w:val="0"/>
          <w:sz w:val="24"/>
        </w:rPr>
        <w:t>Особливості відеозйомки пов'язані з видом слідчої (розшукової) дії, під час якої вона здійснюється.</w:t>
      </w:r>
    </w:p>
    <w:p w:rsidR="005333B2" w:rsidRPr="00CE2C71" w:rsidRDefault="005333B2" w:rsidP="005333B2">
      <w:pPr>
        <w:shd w:val="clear" w:color="auto" w:fill="FFFFFF"/>
        <w:ind w:left="5" w:firstLine="396"/>
        <w:jc w:val="both"/>
        <w:rPr>
          <w:snapToGrid w:val="0"/>
          <w:sz w:val="24"/>
        </w:rPr>
      </w:pPr>
      <w:r w:rsidRPr="00CE2C71">
        <w:rPr>
          <w:snapToGrid w:val="0"/>
          <w:sz w:val="24"/>
        </w:rPr>
        <w:t>У певних випадках відеозапис є найбільш ефективним засобом при проведенні слідчих (розшукових) дій. Так, відеозйомка доцільна при оглядах місць подій по справах про підпали і пожежі, порушення правил безпеки праці, аварії на залізничному транспорті, авіакатастрофи, дорожньо-транспортні події та ін.</w:t>
      </w:r>
    </w:p>
    <w:p w:rsidR="005333B2" w:rsidRPr="00CE2C71" w:rsidRDefault="005333B2" w:rsidP="005333B2">
      <w:pPr>
        <w:shd w:val="clear" w:color="auto" w:fill="FFFFFF"/>
        <w:ind w:left="5" w:firstLine="396"/>
        <w:jc w:val="both"/>
        <w:rPr>
          <w:snapToGrid w:val="0"/>
          <w:sz w:val="24"/>
        </w:rPr>
      </w:pPr>
      <w:r w:rsidRPr="00CE2C71">
        <w:rPr>
          <w:snapToGrid w:val="0"/>
          <w:sz w:val="24"/>
        </w:rPr>
        <w:t>Однією з передумов доброякісності відзнятого матеріалу є правильний вибір методів і прийомів відеозйомки. Як методи відеозйомки можуть бути успішно використані методи судово-оперативної фотографії, проте відеозйомка передбачає ширший спектр застосовуваних методів. Наприклад, відеозапис із панорамуванням застосовують у тих випадках, коли необхідно показати великі простори перед об'єктивом або при зйомці в малих приміщеннях. Даний метод досить часто використовується при орієнтуючій зйомці. Панорамування – це зйомка камерою, яка знаходиться в</w:t>
      </w:r>
      <w:r w:rsidRPr="00CE2C71">
        <w:rPr>
          <w:i/>
          <w:snapToGrid w:val="0"/>
          <w:sz w:val="24"/>
        </w:rPr>
        <w:t xml:space="preserve"> </w:t>
      </w:r>
      <w:r w:rsidRPr="00CE2C71">
        <w:rPr>
          <w:snapToGrid w:val="0"/>
          <w:sz w:val="24"/>
        </w:rPr>
        <w:t>русі. Воно може бути статичним (коли панорамування здійснюється плавним поворотом камери навколо горизонтальної або вертикальної осі) та динамічним (панорамування здійснюється камерою, яка переміщується у просторі).</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Знімати панорамним методом найкраще, застосовуючи штатив із панорамною головкою. Панорами повинні починатися і закінчуватися зі статичних кадрів, інакше вони погано узгоджуються з сусідніми епізодами фільму. Всередині панорам слід робити зупинки для виділення головних об'єктів. Для цього застосовують наїзд (наближення камери до об'єкта), тобто плавний перехід від загального плану до середнього і великого. Інший прийом, зворотній наїзду (віддалення від об'єкта), – від'їзд частіше використовується для підтримки орієнтації в </w:t>
      </w:r>
      <w:r w:rsidRPr="00CE2C71">
        <w:rPr>
          <w:snapToGrid w:val="0"/>
          <w:sz w:val="24"/>
        </w:rPr>
        <w:lastRenderedPageBreak/>
        <w:t>обстановці проведення слідчої (розшукової) дії після серії епізодів, знятих великим і детальним планами, або для включення в кадр інших учасників після показу основного суб'єкта зйомки.</w:t>
      </w:r>
    </w:p>
    <w:p w:rsidR="005333B2" w:rsidRPr="00CE2C71" w:rsidRDefault="005333B2" w:rsidP="005333B2">
      <w:pPr>
        <w:shd w:val="clear" w:color="auto" w:fill="FFFFFF"/>
        <w:ind w:left="5" w:firstLine="396"/>
        <w:jc w:val="both"/>
        <w:rPr>
          <w:snapToGrid w:val="0"/>
          <w:sz w:val="24"/>
        </w:rPr>
      </w:pPr>
      <w:r w:rsidRPr="00CE2C71">
        <w:rPr>
          <w:snapToGrid w:val="0"/>
          <w:sz w:val="24"/>
        </w:rPr>
        <w:t xml:space="preserve">До </w:t>
      </w:r>
      <w:r w:rsidRPr="00CE2C71">
        <w:rPr>
          <w:i/>
          <w:snapToGrid w:val="0"/>
          <w:sz w:val="24"/>
        </w:rPr>
        <w:t>прийомів відеозйомки відносять також зйомку кількома відеокамерами, зйомку прийомами обходу та зйомку різноманітними планами</w:t>
      </w:r>
      <w:r w:rsidRPr="00CE2C71">
        <w:rPr>
          <w:snapToGrid w:val="0"/>
          <w:sz w:val="24"/>
        </w:rPr>
        <w:t>, що обираються залежно від особливостей об'єкта, який необхідно зафіксувати, динамічності процесів і станів, завдань фіксації. Зокрема, багатокамерна зйомка є найдоцільнішою при фіксації неповторних явищ і дій (наприклад, при огляді місця пожежі) і здійснюється одночасно з різних точок. Достатньо ефективним прийомом відеозйомки є круговий обхід (переміщення камери навколо об'єкта), коли є можливість показати місце події з усіх боків: рухаючись по колу, зупиняються у певних точках, і через відповідні проміжки часу з цих точок знову проводять зйомку.</w:t>
      </w:r>
    </w:p>
    <w:p w:rsidR="005333B2" w:rsidRPr="00CE2C71" w:rsidRDefault="005333B2" w:rsidP="005333B2">
      <w:pPr>
        <w:ind w:left="5" w:firstLine="396"/>
        <w:jc w:val="both"/>
        <w:rPr>
          <w:snapToGrid w:val="0"/>
          <w:sz w:val="24"/>
        </w:rPr>
      </w:pPr>
      <w:r w:rsidRPr="00CE2C71">
        <w:rPr>
          <w:snapToGrid w:val="0"/>
          <w:sz w:val="24"/>
        </w:rPr>
        <w:t>Суб'єктом відеозйомки не обов'язково повинен бути слідчий. Відеозапис може здійснюватися спеціалістом або прокурором, на яких покладено обов'язок надавати слідчому допомогу у застосуванні науково-технічних засобів, а також може бути запрошений спеціаліст-телеоператор.</w:t>
      </w:r>
    </w:p>
    <w:p w:rsidR="005333B2" w:rsidRDefault="005333B2" w:rsidP="005333B2">
      <w:pPr>
        <w:rPr>
          <w:b/>
          <w:sz w:val="24"/>
        </w:rPr>
      </w:pPr>
    </w:p>
    <w:p w:rsidR="005333B2" w:rsidRPr="00A243F3" w:rsidRDefault="005333B2"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5333B2" w:rsidRPr="00CE2C71" w:rsidRDefault="005333B2" w:rsidP="00340266">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5333B2" w:rsidRPr="00CE2C71" w:rsidRDefault="005333B2" w:rsidP="00340266">
      <w:pPr>
        <w:ind w:firstLine="426"/>
        <w:jc w:val="both"/>
        <w:rPr>
          <w:sz w:val="24"/>
        </w:rPr>
      </w:pPr>
      <w:r w:rsidRPr="00CE2C71">
        <w:rPr>
          <w:sz w:val="24"/>
        </w:rPr>
        <w:t>1.З якою метою фотографію почали використовувати в правоохоронній практиці?</w:t>
      </w:r>
    </w:p>
    <w:p w:rsidR="005333B2" w:rsidRPr="00CE2C71" w:rsidRDefault="005333B2" w:rsidP="00340266">
      <w:pPr>
        <w:ind w:firstLine="426"/>
        <w:jc w:val="both"/>
        <w:rPr>
          <w:sz w:val="24"/>
        </w:rPr>
      </w:pPr>
      <w:r w:rsidRPr="00CE2C71">
        <w:rPr>
          <w:sz w:val="24"/>
        </w:rPr>
        <w:t>2. Як відбувалося формування дослідницької фотографії?</w:t>
      </w:r>
    </w:p>
    <w:p w:rsidR="005333B2" w:rsidRPr="00CE2C71" w:rsidRDefault="005333B2" w:rsidP="00340266">
      <w:pPr>
        <w:ind w:firstLine="426"/>
        <w:jc w:val="both"/>
        <w:rPr>
          <w:sz w:val="24"/>
        </w:rPr>
      </w:pPr>
      <w:r w:rsidRPr="00CE2C71">
        <w:rPr>
          <w:sz w:val="24"/>
        </w:rPr>
        <w:t>3. Що розуміють під судовою фотографією?</w:t>
      </w:r>
    </w:p>
    <w:p w:rsidR="005333B2" w:rsidRPr="00CE2C71" w:rsidRDefault="005333B2" w:rsidP="00340266">
      <w:pPr>
        <w:ind w:firstLine="426"/>
        <w:jc w:val="both"/>
        <w:rPr>
          <w:sz w:val="24"/>
        </w:rPr>
      </w:pPr>
      <w:r w:rsidRPr="00CE2C71">
        <w:rPr>
          <w:sz w:val="24"/>
        </w:rPr>
        <w:t>4. Назвати та розкрити завдання судової фотографії.</w:t>
      </w:r>
    </w:p>
    <w:p w:rsidR="005333B2" w:rsidRPr="00CE2C71" w:rsidRDefault="005333B2" w:rsidP="00340266">
      <w:pPr>
        <w:ind w:firstLine="426"/>
        <w:jc w:val="both"/>
        <w:rPr>
          <w:sz w:val="24"/>
        </w:rPr>
      </w:pPr>
      <w:r w:rsidRPr="00CE2C71">
        <w:rPr>
          <w:sz w:val="24"/>
        </w:rPr>
        <w:t>5. Хто може бути суб‘єктом застосування судової фотографії?</w:t>
      </w:r>
    </w:p>
    <w:p w:rsidR="005333B2" w:rsidRPr="00CE2C71" w:rsidRDefault="005333B2" w:rsidP="00340266">
      <w:pPr>
        <w:ind w:firstLine="426"/>
        <w:jc w:val="both"/>
        <w:rPr>
          <w:sz w:val="24"/>
        </w:rPr>
      </w:pPr>
      <w:r w:rsidRPr="00CE2C71">
        <w:rPr>
          <w:sz w:val="24"/>
        </w:rPr>
        <w:t>6. За якими ознаками судова фотографія відрізняється від звичайної?</w:t>
      </w:r>
    </w:p>
    <w:p w:rsidR="005333B2" w:rsidRPr="00CE2C71" w:rsidRDefault="005333B2" w:rsidP="00340266">
      <w:pPr>
        <w:ind w:firstLine="426"/>
        <w:jc w:val="both"/>
        <w:rPr>
          <w:sz w:val="24"/>
        </w:rPr>
      </w:pPr>
      <w:r w:rsidRPr="00CE2C71">
        <w:rPr>
          <w:sz w:val="24"/>
        </w:rPr>
        <w:t>7. Що розуміють під відображаючою фотографією?</w:t>
      </w:r>
    </w:p>
    <w:p w:rsidR="005333B2" w:rsidRPr="00CE2C71" w:rsidRDefault="005333B2" w:rsidP="00340266">
      <w:pPr>
        <w:ind w:firstLine="426"/>
        <w:jc w:val="both"/>
        <w:rPr>
          <w:sz w:val="24"/>
        </w:rPr>
      </w:pPr>
      <w:r w:rsidRPr="00CE2C71">
        <w:rPr>
          <w:sz w:val="24"/>
        </w:rPr>
        <w:t>8. Розкрити методи відображаючої фотографії.</w:t>
      </w:r>
    </w:p>
    <w:p w:rsidR="005333B2" w:rsidRPr="00CE2C71" w:rsidRDefault="005333B2" w:rsidP="00340266">
      <w:pPr>
        <w:ind w:firstLine="426"/>
        <w:jc w:val="both"/>
        <w:rPr>
          <w:sz w:val="24"/>
        </w:rPr>
      </w:pPr>
      <w:r w:rsidRPr="00CE2C71">
        <w:rPr>
          <w:sz w:val="24"/>
        </w:rPr>
        <w:t>9. У чому полягають особливості зйомки з глибинним і метричним масштабом?</w:t>
      </w:r>
    </w:p>
    <w:p w:rsidR="005333B2" w:rsidRPr="00CE2C71" w:rsidRDefault="005333B2" w:rsidP="00340266">
      <w:pPr>
        <w:ind w:firstLine="426"/>
        <w:jc w:val="both"/>
        <w:rPr>
          <w:sz w:val="24"/>
        </w:rPr>
      </w:pPr>
      <w:r w:rsidRPr="00CE2C71">
        <w:rPr>
          <w:sz w:val="24"/>
        </w:rPr>
        <w:t>10. Що розуміють під дослідницькою фотографією?</w:t>
      </w:r>
    </w:p>
    <w:p w:rsidR="005333B2" w:rsidRPr="00CE2C71" w:rsidRDefault="005333B2" w:rsidP="00340266">
      <w:pPr>
        <w:ind w:firstLine="426"/>
        <w:jc w:val="both"/>
        <w:rPr>
          <w:sz w:val="24"/>
        </w:rPr>
      </w:pPr>
      <w:r w:rsidRPr="00CE2C71">
        <w:rPr>
          <w:sz w:val="24"/>
        </w:rPr>
        <w:t>11. Охарактеризувати методи дослідницької фотографії.</w:t>
      </w:r>
    </w:p>
    <w:p w:rsidR="005333B2" w:rsidRPr="00CE2C71" w:rsidRDefault="005333B2" w:rsidP="00340266">
      <w:pPr>
        <w:ind w:firstLine="426"/>
        <w:jc w:val="both"/>
        <w:rPr>
          <w:sz w:val="24"/>
        </w:rPr>
      </w:pPr>
      <w:r w:rsidRPr="00CE2C71">
        <w:rPr>
          <w:sz w:val="24"/>
        </w:rPr>
        <w:t>12. Які завдання вирішуються фотозйомкою в невидимих променях спектру?</w:t>
      </w:r>
    </w:p>
    <w:p w:rsidR="005333B2" w:rsidRPr="00CE2C71" w:rsidRDefault="005333B2" w:rsidP="00340266">
      <w:pPr>
        <w:ind w:firstLine="426"/>
        <w:jc w:val="both"/>
        <w:rPr>
          <w:sz w:val="24"/>
        </w:rPr>
      </w:pPr>
      <w:r w:rsidRPr="00CE2C71">
        <w:rPr>
          <w:sz w:val="24"/>
        </w:rPr>
        <w:t>13. Вкажіть переваги відеозапису перед іншими засобами фіксації.</w:t>
      </w:r>
    </w:p>
    <w:p w:rsidR="005333B2" w:rsidRPr="00CE2C71" w:rsidRDefault="005333B2" w:rsidP="00340266">
      <w:pPr>
        <w:ind w:firstLine="426"/>
        <w:jc w:val="both"/>
        <w:rPr>
          <w:sz w:val="24"/>
        </w:rPr>
      </w:pPr>
      <w:r w:rsidRPr="00CE2C71">
        <w:rPr>
          <w:sz w:val="24"/>
        </w:rPr>
        <w:t>14. Вирішенню яких завдань сприяє відеозапис?</w:t>
      </w:r>
    </w:p>
    <w:p w:rsidR="005333B2" w:rsidRDefault="005333B2" w:rsidP="00340266">
      <w:pPr>
        <w:shd w:val="clear" w:color="auto" w:fill="FFFFFF"/>
        <w:autoSpaceDE w:val="0"/>
        <w:autoSpaceDN w:val="0"/>
        <w:adjustRightInd w:val="0"/>
        <w:ind w:right="273" w:firstLine="426"/>
        <w:jc w:val="both"/>
        <w:rPr>
          <w:sz w:val="24"/>
        </w:rPr>
      </w:pPr>
      <w:r w:rsidRPr="00CE2C71">
        <w:rPr>
          <w:sz w:val="24"/>
        </w:rPr>
        <w:t>15. Особливості виготовлення фото-таблиць з використанням комп‘ютерних програм.</w:t>
      </w:r>
    </w:p>
    <w:p w:rsidR="005333B2" w:rsidRDefault="005333B2" w:rsidP="005333B2">
      <w:pPr>
        <w:shd w:val="clear" w:color="auto" w:fill="FFFFFF"/>
        <w:autoSpaceDE w:val="0"/>
        <w:autoSpaceDN w:val="0"/>
        <w:adjustRightInd w:val="0"/>
        <w:ind w:left="-58" w:right="273" w:firstLine="425"/>
        <w:jc w:val="both"/>
        <w:rPr>
          <w:sz w:val="24"/>
        </w:rPr>
      </w:pPr>
    </w:p>
    <w:p w:rsidR="005333B2" w:rsidRPr="00CE2C71" w:rsidRDefault="005333B2" w:rsidP="005333B2">
      <w:pPr>
        <w:pStyle w:val="a9"/>
        <w:ind w:left="5" w:firstLine="396"/>
        <w:jc w:val="both"/>
        <w:rPr>
          <w:b/>
          <w:sz w:val="24"/>
        </w:rPr>
      </w:pPr>
      <w:r w:rsidRPr="00CE2C71">
        <w:rPr>
          <w:b/>
          <w:sz w:val="24"/>
        </w:rPr>
        <w:t>Тема 2.3. Криміналістичне слідознавство.</w:t>
      </w:r>
    </w:p>
    <w:p w:rsidR="005333B2" w:rsidRDefault="005333B2" w:rsidP="005333B2">
      <w:pPr>
        <w:shd w:val="clear" w:color="auto" w:fill="FFFFFF"/>
        <w:autoSpaceDE w:val="0"/>
        <w:autoSpaceDN w:val="0"/>
        <w:adjustRightInd w:val="0"/>
        <w:ind w:left="-58" w:right="273" w:firstLine="425"/>
        <w:jc w:val="both"/>
        <w:rPr>
          <w:bCs/>
          <w:sz w:val="24"/>
        </w:rPr>
      </w:pPr>
    </w:p>
    <w:p w:rsidR="005333B2" w:rsidRDefault="005333B2" w:rsidP="005333B2">
      <w:pPr>
        <w:shd w:val="clear" w:color="auto" w:fill="FFFFFF"/>
        <w:autoSpaceDE w:val="0"/>
        <w:autoSpaceDN w:val="0"/>
        <w:adjustRightInd w:val="0"/>
        <w:ind w:left="-58" w:right="273" w:firstLine="425"/>
        <w:jc w:val="both"/>
        <w:rPr>
          <w:b/>
          <w:bCs/>
          <w:sz w:val="24"/>
        </w:rPr>
      </w:pPr>
      <w:r w:rsidRPr="005333B2">
        <w:rPr>
          <w:b/>
          <w:bCs/>
          <w:sz w:val="24"/>
        </w:rPr>
        <w:t>Лекція 6</w:t>
      </w:r>
      <w:r w:rsidR="00771F46">
        <w:rPr>
          <w:b/>
          <w:bCs/>
          <w:sz w:val="24"/>
        </w:rPr>
        <w:t>.</w:t>
      </w:r>
    </w:p>
    <w:p w:rsidR="005333B2" w:rsidRDefault="005333B2" w:rsidP="005333B2">
      <w:pPr>
        <w:shd w:val="clear" w:color="auto" w:fill="FFFFFF"/>
        <w:autoSpaceDE w:val="0"/>
        <w:autoSpaceDN w:val="0"/>
        <w:adjustRightInd w:val="0"/>
        <w:ind w:left="5" w:firstLine="396"/>
        <w:jc w:val="both"/>
        <w:rPr>
          <w:sz w:val="24"/>
        </w:rPr>
      </w:pPr>
      <w:r w:rsidRPr="0042438F">
        <w:rPr>
          <w:sz w:val="24"/>
        </w:rPr>
        <w:t>Поняття трасології, її система та наукові засади. Поняття сліду в трасології. Механізм слідоутворення. Класифікація слідів. Види та характеристика слідів: людини (рук, ніг), транспортних засобів, знарядь злому і інструментів. Загальні правила виявлення, огляду, фіксації і вилучення слідів. Виявлення, фіксація і вилучення слідів рук.</w:t>
      </w:r>
    </w:p>
    <w:p w:rsidR="00AE2640" w:rsidRDefault="00AE2640" w:rsidP="005333B2">
      <w:pPr>
        <w:shd w:val="clear" w:color="auto" w:fill="FFFFFF"/>
        <w:autoSpaceDE w:val="0"/>
        <w:autoSpaceDN w:val="0"/>
        <w:adjustRightInd w:val="0"/>
        <w:ind w:left="5" w:firstLine="396"/>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5333B2" w:rsidRPr="00CE2C71" w:rsidRDefault="005333B2" w:rsidP="005333B2">
      <w:pPr>
        <w:shd w:val="clear" w:color="auto" w:fill="FFFFFF"/>
        <w:autoSpaceDE w:val="0"/>
        <w:autoSpaceDN w:val="0"/>
        <w:adjustRightInd w:val="0"/>
        <w:ind w:left="5" w:firstLine="396"/>
        <w:jc w:val="both"/>
        <w:rPr>
          <w:b/>
          <w:sz w:val="24"/>
        </w:rPr>
      </w:pPr>
      <w:r w:rsidRPr="00CE2C71">
        <w:rPr>
          <w:b/>
          <w:sz w:val="24"/>
        </w:rPr>
        <w:t>1. Поняття трасології, її система та наукові засади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У криміналістиці сліди, що залишаються після вчинення </w:t>
      </w:r>
      <w:r w:rsidR="00822E15">
        <w:rPr>
          <w:sz w:val="24"/>
        </w:rPr>
        <w:t>кримінального правопорушення</w:t>
      </w:r>
      <w:r w:rsidRPr="00CE2C71">
        <w:rPr>
          <w:sz w:val="24"/>
        </w:rPr>
        <w:t xml:space="preserve">, вивчаються з метою швидшого його розкриття, виявлення </w:t>
      </w:r>
      <w:r w:rsidR="006257F1">
        <w:rPr>
          <w:sz w:val="24"/>
        </w:rPr>
        <w:t>правопорушник</w:t>
      </w:r>
      <w:r w:rsidRPr="00CE2C71">
        <w:rPr>
          <w:sz w:val="24"/>
        </w:rPr>
        <w:t xml:space="preserve">ів, встановлення істини по справі. Дослідження слідів має також важливе криміналістичне значення, оскільки допомагає встановити знаряддя </w:t>
      </w:r>
      <w:r w:rsidR="00822E15">
        <w:rPr>
          <w:sz w:val="24"/>
        </w:rPr>
        <w:t>кримінального правопорушення</w:t>
      </w:r>
      <w:r w:rsidRPr="00CE2C71">
        <w:rPr>
          <w:sz w:val="24"/>
        </w:rPr>
        <w:t xml:space="preserve">, отримати відомості про </w:t>
      </w:r>
      <w:r w:rsidR="003C75EF">
        <w:rPr>
          <w:sz w:val="24"/>
        </w:rPr>
        <w:t>особу, що його вчинила</w:t>
      </w:r>
      <w:r w:rsidRPr="00CE2C71">
        <w:rPr>
          <w:sz w:val="24"/>
        </w:rPr>
        <w:t xml:space="preserve">, визначити механізм злочинної події. Криміналістичне значення слідів визначається існуванням причинного зв'язку з подією </w:t>
      </w:r>
      <w:r w:rsidR="00822E15">
        <w:rPr>
          <w:sz w:val="24"/>
        </w:rPr>
        <w:t>кримінального правопорушення</w:t>
      </w:r>
      <w:r w:rsidRPr="00CE2C71">
        <w:rPr>
          <w:sz w:val="24"/>
        </w:rPr>
        <w:t>. Вивчення матеріально-фіксованих слідів (слідів-відображень) здійснює трасологія – криміналістичне вчення про сліди.</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i/>
          <w:sz w:val="24"/>
        </w:rPr>
        <w:lastRenderedPageBreak/>
        <w:t>Трасологія</w:t>
      </w:r>
      <w:r w:rsidRPr="00CE2C71">
        <w:rPr>
          <w:b/>
          <w:bCs/>
          <w:sz w:val="24"/>
        </w:rPr>
        <w:t xml:space="preserve"> – це галузь криміналістичної техніки, яка вивчає матеріально-фіксовані сліди, закономірності їх утворення і розробляє прийоми, методи та науково-технічні засоби їх виявлення, фіксації, вилучення і дослідження.</w:t>
      </w:r>
    </w:p>
    <w:p w:rsidR="005333B2" w:rsidRPr="00CE2C71" w:rsidRDefault="005333B2" w:rsidP="005333B2">
      <w:pPr>
        <w:shd w:val="clear" w:color="auto" w:fill="FFFFFF"/>
        <w:autoSpaceDE w:val="0"/>
        <w:autoSpaceDN w:val="0"/>
        <w:adjustRightInd w:val="0"/>
        <w:ind w:left="5" w:firstLine="396"/>
        <w:jc w:val="both"/>
        <w:rPr>
          <w:i/>
          <w:sz w:val="24"/>
        </w:rPr>
      </w:pPr>
      <w:r w:rsidRPr="00CE2C71">
        <w:rPr>
          <w:i/>
          <w:sz w:val="24"/>
        </w:rPr>
        <w:t>Систему трасології складають:</w:t>
      </w:r>
    </w:p>
    <w:p w:rsidR="005333B2" w:rsidRPr="00CE2C71" w:rsidRDefault="005333B2" w:rsidP="00A56F6D">
      <w:pPr>
        <w:numPr>
          <w:ilvl w:val="0"/>
          <w:numId w:val="11"/>
        </w:numPr>
        <w:shd w:val="clear" w:color="auto" w:fill="FFFFFF"/>
        <w:tabs>
          <w:tab w:val="clear" w:pos="2708"/>
          <w:tab w:val="num" w:pos="1072"/>
        </w:tabs>
        <w:autoSpaceDE w:val="0"/>
        <w:autoSpaceDN w:val="0"/>
        <w:adjustRightInd w:val="0"/>
        <w:ind w:left="5" w:firstLine="396"/>
        <w:jc w:val="both"/>
        <w:rPr>
          <w:sz w:val="24"/>
        </w:rPr>
      </w:pPr>
      <w:r w:rsidRPr="00CE2C71">
        <w:rPr>
          <w:sz w:val="24"/>
        </w:rPr>
        <w:t>Вчення про сліди та механізм слідоутворення.</w:t>
      </w:r>
    </w:p>
    <w:p w:rsidR="005333B2" w:rsidRPr="00CE2C71" w:rsidRDefault="005333B2" w:rsidP="00A56F6D">
      <w:pPr>
        <w:numPr>
          <w:ilvl w:val="0"/>
          <w:numId w:val="11"/>
        </w:numPr>
        <w:shd w:val="clear" w:color="auto" w:fill="FFFFFF"/>
        <w:tabs>
          <w:tab w:val="clear" w:pos="2708"/>
          <w:tab w:val="num" w:pos="1072"/>
        </w:tabs>
        <w:autoSpaceDE w:val="0"/>
        <w:autoSpaceDN w:val="0"/>
        <w:adjustRightInd w:val="0"/>
        <w:ind w:left="5" w:firstLine="396"/>
        <w:jc w:val="both"/>
        <w:rPr>
          <w:sz w:val="24"/>
        </w:rPr>
      </w:pPr>
      <w:r w:rsidRPr="00CE2C71">
        <w:rPr>
          <w:sz w:val="24"/>
        </w:rPr>
        <w:t>Прийоми і методи виявлення, фіксації та вилучення слідів.</w:t>
      </w:r>
    </w:p>
    <w:p w:rsidR="005333B2" w:rsidRPr="00CE2C71" w:rsidRDefault="005333B2" w:rsidP="00A56F6D">
      <w:pPr>
        <w:numPr>
          <w:ilvl w:val="0"/>
          <w:numId w:val="11"/>
        </w:numPr>
        <w:shd w:val="clear" w:color="auto" w:fill="FFFFFF"/>
        <w:tabs>
          <w:tab w:val="clear" w:pos="2708"/>
          <w:tab w:val="num" w:pos="1072"/>
        </w:tabs>
        <w:autoSpaceDE w:val="0"/>
        <w:autoSpaceDN w:val="0"/>
        <w:adjustRightInd w:val="0"/>
        <w:ind w:left="5" w:firstLine="396"/>
        <w:jc w:val="both"/>
        <w:rPr>
          <w:sz w:val="24"/>
        </w:rPr>
      </w:pPr>
      <w:r w:rsidRPr="00CE2C71">
        <w:rPr>
          <w:sz w:val="24"/>
        </w:rPr>
        <w:t>Дослідження слідів відображень (рук, ніг, зубів, ділянок шкіри голови, одягу, знарядь злому та інструментів, холодної зброї, транспортних засобів, тварин, слідів крові за їх формою).</w:t>
      </w:r>
    </w:p>
    <w:p w:rsidR="005333B2" w:rsidRPr="00CE2C71" w:rsidRDefault="005333B2" w:rsidP="00A56F6D">
      <w:pPr>
        <w:numPr>
          <w:ilvl w:val="0"/>
          <w:numId w:val="11"/>
        </w:numPr>
        <w:shd w:val="clear" w:color="auto" w:fill="FFFFFF"/>
        <w:tabs>
          <w:tab w:val="clear" w:pos="2708"/>
          <w:tab w:val="num" w:pos="1072"/>
        </w:tabs>
        <w:autoSpaceDE w:val="0"/>
        <w:autoSpaceDN w:val="0"/>
        <w:adjustRightInd w:val="0"/>
        <w:ind w:left="5" w:firstLine="396"/>
        <w:jc w:val="both"/>
        <w:rPr>
          <w:sz w:val="24"/>
        </w:rPr>
      </w:pPr>
      <w:r w:rsidRPr="00CE2C71">
        <w:rPr>
          <w:sz w:val="24"/>
        </w:rPr>
        <w:t>Дослідження речовин як слідів</w:t>
      </w:r>
      <w:r w:rsidR="00822E15" w:rsidRPr="00822E15">
        <w:rPr>
          <w:sz w:val="24"/>
        </w:rPr>
        <w:t xml:space="preserve"> </w:t>
      </w:r>
      <w:r w:rsidR="00822E15">
        <w:rPr>
          <w:sz w:val="24"/>
        </w:rPr>
        <w:t>кримінального правопорушення</w:t>
      </w:r>
      <w:r w:rsidRPr="00CE2C71">
        <w:rPr>
          <w:sz w:val="24"/>
        </w:rPr>
        <w:t>.</w:t>
      </w:r>
    </w:p>
    <w:p w:rsidR="005333B2" w:rsidRPr="00CE2C71" w:rsidRDefault="005333B2" w:rsidP="00A56F6D">
      <w:pPr>
        <w:numPr>
          <w:ilvl w:val="0"/>
          <w:numId w:val="11"/>
        </w:numPr>
        <w:shd w:val="clear" w:color="auto" w:fill="FFFFFF"/>
        <w:tabs>
          <w:tab w:val="clear" w:pos="2708"/>
          <w:tab w:val="num" w:pos="1072"/>
        </w:tabs>
        <w:autoSpaceDE w:val="0"/>
        <w:autoSpaceDN w:val="0"/>
        <w:adjustRightInd w:val="0"/>
        <w:ind w:left="5" w:firstLine="396"/>
        <w:jc w:val="both"/>
        <w:rPr>
          <w:sz w:val="24"/>
        </w:rPr>
      </w:pPr>
      <w:r w:rsidRPr="00CE2C71">
        <w:rPr>
          <w:sz w:val="24"/>
        </w:rPr>
        <w:t xml:space="preserve">Дослідження предметів як слідів </w:t>
      </w:r>
      <w:r w:rsidR="00822E15">
        <w:rPr>
          <w:sz w:val="24"/>
        </w:rPr>
        <w:t>кримінального правопорушення</w:t>
      </w:r>
      <w:r w:rsidR="00822E15" w:rsidRPr="00CE2C71">
        <w:rPr>
          <w:sz w:val="24"/>
        </w:rPr>
        <w:t xml:space="preserve"> </w:t>
      </w:r>
      <w:r w:rsidRPr="00CE2C71">
        <w:rPr>
          <w:sz w:val="24"/>
        </w:rPr>
        <w:t>(визначення стану окремих предметів; встановлення належності частин єдиному цілому; встановлення джерела походження (партії, групи) за слідами виробничих механізмів).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Трасологічні дослідження дозволяють вирішувати ідентифікаційні та діагностичні завдання. </w:t>
      </w:r>
      <w:r w:rsidRPr="00CE2C71">
        <w:rPr>
          <w:i/>
          <w:sz w:val="24"/>
        </w:rPr>
        <w:t>У трасології за слідами можна встановити:</w:t>
      </w:r>
    </w:p>
    <w:p w:rsidR="005333B2" w:rsidRPr="00CE2C71" w:rsidRDefault="005333B2" w:rsidP="00A56F6D">
      <w:pPr>
        <w:numPr>
          <w:ilvl w:val="0"/>
          <w:numId w:val="9"/>
        </w:numPr>
        <w:shd w:val="clear" w:color="auto" w:fill="FFFFFF"/>
        <w:tabs>
          <w:tab w:val="clear" w:pos="1729"/>
          <w:tab w:val="num" w:pos="1072"/>
        </w:tabs>
        <w:autoSpaceDE w:val="0"/>
        <w:autoSpaceDN w:val="0"/>
        <w:adjustRightInd w:val="0"/>
        <w:ind w:left="5" w:firstLine="396"/>
        <w:jc w:val="both"/>
        <w:rPr>
          <w:sz w:val="24"/>
        </w:rPr>
      </w:pPr>
      <w:r w:rsidRPr="00CE2C71">
        <w:rPr>
          <w:sz w:val="24"/>
        </w:rPr>
        <w:t>індивідуальну тотожність об'єкта, яким утворений слід (ідентифікувати об'єкт);</w:t>
      </w:r>
    </w:p>
    <w:p w:rsidR="005333B2" w:rsidRPr="00CE2C71" w:rsidRDefault="005333B2" w:rsidP="00A56F6D">
      <w:pPr>
        <w:numPr>
          <w:ilvl w:val="0"/>
          <w:numId w:val="9"/>
        </w:numPr>
        <w:shd w:val="clear" w:color="auto" w:fill="FFFFFF"/>
        <w:tabs>
          <w:tab w:val="clear" w:pos="1729"/>
          <w:tab w:val="num" w:pos="1072"/>
        </w:tabs>
        <w:autoSpaceDE w:val="0"/>
        <w:autoSpaceDN w:val="0"/>
        <w:adjustRightInd w:val="0"/>
        <w:ind w:left="5" w:firstLine="396"/>
        <w:jc w:val="both"/>
        <w:rPr>
          <w:sz w:val="24"/>
        </w:rPr>
      </w:pPr>
      <w:r w:rsidRPr="00CE2C71">
        <w:rPr>
          <w:sz w:val="24"/>
        </w:rPr>
        <w:t>групову належність об'єктів (тип, клас, рід, вид, різновид);</w:t>
      </w:r>
    </w:p>
    <w:p w:rsidR="005333B2" w:rsidRPr="00CE2C71" w:rsidRDefault="005333B2" w:rsidP="00A56F6D">
      <w:pPr>
        <w:numPr>
          <w:ilvl w:val="0"/>
          <w:numId w:val="9"/>
        </w:numPr>
        <w:shd w:val="clear" w:color="auto" w:fill="FFFFFF"/>
        <w:tabs>
          <w:tab w:val="clear" w:pos="1729"/>
          <w:tab w:val="num" w:pos="1072"/>
        </w:tabs>
        <w:autoSpaceDE w:val="0"/>
        <w:autoSpaceDN w:val="0"/>
        <w:adjustRightInd w:val="0"/>
        <w:ind w:left="5" w:firstLine="396"/>
        <w:jc w:val="both"/>
        <w:rPr>
          <w:sz w:val="24"/>
        </w:rPr>
      </w:pPr>
      <w:r w:rsidRPr="00CE2C71">
        <w:rPr>
          <w:sz w:val="24"/>
        </w:rPr>
        <w:t>механізм і умови виникнення слідів, слідоутворення (вид сліду, напрямок і кут взаємодії об'єктів тощо);</w:t>
      </w:r>
    </w:p>
    <w:p w:rsidR="005333B2" w:rsidRPr="00CE2C71" w:rsidRDefault="005333B2" w:rsidP="00A56F6D">
      <w:pPr>
        <w:numPr>
          <w:ilvl w:val="0"/>
          <w:numId w:val="9"/>
        </w:numPr>
        <w:shd w:val="clear" w:color="auto" w:fill="FFFFFF"/>
        <w:tabs>
          <w:tab w:val="clear" w:pos="1729"/>
          <w:tab w:val="num" w:pos="1072"/>
        </w:tabs>
        <w:autoSpaceDE w:val="0"/>
        <w:autoSpaceDN w:val="0"/>
        <w:adjustRightInd w:val="0"/>
        <w:ind w:left="5" w:firstLine="396"/>
        <w:jc w:val="both"/>
        <w:rPr>
          <w:sz w:val="24"/>
        </w:rPr>
      </w:pPr>
      <w:r w:rsidRPr="00CE2C71">
        <w:rPr>
          <w:sz w:val="24"/>
        </w:rPr>
        <w:t xml:space="preserve">окремі обставини злочинної події (спосіб проникнення у житло, кількість учасників події, їх анатомо-фізіологічні особливості, напрямок пересування злочинців, використання транспортних засобів, орієнтовно час вчинення </w:t>
      </w:r>
      <w:r w:rsidR="00822E15">
        <w:rPr>
          <w:sz w:val="24"/>
        </w:rPr>
        <w:t>кримінального правопорушення</w:t>
      </w:r>
      <w:r w:rsidR="00822E15" w:rsidRPr="00CE2C71">
        <w:rPr>
          <w:sz w:val="24"/>
        </w:rPr>
        <w:t xml:space="preserve"> </w:t>
      </w:r>
      <w:r w:rsidRPr="00CE2C71">
        <w:rPr>
          <w:sz w:val="24"/>
        </w:rPr>
        <w:t>та ін.).</w:t>
      </w:r>
    </w:p>
    <w:p w:rsidR="005333B2" w:rsidRPr="00CE2C71" w:rsidRDefault="005333B2" w:rsidP="005333B2">
      <w:pPr>
        <w:shd w:val="clear" w:color="auto" w:fill="FFFFFF"/>
        <w:autoSpaceDE w:val="0"/>
        <w:autoSpaceDN w:val="0"/>
        <w:adjustRightInd w:val="0"/>
        <w:ind w:left="5" w:firstLine="396"/>
        <w:jc w:val="both"/>
        <w:rPr>
          <w:i/>
          <w:sz w:val="24"/>
        </w:rPr>
      </w:pPr>
      <w:r w:rsidRPr="00CE2C71">
        <w:rPr>
          <w:i/>
          <w:sz w:val="24"/>
        </w:rPr>
        <w:t>Трасологія базується на таких наукових положеннях:</w:t>
      </w:r>
    </w:p>
    <w:p w:rsidR="005333B2" w:rsidRPr="00CE2C71" w:rsidRDefault="005333B2" w:rsidP="00A56F6D">
      <w:pPr>
        <w:numPr>
          <w:ilvl w:val="0"/>
          <w:numId w:val="10"/>
        </w:numPr>
        <w:shd w:val="clear" w:color="auto" w:fill="FFFFFF"/>
        <w:tabs>
          <w:tab w:val="clear" w:pos="1999"/>
          <w:tab w:val="num" w:pos="1072"/>
        </w:tabs>
        <w:autoSpaceDE w:val="0"/>
        <w:autoSpaceDN w:val="0"/>
        <w:adjustRightInd w:val="0"/>
        <w:ind w:left="5" w:firstLine="396"/>
        <w:jc w:val="both"/>
        <w:rPr>
          <w:sz w:val="24"/>
        </w:rPr>
      </w:pPr>
      <w:r w:rsidRPr="00CE2C71">
        <w:rPr>
          <w:sz w:val="24"/>
        </w:rPr>
        <w:t>Об'єкти матеріального світу індивідуальні. Кожний об'єкт індивідуальний і тотожний тільки самому собі.</w:t>
      </w:r>
    </w:p>
    <w:p w:rsidR="005333B2" w:rsidRPr="00CE2C71" w:rsidRDefault="005333B2" w:rsidP="00A56F6D">
      <w:pPr>
        <w:numPr>
          <w:ilvl w:val="0"/>
          <w:numId w:val="10"/>
        </w:numPr>
        <w:shd w:val="clear" w:color="auto" w:fill="FFFFFF"/>
        <w:tabs>
          <w:tab w:val="clear" w:pos="1999"/>
          <w:tab w:val="num" w:pos="1072"/>
        </w:tabs>
        <w:autoSpaceDE w:val="0"/>
        <w:autoSpaceDN w:val="0"/>
        <w:adjustRightInd w:val="0"/>
        <w:ind w:left="5" w:firstLine="396"/>
        <w:jc w:val="both"/>
        <w:rPr>
          <w:sz w:val="24"/>
        </w:rPr>
      </w:pPr>
      <w:r w:rsidRPr="00CE2C71">
        <w:rPr>
          <w:sz w:val="24"/>
        </w:rPr>
        <w:t>За певних умов зовнішня будова одного об'єкта може відбитися на іншому. Точність відображення залежить від фізичних властивостей слідоутворюючого і слідосприймаючого об'єктів, механізму слідоутворення. За матеріально-фіксованими слідами можлива ідентифікація об'єкта, який їх залишив.</w:t>
      </w:r>
    </w:p>
    <w:p w:rsidR="005333B2" w:rsidRPr="00CE2C71" w:rsidRDefault="005333B2" w:rsidP="00A56F6D">
      <w:pPr>
        <w:numPr>
          <w:ilvl w:val="0"/>
          <w:numId w:val="10"/>
        </w:numPr>
        <w:shd w:val="clear" w:color="auto" w:fill="FFFFFF"/>
        <w:tabs>
          <w:tab w:val="clear" w:pos="1999"/>
          <w:tab w:val="num" w:pos="1072"/>
        </w:tabs>
        <w:autoSpaceDE w:val="0"/>
        <w:autoSpaceDN w:val="0"/>
        <w:adjustRightInd w:val="0"/>
        <w:ind w:left="5" w:firstLine="396"/>
        <w:jc w:val="both"/>
        <w:rPr>
          <w:sz w:val="24"/>
        </w:rPr>
      </w:pPr>
      <w:r w:rsidRPr="00CE2C71">
        <w:rPr>
          <w:sz w:val="24"/>
        </w:rPr>
        <w:t>Відносна стійкість об'єктів. Об'єктами механічної контактної взаємодії можуть бути тільки тверді тіла, які мають достатньо стійкі зовнішні ознаки.</w:t>
      </w:r>
    </w:p>
    <w:p w:rsidR="005333B2" w:rsidRPr="00CE2C71" w:rsidRDefault="005333B2" w:rsidP="00A56F6D">
      <w:pPr>
        <w:numPr>
          <w:ilvl w:val="0"/>
          <w:numId w:val="10"/>
        </w:numPr>
        <w:shd w:val="clear" w:color="auto" w:fill="FFFFFF"/>
        <w:tabs>
          <w:tab w:val="clear" w:pos="1999"/>
          <w:tab w:val="num" w:pos="1072"/>
        </w:tabs>
        <w:autoSpaceDE w:val="0"/>
        <w:autoSpaceDN w:val="0"/>
        <w:adjustRightInd w:val="0"/>
        <w:ind w:left="5" w:firstLine="396"/>
        <w:jc w:val="both"/>
        <w:rPr>
          <w:sz w:val="24"/>
        </w:rPr>
      </w:pPr>
      <w:r w:rsidRPr="00CE2C71">
        <w:rPr>
          <w:sz w:val="24"/>
        </w:rPr>
        <w:t>Відбиття у сліді зовнішньої будови предмета, є перетвореним (має вид негативу). У сліді ознаки зовнішньої будови предмета переважно мають дзеркальне відображення.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b/>
          <w:sz w:val="24"/>
        </w:rPr>
        <w:t>2. Поняття сліду в трасології. Механізм слідоутворення. Класифікація слідів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Вчинення багатьох </w:t>
      </w:r>
      <w:r w:rsidR="00822E15">
        <w:rPr>
          <w:sz w:val="24"/>
        </w:rPr>
        <w:t>кримінальних правопорушень</w:t>
      </w:r>
      <w:r w:rsidRPr="00CE2C71">
        <w:rPr>
          <w:sz w:val="24"/>
        </w:rPr>
        <w:t xml:space="preserve"> супроводжується певними змінами у навколишньому </w:t>
      </w:r>
      <w:r w:rsidR="00820E21">
        <w:rPr>
          <w:sz w:val="24"/>
        </w:rPr>
        <w:t>середовищ</w:t>
      </w:r>
      <w:r w:rsidRPr="00CE2C71">
        <w:rPr>
          <w:sz w:val="24"/>
        </w:rPr>
        <w:t xml:space="preserve">і. Такі зміни прийнято називати </w:t>
      </w:r>
      <w:r w:rsidRPr="00CE2C71">
        <w:rPr>
          <w:i/>
          <w:iCs/>
          <w:sz w:val="24"/>
        </w:rPr>
        <w:t xml:space="preserve">слідами </w:t>
      </w:r>
      <w:r w:rsidR="00822E15">
        <w:rPr>
          <w:sz w:val="24"/>
        </w:rPr>
        <w:t>кримінального правопорушення</w:t>
      </w:r>
      <w:r w:rsidRPr="00CE2C71">
        <w:rPr>
          <w:sz w:val="24"/>
        </w:rPr>
        <w:t xml:space="preserve">. Слід являє собою відображення </w:t>
      </w:r>
      <w:r w:rsidR="003C75EF">
        <w:rPr>
          <w:sz w:val="24"/>
        </w:rPr>
        <w:t>протиправ</w:t>
      </w:r>
      <w:r w:rsidRPr="00CE2C71">
        <w:rPr>
          <w:sz w:val="24"/>
        </w:rPr>
        <w:t xml:space="preserve">них дій, окремих елементів </w:t>
      </w:r>
      <w:r w:rsidR="003C75EF">
        <w:rPr>
          <w:sz w:val="24"/>
        </w:rPr>
        <w:t>правопорушення</w:t>
      </w:r>
      <w:r w:rsidRPr="00CE2C71">
        <w:rPr>
          <w:sz w:val="24"/>
        </w:rPr>
        <w:t xml:space="preserve">. У криміналістичному розумінні цінність слідів обумовлена існуючою залежністю між </w:t>
      </w:r>
      <w:r w:rsidR="00822E15">
        <w:rPr>
          <w:sz w:val="24"/>
        </w:rPr>
        <w:t>кримінальним правопорушенням</w:t>
      </w:r>
      <w:r w:rsidRPr="00CE2C71">
        <w:rPr>
          <w:sz w:val="24"/>
        </w:rPr>
        <w:t xml:space="preserve"> та його відбиттям (слідами).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У сучасній криміналістиці поняття сліду розглядається за кількома аспектами. У </w:t>
      </w:r>
      <w:r w:rsidRPr="00CE2C71">
        <w:rPr>
          <w:i/>
          <w:sz w:val="24"/>
        </w:rPr>
        <w:t xml:space="preserve">широкому розумінні, </w:t>
      </w:r>
      <w:r w:rsidRPr="00CE2C71">
        <w:rPr>
          <w:b/>
          <w:i/>
          <w:sz w:val="24"/>
        </w:rPr>
        <w:t>слід</w:t>
      </w:r>
      <w:r w:rsidRPr="00CE2C71">
        <w:rPr>
          <w:sz w:val="24"/>
        </w:rPr>
        <w:t xml:space="preserve"> – це результат будь-якої матеріальної зміни первинної обстановки внаслідок вчинення </w:t>
      </w:r>
      <w:r w:rsidR="00822E15">
        <w:rPr>
          <w:sz w:val="24"/>
        </w:rPr>
        <w:t>кримінального правопорушення</w:t>
      </w:r>
      <w:r w:rsidRPr="00CE2C71">
        <w:rPr>
          <w:sz w:val="24"/>
        </w:rPr>
        <w:t>: поява чи зникнення тих чи інших предметів, порушення первинного положення, місцезнаходження, стану різних об'єктів (наприклад, загублені злочинцем на місці події власні речі, уламки розбитого віконного скла). На сучасному етапі розвитку криміналістики як сліди розглядаються: звукові сліди, запахові сліди, сліди-мікрочастки, сліди-речовини, сліди генетичного коду людини.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Традиційно трасологія вивчає </w:t>
      </w:r>
      <w:r w:rsidRPr="00CE2C71">
        <w:rPr>
          <w:b/>
          <w:i/>
          <w:sz w:val="24"/>
        </w:rPr>
        <w:t>сліди</w:t>
      </w:r>
      <w:r w:rsidRPr="00CE2C71">
        <w:rPr>
          <w:i/>
          <w:sz w:val="24"/>
        </w:rPr>
        <w:t xml:space="preserve"> </w:t>
      </w:r>
      <w:r w:rsidRPr="00CE2C71">
        <w:rPr>
          <w:sz w:val="24"/>
        </w:rPr>
        <w:t>тільки</w:t>
      </w:r>
      <w:r w:rsidRPr="00CE2C71">
        <w:rPr>
          <w:i/>
          <w:sz w:val="24"/>
        </w:rPr>
        <w:t xml:space="preserve"> у вузькому розумінні</w:t>
      </w:r>
      <w:r w:rsidRPr="00CE2C71">
        <w:rPr>
          <w:sz w:val="24"/>
        </w:rPr>
        <w:t>, а саме матеріально-фіксовані відображення зовнішньої будови одного об'єкта на іншому (сліди-відображення). Сліди-відображення виникають внаслідок взаємодії двох об'єктів і мають достатньо широке розповсюдження: це сліди рук людини, ніг, взуття, зубів, транспортних засобів, знарядь та інструментів тощо. Сліди-відображення є головним предметом вивчення у трасології.</w:t>
      </w:r>
    </w:p>
    <w:p w:rsidR="005333B2" w:rsidRPr="00CE2C71" w:rsidRDefault="005333B2" w:rsidP="005333B2">
      <w:pPr>
        <w:shd w:val="clear" w:color="auto" w:fill="FFFFFF"/>
        <w:autoSpaceDE w:val="0"/>
        <w:autoSpaceDN w:val="0"/>
        <w:adjustRightInd w:val="0"/>
        <w:ind w:left="5" w:firstLine="396"/>
        <w:jc w:val="both"/>
        <w:rPr>
          <w:sz w:val="24"/>
        </w:rPr>
      </w:pPr>
      <w:r w:rsidRPr="00CE2C71">
        <w:rPr>
          <w:b/>
          <w:i/>
          <w:sz w:val="24"/>
        </w:rPr>
        <w:t>Механізм слідоутворення</w:t>
      </w:r>
      <w:r w:rsidRPr="00CE2C71">
        <w:rPr>
          <w:sz w:val="24"/>
        </w:rPr>
        <w:t xml:space="preserve"> – це система компонентів процесу утворення слідів-відображень. Такий механізм може бути різним: слідоутворення може здійснюватися в результаті фізичних, </w:t>
      </w:r>
      <w:r w:rsidRPr="00CE2C71">
        <w:rPr>
          <w:sz w:val="24"/>
        </w:rPr>
        <w:lastRenderedPageBreak/>
        <w:t xml:space="preserve">хімічних, біологічних та інших процесів. Матеріально-фіксовані сліди виникають у результаті механічної контактної взаємодії двох об'єктів: один об'єкт утворює слід – </w:t>
      </w:r>
      <w:r w:rsidRPr="00CE2C71">
        <w:rPr>
          <w:i/>
          <w:iCs/>
          <w:sz w:val="24"/>
        </w:rPr>
        <w:t xml:space="preserve">слідоутворюючий об'єкт, </w:t>
      </w:r>
      <w:r w:rsidRPr="00CE2C71">
        <w:rPr>
          <w:sz w:val="24"/>
        </w:rPr>
        <w:t xml:space="preserve">інший – сприймає слід – </w:t>
      </w:r>
      <w:r w:rsidRPr="00CE2C71">
        <w:rPr>
          <w:i/>
          <w:iCs/>
          <w:sz w:val="24"/>
        </w:rPr>
        <w:t xml:space="preserve">слідосприймаючий. </w:t>
      </w:r>
      <w:r w:rsidRPr="00CE2C71">
        <w:rPr>
          <w:sz w:val="24"/>
        </w:rPr>
        <w:t xml:space="preserve">Ділянки поверхні об'єктів, якими вони стикаються під час утворення сліду, називаються </w:t>
      </w:r>
      <w:r w:rsidRPr="00CE2C71">
        <w:rPr>
          <w:i/>
          <w:iCs/>
          <w:sz w:val="24"/>
        </w:rPr>
        <w:t xml:space="preserve">контактними поверхнями, </w:t>
      </w:r>
      <w:r w:rsidRPr="00CE2C71">
        <w:rPr>
          <w:sz w:val="24"/>
        </w:rPr>
        <w:t xml:space="preserve">а факт взаємодії – </w:t>
      </w:r>
      <w:r w:rsidRPr="00CE2C71">
        <w:rPr>
          <w:i/>
          <w:iCs/>
          <w:sz w:val="24"/>
        </w:rPr>
        <w:t xml:space="preserve">слідовим контактом. </w:t>
      </w:r>
      <w:r w:rsidRPr="00CE2C71">
        <w:rPr>
          <w:sz w:val="24"/>
        </w:rPr>
        <w:t>Сліди завжди залишаються на слідосприймаючих об'єктах.</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Слід виникає за умови, що слідоутворюючий об'єкт є твердішим, ніж слідосприймаючий і діє з такою силою, яка зможе викликати його відбиття. Утворення слідів при взаємодії слідоутворюючого і слідосприймаючого об'єктів залежить від низки чинників: твердості об'єктів, напрямку взаємодії, розташування об'єктів, сили і характеру взаємодії.</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У трасології сліди класифікуються за різними підставами.</w:t>
      </w:r>
    </w:p>
    <w:p w:rsidR="005333B2" w:rsidRPr="00CE2C71" w:rsidRDefault="005333B2" w:rsidP="005333B2">
      <w:pPr>
        <w:shd w:val="clear" w:color="auto" w:fill="FFFFFF"/>
        <w:autoSpaceDE w:val="0"/>
        <w:autoSpaceDN w:val="0"/>
        <w:adjustRightInd w:val="0"/>
        <w:ind w:left="5" w:firstLine="396"/>
        <w:jc w:val="both"/>
        <w:rPr>
          <w:sz w:val="24"/>
        </w:rPr>
      </w:pPr>
      <w:r w:rsidRPr="00CE2C71">
        <w:rPr>
          <w:i/>
          <w:sz w:val="24"/>
        </w:rPr>
        <w:t>Залежно від виду слідоутворюючих об'єктів виділяють:</w:t>
      </w:r>
      <w:r w:rsidRPr="00CE2C71">
        <w:rPr>
          <w:sz w:val="24"/>
        </w:rPr>
        <w:t xml:space="preserve"> сліди людини, сліди тварин, сліди предметів.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Стосовно конкретних слідоутворюючих об'єктів, то найчастіше зустрічаються сліди рук, ніг, зубів, транспортних засобів, знарядь злому та інструментів.</w:t>
      </w:r>
    </w:p>
    <w:p w:rsidR="005333B2" w:rsidRPr="00CE2C71" w:rsidRDefault="005333B2" w:rsidP="005333B2">
      <w:pPr>
        <w:shd w:val="clear" w:color="auto" w:fill="FFFFFF"/>
        <w:autoSpaceDE w:val="0"/>
        <w:autoSpaceDN w:val="0"/>
        <w:adjustRightInd w:val="0"/>
        <w:ind w:left="5" w:firstLine="396"/>
        <w:jc w:val="both"/>
        <w:rPr>
          <w:sz w:val="24"/>
        </w:rPr>
      </w:pPr>
      <w:r w:rsidRPr="00CE2C71">
        <w:rPr>
          <w:i/>
          <w:sz w:val="24"/>
        </w:rPr>
        <w:t>Залежно від механізму утворення слідів розрізняють:</w:t>
      </w:r>
      <w:r w:rsidRPr="00CE2C71">
        <w:rPr>
          <w:sz w:val="24"/>
        </w:rPr>
        <w:t xml:space="preserve"> сліди об'ємні та поверхневі; статичні й динамічні; локальні та периферичні.</w:t>
      </w:r>
    </w:p>
    <w:p w:rsidR="005333B2" w:rsidRPr="00CE2C71" w:rsidRDefault="005333B2" w:rsidP="005333B2">
      <w:pPr>
        <w:ind w:left="5" w:firstLine="396"/>
        <w:jc w:val="both"/>
        <w:rPr>
          <w:sz w:val="24"/>
        </w:rPr>
      </w:pPr>
      <w:r w:rsidRPr="00CE2C71">
        <w:rPr>
          <w:b/>
          <w:sz w:val="24"/>
        </w:rPr>
        <w:t>Об'ємні (вдавлені) сліди</w:t>
      </w:r>
      <w:r w:rsidRPr="00CE2C71">
        <w:rPr>
          <w:sz w:val="24"/>
        </w:rPr>
        <w:t xml:space="preserve"> відображають зовнішню будову слідоутворюючого об'єкта в об'ємі, тобто у всіх трьох його вимірах: за довжиною, шириною і глибиною. Вони виникають від вдавлення слідоутворюючого об'єкта у податливу слідосприймаючу поверхню, яка при цьому деформується. Достатньо часто об'ємні сліди утворюються на слідосприймаючій поверхні (наприклад, ґрунті, деревині, пластиліні, замазці) в результаті натискання або удару (сліди взуття на снігу, сліди пальців рук на пластиліні та ін.). Об'ємний слід дає змогу уявити зовнішню будову та окремі елементи слідоутворюючого об'єкта.</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sz w:val="24"/>
        </w:rPr>
        <w:t xml:space="preserve">Поверхневі (площинні) сліди </w:t>
      </w:r>
      <w:r w:rsidRPr="00CE2C71">
        <w:rPr>
          <w:sz w:val="24"/>
        </w:rPr>
        <w:t>утворюються без статичної деформації слідосприймаючої поверхні і мають двовимірні параметри: довжину і ширину. Обидва об'єкти, що беруть участь у слідоутворенні, за твердістю приблизно однакові. До поверхневих слідів можуть бути віднесені, наприклад, сліди пальців рук на поверхні меблів, сліди босих ніг на паркетній підлозі, сліди протектора транспортного засобу на асфальті.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Поверхневі сліди звичайно поділяють на два види: сліди нашарування і сліди відшарування. </w:t>
      </w:r>
      <w:r w:rsidRPr="00CE2C71">
        <w:rPr>
          <w:i/>
          <w:iCs/>
          <w:sz w:val="24"/>
        </w:rPr>
        <w:t xml:space="preserve">Сліди нашарування </w:t>
      </w:r>
      <w:r w:rsidRPr="00CE2C71">
        <w:rPr>
          <w:sz w:val="24"/>
        </w:rPr>
        <w:t xml:space="preserve">формуються внаслідок накладення на слідосприймаючий об'єкт речовини, яку має на собі слідоутворюючий об'єкт (потожирові сліди пальців рук, сліди, залишені забрудненою підошвою взуття, та ін.). </w:t>
      </w:r>
      <w:r w:rsidRPr="00CE2C71">
        <w:rPr>
          <w:i/>
          <w:iCs/>
          <w:sz w:val="24"/>
        </w:rPr>
        <w:t xml:space="preserve">Сліди відшарування </w:t>
      </w:r>
      <w:r w:rsidRPr="00CE2C71">
        <w:rPr>
          <w:sz w:val="24"/>
        </w:rPr>
        <w:t>формуються з речовини, частки якої відокремлюються від слідосприймаючого об'єкта і залишаються на слідоутворюючому об'єкті (наприклад, сліди пальців рук, утворені на свіжопофарбованій поверхні).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Поверхневі сліди також можуть бути видимими і невидимими. </w:t>
      </w:r>
      <w:r w:rsidRPr="00CE2C71">
        <w:rPr>
          <w:i/>
          <w:iCs/>
          <w:sz w:val="24"/>
        </w:rPr>
        <w:t xml:space="preserve">Видимі сліди </w:t>
      </w:r>
      <w:r w:rsidRPr="00CE2C71">
        <w:rPr>
          <w:sz w:val="24"/>
        </w:rPr>
        <w:t xml:space="preserve">– це такі, які можна виявити шляхом безпосереднього зорового сприйняття, а </w:t>
      </w:r>
      <w:r w:rsidRPr="00CE2C71">
        <w:rPr>
          <w:i/>
          <w:iCs/>
          <w:sz w:val="24"/>
        </w:rPr>
        <w:t xml:space="preserve">невидимі </w:t>
      </w:r>
      <w:r w:rsidRPr="00CE2C71">
        <w:rPr>
          <w:sz w:val="24"/>
        </w:rPr>
        <w:t>– відшукання і сприйняття яких передбачає застосування спеціальних засобів або пристосувань.</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sz w:val="24"/>
        </w:rPr>
        <w:t xml:space="preserve">Статичні сліди </w:t>
      </w:r>
      <w:r w:rsidRPr="00CE2C71">
        <w:rPr>
          <w:sz w:val="24"/>
        </w:rPr>
        <w:t>виникають в момент спокою (статики), який наступає під час механічної взаємодії слідоутворюючого і слідосприймаючого об'єктів, які контактують у перпендикулярному напрямку. У більшості випадків такі сліди зберігають зовнішні ознаки слідоутворюючого об'єкта, відображають його без істотних перекручувань, тому їх називають також відтисками (наприклад, відбиток пальця руки з відображенням папілярного візерунка, відбиток підошви взуття на ґрунті).</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sz w:val="24"/>
        </w:rPr>
        <w:t xml:space="preserve">Динамічні сліди </w:t>
      </w:r>
      <w:r w:rsidRPr="00CE2C71">
        <w:rPr>
          <w:sz w:val="24"/>
        </w:rPr>
        <w:t>виникають в результаті руху одного або обох об'єктів слідоутворення. Кожна точка слідоутворюючої поверхні залишає слід у вигляді лінії (траси). До динамічних можуть бути віднесені сліди розрубу, розпилу, ковзання, свердління, різання, тертя тощо.</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sz w:val="24"/>
        </w:rPr>
        <w:t xml:space="preserve">Локальні сліди </w:t>
      </w:r>
      <w:r w:rsidRPr="00CE2C71">
        <w:rPr>
          <w:sz w:val="24"/>
        </w:rPr>
        <w:t>виникають у межах контакту взаємодіючих об'єктів (наприклад, слід босої ноги в межах контакту з поверхнею дерев'яної підлоги). Навколо локального сліду поверхня слідосприймаючого об'єкта залишається незмінною.</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sz w:val="24"/>
        </w:rPr>
        <w:t xml:space="preserve">Периферичні </w:t>
      </w:r>
      <w:r w:rsidRPr="00CE2C71">
        <w:rPr>
          <w:sz w:val="24"/>
        </w:rPr>
        <w:t>сліди виникають</w:t>
      </w:r>
      <w:r w:rsidR="008F2DE1">
        <w:rPr>
          <w:sz w:val="24"/>
        </w:rPr>
        <w:t xml:space="preserve"> внаслідок змін, що відбуваються</w:t>
      </w:r>
      <w:r w:rsidRPr="00CE2C71">
        <w:rPr>
          <w:sz w:val="24"/>
        </w:rPr>
        <w:t xml:space="preserve"> за межами контакт</w:t>
      </w:r>
      <w:r w:rsidR="008F2DE1">
        <w:rPr>
          <w:sz w:val="24"/>
        </w:rPr>
        <w:t>уючих поверхонь -</w:t>
      </w:r>
      <w:r w:rsidRPr="00CE2C71">
        <w:rPr>
          <w:sz w:val="24"/>
        </w:rPr>
        <w:t xml:space="preserve"> слідоутворюючого і слідосприймаючого об'єктів (наприклад, слід від забрудненого </w:t>
      </w:r>
      <w:r w:rsidRPr="00CE2C71">
        <w:rPr>
          <w:sz w:val="24"/>
        </w:rPr>
        <w:lastRenderedPageBreak/>
        <w:t xml:space="preserve">борошном (цементом, пилюкою) верху взуття, утворений </w:t>
      </w:r>
      <w:r w:rsidR="008F2DE1">
        <w:rPr>
          <w:sz w:val="24"/>
        </w:rPr>
        <w:t xml:space="preserve">внаслідок осипання його </w:t>
      </w:r>
      <w:r w:rsidRPr="00CE2C71">
        <w:rPr>
          <w:sz w:val="24"/>
        </w:rPr>
        <w:t>навколо взуття, за межами підошви);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Сліди бувають механічного, хімічного, біологічного, термічного походження. У криміналістиці переважно вивчаються сліди механічної дії, як найбільш поширені об'єкти трасологічного дослідження.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b/>
          <w:sz w:val="24"/>
        </w:rPr>
        <w:t>3. Види та характеристика слідів: людини (рук, ніг), транспортних засобів, знарядь злому і інструментів</w:t>
      </w:r>
    </w:p>
    <w:p w:rsidR="005333B2" w:rsidRPr="00CE2C71" w:rsidRDefault="005333B2" w:rsidP="005333B2">
      <w:pPr>
        <w:shd w:val="clear" w:color="auto" w:fill="FFFFFF"/>
        <w:autoSpaceDE w:val="0"/>
        <w:autoSpaceDN w:val="0"/>
        <w:adjustRightInd w:val="0"/>
        <w:ind w:left="5" w:firstLine="396"/>
        <w:jc w:val="both"/>
        <w:rPr>
          <w:sz w:val="24"/>
        </w:rPr>
      </w:pPr>
      <w:r w:rsidRPr="00CE2C71">
        <w:rPr>
          <w:b/>
          <w:sz w:val="24"/>
        </w:rPr>
        <w:t>Сліди рук людини.</w:t>
      </w:r>
      <w:r w:rsidRPr="00CE2C71">
        <w:rPr>
          <w:sz w:val="24"/>
        </w:rPr>
        <w:t xml:space="preserve"> Шкіра на долонній поверхні рук людини складається з двох основних шарів: верхнього шару – епідермісу та нижнього – дерми. Дерма має будову у вигляді сосочків, розміщених рядами, кожен з яких займає певне місце протягом усього життя людини. Епідерміс копіює рельєф сосочків і утворює папілярні лінії – лінійні пагорби, розділені борозенками. Папілярні лінії становлять основу рельєфу шкіри долонної поверхні руки і підошви стопи. У дорослої людини ширина папілярної лінії сягає 0,4-0,6 мм, а висота – 0,1-0,4 мм. Цікавий (і поки ще єдиний) випадок зафіксовано у мешканців Швеції Андреаса Данієльсона та його доньки Марі, у яких зовсім відсутні папілярні лінії на пальцях рук.</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Основними властивостями папілярних ліній є їх індивідуальність, стійкість та відновлюваність. Індивідуальність папілярних візерунків полягає в тому, що у кожної людини свої малюнки папілярних ліній, а будова їх ліній має таку сукупність ознак, яка дозволяє відрізнити один візерунок від іншого.</w:t>
      </w:r>
    </w:p>
    <w:p w:rsidR="005333B2" w:rsidRPr="00CE2C71" w:rsidRDefault="005333B2" w:rsidP="005333B2">
      <w:pPr>
        <w:ind w:left="5" w:firstLine="396"/>
        <w:jc w:val="both"/>
        <w:rPr>
          <w:sz w:val="24"/>
        </w:rPr>
      </w:pPr>
      <w:r w:rsidRPr="00CE2C71">
        <w:rPr>
          <w:sz w:val="24"/>
        </w:rPr>
        <w:t>Стійкість папілярних візерунків виявляється в тому, що протягом усього життя людини їх будова не змінюється. На нігтьових фалангах вони виникають на 3-4-му місяці розвитку плоду людини. Розвиток організму людини пов'язаний зі збільшенням ширини, висоти та довжини папілярних ліній, але малюнок, його окремі деталі, кількість папілярних ліній залишаються незмінними.</w:t>
      </w:r>
    </w:p>
    <w:p w:rsidR="005333B2" w:rsidRPr="00CE2C71" w:rsidRDefault="005333B2" w:rsidP="005333B2">
      <w:pPr>
        <w:ind w:left="5" w:firstLine="396"/>
        <w:jc w:val="both"/>
        <w:rPr>
          <w:sz w:val="24"/>
        </w:rPr>
      </w:pPr>
      <w:r w:rsidRPr="00CE2C71">
        <w:rPr>
          <w:sz w:val="24"/>
        </w:rPr>
        <w:t>Про відновлюваність папілярних ліній свідчать такі дані. Пошкоджений епідерміс через певний час відновлюється у початковому вигляді, а пошкодження дерми призводить до порушення папілярних ліній та утворення шрамів або рубців.</w:t>
      </w:r>
    </w:p>
    <w:p w:rsidR="005333B2" w:rsidRPr="00CE2C71" w:rsidRDefault="005333B2" w:rsidP="005333B2">
      <w:pPr>
        <w:shd w:val="clear" w:color="auto" w:fill="FFFFFF"/>
        <w:autoSpaceDE w:val="0"/>
        <w:autoSpaceDN w:val="0"/>
        <w:adjustRightInd w:val="0"/>
        <w:ind w:left="5" w:firstLine="396"/>
        <w:jc w:val="both"/>
        <w:rPr>
          <w:sz w:val="24"/>
        </w:rPr>
      </w:pPr>
      <w:r w:rsidRPr="00CE2C71">
        <w:rPr>
          <w:iCs/>
          <w:sz w:val="24"/>
        </w:rPr>
        <w:t>Папілярний візерунок</w:t>
      </w:r>
      <w:r w:rsidRPr="00CE2C71">
        <w:rPr>
          <w:i/>
          <w:iCs/>
          <w:sz w:val="24"/>
        </w:rPr>
        <w:t xml:space="preserve"> </w:t>
      </w:r>
      <w:r w:rsidRPr="00CE2C71">
        <w:rPr>
          <w:sz w:val="24"/>
        </w:rPr>
        <w:t>– узор на нігтьових фалангах пальців рук, утворений папілярними лініями. Папілярні візерунки поділяються на три основних типи: дугові (без дельтові), петльові (одно дельтові) та завиткові (дводельтові). Якщо візерунки за своєю будовою не можуть бути віднесені ні до одного з основних типів, то це атипові (аномальні) візерунки.</w:t>
      </w:r>
    </w:p>
    <w:p w:rsidR="005333B2" w:rsidRPr="00CE2C71" w:rsidRDefault="005333B2" w:rsidP="005333B2">
      <w:pPr>
        <w:shd w:val="clear" w:color="auto" w:fill="FFFFFF"/>
        <w:autoSpaceDE w:val="0"/>
        <w:autoSpaceDN w:val="0"/>
        <w:adjustRightInd w:val="0"/>
        <w:ind w:left="5" w:firstLine="396"/>
        <w:jc w:val="both"/>
        <w:rPr>
          <w:sz w:val="24"/>
        </w:rPr>
      </w:pPr>
      <w:r w:rsidRPr="00CE2C71">
        <w:rPr>
          <w:i/>
          <w:iCs/>
          <w:sz w:val="24"/>
        </w:rPr>
        <w:t xml:space="preserve">Дугові папілярні візерунки </w:t>
      </w:r>
      <w:r w:rsidRPr="00CE2C71">
        <w:rPr>
          <w:sz w:val="24"/>
        </w:rPr>
        <w:t>є найпростішими за своєю будовою і складаються з одного-двох потоків папілярних ліній, які беруть початок біля одного бічного краю пальця та продовжуються до другого, утворюючи в середній частині візерунка дугоподібні фігури. Дугові візерунки становлять близько 5 % загальної кількості папілярних візерунків.</w:t>
      </w:r>
    </w:p>
    <w:p w:rsidR="005333B2" w:rsidRPr="00CE2C71" w:rsidRDefault="005333B2" w:rsidP="005333B2">
      <w:pPr>
        <w:shd w:val="clear" w:color="auto" w:fill="FFFFFF"/>
        <w:autoSpaceDE w:val="0"/>
        <w:autoSpaceDN w:val="0"/>
        <w:adjustRightInd w:val="0"/>
        <w:ind w:left="5" w:firstLine="396"/>
        <w:jc w:val="both"/>
        <w:rPr>
          <w:sz w:val="24"/>
        </w:rPr>
      </w:pPr>
      <w:r w:rsidRPr="00CE2C71">
        <w:rPr>
          <w:i/>
          <w:iCs/>
          <w:sz w:val="24"/>
        </w:rPr>
        <w:t xml:space="preserve">Петльові папілярні візерунки </w:t>
      </w:r>
      <w:r w:rsidRPr="00CE2C71">
        <w:rPr>
          <w:sz w:val="24"/>
        </w:rPr>
        <w:t xml:space="preserve">складаються не менше ніж із трьох потоків ліній, мають одну дельту, а в їхньому внутрішньому малюнкові є хоча б одна папілярна лінія, що утворює вільну петлю. Петльові візерунки становлять близько 65 </w:t>
      </w:r>
      <w:r w:rsidRPr="00CE2C71">
        <w:rPr>
          <w:i/>
          <w:iCs/>
          <w:sz w:val="24"/>
        </w:rPr>
        <w:t xml:space="preserve">% </w:t>
      </w:r>
      <w:r w:rsidRPr="00CE2C71">
        <w:rPr>
          <w:sz w:val="24"/>
        </w:rPr>
        <w:t>загальної кількості папілярних візерунків.</w:t>
      </w:r>
    </w:p>
    <w:p w:rsidR="005333B2" w:rsidRPr="00CE2C71" w:rsidRDefault="005333B2" w:rsidP="005333B2">
      <w:pPr>
        <w:shd w:val="clear" w:color="auto" w:fill="FFFFFF"/>
        <w:autoSpaceDE w:val="0"/>
        <w:autoSpaceDN w:val="0"/>
        <w:adjustRightInd w:val="0"/>
        <w:ind w:left="5" w:firstLine="396"/>
        <w:jc w:val="both"/>
        <w:rPr>
          <w:sz w:val="24"/>
        </w:rPr>
      </w:pPr>
      <w:r w:rsidRPr="00CE2C71">
        <w:rPr>
          <w:i/>
          <w:iCs/>
          <w:sz w:val="24"/>
        </w:rPr>
        <w:t xml:space="preserve">Завиткові папілярні візерунки </w:t>
      </w:r>
      <w:r w:rsidRPr="00CE2C71">
        <w:rPr>
          <w:sz w:val="24"/>
        </w:rPr>
        <w:t>найскладніші за будовою, їх внутрішній малюнок має хоча б одне коло, повний оберт спіралі або дві-три системи петель, голівки яких огинають одна одну, або хоча б одне півколо, опуклість якого звернена до основи візерунка. Завиткові візерунки мають дві дельти (іноді три-чотири). Завиткові візерунки становлять близько 30% загальної кількості візерунків.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На місці події зустрічаються такі види слідів пальців рук, як об'ємні (утворюються на пластичних речовинах) та поверхневі (видимі, слабовидимі та невидимі; відшарування і нашарування). Поверхневі сліди рук можуть бути безбарвними або забарвленими.</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sz w:val="24"/>
        </w:rPr>
        <w:t xml:space="preserve">Сліди ніг і взуття </w:t>
      </w:r>
      <w:r w:rsidRPr="00CE2C71">
        <w:rPr>
          <w:sz w:val="24"/>
        </w:rPr>
        <w:t xml:space="preserve">– це відбитки морфологічних особливостей будови ніг, шкірного рельєфу (або рельєфу підошви взуття). Сліди ніг (взуття) поділяються на об'ємні (утворюються на </w:t>
      </w:r>
      <w:r w:rsidR="008F2DE1">
        <w:rPr>
          <w:sz w:val="24"/>
        </w:rPr>
        <w:t>м’якому</w:t>
      </w:r>
      <w:r w:rsidRPr="00CE2C71">
        <w:rPr>
          <w:sz w:val="24"/>
        </w:rPr>
        <w:t xml:space="preserve"> ґрунт</w:t>
      </w:r>
      <w:r w:rsidR="008F2DE1">
        <w:rPr>
          <w:sz w:val="24"/>
        </w:rPr>
        <w:t>і</w:t>
      </w:r>
      <w:r w:rsidRPr="00CE2C71">
        <w:rPr>
          <w:sz w:val="24"/>
        </w:rPr>
        <w:t>) і поверхневі (видимі, невидимі), статичні та динамічні. Об'єктом трасологічного дослідження можуть бути сліди ніг людини, сліди взуття і доріжка слідів.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lastRenderedPageBreak/>
        <w:t>Сліди босої ноги бувають об'ємні й поверхневі; в них виділяють пальці, плюснову частину, звід і п'ятку. На поверхні ступні розташовані папілярні лінії, які утворюють певні візерунки. За статичними слідами босої ноги можна встановити особу, яка їх залишила.</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На місці події може бути виявлено </w:t>
      </w:r>
      <w:r w:rsidRPr="00CE2C71">
        <w:rPr>
          <w:i/>
          <w:iCs/>
          <w:sz w:val="24"/>
        </w:rPr>
        <w:t xml:space="preserve">одиночний слід </w:t>
      </w:r>
      <w:r w:rsidRPr="00CE2C71">
        <w:rPr>
          <w:sz w:val="24"/>
        </w:rPr>
        <w:t xml:space="preserve">або декілька послідовно залишених слідів ніг чи взуття. </w:t>
      </w:r>
      <w:r w:rsidRPr="00CE2C71">
        <w:rPr>
          <w:i/>
          <w:iCs/>
          <w:sz w:val="24"/>
        </w:rPr>
        <w:t xml:space="preserve">Доріжка слідів ніг </w:t>
      </w:r>
      <w:r w:rsidRPr="00CE2C71">
        <w:rPr>
          <w:sz w:val="24"/>
        </w:rPr>
        <w:t>– це група слідів ніг людини, яка складається з кількох (три і більше) послідовно розташованих відбитків босих ніг або взуття. Елементи доріжки слідів ніг: лінія напрямку руху; лінія ходьби; довжина кроку; ширина кроку; кут розгортання стопи. Доріжка слідів ніг має діагностичне значення (дозволяє дійти висновку про напрямок, швидкість і характер пересування, зріст, стать, фізичний стан і приблизний вік, фізичні вади).</w:t>
      </w:r>
    </w:p>
    <w:p w:rsidR="005333B2" w:rsidRPr="00CE2C71" w:rsidRDefault="005333B2" w:rsidP="005333B2">
      <w:pPr>
        <w:shd w:val="clear" w:color="auto" w:fill="FFFFFF"/>
        <w:autoSpaceDE w:val="0"/>
        <w:autoSpaceDN w:val="0"/>
        <w:adjustRightInd w:val="0"/>
        <w:ind w:left="5" w:firstLine="396"/>
        <w:jc w:val="both"/>
        <w:rPr>
          <w:sz w:val="24"/>
        </w:rPr>
      </w:pPr>
      <w:r w:rsidRPr="00CE2C71">
        <w:rPr>
          <w:b/>
          <w:sz w:val="24"/>
        </w:rPr>
        <w:t>Сліди транспортних засобів</w:t>
      </w:r>
      <w:r w:rsidRPr="00CE2C71">
        <w:rPr>
          <w:sz w:val="24"/>
        </w:rPr>
        <w:t xml:space="preserve"> – це сліди, які відображають зовнішню будову частин транспортного засобу: сліди-відображення (сліди коліс на ґрунті); предмети, що відокремилися від транспортного засобу (частки фарного скла); речовини (плями мастила).</w:t>
      </w:r>
    </w:p>
    <w:p w:rsidR="005333B2" w:rsidRPr="00CE2C71" w:rsidRDefault="005333B2" w:rsidP="005333B2">
      <w:pPr>
        <w:ind w:left="5" w:firstLine="396"/>
        <w:jc w:val="both"/>
        <w:rPr>
          <w:sz w:val="24"/>
        </w:rPr>
      </w:pPr>
      <w:r w:rsidRPr="00CE2C71">
        <w:rPr>
          <w:sz w:val="24"/>
        </w:rPr>
        <w:t>Колісний транспорт залишає сліди статичного походження – сліди кочення, а під час різкого гальмування утворюються сліди динамічного походження – сліди гальмування. Сліди автотранспорту залишаються у вигляді відбитків протектора. Вони можуть бути об'ємними (на снігу, глині, іншому ґрунті) і поверхневими (на асфальті).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За слідами транспортного засобу можна визначити: групову належність (тип, марку, модель); ототожнити транспортний засіб або його частину; встановити деякі обставини розслідуваної події (напрямок руху, довжину шляху гальмування, швидкість гальмування, механізм і характер ушкоджень та ін.). Вивчення слідів дозволяє встановити: колію (відстань між середніми лініями слідів коліс, встановлених на одній осі), базу (відстань між передньою та задньою осями), кількість осей та коліс, ширину бігової доріжки, довжину кола коліс.</w:t>
      </w:r>
    </w:p>
    <w:p w:rsidR="005333B2" w:rsidRPr="00CE2C71" w:rsidRDefault="005333B2" w:rsidP="005333B2">
      <w:pPr>
        <w:shd w:val="clear" w:color="auto" w:fill="FFFFFF"/>
        <w:autoSpaceDE w:val="0"/>
        <w:autoSpaceDN w:val="0"/>
        <w:adjustRightInd w:val="0"/>
        <w:ind w:left="5" w:firstLine="396"/>
        <w:jc w:val="both"/>
        <w:rPr>
          <w:sz w:val="24"/>
        </w:rPr>
      </w:pPr>
      <w:r w:rsidRPr="00CE2C71">
        <w:rPr>
          <w:b/>
          <w:sz w:val="24"/>
        </w:rPr>
        <w:t>Сліди знарядь злому</w:t>
      </w:r>
      <w:r w:rsidRPr="00CE2C71">
        <w:rPr>
          <w:sz w:val="24"/>
        </w:rPr>
        <w:t xml:space="preserve"> – це сліди, залишені різними засобами, які використовувалися для відкриття сховищ і руйнування перепон. Сліди знарядь злому поділяють на такі види: сліди натискання, сліди ковзання (тертя), сліди різання, розпилу, розрубу і свердління. Залежно від умов слідоутворення вони можуть бути об'ємними та поверхневими, статичними і динамічними. Сліди знарядь злому та інструментів виявляють на зламаних вікнах, дверях, проламаних підлогах або стелях, на замикаючих пристроях.</w:t>
      </w:r>
    </w:p>
    <w:p w:rsidR="005333B2" w:rsidRPr="00CE2C71" w:rsidRDefault="005333B2" w:rsidP="005333B2">
      <w:pPr>
        <w:shd w:val="clear" w:color="auto" w:fill="FFFFFF"/>
        <w:autoSpaceDE w:val="0"/>
        <w:autoSpaceDN w:val="0"/>
        <w:adjustRightInd w:val="0"/>
        <w:ind w:left="5" w:firstLine="396"/>
        <w:jc w:val="both"/>
        <w:rPr>
          <w:sz w:val="24"/>
        </w:rPr>
      </w:pPr>
      <w:r w:rsidRPr="00CE2C71">
        <w:rPr>
          <w:i/>
          <w:iCs/>
          <w:sz w:val="24"/>
        </w:rPr>
        <w:t xml:space="preserve">Знаряддя злому </w:t>
      </w:r>
      <w:r w:rsidRPr="00CE2C71">
        <w:rPr>
          <w:sz w:val="24"/>
        </w:rPr>
        <w:t xml:space="preserve">– це будь-який твердий предмет (металевий прут, лом, труба, сокира тощо), який може бути використаний для подолання перешкод. Звичайно застосовується різний столярський або слюсарський інструмент, металеві предмети. До особливої групи знарядь злому належать спеціально виготовлені </w:t>
      </w:r>
      <w:r w:rsidR="000A71A3">
        <w:rPr>
          <w:sz w:val="24"/>
        </w:rPr>
        <w:t>із</w:t>
      </w:r>
      <w:r w:rsidRPr="00CE2C71">
        <w:rPr>
          <w:sz w:val="24"/>
        </w:rPr>
        <w:t xml:space="preserve"> злочинн</w:t>
      </w:r>
      <w:r w:rsidR="000A71A3">
        <w:rPr>
          <w:sz w:val="24"/>
        </w:rPr>
        <w:t>ою</w:t>
      </w:r>
      <w:r w:rsidRPr="00CE2C71">
        <w:rPr>
          <w:sz w:val="24"/>
        </w:rPr>
        <w:t xml:space="preserve"> </w:t>
      </w:r>
      <w:r w:rsidR="000A71A3">
        <w:rPr>
          <w:sz w:val="24"/>
        </w:rPr>
        <w:t>метою</w:t>
      </w:r>
      <w:r w:rsidRPr="00CE2C71">
        <w:rPr>
          <w:sz w:val="24"/>
        </w:rPr>
        <w:t xml:space="preserve"> інструменти та пристрої: „гусяча лапа”, „рак”, „фомка”, „відмички” та ін.</w:t>
      </w:r>
    </w:p>
    <w:p w:rsidR="005333B2" w:rsidRPr="00CE2C71" w:rsidRDefault="005333B2" w:rsidP="005333B2">
      <w:pPr>
        <w:shd w:val="clear" w:color="auto" w:fill="FFFFFF"/>
        <w:autoSpaceDE w:val="0"/>
        <w:autoSpaceDN w:val="0"/>
        <w:adjustRightInd w:val="0"/>
        <w:ind w:left="5" w:firstLine="396"/>
        <w:jc w:val="both"/>
        <w:rPr>
          <w:b/>
          <w:sz w:val="24"/>
        </w:rPr>
      </w:pPr>
      <w:r w:rsidRPr="00CE2C71">
        <w:rPr>
          <w:b/>
          <w:sz w:val="24"/>
        </w:rPr>
        <w:t>4. Загальні правила виявлення, огляду, фіксації і вилучення слідів</w:t>
      </w:r>
    </w:p>
    <w:p w:rsidR="005333B2" w:rsidRPr="00CE2C71" w:rsidRDefault="005333B2" w:rsidP="005333B2">
      <w:pPr>
        <w:shd w:val="clear" w:color="auto" w:fill="FFFFFF"/>
        <w:autoSpaceDE w:val="0"/>
        <w:autoSpaceDN w:val="0"/>
        <w:adjustRightInd w:val="0"/>
        <w:ind w:left="5" w:firstLine="396"/>
        <w:jc w:val="both"/>
        <w:rPr>
          <w:b/>
          <w:sz w:val="24"/>
        </w:rPr>
      </w:pPr>
      <w:r w:rsidRPr="00CE2C71">
        <w:rPr>
          <w:b/>
          <w:sz w:val="24"/>
        </w:rPr>
        <w:t>Виявлення, фіксація і вилучення слідів рук.</w:t>
      </w:r>
    </w:p>
    <w:p w:rsidR="005333B2" w:rsidRPr="00CE2C71" w:rsidRDefault="005333B2" w:rsidP="005333B2">
      <w:pPr>
        <w:shd w:val="clear" w:color="auto" w:fill="FFFFFF"/>
        <w:autoSpaceDE w:val="0"/>
        <w:autoSpaceDN w:val="0"/>
        <w:adjustRightInd w:val="0"/>
        <w:ind w:left="5" w:firstLine="396"/>
        <w:jc w:val="both"/>
        <w:rPr>
          <w:sz w:val="24"/>
        </w:rPr>
      </w:pPr>
      <w:r w:rsidRPr="00CE2C71">
        <w:rPr>
          <w:i/>
          <w:sz w:val="24"/>
        </w:rPr>
        <w:t xml:space="preserve">Способи </w:t>
      </w:r>
      <w:r w:rsidRPr="00CE2C71">
        <w:rPr>
          <w:i/>
          <w:iCs/>
          <w:sz w:val="24"/>
        </w:rPr>
        <w:t xml:space="preserve">виявлення слідів рук. </w:t>
      </w:r>
      <w:r w:rsidRPr="00CE2C71">
        <w:rPr>
          <w:sz w:val="24"/>
        </w:rPr>
        <w:t>При пошуках слідів рук на місці події необхідно уявляти, до яких предметів м</w:t>
      </w:r>
      <w:r w:rsidR="00D51A22">
        <w:rPr>
          <w:sz w:val="24"/>
        </w:rPr>
        <w:t>о</w:t>
      </w:r>
      <w:r w:rsidRPr="00CE2C71">
        <w:rPr>
          <w:sz w:val="24"/>
        </w:rPr>
        <w:t>г</w:t>
      </w:r>
      <w:r w:rsidR="00D51A22">
        <w:rPr>
          <w:sz w:val="24"/>
        </w:rPr>
        <w:t>ла</w:t>
      </w:r>
      <w:r w:rsidRPr="00CE2C71">
        <w:rPr>
          <w:sz w:val="24"/>
        </w:rPr>
        <w:t xml:space="preserve"> торкатися </w:t>
      </w:r>
      <w:r w:rsidR="00D51A22">
        <w:rPr>
          <w:sz w:val="24"/>
        </w:rPr>
        <w:t>особа</w:t>
      </w:r>
      <w:r w:rsidRPr="00CE2C71">
        <w:rPr>
          <w:sz w:val="24"/>
        </w:rPr>
        <w:t>. Виявлення об'ємних і забарвлених слідів не викликає значних труднощів. Об'ємні сліди виявляють візуальним оглядом.</w:t>
      </w:r>
    </w:p>
    <w:p w:rsidR="005333B2" w:rsidRPr="00CE2C71" w:rsidRDefault="005333B2" w:rsidP="005333B2">
      <w:pPr>
        <w:shd w:val="clear" w:color="auto" w:fill="FFFFFF"/>
        <w:autoSpaceDE w:val="0"/>
        <w:autoSpaceDN w:val="0"/>
        <w:adjustRightInd w:val="0"/>
        <w:ind w:left="5" w:firstLine="396"/>
        <w:jc w:val="both"/>
        <w:rPr>
          <w:i/>
          <w:sz w:val="24"/>
        </w:rPr>
      </w:pPr>
      <w:r w:rsidRPr="00CE2C71">
        <w:rPr>
          <w:i/>
          <w:sz w:val="24"/>
        </w:rPr>
        <w:t>Поверхневі сліди рук виявляють:</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а) Візуальні способи: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1) оглядом у косопадаючих променях;</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2) оглядом в проникаючому світлі (якщо об'єкт огляду прозорий);</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б) Фізичні способи: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3) обробк</w:t>
      </w:r>
      <w:r w:rsidR="00D51A22">
        <w:rPr>
          <w:sz w:val="24"/>
        </w:rPr>
        <w:t>а</w:t>
      </w:r>
      <w:r w:rsidRPr="00CE2C71">
        <w:rPr>
          <w:sz w:val="24"/>
        </w:rPr>
        <w:t xml:space="preserve"> поверхні дактилоскопічними порошками;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4) окурювання парами йоду;</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в) Хімічні способи: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5) використання хімічних реактивів (розчинів азотнокислого срібла, нінгідрину та алоксану).</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Фізичні способи виявлення слідів рук засновані на здатності потожирово</w:t>
      </w:r>
      <w:r w:rsidR="000A71A3">
        <w:rPr>
          <w:sz w:val="24"/>
        </w:rPr>
        <w:t>ї речовини</w:t>
      </w:r>
      <w:r w:rsidRPr="00CE2C71">
        <w:rPr>
          <w:sz w:val="24"/>
        </w:rPr>
        <w:t xml:space="preserve"> сліду утримувати частки іншої речовини (порошку). Існує загальне правило про те, що слідчий або спеціаліст повинні уникати застосування порошків з метою виявлення слідів на місці події: краще не використовувати ніяких порошків, а вилучати предмети цілими разом з виявленими </w:t>
      </w:r>
      <w:r w:rsidRPr="00CE2C71">
        <w:rPr>
          <w:sz w:val="24"/>
        </w:rPr>
        <w:lastRenderedPageBreak/>
        <w:t>слідами. Якщо немає іншої можливості у виявленні та вилученні слідів рук, то виникає необхідність у їх копіюванні або застосуванні дактилоскопічних порошків.</w:t>
      </w:r>
    </w:p>
    <w:p w:rsidR="005333B2" w:rsidRPr="00CE2C71" w:rsidRDefault="005333B2" w:rsidP="005333B2">
      <w:pPr>
        <w:shd w:val="clear" w:color="auto" w:fill="FFFFFF"/>
        <w:autoSpaceDE w:val="0"/>
        <w:autoSpaceDN w:val="0"/>
        <w:adjustRightInd w:val="0"/>
        <w:ind w:left="5" w:firstLine="396"/>
        <w:jc w:val="both"/>
        <w:rPr>
          <w:sz w:val="24"/>
        </w:rPr>
      </w:pPr>
      <w:r w:rsidRPr="00CE2C71">
        <w:rPr>
          <w:iCs/>
          <w:sz w:val="24"/>
        </w:rPr>
        <w:t>Дактилоскопічні</w:t>
      </w:r>
      <w:r w:rsidRPr="00CE2C71">
        <w:rPr>
          <w:i/>
          <w:iCs/>
          <w:sz w:val="24"/>
        </w:rPr>
        <w:t xml:space="preserve"> </w:t>
      </w:r>
      <w:r w:rsidRPr="00CE2C71">
        <w:rPr>
          <w:sz w:val="24"/>
        </w:rPr>
        <w:t>порошки – це порошки, які використовуються для виявлення невидимих або слабовидимих потожирових слідів рук (двооксид титану, вуглекислий свинець, бронзовий порошок, порошки алюмінію та заліза, сажа, графіт). Серед них розрізняють магнітні та немагнітні дактилоскопічні порошки.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Найбільш відомі такі магнітні порошки, як «Агат», «Сапфір», «Рубін», «Малахіт», «Топаз» та ін. Існують також універсальні суміші порошків, що придатні для забарвлення слідів на різних поверхнях. Принцип використання порошків полягає в тому, що потожирові виділення на відбитках пальців рук тривалий час залишаються зволоженими, тому до них прилипають частки порошків. Слід на темній поверхні забарвлюють світлим порошком, а на світлій – темним.</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До способів виявлення слідів рук належить також обробка поверхні об'єкта парами йоду. Окурювання парами йоду не знищує слідів і не виключає у разі невдачі застосування інших методів. Сліди забарвлюють парами йоду за допомогою йодної трубки (складається з гумової груші, безпосередньо йодної трубки і скляної лійки). Таким способом добре виявляють сліди рук на найрізноманітніших поверхнях: папері, картоні, дереві, пластмасі, лакованих меблях. Однак сліди, що виявлені за допомогою парів йоду, швидко знебарвлюються. Пари йоду не стійкі, швидко випаровуються (протягом 10-15 хв.). Забарвлені парами йоду сліди фіксують фотографуванням, а в деяких випадках закріплюють на поверхні розчином крохмалю або порошком заліза.</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Хімічні способи засновані на взаємодії деяких складових частин потожирової речовини з певними реактивами; хімічні реактиви вступають в реакцію з амінокислотами поту і забарвлюють сліди рук. Робота з хімічними реактивами провадиться в лабораторних умовах.</w:t>
      </w:r>
    </w:p>
    <w:p w:rsidR="005333B2" w:rsidRPr="00CE2C71" w:rsidRDefault="005333B2" w:rsidP="005333B2">
      <w:pPr>
        <w:shd w:val="clear" w:color="auto" w:fill="FFFFFF"/>
        <w:autoSpaceDE w:val="0"/>
        <w:autoSpaceDN w:val="0"/>
        <w:adjustRightInd w:val="0"/>
        <w:ind w:left="5" w:firstLine="396"/>
        <w:jc w:val="both"/>
        <w:rPr>
          <w:b/>
          <w:bCs/>
          <w:sz w:val="24"/>
        </w:rPr>
      </w:pPr>
      <w:r w:rsidRPr="00CE2C71">
        <w:rPr>
          <w:bCs/>
          <w:i/>
          <w:sz w:val="24"/>
        </w:rPr>
        <w:t>Способи фіксації слідів рук:</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1) опис у протоколі (основний спосіб);</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2) фотографування;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3) копіювання слідів.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Після виявлення слідів рук їх необхідно сфотографувати, а потім описати у протоколі слідчого огляду. В протоколі зазначається: на якому предметі виявлено сліди та їх місцезнаходження; розташування слідів на об'єкті; характер і стан поверхні об'єкта; вид сліду; розміри кожного сліду; які способи виявлення і фіксації використовувалися; яким чином упаковані об'єкти зі слідами.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Копіювання потожирових слідів, забарвлених дактилоскопічними порошками, здійснюється на спеціальну слідокопіювальну плівку (темну або світлу). Для копіювання об'ємних слідів рук використовують полімерні матеріали: силіконові пасти «К», «У-4», «СКТН-1», «Сиеласт».</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Вилучені предмети зі слідами рук повинні бути певним чином упаковані. Способи упакування: циліндричні предмети (наприклад, склянку) можна помістити між двома дощечками, які перев'язують шпагатом; предмет може бути затиснутий листами картону, поміщений у коробку, яка перев'язується шпагатом.</w:t>
      </w:r>
    </w:p>
    <w:p w:rsidR="005333B2" w:rsidRPr="00CE2C71" w:rsidRDefault="005333B2" w:rsidP="005333B2">
      <w:pPr>
        <w:shd w:val="clear" w:color="auto" w:fill="FFFFFF"/>
        <w:autoSpaceDE w:val="0"/>
        <w:autoSpaceDN w:val="0"/>
        <w:adjustRightInd w:val="0"/>
        <w:ind w:left="5" w:firstLine="396"/>
        <w:jc w:val="both"/>
        <w:rPr>
          <w:sz w:val="24"/>
        </w:rPr>
      </w:pPr>
      <w:r w:rsidRPr="00CE2C71">
        <w:rPr>
          <w:b/>
          <w:sz w:val="24"/>
        </w:rPr>
        <w:t>Фіксація і вилучення слідів ніг та взуття людини.</w:t>
      </w:r>
    </w:p>
    <w:p w:rsidR="005333B2" w:rsidRPr="00CE2C71" w:rsidRDefault="005333B2" w:rsidP="005333B2">
      <w:pPr>
        <w:shd w:val="clear" w:color="auto" w:fill="FFFFFF"/>
        <w:autoSpaceDE w:val="0"/>
        <w:autoSpaceDN w:val="0"/>
        <w:adjustRightInd w:val="0"/>
        <w:ind w:left="5" w:firstLine="396"/>
        <w:jc w:val="both"/>
        <w:rPr>
          <w:sz w:val="24"/>
        </w:rPr>
      </w:pPr>
      <w:r w:rsidRPr="00CE2C71">
        <w:rPr>
          <w:i/>
          <w:sz w:val="24"/>
        </w:rPr>
        <w:t xml:space="preserve">Способи </w:t>
      </w:r>
      <w:r w:rsidRPr="00CE2C71">
        <w:rPr>
          <w:i/>
          <w:iCs/>
          <w:sz w:val="24"/>
        </w:rPr>
        <w:t>фіксації слідів ніг (взуття):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1) опис у протоколі;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2) фотографування;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3) копіювання;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4) виготовлення зліпків (із гіпсу, пасти «К», «СКТН», парафіну);</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5) складання схем і замальовок.</w:t>
      </w:r>
    </w:p>
    <w:p w:rsidR="005333B2" w:rsidRPr="00CE2C71" w:rsidRDefault="005333B2" w:rsidP="005333B2">
      <w:pPr>
        <w:ind w:left="5" w:firstLine="396"/>
        <w:jc w:val="both"/>
        <w:rPr>
          <w:sz w:val="24"/>
        </w:rPr>
      </w:pPr>
      <w:r w:rsidRPr="00CE2C71">
        <w:rPr>
          <w:sz w:val="24"/>
        </w:rPr>
        <w:t>У протоколі слідчого огляду слід зазначити: місце і час виявлення слідів; на якій поверхні вони виявлені (пісок, глина, сніг, асфальт тощо); вид сліду (об'ємний, поверхневий); форма (сліди черевиків, чобіт, босої ноги); розміри сліду; індивідуальні особливості підошви; дані вимірів елементів доріжки слідів; спосіб виявлення і фіксації сліду; спосіб вилучення сліду та його упаковка.</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lastRenderedPageBreak/>
        <w:t>Сліди ніг (взуття) фотографуються за правилами масштабної зйомки. Об'ємні сліди ніг на снігу фотографують із жовтим або жовтогарячим світлофільтром і з блендою. Доріжка слідів фотографується панорамним способом.</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Під час огляду одиночного сліду взуття підлягають вимірюванню такі параметри: 1)</w:t>
      </w:r>
      <w:r w:rsidR="000A71A3">
        <w:rPr>
          <w:sz w:val="24"/>
        </w:rPr>
        <w:t> </w:t>
      </w:r>
      <w:r w:rsidRPr="00CE2C71">
        <w:rPr>
          <w:sz w:val="24"/>
        </w:rPr>
        <w:t>довжина сліду; 2) довжина і ширина підметки; 3) довжина і ширина проміжної частини; 4)</w:t>
      </w:r>
      <w:r w:rsidR="000A71A3">
        <w:rPr>
          <w:sz w:val="24"/>
        </w:rPr>
        <w:t> </w:t>
      </w:r>
      <w:r w:rsidRPr="00CE2C71">
        <w:rPr>
          <w:sz w:val="24"/>
        </w:rPr>
        <w:t>довжина і ширина підбора.</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Завжди необхідно намагатися вилучити слід в натурі. Якщо це неможливо, вдаються до копіювання слідів ніг.</w:t>
      </w:r>
    </w:p>
    <w:p w:rsidR="005333B2" w:rsidRPr="00CE2C71" w:rsidRDefault="005333B2" w:rsidP="005333B2">
      <w:pPr>
        <w:shd w:val="clear" w:color="auto" w:fill="FFFFFF"/>
        <w:autoSpaceDE w:val="0"/>
        <w:autoSpaceDN w:val="0"/>
        <w:adjustRightInd w:val="0"/>
        <w:ind w:left="5" w:firstLine="396"/>
        <w:jc w:val="both"/>
        <w:rPr>
          <w:sz w:val="24"/>
        </w:rPr>
      </w:pPr>
      <w:r w:rsidRPr="00CE2C71">
        <w:rPr>
          <w:b/>
          <w:bCs/>
          <w:i/>
          <w:sz w:val="24"/>
        </w:rPr>
        <w:t>Виготовлення зліпків.</w:t>
      </w:r>
      <w:r w:rsidRPr="00CE2C71">
        <w:rPr>
          <w:b/>
          <w:bCs/>
          <w:sz w:val="24"/>
        </w:rPr>
        <w:t xml:space="preserve"> </w:t>
      </w:r>
      <w:r w:rsidRPr="00CE2C71">
        <w:rPr>
          <w:sz w:val="24"/>
        </w:rPr>
        <w:t>Після фотографування та опису в протоколі слідів з них виготовляються зліпки, використовуючи при цьому гіпс, парафін, полімерні матеріали.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Порядок виготовлення гіпсового зліпка: із сліду видаляють сторонні предмети; готують арматуру для каркаса (за довжиною і шириною) і бирку; готують розчин гіпсової маси; заповнюють слід насипним, наливним або комбінованим способом; після затвердіння зліпка його видаляють і промивають чистою водою.</w:t>
      </w:r>
    </w:p>
    <w:p w:rsidR="005333B2" w:rsidRPr="00CE2C71" w:rsidRDefault="005333B2" w:rsidP="005333B2">
      <w:pPr>
        <w:shd w:val="clear" w:color="auto" w:fill="FFFFFF"/>
        <w:autoSpaceDE w:val="0"/>
        <w:autoSpaceDN w:val="0"/>
        <w:adjustRightInd w:val="0"/>
        <w:ind w:left="5" w:firstLine="396"/>
        <w:jc w:val="both"/>
        <w:rPr>
          <w:sz w:val="24"/>
        </w:rPr>
      </w:pPr>
      <w:r w:rsidRPr="00CE2C71">
        <w:rPr>
          <w:i/>
          <w:iCs/>
          <w:sz w:val="24"/>
        </w:rPr>
        <w:t xml:space="preserve">Наливний спосіб. </w:t>
      </w:r>
      <w:r w:rsidRPr="00CE2C71">
        <w:rPr>
          <w:sz w:val="24"/>
        </w:rPr>
        <w:t xml:space="preserve">У посуд із водою невеличкими дозами </w:t>
      </w:r>
      <w:r w:rsidR="000A71A3">
        <w:rPr>
          <w:sz w:val="24"/>
        </w:rPr>
        <w:t>додаю</w:t>
      </w:r>
      <w:r w:rsidRPr="00CE2C71">
        <w:rPr>
          <w:sz w:val="24"/>
        </w:rPr>
        <w:t>ть сухий гіпс, рівномірно перемішуючи до утворення „сметаноподібної” маси. Заливають у слід гіпсову масу на 10-15 мм., розміщають арматуру, потім виливають іншу частину гіпсового розчину. Для виготовлення одного зліпка необхідно мати 0,5 л води і 0,5-0,7 кг. медичного гіпсу.</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Якщо </w:t>
      </w:r>
      <w:r w:rsidRPr="00CE2C71">
        <w:rPr>
          <w:iCs/>
          <w:sz w:val="24"/>
        </w:rPr>
        <w:t>сліди взуття залишені на снігу,</w:t>
      </w:r>
      <w:r w:rsidRPr="00CE2C71">
        <w:rPr>
          <w:i/>
          <w:iCs/>
          <w:sz w:val="24"/>
        </w:rPr>
        <w:t xml:space="preserve"> </w:t>
      </w:r>
      <w:r w:rsidRPr="00CE2C71">
        <w:rPr>
          <w:sz w:val="24"/>
        </w:rPr>
        <w:t xml:space="preserve">рекомендується застосовувати </w:t>
      </w:r>
      <w:r w:rsidRPr="00CE2C71">
        <w:rPr>
          <w:i/>
          <w:sz w:val="24"/>
        </w:rPr>
        <w:t>комбінований спосіб</w:t>
      </w:r>
      <w:r w:rsidRPr="00CE2C71">
        <w:rPr>
          <w:sz w:val="24"/>
        </w:rPr>
        <w:t>. Слід покривається невеличким прошарком сухого гіпсу, а потім туди виливають гіпсовий розчин. У цьому випадку розчин повинен мати температуру повітря, а при дуже низькій температурі розчин гіпсу роблять на антифризі (суміш води зі спиртом).</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Якщо </w:t>
      </w:r>
      <w:r w:rsidRPr="00CE2C71">
        <w:rPr>
          <w:iCs/>
          <w:sz w:val="24"/>
        </w:rPr>
        <w:t>сліди взуття залишені на сипучому ґрунті,</w:t>
      </w:r>
      <w:r w:rsidRPr="00CE2C71">
        <w:rPr>
          <w:i/>
          <w:iCs/>
          <w:sz w:val="24"/>
        </w:rPr>
        <w:t xml:space="preserve"> </w:t>
      </w:r>
      <w:r w:rsidRPr="00CE2C71">
        <w:rPr>
          <w:sz w:val="24"/>
        </w:rPr>
        <w:t>їх попередньо укріплюють, поливаючи навколо них на відстані 50 мм. водою,</w:t>
      </w:r>
      <w:r w:rsidR="00C730CA">
        <w:rPr>
          <w:sz w:val="24"/>
        </w:rPr>
        <w:t xml:space="preserve"> розпилюючи над поверхнею сліду лак для волосся,</w:t>
      </w:r>
      <w:r w:rsidRPr="00CE2C71">
        <w:rPr>
          <w:sz w:val="24"/>
        </w:rPr>
        <w:t xml:space="preserve"> а потім застосовується наливний спосіб.</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 xml:space="preserve">Якщо </w:t>
      </w:r>
      <w:r w:rsidRPr="00CE2C71">
        <w:rPr>
          <w:iCs/>
          <w:sz w:val="24"/>
        </w:rPr>
        <w:t>в сліді є вода</w:t>
      </w:r>
      <w:r w:rsidRPr="00CE2C71">
        <w:rPr>
          <w:i/>
          <w:iCs/>
          <w:sz w:val="24"/>
        </w:rPr>
        <w:t xml:space="preserve">, </w:t>
      </w:r>
      <w:r w:rsidRPr="00CE2C71">
        <w:rPr>
          <w:sz w:val="24"/>
        </w:rPr>
        <w:t xml:space="preserve">рекомендується застосовувати </w:t>
      </w:r>
      <w:r w:rsidRPr="00CE2C71">
        <w:rPr>
          <w:i/>
          <w:sz w:val="24"/>
        </w:rPr>
        <w:t>насипний спосіб</w:t>
      </w:r>
      <w:r w:rsidRPr="00CE2C71">
        <w:rPr>
          <w:sz w:val="24"/>
        </w:rPr>
        <w:t>. Для цього в слід насипають на 2-2,5 мм. сухого гіпсу, кладуть арматуру, поверх знову насипають стільки ж гіпсу і крізь зволожену марлю ллють воду, поки вона не буде на його поверхні.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Поверхневі сліди-нашарування копіюють на глянцевий фотопапір чи дактилоплівку, а на нерівних поверхнях копії виготовляють за допомогою полімерних матеріалів – паст „</w:t>
      </w:r>
      <w:r w:rsidRPr="00CE2C71">
        <w:rPr>
          <w:iCs/>
          <w:sz w:val="24"/>
        </w:rPr>
        <w:t>К”, „</w:t>
      </w:r>
      <w:r w:rsidRPr="00CE2C71">
        <w:rPr>
          <w:sz w:val="24"/>
        </w:rPr>
        <w:t>У-4”, „СКТН-1”.</w:t>
      </w:r>
    </w:p>
    <w:p w:rsidR="005333B2" w:rsidRPr="00CE2C71" w:rsidRDefault="005333B2" w:rsidP="005333B2">
      <w:pPr>
        <w:shd w:val="clear" w:color="auto" w:fill="FFFFFF"/>
        <w:autoSpaceDE w:val="0"/>
        <w:autoSpaceDN w:val="0"/>
        <w:adjustRightInd w:val="0"/>
        <w:ind w:left="5" w:firstLine="396"/>
        <w:jc w:val="both"/>
        <w:rPr>
          <w:b/>
          <w:sz w:val="24"/>
        </w:rPr>
      </w:pPr>
      <w:r w:rsidRPr="00CE2C71">
        <w:rPr>
          <w:b/>
          <w:sz w:val="24"/>
        </w:rPr>
        <w:t>Фіксація і вилучення</w:t>
      </w:r>
      <w:r w:rsidRPr="00CE2C71">
        <w:rPr>
          <w:b/>
          <w:iCs/>
          <w:sz w:val="24"/>
        </w:rPr>
        <w:t xml:space="preserve"> с</w:t>
      </w:r>
      <w:r w:rsidRPr="00CE2C71">
        <w:rPr>
          <w:b/>
          <w:sz w:val="24"/>
        </w:rPr>
        <w:t>лідів знарядь злому та інструментів.</w:t>
      </w:r>
    </w:p>
    <w:p w:rsidR="005333B2" w:rsidRPr="00CE2C71" w:rsidRDefault="005333B2" w:rsidP="005333B2">
      <w:pPr>
        <w:shd w:val="clear" w:color="auto" w:fill="FFFFFF"/>
        <w:autoSpaceDE w:val="0"/>
        <w:autoSpaceDN w:val="0"/>
        <w:adjustRightInd w:val="0"/>
        <w:ind w:left="5" w:firstLine="396"/>
        <w:jc w:val="both"/>
        <w:rPr>
          <w:i/>
          <w:sz w:val="24"/>
        </w:rPr>
      </w:pPr>
      <w:r w:rsidRPr="00CE2C71">
        <w:rPr>
          <w:i/>
          <w:sz w:val="24"/>
        </w:rPr>
        <w:t>Способи фіксації слідів знарядь злому:</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1) опис у протоколі;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2) фотографування;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3) виготовлення схем;</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4) копіювання;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5) виготовлення зліпків.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Фіксація слідів здійснюється за загальними правилами в протоколі слідчого огляду, де відображається, що зламано, з якого матеріалу виготовлено цей об'єкт, де він розташований, які на ньому пошкодження, їх розміри, контур, форма, механізм утворення, вид слідів, наявність в них сторонніх речовин тощо. Виявлені на місці події знаряддя злому підлягають ретельному огляду і опису в протоколі. Сліди знарядь злому та інструментів необхідно сфотографувати за правилами масштабної зйомки. Дрібні сліди-відображення доцільно фотографувати методом макрозйомки.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Для виготовлення зліпків використовуються різні матеріали: пластилін, гіпс, синтетичні матеріали – пасти «К», «У-4», «СКТН-1», зуболікарські зліпочні маси. Виготовлені зліпки слід упакувати та опечатати.</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Дослідження слідів знарядь злому та інструментів дозволяє з'ясувати механізм злому, навички злочинця, встановити групову належність знаряддя, яке було застосовано, або ідентифікувати його.</w:t>
      </w:r>
    </w:p>
    <w:p w:rsidR="005333B2" w:rsidRPr="00CE2C71" w:rsidRDefault="005333B2" w:rsidP="005333B2">
      <w:pPr>
        <w:shd w:val="clear" w:color="auto" w:fill="FFFFFF"/>
        <w:autoSpaceDE w:val="0"/>
        <w:autoSpaceDN w:val="0"/>
        <w:adjustRightInd w:val="0"/>
        <w:ind w:left="5" w:firstLine="396"/>
        <w:jc w:val="both"/>
        <w:rPr>
          <w:b/>
          <w:sz w:val="24"/>
        </w:rPr>
      </w:pPr>
      <w:r w:rsidRPr="00CE2C71">
        <w:rPr>
          <w:b/>
          <w:sz w:val="24"/>
        </w:rPr>
        <w:t>Фіксація і вилучення</w:t>
      </w:r>
      <w:r w:rsidRPr="00CE2C71">
        <w:rPr>
          <w:b/>
          <w:iCs/>
          <w:sz w:val="24"/>
        </w:rPr>
        <w:t xml:space="preserve"> с</w:t>
      </w:r>
      <w:r w:rsidRPr="00CE2C71">
        <w:rPr>
          <w:b/>
          <w:sz w:val="24"/>
        </w:rPr>
        <w:t>лідів транспортних засобів.</w:t>
      </w:r>
    </w:p>
    <w:p w:rsidR="005333B2" w:rsidRPr="00CE2C71" w:rsidRDefault="005333B2" w:rsidP="005333B2">
      <w:pPr>
        <w:shd w:val="clear" w:color="auto" w:fill="FFFFFF"/>
        <w:autoSpaceDE w:val="0"/>
        <w:autoSpaceDN w:val="0"/>
        <w:adjustRightInd w:val="0"/>
        <w:ind w:left="5" w:firstLine="396"/>
        <w:jc w:val="both"/>
        <w:rPr>
          <w:i/>
          <w:iCs/>
          <w:sz w:val="24"/>
        </w:rPr>
      </w:pPr>
      <w:r w:rsidRPr="00CE2C71">
        <w:rPr>
          <w:i/>
          <w:iCs/>
          <w:sz w:val="24"/>
        </w:rPr>
        <w:lastRenderedPageBreak/>
        <w:t>Способи фіксації слідів транспортних засобів: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1) опис у протоколі;</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2) фотографування;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3) виготовлення схем, замальовок;</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4) копіювання;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5) виготовлення зліпків.</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У протоколі слідчого огляду необхідно зазначати: місцезнаходження слідів і час їх виявлення; вид і стан ґрунту або покриття дороги, де виявлено сліди; вид слідів (об'ємні, поверхневі); кількість слідів, їх розташування між собою; ширину кожного сліду; глибину об'ємних слідів стосовно поверхні дороги; розмір колії; форму малюнка протектора шин, їх розміри, індивідуальні особливості; довжину сліду одного оберту колеса; довжину шляху гальмування; ознаки напрямку руху; ознаки шляху гальмування і ступінь його відображення.</w:t>
      </w:r>
    </w:p>
    <w:p w:rsidR="005333B2" w:rsidRPr="00CE2C71" w:rsidRDefault="005333B2" w:rsidP="005333B2">
      <w:pPr>
        <w:shd w:val="clear" w:color="auto" w:fill="FFFFFF"/>
        <w:autoSpaceDE w:val="0"/>
        <w:autoSpaceDN w:val="0"/>
        <w:adjustRightInd w:val="0"/>
        <w:ind w:left="5" w:firstLine="396"/>
        <w:jc w:val="both"/>
        <w:rPr>
          <w:sz w:val="24"/>
        </w:rPr>
      </w:pPr>
      <w:r w:rsidRPr="00CE2C71">
        <w:rPr>
          <w:sz w:val="24"/>
        </w:rPr>
        <w:t>Поверхневі сліди протектора можуть бути скопійовані на фотопапір або прошкурену листову гуму. У випадку виявлення слідів на картоні, фанері, папері, одязі потерпілого вони вилучаються в натурі.</w:t>
      </w:r>
    </w:p>
    <w:p w:rsidR="005333B2" w:rsidRPr="00CE2C71" w:rsidRDefault="005333B2" w:rsidP="005333B2">
      <w:pPr>
        <w:ind w:left="5" w:firstLine="396"/>
        <w:jc w:val="both"/>
        <w:rPr>
          <w:sz w:val="24"/>
        </w:rPr>
      </w:pPr>
      <w:r w:rsidRPr="00CE2C71">
        <w:rPr>
          <w:sz w:val="24"/>
        </w:rPr>
        <w:t>З об'ємних слідів транспортних засобів виготовляють гіпсові зліпки (зліпки повинні бути завдовжки 600-700 мм). Для фіксації окремих деталей використовують полімерні матеріали.</w:t>
      </w:r>
    </w:p>
    <w:p w:rsidR="005333B2" w:rsidRDefault="005333B2" w:rsidP="005333B2">
      <w:pPr>
        <w:ind w:left="5" w:firstLine="396"/>
        <w:jc w:val="both"/>
        <w:rPr>
          <w:b/>
          <w:sz w:val="24"/>
        </w:rPr>
      </w:pPr>
    </w:p>
    <w:p w:rsidR="005333B2" w:rsidRPr="00A243F3" w:rsidRDefault="005333B2"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5333B2" w:rsidRPr="00CE2C71" w:rsidRDefault="005333B2" w:rsidP="00340266">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5333B2" w:rsidRPr="00CE2C71" w:rsidRDefault="005333B2" w:rsidP="00340266">
      <w:pPr>
        <w:ind w:left="5" w:firstLine="426"/>
        <w:jc w:val="both"/>
        <w:rPr>
          <w:bCs/>
          <w:sz w:val="24"/>
        </w:rPr>
      </w:pPr>
      <w:r w:rsidRPr="00CE2C71">
        <w:rPr>
          <w:bCs/>
          <w:sz w:val="24"/>
        </w:rPr>
        <w:t>1. Розкрити наукові основи криміналістичної трасології.</w:t>
      </w:r>
    </w:p>
    <w:p w:rsidR="005333B2" w:rsidRPr="00CE2C71" w:rsidRDefault="005333B2" w:rsidP="00340266">
      <w:pPr>
        <w:ind w:left="5" w:firstLine="426"/>
        <w:jc w:val="both"/>
        <w:rPr>
          <w:bCs/>
          <w:sz w:val="24"/>
        </w:rPr>
      </w:pPr>
      <w:r w:rsidRPr="00CE2C71">
        <w:rPr>
          <w:bCs/>
          <w:sz w:val="24"/>
        </w:rPr>
        <w:t>2. Що розуміють під слідами в трасології?</w:t>
      </w:r>
    </w:p>
    <w:p w:rsidR="005333B2" w:rsidRPr="00CE2C71" w:rsidRDefault="005333B2" w:rsidP="00340266">
      <w:pPr>
        <w:ind w:left="5" w:firstLine="426"/>
        <w:jc w:val="both"/>
        <w:rPr>
          <w:bCs/>
          <w:sz w:val="24"/>
        </w:rPr>
      </w:pPr>
      <w:r w:rsidRPr="00CE2C71">
        <w:rPr>
          <w:bCs/>
          <w:sz w:val="24"/>
        </w:rPr>
        <w:t>3. Які сліди віднесено до предмету трасології?</w:t>
      </w:r>
    </w:p>
    <w:p w:rsidR="005333B2" w:rsidRPr="00CE2C71" w:rsidRDefault="005333B2" w:rsidP="00340266">
      <w:pPr>
        <w:ind w:left="5" w:firstLine="426"/>
        <w:jc w:val="both"/>
        <w:rPr>
          <w:bCs/>
          <w:sz w:val="24"/>
        </w:rPr>
      </w:pPr>
      <w:r w:rsidRPr="00CE2C71">
        <w:rPr>
          <w:bCs/>
          <w:sz w:val="24"/>
        </w:rPr>
        <w:t xml:space="preserve">4. Розкрити механізм утворення слідів під час вчинення </w:t>
      </w:r>
      <w:r w:rsidR="00822E15">
        <w:rPr>
          <w:sz w:val="24"/>
        </w:rPr>
        <w:t>кримінального правопорушення</w:t>
      </w:r>
      <w:r w:rsidRPr="00CE2C71">
        <w:rPr>
          <w:bCs/>
          <w:sz w:val="24"/>
        </w:rPr>
        <w:t>.</w:t>
      </w:r>
    </w:p>
    <w:p w:rsidR="005333B2" w:rsidRPr="00CE2C71" w:rsidRDefault="005333B2" w:rsidP="00340266">
      <w:pPr>
        <w:ind w:left="5" w:firstLine="426"/>
        <w:jc w:val="both"/>
        <w:rPr>
          <w:bCs/>
          <w:sz w:val="24"/>
        </w:rPr>
      </w:pPr>
      <w:r w:rsidRPr="00CE2C71">
        <w:rPr>
          <w:bCs/>
          <w:sz w:val="24"/>
        </w:rPr>
        <w:t>5. Назвати підстави для класифікації слідів.</w:t>
      </w:r>
    </w:p>
    <w:p w:rsidR="005333B2" w:rsidRPr="00CE2C71" w:rsidRDefault="005333B2" w:rsidP="00340266">
      <w:pPr>
        <w:ind w:left="5" w:firstLine="426"/>
        <w:jc w:val="both"/>
        <w:rPr>
          <w:bCs/>
          <w:sz w:val="24"/>
        </w:rPr>
      </w:pPr>
      <w:r w:rsidRPr="00CE2C71">
        <w:rPr>
          <w:bCs/>
          <w:sz w:val="24"/>
        </w:rPr>
        <w:t>6. Розкрити методи та прийоми роботи з слідами.</w:t>
      </w:r>
    </w:p>
    <w:p w:rsidR="005333B2" w:rsidRPr="00CE2C71" w:rsidRDefault="005333B2" w:rsidP="00340266">
      <w:pPr>
        <w:ind w:left="5" w:firstLine="426"/>
        <w:jc w:val="both"/>
        <w:rPr>
          <w:bCs/>
          <w:sz w:val="24"/>
        </w:rPr>
      </w:pPr>
      <w:r w:rsidRPr="00CE2C71">
        <w:rPr>
          <w:bCs/>
          <w:sz w:val="24"/>
        </w:rPr>
        <w:t>7. Показати механізм утворення слідів злому та інструментів.</w:t>
      </w:r>
    </w:p>
    <w:p w:rsidR="005333B2" w:rsidRPr="00CE2C71" w:rsidRDefault="005333B2" w:rsidP="00340266">
      <w:pPr>
        <w:ind w:left="5" w:firstLine="426"/>
        <w:jc w:val="both"/>
        <w:rPr>
          <w:bCs/>
          <w:sz w:val="24"/>
        </w:rPr>
      </w:pPr>
      <w:r w:rsidRPr="00CE2C71">
        <w:rPr>
          <w:bCs/>
          <w:sz w:val="24"/>
        </w:rPr>
        <w:t>8. На які групи поділяються сліди транспортних засобів?</w:t>
      </w:r>
    </w:p>
    <w:p w:rsidR="005333B2" w:rsidRPr="00CE2C71" w:rsidRDefault="005333B2" w:rsidP="00340266">
      <w:pPr>
        <w:ind w:left="5" w:firstLine="426"/>
        <w:jc w:val="both"/>
        <w:rPr>
          <w:bCs/>
          <w:sz w:val="24"/>
        </w:rPr>
      </w:pPr>
      <w:r w:rsidRPr="00CE2C71">
        <w:rPr>
          <w:bCs/>
          <w:sz w:val="24"/>
        </w:rPr>
        <w:t xml:space="preserve">9. Розкрити прийоми і методи роботи з слідами рук на місці вчинення </w:t>
      </w:r>
      <w:r w:rsidR="00822E15">
        <w:rPr>
          <w:sz w:val="24"/>
        </w:rPr>
        <w:t>кримінального правопорушення</w:t>
      </w:r>
      <w:r w:rsidRPr="00CE2C71">
        <w:rPr>
          <w:bCs/>
          <w:sz w:val="24"/>
        </w:rPr>
        <w:t>.</w:t>
      </w:r>
    </w:p>
    <w:p w:rsidR="005333B2" w:rsidRDefault="005333B2" w:rsidP="00340266">
      <w:pPr>
        <w:shd w:val="clear" w:color="auto" w:fill="FFFFFF"/>
        <w:autoSpaceDE w:val="0"/>
        <w:autoSpaceDN w:val="0"/>
        <w:adjustRightInd w:val="0"/>
        <w:ind w:left="-58" w:right="273" w:firstLine="426"/>
        <w:jc w:val="both"/>
        <w:rPr>
          <w:bCs/>
          <w:sz w:val="24"/>
        </w:rPr>
      </w:pPr>
      <w:r w:rsidRPr="00CE2C71">
        <w:rPr>
          <w:bCs/>
          <w:sz w:val="24"/>
        </w:rPr>
        <w:t xml:space="preserve">10. Показати способи упакування та вилучення слідів </w:t>
      </w:r>
      <w:r w:rsidR="00822E15">
        <w:rPr>
          <w:sz w:val="24"/>
        </w:rPr>
        <w:t>кримінального правопорушення</w:t>
      </w:r>
      <w:r w:rsidRPr="00CE2C71">
        <w:rPr>
          <w:bCs/>
          <w:sz w:val="24"/>
        </w:rPr>
        <w:t>.</w:t>
      </w:r>
    </w:p>
    <w:p w:rsidR="00472711" w:rsidRDefault="00472711" w:rsidP="00340266">
      <w:pPr>
        <w:shd w:val="clear" w:color="auto" w:fill="FFFFFF"/>
        <w:autoSpaceDE w:val="0"/>
        <w:autoSpaceDN w:val="0"/>
        <w:adjustRightInd w:val="0"/>
        <w:ind w:right="273"/>
        <w:jc w:val="both"/>
        <w:rPr>
          <w:b/>
          <w:bCs/>
          <w:sz w:val="24"/>
        </w:rPr>
      </w:pPr>
    </w:p>
    <w:p w:rsidR="00472711" w:rsidRDefault="00472711" w:rsidP="005333B2">
      <w:pPr>
        <w:shd w:val="clear" w:color="auto" w:fill="FFFFFF"/>
        <w:autoSpaceDE w:val="0"/>
        <w:autoSpaceDN w:val="0"/>
        <w:adjustRightInd w:val="0"/>
        <w:ind w:left="-58" w:right="273" w:firstLine="425"/>
        <w:jc w:val="both"/>
        <w:rPr>
          <w:b/>
          <w:sz w:val="24"/>
        </w:rPr>
      </w:pPr>
      <w:r w:rsidRPr="00CE2C71">
        <w:rPr>
          <w:b/>
          <w:sz w:val="24"/>
        </w:rPr>
        <w:t>Тема 2.4. Криміналістичне зброєзнавство.</w:t>
      </w:r>
    </w:p>
    <w:p w:rsidR="007C758E" w:rsidRDefault="007C758E" w:rsidP="005333B2">
      <w:pPr>
        <w:shd w:val="clear" w:color="auto" w:fill="FFFFFF"/>
        <w:autoSpaceDE w:val="0"/>
        <w:autoSpaceDN w:val="0"/>
        <w:adjustRightInd w:val="0"/>
        <w:ind w:left="-58" w:right="273" w:firstLine="425"/>
        <w:jc w:val="both"/>
        <w:rPr>
          <w:b/>
          <w:sz w:val="24"/>
        </w:rPr>
      </w:pPr>
    </w:p>
    <w:p w:rsidR="007C758E" w:rsidRDefault="007C758E" w:rsidP="005333B2">
      <w:pPr>
        <w:shd w:val="clear" w:color="auto" w:fill="FFFFFF"/>
        <w:autoSpaceDE w:val="0"/>
        <w:autoSpaceDN w:val="0"/>
        <w:adjustRightInd w:val="0"/>
        <w:ind w:left="-58" w:right="273" w:firstLine="425"/>
        <w:jc w:val="both"/>
        <w:rPr>
          <w:b/>
          <w:sz w:val="24"/>
        </w:rPr>
      </w:pPr>
      <w:r>
        <w:rPr>
          <w:b/>
          <w:sz w:val="24"/>
        </w:rPr>
        <w:t>Лекція 7</w:t>
      </w:r>
      <w:r w:rsidR="00771F46">
        <w:rPr>
          <w:b/>
          <w:sz w:val="24"/>
        </w:rPr>
        <w:t>.</w:t>
      </w:r>
    </w:p>
    <w:p w:rsidR="007C758E" w:rsidRDefault="007C758E" w:rsidP="007C758E">
      <w:pPr>
        <w:widowControl w:val="0"/>
        <w:shd w:val="clear" w:color="auto" w:fill="FFFFFF"/>
        <w:autoSpaceDE w:val="0"/>
        <w:autoSpaceDN w:val="0"/>
        <w:adjustRightInd w:val="0"/>
        <w:ind w:left="5" w:firstLine="396"/>
        <w:jc w:val="both"/>
        <w:rPr>
          <w:sz w:val="24"/>
        </w:rPr>
      </w:pPr>
      <w:r w:rsidRPr="007C758E">
        <w:rPr>
          <w:sz w:val="24"/>
        </w:rPr>
        <w:t>Поняття і завдання судової балістики. Види та характеристика об’єктів балістичного дослідження: зброї, боєприпасів, слідів пострілу. Слідчий огляд вогнепальної зброї та слідів пострілу. Можливості судово-балістичної експертизи. Холодна зброя: поняття, класифікація. Питання, що вирішуються експертизою холодної зброї.</w:t>
      </w:r>
    </w:p>
    <w:p w:rsidR="00AE2640" w:rsidRDefault="00AE2640" w:rsidP="007C758E">
      <w:pPr>
        <w:widowControl w:val="0"/>
        <w:shd w:val="clear" w:color="auto" w:fill="FFFFFF"/>
        <w:autoSpaceDE w:val="0"/>
        <w:autoSpaceDN w:val="0"/>
        <w:adjustRightInd w:val="0"/>
        <w:ind w:left="5" w:firstLine="396"/>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7C758E" w:rsidRPr="00CE2C71" w:rsidRDefault="007C758E" w:rsidP="007C758E">
      <w:pPr>
        <w:widowControl w:val="0"/>
        <w:shd w:val="clear" w:color="auto" w:fill="FFFFFF"/>
        <w:autoSpaceDE w:val="0"/>
        <w:autoSpaceDN w:val="0"/>
        <w:adjustRightInd w:val="0"/>
        <w:ind w:left="5" w:firstLine="396"/>
        <w:rPr>
          <w:b/>
          <w:sz w:val="24"/>
        </w:rPr>
      </w:pPr>
      <w:r w:rsidRPr="00CE2C71">
        <w:rPr>
          <w:b/>
          <w:sz w:val="24"/>
        </w:rPr>
        <w:t>1. Поняття і завдання судової балістики</w:t>
      </w:r>
    </w:p>
    <w:p w:rsidR="007C758E" w:rsidRPr="00AF66C7" w:rsidRDefault="007C758E" w:rsidP="007C758E">
      <w:pPr>
        <w:widowControl w:val="0"/>
        <w:shd w:val="clear" w:color="auto" w:fill="FFFFFF"/>
        <w:autoSpaceDE w:val="0"/>
        <w:autoSpaceDN w:val="0"/>
        <w:adjustRightInd w:val="0"/>
        <w:ind w:left="5" w:firstLine="396"/>
        <w:jc w:val="both"/>
        <w:rPr>
          <w:bCs/>
          <w:sz w:val="24"/>
        </w:rPr>
      </w:pPr>
      <w:r w:rsidRPr="00CE2C71">
        <w:rPr>
          <w:b/>
          <w:bCs/>
          <w:i/>
          <w:sz w:val="24"/>
        </w:rPr>
        <w:t>Судова балістика</w:t>
      </w:r>
      <w:r w:rsidRPr="00CE2C71">
        <w:rPr>
          <w:b/>
          <w:bCs/>
          <w:sz w:val="24"/>
        </w:rPr>
        <w:t xml:space="preserve"> – </w:t>
      </w:r>
      <w:r w:rsidRPr="00AF66C7">
        <w:rPr>
          <w:bCs/>
          <w:sz w:val="24"/>
        </w:rPr>
        <w:t xml:space="preserve">це галузь криміналістичної техніки, яка вивчає ознаки вогнепальної зброї і боєприпасів, закономірності виникнення слідів їх застосування, розробляє засоби і методи збирання та дослідження таких слідів для встановлення певних обставин розслідуваних </w:t>
      </w:r>
      <w:r w:rsidR="00822E15">
        <w:rPr>
          <w:sz w:val="24"/>
        </w:rPr>
        <w:t>кримінальних правопорушень</w:t>
      </w:r>
      <w:r w:rsidRPr="00AF66C7">
        <w:rPr>
          <w:bCs/>
          <w:sz w:val="24"/>
        </w:rPr>
        <w:t xml:space="preserve">, а також рекомендацій щодо запобігання </w:t>
      </w:r>
      <w:r w:rsidR="00822E15">
        <w:rPr>
          <w:sz w:val="24"/>
        </w:rPr>
        <w:t>кримінальним правопорушенням</w:t>
      </w:r>
      <w:r w:rsidRPr="00AF66C7">
        <w:rPr>
          <w:bCs/>
          <w:sz w:val="24"/>
        </w:rPr>
        <w:t>, пов'язаним із вогнепальною зброєю.</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У військово-технічній галузі</w:t>
      </w:r>
      <w:r w:rsidR="00E84341">
        <w:rPr>
          <w:sz w:val="24"/>
        </w:rPr>
        <w:t xml:space="preserve"> балістика</w:t>
      </w:r>
      <w:r w:rsidRPr="00CE2C71">
        <w:rPr>
          <w:sz w:val="24"/>
        </w:rPr>
        <w:t xml:space="preserve"> означає – вчення про закони польоту снарядів, випущених із вогнепальної зброї. У судовій же балістиці досліджується вогнепальна зброя і наслідки застосування її зі злочинною метою. Дослідження зброї надає можливість висунути обґрунтовані версії, виявити суттєві обставини у провадженні, встановити винну особу.</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Завдання судової балістики: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lastRenderedPageBreak/>
        <w:t>1) визначення властивостей вогнепальної зброї та боєприпасів (наприклад, чи є вилучений у затриманого предмет вогнепальною зброєю; чи придатна зброя до стрільби; чи можливий мимовільний постріл із вказаної зброї та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2) визначення групової належності зброї та боєприпасів або їх частин (наприклад, до якого виду чи зразку відносяться патрон, куля, гільза; зі зброї якої моделі (системи) відстріляно дану кулю, гільзу тощо);</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3) ідентифікація зброї та боєприпасів (наприклад, чи з даної зброї відстріляна куля, гільза; з одного чи різних екземплярів зброї відстріляні дві кулі або гільзи, які виявлені в різних місцях; чи були куля і гільза до пострілу частинами одного патрона та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4) встановлення окремих обставин застосування вогнепальної зброї (наприклад, відстань, з якої стріляли; напрямок пострілу; взаємне розташування зброї та перешкоди; кількість пострілів та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Речовими доказами при використанні вогнепальної зброї можуть бути зброя та її частини, патрони, гільзи, кулі, дріб</w:t>
      </w:r>
      <w:r w:rsidR="00DD22A9">
        <w:rPr>
          <w:sz w:val="24"/>
        </w:rPr>
        <w:t xml:space="preserve"> (шрот)</w:t>
      </w:r>
      <w:r w:rsidRPr="00CE2C71">
        <w:rPr>
          <w:sz w:val="24"/>
        </w:rPr>
        <w:t>, картеч, пробоїни, пижі, незгорілі порошинки, пристрої, пристосування і матеріали, що застосовувалися при кустарному виготовленні зброї та боєприпасів.</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Об'єктами судово-балістичного дослідження є:</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1) ручна вогнепальна зброя;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2) окремі частини та приналежності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3) боєприпаси;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4) сліди пострілу (сліди застосування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5) засоби та інструменти, що застосовувалися для спорядження патронів або виготовлення снарядів.</w:t>
      </w:r>
    </w:p>
    <w:p w:rsidR="007C758E" w:rsidRPr="00CE2C71" w:rsidRDefault="007C758E" w:rsidP="007C758E">
      <w:pPr>
        <w:widowControl w:val="0"/>
        <w:shd w:val="clear" w:color="auto" w:fill="FFFFFF"/>
        <w:autoSpaceDE w:val="0"/>
        <w:autoSpaceDN w:val="0"/>
        <w:adjustRightInd w:val="0"/>
        <w:ind w:left="5" w:firstLine="396"/>
        <w:jc w:val="both"/>
        <w:rPr>
          <w:b/>
          <w:sz w:val="24"/>
        </w:rPr>
      </w:pPr>
      <w:r w:rsidRPr="00CE2C71">
        <w:rPr>
          <w:b/>
          <w:sz w:val="24"/>
        </w:rPr>
        <w:t>2. Види та характеристика об’єктів балістичного дослідження: зброї, боєприпасів, слідів пострілу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sz w:val="24"/>
        </w:rPr>
        <w:t>Вогнепальна зброя</w:t>
      </w:r>
      <w:r w:rsidRPr="00CE2C71">
        <w:rPr>
          <w:sz w:val="24"/>
        </w:rPr>
        <w:t xml:space="preserve"> – зброя, призначена для механічного враження цілі на відстані снарядом, що одержує спрямований рух за рахунок енергії порохового або іншого заряду.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Загальні ознаки вогнепальної зброї:</w:t>
      </w:r>
      <w:r w:rsidRPr="00CE2C71">
        <w:rPr>
          <w:sz w:val="24"/>
        </w:rPr>
        <w:t xml:space="preserve"> вогне</w:t>
      </w:r>
      <w:r>
        <w:rPr>
          <w:sz w:val="24"/>
        </w:rPr>
        <w:t>стрільність</w:t>
      </w:r>
      <w:r w:rsidRPr="00CE2C71">
        <w:rPr>
          <w:sz w:val="24"/>
        </w:rPr>
        <w:t xml:space="preserve">; спеціальне призначення для заподіяння ушкоджень; </w:t>
      </w:r>
      <w:r>
        <w:rPr>
          <w:sz w:val="24"/>
        </w:rPr>
        <w:t>вбивча</w:t>
      </w:r>
      <w:r w:rsidRPr="00CE2C71">
        <w:rPr>
          <w:sz w:val="24"/>
        </w:rPr>
        <w:t xml:space="preserve"> сила; надійність.</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Конструктивні ознаки вогнепальної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1) </w:t>
      </w:r>
      <w:r w:rsidRPr="00CE2C71">
        <w:rPr>
          <w:i/>
          <w:sz w:val="24"/>
        </w:rPr>
        <w:t>Ствол</w:t>
      </w:r>
      <w:r w:rsidRPr="00CE2C71">
        <w:rPr>
          <w:sz w:val="24"/>
        </w:rPr>
        <w:t xml:space="preserve"> – пряма металева трубка, що забезпечує надання снаряду необхідної кінетичної енергії і його направлення в ціль, що вражається.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2) </w:t>
      </w:r>
      <w:r w:rsidRPr="00CE2C71">
        <w:rPr>
          <w:i/>
          <w:sz w:val="24"/>
        </w:rPr>
        <w:t xml:space="preserve">Замикаючий механізм </w:t>
      </w:r>
      <w:r w:rsidRPr="00CE2C71">
        <w:rPr>
          <w:sz w:val="24"/>
        </w:rPr>
        <w:t>– призначений для досилання патрона в патронник і герметизації ствола, чим забезпечується спрямований поступальний рух снаряда під дією газів спаленного пороху.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napToGrid w:val="0"/>
          <w:sz w:val="24"/>
        </w:rPr>
        <w:t xml:space="preserve">3) </w:t>
      </w:r>
      <w:r w:rsidRPr="00CE2C71">
        <w:rPr>
          <w:i/>
          <w:snapToGrid w:val="0"/>
          <w:sz w:val="24"/>
        </w:rPr>
        <w:t>Ударний механізм</w:t>
      </w:r>
      <w:r w:rsidRPr="00CE2C71">
        <w:rPr>
          <w:snapToGrid w:val="0"/>
          <w:sz w:val="24"/>
        </w:rPr>
        <w:t xml:space="preserve"> – забезпечує запалення порохового заряду.</w:t>
      </w:r>
    </w:p>
    <w:p w:rsidR="007C758E" w:rsidRPr="00CE2C71" w:rsidRDefault="007C758E" w:rsidP="007C758E">
      <w:pPr>
        <w:widowControl w:val="0"/>
        <w:shd w:val="clear" w:color="auto" w:fill="FFFFFF"/>
        <w:autoSpaceDE w:val="0"/>
        <w:autoSpaceDN w:val="0"/>
        <w:adjustRightInd w:val="0"/>
        <w:ind w:left="5" w:firstLine="396"/>
        <w:jc w:val="both"/>
        <w:rPr>
          <w:b/>
          <w:sz w:val="24"/>
        </w:rPr>
      </w:pPr>
      <w:r w:rsidRPr="00CE2C71">
        <w:rPr>
          <w:b/>
          <w:sz w:val="24"/>
        </w:rPr>
        <w:t>Класифікація вогнепальної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1. За призначенням: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бойова – призначена для вирішення бойових завдань (пістолети ТТ, ПМ, автомат Калашникова і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мисливська – призначена для мисливських цілей (ТОЗ-11, ТОЗ-16, ТОЗ-17, ІЖ-49, ІЖ-54, ТОЗ-25 і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учбово-спортивна – призначена для занять спортом (гвинтівки 5,6 мм ТОЗ-8М, ТОЗ-12, пістолет 5,6 мм Марголіна).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2. За довжиною ствола: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w:t>
      </w:r>
      <w:r w:rsidRPr="00CE2C71">
        <w:rPr>
          <w:i/>
          <w:sz w:val="24"/>
        </w:rPr>
        <w:t xml:space="preserve"> </w:t>
      </w:r>
      <w:r w:rsidRPr="00CE2C71">
        <w:rPr>
          <w:sz w:val="24"/>
        </w:rPr>
        <w:t>коротко ствольна – довжина ствола до 16 см. (пістолети і револьвери);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середньо ствольна – до 55 см. (пістолети-кулемети, автомати, карабіни);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довгоствольна (гвинтівки, кулемети).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3. За кількістю зарядів: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w:t>
      </w:r>
      <w:r w:rsidRPr="00CE2C71">
        <w:rPr>
          <w:i/>
          <w:sz w:val="24"/>
        </w:rPr>
        <w:t xml:space="preserve"> </w:t>
      </w:r>
      <w:r w:rsidRPr="00CE2C71">
        <w:rPr>
          <w:sz w:val="24"/>
        </w:rPr>
        <w:t>однозарядні (деякі спортивні гвинтівки, мисливські рушниці);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багатозарядні (бойова зброя, спортивні пістолети).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4. За дією ударно-спускового механізму: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lastRenderedPageBreak/>
        <w:t>а)</w:t>
      </w:r>
      <w:r w:rsidRPr="00CE2C71">
        <w:rPr>
          <w:i/>
          <w:sz w:val="24"/>
        </w:rPr>
        <w:t xml:space="preserve"> </w:t>
      </w:r>
      <w:r w:rsidRPr="00CE2C71">
        <w:rPr>
          <w:sz w:val="24"/>
        </w:rPr>
        <w:t>автоматична – якщо механізм діє так, що стрільба йде доти, поки палець не буде знятий зі спускового гачка і поки не будуть витрачені патрони;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напівавтоматична – після пострілу затвор відходить назад під дією порохових газів, а гільза витягається з патронника. Вперед затвор рухається під дією зворотної пружини, причому він захоплює з магазина черговий патрон і досилає його в патронник. Для проведення чергового пострілу потрібно знову натиснути на спусковий гачок;</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неавтоматична – однозарядна і багатозарядна магазинна зброя, в якій перезарядження проводиться стріл</w:t>
      </w:r>
      <w:r w:rsidR="00DD22A9">
        <w:rPr>
          <w:sz w:val="24"/>
        </w:rPr>
        <w:t>яючи</w:t>
      </w:r>
      <w:r w:rsidRPr="00CE2C71">
        <w:rPr>
          <w:sz w:val="24"/>
        </w:rPr>
        <w:t xml:space="preserve">м після кожного пострілу, а енергія порохових газів використовується тільки для </w:t>
      </w:r>
      <w:r w:rsidR="00052E66">
        <w:rPr>
          <w:sz w:val="24"/>
        </w:rPr>
        <w:t>на</w:t>
      </w:r>
      <w:r w:rsidRPr="00CE2C71">
        <w:rPr>
          <w:sz w:val="24"/>
        </w:rPr>
        <w:t>дання снарядові руху;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г) комбінована – автоматично обмежує тривалість безперервної стрільби (наприклад, АК, гвинтівка M16AI (США), стріляє одиночним пострілом, чергою по три постріли і довільною чергою).</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5. За конструктивними особливостями каналу ствола: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нарізна;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гладкоствольна;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змішана (комбінована).</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6. За способом виготовлення: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заводська – зброя, виготовлена в умовах технічно оснащеного промислового виробництва за відповідними державними або фірмовими стандартами. Такій зброї н</w:t>
      </w:r>
      <w:r w:rsidR="00052E66">
        <w:rPr>
          <w:sz w:val="24"/>
        </w:rPr>
        <w:t>адає</w:t>
      </w:r>
      <w:r w:rsidRPr="00CE2C71">
        <w:rPr>
          <w:sz w:val="24"/>
        </w:rPr>
        <w:t>ться найменування на прізвище конструктора (наприклад, пістолет Макарова), або назва заводу чи фірми-виготовлювача (ТОЗ – Тульського збройового заводу, „Вальтер” – фірма „Вальтер”);</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кустарна – зброя, виготовлена майстрами-зброярами в кустарних майстернях. За оформленням і бойовими якостям вона близька до заводської, але за конструкцією і розмірами не відповідає стандартам, у слідчій практиці зустрічається порівняно рідко;</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саморобна – як правило, виготовляється з підручних матеріалів без дотримання технічних умов;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г) перероблена – виготовляється злочинцями зі стандартної зброї шляхом внесення конструктивних змін – укорочування ствола, відпилювання приклада (наприклад, обрізи бойових і спортивних гвинтівок, мисливських рушниць).</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7.</w:t>
      </w:r>
      <w:r w:rsidRPr="00CE2C71">
        <w:rPr>
          <w:sz w:val="24"/>
        </w:rPr>
        <w:t xml:space="preserve"> </w:t>
      </w:r>
      <w:r w:rsidRPr="00CE2C71">
        <w:rPr>
          <w:i/>
          <w:sz w:val="24"/>
        </w:rPr>
        <w:t xml:space="preserve">За </w:t>
      </w:r>
      <w:r w:rsidR="00052E66">
        <w:rPr>
          <w:i/>
          <w:sz w:val="24"/>
        </w:rPr>
        <w:t>кількістю</w:t>
      </w:r>
      <w:r w:rsidRPr="00CE2C71">
        <w:rPr>
          <w:i/>
          <w:sz w:val="24"/>
        </w:rPr>
        <w:t xml:space="preserve"> стволів: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w:t>
      </w:r>
      <w:r w:rsidRPr="00CE2C71">
        <w:rPr>
          <w:i/>
          <w:sz w:val="24"/>
        </w:rPr>
        <w:t xml:space="preserve"> </w:t>
      </w:r>
      <w:r w:rsidRPr="00CE2C71">
        <w:rPr>
          <w:sz w:val="24"/>
        </w:rPr>
        <w:t>одноствольна (гвинтівки, карабіни, автомати, пістолети, револьвери);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двоствольна (в основному мисливська зброя). Стволи можуть бути розташовані як у горизонтальній (ІЖ-54), так і у вертикальній (ІЖ-27) площині;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в) багатоствольна (в основному трьох- і </w:t>
      </w:r>
      <w:r w:rsidR="00052E66" w:rsidRPr="00CE2C71">
        <w:rPr>
          <w:sz w:val="24"/>
        </w:rPr>
        <w:t>чотирьох ствольні</w:t>
      </w:r>
      <w:r w:rsidRPr="00CE2C71">
        <w:rPr>
          <w:sz w:val="24"/>
        </w:rPr>
        <w:t xml:space="preserve"> рушниці).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8. За калібром: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w:t>
      </w:r>
      <w:r w:rsidRPr="00CE2C71">
        <w:rPr>
          <w:i/>
          <w:sz w:val="24"/>
        </w:rPr>
        <w:t xml:space="preserve"> </w:t>
      </w:r>
      <w:r w:rsidRPr="00CE2C71">
        <w:rPr>
          <w:sz w:val="24"/>
        </w:rPr>
        <w:t>малий – 3,00; 4,00; 4,25; 5,00; 5,45; 5,60; 6,00; 6,35; 6,50 мм.;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нормальний – 7,00; 7,62; 7,63; 7,65; 7,80; 8,00; 8,85; 9,00 мм.;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великий – 9,65; 11,43; 11,55; 11,65 мм. і більше.</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Калібр нарізного ствола зброї</w:t>
      </w:r>
      <w:r w:rsidRPr="00CE2C71">
        <w:rPr>
          <w:b/>
          <w:sz w:val="24"/>
        </w:rPr>
        <w:t xml:space="preserve"> </w:t>
      </w:r>
      <w:r w:rsidRPr="00CE2C71">
        <w:rPr>
          <w:sz w:val="24"/>
        </w:rPr>
        <w:t>відповідає відстані між протилежними полями нарізів. В усіх європейських країнах калібр обчислюється в міліметрах, в Америці й Англії – в дюймах, де калібри визначаються за зовнішнім діаметром гільзи патрона, вимірюваному в тисячних долях англійського дюйма. Американська зброя виміряється в сотих долях дюйма.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Калібр гладкоствольної зброї</w:t>
      </w:r>
      <w:r w:rsidRPr="00CE2C71">
        <w:rPr>
          <w:b/>
          <w:sz w:val="24"/>
        </w:rPr>
        <w:t xml:space="preserve"> </w:t>
      </w:r>
      <w:r w:rsidRPr="00CE2C71">
        <w:rPr>
          <w:sz w:val="24"/>
        </w:rPr>
        <w:t xml:space="preserve">– числова величина, рівна кількості </w:t>
      </w:r>
      <w:r w:rsidR="00052E66">
        <w:rPr>
          <w:sz w:val="24"/>
        </w:rPr>
        <w:t>шаров</w:t>
      </w:r>
      <w:r w:rsidRPr="00CE2C71">
        <w:rPr>
          <w:sz w:val="24"/>
        </w:rPr>
        <w:t>их куль, які можна виготовити з одного англійського фунту свинцю (453,6 г.). Наприклад, 12 куль для рушниці 12-го калібру, 16 куль для рушниці 16-го калібру. Фактичного діаметра каналу ствола вона не відбиває.</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bCs/>
          <w:sz w:val="24"/>
        </w:rPr>
        <w:t xml:space="preserve">Боєприпаси. </w:t>
      </w:r>
      <w:r w:rsidRPr="00CE2C71">
        <w:rPr>
          <w:i/>
          <w:sz w:val="24"/>
        </w:rPr>
        <w:t>Патрон</w:t>
      </w:r>
      <w:r w:rsidRPr="00CE2C71">
        <w:rPr>
          <w:sz w:val="24"/>
        </w:rPr>
        <w:t xml:space="preserve"> – це сполучення необхідних для пострілу компонентів (порох, куля або дріб) в оболонці.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Стрільба з сучасної зброї здійснюється унітарним патроном, який складається з гільзи, заряду пороху, кулі або дробу і капсуля, а мисливський патрон, крім того, має пиж.</w:t>
      </w:r>
    </w:p>
    <w:p w:rsidR="007C758E" w:rsidRPr="00CE2C71" w:rsidRDefault="007C758E" w:rsidP="007C758E">
      <w:pPr>
        <w:widowControl w:val="0"/>
        <w:shd w:val="clear" w:color="auto" w:fill="FFFFFF"/>
        <w:autoSpaceDE w:val="0"/>
        <w:autoSpaceDN w:val="0"/>
        <w:adjustRightInd w:val="0"/>
        <w:ind w:left="5" w:firstLine="396"/>
        <w:jc w:val="both"/>
        <w:rPr>
          <w:iCs/>
          <w:sz w:val="24"/>
        </w:rPr>
      </w:pPr>
      <w:r w:rsidRPr="00CE2C71">
        <w:rPr>
          <w:i/>
          <w:iCs/>
          <w:sz w:val="24"/>
        </w:rPr>
        <w:t xml:space="preserve">Гільза </w:t>
      </w:r>
      <w:r w:rsidRPr="00CE2C71">
        <w:rPr>
          <w:iCs/>
          <w:sz w:val="24"/>
        </w:rPr>
        <w:t xml:space="preserve">– основний елемент спорядження патрона, </w:t>
      </w:r>
      <w:r w:rsidRPr="00CE2C71">
        <w:rPr>
          <w:sz w:val="24"/>
        </w:rPr>
        <w:t xml:space="preserve">тонкостінна стаканоподібна ємність </w:t>
      </w:r>
      <w:r w:rsidRPr="00CE2C71">
        <w:rPr>
          <w:iCs/>
          <w:sz w:val="24"/>
        </w:rPr>
        <w:t xml:space="preserve">призначена для розміщення і зберігання від зовнішнього впливу порохового заряду, а також </w:t>
      </w:r>
      <w:r w:rsidRPr="00CE2C71">
        <w:rPr>
          <w:iCs/>
          <w:sz w:val="24"/>
        </w:rPr>
        <w:lastRenderedPageBreak/>
        <w:t>закріплення капсуля і кулі (розміщення дробу).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Cs/>
          <w:sz w:val="24"/>
        </w:rPr>
        <w:t>Гільза с</w:t>
      </w:r>
      <w:r w:rsidRPr="00CE2C71">
        <w:rPr>
          <w:sz w:val="24"/>
        </w:rPr>
        <w:t>кладається з денця, корпусу і дульця, в якому закріплюється куля. У гільзі дробового патрона дульце відсутнє. Гільза виготовляється з металу або картону (рідше з пластмаси).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Стрільба з нарізної зброї провадиться кулями, а з гладкоствольної </w:t>
      </w:r>
      <w:r w:rsidRPr="00CE2C71">
        <w:rPr>
          <w:iCs/>
          <w:sz w:val="24"/>
        </w:rPr>
        <w:t>–</w:t>
      </w:r>
      <w:r w:rsidRPr="00CE2C71">
        <w:rPr>
          <w:sz w:val="24"/>
        </w:rPr>
        <w:t xml:space="preserve"> дробом, спеціальними кулями, картеччю. </w:t>
      </w:r>
      <w:r w:rsidRPr="00CE2C71">
        <w:rPr>
          <w:i/>
          <w:iCs/>
          <w:sz w:val="24"/>
        </w:rPr>
        <w:t xml:space="preserve">Куля </w:t>
      </w:r>
      <w:r w:rsidRPr="00CE2C71">
        <w:rPr>
          <w:iCs/>
          <w:sz w:val="24"/>
        </w:rPr>
        <w:t>–</w:t>
      </w:r>
      <w:r w:rsidRPr="00CE2C71">
        <w:rPr>
          <w:sz w:val="24"/>
        </w:rPr>
        <w:t xml:space="preserve"> це металеве (найчастіше свинцеве) тіло для стрільби з вогнепальної зброї. Кулі в нарізній зброї бувають оболон</w:t>
      </w:r>
      <w:r w:rsidR="00052E66">
        <w:rPr>
          <w:sz w:val="24"/>
        </w:rPr>
        <w:t>ков</w:t>
      </w:r>
      <w:r w:rsidRPr="00CE2C71">
        <w:rPr>
          <w:sz w:val="24"/>
        </w:rPr>
        <w:t xml:space="preserve">і, </w:t>
      </w:r>
      <w:r>
        <w:rPr>
          <w:sz w:val="24"/>
        </w:rPr>
        <w:t xml:space="preserve">напівоболонкові </w:t>
      </w:r>
      <w:r w:rsidRPr="00CE2C71">
        <w:rPr>
          <w:sz w:val="24"/>
        </w:rPr>
        <w:t>і безоболон</w:t>
      </w:r>
      <w:r>
        <w:rPr>
          <w:sz w:val="24"/>
        </w:rPr>
        <w:t>кові</w:t>
      </w:r>
      <w:r w:rsidRPr="00CE2C71">
        <w:rPr>
          <w:sz w:val="24"/>
        </w:rPr>
        <w:t>. У бойов</w:t>
      </w:r>
      <w:r w:rsidR="00052E66">
        <w:rPr>
          <w:sz w:val="24"/>
        </w:rPr>
        <w:t>ої</w:t>
      </w:r>
      <w:r w:rsidRPr="00CE2C71">
        <w:rPr>
          <w:sz w:val="24"/>
        </w:rPr>
        <w:t xml:space="preserve"> зброї використовуються кулі спеціального призначення: важкі, бронебійні, трасуючі, запалювальні, розривні та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iCs/>
          <w:sz w:val="24"/>
        </w:rPr>
        <w:t xml:space="preserve">Дріб </w:t>
      </w:r>
      <w:r w:rsidRPr="00CE2C71">
        <w:rPr>
          <w:iCs/>
          <w:sz w:val="24"/>
        </w:rPr>
        <w:t>–</w:t>
      </w:r>
      <w:r w:rsidRPr="00CE2C71">
        <w:rPr>
          <w:i/>
          <w:iCs/>
          <w:sz w:val="24"/>
        </w:rPr>
        <w:t xml:space="preserve"> </w:t>
      </w:r>
      <w:r w:rsidRPr="00CE2C71">
        <w:rPr>
          <w:sz w:val="24"/>
        </w:rPr>
        <w:t>це свинцеві кульки (рідше шматочки свинцю) призначені для пострілу з дробової зброї. Дріб має діаметр 1,5-5 мм. Дріб, що має діаметр більш ніж 5 мм, називається картеччю.</w:t>
      </w:r>
    </w:p>
    <w:p w:rsidR="007C758E" w:rsidRPr="00CE2C71" w:rsidRDefault="007C758E" w:rsidP="007C758E">
      <w:pPr>
        <w:widowControl w:val="0"/>
        <w:ind w:left="5" w:firstLine="396"/>
        <w:jc w:val="both"/>
        <w:rPr>
          <w:sz w:val="24"/>
        </w:rPr>
      </w:pPr>
      <w:r w:rsidRPr="00CE2C71">
        <w:rPr>
          <w:i/>
          <w:sz w:val="24"/>
        </w:rPr>
        <w:t>Порох</w:t>
      </w:r>
      <w:r w:rsidRPr="00CE2C71">
        <w:rPr>
          <w:sz w:val="24"/>
        </w:rPr>
        <w:t xml:space="preserve"> </w:t>
      </w:r>
      <w:r w:rsidRPr="00CE2C71">
        <w:rPr>
          <w:iCs/>
          <w:sz w:val="24"/>
        </w:rPr>
        <w:t>–</w:t>
      </w:r>
      <w:r w:rsidRPr="00CE2C71">
        <w:rPr>
          <w:sz w:val="24"/>
        </w:rPr>
        <w:t xml:space="preserve"> це вибухова речовина, яка застосовується у зарядах вогнепальної зброї. Поділяється на димний (при його згорянні виділяється певна кількість диму) і бездимний (згоряє без виділення диму). За формою димний порох має вид маленьких порошинок різноманітної конфігурації, бездимний порох </w:t>
      </w:r>
      <w:r w:rsidRPr="00CE2C71">
        <w:rPr>
          <w:iCs/>
          <w:sz w:val="24"/>
        </w:rPr>
        <w:t>–</w:t>
      </w:r>
      <w:r w:rsidRPr="00CE2C71">
        <w:rPr>
          <w:sz w:val="24"/>
        </w:rPr>
        <w:t xml:space="preserve"> пластинок або циліндриків однакових розмірів.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Пиж </w:t>
      </w:r>
      <w:r w:rsidRPr="00CE2C71">
        <w:rPr>
          <w:iCs/>
          <w:sz w:val="24"/>
        </w:rPr>
        <w:t>–</w:t>
      </w:r>
      <w:r w:rsidRPr="00CE2C71">
        <w:rPr>
          <w:sz w:val="24"/>
        </w:rPr>
        <w:t xml:space="preserve"> шматок щільного матеріалу, який відокремлює у заряді порох від кулі чи дробу. Використовуються у патронах для гладкоствольних мисливських рушниць. Пижі бувають основні й додаткові. За матеріалом пижі поділяються на </w:t>
      </w:r>
      <w:r>
        <w:rPr>
          <w:sz w:val="24"/>
        </w:rPr>
        <w:t>постові</w:t>
      </w:r>
      <w:r w:rsidRPr="00CE2C71">
        <w:rPr>
          <w:sz w:val="24"/>
        </w:rPr>
        <w:t>, картонні, деревоволокнисті та ін.</w:t>
      </w:r>
    </w:p>
    <w:p w:rsidR="007C758E" w:rsidRPr="00CE2C71" w:rsidRDefault="007C758E" w:rsidP="007C758E">
      <w:pPr>
        <w:widowControl w:val="0"/>
        <w:shd w:val="clear" w:color="auto" w:fill="FFFFFF"/>
        <w:autoSpaceDE w:val="0"/>
        <w:autoSpaceDN w:val="0"/>
        <w:adjustRightInd w:val="0"/>
        <w:ind w:left="5" w:firstLine="396"/>
        <w:jc w:val="both"/>
        <w:rPr>
          <w:iCs/>
          <w:sz w:val="24"/>
        </w:rPr>
      </w:pPr>
      <w:r w:rsidRPr="00CE2C71">
        <w:rPr>
          <w:b/>
          <w:sz w:val="24"/>
        </w:rPr>
        <w:t>Сліди пострілу.</w:t>
      </w:r>
      <w:r w:rsidRPr="00CE2C71">
        <w:rPr>
          <w:sz w:val="24"/>
        </w:rPr>
        <w:t xml:space="preserve"> При пострілі з вогнепальної зброї відбувається взаємодія порохового заряду, снаряда (кулі, дробу) і перепони, в результаті чого виникають зміни, які називаються </w:t>
      </w:r>
      <w:r w:rsidRPr="00CE2C71">
        <w:rPr>
          <w:i/>
          <w:iCs/>
          <w:sz w:val="24"/>
        </w:rPr>
        <w:t>слідами пострілу.</w:t>
      </w:r>
      <w:r w:rsidRPr="00CE2C71">
        <w:rPr>
          <w:iCs/>
          <w:sz w:val="24"/>
        </w:rPr>
        <w:t xml:space="preserve"> </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До слідів пострілу відносяться: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стріляні снаряди, гільзи, пижі;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сліди частин зброї, що утворюються на стріляних кулях і гільзах;</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частки речовин, що виникають при згорянні пороху, які викидаються з каналу ствола;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г) сліди-ушкодження від снаряда на ураженому об'єкті;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д) відкладення кіптяви пострілу на тілі (найчастіше на руці) особи, що стріляла, на гільзах, кулях, на частинах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iCs/>
          <w:sz w:val="24"/>
        </w:rPr>
        <w:t xml:space="preserve">Сліди частин зброї </w:t>
      </w:r>
      <w:r w:rsidRPr="00CE2C71">
        <w:rPr>
          <w:sz w:val="24"/>
        </w:rPr>
        <w:t>утворюються на кулях, дробу і гільзах. Вид і характер слідів залежить від конструкції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На </w:t>
      </w:r>
      <w:r w:rsidRPr="00CE2C71">
        <w:rPr>
          <w:i/>
          <w:iCs/>
          <w:sz w:val="24"/>
        </w:rPr>
        <w:t xml:space="preserve">гільзі, </w:t>
      </w:r>
      <w:r w:rsidRPr="00CE2C71">
        <w:rPr>
          <w:sz w:val="24"/>
        </w:rPr>
        <w:t>відстріляної з автоматичної зброї, сліди утворюються: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а) на капсулі </w:t>
      </w:r>
      <w:r w:rsidRPr="00CE2C71">
        <w:rPr>
          <w:iCs/>
          <w:sz w:val="24"/>
        </w:rPr>
        <w:t>–</w:t>
      </w:r>
      <w:r w:rsidRPr="00CE2C71">
        <w:rPr>
          <w:sz w:val="24"/>
        </w:rPr>
        <w:t xml:space="preserve"> слід від бійка ударника у вигляді вм'ятин і сліди переднього зрізу затвора;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б) на денці гільзи </w:t>
      </w:r>
      <w:r w:rsidRPr="00CE2C71">
        <w:rPr>
          <w:iCs/>
          <w:sz w:val="24"/>
        </w:rPr>
        <w:t>–</w:t>
      </w:r>
      <w:r w:rsidRPr="00CE2C71">
        <w:rPr>
          <w:sz w:val="24"/>
        </w:rPr>
        <w:t xml:space="preserve"> слід відбивача;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в) на ребрі та дні кільцевого паза </w:t>
      </w:r>
      <w:r w:rsidRPr="00CE2C71">
        <w:rPr>
          <w:iCs/>
          <w:sz w:val="24"/>
        </w:rPr>
        <w:t>–</w:t>
      </w:r>
      <w:r w:rsidRPr="00CE2C71">
        <w:rPr>
          <w:sz w:val="24"/>
        </w:rPr>
        <w:t xml:space="preserve"> сліди від за</w:t>
      </w:r>
      <w:r w:rsidR="00BB06DA">
        <w:rPr>
          <w:sz w:val="24"/>
        </w:rPr>
        <w:t>ч</w:t>
      </w:r>
      <w:r w:rsidRPr="00CE2C71">
        <w:rPr>
          <w:sz w:val="24"/>
        </w:rPr>
        <w:t>епа викидача;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г) на корпусі гільзи – сліди патронника у вигляді повздовжніх трас і дрібні вм'ятини від країв кожуха затвора.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На </w:t>
      </w:r>
      <w:r w:rsidRPr="00CE2C71">
        <w:rPr>
          <w:i/>
          <w:sz w:val="24"/>
        </w:rPr>
        <w:t>кулі</w:t>
      </w:r>
      <w:r w:rsidRPr="00CE2C71">
        <w:rPr>
          <w:sz w:val="24"/>
        </w:rPr>
        <w:t xml:space="preserve"> (при пострілі з нарізної зброї) утворюються сліди від стінок каналу ствола. Кількість слідів (смуг) та їх нахил щодо повздовжньої осі кулі відповідають кількості та напрямку нарізів каналу ствола.</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Сліди від снарядів на перешкоді: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основні (утворюються кулею, картеччю, дробом):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пробоїни (мають вхідний та вихідний отвори. Найчастіше краї вихідного отвору нерівні, вивернуті назовні. Вихідний отвір, як правило, більший, ніж вхідний);</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вм’ятини утворюються, коли куля вже втратила свою первісну швидкість або перешкода має міцний матеріал;</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сліди рикошету (відколу) утворюються при ударі кулі об перешкоду при малому куті зустрічі. Куля при цьому змінює напрямок польоту;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додаткові (утворюються на перешкоді в результаті впливу на неї порохових газів, а також незгорілих або напівзгорілих порошинок, кіптяви, часток змащення каналу ствола):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 пасок обтирання (на тілі людини – пасок осадження) – має вигляд темної смуги, розташованої по краю вхідного отвору. Утворюється частинами речовин (кіптяви і змащення), </w:t>
      </w:r>
      <w:r w:rsidRPr="00CE2C71">
        <w:rPr>
          <w:sz w:val="24"/>
        </w:rPr>
        <w:lastRenderedPageBreak/>
        <w:t>які винесені кулею з каналу ствола, а також частинами матеріалу, з якого виготовлена куля (залишається на перешкоді незалежно від відстані пострілу);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штанцмарка – відбиток дульної частини ствола при пострілі в упор (кіптява, напівзгорілі порошинки, обпалення, розриви, які залишаються на перешкодах, розташованих близько до зброї).</w:t>
      </w:r>
    </w:p>
    <w:p w:rsidR="007C758E" w:rsidRPr="00CE2C71" w:rsidRDefault="007C758E" w:rsidP="007C758E">
      <w:pPr>
        <w:widowControl w:val="0"/>
        <w:shd w:val="clear" w:color="auto" w:fill="FFFFFF"/>
        <w:autoSpaceDE w:val="0"/>
        <w:autoSpaceDN w:val="0"/>
        <w:adjustRightInd w:val="0"/>
        <w:ind w:left="5" w:firstLine="396"/>
        <w:jc w:val="both"/>
        <w:rPr>
          <w:b/>
          <w:sz w:val="24"/>
        </w:rPr>
      </w:pPr>
      <w:r w:rsidRPr="00CE2C71">
        <w:rPr>
          <w:b/>
          <w:sz w:val="24"/>
        </w:rPr>
        <w:t>3. Слідчий огляд вогнепальної зброї та слідів пострілу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Cs/>
          <w:sz w:val="24"/>
        </w:rPr>
        <w:t>Огляд зброї, боєприпасів і слідів пострілу</w:t>
      </w:r>
      <w:r w:rsidRPr="00CE2C71">
        <w:rPr>
          <w:i/>
          <w:iCs/>
          <w:sz w:val="24"/>
        </w:rPr>
        <w:t xml:space="preserve"> </w:t>
      </w:r>
      <w:r w:rsidRPr="00CE2C71">
        <w:rPr>
          <w:sz w:val="24"/>
        </w:rPr>
        <w:t>здійснюється відповідно до вимог норм КПК (статті 190-193, 195). У разі потреби слідчий запрошує для участі в огляді спеціаліста з судової балістики.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Cs/>
          <w:sz w:val="24"/>
        </w:rPr>
        <w:t>Завданням огляду</w:t>
      </w:r>
      <w:r w:rsidRPr="00CE2C71">
        <w:rPr>
          <w:i/>
          <w:iCs/>
          <w:sz w:val="24"/>
        </w:rPr>
        <w:t xml:space="preserve"> </w:t>
      </w:r>
      <w:r w:rsidRPr="00CE2C71">
        <w:rPr>
          <w:sz w:val="24"/>
        </w:rPr>
        <w:t>є виявлення, фіксація, вилучення зброї, боєприпасів, слідів пострілу і дослідження їх на місці події для визначення виду, системи, калібру зброї, кількості пострілів, дистанції, напрямку і місця, з якого було зроблено постріл.</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iCs/>
          <w:sz w:val="24"/>
        </w:rPr>
        <w:t>Огляд</w:t>
      </w:r>
      <w:r w:rsidRPr="00CE2C71">
        <w:rPr>
          <w:b/>
          <w:sz w:val="24"/>
        </w:rPr>
        <w:t xml:space="preserve"> зброї.</w:t>
      </w:r>
      <w:r w:rsidRPr="00CE2C71">
        <w:rPr>
          <w:sz w:val="24"/>
        </w:rPr>
        <w:t xml:space="preserve"> Виявлену зброя фіксують за допомогою фотозйомки та описують в протоколі огляду. При огляді зброї необхідно дотримуватися певних правил. Так, при огляді бойової зброї необхідно:</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1) встановити, чи знаходиться курок на бойовому або запобіжному взводі та чи є патрон у патроннику;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2) в</w:t>
      </w:r>
      <w:r w:rsidR="00BB06DA">
        <w:rPr>
          <w:sz w:val="24"/>
        </w:rPr>
        <w:t>ідділ</w:t>
      </w:r>
      <w:r w:rsidRPr="00CE2C71">
        <w:rPr>
          <w:sz w:val="24"/>
        </w:rPr>
        <w:t>ити магазин, оглянути його поверхню;</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3) розрядити зброю;</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4) вжити заходів щодо відшукання слідів;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5) оглянути внутрішню поверхню каналу ствола для виявлення слідів пострілу у вигляді нагару, незгорілих порошинок;</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6) встановити, чи немає яких-небудь ушкоджень на зброї або чи не відсутні які-небудь частини;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7) визначити наявність або відсутність запаху пороху в каналі ствола.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У протоколі огляду про зброю слід вказати: місце виявлення, відстань від двох нерухомих об'єктів, положення ствола зброї, вид, систему, наявність і зміст маркувальних позначок, номер зброї або її частин, загальний стан зброї, положення курка, запобіжника, кожуха затвора, наявність патрона (гільзи) у патроннику, магазині (барабані), слідів пальців на зброї, кіптяви і нагару, сторонніх часток у стволі та слідів запаху порохових газів.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iCs/>
          <w:sz w:val="24"/>
        </w:rPr>
        <w:t>Огляд боєприпасів.</w:t>
      </w:r>
      <w:r w:rsidRPr="00CE2C71">
        <w:rPr>
          <w:i/>
          <w:iCs/>
          <w:sz w:val="24"/>
        </w:rPr>
        <w:t xml:space="preserve"> </w:t>
      </w:r>
      <w:r w:rsidRPr="00CE2C71">
        <w:rPr>
          <w:sz w:val="24"/>
        </w:rPr>
        <w:t>Патрони, гільзи, кулі, дріб, картеч, пижі підлягають виявленню, фіксації й дослідженню при огляді на місці події.</w:t>
      </w:r>
    </w:p>
    <w:p w:rsidR="007C758E" w:rsidRPr="00CE2C71" w:rsidRDefault="007C758E" w:rsidP="007C758E">
      <w:pPr>
        <w:widowControl w:val="0"/>
        <w:ind w:left="5" w:firstLine="396"/>
        <w:jc w:val="both"/>
        <w:rPr>
          <w:sz w:val="24"/>
        </w:rPr>
      </w:pPr>
      <w:r w:rsidRPr="00CE2C71">
        <w:rPr>
          <w:sz w:val="24"/>
        </w:rPr>
        <w:t>У протоколі огляду при описі гільзи вказують: місце виявл</w:t>
      </w:r>
      <w:r>
        <w:rPr>
          <w:sz w:val="24"/>
        </w:rPr>
        <w:t>ення, форму (циліндрична або пля</w:t>
      </w:r>
      <w:r w:rsidRPr="00CE2C71">
        <w:rPr>
          <w:sz w:val="24"/>
        </w:rPr>
        <w:t>шкоподібна), колір металу, маркувальні позначки, розміри, наявність і форму слідів зброї. При описі кулі (дробу) у протоколі відзначається: вид перепони, розміри ушкодження кулі, наявність на кулі сторонніх речовин.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Під час пошуку гільз необхідно враховувати механізм викидання гільзи (бік викидання) вогнепальною зброєю. При цьому ефективним буде застосування металошукача.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Гранична дальність польоту дробу 400 м (при діаметрі дробу 5 мм – дальність 500 м., картеч – дальність до 600 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Під час </w:t>
      </w:r>
      <w:r w:rsidRPr="00CE2C71">
        <w:rPr>
          <w:b/>
          <w:sz w:val="24"/>
        </w:rPr>
        <w:t>огляду вогнепальних пошкоджень</w:t>
      </w:r>
      <w:r w:rsidRPr="00CE2C71">
        <w:rPr>
          <w:sz w:val="24"/>
        </w:rPr>
        <w:t xml:space="preserve"> фіксують: вид і властивості перепони, форму країв ушкодження та його розміри, взаємне розташування декількох пошкоджень, їх розміщення на перепоні.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При виявленні слідів кіптяви, незгорілих порошинок, частин змазки необхідно описати в протоколі: форму, кількість зон відкладення, інтенсивність кожної зони, колір кіптяви чи порошинок, їх віддаленість від пошкодження та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iCs/>
          <w:sz w:val="24"/>
        </w:rPr>
        <w:t xml:space="preserve">Визначення напрямку пострілу і місця, звідки він був зроблений. </w:t>
      </w:r>
      <w:r w:rsidRPr="00CE2C71">
        <w:rPr>
          <w:sz w:val="24"/>
        </w:rPr>
        <w:t xml:space="preserve">При огляді місця події місце пострілу визначають за допомогою виявлення гільз та за слідами вогнепальних пошкоджень. Напрямок польоту кулі звичайно визначається шляхом візування (спостереженням крізь канал пробоїни). Наявність двох пробоїн дозволяє визначити напрямок польоту кулі з достатньою точністю. Візування може здійснюватися за допомогою виготовленої з паперу трубки або протягуванням шнура крізь пробоїни. Місце пострілу, встановлене за </w:t>
      </w:r>
      <w:r w:rsidRPr="00CE2C71">
        <w:rPr>
          <w:sz w:val="24"/>
        </w:rPr>
        <w:lastRenderedPageBreak/>
        <w:t>допомогою візування, фотографують. При стрільбі з великої відстані необхідно враховувати траєкторію польоту кулі. У складних випадках доцільно запрошувати спеціаліста з судової балістики.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Виявлена та досліджена на місці події вогнепальна зброя, сліди її дії та боєприпаси підлягають вилученню. Ці об'єкти належним чином упаковують та опечатують печаткою слідчого.</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sz w:val="24"/>
        </w:rPr>
        <w:t>4. Можливості судово-балістичної експертизи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Дослідження вогнепальної зброї, боєприпасів та слідів пострілу здійснюється за допомогою судово-балістичної експертизи, яка є різновидом криміналістичної експертизи.</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До основних завдань судово-балістичної експертизи відносяться: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встановлення виду, зразка (моделі) вогнепальної зброї за стріляними кулями, гільзами, слідами пострілу;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встановлення конкретного екземпляра зброї за стріляними кулями та гільзами;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в) визначення можливості застосування для стрільби зброї та боєприпасів;</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г) встановлення однорідності патронів, куль, гільз, дробу, картечі;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д) встановлення деяких обставин, пов'язаних із застосуванням вогнепальної зброї.</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Типові питання які вирішує судово-балістична експертиза: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1) </w:t>
      </w:r>
      <w:r w:rsidRPr="00CE2C71">
        <w:rPr>
          <w:i/>
          <w:iCs/>
          <w:sz w:val="24"/>
        </w:rPr>
        <w:t xml:space="preserve">При дослідженні зброї: </w:t>
      </w:r>
      <w:r w:rsidRPr="00CE2C71">
        <w:rPr>
          <w:sz w:val="24"/>
        </w:rPr>
        <w:t>чи є дана зброя вогнепальною, а при позитивній відповіді – до якого виду, системи та моделі вона відноситься; чи справна зброя та чи придатна вона для стрільби; який калібр даної вогнепальної зброї; чи є представлена на дослідження деталь частиною даного екземпляра зброї; чи міг відбутися постріл з даного екземпляра зброї без натискання на спусковий гачок за певних обставин; чи можливий постріл з даної зброї патронами певного калібру; чи здійснювалася стрільба з даної зброї після останньої чистки.</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2) </w:t>
      </w:r>
      <w:r w:rsidRPr="00CE2C71">
        <w:rPr>
          <w:i/>
          <w:iCs/>
          <w:sz w:val="24"/>
        </w:rPr>
        <w:t xml:space="preserve">При дослідженні боєприпасів: </w:t>
      </w:r>
      <w:r w:rsidRPr="00CE2C71">
        <w:rPr>
          <w:sz w:val="24"/>
        </w:rPr>
        <w:t>чи справні дані патрони та чи придатні вони для стрільби; до якого виду і зразка відноситься патрон; чи не відносяться представлені патрони до однієї партії випуску.</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3) П</w:t>
      </w:r>
      <w:r w:rsidRPr="00CE2C71">
        <w:rPr>
          <w:i/>
          <w:iCs/>
          <w:sz w:val="24"/>
        </w:rPr>
        <w:t xml:space="preserve">ри дослідженні стріляних куль, дробу, картечі, пижів: </w:t>
      </w:r>
      <w:r w:rsidRPr="00CE2C71">
        <w:rPr>
          <w:sz w:val="24"/>
        </w:rPr>
        <w:t>зі зброї якого виду, системи, зразка відстріляна куля, виявлена на місці події; чи не відстріляна куля з представленої зброї; чи не відстріляна куля з одного екземпляра зброї; до якого виду та зразка відноситься патрон, частиною якого є куля, виявлена на місці події; чи не відстріляна куля зі зброї невідповідного калібру; чи є представлені для дослідження куля і гільза частинами одного патрона; чи складали раніше представлені снаряди (дріб, картеч, кулі) єдину масу і чи не виготовлені вони в одних і тих самих виробничих умовах; чи не слугував предмет, що підлягає дослідженню, саморобним пижем; з якого матеріалу виготовлений пиж; чи однорідні пижі представлені на дослідження;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4) </w:t>
      </w:r>
      <w:r w:rsidRPr="00CE2C71">
        <w:rPr>
          <w:i/>
          <w:sz w:val="24"/>
        </w:rPr>
        <w:t>П</w:t>
      </w:r>
      <w:r w:rsidRPr="00CE2C71">
        <w:rPr>
          <w:i/>
          <w:iCs/>
          <w:sz w:val="24"/>
        </w:rPr>
        <w:t xml:space="preserve">ри дослідженні гільз: </w:t>
      </w:r>
      <w:r w:rsidRPr="00CE2C71">
        <w:rPr>
          <w:sz w:val="24"/>
        </w:rPr>
        <w:t>зі зброї якого виду, зразка викинута дана гільза; чи є гільза частиною патрона, що використовувався під час стрільби з даної зброї; чи не викинуті представлені гільзи з одного екземпляра зброї; чи не є представлені куля та гільза частинами одного патрона; які причини виникнення пошкоджень, що є на гільзі;</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5) </w:t>
      </w:r>
      <w:r w:rsidRPr="00CE2C71">
        <w:rPr>
          <w:i/>
          <w:iCs/>
          <w:sz w:val="24"/>
        </w:rPr>
        <w:t xml:space="preserve">При дослідженні слідів пострілу: </w:t>
      </w:r>
      <w:r w:rsidRPr="00CE2C71">
        <w:rPr>
          <w:sz w:val="24"/>
        </w:rPr>
        <w:t>чи є дане пошкодження вогнепальним; чим саме утворене дане пошкодження (кулею, дробом, картеччю, скалками гранати); чи є сліди пострілу з близької відстані на одязі потерпілого; у якому напрямку був здійснений постріл; яким є дане ушкодження – вхідним чи вихідним отвором.</w:t>
      </w:r>
    </w:p>
    <w:p w:rsidR="007C758E" w:rsidRPr="00CE2C71" w:rsidRDefault="007C758E" w:rsidP="007C758E">
      <w:pPr>
        <w:widowControl w:val="0"/>
        <w:shd w:val="clear" w:color="auto" w:fill="FFFFFF"/>
        <w:autoSpaceDE w:val="0"/>
        <w:autoSpaceDN w:val="0"/>
        <w:adjustRightInd w:val="0"/>
        <w:ind w:left="5" w:firstLine="396"/>
        <w:jc w:val="both"/>
        <w:rPr>
          <w:b/>
          <w:sz w:val="24"/>
        </w:rPr>
      </w:pPr>
      <w:r w:rsidRPr="00CE2C71">
        <w:rPr>
          <w:b/>
          <w:sz w:val="24"/>
        </w:rPr>
        <w:t>5. Холодна зброя: поняття, класифікація. Питання, що вирішуються експертизою холодної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b/>
          <w:sz w:val="24"/>
        </w:rPr>
        <w:t xml:space="preserve">Холодна зброя </w:t>
      </w:r>
      <w:r w:rsidRPr="00CE2C71">
        <w:rPr>
          <w:sz w:val="24"/>
        </w:rPr>
        <w:t xml:space="preserve">– </w:t>
      </w:r>
      <w:r w:rsidR="00A2004E">
        <w:rPr>
          <w:sz w:val="24"/>
        </w:rPr>
        <w:t>предмети та пристрої</w:t>
      </w:r>
      <w:r w:rsidRPr="00CE2C71">
        <w:rPr>
          <w:sz w:val="24"/>
        </w:rPr>
        <w:t xml:space="preserve"> призначен</w:t>
      </w:r>
      <w:r w:rsidR="00A2004E">
        <w:rPr>
          <w:sz w:val="24"/>
        </w:rPr>
        <w:t>і</w:t>
      </w:r>
      <w:r w:rsidRPr="00CE2C71">
        <w:rPr>
          <w:sz w:val="24"/>
        </w:rPr>
        <w:t xml:space="preserve"> для враження цілі за допомогою мускульної сили людини при безпосередньому контакті з об'єктом враження.</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Загальні ознаки холодної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xml:space="preserve">а) наявність частини (деталі), призначеної для нанесення ушкодження (вістря, леза, шипа, ударного </w:t>
      </w:r>
      <w:r w:rsidR="00EF3CF3">
        <w:rPr>
          <w:sz w:val="24"/>
        </w:rPr>
        <w:t>елемента</w:t>
      </w:r>
      <w:r w:rsidRPr="00CE2C71">
        <w:rPr>
          <w:sz w:val="24"/>
        </w:rPr>
        <w:t xml:space="preserve"> і т.</w:t>
      </w:r>
      <w:r w:rsidR="00A2004E">
        <w:rPr>
          <w:sz w:val="24"/>
        </w:rPr>
        <w:t> </w:t>
      </w:r>
      <w:r w:rsidRPr="00CE2C71">
        <w:rPr>
          <w:sz w:val="24"/>
        </w:rPr>
        <w:t>д.);</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наявність пристосування для тримання зброї в руці й огородження її від самоушкодження (наприклад, рукоятки й обмежники ножа);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lastRenderedPageBreak/>
        <w:t>в) достатня механічна міцність конструкції, що дозволяє заподіяти ушкодження за рахунок мускульного зусилля.</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Класифікація холодної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а)</w:t>
      </w:r>
      <w:r w:rsidRPr="00CE2C71">
        <w:rPr>
          <w:sz w:val="24"/>
        </w:rPr>
        <w:t xml:space="preserve"> </w:t>
      </w:r>
      <w:r w:rsidRPr="00CE2C71">
        <w:rPr>
          <w:i/>
          <w:sz w:val="24"/>
        </w:rPr>
        <w:t>за призначенням: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бойова (військова). Призначена для нанесення ушкоджень людині в рукопашному бо</w:t>
      </w:r>
      <w:r w:rsidR="00EF3CF3">
        <w:rPr>
          <w:sz w:val="24"/>
        </w:rPr>
        <w:t>ю</w:t>
      </w:r>
      <w:r w:rsidRPr="00CE2C71">
        <w:rPr>
          <w:sz w:val="24"/>
        </w:rPr>
        <w:t xml:space="preserve"> (багнети, клинки, шашки і т.</w:t>
      </w:r>
      <w:r w:rsidR="00A2004E">
        <w:rPr>
          <w:sz w:val="24"/>
        </w:rPr>
        <w:t> </w:t>
      </w:r>
      <w:r w:rsidRPr="00CE2C71">
        <w:rPr>
          <w:sz w:val="24"/>
        </w:rPr>
        <w:t>п.);</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цивільна. Служить для нападу або самозахисту (фінські ножі, кавказькі кинджали й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мисливська. Призначена для оброблення тушки звіра;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кримінальна;</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б)</w:t>
      </w:r>
      <w:r w:rsidRPr="00CE2C71">
        <w:rPr>
          <w:sz w:val="24"/>
        </w:rPr>
        <w:t xml:space="preserve"> </w:t>
      </w:r>
      <w:r w:rsidRPr="00CE2C71">
        <w:rPr>
          <w:i/>
          <w:sz w:val="24"/>
        </w:rPr>
        <w:t>за способом і місцем виготовлення: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заводська – за своєю конструкцією відповідає технічним умовам, стандартам і, як правило, має маркір</w:t>
      </w:r>
      <w:r>
        <w:rPr>
          <w:sz w:val="24"/>
        </w:rPr>
        <w:t xml:space="preserve">увальні </w:t>
      </w:r>
      <w:r w:rsidRPr="00CE2C71">
        <w:rPr>
          <w:sz w:val="24"/>
        </w:rPr>
        <w:t>позначення;</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кустарна – виготовляється майстрами-зброярами відповідно до певних стандартів, зразків, може мати клеймо майстра;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саморобна – виготовляється особами, що не мають спеціальних професійних навичок;</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в) за конструкцією:</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клинкова;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не клинкова;</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г) за довжиною клинка: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коротко клинкова (кортики, стилети, тесаки мисливські, фінські ножі й ін.);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довго клинкова (шаблі, шашки, шпаги, рапіри, ятагани, мечі, палаші і т.</w:t>
      </w:r>
      <w:r w:rsidR="00A2004E">
        <w:rPr>
          <w:sz w:val="24"/>
        </w:rPr>
        <w:t> </w:t>
      </w:r>
      <w:r w:rsidRPr="00CE2C71">
        <w:rPr>
          <w:sz w:val="24"/>
        </w:rPr>
        <w:t>д.);</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д) за формою клинка:</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з прямим клинком;</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 з вигнутим клинком;</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е) за способом (принципом) дії:</w:t>
      </w:r>
    </w:p>
    <w:p w:rsidR="007C758E" w:rsidRPr="00CE2C71" w:rsidRDefault="007C758E" w:rsidP="00A56F6D">
      <w:pPr>
        <w:widowControl w:val="0"/>
        <w:numPr>
          <w:ilvl w:val="0"/>
          <w:numId w:val="12"/>
        </w:numPr>
        <w:shd w:val="clear" w:color="auto" w:fill="FFFFFF"/>
        <w:tabs>
          <w:tab w:val="clear" w:pos="1069"/>
          <w:tab w:val="num" w:pos="938"/>
        </w:tabs>
        <w:autoSpaceDE w:val="0"/>
        <w:autoSpaceDN w:val="0"/>
        <w:adjustRightInd w:val="0"/>
        <w:ind w:left="5" w:firstLine="396"/>
        <w:jc w:val="both"/>
        <w:rPr>
          <w:sz w:val="24"/>
        </w:rPr>
      </w:pPr>
      <w:r w:rsidRPr="00CE2C71">
        <w:rPr>
          <w:sz w:val="24"/>
        </w:rPr>
        <w:t>колюча (кортики, шпаги, стилети, голчасті багнети);</w:t>
      </w:r>
    </w:p>
    <w:p w:rsidR="007C758E" w:rsidRPr="00CE2C71" w:rsidRDefault="007C758E" w:rsidP="00A56F6D">
      <w:pPr>
        <w:widowControl w:val="0"/>
        <w:numPr>
          <w:ilvl w:val="0"/>
          <w:numId w:val="12"/>
        </w:numPr>
        <w:shd w:val="clear" w:color="auto" w:fill="FFFFFF"/>
        <w:tabs>
          <w:tab w:val="clear" w:pos="1069"/>
          <w:tab w:val="num" w:pos="938"/>
        </w:tabs>
        <w:autoSpaceDE w:val="0"/>
        <w:autoSpaceDN w:val="0"/>
        <w:adjustRightInd w:val="0"/>
        <w:ind w:left="5" w:firstLine="396"/>
        <w:jc w:val="both"/>
        <w:rPr>
          <w:sz w:val="24"/>
        </w:rPr>
      </w:pPr>
      <w:r w:rsidRPr="00CE2C71">
        <w:rPr>
          <w:sz w:val="24"/>
        </w:rPr>
        <w:t>руб</w:t>
      </w:r>
      <w:r>
        <w:rPr>
          <w:sz w:val="24"/>
        </w:rPr>
        <w:t>ляча</w:t>
      </w:r>
      <w:r w:rsidRPr="00CE2C71">
        <w:rPr>
          <w:sz w:val="24"/>
        </w:rPr>
        <w:t>;</w:t>
      </w:r>
    </w:p>
    <w:p w:rsidR="007C758E" w:rsidRPr="00CE2C71" w:rsidRDefault="007C758E" w:rsidP="00A56F6D">
      <w:pPr>
        <w:widowControl w:val="0"/>
        <w:numPr>
          <w:ilvl w:val="0"/>
          <w:numId w:val="12"/>
        </w:numPr>
        <w:shd w:val="clear" w:color="auto" w:fill="FFFFFF"/>
        <w:tabs>
          <w:tab w:val="clear" w:pos="1069"/>
          <w:tab w:val="num" w:pos="938"/>
        </w:tabs>
        <w:autoSpaceDE w:val="0"/>
        <w:autoSpaceDN w:val="0"/>
        <w:adjustRightInd w:val="0"/>
        <w:ind w:left="5" w:firstLine="396"/>
        <w:jc w:val="both"/>
        <w:rPr>
          <w:sz w:val="24"/>
        </w:rPr>
      </w:pPr>
      <w:r w:rsidRPr="00CE2C71">
        <w:rPr>
          <w:sz w:val="24"/>
        </w:rPr>
        <w:t>колючо-ріжуча (фінські, мисливські ножі, кинджали, багнети);</w:t>
      </w:r>
    </w:p>
    <w:p w:rsidR="007C758E" w:rsidRPr="00CE2C71" w:rsidRDefault="007C758E" w:rsidP="00A56F6D">
      <w:pPr>
        <w:widowControl w:val="0"/>
        <w:numPr>
          <w:ilvl w:val="0"/>
          <w:numId w:val="12"/>
        </w:numPr>
        <w:shd w:val="clear" w:color="auto" w:fill="FFFFFF"/>
        <w:tabs>
          <w:tab w:val="clear" w:pos="1069"/>
          <w:tab w:val="num" w:pos="938"/>
        </w:tabs>
        <w:autoSpaceDE w:val="0"/>
        <w:autoSpaceDN w:val="0"/>
        <w:adjustRightInd w:val="0"/>
        <w:ind w:left="5" w:firstLine="396"/>
        <w:jc w:val="both"/>
        <w:rPr>
          <w:sz w:val="24"/>
        </w:rPr>
      </w:pPr>
      <w:r w:rsidRPr="00CE2C71">
        <w:rPr>
          <w:sz w:val="24"/>
        </w:rPr>
        <w:t>колючо-руб</w:t>
      </w:r>
      <w:r>
        <w:rPr>
          <w:sz w:val="24"/>
        </w:rPr>
        <w:t>ляча</w:t>
      </w:r>
      <w:r w:rsidRPr="00CE2C71">
        <w:rPr>
          <w:sz w:val="24"/>
        </w:rPr>
        <w:t xml:space="preserve"> (шаблі, ятагани, палаші, великі кинджали, багнети-тесаки);</w:t>
      </w:r>
    </w:p>
    <w:p w:rsidR="007C758E" w:rsidRPr="00CE2C71" w:rsidRDefault="007C758E" w:rsidP="00A56F6D">
      <w:pPr>
        <w:widowControl w:val="0"/>
        <w:numPr>
          <w:ilvl w:val="0"/>
          <w:numId w:val="12"/>
        </w:numPr>
        <w:shd w:val="clear" w:color="auto" w:fill="FFFFFF"/>
        <w:tabs>
          <w:tab w:val="clear" w:pos="1069"/>
          <w:tab w:val="num" w:pos="938"/>
        </w:tabs>
        <w:autoSpaceDE w:val="0"/>
        <w:autoSpaceDN w:val="0"/>
        <w:adjustRightInd w:val="0"/>
        <w:ind w:left="5" w:firstLine="396"/>
        <w:jc w:val="both"/>
        <w:rPr>
          <w:sz w:val="24"/>
        </w:rPr>
      </w:pPr>
      <w:r w:rsidRPr="00CE2C71">
        <w:rPr>
          <w:sz w:val="24"/>
        </w:rPr>
        <w:t>рубаючо-ріжуча (бойові сокири, шаблі і т.</w:t>
      </w:r>
      <w:r w:rsidR="00A2004E">
        <w:rPr>
          <w:sz w:val="24"/>
        </w:rPr>
        <w:t> </w:t>
      </w:r>
      <w:r w:rsidRPr="00CE2C71">
        <w:rPr>
          <w:sz w:val="24"/>
        </w:rPr>
        <w:t>д.);</w:t>
      </w:r>
    </w:p>
    <w:p w:rsidR="007C758E" w:rsidRPr="00CE2C71" w:rsidRDefault="007C758E" w:rsidP="00A56F6D">
      <w:pPr>
        <w:widowControl w:val="0"/>
        <w:numPr>
          <w:ilvl w:val="0"/>
          <w:numId w:val="12"/>
        </w:numPr>
        <w:shd w:val="clear" w:color="auto" w:fill="FFFFFF"/>
        <w:tabs>
          <w:tab w:val="clear" w:pos="1069"/>
          <w:tab w:val="num" w:pos="938"/>
        </w:tabs>
        <w:autoSpaceDE w:val="0"/>
        <w:autoSpaceDN w:val="0"/>
        <w:adjustRightInd w:val="0"/>
        <w:ind w:left="5" w:firstLine="396"/>
        <w:jc w:val="both"/>
        <w:rPr>
          <w:sz w:val="24"/>
        </w:rPr>
      </w:pPr>
      <w:r>
        <w:rPr>
          <w:sz w:val="24"/>
        </w:rPr>
        <w:t>ударно-дроб</w:t>
      </w:r>
      <w:r w:rsidR="00EF3CF3">
        <w:rPr>
          <w:sz w:val="24"/>
        </w:rPr>
        <w:t>и</w:t>
      </w:r>
      <w:r>
        <w:rPr>
          <w:sz w:val="24"/>
        </w:rPr>
        <w:t>л</w:t>
      </w:r>
      <w:r w:rsidR="00EF3CF3">
        <w:rPr>
          <w:sz w:val="24"/>
        </w:rPr>
        <w:t>ьна</w:t>
      </w:r>
      <w:r>
        <w:rPr>
          <w:sz w:val="24"/>
        </w:rPr>
        <w:t xml:space="preserve"> (булава</w:t>
      </w:r>
      <w:r w:rsidRPr="00CE2C71">
        <w:rPr>
          <w:sz w:val="24"/>
        </w:rPr>
        <w:t>, кастет</w:t>
      </w:r>
      <w:r>
        <w:rPr>
          <w:sz w:val="24"/>
        </w:rPr>
        <w:t>, кістень, шестопер, надолонник</w:t>
      </w:r>
      <w:r w:rsidRPr="00CE2C71">
        <w:rPr>
          <w:sz w:val="24"/>
        </w:rPr>
        <w:t xml:space="preserve"> й ін.).</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Основні завдання експертизи холодної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а) встановлення належності предмета до холодної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sz w:val="24"/>
        </w:rPr>
        <w:t>б) визначення його належності до певного типу, виду, способу виготовлення.</w:t>
      </w:r>
    </w:p>
    <w:p w:rsidR="007C758E" w:rsidRPr="00CE2C71" w:rsidRDefault="007C758E" w:rsidP="007C758E">
      <w:pPr>
        <w:widowControl w:val="0"/>
        <w:shd w:val="clear" w:color="auto" w:fill="FFFFFF"/>
        <w:autoSpaceDE w:val="0"/>
        <w:autoSpaceDN w:val="0"/>
        <w:adjustRightInd w:val="0"/>
        <w:ind w:left="5" w:firstLine="396"/>
        <w:jc w:val="both"/>
        <w:rPr>
          <w:i/>
          <w:sz w:val="24"/>
        </w:rPr>
      </w:pPr>
      <w:r w:rsidRPr="00CE2C71">
        <w:rPr>
          <w:i/>
          <w:sz w:val="24"/>
        </w:rPr>
        <w:t>Типові питання, що можуть бути вирішені експертизою холодної зброї:</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а) діагностичні:</w:t>
      </w:r>
      <w:r w:rsidRPr="00CE2C71">
        <w:rPr>
          <w:sz w:val="24"/>
        </w:rPr>
        <w:t xml:space="preserve"> чи є даний предмет холодною зброєю; до якого виду, типу і зразку холодної зброї відноситься даний предмет; яким способом виготовлена дана холодна зброя: заводським, кустарним або саморобним; чи не є даний предмет заготів</w:t>
      </w:r>
      <w:r w:rsidR="00EF3CF3">
        <w:rPr>
          <w:sz w:val="24"/>
        </w:rPr>
        <w:t>ко</w:t>
      </w:r>
      <w:r w:rsidRPr="00CE2C71">
        <w:rPr>
          <w:sz w:val="24"/>
        </w:rPr>
        <w:t>ю холодної зброї; які матеріали, інструменти, устаткування, пристосування використовувалися при виготовленні даної холодної зброї; чи не перероблена дана холодна зброя з іншої холодної зброї або іншого предмета (якого); чи справна дана холодна зброя, а якщо ні, то чи може вона бути приведена в справний стан;</w:t>
      </w:r>
    </w:p>
    <w:p w:rsidR="007C758E" w:rsidRPr="00CE2C71" w:rsidRDefault="007C758E" w:rsidP="007C758E">
      <w:pPr>
        <w:widowControl w:val="0"/>
        <w:shd w:val="clear" w:color="auto" w:fill="FFFFFF"/>
        <w:autoSpaceDE w:val="0"/>
        <w:autoSpaceDN w:val="0"/>
        <w:adjustRightInd w:val="0"/>
        <w:ind w:left="5" w:firstLine="396"/>
        <w:jc w:val="both"/>
        <w:rPr>
          <w:sz w:val="24"/>
        </w:rPr>
      </w:pPr>
      <w:r w:rsidRPr="00CE2C71">
        <w:rPr>
          <w:i/>
          <w:sz w:val="24"/>
        </w:rPr>
        <w:t>б) ідентифікаційні:</w:t>
      </w:r>
      <w:r w:rsidRPr="00CE2C71">
        <w:rPr>
          <w:sz w:val="24"/>
        </w:rPr>
        <w:t xml:space="preserve"> чи не використовувалися дані інструменти і механізми при виготовленні даної холодної зброї; чи не носилася дана зброя в даному чохлі або ножнах; чи не є фрагмент, деталь частиною даної холодної зброї.</w:t>
      </w:r>
    </w:p>
    <w:p w:rsidR="007C758E" w:rsidRDefault="007C758E" w:rsidP="007C758E">
      <w:pPr>
        <w:widowControl w:val="0"/>
        <w:ind w:left="5" w:firstLine="396"/>
        <w:rPr>
          <w:b/>
          <w:sz w:val="24"/>
        </w:rPr>
      </w:pPr>
    </w:p>
    <w:p w:rsidR="007C758E" w:rsidRPr="00A243F3" w:rsidRDefault="007C758E"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0033784C">
        <w:t>1</w:t>
      </w:r>
      <w:r w:rsidR="0033784C">
        <w:rPr>
          <w:lang w:val="ru-RU"/>
        </w:rPr>
        <w:t>-5</w:t>
      </w:r>
      <w:r w:rsidRPr="00A243F3">
        <w:t xml:space="preserve">; допоміжна: </w:t>
      </w:r>
      <w:r>
        <w:t>1-</w:t>
      </w:r>
      <w:r w:rsidR="0033784C">
        <w:rPr>
          <w:lang w:val="ru-RU"/>
        </w:rPr>
        <w:t>2</w:t>
      </w:r>
      <w:r>
        <w:t>0</w:t>
      </w:r>
      <w:r w:rsidRPr="00A243F3">
        <w:t>.</w:t>
      </w:r>
    </w:p>
    <w:p w:rsidR="007C758E" w:rsidRPr="00CE2C71" w:rsidRDefault="007C758E" w:rsidP="00340266">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C758E" w:rsidRPr="00CE2C71" w:rsidRDefault="007C758E" w:rsidP="00340266">
      <w:pPr>
        <w:ind w:firstLine="426"/>
        <w:jc w:val="both"/>
        <w:rPr>
          <w:bCs/>
          <w:sz w:val="24"/>
        </w:rPr>
      </w:pPr>
      <w:r w:rsidRPr="00CE2C71">
        <w:rPr>
          <w:bCs/>
          <w:sz w:val="24"/>
        </w:rPr>
        <w:t>1. Що розуміють під судовою балістикою?</w:t>
      </w:r>
    </w:p>
    <w:p w:rsidR="007C758E" w:rsidRPr="00CE2C71" w:rsidRDefault="007C758E" w:rsidP="00340266">
      <w:pPr>
        <w:ind w:firstLine="426"/>
        <w:jc w:val="both"/>
        <w:rPr>
          <w:bCs/>
          <w:sz w:val="24"/>
        </w:rPr>
      </w:pPr>
      <w:r w:rsidRPr="00CE2C71">
        <w:rPr>
          <w:bCs/>
          <w:sz w:val="24"/>
        </w:rPr>
        <w:t>2. Які джерела інформації утворюються в результаті застосування вогне</w:t>
      </w:r>
      <w:r w:rsidR="00EF3CF3">
        <w:rPr>
          <w:bCs/>
          <w:sz w:val="24"/>
        </w:rPr>
        <w:t>па</w:t>
      </w:r>
      <w:r w:rsidRPr="00CE2C71">
        <w:rPr>
          <w:bCs/>
          <w:sz w:val="24"/>
        </w:rPr>
        <w:t>льної зброї?</w:t>
      </w:r>
    </w:p>
    <w:p w:rsidR="007C758E" w:rsidRPr="00CE2C71" w:rsidRDefault="007C758E" w:rsidP="00340266">
      <w:pPr>
        <w:ind w:firstLine="426"/>
        <w:jc w:val="both"/>
        <w:rPr>
          <w:bCs/>
          <w:sz w:val="24"/>
        </w:rPr>
      </w:pPr>
      <w:r w:rsidRPr="00CE2C71">
        <w:rPr>
          <w:bCs/>
          <w:sz w:val="24"/>
        </w:rPr>
        <w:t>3. Що складає предмет судової балістики?</w:t>
      </w:r>
    </w:p>
    <w:p w:rsidR="007C758E" w:rsidRPr="00CE2C71" w:rsidRDefault="007C758E" w:rsidP="00340266">
      <w:pPr>
        <w:ind w:firstLine="426"/>
        <w:jc w:val="both"/>
        <w:rPr>
          <w:bCs/>
          <w:sz w:val="24"/>
        </w:rPr>
      </w:pPr>
      <w:r w:rsidRPr="00CE2C71">
        <w:rPr>
          <w:bCs/>
          <w:sz w:val="24"/>
        </w:rPr>
        <w:lastRenderedPageBreak/>
        <w:t>4. Показати зв‘язок судової балістики з іншими галузями криміналістики та галузями наукових знань.</w:t>
      </w:r>
    </w:p>
    <w:p w:rsidR="007C758E" w:rsidRPr="00CE2C71" w:rsidRDefault="007C758E" w:rsidP="00340266">
      <w:pPr>
        <w:ind w:firstLine="426"/>
        <w:jc w:val="both"/>
        <w:rPr>
          <w:bCs/>
          <w:sz w:val="24"/>
        </w:rPr>
      </w:pPr>
      <w:r w:rsidRPr="00CE2C71">
        <w:rPr>
          <w:bCs/>
          <w:sz w:val="24"/>
        </w:rPr>
        <w:t>5. Які групи питань вирішуються методами балістики?</w:t>
      </w:r>
    </w:p>
    <w:p w:rsidR="007C758E" w:rsidRPr="00CE2C71" w:rsidRDefault="007C758E" w:rsidP="00340266">
      <w:pPr>
        <w:ind w:firstLine="426"/>
        <w:jc w:val="both"/>
        <w:rPr>
          <w:bCs/>
          <w:sz w:val="24"/>
        </w:rPr>
      </w:pPr>
      <w:r w:rsidRPr="00CE2C71">
        <w:rPr>
          <w:bCs/>
          <w:sz w:val="24"/>
        </w:rPr>
        <w:t>6. Підстави класифікації вогнестрільної зброї.</w:t>
      </w:r>
    </w:p>
    <w:p w:rsidR="007C758E" w:rsidRPr="00CE2C71" w:rsidRDefault="007C758E" w:rsidP="00340266">
      <w:pPr>
        <w:ind w:firstLine="426"/>
        <w:jc w:val="both"/>
        <w:rPr>
          <w:bCs/>
          <w:sz w:val="24"/>
        </w:rPr>
      </w:pPr>
      <w:r w:rsidRPr="00CE2C71">
        <w:rPr>
          <w:bCs/>
          <w:sz w:val="24"/>
        </w:rPr>
        <w:t>7. Які ознаки предмета дозволяють віднести його до вогне</w:t>
      </w:r>
      <w:r w:rsidR="00EF3CF3">
        <w:rPr>
          <w:bCs/>
          <w:sz w:val="24"/>
        </w:rPr>
        <w:t>па</w:t>
      </w:r>
      <w:r w:rsidRPr="00CE2C71">
        <w:rPr>
          <w:bCs/>
          <w:sz w:val="24"/>
        </w:rPr>
        <w:t>льної зброї?</w:t>
      </w:r>
    </w:p>
    <w:p w:rsidR="007C758E" w:rsidRPr="00CE2C71" w:rsidRDefault="007C758E" w:rsidP="00340266">
      <w:pPr>
        <w:ind w:firstLine="426"/>
        <w:jc w:val="both"/>
        <w:rPr>
          <w:bCs/>
          <w:sz w:val="24"/>
        </w:rPr>
      </w:pPr>
      <w:r w:rsidRPr="00CE2C71">
        <w:rPr>
          <w:bCs/>
          <w:sz w:val="24"/>
        </w:rPr>
        <w:t>8. Що розуміють під калібром вогне</w:t>
      </w:r>
      <w:r w:rsidR="00EF3CF3">
        <w:rPr>
          <w:bCs/>
          <w:sz w:val="24"/>
        </w:rPr>
        <w:t>па</w:t>
      </w:r>
      <w:r w:rsidRPr="00CE2C71">
        <w:rPr>
          <w:bCs/>
          <w:sz w:val="24"/>
        </w:rPr>
        <w:t>льної зброї.</w:t>
      </w:r>
    </w:p>
    <w:p w:rsidR="007C758E" w:rsidRPr="00CE2C71" w:rsidRDefault="007C758E" w:rsidP="00340266">
      <w:pPr>
        <w:ind w:firstLine="426"/>
        <w:jc w:val="both"/>
        <w:rPr>
          <w:bCs/>
          <w:sz w:val="24"/>
        </w:rPr>
      </w:pPr>
      <w:r w:rsidRPr="00CE2C71">
        <w:rPr>
          <w:bCs/>
          <w:sz w:val="24"/>
        </w:rPr>
        <w:t>9. На які види поділяють зброю за цільовим призначенням?</w:t>
      </w:r>
    </w:p>
    <w:p w:rsidR="007C758E" w:rsidRPr="00CE2C71" w:rsidRDefault="007C758E" w:rsidP="00340266">
      <w:pPr>
        <w:ind w:firstLine="426"/>
        <w:jc w:val="both"/>
        <w:rPr>
          <w:bCs/>
          <w:sz w:val="24"/>
        </w:rPr>
      </w:pPr>
      <w:r w:rsidRPr="00CE2C71">
        <w:rPr>
          <w:bCs/>
          <w:sz w:val="24"/>
        </w:rPr>
        <w:t>10. Класифікація вогне</w:t>
      </w:r>
      <w:r w:rsidR="00EF3CF3">
        <w:rPr>
          <w:bCs/>
          <w:sz w:val="24"/>
        </w:rPr>
        <w:t>па</w:t>
      </w:r>
      <w:r w:rsidRPr="00CE2C71">
        <w:rPr>
          <w:bCs/>
          <w:sz w:val="24"/>
        </w:rPr>
        <w:t>льної зброї за способом виготовлення.</w:t>
      </w:r>
    </w:p>
    <w:p w:rsidR="007C758E" w:rsidRPr="00CE2C71" w:rsidRDefault="007C758E" w:rsidP="00340266">
      <w:pPr>
        <w:ind w:firstLine="426"/>
        <w:jc w:val="both"/>
        <w:rPr>
          <w:bCs/>
          <w:sz w:val="24"/>
        </w:rPr>
      </w:pPr>
      <w:r w:rsidRPr="00CE2C71">
        <w:rPr>
          <w:bCs/>
          <w:sz w:val="24"/>
        </w:rPr>
        <w:t>11. Характеристика боєприпасів до вогне</w:t>
      </w:r>
      <w:r w:rsidR="00EF3CF3">
        <w:rPr>
          <w:bCs/>
          <w:sz w:val="24"/>
        </w:rPr>
        <w:t>па</w:t>
      </w:r>
      <w:r w:rsidRPr="00CE2C71">
        <w:rPr>
          <w:bCs/>
          <w:sz w:val="24"/>
        </w:rPr>
        <w:t>льної зброї.</w:t>
      </w:r>
    </w:p>
    <w:p w:rsidR="007C758E" w:rsidRPr="00CE2C71" w:rsidRDefault="007C758E" w:rsidP="00340266">
      <w:pPr>
        <w:ind w:firstLine="426"/>
        <w:jc w:val="both"/>
        <w:rPr>
          <w:bCs/>
          <w:sz w:val="24"/>
        </w:rPr>
      </w:pPr>
      <w:r w:rsidRPr="00CE2C71">
        <w:rPr>
          <w:bCs/>
          <w:sz w:val="24"/>
        </w:rPr>
        <w:t>12. Способи фіксації слідів застосування вогне</w:t>
      </w:r>
      <w:r w:rsidR="00EF3CF3">
        <w:rPr>
          <w:bCs/>
          <w:sz w:val="24"/>
        </w:rPr>
        <w:t>па</w:t>
      </w:r>
      <w:r w:rsidRPr="00CE2C71">
        <w:rPr>
          <w:bCs/>
          <w:sz w:val="24"/>
        </w:rPr>
        <w:t>льної зброї.</w:t>
      </w:r>
    </w:p>
    <w:p w:rsidR="007C758E" w:rsidRPr="00CE2C71" w:rsidRDefault="007C758E" w:rsidP="00340266">
      <w:pPr>
        <w:ind w:firstLine="426"/>
        <w:jc w:val="both"/>
        <w:rPr>
          <w:bCs/>
          <w:sz w:val="24"/>
        </w:rPr>
      </w:pPr>
      <w:r w:rsidRPr="00CE2C71">
        <w:rPr>
          <w:bCs/>
          <w:sz w:val="24"/>
        </w:rPr>
        <w:t>13. За якими ознаками визначають дистанцію пострілу?</w:t>
      </w:r>
    </w:p>
    <w:p w:rsidR="007C758E" w:rsidRPr="00CE2C71" w:rsidRDefault="007C758E" w:rsidP="00340266">
      <w:pPr>
        <w:ind w:firstLine="426"/>
        <w:jc w:val="both"/>
        <w:rPr>
          <w:bCs/>
          <w:sz w:val="24"/>
        </w:rPr>
      </w:pPr>
      <w:r w:rsidRPr="00CE2C71">
        <w:rPr>
          <w:bCs/>
          <w:sz w:val="24"/>
        </w:rPr>
        <w:t>14. Правила поводження з вогне</w:t>
      </w:r>
      <w:r w:rsidR="00EF3CF3">
        <w:rPr>
          <w:bCs/>
          <w:sz w:val="24"/>
        </w:rPr>
        <w:t>па</w:t>
      </w:r>
      <w:r w:rsidRPr="00CE2C71">
        <w:rPr>
          <w:bCs/>
          <w:sz w:val="24"/>
        </w:rPr>
        <w:t>льною зброєю.</w:t>
      </w:r>
    </w:p>
    <w:p w:rsidR="007C758E" w:rsidRPr="00CE2C71" w:rsidRDefault="007C758E" w:rsidP="00340266">
      <w:pPr>
        <w:ind w:firstLine="426"/>
        <w:jc w:val="both"/>
        <w:rPr>
          <w:bCs/>
          <w:sz w:val="24"/>
        </w:rPr>
      </w:pPr>
      <w:r w:rsidRPr="00CE2C71">
        <w:rPr>
          <w:bCs/>
          <w:sz w:val="24"/>
        </w:rPr>
        <w:t>15. Які питання можуть бути вирішені балістичною експертизою?</w:t>
      </w:r>
    </w:p>
    <w:p w:rsidR="007C758E" w:rsidRPr="00CE2C71" w:rsidRDefault="007C758E" w:rsidP="00340266">
      <w:pPr>
        <w:ind w:firstLine="426"/>
        <w:jc w:val="both"/>
        <w:rPr>
          <w:bCs/>
          <w:sz w:val="24"/>
        </w:rPr>
      </w:pPr>
      <w:r w:rsidRPr="00CE2C71">
        <w:rPr>
          <w:bCs/>
          <w:sz w:val="24"/>
        </w:rPr>
        <w:t>16. Характеристика і класифікація вибухових пристроїв.</w:t>
      </w:r>
    </w:p>
    <w:p w:rsidR="007C758E" w:rsidRPr="00CE2C71" w:rsidRDefault="007C758E" w:rsidP="00340266">
      <w:pPr>
        <w:ind w:firstLine="426"/>
        <w:jc w:val="both"/>
        <w:rPr>
          <w:bCs/>
          <w:sz w:val="24"/>
        </w:rPr>
      </w:pPr>
      <w:r w:rsidRPr="00CE2C71">
        <w:rPr>
          <w:bCs/>
          <w:sz w:val="24"/>
        </w:rPr>
        <w:t>17. Які предмети відносяться до холодної зброї?</w:t>
      </w:r>
    </w:p>
    <w:p w:rsidR="007C758E" w:rsidRDefault="007C758E" w:rsidP="00340266">
      <w:pPr>
        <w:shd w:val="clear" w:color="auto" w:fill="FFFFFF"/>
        <w:autoSpaceDE w:val="0"/>
        <w:autoSpaceDN w:val="0"/>
        <w:adjustRightInd w:val="0"/>
        <w:ind w:right="273" w:firstLine="426"/>
        <w:jc w:val="both"/>
        <w:rPr>
          <w:bCs/>
          <w:sz w:val="24"/>
        </w:rPr>
      </w:pPr>
      <w:r w:rsidRPr="00CE2C71">
        <w:rPr>
          <w:bCs/>
          <w:sz w:val="24"/>
        </w:rPr>
        <w:t>18. Класифікація холодної зброї за визначеними підставами.</w:t>
      </w:r>
    </w:p>
    <w:p w:rsidR="007C758E" w:rsidRDefault="007C758E" w:rsidP="007C758E">
      <w:pPr>
        <w:shd w:val="clear" w:color="auto" w:fill="FFFFFF"/>
        <w:autoSpaceDE w:val="0"/>
        <w:autoSpaceDN w:val="0"/>
        <w:adjustRightInd w:val="0"/>
        <w:ind w:left="-58" w:right="273" w:firstLine="425"/>
        <w:jc w:val="both"/>
        <w:rPr>
          <w:bCs/>
          <w:sz w:val="24"/>
        </w:rPr>
      </w:pPr>
    </w:p>
    <w:p w:rsidR="007C758E" w:rsidRPr="00CE2C71" w:rsidRDefault="007C758E" w:rsidP="007C758E">
      <w:pPr>
        <w:pStyle w:val="a9"/>
        <w:ind w:left="5" w:firstLine="396"/>
        <w:jc w:val="both"/>
        <w:rPr>
          <w:sz w:val="24"/>
        </w:rPr>
      </w:pPr>
      <w:r w:rsidRPr="00CE2C71">
        <w:rPr>
          <w:b/>
          <w:sz w:val="24"/>
        </w:rPr>
        <w:t xml:space="preserve">Тема 2.5. </w:t>
      </w:r>
      <w:r w:rsidRPr="00CE2C71">
        <w:rPr>
          <w:b/>
          <w:sz w:val="24"/>
          <w:shd w:val="clear" w:color="auto" w:fill="FFFFFF"/>
        </w:rPr>
        <w:t>Техніко-криміналістичне дослідження документів</w:t>
      </w:r>
      <w:r w:rsidRPr="00CE2C71">
        <w:rPr>
          <w:b/>
          <w:sz w:val="24"/>
        </w:rPr>
        <w:t>.</w:t>
      </w:r>
    </w:p>
    <w:p w:rsidR="007C758E" w:rsidRDefault="007C758E" w:rsidP="007C758E">
      <w:pPr>
        <w:shd w:val="clear" w:color="auto" w:fill="FFFFFF"/>
        <w:autoSpaceDE w:val="0"/>
        <w:autoSpaceDN w:val="0"/>
        <w:adjustRightInd w:val="0"/>
        <w:ind w:left="-58" w:right="273" w:firstLine="425"/>
        <w:jc w:val="both"/>
        <w:rPr>
          <w:b/>
          <w:bCs/>
          <w:sz w:val="24"/>
        </w:rPr>
      </w:pPr>
    </w:p>
    <w:p w:rsidR="007C758E" w:rsidRDefault="007C758E" w:rsidP="007C758E">
      <w:pPr>
        <w:shd w:val="clear" w:color="auto" w:fill="FFFFFF"/>
        <w:autoSpaceDE w:val="0"/>
        <w:autoSpaceDN w:val="0"/>
        <w:adjustRightInd w:val="0"/>
        <w:ind w:left="-58" w:right="273" w:firstLine="425"/>
        <w:jc w:val="both"/>
        <w:rPr>
          <w:b/>
          <w:bCs/>
          <w:sz w:val="24"/>
        </w:rPr>
      </w:pPr>
      <w:r>
        <w:rPr>
          <w:b/>
          <w:bCs/>
          <w:sz w:val="24"/>
        </w:rPr>
        <w:t>Лекція 8</w:t>
      </w:r>
      <w:r w:rsidR="00AE2640">
        <w:rPr>
          <w:b/>
          <w:bCs/>
          <w:sz w:val="24"/>
        </w:rPr>
        <w:t>.</w:t>
      </w:r>
    </w:p>
    <w:p w:rsidR="007C758E" w:rsidRDefault="007C758E" w:rsidP="007C758E">
      <w:pPr>
        <w:shd w:val="clear" w:color="auto" w:fill="FFFFFF"/>
        <w:tabs>
          <w:tab w:val="left" w:pos="1134"/>
        </w:tabs>
        <w:ind w:left="5" w:firstLine="396"/>
        <w:jc w:val="both"/>
        <w:rPr>
          <w:sz w:val="24"/>
        </w:rPr>
      </w:pPr>
      <w:r w:rsidRPr="007C758E">
        <w:rPr>
          <w:sz w:val="24"/>
        </w:rPr>
        <w:t>Поняття, зміст, завдання криміналістичного документознавства. Документи як джерела криміналістично значущої інформації. Слідчий огляд документів. Криміналістичне дослідження письма. Техніко-криміналістичне дослідження документів.</w:t>
      </w:r>
    </w:p>
    <w:p w:rsidR="00AE2640" w:rsidRDefault="00AE2640" w:rsidP="007C758E">
      <w:pPr>
        <w:shd w:val="clear" w:color="auto" w:fill="FFFFFF"/>
        <w:tabs>
          <w:tab w:val="left" w:pos="1134"/>
        </w:tabs>
        <w:ind w:left="5" w:firstLine="396"/>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7C758E" w:rsidRPr="00CE2C71" w:rsidRDefault="007C758E" w:rsidP="007C758E">
      <w:pPr>
        <w:shd w:val="clear" w:color="auto" w:fill="FFFFFF"/>
        <w:ind w:left="5" w:firstLine="396"/>
        <w:jc w:val="both"/>
        <w:rPr>
          <w:sz w:val="24"/>
        </w:rPr>
      </w:pPr>
      <w:r w:rsidRPr="00CE2C71">
        <w:rPr>
          <w:b/>
          <w:sz w:val="24"/>
        </w:rPr>
        <w:t>1. Поняття, зміст, завдання криміналістичного документознавства. Документи як джерела криміналістично знач</w:t>
      </w:r>
      <w:r>
        <w:rPr>
          <w:b/>
          <w:sz w:val="24"/>
        </w:rPr>
        <w:t>ущої</w:t>
      </w:r>
      <w:r w:rsidRPr="00CE2C71">
        <w:rPr>
          <w:b/>
          <w:sz w:val="24"/>
        </w:rPr>
        <w:t xml:space="preserve"> інформації.</w:t>
      </w:r>
    </w:p>
    <w:p w:rsidR="007C758E" w:rsidRPr="00CE2C71" w:rsidRDefault="007C758E" w:rsidP="007C758E">
      <w:pPr>
        <w:shd w:val="clear" w:color="auto" w:fill="FFFFFF"/>
        <w:ind w:left="5" w:firstLine="396"/>
        <w:jc w:val="both"/>
        <w:rPr>
          <w:sz w:val="24"/>
        </w:rPr>
      </w:pPr>
      <w:r w:rsidRPr="00CE2C71">
        <w:rPr>
          <w:sz w:val="24"/>
        </w:rPr>
        <w:t xml:space="preserve">Криміналістичне документознавство являє собою галузь криміналістики, у якій досліджується природа письма, способи виготовлення документів і встановлення способів підробки документів, розробляються наукові основи використання інформації, що міститься в документах, з метою розкриття і розслідування </w:t>
      </w:r>
      <w:r w:rsidR="00822E15">
        <w:rPr>
          <w:sz w:val="24"/>
        </w:rPr>
        <w:t>кримінальних правопорушень</w:t>
      </w:r>
      <w:r w:rsidRPr="00CE2C71">
        <w:rPr>
          <w:sz w:val="24"/>
        </w:rPr>
        <w:t>. Криміналістичне документування ґрунтується на досягненнях природничих, технічних наук, узагальненні слідчої і судової практики. Завдання, що вирішуються криміналістичним документознавством, можна розділити на три групи.</w:t>
      </w:r>
    </w:p>
    <w:p w:rsidR="007C758E" w:rsidRPr="00CE2C71" w:rsidRDefault="007C758E" w:rsidP="007C758E">
      <w:pPr>
        <w:shd w:val="clear" w:color="auto" w:fill="FFFFFF"/>
        <w:ind w:left="5" w:firstLine="396"/>
        <w:jc w:val="both"/>
        <w:rPr>
          <w:sz w:val="24"/>
        </w:rPr>
      </w:pPr>
      <w:r w:rsidRPr="00CE2C71">
        <w:rPr>
          <w:sz w:val="24"/>
        </w:rPr>
        <w:t>Перша група - встановлення ознак і властивостей виконавця (автора) документа: статі, віку, психічного і фізичного станів, професійних і інших навичок.</w:t>
      </w:r>
    </w:p>
    <w:p w:rsidR="007C758E" w:rsidRPr="00CE2C71" w:rsidRDefault="007C758E" w:rsidP="007C758E">
      <w:pPr>
        <w:shd w:val="clear" w:color="auto" w:fill="FFFFFF"/>
        <w:ind w:left="5" w:firstLine="396"/>
        <w:jc w:val="both"/>
        <w:rPr>
          <w:sz w:val="24"/>
        </w:rPr>
      </w:pPr>
      <w:r w:rsidRPr="00CE2C71">
        <w:rPr>
          <w:sz w:val="24"/>
        </w:rPr>
        <w:t>Друга - визначення природи, якісного складу, групової належності, а іноді місця, часу виготовлення матеріалів документа (папір, барвники, сургуч, клей тощо), установлення засобів, умов і способів виготовлення (підробки) документа чи його окремих реквізитів (підписів, відбитків, печаток, штампів), виявлення невидимих і слабовидимих записів, текстів спалених документів і т.</w:t>
      </w:r>
      <w:r w:rsidR="00DB0480">
        <w:rPr>
          <w:sz w:val="24"/>
        </w:rPr>
        <w:t> </w:t>
      </w:r>
      <w:r w:rsidRPr="00CE2C71">
        <w:rPr>
          <w:sz w:val="24"/>
        </w:rPr>
        <w:t>п.</w:t>
      </w:r>
    </w:p>
    <w:p w:rsidR="007C758E" w:rsidRPr="00CE2C71" w:rsidRDefault="007C758E" w:rsidP="007C758E">
      <w:pPr>
        <w:shd w:val="clear" w:color="auto" w:fill="FFFFFF"/>
        <w:ind w:left="5" w:firstLine="396"/>
        <w:jc w:val="both"/>
        <w:rPr>
          <w:sz w:val="24"/>
        </w:rPr>
      </w:pPr>
      <w:r w:rsidRPr="00CE2C71">
        <w:rPr>
          <w:sz w:val="24"/>
        </w:rPr>
        <w:t>Третя - вирішення ідентифікаційних завдань: ототожнення виконавця документа - за письмовою мовою і почерком, друкарської машинки - за машинописним текстом; розмножувальної техніки - за виготовленими на ній текстами і т.</w:t>
      </w:r>
      <w:r w:rsidR="00DB0480">
        <w:rPr>
          <w:sz w:val="24"/>
        </w:rPr>
        <w:t> </w:t>
      </w:r>
      <w:r w:rsidRPr="00CE2C71">
        <w:rPr>
          <w:sz w:val="24"/>
        </w:rPr>
        <w:t>п.</w:t>
      </w:r>
    </w:p>
    <w:p w:rsidR="007C758E" w:rsidRPr="00CE2C71" w:rsidRDefault="007C758E" w:rsidP="007C758E">
      <w:pPr>
        <w:shd w:val="clear" w:color="auto" w:fill="FFFFFF"/>
        <w:ind w:left="5" w:firstLine="396"/>
        <w:jc w:val="both"/>
        <w:rPr>
          <w:sz w:val="24"/>
        </w:rPr>
      </w:pPr>
      <w:r w:rsidRPr="00CE2C71">
        <w:rPr>
          <w:sz w:val="24"/>
        </w:rPr>
        <w:t>Ці завдання конкретизуються і вирішуються при проведенні двох видів досліджень документів - криміналістичного дослідження письма і техніко-криміналістичного дослідження документів.</w:t>
      </w:r>
    </w:p>
    <w:p w:rsidR="007C758E" w:rsidRPr="00CE2C71" w:rsidRDefault="007C758E" w:rsidP="007C758E">
      <w:pPr>
        <w:ind w:left="5" w:firstLine="396"/>
        <w:jc w:val="both"/>
        <w:rPr>
          <w:noProof/>
          <w:sz w:val="24"/>
        </w:rPr>
      </w:pPr>
      <w:r w:rsidRPr="00CE2C71">
        <w:rPr>
          <w:noProof/>
          <w:sz w:val="24"/>
        </w:rPr>
        <w:t xml:space="preserve">Документ (від лат. </w:t>
      </w:r>
      <w:r w:rsidRPr="00CE2C71">
        <w:rPr>
          <w:i/>
          <w:noProof/>
          <w:sz w:val="24"/>
        </w:rPr>
        <w:t>dokumentum -</w:t>
      </w:r>
      <w:r w:rsidRPr="00CE2C71">
        <w:rPr>
          <w:noProof/>
          <w:sz w:val="24"/>
        </w:rPr>
        <w:t xml:space="preserve"> все, що може служити свідченням, прикладом) - матеріальний об'єкт, на якому за допомогою знаків, символів і т.п. елементів природної або штучної мови зафіксовані відомості про факти.</w:t>
      </w:r>
    </w:p>
    <w:p w:rsidR="007C758E" w:rsidRPr="00CE2C71" w:rsidRDefault="007C758E" w:rsidP="007C758E">
      <w:pPr>
        <w:pStyle w:val="35"/>
        <w:spacing w:line="240" w:lineRule="auto"/>
        <w:ind w:left="5" w:firstLine="396"/>
        <w:rPr>
          <w:sz w:val="24"/>
          <w:szCs w:val="24"/>
        </w:rPr>
      </w:pPr>
      <w:r w:rsidRPr="00CE2C71">
        <w:rPr>
          <w:sz w:val="24"/>
          <w:szCs w:val="24"/>
        </w:rPr>
        <w:t>У сучасній мові він вживається у вузькому змісті як:</w:t>
      </w:r>
    </w:p>
    <w:p w:rsidR="007C758E" w:rsidRPr="00CE2C71" w:rsidRDefault="007C758E" w:rsidP="00A56F6D">
      <w:pPr>
        <w:pStyle w:val="35"/>
        <w:numPr>
          <w:ilvl w:val="0"/>
          <w:numId w:val="13"/>
        </w:numPr>
        <w:tabs>
          <w:tab w:val="clear" w:pos="360"/>
          <w:tab w:val="num" w:pos="426"/>
        </w:tabs>
        <w:spacing w:line="240" w:lineRule="auto"/>
        <w:ind w:left="5" w:firstLine="396"/>
        <w:rPr>
          <w:sz w:val="24"/>
          <w:szCs w:val="24"/>
        </w:rPr>
      </w:pPr>
      <w:r w:rsidRPr="00CE2C71">
        <w:rPr>
          <w:sz w:val="24"/>
          <w:szCs w:val="24"/>
        </w:rPr>
        <w:lastRenderedPageBreak/>
        <w:t xml:space="preserve">неживий предмет, що при визначених обставинах може бути доказом насамперед причини його власного виникнення або умов існування. У цьому </w:t>
      </w:r>
      <w:r w:rsidR="00DB0480">
        <w:rPr>
          <w:sz w:val="24"/>
          <w:szCs w:val="24"/>
        </w:rPr>
        <w:t>розумінн</w:t>
      </w:r>
      <w:r w:rsidRPr="00CE2C71">
        <w:rPr>
          <w:sz w:val="24"/>
          <w:szCs w:val="24"/>
        </w:rPr>
        <w:t>і до документів можуть бути віднесені не тільки письмові акти, але й взагалі матеріальні сліди;</w:t>
      </w:r>
    </w:p>
    <w:p w:rsidR="007C758E" w:rsidRPr="00CE2C71" w:rsidRDefault="007C758E" w:rsidP="00A56F6D">
      <w:pPr>
        <w:pStyle w:val="35"/>
        <w:numPr>
          <w:ilvl w:val="0"/>
          <w:numId w:val="13"/>
        </w:numPr>
        <w:tabs>
          <w:tab w:val="clear" w:pos="360"/>
          <w:tab w:val="num" w:pos="426"/>
        </w:tabs>
        <w:spacing w:line="240" w:lineRule="auto"/>
        <w:ind w:left="5" w:firstLine="396"/>
        <w:rPr>
          <w:sz w:val="24"/>
          <w:szCs w:val="24"/>
        </w:rPr>
      </w:pPr>
      <w:r w:rsidRPr="00CE2C71">
        <w:rPr>
          <w:sz w:val="24"/>
          <w:szCs w:val="24"/>
        </w:rPr>
        <w:t>суспільне вираження людської думки і діяльності;</w:t>
      </w:r>
    </w:p>
    <w:p w:rsidR="007C758E" w:rsidRPr="00CE2C71" w:rsidRDefault="007C758E" w:rsidP="00A56F6D">
      <w:pPr>
        <w:pStyle w:val="35"/>
        <w:numPr>
          <w:ilvl w:val="0"/>
          <w:numId w:val="13"/>
        </w:numPr>
        <w:tabs>
          <w:tab w:val="clear" w:pos="360"/>
          <w:tab w:val="num" w:pos="426"/>
        </w:tabs>
        <w:spacing w:line="240" w:lineRule="auto"/>
        <w:ind w:left="5" w:firstLine="396"/>
        <w:rPr>
          <w:sz w:val="24"/>
          <w:szCs w:val="24"/>
        </w:rPr>
      </w:pPr>
      <w:r w:rsidRPr="00CE2C71">
        <w:rPr>
          <w:sz w:val="24"/>
          <w:szCs w:val="24"/>
        </w:rPr>
        <w:t>письмовий акт.</w:t>
      </w:r>
    </w:p>
    <w:p w:rsidR="007C758E" w:rsidRPr="00CE2C71" w:rsidRDefault="007C758E" w:rsidP="007C758E">
      <w:pPr>
        <w:pStyle w:val="35"/>
        <w:spacing w:line="240" w:lineRule="auto"/>
        <w:ind w:left="5" w:firstLine="396"/>
        <w:rPr>
          <w:sz w:val="24"/>
          <w:szCs w:val="24"/>
        </w:rPr>
      </w:pPr>
      <w:r w:rsidRPr="00CE2C71">
        <w:rPr>
          <w:sz w:val="24"/>
          <w:szCs w:val="24"/>
        </w:rPr>
        <w:t xml:space="preserve">Юридичне тлумачення поняття "документ" вужче. Тут на перший план виступають ознаки, що характеризують цільове призначення. Під </w:t>
      </w:r>
      <w:r w:rsidRPr="00CE2C71">
        <w:rPr>
          <w:i/>
          <w:sz w:val="24"/>
          <w:szCs w:val="24"/>
        </w:rPr>
        <w:t>документом</w:t>
      </w:r>
      <w:r w:rsidRPr="00CE2C71">
        <w:rPr>
          <w:sz w:val="24"/>
          <w:szCs w:val="24"/>
        </w:rPr>
        <w:t xml:space="preserve"> розуміють матеріально фіксоване, відображене повідомлення людини про юридично значимі факти.</w:t>
      </w:r>
    </w:p>
    <w:p w:rsidR="007C758E" w:rsidRPr="00CE2C71" w:rsidRDefault="007C758E" w:rsidP="007C758E">
      <w:pPr>
        <w:pStyle w:val="35"/>
        <w:spacing w:line="240" w:lineRule="auto"/>
        <w:ind w:left="5" w:firstLine="396"/>
        <w:rPr>
          <w:sz w:val="24"/>
          <w:szCs w:val="24"/>
        </w:rPr>
      </w:pPr>
      <w:r w:rsidRPr="00CE2C71">
        <w:rPr>
          <w:sz w:val="24"/>
          <w:szCs w:val="24"/>
        </w:rPr>
        <w:t>З процесуальної точки зору всі документи можуть бути розділені на три групи: документи – речові докази, документи – письмові докази і документи – зразки для порівняльного дослідження. Криміналістичному дослідженню в рамках кримінального процесу піддаються в основному документи – речові докази. Ця група на відміну від двох інших містить у собі матеріальні ознаки</w:t>
      </w:r>
      <w:r w:rsidR="00822E15" w:rsidRPr="00822E15">
        <w:rPr>
          <w:sz w:val="24"/>
        </w:rPr>
        <w:t xml:space="preserve"> </w:t>
      </w:r>
      <w:r w:rsidR="00822E15">
        <w:rPr>
          <w:sz w:val="24"/>
        </w:rPr>
        <w:t>кримінального правопорушення</w:t>
      </w:r>
      <w:r w:rsidRPr="00CE2C71">
        <w:rPr>
          <w:sz w:val="24"/>
          <w:szCs w:val="24"/>
        </w:rPr>
        <w:t xml:space="preserve"> і тому</w:t>
      </w:r>
      <w:r w:rsidR="00BF2799">
        <w:rPr>
          <w:sz w:val="24"/>
          <w:szCs w:val="24"/>
        </w:rPr>
        <w:t xml:space="preserve"> такі документи</w:t>
      </w:r>
      <w:r w:rsidRPr="00CE2C71">
        <w:rPr>
          <w:sz w:val="24"/>
          <w:szCs w:val="24"/>
        </w:rPr>
        <w:t xml:space="preserve"> дуже важливі.</w:t>
      </w:r>
    </w:p>
    <w:p w:rsidR="007C758E" w:rsidRPr="00CE2C71" w:rsidRDefault="007C758E" w:rsidP="007C758E">
      <w:pPr>
        <w:pStyle w:val="35"/>
        <w:spacing w:line="240" w:lineRule="auto"/>
        <w:ind w:left="5" w:firstLine="396"/>
        <w:rPr>
          <w:sz w:val="24"/>
          <w:szCs w:val="24"/>
        </w:rPr>
      </w:pPr>
      <w:r w:rsidRPr="00CE2C71">
        <w:rPr>
          <w:sz w:val="24"/>
          <w:szCs w:val="24"/>
        </w:rPr>
        <w:t>Документи як речові докази при усьому своєму різноманітті можуть бути зведені до наступних видів:</w:t>
      </w:r>
    </w:p>
    <w:p w:rsidR="007C758E" w:rsidRPr="00CE2C71" w:rsidRDefault="007C758E" w:rsidP="007C758E">
      <w:pPr>
        <w:pStyle w:val="35"/>
        <w:spacing w:line="240" w:lineRule="auto"/>
        <w:ind w:left="5" w:firstLine="396"/>
        <w:rPr>
          <w:sz w:val="24"/>
          <w:szCs w:val="24"/>
        </w:rPr>
      </w:pPr>
      <w:r w:rsidRPr="00CE2C71">
        <w:rPr>
          <w:sz w:val="24"/>
          <w:szCs w:val="24"/>
        </w:rPr>
        <w:t xml:space="preserve">1. Документи як засоби вчинення </w:t>
      </w:r>
      <w:r w:rsidR="00822E15">
        <w:rPr>
          <w:sz w:val="24"/>
        </w:rPr>
        <w:t>кримінального правопорушення</w:t>
      </w:r>
      <w:r w:rsidRPr="00CE2C71">
        <w:rPr>
          <w:sz w:val="24"/>
          <w:szCs w:val="24"/>
        </w:rPr>
        <w:t xml:space="preserve">: підроблені рахунки, накладні, відомості, лікарняні </w:t>
      </w:r>
      <w:r w:rsidR="001B2B04">
        <w:rPr>
          <w:sz w:val="24"/>
          <w:szCs w:val="24"/>
        </w:rPr>
        <w:t>листи</w:t>
      </w:r>
      <w:r w:rsidRPr="00CE2C71">
        <w:rPr>
          <w:sz w:val="24"/>
          <w:szCs w:val="24"/>
        </w:rPr>
        <w:t xml:space="preserve"> і т.</w:t>
      </w:r>
      <w:r w:rsidR="001B2B04">
        <w:rPr>
          <w:sz w:val="24"/>
          <w:szCs w:val="24"/>
        </w:rPr>
        <w:t> </w:t>
      </w:r>
      <w:r w:rsidRPr="00CE2C71">
        <w:rPr>
          <w:sz w:val="24"/>
          <w:szCs w:val="24"/>
        </w:rPr>
        <w:t>п.</w:t>
      </w:r>
    </w:p>
    <w:p w:rsidR="007C758E" w:rsidRPr="00CE2C71" w:rsidRDefault="007C758E" w:rsidP="007C758E">
      <w:pPr>
        <w:pStyle w:val="35"/>
        <w:spacing w:line="240" w:lineRule="auto"/>
        <w:ind w:left="5" w:firstLine="396"/>
        <w:rPr>
          <w:sz w:val="24"/>
          <w:szCs w:val="24"/>
        </w:rPr>
      </w:pPr>
      <w:r w:rsidRPr="00CE2C71">
        <w:rPr>
          <w:sz w:val="24"/>
          <w:szCs w:val="24"/>
        </w:rPr>
        <w:t xml:space="preserve">2. Документи як засоби, приховання </w:t>
      </w:r>
      <w:r w:rsidR="00822E15">
        <w:rPr>
          <w:sz w:val="24"/>
        </w:rPr>
        <w:t>кримінальних правопорушень</w:t>
      </w:r>
      <w:r w:rsidRPr="00CE2C71">
        <w:rPr>
          <w:sz w:val="24"/>
          <w:szCs w:val="24"/>
        </w:rPr>
        <w:t>. Наприклад, лист про самогубство, нібито від імені потерпілого і т.</w:t>
      </w:r>
      <w:r w:rsidR="001B2B04">
        <w:rPr>
          <w:sz w:val="24"/>
          <w:szCs w:val="24"/>
        </w:rPr>
        <w:t> </w:t>
      </w:r>
      <w:r w:rsidRPr="00CE2C71">
        <w:rPr>
          <w:sz w:val="24"/>
          <w:szCs w:val="24"/>
        </w:rPr>
        <w:t>п.</w:t>
      </w:r>
    </w:p>
    <w:p w:rsidR="007C758E" w:rsidRPr="00CE2C71" w:rsidRDefault="007C758E" w:rsidP="007C758E">
      <w:pPr>
        <w:pStyle w:val="35"/>
        <w:spacing w:line="240" w:lineRule="auto"/>
        <w:ind w:left="5" w:firstLine="396"/>
        <w:rPr>
          <w:sz w:val="24"/>
          <w:szCs w:val="24"/>
        </w:rPr>
      </w:pPr>
      <w:r w:rsidRPr="00CE2C71">
        <w:rPr>
          <w:sz w:val="24"/>
          <w:szCs w:val="24"/>
        </w:rPr>
        <w:t xml:space="preserve">3. Документи як засоби, що сприяють розкриттю </w:t>
      </w:r>
      <w:r w:rsidR="00822E15">
        <w:rPr>
          <w:sz w:val="24"/>
        </w:rPr>
        <w:t>кримінального правопорушення</w:t>
      </w:r>
      <w:r w:rsidR="00822E15" w:rsidRPr="00CE2C71">
        <w:rPr>
          <w:sz w:val="24"/>
          <w:szCs w:val="24"/>
        </w:rPr>
        <w:t xml:space="preserve"> </w:t>
      </w:r>
      <w:r w:rsidRPr="00CE2C71">
        <w:rPr>
          <w:sz w:val="24"/>
          <w:szCs w:val="24"/>
        </w:rPr>
        <w:t>і встановленню суттєвих обставин справи.</w:t>
      </w:r>
    </w:p>
    <w:p w:rsidR="007C758E" w:rsidRPr="00CE2C71" w:rsidRDefault="007C758E" w:rsidP="007C758E">
      <w:pPr>
        <w:pStyle w:val="35"/>
        <w:spacing w:line="240" w:lineRule="auto"/>
        <w:ind w:left="5" w:firstLine="396"/>
        <w:rPr>
          <w:sz w:val="24"/>
          <w:szCs w:val="24"/>
        </w:rPr>
      </w:pPr>
      <w:r w:rsidRPr="00CE2C71">
        <w:rPr>
          <w:sz w:val="24"/>
          <w:szCs w:val="24"/>
        </w:rPr>
        <w:t xml:space="preserve">Найчастіше нам </w:t>
      </w:r>
      <w:r w:rsidR="001B2B04">
        <w:rPr>
          <w:sz w:val="24"/>
          <w:szCs w:val="24"/>
        </w:rPr>
        <w:t>д</w:t>
      </w:r>
      <w:r w:rsidRPr="00CE2C71">
        <w:rPr>
          <w:sz w:val="24"/>
          <w:szCs w:val="24"/>
        </w:rPr>
        <w:t>о</w:t>
      </w:r>
      <w:r w:rsidR="001B2B04">
        <w:rPr>
          <w:sz w:val="24"/>
          <w:szCs w:val="24"/>
        </w:rPr>
        <w:t>во</w:t>
      </w:r>
      <w:r w:rsidRPr="00CE2C71">
        <w:rPr>
          <w:sz w:val="24"/>
          <w:szCs w:val="24"/>
        </w:rPr>
        <w:t>диться мати справу з письмовими документами.</w:t>
      </w:r>
    </w:p>
    <w:p w:rsidR="007C758E" w:rsidRPr="00CE2C71" w:rsidRDefault="007C758E" w:rsidP="007C758E">
      <w:pPr>
        <w:pStyle w:val="35"/>
        <w:spacing w:line="240" w:lineRule="auto"/>
        <w:ind w:left="5" w:firstLine="396"/>
        <w:rPr>
          <w:sz w:val="24"/>
          <w:szCs w:val="24"/>
        </w:rPr>
      </w:pPr>
      <w:r w:rsidRPr="00CE2C71">
        <w:rPr>
          <w:sz w:val="24"/>
          <w:szCs w:val="24"/>
        </w:rPr>
        <w:t>Письмові документи поділяються на офіційні і приватні. Перші виходять від юридичних осіб, другі – від громадян. Приватні документи, що знаходяться в справах державних і громадських установ або засвідчені державними органами, набувають значення офіційних.</w:t>
      </w:r>
    </w:p>
    <w:p w:rsidR="007C758E" w:rsidRPr="00CE2C71" w:rsidRDefault="007C758E" w:rsidP="007C758E">
      <w:pPr>
        <w:pStyle w:val="35"/>
        <w:spacing w:line="240" w:lineRule="auto"/>
        <w:ind w:left="5" w:firstLine="396"/>
        <w:rPr>
          <w:sz w:val="24"/>
          <w:szCs w:val="24"/>
        </w:rPr>
      </w:pPr>
      <w:r w:rsidRPr="00CE2C71">
        <w:rPr>
          <w:sz w:val="24"/>
          <w:szCs w:val="24"/>
        </w:rPr>
        <w:t>Можна сформулювати деякі загальні вимоги, яким повинні відповідати будь-які письмові документи:</w:t>
      </w:r>
    </w:p>
    <w:p w:rsidR="007C758E" w:rsidRPr="00CE2C71" w:rsidRDefault="007C758E" w:rsidP="007C758E">
      <w:pPr>
        <w:pStyle w:val="35"/>
        <w:spacing w:line="240" w:lineRule="auto"/>
        <w:ind w:left="5" w:firstLine="396"/>
        <w:rPr>
          <w:sz w:val="24"/>
          <w:szCs w:val="24"/>
        </w:rPr>
      </w:pPr>
      <w:r w:rsidRPr="00CE2C71">
        <w:rPr>
          <w:sz w:val="24"/>
          <w:szCs w:val="24"/>
        </w:rPr>
        <w:t>а) містити інформацію про певні обставини і факти. При цьому джерело цієї інформації  повинно бути таким, що його можна встановити і при необхідності перевірити;</w:t>
      </w:r>
    </w:p>
    <w:p w:rsidR="007C758E" w:rsidRPr="00CE2C71" w:rsidRDefault="007C758E" w:rsidP="007C758E">
      <w:pPr>
        <w:pStyle w:val="35"/>
        <w:spacing w:line="240" w:lineRule="auto"/>
        <w:ind w:left="5" w:firstLine="396"/>
        <w:rPr>
          <w:sz w:val="24"/>
          <w:szCs w:val="24"/>
        </w:rPr>
      </w:pPr>
      <w:r w:rsidRPr="00CE2C71">
        <w:rPr>
          <w:sz w:val="24"/>
          <w:szCs w:val="24"/>
        </w:rPr>
        <w:t>б) дані про факти і обставини, відображені в документі, повинні мати відношення до сутності справи;</w:t>
      </w:r>
    </w:p>
    <w:p w:rsidR="007C758E" w:rsidRPr="00CE2C71" w:rsidRDefault="007C758E" w:rsidP="007C758E">
      <w:pPr>
        <w:pStyle w:val="35"/>
        <w:spacing w:line="240" w:lineRule="auto"/>
        <w:ind w:left="5" w:firstLine="396"/>
        <w:rPr>
          <w:sz w:val="24"/>
          <w:szCs w:val="24"/>
        </w:rPr>
      </w:pPr>
      <w:r w:rsidRPr="00CE2C71">
        <w:rPr>
          <w:sz w:val="24"/>
          <w:szCs w:val="24"/>
        </w:rPr>
        <w:t>в) дані про обставини і факти, що відображені в документі, повинні бути викладені і засвідчені установою або посадовою особою в межах їх компетенції, а якщо документ виходить від громадянина – у межах його прав і фактичної поінформованості.</w:t>
      </w:r>
    </w:p>
    <w:p w:rsidR="007C758E" w:rsidRPr="00CE2C71" w:rsidRDefault="007C758E" w:rsidP="007C758E">
      <w:pPr>
        <w:pStyle w:val="35"/>
        <w:spacing w:line="240" w:lineRule="auto"/>
        <w:ind w:left="5" w:firstLine="396"/>
        <w:rPr>
          <w:sz w:val="24"/>
          <w:szCs w:val="24"/>
        </w:rPr>
      </w:pPr>
      <w:r w:rsidRPr="00CE2C71">
        <w:rPr>
          <w:sz w:val="24"/>
          <w:szCs w:val="24"/>
        </w:rPr>
        <w:t>Якщо документ не задовольняє хоча б одн</w:t>
      </w:r>
      <w:r w:rsidR="001B2B04">
        <w:rPr>
          <w:sz w:val="24"/>
          <w:szCs w:val="24"/>
        </w:rPr>
        <w:t>ій</w:t>
      </w:r>
      <w:r w:rsidRPr="00CE2C71">
        <w:rPr>
          <w:sz w:val="24"/>
          <w:szCs w:val="24"/>
        </w:rPr>
        <w:t xml:space="preserve"> з перерахованих вимог, він не може бути прийнятий як достовірний.</w:t>
      </w:r>
    </w:p>
    <w:p w:rsidR="007C758E" w:rsidRPr="00CE2C71" w:rsidRDefault="007C758E" w:rsidP="007C758E">
      <w:pPr>
        <w:pStyle w:val="35"/>
        <w:spacing w:line="240" w:lineRule="auto"/>
        <w:ind w:left="5" w:firstLine="396"/>
        <w:rPr>
          <w:sz w:val="24"/>
          <w:szCs w:val="24"/>
        </w:rPr>
      </w:pPr>
      <w:r w:rsidRPr="00CE2C71">
        <w:rPr>
          <w:sz w:val="24"/>
          <w:szCs w:val="24"/>
        </w:rPr>
        <w:t>Офіційні документи, крім того, повинні бути виконані за визначеною формою і мати реквізити. Реквізитами називають обов'язкові дані, що відповідно до встановлених вимог повинні бути в документі: відбитки штампів, печаток; підпису правомочних осіб; дані про порядок складання і виготовлення документа (номер типографського замовлення, обсяг тиражу і т.</w:t>
      </w:r>
      <w:r w:rsidR="001B2B04">
        <w:rPr>
          <w:sz w:val="24"/>
          <w:szCs w:val="24"/>
        </w:rPr>
        <w:t> </w:t>
      </w:r>
      <w:r w:rsidRPr="00CE2C71">
        <w:rPr>
          <w:sz w:val="24"/>
          <w:szCs w:val="24"/>
        </w:rPr>
        <w:t>п.); форма, обов'язкова для деяких документів (доручення, накладна і т.</w:t>
      </w:r>
      <w:r w:rsidR="001B2B04">
        <w:rPr>
          <w:sz w:val="24"/>
          <w:szCs w:val="24"/>
        </w:rPr>
        <w:t> </w:t>
      </w:r>
      <w:r w:rsidRPr="00CE2C71">
        <w:rPr>
          <w:sz w:val="24"/>
          <w:szCs w:val="24"/>
        </w:rPr>
        <w:t>п.).</w:t>
      </w:r>
    </w:p>
    <w:p w:rsidR="007C758E" w:rsidRPr="00CE2C71" w:rsidRDefault="007C758E" w:rsidP="007C758E">
      <w:pPr>
        <w:pStyle w:val="35"/>
        <w:spacing w:line="240" w:lineRule="auto"/>
        <w:ind w:left="5" w:firstLine="396"/>
        <w:rPr>
          <w:sz w:val="24"/>
          <w:szCs w:val="24"/>
        </w:rPr>
      </w:pPr>
      <w:r w:rsidRPr="00CE2C71">
        <w:rPr>
          <w:sz w:val="24"/>
          <w:szCs w:val="24"/>
        </w:rPr>
        <w:t>Приватні документи не мають суворо встановленої форми, але й у них обов'язково вказуються: прізвище, ім'я і по батькові заявника, його адреса, найменування установи й особи, як</w:t>
      </w:r>
      <w:r w:rsidR="001B2B04">
        <w:rPr>
          <w:sz w:val="24"/>
          <w:szCs w:val="24"/>
        </w:rPr>
        <w:t>ій</w:t>
      </w:r>
      <w:r w:rsidRPr="00CE2C71">
        <w:rPr>
          <w:sz w:val="24"/>
          <w:szCs w:val="24"/>
        </w:rPr>
        <w:t xml:space="preserve"> спрямований документ. Документ скріплюється підписом укладача (автора).</w:t>
      </w:r>
    </w:p>
    <w:p w:rsidR="007C758E" w:rsidRPr="00CE2C71" w:rsidRDefault="007C758E" w:rsidP="007C758E">
      <w:pPr>
        <w:pStyle w:val="35"/>
        <w:spacing w:line="240" w:lineRule="auto"/>
        <w:ind w:left="5" w:firstLine="396"/>
        <w:rPr>
          <w:sz w:val="24"/>
          <w:szCs w:val="24"/>
        </w:rPr>
      </w:pPr>
      <w:r w:rsidRPr="00CE2C71">
        <w:rPr>
          <w:sz w:val="24"/>
          <w:szCs w:val="24"/>
        </w:rPr>
        <w:t>Справжній документ, виконаний у встановленій або прийнятій формі, може бути дійсним і недійсним. Дійсний – це документ, що має в даний момент юридичну чинність (наприклад, доручення, термін дії яко</w:t>
      </w:r>
      <w:r w:rsidR="001B2B04">
        <w:rPr>
          <w:sz w:val="24"/>
          <w:szCs w:val="24"/>
        </w:rPr>
        <w:t>го</w:t>
      </w:r>
      <w:r w:rsidRPr="00CE2C71">
        <w:rPr>
          <w:sz w:val="24"/>
          <w:szCs w:val="24"/>
        </w:rPr>
        <w:t xml:space="preserve"> не </w:t>
      </w:r>
      <w:r w:rsidR="001B2B04">
        <w:rPr>
          <w:sz w:val="24"/>
          <w:szCs w:val="24"/>
        </w:rPr>
        <w:t>закінчився</w:t>
      </w:r>
      <w:r w:rsidRPr="00CE2C71">
        <w:rPr>
          <w:sz w:val="24"/>
          <w:szCs w:val="24"/>
        </w:rPr>
        <w:t>), недійсний – документ, що втратив юридичну чинність (наприклад, т</w:t>
      </w:r>
      <w:r w:rsidR="001B2B04">
        <w:rPr>
          <w:sz w:val="24"/>
          <w:szCs w:val="24"/>
        </w:rPr>
        <w:t>е</w:t>
      </w:r>
      <w:r w:rsidRPr="00CE2C71">
        <w:rPr>
          <w:sz w:val="24"/>
          <w:szCs w:val="24"/>
        </w:rPr>
        <w:t xml:space="preserve"> ж доручення, термін якого минув).</w:t>
      </w:r>
    </w:p>
    <w:p w:rsidR="007C758E" w:rsidRPr="00CE2C71" w:rsidRDefault="007C758E" w:rsidP="007C758E">
      <w:pPr>
        <w:pStyle w:val="35"/>
        <w:spacing w:line="240" w:lineRule="auto"/>
        <w:ind w:left="5" w:firstLine="396"/>
        <w:rPr>
          <w:sz w:val="24"/>
          <w:szCs w:val="24"/>
        </w:rPr>
      </w:pPr>
      <w:r w:rsidRPr="00CE2C71">
        <w:rPr>
          <w:sz w:val="24"/>
          <w:szCs w:val="24"/>
        </w:rPr>
        <w:t>На відміну від цього підробленим називають документ, що ніколи не мав юридичної чинності, оскільки його зміст і/або реквізити не відповідають дійсності. Розрізняють два види підробки: інтелектуальна і матеріальна.</w:t>
      </w:r>
    </w:p>
    <w:p w:rsidR="007C758E" w:rsidRPr="00CE2C71" w:rsidRDefault="007C758E" w:rsidP="007C758E">
      <w:pPr>
        <w:pStyle w:val="35"/>
        <w:spacing w:line="240" w:lineRule="auto"/>
        <w:ind w:left="5" w:firstLine="396"/>
        <w:rPr>
          <w:sz w:val="24"/>
          <w:szCs w:val="24"/>
        </w:rPr>
      </w:pPr>
      <w:r w:rsidRPr="00CE2C71">
        <w:rPr>
          <w:sz w:val="24"/>
          <w:szCs w:val="24"/>
        </w:rPr>
        <w:lastRenderedPageBreak/>
        <w:t>Інтелектуальна підробка ви</w:t>
      </w:r>
      <w:r w:rsidR="00BF2799">
        <w:rPr>
          <w:sz w:val="24"/>
          <w:szCs w:val="24"/>
        </w:rPr>
        <w:t>явля</w:t>
      </w:r>
      <w:r w:rsidRPr="00CE2C71">
        <w:rPr>
          <w:sz w:val="24"/>
          <w:szCs w:val="24"/>
        </w:rPr>
        <w:t xml:space="preserve">ється в складанні і видачі документа, правильного з формальної сторони (наявність і правильність усіх реквізитів), але дані, вказані в ньому свідомо </w:t>
      </w:r>
      <w:r w:rsidR="00BF2799">
        <w:rPr>
          <w:sz w:val="24"/>
          <w:szCs w:val="24"/>
        </w:rPr>
        <w:t>неправди</w:t>
      </w:r>
      <w:r w:rsidRPr="00CE2C71">
        <w:rPr>
          <w:sz w:val="24"/>
          <w:szCs w:val="24"/>
        </w:rPr>
        <w:t>ві (наприклад, підроблена накладна, складена за усією формою, на належному бланку повноважними особами на перевезення фактично не оприбуткованого або незаконно виготовленого товару).</w:t>
      </w:r>
    </w:p>
    <w:p w:rsidR="007C758E" w:rsidRPr="00CE2C71" w:rsidRDefault="007C758E" w:rsidP="007C758E">
      <w:pPr>
        <w:pStyle w:val="35"/>
        <w:spacing w:line="240" w:lineRule="auto"/>
        <w:ind w:left="5" w:firstLine="396"/>
        <w:rPr>
          <w:sz w:val="24"/>
          <w:szCs w:val="24"/>
        </w:rPr>
      </w:pPr>
      <w:r w:rsidRPr="00CE2C71">
        <w:rPr>
          <w:sz w:val="24"/>
          <w:szCs w:val="24"/>
        </w:rPr>
        <w:t>При матеріальній підробці змінюють зміст справжнього документа. Матеріальна підробка поділяється на дві групи: 1) повна, і 2) часткова.</w:t>
      </w:r>
    </w:p>
    <w:p w:rsidR="007C758E" w:rsidRPr="00CE2C71" w:rsidRDefault="007C758E" w:rsidP="007C758E">
      <w:pPr>
        <w:pStyle w:val="35"/>
        <w:spacing w:line="240" w:lineRule="auto"/>
        <w:ind w:left="5" w:firstLine="396"/>
        <w:rPr>
          <w:sz w:val="24"/>
          <w:szCs w:val="24"/>
        </w:rPr>
      </w:pPr>
      <w:r w:rsidRPr="00CE2C71">
        <w:rPr>
          <w:sz w:val="24"/>
          <w:szCs w:val="24"/>
        </w:rPr>
        <w:t xml:space="preserve">Повна –документ </w:t>
      </w:r>
      <w:r w:rsidR="001B2B04" w:rsidRPr="00CE2C71">
        <w:rPr>
          <w:sz w:val="24"/>
          <w:szCs w:val="24"/>
        </w:rPr>
        <w:t>підроб</w:t>
      </w:r>
      <w:r w:rsidR="001B2B04">
        <w:rPr>
          <w:sz w:val="24"/>
          <w:szCs w:val="24"/>
        </w:rPr>
        <w:t>лений</w:t>
      </w:r>
      <w:r w:rsidR="001B2B04" w:rsidRPr="00CE2C71">
        <w:rPr>
          <w:sz w:val="24"/>
          <w:szCs w:val="24"/>
        </w:rPr>
        <w:t xml:space="preserve"> </w:t>
      </w:r>
      <w:r w:rsidRPr="00CE2C71">
        <w:rPr>
          <w:sz w:val="24"/>
          <w:szCs w:val="24"/>
        </w:rPr>
        <w:t>повністю.</w:t>
      </w:r>
    </w:p>
    <w:p w:rsidR="007C758E" w:rsidRPr="00CE2C71" w:rsidRDefault="007C758E" w:rsidP="007C758E">
      <w:pPr>
        <w:pStyle w:val="35"/>
        <w:spacing w:line="240" w:lineRule="auto"/>
        <w:ind w:left="5" w:firstLine="396"/>
        <w:rPr>
          <w:sz w:val="24"/>
          <w:szCs w:val="24"/>
        </w:rPr>
      </w:pPr>
      <w:r w:rsidRPr="00CE2C71">
        <w:rPr>
          <w:sz w:val="24"/>
          <w:szCs w:val="24"/>
        </w:rPr>
        <w:t>Часткова – підробка одного або декількох реквізитів.</w:t>
      </w:r>
    </w:p>
    <w:p w:rsidR="007C758E" w:rsidRPr="00CE2C71" w:rsidRDefault="007C758E" w:rsidP="007C758E">
      <w:pPr>
        <w:pStyle w:val="35"/>
        <w:spacing w:line="240" w:lineRule="auto"/>
        <w:ind w:left="5" w:firstLine="396"/>
        <w:rPr>
          <w:sz w:val="24"/>
          <w:szCs w:val="24"/>
        </w:rPr>
      </w:pPr>
      <w:r w:rsidRPr="00CE2C71">
        <w:rPr>
          <w:sz w:val="24"/>
          <w:szCs w:val="24"/>
        </w:rPr>
        <w:t>Інтелектуальна підробка встановлюється</w:t>
      </w:r>
      <w:r w:rsidR="00BF2799">
        <w:rPr>
          <w:sz w:val="24"/>
          <w:szCs w:val="24"/>
        </w:rPr>
        <w:t xml:space="preserve"> дізнавачем,</w:t>
      </w:r>
      <w:r w:rsidRPr="00CE2C71">
        <w:rPr>
          <w:sz w:val="24"/>
          <w:szCs w:val="24"/>
        </w:rPr>
        <w:t xml:space="preserve"> слідчим </w:t>
      </w:r>
      <w:r w:rsidR="00BF2799">
        <w:rPr>
          <w:sz w:val="24"/>
          <w:szCs w:val="24"/>
        </w:rPr>
        <w:t>проведення</w:t>
      </w:r>
      <w:r w:rsidRPr="00CE2C71">
        <w:rPr>
          <w:sz w:val="24"/>
          <w:szCs w:val="24"/>
        </w:rPr>
        <w:t>м різних слідчих (розшукових) дій: допиту, огляду документів і ін. Матеріальна, як правило, шляхом криміналістичного дослідження, хоча деякі її ознаки можуть бути виявлені самим слідчим або оперативним працівником.</w:t>
      </w:r>
    </w:p>
    <w:p w:rsidR="007C758E" w:rsidRPr="00CE2C71" w:rsidRDefault="001B2B04" w:rsidP="007C758E">
      <w:pPr>
        <w:pStyle w:val="35"/>
        <w:spacing w:line="240" w:lineRule="auto"/>
        <w:ind w:left="5" w:firstLine="396"/>
        <w:rPr>
          <w:sz w:val="24"/>
          <w:szCs w:val="24"/>
        </w:rPr>
      </w:pPr>
      <w:r>
        <w:rPr>
          <w:sz w:val="24"/>
          <w:szCs w:val="24"/>
        </w:rPr>
        <w:t>З</w:t>
      </w:r>
      <w:r w:rsidR="007C758E" w:rsidRPr="00CE2C71">
        <w:rPr>
          <w:sz w:val="24"/>
          <w:szCs w:val="24"/>
        </w:rPr>
        <w:t xml:space="preserve">алежно від характеру документів і розв'язуваних задач криміналістичні дослідження документів поділяються на три категорії. </w:t>
      </w:r>
      <w:r w:rsidR="00BF2799">
        <w:rPr>
          <w:sz w:val="24"/>
          <w:szCs w:val="24"/>
        </w:rPr>
        <w:t>Д</w:t>
      </w:r>
      <w:r w:rsidR="007C758E" w:rsidRPr="00CE2C71">
        <w:rPr>
          <w:sz w:val="24"/>
          <w:szCs w:val="24"/>
        </w:rPr>
        <w:t xml:space="preserve"> за</w:t>
      </w:r>
      <w:r w:rsidR="00BF2799">
        <w:rPr>
          <w:sz w:val="24"/>
          <w:szCs w:val="24"/>
        </w:rPr>
        <w:t>в</w:t>
      </w:r>
      <w:r w:rsidR="007C758E" w:rsidRPr="00CE2C71">
        <w:rPr>
          <w:sz w:val="24"/>
          <w:szCs w:val="24"/>
        </w:rPr>
        <w:t>да</w:t>
      </w:r>
      <w:r w:rsidR="00BF2799">
        <w:rPr>
          <w:sz w:val="24"/>
          <w:szCs w:val="24"/>
        </w:rPr>
        <w:t>нь</w:t>
      </w:r>
      <w:r w:rsidR="007C758E" w:rsidRPr="00CE2C71">
        <w:rPr>
          <w:sz w:val="24"/>
          <w:szCs w:val="24"/>
        </w:rPr>
        <w:t xml:space="preserve"> першої входить установлення виконавця документів (почеркознавство), друг</w:t>
      </w:r>
      <w:r w:rsidR="00BF2799">
        <w:rPr>
          <w:sz w:val="24"/>
          <w:szCs w:val="24"/>
        </w:rPr>
        <w:t>ого</w:t>
      </w:r>
      <w:r w:rsidR="007C758E" w:rsidRPr="00CE2C71">
        <w:rPr>
          <w:sz w:val="24"/>
          <w:szCs w:val="24"/>
        </w:rPr>
        <w:t xml:space="preserve"> – встановлення автора тексту (авторознавство), до третього – техніко-криміналістичне дослідження документів: визначення способу виготовлення документа й ідентифікація матеріалу і знарядь письма; відновлення ушкоджених документів і записів у них; установлення наявності і способу підробки, визначення віку документа і записів у ньому; установлення послідовності пересічних штрихів; прочитання тайнопису і розшифровка записів, виконаних умовними знаками або шрифтами; ідентифікація або діагностика способів і засобів виконання документів, печаток, штампів і ін.</w:t>
      </w:r>
    </w:p>
    <w:p w:rsidR="007C758E" w:rsidRPr="00CE2C71" w:rsidRDefault="007C758E" w:rsidP="007C758E">
      <w:pPr>
        <w:shd w:val="clear" w:color="auto" w:fill="FFFFFF"/>
        <w:ind w:left="5" w:firstLine="396"/>
        <w:rPr>
          <w:sz w:val="24"/>
        </w:rPr>
      </w:pPr>
      <w:r w:rsidRPr="00CE2C71">
        <w:rPr>
          <w:b/>
          <w:sz w:val="24"/>
        </w:rPr>
        <w:t>2. Слідчий огляд документів</w:t>
      </w:r>
    </w:p>
    <w:p w:rsidR="007C758E" w:rsidRPr="00CE2C71" w:rsidRDefault="007C758E" w:rsidP="007C758E">
      <w:pPr>
        <w:ind w:left="5" w:firstLine="396"/>
        <w:jc w:val="both"/>
        <w:rPr>
          <w:sz w:val="24"/>
        </w:rPr>
      </w:pPr>
      <w:r w:rsidRPr="00CE2C71">
        <w:rPr>
          <w:sz w:val="24"/>
        </w:rPr>
        <w:t xml:space="preserve">Робота з документами в процесі розкриття і розслідування </w:t>
      </w:r>
      <w:r w:rsidR="00822E15">
        <w:rPr>
          <w:sz w:val="24"/>
        </w:rPr>
        <w:t>кримінальних правопорушень</w:t>
      </w:r>
      <w:r w:rsidRPr="00CE2C71">
        <w:rPr>
          <w:sz w:val="24"/>
        </w:rPr>
        <w:t xml:space="preserve"> починається з їх слідчого огляду, успіх якого забезпечується дотриманням ряду правил.</w:t>
      </w:r>
    </w:p>
    <w:p w:rsidR="007C758E" w:rsidRPr="00CE2C71" w:rsidRDefault="007C758E" w:rsidP="007C758E">
      <w:pPr>
        <w:ind w:left="5" w:firstLine="396"/>
        <w:jc w:val="both"/>
        <w:rPr>
          <w:noProof/>
          <w:sz w:val="24"/>
        </w:rPr>
      </w:pPr>
      <w:r w:rsidRPr="00CE2C71">
        <w:rPr>
          <w:noProof/>
          <w:sz w:val="24"/>
        </w:rPr>
        <w:t>Правила поводження з документами - речовими доказами:</w:t>
      </w:r>
    </w:p>
    <w:p w:rsidR="007C758E" w:rsidRPr="00CE2C71" w:rsidRDefault="007C758E" w:rsidP="007C758E">
      <w:pPr>
        <w:pStyle w:val="a7"/>
        <w:spacing w:after="0"/>
        <w:ind w:left="5" w:firstLine="396"/>
        <w:jc w:val="both"/>
        <w:rPr>
          <w:b/>
          <w:i/>
          <w:noProof/>
        </w:rPr>
      </w:pPr>
      <w:r w:rsidRPr="00CE2C71">
        <w:rPr>
          <w:b/>
          <w:i/>
          <w:noProof/>
        </w:rPr>
        <w:t>- документи не можна підшивати, вони повинні бути поміщені до окремого конверту, що приєднується до матеріалів провадження і нумерується поаркушно;</w:t>
      </w:r>
    </w:p>
    <w:p w:rsidR="007C758E" w:rsidRPr="00CE2C71" w:rsidRDefault="007C758E" w:rsidP="007C758E">
      <w:pPr>
        <w:ind w:left="5" w:firstLine="396"/>
        <w:jc w:val="both"/>
        <w:rPr>
          <w:noProof/>
          <w:sz w:val="24"/>
        </w:rPr>
      </w:pPr>
      <w:r w:rsidRPr="00CE2C71">
        <w:rPr>
          <w:noProof/>
          <w:sz w:val="24"/>
        </w:rPr>
        <w:t>- старі документи поміщають між двома прошарками прозорого матеріалу (наприклад, скла) й окантовують по краям;</w:t>
      </w:r>
    </w:p>
    <w:p w:rsidR="007C758E" w:rsidRPr="00CE2C71" w:rsidRDefault="007C758E" w:rsidP="007C758E">
      <w:pPr>
        <w:ind w:left="5" w:firstLine="396"/>
        <w:jc w:val="both"/>
        <w:rPr>
          <w:noProof/>
          <w:sz w:val="24"/>
        </w:rPr>
      </w:pPr>
      <w:r w:rsidRPr="00CE2C71">
        <w:rPr>
          <w:noProof/>
          <w:sz w:val="24"/>
        </w:rPr>
        <w:t>- документи надаються експерту в тому вигляді і стані, в якому вони були виявлені;</w:t>
      </w:r>
    </w:p>
    <w:p w:rsidR="007C758E" w:rsidRPr="00CE2C71" w:rsidRDefault="007C758E" w:rsidP="007C758E">
      <w:pPr>
        <w:ind w:left="5" w:firstLine="396"/>
        <w:jc w:val="both"/>
        <w:rPr>
          <w:noProof/>
          <w:sz w:val="24"/>
        </w:rPr>
      </w:pPr>
      <w:r w:rsidRPr="00CE2C71">
        <w:rPr>
          <w:noProof/>
          <w:sz w:val="24"/>
        </w:rPr>
        <w:t>- на документах не можна робити ніяких позначок</w:t>
      </w:r>
      <w:r w:rsidR="001B2B04">
        <w:rPr>
          <w:noProof/>
          <w:sz w:val="24"/>
        </w:rPr>
        <w:t>;</w:t>
      </w:r>
    </w:p>
    <w:p w:rsidR="007C758E" w:rsidRPr="00CE2C71" w:rsidRDefault="007C758E" w:rsidP="007C758E">
      <w:pPr>
        <w:ind w:left="5" w:firstLine="396"/>
        <w:jc w:val="both"/>
        <w:rPr>
          <w:noProof/>
          <w:sz w:val="24"/>
        </w:rPr>
      </w:pPr>
      <w:r w:rsidRPr="00CE2C71">
        <w:rPr>
          <w:noProof/>
          <w:sz w:val="24"/>
        </w:rPr>
        <w:t xml:space="preserve">- варто охороняти документ від дії світла, </w:t>
      </w:r>
      <w:r w:rsidR="00AE73E0">
        <w:rPr>
          <w:noProof/>
          <w:sz w:val="24"/>
        </w:rPr>
        <w:t>волог</w:t>
      </w:r>
      <w:r w:rsidRPr="00CE2C71">
        <w:rPr>
          <w:noProof/>
          <w:sz w:val="24"/>
        </w:rPr>
        <w:t>и, хімічних і механічних впливів</w:t>
      </w:r>
      <w:r w:rsidR="001B2B04">
        <w:rPr>
          <w:noProof/>
          <w:sz w:val="24"/>
        </w:rPr>
        <w:t>;</w:t>
      </w:r>
    </w:p>
    <w:p w:rsidR="007C758E" w:rsidRPr="00CE2C71" w:rsidRDefault="007C758E" w:rsidP="007C758E">
      <w:pPr>
        <w:ind w:left="5" w:firstLine="396"/>
        <w:jc w:val="both"/>
        <w:rPr>
          <w:sz w:val="24"/>
        </w:rPr>
      </w:pPr>
      <w:r w:rsidRPr="00CE2C71">
        <w:rPr>
          <w:noProof/>
          <w:sz w:val="24"/>
        </w:rPr>
        <w:t xml:space="preserve">- </w:t>
      </w:r>
      <w:r w:rsidR="00AE73E0" w:rsidRPr="00CE2C71">
        <w:rPr>
          <w:sz w:val="24"/>
        </w:rPr>
        <w:t>працювати</w:t>
      </w:r>
      <w:r w:rsidRPr="00CE2C71">
        <w:rPr>
          <w:sz w:val="24"/>
        </w:rPr>
        <w:t xml:space="preserve"> з документами при їхньому виявленні рекомендується в рукавичках чи з використанням пінцета, оскільки невідомо, які на них є сліди і де вони розташовані. Не дотримання цього правила може спричинити ушкодження наявних чи появу нових, що не відносяться до </w:t>
      </w:r>
      <w:r w:rsidR="00822E15">
        <w:rPr>
          <w:sz w:val="24"/>
        </w:rPr>
        <w:t>кримінального правопорушення</w:t>
      </w:r>
      <w:r w:rsidR="00822E15" w:rsidRPr="00CE2C71">
        <w:rPr>
          <w:sz w:val="24"/>
        </w:rPr>
        <w:t xml:space="preserve"> </w:t>
      </w:r>
      <w:r w:rsidRPr="00CE2C71">
        <w:rPr>
          <w:sz w:val="24"/>
        </w:rPr>
        <w:t>слідів</w:t>
      </w:r>
      <w:r w:rsidR="001B2B04">
        <w:rPr>
          <w:sz w:val="24"/>
        </w:rPr>
        <w:t>;</w:t>
      </w:r>
    </w:p>
    <w:p w:rsidR="007C758E" w:rsidRPr="00CE2C71" w:rsidRDefault="007C758E" w:rsidP="007C758E">
      <w:pPr>
        <w:ind w:left="5" w:firstLine="396"/>
        <w:jc w:val="both"/>
        <w:rPr>
          <w:sz w:val="24"/>
        </w:rPr>
      </w:pPr>
      <w:r w:rsidRPr="00CE2C71">
        <w:rPr>
          <w:sz w:val="24"/>
        </w:rPr>
        <w:t>- не можна брати документ мокрими руками, класти його на вологі чи забруднені предмети</w:t>
      </w:r>
      <w:r w:rsidR="001B2B04">
        <w:rPr>
          <w:sz w:val="24"/>
        </w:rPr>
        <w:t>;</w:t>
      </w:r>
    </w:p>
    <w:p w:rsidR="007C758E" w:rsidRPr="00CE2C71" w:rsidRDefault="007C758E" w:rsidP="007C758E">
      <w:pPr>
        <w:ind w:left="5" w:firstLine="396"/>
        <w:jc w:val="both"/>
        <w:rPr>
          <w:sz w:val="24"/>
        </w:rPr>
      </w:pPr>
      <w:r w:rsidRPr="00CE2C71">
        <w:rPr>
          <w:sz w:val="24"/>
        </w:rPr>
        <w:t>- не слід перегинати аркуші в місцях, що не збігаються з уже наявними перегинами, тому що число і розташування ліній перегину має значення для з'ясування характеру й умов виконання записів, є одн</w:t>
      </w:r>
      <w:r w:rsidR="00651C5F">
        <w:rPr>
          <w:sz w:val="24"/>
        </w:rPr>
        <w:t>ією</w:t>
      </w:r>
      <w:r w:rsidRPr="00CE2C71">
        <w:rPr>
          <w:sz w:val="24"/>
        </w:rPr>
        <w:t xml:space="preserve"> з відмінних ознак документа.</w:t>
      </w:r>
    </w:p>
    <w:p w:rsidR="007C758E" w:rsidRPr="00CE2C71" w:rsidRDefault="007C758E" w:rsidP="007C758E">
      <w:pPr>
        <w:ind w:left="5" w:firstLine="396"/>
        <w:jc w:val="both"/>
        <w:rPr>
          <w:sz w:val="24"/>
        </w:rPr>
      </w:pPr>
      <w:r w:rsidRPr="00CE2C71">
        <w:rPr>
          <w:sz w:val="24"/>
        </w:rPr>
        <w:t>Вологі документи просушують при кімнатній температурі в розправленому вигляді.</w:t>
      </w:r>
    </w:p>
    <w:p w:rsidR="007C758E" w:rsidRPr="00CE2C71" w:rsidRDefault="007C758E" w:rsidP="007C758E">
      <w:pPr>
        <w:shd w:val="clear" w:color="auto" w:fill="FFFFFF"/>
        <w:tabs>
          <w:tab w:val="left" w:pos="993"/>
        </w:tabs>
        <w:ind w:left="5" w:firstLine="396"/>
        <w:rPr>
          <w:noProof/>
          <w:sz w:val="24"/>
        </w:rPr>
      </w:pPr>
      <w:r w:rsidRPr="00CE2C71">
        <w:rPr>
          <w:b/>
          <w:sz w:val="24"/>
        </w:rPr>
        <w:t>3.</w:t>
      </w:r>
      <w:r w:rsidRPr="00CE2C71">
        <w:rPr>
          <w:b/>
          <w:sz w:val="24"/>
        </w:rPr>
        <w:tab/>
        <w:t>Криміналістичне дослідження письма</w:t>
      </w:r>
    </w:p>
    <w:p w:rsidR="007C758E" w:rsidRPr="00CE2C71" w:rsidRDefault="007C758E" w:rsidP="007C758E">
      <w:pPr>
        <w:ind w:left="5" w:firstLine="396"/>
        <w:jc w:val="both"/>
        <w:rPr>
          <w:noProof/>
          <w:sz w:val="24"/>
        </w:rPr>
      </w:pPr>
      <w:r w:rsidRPr="00CE2C71">
        <w:rPr>
          <w:noProof/>
          <w:sz w:val="24"/>
        </w:rPr>
        <w:t>Судове почеркознавство - галузь криміналістичної техніки, що вивчає закономірності почерку і процесу його дослідження, засоби і методи вирішення завдань почеркознавчої експертизи.</w:t>
      </w:r>
    </w:p>
    <w:p w:rsidR="007C758E" w:rsidRPr="00CE2C71" w:rsidRDefault="007C758E" w:rsidP="007C758E">
      <w:pPr>
        <w:ind w:left="5" w:firstLine="396"/>
        <w:jc w:val="both"/>
        <w:rPr>
          <w:noProof/>
          <w:sz w:val="24"/>
        </w:rPr>
      </w:pPr>
      <w:r w:rsidRPr="00CE2C71">
        <w:rPr>
          <w:noProof/>
          <w:sz w:val="24"/>
        </w:rPr>
        <w:t>Письмо - спосіб фіксації думки людини за допомогою мови і спеціально створеної системи умовних позначень (письмових знаків, писемності).</w:t>
      </w:r>
    </w:p>
    <w:p w:rsidR="007C758E" w:rsidRPr="00CE2C71" w:rsidRDefault="007C758E" w:rsidP="007C758E">
      <w:pPr>
        <w:ind w:left="5" w:firstLine="396"/>
        <w:jc w:val="both"/>
        <w:rPr>
          <w:noProof/>
          <w:sz w:val="24"/>
        </w:rPr>
      </w:pPr>
      <w:r w:rsidRPr="00CE2C71">
        <w:rPr>
          <w:noProof/>
          <w:sz w:val="24"/>
        </w:rPr>
        <w:t>Стадії процесу навчання письму:</w:t>
      </w:r>
    </w:p>
    <w:p w:rsidR="007C758E" w:rsidRPr="00CE2C71" w:rsidRDefault="007C758E" w:rsidP="007C758E">
      <w:pPr>
        <w:ind w:left="5" w:firstLine="396"/>
        <w:jc w:val="both"/>
        <w:rPr>
          <w:noProof/>
          <w:sz w:val="24"/>
        </w:rPr>
      </w:pPr>
      <w:r w:rsidRPr="00CE2C71">
        <w:rPr>
          <w:noProof/>
          <w:sz w:val="24"/>
        </w:rPr>
        <w:t>- технічна (тримання пишучого приладу, розташування аркуша паперу, посадка людини при письмі);</w:t>
      </w:r>
    </w:p>
    <w:p w:rsidR="007C758E" w:rsidRPr="00CE2C71" w:rsidRDefault="007C758E" w:rsidP="007C758E">
      <w:pPr>
        <w:ind w:left="5" w:firstLine="396"/>
        <w:jc w:val="both"/>
        <w:rPr>
          <w:noProof/>
          <w:sz w:val="24"/>
        </w:rPr>
      </w:pPr>
      <w:r w:rsidRPr="00CE2C71">
        <w:rPr>
          <w:noProof/>
          <w:sz w:val="24"/>
        </w:rPr>
        <w:t>- графічна (відтворення письмових знаків і їх сполучень);</w:t>
      </w:r>
    </w:p>
    <w:p w:rsidR="007C758E" w:rsidRPr="00CE2C71" w:rsidRDefault="007C758E" w:rsidP="007C758E">
      <w:pPr>
        <w:ind w:left="5" w:firstLine="396"/>
        <w:jc w:val="both"/>
        <w:rPr>
          <w:noProof/>
          <w:sz w:val="24"/>
        </w:rPr>
      </w:pPr>
      <w:r w:rsidRPr="00CE2C71">
        <w:rPr>
          <w:noProof/>
          <w:sz w:val="24"/>
        </w:rPr>
        <w:lastRenderedPageBreak/>
        <w:t>- орфографічна.</w:t>
      </w:r>
    </w:p>
    <w:p w:rsidR="007C758E" w:rsidRPr="00CE2C71" w:rsidRDefault="007C758E" w:rsidP="007C758E">
      <w:pPr>
        <w:ind w:left="5" w:firstLine="396"/>
        <w:jc w:val="both"/>
        <w:rPr>
          <w:noProof/>
          <w:sz w:val="24"/>
        </w:rPr>
      </w:pPr>
      <w:r w:rsidRPr="00CE2C71">
        <w:rPr>
          <w:noProof/>
          <w:sz w:val="24"/>
        </w:rPr>
        <w:t>Наукові передумови криміналістичного дослідження письма:</w:t>
      </w:r>
    </w:p>
    <w:p w:rsidR="007C758E" w:rsidRPr="00CE2C71" w:rsidRDefault="007C758E" w:rsidP="007C758E">
      <w:pPr>
        <w:ind w:left="5" w:firstLine="396"/>
        <w:jc w:val="both"/>
        <w:rPr>
          <w:noProof/>
          <w:sz w:val="24"/>
        </w:rPr>
      </w:pPr>
      <w:r w:rsidRPr="00CE2C71">
        <w:rPr>
          <w:noProof/>
          <w:sz w:val="24"/>
        </w:rPr>
        <w:t>- теорія криміналістичної ідентифікації;</w:t>
      </w:r>
    </w:p>
    <w:p w:rsidR="007C758E" w:rsidRPr="00CE2C71" w:rsidRDefault="007C758E" w:rsidP="007C758E">
      <w:pPr>
        <w:ind w:left="5" w:firstLine="396"/>
        <w:jc w:val="both"/>
        <w:rPr>
          <w:noProof/>
          <w:sz w:val="24"/>
        </w:rPr>
      </w:pPr>
      <w:r w:rsidRPr="00CE2C71">
        <w:rPr>
          <w:noProof/>
          <w:sz w:val="24"/>
        </w:rPr>
        <w:t>- психофізіологія вищої нервової діяльності людини;</w:t>
      </w:r>
    </w:p>
    <w:p w:rsidR="007C758E" w:rsidRPr="00CE2C71" w:rsidRDefault="007C758E" w:rsidP="007C758E">
      <w:pPr>
        <w:ind w:left="5" w:firstLine="396"/>
        <w:jc w:val="both"/>
        <w:rPr>
          <w:noProof/>
          <w:sz w:val="24"/>
        </w:rPr>
      </w:pPr>
      <w:r w:rsidRPr="00CE2C71">
        <w:rPr>
          <w:noProof/>
          <w:sz w:val="24"/>
        </w:rPr>
        <w:t>- дані лінгвістики і педагогіки;</w:t>
      </w:r>
    </w:p>
    <w:p w:rsidR="007C758E" w:rsidRPr="00CE2C71" w:rsidRDefault="007C758E" w:rsidP="007C758E">
      <w:pPr>
        <w:ind w:left="5" w:firstLine="396"/>
        <w:jc w:val="both"/>
        <w:rPr>
          <w:noProof/>
          <w:sz w:val="24"/>
        </w:rPr>
      </w:pPr>
      <w:r w:rsidRPr="00CE2C71">
        <w:rPr>
          <w:noProof/>
          <w:sz w:val="24"/>
        </w:rPr>
        <w:t>- понятійний, методичний і технічний апарат математики, кібернетики і ряду інших наук.</w:t>
      </w:r>
    </w:p>
    <w:p w:rsidR="007C758E" w:rsidRPr="00CE2C71" w:rsidRDefault="007C758E" w:rsidP="007C758E">
      <w:pPr>
        <w:ind w:left="5" w:firstLine="396"/>
        <w:jc w:val="both"/>
        <w:rPr>
          <w:noProof/>
          <w:sz w:val="24"/>
        </w:rPr>
      </w:pPr>
      <w:r w:rsidRPr="00CE2C71">
        <w:rPr>
          <w:noProof/>
          <w:sz w:val="24"/>
        </w:rPr>
        <w:t>Складові письма:</w:t>
      </w:r>
    </w:p>
    <w:p w:rsidR="007C758E" w:rsidRPr="00CE2C71" w:rsidRDefault="007C758E" w:rsidP="007C758E">
      <w:pPr>
        <w:ind w:left="5" w:firstLine="396"/>
        <w:jc w:val="both"/>
        <w:rPr>
          <w:noProof/>
          <w:sz w:val="24"/>
        </w:rPr>
      </w:pPr>
      <w:r w:rsidRPr="00CE2C71">
        <w:rPr>
          <w:noProof/>
          <w:sz w:val="24"/>
        </w:rPr>
        <w:t>- письмова мова;</w:t>
      </w:r>
    </w:p>
    <w:p w:rsidR="007C758E" w:rsidRPr="00CE2C71" w:rsidRDefault="007C758E" w:rsidP="007C758E">
      <w:pPr>
        <w:ind w:left="5" w:firstLine="396"/>
        <w:jc w:val="both"/>
        <w:rPr>
          <w:noProof/>
          <w:sz w:val="24"/>
        </w:rPr>
      </w:pPr>
      <w:r w:rsidRPr="00CE2C71">
        <w:rPr>
          <w:noProof/>
          <w:sz w:val="24"/>
        </w:rPr>
        <w:t>- почерк.</w:t>
      </w:r>
    </w:p>
    <w:p w:rsidR="007C758E" w:rsidRPr="00CE2C71" w:rsidRDefault="007C758E" w:rsidP="007C758E">
      <w:pPr>
        <w:ind w:left="5" w:firstLine="396"/>
        <w:jc w:val="both"/>
        <w:rPr>
          <w:noProof/>
          <w:sz w:val="24"/>
        </w:rPr>
      </w:pPr>
      <w:r w:rsidRPr="00CE2C71">
        <w:rPr>
          <w:noProof/>
          <w:sz w:val="24"/>
        </w:rPr>
        <w:t>Письмова мова - це діяльність людини, опосередкована системою графічних і мовних знаків.</w:t>
      </w:r>
    </w:p>
    <w:p w:rsidR="007C758E" w:rsidRPr="00CE2C71" w:rsidRDefault="007C758E" w:rsidP="007C758E">
      <w:pPr>
        <w:ind w:left="5" w:firstLine="396"/>
        <w:jc w:val="both"/>
        <w:rPr>
          <w:noProof/>
          <w:sz w:val="24"/>
        </w:rPr>
      </w:pPr>
      <w:r w:rsidRPr="00CE2C71">
        <w:rPr>
          <w:noProof/>
          <w:sz w:val="24"/>
        </w:rPr>
        <w:t>Почерк - індивідуальна і динамічно стійка програма графічної техніки письма, в основі якої лежить зорово-руховий образ виконання рукопису, реалізована за допомогою системи рухів (динамічного стереотипу).</w:t>
      </w:r>
    </w:p>
    <w:p w:rsidR="007C758E" w:rsidRPr="00CE2C71" w:rsidRDefault="007C758E" w:rsidP="007C758E">
      <w:pPr>
        <w:ind w:left="5" w:firstLine="396"/>
        <w:jc w:val="both"/>
        <w:rPr>
          <w:noProof/>
          <w:sz w:val="24"/>
        </w:rPr>
      </w:pPr>
      <w:r w:rsidRPr="00CE2C71">
        <w:rPr>
          <w:noProof/>
          <w:sz w:val="24"/>
        </w:rPr>
        <w:t>Письмово-руховий навик - зформоване в результаті навчання та письмової практики вміння фіксувати думки в рукописі за допомогою спеціально пристосованої для цієї мети системи рухів (динамічного стереотипу).</w:t>
      </w:r>
    </w:p>
    <w:p w:rsidR="007C758E" w:rsidRPr="00CE2C71" w:rsidRDefault="007C758E" w:rsidP="007C758E">
      <w:pPr>
        <w:ind w:left="5" w:firstLine="396"/>
        <w:jc w:val="both"/>
        <w:rPr>
          <w:noProof/>
          <w:sz w:val="24"/>
        </w:rPr>
      </w:pPr>
      <w:r w:rsidRPr="00CE2C71">
        <w:rPr>
          <w:noProof/>
          <w:sz w:val="24"/>
        </w:rPr>
        <w:t>Динамічний стереотип - форма цілісної діяльності великих півкуль головного мозку, вираженням якої є певний, зафіксований порядок умовно-рефлексивних дій людини.</w:t>
      </w:r>
    </w:p>
    <w:p w:rsidR="007C758E" w:rsidRPr="00CE2C71" w:rsidRDefault="007C758E" w:rsidP="007C758E">
      <w:pPr>
        <w:ind w:left="5" w:firstLine="396"/>
        <w:jc w:val="both"/>
        <w:rPr>
          <w:noProof/>
          <w:sz w:val="24"/>
        </w:rPr>
      </w:pPr>
      <w:r w:rsidRPr="00CE2C71">
        <w:rPr>
          <w:noProof/>
          <w:sz w:val="24"/>
        </w:rPr>
        <w:t>Динамічний стереотип визначає індивідуальність.</w:t>
      </w:r>
    </w:p>
    <w:p w:rsidR="007C758E" w:rsidRPr="00CE2C71" w:rsidRDefault="007C758E" w:rsidP="007C758E">
      <w:pPr>
        <w:pStyle w:val="2a"/>
        <w:spacing w:after="0" w:line="240" w:lineRule="auto"/>
        <w:ind w:left="5" w:firstLine="396"/>
        <w:jc w:val="both"/>
        <w:rPr>
          <w:sz w:val="24"/>
          <w:szCs w:val="24"/>
        </w:rPr>
      </w:pPr>
      <w:r w:rsidRPr="00CE2C71">
        <w:rPr>
          <w:sz w:val="24"/>
          <w:szCs w:val="24"/>
        </w:rPr>
        <w:t>Властивості почерку:</w:t>
      </w:r>
    </w:p>
    <w:p w:rsidR="007C758E" w:rsidRPr="00CE2C71" w:rsidRDefault="007C758E" w:rsidP="007C758E">
      <w:pPr>
        <w:ind w:left="5" w:firstLine="396"/>
        <w:jc w:val="both"/>
        <w:rPr>
          <w:noProof/>
          <w:sz w:val="24"/>
        </w:rPr>
      </w:pPr>
      <w:r w:rsidRPr="00CE2C71">
        <w:rPr>
          <w:noProof/>
          <w:sz w:val="24"/>
        </w:rPr>
        <w:t>- індивідуальність;</w:t>
      </w:r>
    </w:p>
    <w:p w:rsidR="007C758E" w:rsidRPr="00CE2C71" w:rsidRDefault="007C758E" w:rsidP="007C758E">
      <w:pPr>
        <w:ind w:left="5" w:firstLine="396"/>
        <w:jc w:val="both"/>
        <w:rPr>
          <w:noProof/>
          <w:sz w:val="24"/>
        </w:rPr>
      </w:pPr>
      <w:r w:rsidRPr="00CE2C71">
        <w:rPr>
          <w:noProof/>
          <w:sz w:val="24"/>
        </w:rPr>
        <w:t>- відносна стійкість, тобто відтворюваність (повторюваність) ознак почерку і їх зберігаємість в межах ідентифікаційного періоду при письмі в різноманітних умовах;</w:t>
      </w:r>
    </w:p>
    <w:p w:rsidR="007C758E" w:rsidRPr="00CE2C71" w:rsidRDefault="007C758E" w:rsidP="007C758E">
      <w:pPr>
        <w:pStyle w:val="a7"/>
        <w:spacing w:after="0"/>
        <w:ind w:left="5" w:firstLine="396"/>
        <w:jc w:val="both"/>
        <w:rPr>
          <w:b/>
          <w:i/>
          <w:noProof/>
        </w:rPr>
      </w:pPr>
      <w:r w:rsidRPr="00CE2C71">
        <w:rPr>
          <w:b/>
          <w:i/>
          <w:noProof/>
        </w:rPr>
        <w:t>- варіаційність.</w:t>
      </w:r>
    </w:p>
    <w:p w:rsidR="007C758E" w:rsidRPr="00CE2C71" w:rsidRDefault="007C758E" w:rsidP="007C758E">
      <w:pPr>
        <w:ind w:left="5" w:firstLine="396"/>
        <w:jc w:val="both"/>
        <w:rPr>
          <w:noProof/>
          <w:sz w:val="24"/>
        </w:rPr>
      </w:pPr>
      <w:r w:rsidRPr="00CE2C71">
        <w:rPr>
          <w:noProof/>
          <w:sz w:val="24"/>
        </w:rPr>
        <w:t>Ознака письма - особливості письмово-рухових навичок особи, які відобразилися у рукописі.</w:t>
      </w:r>
    </w:p>
    <w:p w:rsidR="007C758E" w:rsidRPr="00CE2C71" w:rsidRDefault="007C758E" w:rsidP="007C758E">
      <w:pPr>
        <w:ind w:left="5" w:firstLine="396"/>
        <w:jc w:val="both"/>
        <w:rPr>
          <w:noProof/>
          <w:sz w:val="24"/>
        </w:rPr>
      </w:pPr>
      <w:r w:rsidRPr="00CE2C71">
        <w:rPr>
          <w:noProof/>
          <w:sz w:val="24"/>
        </w:rPr>
        <w:t>Ознаки письма поділяються на дві групи:</w:t>
      </w:r>
    </w:p>
    <w:p w:rsidR="007C758E" w:rsidRPr="00CE2C71" w:rsidRDefault="007C758E" w:rsidP="007C758E">
      <w:pPr>
        <w:ind w:left="5" w:firstLine="396"/>
        <w:jc w:val="both"/>
        <w:rPr>
          <w:noProof/>
          <w:sz w:val="24"/>
        </w:rPr>
      </w:pPr>
      <w:r w:rsidRPr="00CE2C71">
        <w:rPr>
          <w:noProof/>
          <w:sz w:val="24"/>
        </w:rPr>
        <w:t>- ознаки письмової мови (характеризують смислову сторону письма як різновид мови);</w:t>
      </w:r>
    </w:p>
    <w:p w:rsidR="007C758E" w:rsidRPr="00CE2C71" w:rsidRDefault="007C758E" w:rsidP="007C758E">
      <w:pPr>
        <w:pStyle w:val="FR3"/>
        <w:ind w:left="5" w:firstLine="396"/>
        <w:jc w:val="both"/>
        <w:rPr>
          <w:rFonts w:ascii="Times New Roman" w:hAnsi="Times New Roman" w:cs="Times New Roman"/>
          <w:noProof/>
          <w:sz w:val="24"/>
          <w:szCs w:val="24"/>
        </w:rPr>
      </w:pPr>
      <w:r w:rsidRPr="00CE2C71">
        <w:rPr>
          <w:rFonts w:ascii="Times New Roman" w:hAnsi="Times New Roman" w:cs="Times New Roman"/>
          <w:noProof/>
          <w:sz w:val="24"/>
          <w:szCs w:val="24"/>
        </w:rPr>
        <w:t>- ознаки почерку (характеризують рухову сторону письмової мови).</w:t>
      </w:r>
    </w:p>
    <w:p w:rsidR="007C758E" w:rsidRPr="00CE2C71" w:rsidRDefault="007C758E" w:rsidP="007C758E">
      <w:pPr>
        <w:pStyle w:val="FR3"/>
        <w:ind w:left="5" w:firstLine="396"/>
        <w:jc w:val="both"/>
        <w:rPr>
          <w:rFonts w:ascii="Times New Roman" w:hAnsi="Times New Roman" w:cs="Times New Roman"/>
          <w:noProof/>
          <w:sz w:val="24"/>
          <w:szCs w:val="24"/>
        </w:rPr>
      </w:pPr>
      <w:r w:rsidRPr="00CE2C71">
        <w:rPr>
          <w:rFonts w:ascii="Times New Roman" w:hAnsi="Times New Roman" w:cs="Times New Roman"/>
          <w:noProof/>
          <w:sz w:val="24"/>
          <w:szCs w:val="24"/>
        </w:rPr>
        <w:t>Ознаки письмової мови:</w:t>
      </w:r>
    </w:p>
    <w:p w:rsidR="007C758E" w:rsidRPr="00CE2C71" w:rsidRDefault="007C758E" w:rsidP="007C758E">
      <w:pPr>
        <w:ind w:left="5" w:firstLine="396"/>
        <w:jc w:val="both"/>
        <w:rPr>
          <w:noProof/>
          <w:sz w:val="24"/>
        </w:rPr>
      </w:pPr>
      <w:r w:rsidRPr="00CE2C71">
        <w:rPr>
          <w:noProof/>
          <w:sz w:val="24"/>
        </w:rPr>
        <w:t>а) граматичні (відображають володіння виконавцем граматичними правилами письма);</w:t>
      </w:r>
    </w:p>
    <w:p w:rsidR="007C758E" w:rsidRPr="00CE2C71" w:rsidRDefault="007C758E" w:rsidP="007C758E">
      <w:pPr>
        <w:ind w:left="5" w:firstLine="396"/>
        <w:jc w:val="both"/>
        <w:rPr>
          <w:noProof/>
          <w:sz w:val="24"/>
        </w:rPr>
      </w:pPr>
      <w:r w:rsidRPr="00CE2C71">
        <w:rPr>
          <w:noProof/>
          <w:sz w:val="24"/>
        </w:rPr>
        <w:t>б) лексичні (характеризують загальний словниковий запас, вживання термінів, властивих особам певних професій або проживаючим в певній місцевості тощо):</w:t>
      </w:r>
    </w:p>
    <w:p w:rsidR="007C758E" w:rsidRPr="00CE2C71" w:rsidRDefault="007C758E" w:rsidP="007C758E">
      <w:pPr>
        <w:ind w:left="5" w:firstLine="396"/>
        <w:jc w:val="both"/>
        <w:rPr>
          <w:noProof/>
          <w:sz w:val="24"/>
        </w:rPr>
      </w:pPr>
      <w:r w:rsidRPr="00CE2C71">
        <w:rPr>
          <w:noProof/>
          <w:sz w:val="24"/>
        </w:rPr>
        <w:t>- професіоналізми - слова і вирази, властиві мові якійсь професійній групі;</w:t>
      </w:r>
    </w:p>
    <w:p w:rsidR="007C758E" w:rsidRPr="00CE2C71" w:rsidRDefault="007C758E" w:rsidP="007C758E">
      <w:pPr>
        <w:ind w:left="5" w:firstLine="396"/>
        <w:jc w:val="both"/>
        <w:rPr>
          <w:noProof/>
          <w:sz w:val="24"/>
        </w:rPr>
      </w:pPr>
      <w:r w:rsidRPr="00CE2C71">
        <w:rPr>
          <w:noProof/>
          <w:sz w:val="24"/>
        </w:rPr>
        <w:t>- архаїзми;</w:t>
      </w:r>
    </w:p>
    <w:p w:rsidR="007C758E" w:rsidRPr="00CE2C71" w:rsidRDefault="007C758E" w:rsidP="007C758E">
      <w:pPr>
        <w:ind w:left="5" w:firstLine="396"/>
        <w:jc w:val="both"/>
        <w:rPr>
          <w:noProof/>
          <w:sz w:val="24"/>
        </w:rPr>
      </w:pPr>
      <w:r w:rsidRPr="00CE2C71">
        <w:rPr>
          <w:noProof/>
          <w:sz w:val="24"/>
        </w:rPr>
        <w:t>- діалектизми;</w:t>
      </w:r>
    </w:p>
    <w:p w:rsidR="007C758E" w:rsidRPr="00CE2C71" w:rsidRDefault="007C758E" w:rsidP="007C758E">
      <w:pPr>
        <w:ind w:left="5" w:firstLine="396"/>
        <w:jc w:val="both"/>
        <w:rPr>
          <w:noProof/>
          <w:sz w:val="24"/>
        </w:rPr>
      </w:pPr>
      <w:r w:rsidRPr="00CE2C71">
        <w:rPr>
          <w:noProof/>
          <w:sz w:val="24"/>
        </w:rPr>
        <w:t>- варваризми;</w:t>
      </w:r>
    </w:p>
    <w:p w:rsidR="007C758E" w:rsidRPr="00CE2C71" w:rsidRDefault="007C758E" w:rsidP="007C758E">
      <w:pPr>
        <w:ind w:left="5" w:firstLine="396"/>
        <w:jc w:val="both"/>
        <w:rPr>
          <w:noProof/>
          <w:sz w:val="24"/>
        </w:rPr>
      </w:pPr>
      <w:r w:rsidRPr="00CE2C71">
        <w:rPr>
          <w:noProof/>
          <w:sz w:val="24"/>
        </w:rPr>
        <w:t>- жаргонізми;</w:t>
      </w:r>
    </w:p>
    <w:p w:rsidR="007C758E" w:rsidRPr="00CE2C71" w:rsidRDefault="007C758E" w:rsidP="007C758E">
      <w:pPr>
        <w:ind w:left="5" w:firstLine="396"/>
        <w:jc w:val="both"/>
        <w:rPr>
          <w:noProof/>
          <w:sz w:val="24"/>
        </w:rPr>
      </w:pPr>
      <w:r w:rsidRPr="00CE2C71">
        <w:rPr>
          <w:noProof/>
          <w:sz w:val="24"/>
        </w:rPr>
        <w:t>в) стиль викладення (характеризує манеру викладення думок, мови, архітектоніку (загальна побудова письмової мови) тексту):</w:t>
      </w:r>
    </w:p>
    <w:p w:rsidR="007C758E" w:rsidRPr="00CE2C71" w:rsidRDefault="007C758E" w:rsidP="007C758E">
      <w:pPr>
        <w:ind w:left="5" w:firstLine="396"/>
        <w:jc w:val="both"/>
        <w:rPr>
          <w:noProof/>
          <w:sz w:val="24"/>
        </w:rPr>
      </w:pPr>
      <w:r w:rsidRPr="00CE2C71">
        <w:rPr>
          <w:noProof/>
          <w:sz w:val="24"/>
        </w:rPr>
        <w:t>- офіційно-діловий;</w:t>
      </w:r>
    </w:p>
    <w:p w:rsidR="007C758E" w:rsidRPr="00CE2C71" w:rsidRDefault="007C758E" w:rsidP="007C758E">
      <w:pPr>
        <w:ind w:left="5" w:firstLine="396"/>
        <w:jc w:val="both"/>
        <w:rPr>
          <w:noProof/>
          <w:sz w:val="24"/>
        </w:rPr>
      </w:pPr>
      <w:r w:rsidRPr="00CE2C71">
        <w:rPr>
          <w:noProof/>
          <w:sz w:val="24"/>
        </w:rPr>
        <w:t>- науковий;</w:t>
      </w:r>
    </w:p>
    <w:p w:rsidR="007C758E" w:rsidRPr="00CE2C71" w:rsidRDefault="007C758E" w:rsidP="007C758E">
      <w:pPr>
        <w:ind w:left="5" w:firstLine="396"/>
        <w:jc w:val="both"/>
        <w:rPr>
          <w:noProof/>
          <w:sz w:val="24"/>
        </w:rPr>
      </w:pPr>
      <w:r w:rsidRPr="00CE2C71">
        <w:rPr>
          <w:noProof/>
          <w:sz w:val="24"/>
        </w:rPr>
        <w:t>- виробничо-технічний;</w:t>
      </w:r>
    </w:p>
    <w:p w:rsidR="007C758E" w:rsidRPr="00CE2C71" w:rsidRDefault="007C758E" w:rsidP="007C758E">
      <w:pPr>
        <w:ind w:left="5" w:firstLine="396"/>
        <w:jc w:val="both"/>
        <w:rPr>
          <w:noProof/>
          <w:sz w:val="24"/>
        </w:rPr>
      </w:pPr>
      <w:r w:rsidRPr="00CE2C71">
        <w:rPr>
          <w:noProof/>
          <w:sz w:val="24"/>
        </w:rPr>
        <w:t>- публіцистичний;</w:t>
      </w:r>
    </w:p>
    <w:p w:rsidR="007C758E" w:rsidRPr="00CE2C71" w:rsidRDefault="007C758E" w:rsidP="007C758E">
      <w:pPr>
        <w:ind w:left="5" w:firstLine="396"/>
        <w:jc w:val="both"/>
        <w:rPr>
          <w:noProof/>
          <w:sz w:val="24"/>
        </w:rPr>
      </w:pPr>
      <w:r w:rsidRPr="00CE2C71">
        <w:rPr>
          <w:noProof/>
          <w:sz w:val="24"/>
        </w:rPr>
        <w:t>- розмовний і ін.</w:t>
      </w:r>
    </w:p>
    <w:p w:rsidR="007C758E" w:rsidRPr="00CE2C71" w:rsidRDefault="007C758E" w:rsidP="007C758E">
      <w:pPr>
        <w:ind w:left="5" w:firstLine="396"/>
        <w:jc w:val="both"/>
        <w:rPr>
          <w:noProof/>
          <w:sz w:val="24"/>
        </w:rPr>
      </w:pPr>
      <w:r w:rsidRPr="00CE2C71">
        <w:rPr>
          <w:noProof/>
          <w:sz w:val="24"/>
        </w:rPr>
        <w:t>Ступінь розвитку граматичних, лексичних і стилістичних навиків дозволяє визначити, в якому ступені людина володіє письмовою мовою.</w:t>
      </w:r>
    </w:p>
    <w:p w:rsidR="007C758E" w:rsidRPr="00CE2C71" w:rsidRDefault="007C758E" w:rsidP="007C758E">
      <w:pPr>
        <w:pStyle w:val="2a"/>
        <w:spacing w:after="0" w:line="240" w:lineRule="auto"/>
        <w:ind w:left="5" w:firstLine="396"/>
        <w:jc w:val="both"/>
        <w:rPr>
          <w:sz w:val="24"/>
          <w:szCs w:val="24"/>
        </w:rPr>
      </w:pPr>
      <w:r w:rsidRPr="00CE2C71">
        <w:rPr>
          <w:sz w:val="24"/>
          <w:szCs w:val="24"/>
        </w:rPr>
        <w:t>Рівні володіння письмовою мовою:</w:t>
      </w:r>
    </w:p>
    <w:p w:rsidR="007C758E" w:rsidRPr="00CE2C71" w:rsidRDefault="007C758E" w:rsidP="007C758E">
      <w:pPr>
        <w:ind w:left="5" w:firstLine="396"/>
        <w:jc w:val="both"/>
        <w:rPr>
          <w:noProof/>
          <w:sz w:val="24"/>
        </w:rPr>
      </w:pPr>
      <w:r w:rsidRPr="00CE2C71">
        <w:rPr>
          <w:noProof/>
          <w:sz w:val="24"/>
        </w:rPr>
        <w:t>- високий, характеризується логічною послідовністю викладення думок, аргументованістю висунутих положень, глибиною думки, використанням різноманітних засобів мови, ерудицією, великим словниковим запасом;</w:t>
      </w:r>
    </w:p>
    <w:p w:rsidR="007C758E" w:rsidRPr="00CE2C71" w:rsidRDefault="007C758E" w:rsidP="007C758E">
      <w:pPr>
        <w:ind w:left="5" w:firstLine="396"/>
        <w:jc w:val="both"/>
        <w:rPr>
          <w:noProof/>
          <w:sz w:val="24"/>
        </w:rPr>
      </w:pPr>
      <w:r w:rsidRPr="00CE2C71">
        <w:rPr>
          <w:noProof/>
          <w:sz w:val="24"/>
        </w:rPr>
        <w:lastRenderedPageBreak/>
        <w:t>- середній, характеризується недостатньо високим ступенем розвитку стилістичних і лексичних навиків, відсутністю суворої послідовності і стрункості викладення основної думки, переважанням розмовно-побутового стилю; низький, характеризується низькою грамотністю, неповнотою розкриття головної думки, відсутністю доказів висунутих положень і послідовності у викладі. Словниковий запас вкрай бідний, спостерігаються часті повтори.</w:t>
      </w:r>
    </w:p>
    <w:p w:rsidR="007C758E" w:rsidRPr="00CE2C71" w:rsidRDefault="007C758E" w:rsidP="007C758E">
      <w:pPr>
        <w:ind w:left="5" w:firstLine="396"/>
        <w:jc w:val="both"/>
        <w:rPr>
          <w:noProof/>
          <w:sz w:val="24"/>
        </w:rPr>
      </w:pPr>
      <w:r w:rsidRPr="00CE2C71">
        <w:rPr>
          <w:noProof/>
          <w:sz w:val="24"/>
        </w:rPr>
        <w:t>Ознаки почерку - конкретний прояв певних властивостей (характеристик) рухів, які фіксуються в рукописі.</w:t>
      </w:r>
    </w:p>
    <w:p w:rsidR="007C758E" w:rsidRPr="00CE2C71" w:rsidRDefault="007C758E" w:rsidP="007C758E">
      <w:pPr>
        <w:ind w:left="5" w:firstLine="396"/>
        <w:jc w:val="both"/>
        <w:rPr>
          <w:noProof/>
          <w:sz w:val="24"/>
        </w:rPr>
      </w:pPr>
      <w:r w:rsidRPr="00CE2C71">
        <w:rPr>
          <w:noProof/>
          <w:sz w:val="24"/>
        </w:rPr>
        <w:t>Загальні ознаки почерку (характеризують письмову систему рухів в цілому, тобто просторову орієнтацію, ступінь і характер сформованості, а також структуру рухів по їх траєкторії):</w:t>
      </w:r>
    </w:p>
    <w:p w:rsidR="007C758E" w:rsidRPr="00CE2C71" w:rsidRDefault="007C758E" w:rsidP="007C758E">
      <w:pPr>
        <w:ind w:left="5" w:firstLine="396"/>
        <w:jc w:val="both"/>
        <w:rPr>
          <w:noProof/>
          <w:sz w:val="24"/>
        </w:rPr>
      </w:pPr>
      <w:r w:rsidRPr="00CE2C71">
        <w:rPr>
          <w:noProof/>
          <w:sz w:val="24"/>
        </w:rPr>
        <w:t>Способи (основні) навмисної зміни почерку:</w:t>
      </w:r>
    </w:p>
    <w:p w:rsidR="007C758E" w:rsidRPr="00CE2C71" w:rsidRDefault="007C758E" w:rsidP="007C758E">
      <w:pPr>
        <w:ind w:left="5" w:firstLine="396"/>
        <w:jc w:val="both"/>
        <w:rPr>
          <w:noProof/>
          <w:sz w:val="24"/>
        </w:rPr>
      </w:pPr>
      <w:r w:rsidRPr="00CE2C71">
        <w:rPr>
          <w:noProof/>
          <w:sz w:val="24"/>
        </w:rPr>
        <w:t>а) скорописне маскування:</w:t>
      </w:r>
    </w:p>
    <w:p w:rsidR="007C758E" w:rsidRPr="00CE2C71" w:rsidRDefault="007C758E" w:rsidP="007C758E">
      <w:pPr>
        <w:ind w:left="5" w:firstLine="396"/>
        <w:jc w:val="both"/>
        <w:rPr>
          <w:noProof/>
          <w:sz w:val="24"/>
        </w:rPr>
      </w:pPr>
      <w:r w:rsidRPr="00CE2C71">
        <w:rPr>
          <w:noProof/>
          <w:sz w:val="24"/>
        </w:rPr>
        <w:t>- зміна загальних особливостей почерку (простий спосіб зміни);</w:t>
      </w:r>
    </w:p>
    <w:p w:rsidR="007C758E" w:rsidRPr="00CE2C71" w:rsidRDefault="007C758E" w:rsidP="007C758E">
      <w:pPr>
        <w:ind w:left="5" w:firstLine="396"/>
        <w:jc w:val="both"/>
        <w:rPr>
          <w:noProof/>
          <w:sz w:val="24"/>
        </w:rPr>
      </w:pPr>
      <w:r w:rsidRPr="00CE2C71">
        <w:rPr>
          <w:noProof/>
          <w:sz w:val="24"/>
        </w:rPr>
        <w:t>- зміна окремих особливостей почерку (ускладнений спосіб);</w:t>
      </w:r>
    </w:p>
    <w:p w:rsidR="007C758E" w:rsidRPr="00CE2C71" w:rsidRDefault="007C758E" w:rsidP="007C758E">
      <w:pPr>
        <w:ind w:left="5" w:firstLine="396"/>
        <w:jc w:val="both"/>
        <w:rPr>
          <w:noProof/>
          <w:sz w:val="24"/>
        </w:rPr>
      </w:pPr>
      <w:r w:rsidRPr="00CE2C71">
        <w:rPr>
          <w:noProof/>
          <w:sz w:val="24"/>
        </w:rPr>
        <w:t>- кваліфікована зміна загальних і окремих особливостей; б) письмо літерами друкарської форми або спеціальними шрифтами; в) письмо з переміною пишучої руки.</w:t>
      </w:r>
    </w:p>
    <w:p w:rsidR="007C758E" w:rsidRPr="00CE2C71" w:rsidRDefault="007C758E" w:rsidP="007C758E">
      <w:pPr>
        <w:ind w:left="5" w:firstLine="396"/>
        <w:jc w:val="both"/>
        <w:rPr>
          <w:noProof/>
          <w:sz w:val="24"/>
        </w:rPr>
      </w:pPr>
      <w:r w:rsidRPr="00CE2C71">
        <w:rPr>
          <w:noProof/>
          <w:sz w:val="24"/>
        </w:rPr>
        <w:t>Підпис - графічне написання прізвища або інших символів особи, виконуване власноручно з посвідчувальною метою.</w:t>
      </w:r>
    </w:p>
    <w:p w:rsidR="007C758E" w:rsidRPr="00CE2C71" w:rsidRDefault="007C758E" w:rsidP="007C758E">
      <w:pPr>
        <w:ind w:left="5" w:firstLine="396"/>
        <w:jc w:val="both"/>
        <w:rPr>
          <w:noProof/>
          <w:sz w:val="24"/>
        </w:rPr>
      </w:pPr>
      <w:r w:rsidRPr="00CE2C71">
        <w:rPr>
          <w:noProof/>
          <w:sz w:val="24"/>
          <w:u w:val="single"/>
        </w:rPr>
        <w:t>Почеркознавча експертиза</w:t>
      </w:r>
      <w:r w:rsidRPr="00CE2C71">
        <w:rPr>
          <w:noProof/>
          <w:sz w:val="24"/>
        </w:rPr>
        <w:t xml:space="preserve"> - вид криміналістичної експертизи, предметом якої є факти, пов'язані з виконанням рукописних текстів, підписів, цифрових записів.</w:t>
      </w:r>
    </w:p>
    <w:p w:rsidR="007C758E" w:rsidRPr="00CE2C71" w:rsidRDefault="007C758E" w:rsidP="007C758E">
      <w:pPr>
        <w:ind w:left="5" w:firstLine="396"/>
        <w:jc w:val="both"/>
        <w:rPr>
          <w:noProof/>
          <w:sz w:val="24"/>
        </w:rPr>
      </w:pPr>
      <w:r w:rsidRPr="00CE2C71">
        <w:rPr>
          <w:noProof/>
          <w:sz w:val="24"/>
        </w:rPr>
        <w:t>Об'єкти почеркознавчої експертизи:</w:t>
      </w:r>
    </w:p>
    <w:p w:rsidR="007C758E" w:rsidRPr="00CE2C71" w:rsidRDefault="007C758E" w:rsidP="007C758E">
      <w:pPr>
        <w:ind w:left="5" w:firstLine="396"/>
        <w:jc w:val="both"/>
        <w:rPr>
          <w:noProof/>
          <w:sz w:val="24"/>
        </w:rPr>
      </w:pPr>
      <w:r w:rsidRPr="00CE2C71">
        <w:rPr>
          <w:noProof/>
          <w:sz w:val="24"/>
        </w:rPr>
        <w:t>а) рукописи:</w:t>
      </w:r>
    </w:p>
    <w:p w:rsidR="007C758E" w:rsidRPr="00CE2C71" w:rsidRDefault="007C758E" w:rsidP="007C758E">
      <w:pPr>
        <w:ind w:left="5" w:firstLine="396"/>
        <w:jc w:val="both"/>
        <w:rPr>
          <w:noProof/>
          <w:sz w:val="24"/>
        </w:rPr>
      </w:pPr>
      <w:r w:rsidRPr="00CE2C71">
        <w:rPr>
          <w:noProof/>
          <w:sz w:val="24"/>
        </w:rPr>
        <w:t>- літерні тексти - рукописи, змістовна сторона яких зафіксована з переважанням літер;</w:t>
      </w:r>
    </w:p>
    <w:p w:rsidR="007C758E" w:rsidRPr="00CE2C71" w:rsidRDefault="007C758E" w:rsidP="007C758E">
      <w:pPr>
        <w:ind w:left="5" w:firstLine="396"/>
        <w:jc w:val="both"/>
        <w:rPr>
          <w:noProof/>
          <w:sz w:val="24"/>
        </w:rPr>
      </w:pPr>
      <w:r w:rsidRPr="00CE2C71">
        <w:rPr>
          <w:noProof/>
          <w:sz w:val="24"/>
        </w:rPr>
        <w:t>- цифрові тексти - рукописи з переважанням цифр;</w:t>
      </w:r>
    </w:p>
    <w:p w:rsidR="007C758E" w:rsidRPr="00CE2C71" w:rsidRDefault="007C758E" w:rsidP="007C758E">
      <w:pPr>
        <w:ind w:left="5" w:firstLine="396"/>
        <w:jc w:val="both"/>
        <w:rPr>
          <w:noProof/>
          <w:sz w:val="24"/>
        </w:rPr>
      </w:pPr>
      <w:r w:rsidRPr="00CE2C71">
        <w:rPr>
          <w:noProof/>
          <w:sz w:val="24"/>
        </w:rPr>
        <w:t>б) записи (мають стислий зміст і невеликий графічний об'єм):</w:t>
      </w:r>
    </w:p>
    <w:p w:rsidR="007C758E" w:rsidRPr="00CE2C71" w:rsidRDefault="007C758E" w:rsidP="007C758E">
      <w:pPr>
        <w:ind w:left="5" w:firstLine="396"/>
        <w:jc w:val="both"/>
        <w:rPr>
          <w:noProof/>
          <w:sz w:val="24"/>
        </w:rPr>
      </w:pPr>
      <w:r w:rsidRPr="00CE2C71">
        <w:rPr>
          <w:noProof/>
          <w:sz w:val="24"/>
        </w:rPr>
        <w:t>- літерні;</w:t>
      </w:r>
    </w:p>
    <w:p w:rsidR="007C758E" w:rsidRPr="00CE2C71" w:rsidRDefault="007C758E" w:rsidP="007C758E">
      <w:pPr>
        <w:ind w:left="5" w:firstLine="396"/>
        <w:jc w:val="both"/>
        <w:rPr>
          <w:noProof/>
          <w:sz w:val="24"/>
        </w:rPr>
      </w:pPr>
      <w:r w:rsidRPr="00CE2C71">
        <w:rPr>
          <w:noProof/>
          <w:sz w:val="24"/>
        </w:rPr>
        <w:t>- цифрові;</w:t>
      </w:r>
    </w:p>
    <w:p w:rsidR="007C758E" w:rsidRPr="00CE2C71" w:rsidRDefault="007C758E" w:rsidP="007C758E">
      <w:pPr>
        <w:ind w:left="5" w:firstLine="396"/>
        <w:jc w:val="both"/>
        <w:rPr>
          <w:noProof/>
          <w:sz w:val="24"/>
        </w:rPr>
      </w:pPr>
      <w:r w:rsidRPr="00CE2C71">
        <w:rPr>
          <w:noProof/>
          <w:sz w:val="24"/>
        </w:rPr>
        <w:t>- змішані;</w:t>
      </w:r>
    </w:p>
    <w:p w:rsidR="007C758E" w:rsidRPr="00CE2C71" w:rsidRDefault="007C758E" w:rsidP="007C758E">
      <w:pPr>
        <w:ind w:left="5" w:firstLine="396"/>
        <w:jc w:val="both"/>
        <w:rPr>
          <w:noProof/>
          <w:sz w:val="24"/>
        </w:rPr>
      </w:pPr>
      <w:r w:rsidRPr="00CE2C71">
        <w:rPr>
          <w:noProof/>
          <w:sz w:val="24"/>
        </w:rPr>
        <w:t>в) підписи.</w:t>
      </w:r>
    </w:p>
    <w:p w:rsidR="007C758E" w:rsidRPr="00CE2C71" w:rsidRDefault="007C758E" w:rsidP="007C758E">
      <w:pPr>
        <w:ind w:left="5" w:firstLine="396"/>
        <w:jc w:val="both"/>
        <w:rPr>
          <w:noProof/>
          <w:sz w:val="24"/>
        </w:rPr>
      </w:pPr>
      <w:r w:rsidRPr="00CE2C71">
        <w:rPr>
          <w:noProof/>
          <w:sz w:val="24"/>
        </w:rPr>
        <w:t>Почеркові об'єкти (по природі походження і виконуваної ролі в процесі проведення експертизи):</w:t>
      </w:r>
    </w:p>
    <w:p w:rsidR="007C758E" w:rsidRPr="00CE2C71" w:rsidRDefault="007C758E" w:rsidP="007C758E">
      <w:pPr>
        <w:ind w:left="5" w:firstLine="396"/>
        <w:jc w:val="both"/>
        <w:rPr>
          <w:noProof/>
          <w:sz w:val="24"/>
        </w:rPr>
      </w:pPr>
      <w:r w:rsidRPr="00CE2C71">
        <w:rPr>
          <w:noProof/>
          <w:sz w:val="24"/>
        </w:rPr>
        <w:t>а) досліджувані об'єкти - тексти, записи, підписи в документах - речових доказах, виконані невідомими, тобто встановлюваними, особами;</w:t>
      </w:r>
    </w:p>
    <w:p w:rsidR="007C758E" w:rsidRPr="00CE2C71" w:rsidRDefault="007C758E" w:rsidP="007C758E">
      <w:pPr>
        <w:ind w:left="5" w:firstLine="396"/>
        <w:jc w:val="both"/>
        <w:rPr>
          <w:noProof/>
          <w:sz w:val="24"/>
        </w:rPr>
      </w:pPr>
      <w:r w:rsidRPr="00CE2C71">
        <w:rPr>
          <w:noProof/>
          <w:sz w:val="24"/>
        </w:rPr>
        <w:t>б) зразки - рукописи, виконані відомими, тобто перевіряємими, особами і відібрані як порівняльн</w:t>
      </w:r>
      <w:r w:rsidR="00775AAF">
        <w:rPr>
          <w:noProof/>
          <w:sz w:val="24"/>
        </w:rPr>
        <w:t>ий</w:t>
      </w:r>
      <w:r w:rsidRPr="00CE2C71">
        <w:rPr>
          <w:noProof/>
          <w:sz w:val="24"/>
        </w:rPr>
        <w:t xml:space="preserve"> матеріал.</w:t>
      </w:r>
    </w:p>
    <w:p w:rsidR="007C758E" w:rsidRPr="00CE2C71" w:rsidRDefault="007C758E" w:rsidP="007C758E">
      <w:pPr>
        <w:ind w:left="5" w:firstLine="396"/>
        <w:jc w:val="both"/>
        <w:rPr>
          <w:noProof/>
          <w:sz w:val="24"/>
        </w:rPr>
      </w:pPr>
      <w:r w:rsidRPr="00CE2C71">
        <w:rPr>
          <w:noProof/>
          <w:sz w:val="24"/>
        </w:rPr>
        <w:t>Види зразків:</w:t>
      </w:r>
    </w:p>
    <w:p w:rsidR="007C758E" w:rsidRPr="00CE2C71" w:rsidRDefault="007C758E" w:rsidP="007C758E">
      <w:pPr>
        <w:ind w:left="5" w:firstLine="396"/>
        <w:jc w:val="both"/>
        <w:rPr>
          <w:noProof/>
          <w:sz w:val="24"/>
        </w:rPr>
      </w:pPr>
      <w:r w:rsidRPr="00CE2C71">
        <w:rPr>
          <w:noProof/>
          <w:sz w:val="24"/>
        </w:rPr>
        <w:t>- вільні зразки письма;</w:t>
      </w:r>
    </w:p>
    <w:p w:rsidR="007C758E" w:rsidRPr="00CE2C71" w:rsidRDefault="007C758E" w:rsidP="007C758E">
      <w:pPr>
        <w:ind w:left="5" w:firstLine="396"/>
        <w:jc w:val="both"/>
        <w:rPr>
          <w:noProof/>
          <w:sz w:val="24"/>
        </w:rPr>
      </w:pPr>
      <w:r w:rsidRPr="00CE2C71">
        <w:rPr>
          <w:noProof/>
          <w:sz w:val="24"/>
        </w:rPr>
        <w:t>- умовно-вільні;</w:t>
      </w:r>
    </w:p>
    <w:p w:rsidR="007C758E" w:rsidRPr="00CE2C71" w:rsidRDefault="007C758E" w:rsidP="007C758E">
      <w:pPr>
        <w:ind w:left="5" w:firstLine="396"/>
        <w:jc w:val="both"/>
        <w:rPr>
          <w:noProof/>
          <w:sz w:val="24"/>
        </w:rPr>
      </w:pPr>
      <w:r w:rsidRPr="00CE2C71">
        <w:rPr>
          <w:noProof/>
          <w:sz w:val="24"/>
        </w:rPr>
        <w:t>- експериментальні.</w:t>
      </w:r>
    </w:p>
    <w:p w:rsidR="007C758E" w:rsidRPr="00CE2C71" w:rsidRDefault="007C758E" w:rsidP="007C758E">
      <w:pPr>
        <w:ind w:left="5" w:firstLine="396"/>
        <w:jc w:val="both"/>
        <w:rPr>
          <w:noProof/>
          <w:sz w:val="24"/>
        </w:rPr>
      </w:pPr>
      <w:r w:rsidRPr="00CE2C71">
        <w:rPr>
          <w:noProof/>
          <w:sz w:val="24"/>
        </w:rPr>
        <w:t>Обсяг зразків визначається їх достатністю для проведення порівняльного дослідження, тобто повнотою відображення в рукописах ознак почерку перевіряємої особи.</w:t>
      </w:r>
    </w:p>
    <w:p w:rsidR="007C758E" w:rsidRPr="00CE2C71" w:rsidRDefault="007C758E" w:rsidP="007C758E">
      <w:pPr>
        <w:ind w:left="5" w:firstLine="396"/>
        <w:jc w:val="both"/>
        <w:rPr>
          <w:noProof/>
          <w:sz w:val="24"/>
        </w:rPr>
      </w:pPr>
      <w:r w:rsidRPr="00CE2C71">
        <w:rPr>
          <w:noProof/>
          <w:sz w:val="24"/>
        </w:rPr>
        <w:t>Вимоги, які пред'являються до порівняльних матеріалів:</w:t>
      </w:r>
    </w:p>
    <w:p w:rsidR="007C758E" w:rsidRPr="00CE2C71" w:rsidRDefault="007C758E" w:rsidP="007C758E">
      <w:pPr>
        <w:ind w:left="5" w:firstLine="396"/>
        <w:jc w:val="both"/>
        <w:rPr>
          <w:noProof/>
          <w:sz w:val="24"/>
        </w:rPr>
      </w:pPr>
      <w:r w:rsidRPr="00CE2C71">
        <w:rPr>
          <w:noProof/>
          <w:sz w:val="24"/>
        </w:rPr>
        <w:t>- достовірність;</w:t>
      </w:r>
    </w:p>
    <w:p w:rsidR="007C758E" w:rsidRPr="00CE2C71" w:rsidRDefault="007C758E" w:rsidP="007C758E">
      <w:pPr>
        <w:ind w:left="5" w:firstLine="396"/>
        <w:jc w:val="both"/>
        <w:rPr>
          <w:noProof/>
          <w:sz w:val="24"/>
        </w:rPr>
      </w:pPr>
      <w:r w:rsidRPr="00CE2C71">
        <w:rPr>
          <w:noProof/>
          <w:sz w:val="24"/>
        </w:rPr>
        <w:t>- порівняльність;</w:t>
      </w:r>
    </w:p>
    <w:p w:rsidR="007C758E" w:rsidRPr="00CE2C71" w:rsidRDefault="007C758E" w:rsidP="007C758E">
      <w:pPr>
        <w:ind w:left="5" w:firstLine="396"/>
        <w:jc w:val="both"/>
        <w:rPr>
          <w:noProof/>
          <w:sz w:val="24"/>
        </w:rPr>
      </w:pPr>
      <w:r w:rsidRPr="00CE2C71">
        <w:rPr>
          <w:noProof/>
          <w:sz w:val="24"/>
        </w:rPr>
        <w:t>- належна якість;</w:t>
      </w:r>
    </w:p>
    <w:p w:rsidR="007C758E" w:rsidRPr="00CE2C71" w:rsidRDefault="007C758E" w:rsidP="007C758E">
      <w:pPr>
        <w:ind w:left="5" w:firstLine="396"/>
        <w:jc w:val="both"/>
        <w:rPr>
          <w:noProof/>
          <w:sz w:val="24"/>
        </w:rPr>
      </w:pPr>
      <w:r w:rsidRPr="00CE2C71">
        <w:rPr>
          <w:noProof/>
          <w:sz w:val="24"/>
        </w:rPr>
        <w:t>- достатня кількість.</w:t>
      </w:r>
    </w:p>
    <w:p w:rsidR="007C758E" w:rsidRPr="00CE2C71" w:rsidRDefault="007C758E" w:rsidP="007C758E">
      <w:pPr>
        <w:ind w:left="5" w:firstLine="396"/>
        <w:jc w:val="both"/>
        <w:rPr>
          <w:noProof/>
          <w:sz w:val="24"/>
        </w:rPr>
      </w:pPr>
      <w:r w:rsidRPr="00CE2C71">
        <w:rPr>
          <w:noProof/>
          <w:sz w:val="24"/>
        </w:rPr>
        <w:t>Питання, які можуть бути вирішені криміналістичним дослідженням рукописних текстів:</w:t>
      </w:r>
    </w:p>
    <w:p w:rsidR="007C758E" w:rsidRPr="00CE2C71" w:rsidRDefault="007C758E" w:rsidP="007C758E">
      <w:pPr>
        <w:ind w:left="5" w:firstLine="396"/>
        <w:jc w:val="both"/>
        <w:rPr>
          <w:noProof/>
          <w:sz w:val="24"/>
        </w:rPr>
      </w:pPr>
      <w:r w:rsidRPr="00CE2C71">
        <w:rPr>
          <w:noProof/>
          <w:sz w:val="24"/>
        </w:rPr>
        <w:t>а) ідентифікаційні;</w:t>
      </w:r>
    </w:p>
    <w:p w:rsidR="007C758E" w:rsidRPr="00CE2C71" w:rsidRDefault="007C758E" w:rsidP="007C758E">
      <w:pPr>
        <w:ind w:left="5" w:firstLine="396"/>
        <w:jc w:val="both"/>
        <w:rPr>
          <w:noProof/>
          <w:sz w:val="24"/>
        </w:rPr>
      </w:pPr>
      <w:r w:rsidRPr="00CE2C71">
        <w:rPr>
          <w:noProof/>
          <w:sz w:val="24"/>
        </w:rPr>
        <w:t>б) діагностичні.</w:t>
      </w:r>
    </w:p>
    <w:p w:rsidR="007C758E" w:rsidRPr="00CE2C71" w:rsidRDefault="007C758E" w:rsidP="007C758E">
      <w:pPr>
        <w:ind w:left="5" w:firstLine="396"/>
        <w:jc w:val="both"/>
        <w:rPr>
          <w:noProof/>
          <w:sz w:val="24"/>
        </w:rPr>
      </w:pPr>
      <w:r w:rsidRPr="00CE2C71">
        <w:rPr>
          <w:noProof/>
          <w:sz w:val="24"/>
          <w:u w:val="single"/>
        </w:rPr>
        <w:t>Авторознавча експертиза</w:t>
      </w:r>
      <w:r w:rsidRPr="00CE2C71">
        <w:rPr>
          <w:noProof/>
          <w:sz w:val="24"/>
        </w:rPr>
        <w:t xml:space="preserve"> - вид криміналістичної експертизи, дослідження документів (рукописних, машинописних, поліграфічних) для встановлення автора тексту.</w:t>
      </w:r>
    </w:p>
    <w:p w:rsidR="007C758E" w:rsidRPr="00CE2C71" w:rsidRDefault="007C758E" w:rsidP="007C758E">
      <w:pPr>
        <w:ind w:left="5" w:firstLine="396"/>
        <w:jc w:val="both"/>
        <w:rPr>
          <w:noProof/>
          <w:sz w:val="24"/>
        </w:rPr>
      </w:pPr>
      <w:r w:rsidRPr="00CE2C71">
        <w:rPr>
          <w:noProof/>
          <w:sz w:val="24"/>
        </w:rPr>
        <w:lastRenderedPageBreak/>
        <w:t>Об'єкт дослідження при авторознавчій експертизі: письмова мова, її мовні та інтелектуальні навички, що проявляються в ній.</w:t>
      </w:r>
    </w:p>
    <w:p w:rsidR="007C758E" w:rsidRPr="00CE2C71" w:rsidRDefault="007C758E" w:rsidP="007C758E">
      <w:pPr>
        <w:ind w:left="5" w:firstLine="396"/>
        <w:jc w:val="both"/>
        <w:rPr>
          <w:noProof/>
          <w:sz w:val="24"/>
        </w:rPr>
      </w:pPr>
      <w:r w:rsidRPr="00CE2C71">
        <w:rPr>
          <w:noProof/>
          <w:sz w:val="24"/>
        </w:rPr>
        <w:t>Класифікація мовних навичок письмової мови:</w:t>
      </w:r>
    </w:p>
    <w:p w:rsidR="007C758E" w:rsidRPr="00CE2C71" w:rsidRDefault="007C758E" w:rsidP="007C758E">
      <w:pPr>
        <w:pStyle w:val="a7"/>
        <w:spacing w:after="0"/>
        <w:ind w:left="5" w:firstLine="396"/>
        <w:jc w:val="both"/>
        <w:rPr>
          <w:b/>
          <w:i/>
          <w:noProof/>
        </w:rPr>
      </w:pPr>
      <w:r w:rsidRPr="00CE2C71">
        <w:rPr>
          <w:b/>
          <w:i/>
          <w:noProof/>
        </w:rPr>
        <w:t>а) загальні:</w:t>
      </w:r>
    </w:p>
    <w:p w:rsidR="007C758E" w:rsidRPr="00CE2C71" w:rsidRDefault="007C758E" w:rsidP="007C758E">
      <w:pPr>
        <w:ind w:left="5" w:firstLine="396"/>
        <w:jc w:val="both"/>
        <w:rPr>
          <w:noProof/>
          <w:sz w:val="24"/>
        </w:rPr>
      </w:pPr>
      <w:r w:rsidRPr="00CE2C71">
        <w:rPr>
          <w:noProof/>
          <w:sz w:val="24"/>
        </w:rPr>
        <w:t>- лексико-фразеологічні;</w:t>
      </w:r>
    </w:p>
    <w:p w:rsidR="007C758E" w:rsidRPr="00CE2C71" w:rsidRDefault="007C758E" w:rsidP="007C758E">
      <w:pPr>
        <w:ind w:left="5" w:firstLine="396"/>
        <w:jc w:val="both"/>
        <w:rPr>
          <w:noProof/>
          <w:sz w:val="24"/>
        </w:rPr>
      </w:pPr>
      <w:r w:rsidRPr="00CE2C71">
        <w:rPr>
          <w:noProof/>
          <w:sz w:val="24"/>
        </w:rPr>
        <w:t>- синтаксичні;</w:t>
      </w:r>
    </w:p>
    <w:p w:rsidR="007C758E" w:rsidRPr="00CE2C71" w:rsidRDefault="007C758E" w:rsidP="007C758E">
      <w:pPr>
        <w:ind w:left="5" w:firstLine="396"/>
        <w:jc w:val="both"/>
        <w:rPr>
          <w:noProof/>
          <w:sz w:val="24"/>
        </w:rPr>
      </w:pPr>
      <w:r w:rsidRPr="00CE2C71">
        <w:rPr>
          <w:noProof/>
          <w:sz w:val="24"/>
        </w:rPr>
        <w:t>- орфографічні;</w:t>
      </w:r>
    </w:p>
    <w:p w:rsidR="007C758E" w:rsidRPr="00CE2C71" w:rsidRDefault="007C758E" w:rsidP="007C758E">
      <w:pPr>
        <w:ind w:left="5" w:firstLine="396"/>
        <w:jc w:val="both"/>
        <w:rPr>
          <w:noProof/>
          <w:sz w:val="24"/>
        </w:rPr>
      </w:pPr>
      <w:r w:rsidRPr="00CE2C71">
        <w:rPr>
          <w:noProof/>
          <w:sz w:val="24"/>
        </w:rPr>
        <w:t>- пунктуаційні;</w:t>
      </w:r>
    </w:p>
    <w:p w:rsidR="007C758E" w:rsidRPr="00CE2C71" w:rsidRDefault="007C758E" w:rsidP="007C758E">
      <w:pPr>
        <w:ind w:left="5" w:firstLine="396"/>
        <w:jc w:val="both"/>
        <w:rPr>
          <w:noProof/>
          <w:sz w:val="24"/>
        </w:rPr>
      </w:pPr>
      <w:r w:rsidRPr="00CE2C71">
        <w:rPr>
          <w:noProof/>
          <w:sz w:val="24"/>
        </w:rPr>
        <w:t>б) індивідуальні (стійкі мовні порушення мови, використання певних мовних засобів і ін.).</w:t>
      </w:r>
    </w:p>
    <w:p w:rsidR="007C758E" w:rsidRPr="00CE2C71" w:rsidRDefault="007C758E" w:rsidP="007C758E">
      <w:pPr>
        <w:ind w:left="5" w:firstLine="396"/>
        <w:jc w:val="both"/>
        <w:rPr>
          <w:noProof/>
          <w:sz w:val="24"/>
        </w:rPr>
      </w:pPr>
      <w:r w:rsidRPr="00CE2C71">
        <w:rPr>
          <w:noProof/>
          <w:sz w:val="24"/>
        </w:rPr>
        <w:t>Інтелектуальні навички характеризують спосіб пізнання дійсності, властивій конкретній людині, і складаються з навичок сприйняття, мислення, пам'яті.</w:t>
      </w:r>
    </w:p>
    <w:p w:rsidR="007C758E" w:rsidRPr="00CE2C71" w:rsidRDefault="007C758E" w:rsidP="007C758E">
      <w:pPr>
        <w:pStyle w:val="2a"/>
        <w:spacing w:after="0" w:line="240" w:lineRule="auto"/>
        <w:ind w:left="5" w:firstLine="396"/>
        <w:jc w:val="both"/>
        <w:rPr>
          <w:sz w:val="24"/>
          <w:szCs w:val="24"/>
        </w:rPr>
      </w:pPr>
      <w:r w:rsidRPr="00CE2C71">
        <w:rPr>
          <w:sz w:val="24"/>
          <w:szCs w:val="24"/>
        </w:rPr>
        <w:t>Методи авторознавчої експертизи:</w:t>
      </w:r>
    </w:p>
    <w:p w:rsidR="007C758E" w:rsidRPr="00CE2C71" w:rsidRDefault="007C758E" w:rsidP="007C758E">
      <w:pPr>
        <w:ind w:left="5" w:firstLine="396"/>
        <w:jc w:val="both"/>
        <w:rPr>
          <w:noProof/>
          <w:sz w:val="24"/>
        </w:rPr>
      </w:pPr>
      <w:r w:rsidRPr="00CE2C71">
        <w:rPr>
          <w:noProof/>
          <w:sz w:val="24"/>
        </w:rPr>
        <w:t>а) лінгвістичні (в тому числі лінгвостатичні), пов'язані з встановленням мовних елементів і структур;</w:t>
      </w:r>
    </w:p>
    <w:p w:rsidR="007C758E" w:rsidRPr="00CE2C71" w:rsidRDefault="007C758E" w:rsidP="007C758E">
      <w:pPr>
        <w:ind w:left="5" w:firstLine="396"/>
        <w:jc w:val="both"/>
        <w:rPr>
          <w:noProof/>
          <w:sz w:val="24"/>
        </w:rPr>
      </w:pPr>
      <w:r w:rsidRPr="00CE2C71">
        <w:rPr>
          <w:noProof/>
          <w:sz w:val="24"/>
        </w:rPr>
        <w:t xml:space="preserve">б) психолінгвістичні, які дозволяють аналізувати мовні структури з </w:t>
      </w:r>
      <w:r w:rsidR="00B976DC">
        <w:rPr>
          <w:noProof/>
          <w:sz w:val="24"/>
        </w:rPr>
        <w:t>п</w:t>
      </w:r>
      <w:r w:rsidRPr="00CE2C71">
        <w:rPr>
          <w:noProof/>
          <w:sz w:val="24"/>
        </w:rPr>
        <w:t>о</w:t>
      </w:r>
      <w:r w:rsidR="00B976DC">
        <w:rPr>
          <w:noProof/>
          <w:sz w:val="24"/>
        </w:rPr>
        <w:t>гляд</w:t>
      </w:r>
      <w:r w:rsidRPr="00CE2C71">
        <w:rPr>
          <w:noProof/>
          <w:sz w:val="24"/>
        </w:rPr>
        <w:t>у особливостей психічних процесів, які впливають на мовну поведінку особи;</w:t>
      </w:r>
    </w:p>
    <w:p w:rsidR="007C758E" w:rsidRPr="00CE2C71" w:rsidRDefault="007C758E" w:rsidP="007C758E">
      <w:pPr>
        <w:ind w:left="5" w:firstLine="396"/>
        <w:jc w:val="both"/>
        <w:rPr>
          <w:noProof/>
          <w:sz w:val="24"/>
        </w:rPr>
      </w:pPr>
      <w:r w:rsidRPr="00CE2C71">
        <w:rPr>
          <w:noProof/>
          <w:sz w:val="24"/>
        </w:rPr>
        <w:t>в) соціолінгвістичні, що вказують на зв'язок мови з тими або іншими соціальними чинниками;</w:t>
      </w:r>
    </w:p>
    <w:p w:rsidR="007C758E" w:rsidRPr="00CE2C71" w:rsidRDefault="007C758E" w:rsidP="007C758E">
      <w:pPr>
        <w:ind w:left="5" w:firstLine="396"/>
        <w:jc w:val="both"/>
        <w:rPr>
          <w:noProof/>
          <w:sz w:val="24"/>
        </w:rPr>
      </w:pPr>
      <w:r w:rsidRPr="00CE2C71">
        <w:rPr>
          <w:noProof/>
          <w:sz w:val="24"/>
        </w:rPr>
        <w:t>г) логіко-психологічні, спрямовані на аналіз логічних елементів і структур тексту, що визначають властивості й особливості мовних і інтелектуальних навичок автора;</w:t>
      </w:r>
    </w:p>
    <w:p w:rsidR="007C758E" w:rsidRPr="00CE2C71" w:rsidRDefault="007C758E" w:rsidP="007C758E">
      <w:pPr>
        <w:ind w:left="5" w:firstLine="396"/>
        <w:jc w:val="both"/>
        <w:rPr>
          <w:noProof/>
          <w:sz w:val="24"/>
        </w:rPr>
      </w:pPr>
      <w:r w:rsidRPr="00CE2C71">
        <w:rPr>
          <w:noProof/>
          <w:sz w:val="24"/>
        </w:rPr>
        <w:t>д) математичні кількісні методи виділення ступенів розвитку мовних навичок, методи статистичного аналізу загальних і приватних ознак мовних навичок письмової промови, у тому числі на базі електронно-обчислювальної техніки.</w:t>
      </w:r>
    </w:p>
    <w:p w:rsidR="007C758E" w:rsidRPr="00CE2C71" w:rsidRDefault="007C758E" w:rsidP="007C758E">
      <w:pPr>
        <w:ind w:left="5" w:firstLine="396"/>
        <w:jc w:val="both"/>
        <w:rPr>
          <w:noProof/>
          <w:sz w:val="24"/>
        </w:rPr>
      </w:pPr>
      <w:r w:rsidRPr="00CE2C71">
        <w:rPr>
          <w:noProof/>
          <w:sz w:val="24"/>
        </w:rPr>
        <w:t>Питання, які можуть бути вирішені авторознавчим дослідженням:</w:t>
      </w:r>
    </w:p>
    <w:p w:rsidR="007C758E" w:rsidRPr="00CE2C71" w:rsidRDefault="007C758E" w:rsidP="007C758E">
      <w:pPr>
        <w:pStyle w:val="a7"/>
        <w:spacing w:after="0"/>
        <w:ind w:left="5" w:firstLine="396"/>
        <w:jc w:val="both"/>
        <w:rPr>
          <w:b/>
          <w:i/>
          <w:noProof/>
        </w:rPr>
      </w:pPr>
      <w:r w:rsidRPr="00CE2C71">
        <w:rPr>
          <w:b/>
          <w:i/>
          <w:noProof/>
        </w:rPr>
        <w:t>а) ідентифікаційні:</w:t>
      </w:r>
    </w:p>
    <w:p w:rsidR="007C758E" w:rsidRPr="00CE2C71" w:rsidRDefault="007C758E" w:rsidP="007C758E">
      <w:pPr>
        <w:ind w:left="5" w:firstLine="396"/>
        <w:jc w:val="both"/>
        <w:rPr>
          <w:noProof/>
          <w:sz w:val="24"/>
        </w:rPr>
      </w:pPr>
      <w:r w:rsidRPr="00CE2C71">
        <w:rPr>
          <w:noProof/>
          <w:sz w:val="24"/>
        </w:rPr>
        <w:t>- чи є певна особа автором тексту конкретного документа, відповідного фрагмента документа, декількох документів;</w:t>
      </w:r>
    </w:p>
    <w:p w:rsidR="007C758E" w:rsidRPr="00CE2C71" w:rsidRDefault="007C758E" w:rsidP="007C758E">
      <w:pPr>
        <w:ind w:left="5" w:firstLine="396"/>
        <w:jc w:val="both"/>
        <w:rPr>
          <w:noProof/>
          <w:sz w:val="24"/>
        </w:rPr>
      </w:pPr>
      <w:r w:rsidRPr="00CE2C71">
        <w:rPr>
          <w:noProof/>
          <w:sz w:val="24"/>
        </w:rPr>
        <w:t>б) класифікаційні і діагностичні:</w:t>
      </w:r>
    </w:p>
    <w:p w:rsidR="007C758E" w:rsidRPr="00CE2C71" w:rsidRDefault="007C758E" w:rsidP="007C758E">
      <w:pPr>
        <w:ind w:left="5" w:firstLine="396"/>
        <w:jc w:val="both"/>
        <w:rPr>
          <w:noProof/>
          <w:sz w:val="24"/>
        </w:rPr>
      </w:pPr>
      <w:r w:rsidRPr="00CE2C71">
        <w:rPr>
          <w:noProof/>
          <w:sz w:val="24"/>
        </w:rPr>
        <w:t>- чи є мова досліджуваного документа рідною для її автора;</w:t>
      </w:r>
    </w:p>
    <w:p w:rsidR="007C758E" w:rsidRPr="00CE2C71" w:rsidRDefault="007C758E" w:rsidP="007C758E">
      <w:pPr>
        <w:ind w:left="5" w:firstLine="396"/>
        <w:jc w:val="both"/>
        <w:rPr>
          <w:noProof/>
          <w:sz w:val="24"/>
        </w:rPr>
      </w:pPr>
      <w:r w:rsidRPr="00CE2C71">
        <w:rPr>
          <w:noProof/>
          <w:sz w:val="24"/>
        </w:rPr>
        <w:t>- носієм якого наріччя певної мови є автор конкретного документа;</w:t>
      </w:r>
    </w:p>
    <w:p w:rsidR="007C758E" w:rsidRPr="00CE2C71" w:rsidRDefault="007C758E" w:rsidP="007C758E">
      <w:pPr>
        <w:ind w:left="5" w:firstLine="396"/>
        <w:jc w:val="both"/>
        <w:rPr>
          <w:noProof/>
          <w:sz w:val="24"/>
        </w:rPr>
      </w:pPr>
      <w:r w:rsidRPr="00CE2C71">
        <w:rPr>
          <w:noProof/>
          <w:sz w:val="24"/>
        </w:rPr>
        <w:t>- який освітній рівень автора документа;</w:t>
      </w:r>
    </w:p>
    <w:p w:rsidR="007C758E" w:rsidRPr="00CE2C71" w:rsidRDefault="007C758E" w:rsidP="007C758E">
      <w:pPr>
        <w:ind w:left="5" w:firstLine="396"/>
        <w:jc w:val="both"/>
        <w:rPr>
          <w:noProof/>
          <w:sz w:val="24"/>
        </w:rPr>
      </w:pPr>
      <w:r w:rsidRPr="00CE2C71">
        <w:rPr>
          <w:noProof/>
          <w:sz w:val="24"/>
        </w:rPr>
        <w:t>- чи володіє автор досліджуваного документа навичками наукового (публіцистичного, ділового) стилю письмової мови;</w:t>
      </w:r>
    </w:p>
    <w:p w:rsidR="007C758E" w:rsidRPr="00CE2C71" w:rsidRDefault="007C758E" w:rsidP="007C758E">
      <w:pPr>
        <w:ind w:left="5" w:firstLine="396"/>
        <w:jc w:val="both"/>
        <w:rPr>
          <w:noProof/>
          <w:sz w:val="24"/>
        </w:rPr>
      </w:pPr>
      <w:r w:rsidRPr="00CE2C71">
        <w:rPr>
          <w:noProof/>
          <w:sz w:val="24"/>
        </w:rPr>
        <w:t>- чи створений текст конкретного документа з навмисним перекручуванням письмової мови й ін.</w:t>
      </w:r>
    </w:p>
    <w:p w:rsidR="007C758E" w:rsidRPr="00CE2C71" w:rsidRDefault="007C758E" w:rsidP="007C758E">
      <w:pPr>
        <w:shd w:val="clear" w:color="auto" w:fill="FFFFFF"/>
        <w:tabs>
          <w:tab w:val="left" w:pos="1134"/>
        </w:tabs>
        <w:ind w:left="5" w:firstLine="396"/>
        <w:jc w:val="both"/>
        <w:rPr>
          <w:noProof/>
          <w:sz w:val="24"/>
        </w:rPr>
      </w:pPr>
      <w:r w:rsidRPr="00CE2C71">
        <w:rPr>
          <w:b/>
          <w:sz w:val="24"/>
        </w:rPr>
        <w:t>4.</w:t>
      </w:r>
      <w:r w:rsidRPr="00CE2C71">
        <w:rPr>
          <w:b/>
          <w:sz w:val="24"/>
        </w:rPr>
        <w:tab/>
        <w:t>Техніко-криміналістичне дослідження документів</w:t>
      </w:r>
    </w:p>
    <w:p w:rsidR="007C758E" w:rsidRPr="00CE2C71" w:rsidRDefault="007C758E" w:rsidP="007C758E">
      <w:pPr>
        <w:ind w:left="5" w:firstLine="396"/>
        <w:jc w:val="both"/>
        <w:rPr>
          <w:noProof/>
          <w:sz w:val="24"/>
        </w:rPr>
      </w:pPr>
      <w:r w:rsidRPr="00CE2C71">
        <w:rPr>
          <w:noProof/>
          <w:sz w:val="24"/>
        </w:rPr>
        <w:t xml:space="preserve">Техніко-криміналістичне дослідження документів (ТКДД) - галузь криміналістичної техніки, яка склалася на основі розробки теоретичних і спеціальних методів, запозичених з природничих і технічних наук, із метою вирішення завдань, які виникають при дослідженні документів - речових доказів </w:t>
      </w:r>
      <w:r w:rsidR="00775AAF">
        <w:rPr>
          <w:noProof/>
          <w:sz w:val="24"/>
        </w:rPr>
        <w:t>у</w:t>
      </w:r>
      <w:r w:rsidRPr="00CE2C71">
        <w:rPr>
          <w:noProof/>
          <w:sz w:val="24"/>
        </w:rPr>
        <w:t xml:space="preserve"> кримінальних</w:t>
      </w:r>
      <w:r w:rsidR="00775AAF">
        <w:rPr>
          <w:noProof/>
          <w:sz w:val="24"/>
        </w:rPr>
        <w:t>,</w:t>
      </w:r>
      <w:r w:rsidRPr="00CE2C71">
        <w:rPr>
          <w:noProof/>
          <w:sz w:val="24"/>
        </w:rPr>
        <w:t xml:space="preserve"> цивільних</w:t>
      </w:r>
      <w:r w:rsidR="00775AAF">
        <w:rPr>
          <w:noProof/>
          <w:sz w:val="24"/>
        </w:rPr>
        <w:t>, господарських та інших</w:t>
      </w:r>
      <w:r w:rsidRPr="00CE2C71">
        <w:rPr>
          <w:noProof/>
          <w:sz w:val="24"/>
        </w:rPr>
        <w:t xml:space="preserve"> пр</w:t>
      </w:r>
      <w:r w:rsidR="0064115A">
        <w:rPr>
          <w:noProof/>
          <w:sz w:val="24"/>
        </w:rPr>
        <w:t>ов</w:t>
      </w:r>
      <w:r w:rsidRPr="00CE2C71">
        <w:rPr>
          <w:noProof/>
          <w:sz w:val="24"/>
        </w:rPr>
        <w:t>а</w:t>
      </w:r>
      <w:r w:rsidR="0064115A">
        <w:rPr>
          <w:noProof/>
          <w:sz w:val="24"/>
        </w:rPr>
        <w:t>дження</w:t>
      </w:r>
      <w:r w:rsidRPr="00CE2C71">
        <w:rPr>
          <w:noProof/>
          <w:sz w:val="24"/>
        </w:rPr>
        <w:t>х.</w:t>
      </w:r>
    </w:p>
    <w:p w:rsidR="007C758E" w:rsidRPr="00CE2C71" w:rsidRDefault="007C758E" w:rsidP="007C758E">
      <w:pPr>
        <w:ind w:left="5" w:firstLine="396"/>
        <w:jc w:val="both"/>
        <w:rPr>
          <w:noProof/>
          <w:sz w:val="24"/>
        </w:rPr>
      </w:pPr>
      <w:r w:rsidRPr="00CE2C71">
        <w:rPr>
          <w:noProof/>
          <w:sz w:val="24"/>
        </w:rPr>
        <w:t xml:space="preserve">Предмет ТКДД - фактичні дані (факти, обставини) про використання документів, які мають значення для кримінальної і цивільної справи і встановлювані на основі спеціальних знань в </w:t>
      </w:r>
      <w:r w:rsidR="00B976DC">
        <w:rPr>
          <w:noProof/>
          <w:sz w:val="24"/>
        </w:rPr>
        <w:t>г</w:t>
      </w:r>
      <w:r w:rsidRPr="00CE2C71">
        <w:rPr>
          <w:noProof/>
          <w:sz w:val="24"/>
        </w:rPr>
        <w:t>а</w:t>
      </w:r>
      <w:r w:rsidR="00B976DC">
        <w:rPr>
          <w:noProof/>
          <w:sz w:val="24"/>
        </w:rPr>
        <w:t>луз</w:t>
      </w:r>
      <w:r w:rsidRPr="00CE2C71">
        <w:rPr>
          <w:noProof/>
          <w:sz w:val="24"/>
        </w:rPr>
        <w:t>і ТКДД і в передбаченому законом порядку.</w:t>
      </w:r>
    </w:p>
    <w:p w:rsidR="007C758E" w:rsidRPr="00CE2C71" w:rsidRDefault="007C758E" w:rsidP="007C758E">
      <w:pPr>
        <w:ind w:left="5" w:firstLine="396"/>
        <w:jc w:val="both"/>
        <w:rPr>
          <w:noProof/>
          <w:sz w:val="24"/>
        </w:rPr>
      </w:pPr>
      <w:r w:rsidRPr="00CE2C71">
        <w:rPr>
          <w:noProof/>
          <w:sz w:val="24"/>
        </w:rPr>
        <w:t>Об'єкти ТКДД:</w:t>
      </w:r>
    </w:p>
    <w:p w:rsidR="007C758E" w:rsidRPr="00CE2C71" w:rsidRDefault="007C758E" w:rsidP="007C758E">
      <w:pPr>
        <w:ind w:left="5" w:firstLine="396"/>
        <w:jc w:val="both"/>
        <w:rPr>
          <w:noProof/>
          <w:sz w:val="24"/>
        </w:rPr>
      </w:pPr>
      <w:r w:rsidRPr="00CE2C71">
        <w:rPr>
          <w:noProof/>
          <w:sz w:val="24"/>
        </w:rPr>
        <w:t>а) документи;</w:t>
      </w:r>
    </w:p>
    <w:p w:rsidR="007C758E" w:rsidRPr="00CE2C71" w:rsidRDefault="007C758E" w:rsidP="007C758E">
      <w:pPr>
        <w:ind w:left="5" w:firstLine="396"/>
        <w:jc w:val="both"/>
        <w:rPr>
          <w:noProof/>
          <w:sz w:val="24"/>
        </w:rPr>
      </w:pPr>
      <w:r w:rsidRPr="00CE2C71">
        <w:rPr>
          <w:noProof/>
          <w:sz w:val="24"/>
        </w:rPr>
        <w:t>б) вироби з матеріалів, призначені для виготовлення документів (паперово-</w:t>
      </w:r>
      <w:r w:rsidR="0064115A">
        <w:rPr>
          <w:noProof/>
          <w:sz w:val="24"/>
        </w:rPr>
        <w:t>л</w:t>
      </w:r>
      <w:r w:rsidRPr="00CE2C71">
        <w:rPr>
          <w:noProof/>
          <w:sz w:val="24"/>
        </w:rPr>
        <w:t>истові вироби, ємкості з матеріалами письма, копіювальний папір, стрічки для знакодрукуючих апаратів);</w:t>
      </w:r>
    </w:p>
    <w:p w:rsidR="007C758E" w:rsidRPr="00CE2C71" w:rsidRDefault="007C758E" w:rsidP="007C758E">
      <w:pPr>
        <w:ind w:left="5" w:firstLine="396"/>
        <w:jc w:val="both"/>
        <w:rPr>
          <w:noProof/>
          <w:sz w:val="24"/>
        </w:rPr>
      </w:pPr>
      <w:r w:rsidRPr="00CE2C71">
        <w:rPr>
          <w:noProof/>
          <w:sz w:val="24"/>
        </w:rPr>
        <w:t>в) реквізити документів;</w:t>
      </w:r>
    </w:p>
    <w:p w:rsidR="007C758E" w:rsidRPr="00CE2C71" w:rsidRDefault="007C758E" w:rsidP="007C758E">
      <w:pPr>
        <w:ind w:left="5" w:firstLine="396"/>
        <w:jc w:val="both"/>
        <w:rPr>
          <w:noProof/>
          <w:sz w:val="24"/>
        </w:rPr>
      </w:pPr>
      <w:r w:rsidRPr="00CE2C71">
        <w:rPr>
          <w:noProof/>
          <w:sz w:val="24"/>
        </w:rPr>
        <w:t>г) матеріали, з яких вони виконані (папір, фарби, клей і ін.);</w:t>
      </w:r>
    </w:p>
    <w:p w:rsidR="007C758E" w:rsidRPr="0064115A" w:rsidRDefault="007C758E" w:rsidP="007C758E">
      <w:pPr>
        <w:pStyle w:val="a7"/>
        <w:spacing w:after="0"/>
        <w:ind w:left="5" w:firstLine="396"/>
        <w:jc w:val="both"/>
        <w:rPr>
          <w:bCs/>
          <w:iCs/>
          <w:noProof/>
        </w:rPr>
      </w:pPr>
      <w:r w:rsidRPr="0064115A">
        <w:rPr>
          <w:bCs/>
          <w:iCs/>
          <w:noProof/>
        </w:rPr>
        <w:t>д) технічні засоби, призначені для виконання реквізитів (пишучі прилади, знакодрукуючі апарати, засоби штампувальної техніки, друкарські форми, компостери);</w:t>
      </w:r>
    </w:p>
    <w:p w:rsidR="007C758E" w:rsidRPr="00CE2C71" w:rsidRDefault="007C758E" w:rsidP="007C758E">
      <w:pPr>
        <w:ind w:left="5" w:firstLine="396"/>
        <w:jc w:val="both"/>
        <w:rPr>
          <w:noProof/>
          <w:sz w:val="24"/>
        </w:rPr>
      </w:pPr>
      <w:r w:rsidRPr="00CE2C71">
        <w:rPr>
          <w:noProof/>
          <w:sz w:val="24"/>
        </w:rPr>
        <w:lastRenderedPageBreak/>
        <w:t>е) технічні засоби, призначені для обробки, брошуровки документів;</w:t>
      </w:r>
    </w:p>
    <w:p w:rsidR="007C758E" w:rsidRPr="00CE2C71" w:rsidRDefault="007C758E" w:rsidP="007C758E">
      <w:pPr>
        <w:ind w:left="5" w:firstLine="396"/>
        <w:jc w:val="both"/>
        <w:rPr>
          <w:noProof/>
          <w:sz w:val="24"/>
        </w:rPr>
      </w:pPr>
      <w:r w:rsidRPr="00CE2C71">
        <w:rPr>
          <w:noProof/>
          <w:sz w:val="24"/>
        </w:rPr>
        <w:t>ж) сліди, залишені знаряддями письма та іншими пристосуваннями (пресами, штампами, поліграфічними машинами і т.п.);</w:t>
      </w:r>
    </w:p>
    <w:p w:rsidR="007C758E" w:rsidRPr="00CE2C71" w:rsidRDefault="007C758E" w:rsidP="007C758E">
      <w:pPr>
        <w:ind w:left="5" w:firstLine="396"/>
        <w:jc w:val="both"/>
        <w:rPr>
          <w:noProof/>
          <w:sz w:val="24"/>
        </w:rPr>
      </w:pPr>
      <w:r w:rsidRPr="00CE2C71">
        <w:rPr>
          <w:noProof/>
          <w:sz w:val="24"/>
        </w:rPr>
        <w:t>з) речовини (вироби), призначені (використані) для зміни змісту документів (паста, корегуючий папір, засоби для видалення плям і т.п.);</w:t>
      </w:r>
    </w:p>
    <w:p w:rsidR="007C758E" w:rsidRPr="00CE2C71" w:rsidRDefault="007C758E" w:rsidP="007C758E">
      <w:pPr>
        <w:ind w:left="5" w:firstLine="396"/>
        <w:jc w:val="both"/>
        <w:rPr>
          <w:noProof/>
          <w:sz w:val="24"/>
        </w:rPr>
      </w:pPr>
      <w:r w:rsidRPr="00CE2C71">
        <w:rPr>
          <w:noProof/>
          <w:sz w:val="24"/>
        </w:rPr>
        <w:t>і) залишки травлячих речовин, використаних для видалення тексту;</w:t>
      </w:r>
    </w:p>
    <w:p w:rsidR="007C758E" w:rsidRPr="00CE2C71" w:rsidRDefault="007C758E" w:rsidP="007C758E">
      <w:pPr>
        <w:pStyle w:val="a7"/>
        <w:spacing w:after="0"/>
        <w:ind w:left="5" w:firstLine="396"/>
        <w:jc w:val="both"/>
        <w:rPr>
          <w:b/>
          <w:i/>
          <w:noProof/>
        </w:rPr>
      </w:pPr>
      <w:r w:rsidRPr="00CE2C71">
        <w:rPr>
          <w:b/>
          <w:i/>
          <w:noProof/>
        </w:rPr>
        <w:t>к) предмети, які не є документами в точному значенні цього слова, досліджувані за методиками, розробленими для типових об'єктів ТКДД, - вироби з різних матеріалів: дерева, металу, кераміки, тканини, хутра, шкіри і т.п., на яких необхідно виявити слабовидимі або невидимі записи, встановити природу барвної речовини, якою виконані записи на предметах;</w:t>
      </w:r>
    </w:p>
    <w:p w:rsidR="007C758E" w:rsidRPr="00CE2C71" w:rsidRDefault="007C758E" w:rsidP="007C758E">
      <w:pPr>
        <w:ind w:left="5" w:firstLine="396"/>
        <w:jc w:val="both"/>
        <w:rPr>
          <w:noProof/>
          <w:sz w:val="24"/>
        </w:rPr>
      </w:pPr>
      <w:r w:rsidRPr="00CE2C71">
        <w:rPr>
          <w:noProof/>
          <w:sz w:val="24"/>
        </w:rPr>
        <w:t>л) вироби з паперу і картону: тара (коробки, мішки, пакети), мотузки, вироби санітарно-гігієнічного призначення, вироби, призначені для упаковки й обгортання, деталей промислово-технічних і побутових виробів з паперу і картону.</w:t>
      </w:r>
    </w:p>
    <w:p w:rsidR="007C758E" w:rsidRPr="00CE2C71" w:rsidRDefault="007C758E" w:rsidP="007C758E">
      <w:pPr>
        <w:ind w:left="5" w:firstLine="396"/>
        <w:jc w:val="both"/>
        <w:rPr>
          <w:noProof/>
          <w:sz w:val="24"/>
        </w:rPr>
      </w:pPr>
      <w:r w:rsidRPr="00CE2C71">
        <w:rPr>
          <w:noProof/>
          <w:sz w:val="24"/>
        </w:rPr>
        <w:t>Завдання ТКДД:</w:t>
      </w:r>
    </w:p>
    <w:p w:rsidR="007C758E" w:rsidRPr="00CE2C71" w:rsidRDefault="007C758E" w:rsidP="007C758E">
      <w:pPr>
        <w:ind w:left="5" w:firstLine="396"/>
        <w:jc w:val="both"/>
        <w:rPr>
          <w:noProof/>
          <w:sz w:val="24"/>
        </w:rPr>
      </w:pPr>
      <w:r w:rsidRPr="00CE2C71">
        <w:rPr>
          <w:noProof/>
          <w:sz w:val="24"/>
        </w:rPr>
        <w:t>а) діагностичні:</w:t>
      </w:r>
    </w:p>
    <w:p w:rsidR="007C758E" w:rsidRPr="00CE2C71" w:rsidRDefault="007C758E" w:rsidP="007C758E">
      <w:pPr>
        <w:ind w:left="5" w:firstLine="396"/>
        <w:jc w:val="both"/>
        <w:rPr>
          <w:noProof/>
          <w:sz w:val="24"/>
        </w:rPr>
      </w:pPr>
      <w:r w:rsidRPr="00CE2C71">
        <w:rPr>
          <w:noProof/>
          <w:sz w:val="24"/>
        </w:rPr>
        <w:t>- встановлення способу виготовлення документа або його частин;</w:t>
      </w:r>
    </w:p>
    <w:p w:rsidR="007C758E" w:rsidRPr="00CE2C71" w:rsidRDefault="007C758E" w:rsidP="007C758E">
      <w:pPr>
        <w:ind w:left="5" w:firstLine="396"/>
        <w:jc w:val="both"/>
        <w:rPr>
          <w:noProof/>
          <w:sz w:val="24"/>
        </w:rPr>
      </w:pPr>
      <w:r w:rsidRPr="00CE2C71">
        <w:rPr>
          <w:noProof/>
          <w:sz w:val="24"/>
        </w:rPr>
        <w:t>- встановлення факту і способу внесення змін в документ або його частини;</w:t>
      </w:r>
    </w:p>
    <w:p w:rsidR="007C758E" w:rsidRPr="00CE2C71" w:rsidRDefault="007C758E" w:rsidP="007C758E">
      <w:pPr>
        <w:ind w:left="5" w:firstLine="396"/>
        <w:jc w:val="both"/>
        <w:rPr>
          <w:noProof/>
          <w:sz w:val="24"/>
        </w:rPr>
      </w:pPr>
      <w:r w:rsidRPr="00CE2C71">
        <w:rPr>
          <w:noProof/>
          <w:sz w:val="24"/>
        </w:rPr>
        <w:t>- визначення роду, виду документа;</w:t>
      </w:r>
    </w:p>
    <w:p w:rsidR="007C758E" w:rsidRPr="00CE2C71" w:rsidRDefault="007C758E" w:rsidP="007C758E">
      <w:pPr>
        <w:ind w:left="5" w:firstLine="396"/>
        <w:jc w:val="both"/>
        <w:rPr>
          <w:noProof/>
          <w:sz w:val="24"/>
        </w:rPr>
      </w:pPr>
      <w:r w:rsidRPr="00CE2C71">
        <w:rPr>
          <w:noProof/>
          <w:sz w:val="24"/>
        </w:rPr>
        <w:t>- встановлення п</w:t>
      </w:r>
      <w:r w:rsidR="00B976DC">
        <w:rPr>
          <w:noProof/>
          <w:sz w:val="24"/>
        </w:rPr>
        <w:t>ервинн</w:t>
      </w:r>
      <w:r w:rsidRPr="00CE2C71">
        <w:rPr>
          <w:noProof/>
          <w:sz w:val="24"/>
        </w:rPr>
        <w:t>ого змісту документа (виявлення невидимих і слабовидимих текстів, вицвілих, залитих, закреслених, забруднених, витравлених, підчищених записів, текстів на згорілих документах, а також виявлення текстів по втисненим штрихам і ін.);</w:t>
      </w:r>
    </w:p>
    <w:p w:rsidR="007C758E" w:rsidRPr="00CE2C71" w:rsidRDefault="007C758E" w:rsidP="007C758E">
      <w:pPr>
        <w:ind w:left="5" w:firstLine="396"/>
        <w:jc w:val="both"/>
        <w:rPr>
          <w:noProof/>
          <w:sz w:val="24"/>
        </w:rPr>
      </w:pPr>
      <w:r w:rsidRPr="00CE2C71">
        <w:rPr>
          <w:noProof/>
          <w:sz w:val="24"/>
        </w:rPr>
        <w:t>- визначення абсолютної і відносної давності документа або його окремих частин;</w:t>
      </w:r>
    </w:p>
    <w:p w:rsidR="007C758E" w:rsidRPr="00CE2C71" w:rsidRDefault="007C758E" w:rsidP="007C758E">
      <w:pPr>
        <w:ind w:left="5" w:firstLine="396"/>
        <w:jc w:val="both"/>
        <w:rPr>
          <w:noProof/>
          <w:sz w:val="24"/>
        </w:rPr>
      </w:pPr>
      <w:r w:rsidRPr="00CE2C71">
        <w:rPr>
          <w:noProof/>
          <w:sz w:val="24"/>
        </w:rPr>
        <w:t>- визначення послідовності виконання реквізитів документів;</w:t>
      </w:r>
    </w:p>
    <w:p w:rsidR="007C758E" w:rsidRPr="00CE2C71" w:rsidRDefault="007C758E" w:rsidP="007C758E">
      <w:pPr>
        <w:ind w:left="5" w:firstLine="396"/>
        <w:jc w:val="both"/>
        <w:rPr>
          <w:noProof/>
          <w:sz w:val="24"/>
        </w:rPr>
      </w:pPr>
      <w:r w:rsidRPr="00CE2C71">
        <w:rPr>
          <w:noProof/>
          <w:sz w:val="24"/>
        </w:rPr>
        <w:t>б) ідентифікаційні:</w:t>
      </w:r>
    </w:p>
    <w:p w:rsidR="007C758E" w:rsidRPr="00CE2C71" w:rsidRDefault="007C758E" w:rsidP="007C758E">
      <w:pPr>
        <w:ind w:left="5" w:firstLine="396"/>
        <w:jc w:val="both"/>
        <w:rPr>
          <w:noProof/>
          <w:sz w:val="24"/>
        </w:rPr>
      </w:pPr>
      <w:r w:rsidRPr="00CE2C71">
        <w:rPr>
          <w:noProof/>
          <w:sz w:val="24"/>
        </w:rPr>
        <w:t>- ідентифікація матеріалів (технічних засобів), використаних для виготовлення документа або порівнюваних документів;</w:t>
      </w:r>
    </w:p>
    <w:p w:rsidR="007C758E" w:rsidRPr="00CE2C71" w:rsidRDefault="007C758E" w:rsidP="007C758E">
      <w:pPr>
        <w:ind w:left="5" w:firstLine="396"/>
        <w:jc w:val="both"/>
        <w:rPr>
          <w:noProof/>
          <w:sz w:val="24"/>
        </w:rPr>
      </w:pPr>
      <w:r w:rsidRPr="00CE2C71">
        <w:rPr>
          <w:noProof/>
          <w:sz w:val="24"/>
        </w:rPr>
        <w:t>- ідентифікація виробів і матеріалів, використаних для виготовлення документів або внесення в них змін;</w:t>
      </w:r>
    </w:p>
    <w:p w:rsidR="007C758E" w:rsidRPr="00CE2C71" w:rsidRDefault="007C758E" w:rsidP="007C758E">
      <w:pPr>
        <w:ind w:left="5" w:firstLine="396"/>
        <w:jc w:val="both"/>
        <w:rPr>
          <w:noProof/>
          <w:sz w:val="24"/>
        </w:rPr>
      </w:pPr>
      <w:r w:rsidRPr="00CE2C71">
        <w:rPr>
          <w:noProof/>
          <w:sz w:val="24"/>
        </w:rPr>
        <w:t>- ідентифікація особи, яка виготовила документ.</w:t>
      </w:r>
    </w:p>
    <w:p w:rsidR="007C758E" w:rsidRPr="00CE2C71" w:rsidRDefault="007C758E" w:rsidP="007C758E">
      <w:pPr>
        <w:ind w:left="5" w:firstLine="396"/>
        <w:jc w:val="both"/>
        <w:rPr>
          <w:noProof/>
          <w:sz w:val="24"/>
        </w:rPr>
      </w:pPr>
      <w:r w:rsidRPr="00CE2C71">
        <w:rPr>
          <w:noProof/>
          <w:sz w:val="24"/>
        </w:rPr>
        <w:t>Методи ТКДД:</w:t>
      </w:r>
    </w:p>
    <w:p w:rsidR="007C758E" w:rsidRPr="00CE2C71" w:rsidRDefault="007C758E" w:rsidP="007C758E">
      <w:pPr>
        <w:ind w:left="5" w:firstLine="396"/>
        <w:jc w:val="both"/>
        <w:rPr>
          <w:noProof/>
          <w:sz w:val="24"/>
        </w:rPr>
      </w:pPr>
      <w:r w:rsidRPr="00CE2C71">
        <w:rPr>
          <w:noProof/>
          <w:sz w:val="24"/>
        </w:rPr>
        <w:t>- дослідження в косопадаючому світлі;</w:t>
      </w:r>
    </w:p>
    <w:p w:rsidR="007C758E" w:rsidRPr="00CE2C71" w:rsidRDefault="007C758E" w:rsidP="007C758E">
      <w:pPr>
        <w:ind w:left="5" w:firstLine="396"/>
        <w:jc w:val="both"/>
        <w:rPr>
          <w:noProof/>
          <w:sz w:val="24"/>
        </w:rPr>
      </w:pPr>
      <w:r w:rsidRPr="00CE2C71">
        <w:rPr>
          <w:noProof/>
          <w:sz w:val="24"/>
        </w:rPr>
        <w:t>- дослідження в проходячому світлі;</w:t>
      </w:r>
    </w:p>
    <w:p w:rsidR="007C758E" w:rsidRPr="00CE2C71" w:rsidRDefault="007C758E" w:rsidP="007C758E">
      <w:pPr>
        <w:ind w:left="5" w:firstLine="396"/>
        <w:jc w:val="both"/>
        <w:rPr>
          <w:noProof/>
          <w:sz w:val="24"/>
        </w:rPr>
      </w:pPr>
      <w:r w:rsidRPr="00CE2C71">
        <w:rPr>
          <w:noProof/>
          <w:sz w:val="24"/>
        </w:rPr>
        <w:t>- дослідження при вертикальному осві</w:t>
      </w:r>
      <w:r w:rsidR="00696400">
        <w:rPr>
          <w:noProof/>
          <w:sz w:val="24"/>
        </w:rPr>
        <w:t>тл</w:t>
      </w:r>
      <w:r w:rsidRPr="00CE2C71">
        <w:rPr>
          <w:noProof/>
          <w:sz w:val="24"/>
        </w:rPr>
        <w:t>енні;</w:t>
      </w:r>
    </w:p>
    <w:p w:rsidR="007C758E" w:rsidRPr="00CE2C71" w:rsidRDefault="007C758E" w:rsidP="007C758E">
      <w:pPr>
        <w:ind w:left="5" w:firstLine="396"/>
        <w:jc w:val="both"/>
        <w:rPr>
          <w:noProof/>
          <w:sz w:val="24"/>
        </w:rPr>
      </w:pPr>
      <w:r w:rsidRPr="00CE2C71">
        <w:rPr>
          <w:noProof/>
          <w:sz w:val="24"/>
        </w:rPr>
        <w:t>- візуальне дослідження документів з застосуванням світлофільтрів (кольороділення);</w:t>
      </w:r>
    </w:p>
    <w:p w:rsidR="007C758E" w:rsidRPr="00CE2C71" w:rsidRDefault="007C758E" w:rsidP="007C758E">
      <w:pPr>
        <w:ind w:left="5" w:firstLine="396"/>
        <w:jc w:val="both"/>
        <w:rPr>
          <w:noProof/>
          <w:sz w:val="24"/>
        </w:rPr>
      </w:pPr>
      <w:r w:rsidRPr="00CE2C71">
        <w:rPr>
          <w:noProof/>
          <w:sz w:val="24"/>
        </w:rPr>
        <w:t>- дослідження у відбитих ультрафіолетових променях;</w:t>
      </w:r>
    </w:p>
    <w:p w:rsidR="007C758E" w:rsidRPr="00CE2C71" w:rsidRDefault="007C758E" w:rsidP="007C758E">
      <w:pPr>
        <w:ind w:left="5" w:firstLine="396"/>
        <w:jc w:val="both"/>
        <w:rPr>
          <w:noProof/>
          <w:sz w:val="24"/>
        </w:rPr>
      </w:pPr>
      <w:r w:rsidRPr="00CE2C71">
        <w:rPr>
          <w:noProof/>
          <w:sz w:val="24"/>
        </w:rPr>
        <w:t>- дослідження у відбитих інфрачервоних променях;</w:t>
      </w:r>
    </w:p>
    <w:p w:rsidR="007C758E" w:rsidRPr="00CE2C71" w:rsidRDefault="007C758E" w:rsidP="007C758E">
      <w:pPr>
        <w:ind w:left="5" w:firstLine="396"/>
        <w:jc w:val="both"/>
        <w:rPr>
          <w:noProof/>
          <w:sz w:val="24"/>
        </w:rPr>
      </w:pPr>
      <w:r w:rsidRPr="00CE2C71">
        <w:rPr>
          <w:noProof/>
          <w:sz w:val="24"/>
        </w:rPr>
        <w:t>- світлова мікроскопія;</w:t>
      </w:r>
    </w:p>
    <w:p w:rsidR="007C758E" w:rsidRPr="00CE2C71" w:rsidRDefault="007C758E" w:rsidP="007C758E">
      <w:pPr>
        <w:ind w:left="5" w:firstLine="396"/>
        <w:jc w:val="both"/>
        <w:rPr>
          <w:noProof/>
          <w:sz w:val="24"/>
        </w:rPr>
      </w:pPr>
      <w:r w:rsidRPr="00CE2C71">
        <w:rPr>
          <w:noProof/>
          <w:sz w:val="24"/>
        </w:rPr>
        <w:t>- дифузно-копіювальний метод;</w:t>
      </w:r>
    </w:p>
    <w:p w:rsidR="007C758E" w:rsidRPr="00CE2C71" w:rsidRDefault="007C758E" w:rsidP="007C758E">
      <w:pPr>
        <w:ind w:left="5" w:firstLine="396"/>
        <w:jc w:val="both"/>
        <w:rPr>
          <w:noProof/>
          <w:sz w:val="24"/>
        </w:rPr>
      </w:pPr>
      <w:r w:rsidRPr="00CE2C71">
        <w:rPr>
          <w:noProof/>
          <w:sz w:val="24"/>
        </w:rPr>
        <w:t>- вологе копіювання;</w:t>
      </w:r>
    </w:p>
    <w:p w:rsidR="007C758E" w:rsidRPr="00CE2C71" w:rsidRDefault="007C758E" w:rsidP="007C758E">
      <w:pPr>
        <w:ind w:left="5" w:firstLine="396"/>
        <w:jc w:val="both"/>
        <w:rPr>
          <w:noProof/>
          <w:sz w:val="24"/>
        </w:rPr>
      </w:pPr>
      <w:r w:rsidRPr="00CE2C71">
        <w:rPr>
          <w:noProof/>
          <w:sz w:val="24"/>
        </w:rPr>
        <w:t>- адсорбційно-люмінесцентний метод.</w:t>
      </w:r>
    </w:p>
    <w:p w:rsidR="007C758E" w:rsidRPr="00CE2C71" w:rsidRDefault="007C758E" w:rsidP="007C758E">
      <w:pPr>
        <w:ind w:left="5" w:firstLine="396"/>
        <w:jc w:val="both"/>
        <w:rPr>
          <w:noProof/>
          <w:sz w:val="24"/>
        </w:rPr>
      </w:pPr>
      <w:r w:rsidRPr="00CE2C71">
        <w:rPr>
          <w:noProof/>
          <w:sz w:val="24"/>
        </w:rPr>
        <w:t>Дослідження у косо падаючому світлі</w:t>
      </w:r>
      <w:r w:rsidRPr="00CE2C71">
        <w:rPr>
          <w:b/>
          <w:noProof/>
          <w:sz w:val="24"/>
        </w:rPr>
        <w:t xml:space="preserve"> (</w:t>
      </w:r>
      <w:r w:rsidRPr="00CE2C71">
        <w:rPr>
          <w:noProof/>
          <w:sz w:val="24"/>
        </w:rPr>
        <w:t>при освітленні об'єкта направленим пучком світла з кутом падіння менше 90</w:t>
      </w:r>
      <w:r w:rsidR="00696400">
        <w:rPr>
          <w:noProof/>
          <w:sz w:val="24"/>
        </w:rPr>
        <w:t>°</w:t>
      </w:r>
      <w:r w:rsidRPr="00CE2C71">
        <w:rPr>
          <w:noProof/>
          <w:sz w:val="24"/>
        </w:rPr>
        <w:t>) провадиться для виявлення рельєфних слідів тиску від пишучих приладів, порушень поверхневого прошарку паперу, наклеєних ділянок і т.п.</w:t>
      </w:r>
    </w:p>
    <w:p w:rsidR="007C758E" w:rsidRPr="00CE2C71" w:rsidRDefault="007C758E" w:rsidP="007C758E">
      <w:pPr>
        <w:ind w:left="5" w:firstLine="396"/>
        <w:jc w:val="both"/>
        <w:rPr>
          <w:noProof/>
          <w:sz w:val="24"/>
        </w:rPr>
      </w:pPr>
      <w:r w:rsidRPr="00CE2C71">
        <w:rPr>
          <w:noProof/>
          <w:sz w:val="24"/>
        </w:rPr>
        <w:t>Дослідження на просвіт</w:t>
      </w:r>
      <w:r w:rsidRPr="00CE2C71">
        <w:rPr>
          <w:b/>
          <w:noProof/>
          <w:sz w:val="24"/>
        </w:rPr>
        <w:t xml:space="preserve"> </w:t>
      </w:r>
      <w:r w:rsidRPr="00CE2C71">
        <w:rPr>
          <w:noProof/>
          <w:sz w:val="24"/>
        </w:rPr>
        <w:t>(фіксація змін інтенсивності світла, що пройшло через об'єкт) проводиться для виявлення факту підчистки, заміни частин документа, виявлення водяних знаків, текстів на копіювальних паперах, виявлення залитих і забруднених текстів.</w:t>
      </w:r>
    </w:p>
    <w:p w:rsidR="007C758E" w:rsidRPr="00CE2C71" w:rsidRDefault="007C758E" w:rsidP="007C758E">
      <w:pPr>
        <w:ind w:left="5" w:firstLine="396"/>
        <w:jc w:val="both"/>
        <w:rPr>
          <w:noProof/>
          <w:sz w:val="24"/>
        </w:rPr>
      </w:pPr>
      <w:r w:rsidRPr="00CE2C71">
        <w:rPr>
          <w:noProof/>
          <w:sz w:val="24"/>
        </w:rPr>
        <w:t>Дослідження при вертикальному освітленні (спостереження об'єкта у світлі, яке падає перпендикулярно до його площини) дозволяє фіксувати неоднакову здатність паперу і штрихів тексту документа відбивати світло, розсіювати або відбивати дзеркально. Метод використовується для диференціації матеріалів письма в штрихах при виявленні текстів на документах, ушкоджених високою температурою.</w:t>
      </w:r>
    </w:p>
    <w:p w:rsidR="007C758E" w:rsidRPr="00CE2C71" w:rsidRDefault="007C758E" w:rsidP="007C758E">
      <w:pPr>
        <w:ind w:left="5" w:firstLine="396"/>
        <w:jc w:val="both"/>
        <w:rPr>
          <w:noProof/>
          <w:sz w:val="24"/>
        </w:rPr>
      </w:pPr>
      <w:r w:rsidRPr="00CE2C71">
        <w:rPr>
          <w:noProof/>
          <w:sz w:val="24"/>
        </w:rPr>
        <w:lastRenderedPageBreak/>
        <w:t>Візуальне дослідження документів із застосуванням світофільтрів (кольороділення).</w:t>
      </w:r>
      <w:r w:rsidRPr="00CE2C71">
        <w:rPr>
          <w:b/>
          <w:noProof/>
          <w:sz w:val="24"/>
        </w:rPr>
        <w:t xml:space="preserve"> </w:t>
      </w:r>
      <w:r w:rsidRPr="00CE2C71">
        <w:rPr>
          <w:noProof/>
          <w:sz w:val="24"/>
        </w:rPr>
        <w:t>Метод заснований на виб</w:t>
      </w:r>
      <w:r w:rsidR="00696400">
        <w:rPr>
          <w:noProof/>
          <w:sz w:val="24"/>
        </w:rPr>
        <w:t>ірков</w:t>
      </w:r>
      <w:r w:rsidRPr="00CE2C71">
        <w:rPr>
          <w:noProof/>
          <w:sz w:val="24"/>
        </w:rPr>
        <w:t>ому поглинанні, відбитті або пропусканні світла різноманітної довжини хвиль матеріалами документа.</w:t>
      </w:r>
    </w:p>
    <w:p w:rsidR="007C758E" w:rsidRPr="00CE2C71" w:rsidRDefault="007C758E" w:rsidP="007C758E">
      <w:pPr>
        <w:ind w:left="5" w:firstLine="396"/>
        <w:jc w:val="both"/>
        <w:rPr>
          <w:noProof/>
          <w:sz w:val="24"/>
        </w:rPr>
      </w:pPr>
      <w:r w:rsidRPr="00CE2C71">
        <w:rPr>
          <w:noProof/>
          <w:sz w:val="24"/>
        </w:rPr>
        <w:t>Кольороділення застосовується для виявлення різниці в кольорі об'єктів при дослідженні залитих, забруднених, закреслених текстів, для посилення контрасту між слабовидимими записами, встановлення факту дописки, травлення й ін.</w:t>
      </w:r>
    </w:p>
    <w:p w:rsidR="007C758E" w:rsidRPr="00CE2C71" w:rsidRDefault="007C758E" w:rsidP="007C758E">
      <w:pPr>
        <w:ind w:left="5" w:firstLine="396"/>
        <w:jc w:val="both"/>
        <w:rPr>
          <w:noProof/>
          <w:sz w:val="24"/>
        </w:rPr>
      </w:pPr>
      <w:r w:rsidRPr="00CE2C71">
        <w:rPr>
          <w:noProof/>
          <w:sz w:val="24"/>
        </w:rPr>
        <w:t>Дослідження у відбитих ультрафіолетових променях засноване на різній здатності штрихів відбивати і пропускати УФ-промені. Метод використовується для виявлення знебарвлених записів, слідів травлення і диференціації деяких матеріалів письма.</w:t>
      </w:r>
    </w:p>
    <w:p w:rsidR="007C758E" w:rsidRPr="00CE2C71" w:rsidRDefault="007C758E" w:rsidP="007C758E">
      <w:pPr>
        <w:ind w:left="5" w:firstLine="396"/>
        <w:jc w:val="both"/>
        <w:rPr>
          <w:noProof/>
          <w:sz w:val="24"/>
        </w:rPr>
      </w:pPr>
      <w:r w:rsidRPr="00CE2C71">
        <w:rPr>
          <w:noProof/>
          <w:sz w:val="24"/>
        </w:rPr>
        <w:t>Дослідження у відбитих інфрачервоних променях засноване на різниці коефіцієнтів відбиття і поглинання інфрачервоних променів різноманітними речовинами. Метод використовується для встановлення фактів дописки, підчистки, травлення, змивання, виявлення невидимих і слабовидимих записів.</w:t>
      </w:r>
    </w:p>
    <w:p w:rsidR="007C758E" w:rsidRPr="00CE2C71" w:rsidRDefault="007C758E" w:rsidP="007C758E">
      <w:pPr>
        <w:ind w:left="5" w:firstLine="396"/>
        <w:jc w:val="both"/>
        <w:rPr>
          <w:noProof/>
          <w:sz w:val="24"/>
        </w:rPr>
      </w:pPr>
      <w:r w:rsidRPr="00CE2C71">
        <w:rPr>
          <w:noProof/>
          <w:sz w:val="24"/>
        </w:rPr>
        <w:t>Світлова мікроскопія дає можливість вивчати дрібні об'єкти і їх деталі. Метод застосовується для виявлення часток барвних речовин видалених записів, виміру письмових знаків, глибини трас від пишучих приладів, виявлення деформації елементів знаків і ін.</w:t>
      </w:r>
    </w:p>
    <w:p w:rsidR="007C758E" w:rsidRPr="00CE2C71" w:rsidRDefault="007C758E" w:rsidP="007C758E">
      <w:pPr>
        <w:ind w:left="5" w:firstLine="396"/>
        <w:jc w:val="both"/>
        <w:rPr>
          <w:noProof/>
          <w:sz w:val="24"/>
        </w:rPr>
      </w:pPr>
      <w:r w:rsidRPr="00CE2C71">
        <w:rPr>
          <w:noProof/>
          <w:sz w:val="24"/>
        </w:rPr>
        <w:t>Дифузно-копіювальний метод заснований на властивостях деяких речовин дифу</w:t>
      </w:r>
      <w:r w:rsidR="00696400">
        <w:rPr>
          <w:noProof/>
          <w:sz w:val="24"/>
        </w:rPr>
        <w:t>з</w:t>
      </w:r>
      <w:r w:rsidRPr="00CE2C71">
        <w:rPr>
          <w:noProof/>
          <w:sz w:val="24"/>
        </w:rPr>
        <w:t>увати у фотоемульсійний прошарок при контакті з фотоматеріалами, що в подальшому сприяє виявленню прихованого зображення. Метод застосовується для відновлення вицвілих записів, записів видалених травленням, змиванням, підчисткою, закреслених графітними олівцями або забруднених тушшю і чорнил</w:t>
      </w:r>
      <w:r w:rsidR="00696400">
        <w:rPr>
          <w:noProof/>
          <w:sz w:val="24"/>
        </w:rPr>
        <w:t>ами</w:t>
      </w:r>
      <w:r w:rsidRPr="00CE2C71">
        <w:rPr>
          <w:noProof/>
          <w:sz w:val="24"/>
        </w:rPr>
        <w:t>.</w:t>
      </w:r>
    </w:p>
    <w:p w:rsidR="007C758E" w:rsidRPr="00CE2C71" w:rsidRDefault="007C758E" w:rsidP="007C758E">
      <w:pPr>
        <w:ind w:left="5" w:firstLine="396"/>
        <w:jc w:val="both"/>
        <w:rPr>
          <w:noProof/>
          <w:sz w:val="24"/>
        </w:rPr>
      </w:pPr>
      <w:r w:rsidRPr="00CE2C71">
        <w:rPr>
          <w:noProof/>
          <w:sz w:val="24"/>
        </w:rPr>
        <w:t>Вологе копіювання засноване на переносі речовин в результаті адсорбції, адгезії або дифузії на новий носій, зволожений розчинником. Метод використовується для виявлення залитих, забруднених, закреслених текстів, встановлення факту дописки.</w:t>
      </w:r>
    </w:p>
    <w:p w:rsidR="007C758E" w:rsidRPr="00CE2C71" w:rsidRDefault="007C758E" w:rsidP="007C758E">
      <w:pPr>
        <w:ind w:left="5" w:firstLine="396"/>
        <w:jc w:val="both"/>
        <w:rPr>
          <w:noProof/>
          <w:sz w:val="24"/>
        </w:rPr>
      </w:pPr>
      <w:r w:rsidRPr="00CE2C71">
        <w:rPr>
          <w:noProof/>
          <w:sz w:val="24"/>
        </w:rPr>
        <w:t>Адсорбційно-люмінесційний метод заснований на збільшенні інтенсивності люмінесценції барвних речовин при адсорбіюванні їх полімерною плівкою. Метод застосовується для диференціації матеріалів письма з метою встановлення факту дописки, виявлення забруднених і закреслених текстів.</w:t>
      </w:r>
    </w:p>
    <w:p w:rsidR="007C758E" w:rsidRPr="00CE2C71" w:rsidRDefault="007C758E" w:rsidP="007C758E">
      <w:pPr>
        <w:ind w:left="5" w:firstLine="396"/>
        <w:jc w:val="both"/>
        <w:rPr>
          <w:noProof/>
          <w:sz w:val="24"/>
        </w:rPr>
      </w:pPr>
      <w:r w:rsidRPr="00CE2C71">
        <w:rPr>
          <w:noProof/>
          <w:sz w:val="24"/>
        </w:rPr>
        <w:t>Способи підробки документів: - дописка; - домальовування; - допечатка; - підчистка; - травлення; - змивання; - переклеювання фотографії; - заміна аркушів або окремих частин документів.</w:t>
      </w:r>
    </w:p>
    <w:p w:rsidR="007C758E" w:rsidRPr="00CE2C71" w:rsidRDefault="007C758E" w:rsidP="007C758E">
      <w:pPr>
        <w:ind w:left="5" w:firstLine="396"/>
        <w:jc w:val="both"/>
        <w:rPr>
          <w:noProof/>
          <w:sz w:val="24"/>
        </w:rPr>
      </w:pPr>
      <w:r w:rsidRPr="00CE2C71">
        <w:rPr>
          <w:noProof/>
          <w:sz w:val="24"/>
        </w:rPr>
        <w:t>Дописка - спосіб зміни пер</w:t>
      </w:r>
      <w:r w:rsidR="009D1AC0">
        <w:rPr>
          <w:noProof/>
          <w:sz w:val="24"/>
        </w:rPr>
        <w:t>винн</w:t>
      </w:r>
      <w:r w:rsidRPr="00CE2C71">
        <w:rPr>
          <w:noProof/>
          <w:sz w:val="24"/>
        </w:rPr>
        <w:t>ого змісту документа шляхом внесення від руки нових записів або окремих штрихів на вільні місця документа.</w:t>
      </w:r>
    </w:p>
    <w:p w:rsidR="007C758E" w:rsidRPr="00CE2C71" w:rsidRDefault="007C758E" w:rsidP="007C758E">
      <w:pPr>
        <w:ind w:left="5" w:firstLine="396"/>
        <w:jc w:val="both"/>
        <w:rPr>
          <w:noProof/>
          <w:sz w:val="24"/>
        </w:rPr>
      </w:pPr>
      <w:r w:rsidRPr="00CE2C71">
        <w:rPr>
          <w:noProof/>
          <w:sz w:val="24"/>
        </w:rPr>
        <w:t>Домальовування - зміна п</w:t>
      </w:r>
      <w:r w:rsidR="009D1AC0">
        <w:rPr>
          <w:noProof/>
          <w:sz w:val="24"/>
        </w:rPr>
        <w:t>ервинн</w:t>
      </w:r>
      <w:r w:rsidRPr="00CE2C71">
        <w:rPr>
          <w:noProof/>
          <w:sz w:val="24"/>
        </w:rPr>
        <w:t>ого змісту документа шляхом додавання окремих елементів до знаків (літерам, цифрам).</w:t>
      </w:r>
    </w:p>
    <w:p w:rsidR="007C758E" w:rsidRPr="00CE2C71" w:rsidRDefault="007C758E" w:rsidP="007C758E">
      <w:pPr>
        <w:ind w:left="5" w:firstLine="396"/>
        <w:jc w:val="both"/>
        <w:rPr>
          <w:noProof/>
          <w:sz w:val="24"/>
        </w:rPr>
      </w:pPr>
      <w:r w:rsidRPr="00CE2C71">
        <w:rPr>
          <w:noProof/>
          <w:sz w:val="24"/>
        </w:rPr>
        <w:t>Допечатка - спосіб зміни машинописного документа, що полягає у внесенні нових знаків на вільні місця - між рядками, словами, окремими знаками.</w:t>
      </w:r>
    </w:p>
    <w:p w:rsidR="007C758E" w:rsidRPr="00CE2C71" w:rsidRDefault="007C758E" w:rsidP="007C758E">
      <w:pPr>
        <w:ind w:left="5" w:firstLine="396"/>
        <w:jc w:val="both"/>
        <w:rPr>
          <w:noProof/>
          <w:sz w:val="24"/>
        </w:rPr>
      </w:pPr>
      <w:r w:rsidRPr="00CE2C71">
        <w:rPr>
          <w:noProof/>
          <w:sz w:val="24"/>
        </w:rPr>
        <w:t>Підчистка - спосіб зміни початкового змісту документа, при якому штрихи, знаки або слова видаляться механічним впливом (вишкрібанням лезом бритви, тертям резинки і т.п.).</w:t>
      </w:r>
    </w:p>
    <w:p w:rsidR="007C758E" w:rsidRPr="00CE2C71" w:rsidRDefault="007C758E" w:rsidP="007C758E">
      <w:pPr>
        <w:ind w:left="5" w:firstLine="396"/>
        <w:jc w:val="both"/>
        <w:rPr>
          <w:noProof/>
          <w:sz w:val="24"/>
        </w:rPr>
      </w:pPr>
      <w:r w:rsidRPr="00CE2C71">
        <w:rPr>
          <w:noProof/>
          <w:sz w:val="24"/>
        </w:rPr>
        <w:t>Травлення - спосіб зміни змісту документа, при якому штрихи тексту знебарвлюються хімічними реактивами, в результаті чого речовина штрихів не видаляється з документа, а стає невидимою.</w:t>
      </w:r>
    </w:p>
    <w:p w:rsidR="007C758E" w:rsidRPr="00CE2C71" w:rsidRDefault="007C758E" w:rsidP="007C758E">
      <w:pPr>
        <w:ind w:left="5" w:firstLine="396"/>
        <w:jc w:val="both"/>
        <w:rPr>
          <w:noProof/>
          <w:sz w:val="24"/>
        </w:rPr>
      </w:pPr>
      <w:r w:rsidRPr="00CE2C71">
        <w:rPr>
          <w:noProof/>
          <w:sz w:val="24"/>
        </w:rPr>
        <w:t>Види травлення:</w:t>
      </w:r>
    </w:p>
    <w:p w:rsidR="007C758E" w:rsidRPr="00CE2C71" w:rsidRDefault="007C758E" w:rsidP="007C758E">
      <w:pPr>
        <w:ind w:left="5" w:firstLine="396"/>
        <w:jc w:val="both"/>
        <w:rPr>
          <w:noProof/>
          <w:sz w:val="24"/>
        </w:rPr>
      </w:pPr>
      <w:r w:rsidRPr="00CE2C71">
        <w:rPr>
          <w:noProof/>
          <w:sz w:val="24"/>
        </w:rPr>
        <w:t>- повне (знебарвлення всього рукописного тексту і відтисків);</w:t>
      </w:r>
    </w:p>
    <w:p w:rsidR="007C758E" w:rsidRPr="00CE2C71" w:rsidRDefault="007C758E" w:rsidP="007C758E">
      <w:pPr>
        <w:ind w:left="5" w:firstLine="396"/>
        <w:jc w:val="both"/>
        <w:rPr>
          <w:noProof/>
          <w:sz w:val="24"/>
        </w:rPr>
      </w:pPr>
      <w:r w:rsidRPr="00CE2C71">
        <w:rPr>
          <w:noProof/>
          <w:sz w:val="24"/>
        </w:rPr>
        <w:t>- часткове або локальне (знебарвлення окремих фрагментів документа - записів, відтисків).</w:t>
      </w:r>
    </w:p>
    <w:p w:rsidR="007C758E" w:rsidRPr="00CE2C71" w:rsidRDefault="007C758E" w:rsidP="007C758E">
      <w:pPr>
        <w:ind w:left="5" w:firstLine="396"/>
        <w:jc w:val="both"/>
        <w:rPr>
          <w:noProof/>
          <w:sz w:val="24"/>
        </w:rPr>
      </w:pPr>
      <w:r w:rsidRPr="00CE2C71">
        <w:rPr>
          <w:noProof/>
          <w:sz w:val="24"/>
        </w:rPr>
        <w:t>Способи нанесення травлячого реактиву: - занурення документа у ванну з розчином; - нанесення реактиву тампоном; - поштрихове травлення - нанесення травлячої речовини на окремі штрихи тексту.</w:t>
      </w:r>
    </w:p>
    <w:p w:rsidR="007C758E" w:rsidRPr="00CE2C71" w:rsidRDefault="007C758E" w:rsidP="007C758E">
      <w:pPr>
        <w:ind w:left="5" w:firstLine="396"/>
        <w:jc w:val="both"/>
        <w:rPr>
          <w:noProof/>
          <w:sz w:val="24"/>
        </w:rPr>
      </w:pPr>
      <w:r w:rsidRPr="00CE2C71">
        <w:rPr>
          <w:noProof/>
          <w:sz w:val="24"/>
        </w:rPr>
        <w:t>Змивання - спосіб зміни змісту документа, при якому на штрихи тексту впливають органічними розчинниками, в результаті чого речовина штрихів видаляється з документа.</w:t>
      </w:r>
    </w:p>
    <w:p w:rsidR="007C758E" w:rsidRPr="00CE2C71" w:rsidRDefault="007C758E" w:rsidP="007C758E">
      <w:pPr>
        <w:ind w:left="5" w:firstLine="396"/>
        <w:jc w:val="both"/>
        <w:rPr>
          <w:noProof/>
          <w:sz w:val="24"/>
        </w:rPr>
      </w:pPr>
      <w:r w:rsidRPr="00CE2C71">
        <w:rPr>
          <w:noProof/>
          <w:sz w:val="24"/>
        </w:rPr>
        <w:t>Переклеювання фотографії - заміна фотографії на особистому документі.</w:t>
      </w:r>
    </w:p>
    <w:p w:rsidR="007C758E" w:rsidRPr="00CE2C71" w:rsidRDefault="007C758E" w:rsidP="007C758E">
      <w:pPr>
        <w:ind w:left="5" w:firstLine="396"/>
        <w:jc w:val="both"/>
        <w:rPr>
          <w:noProof/>
          <w:sz w:val="24"/>
        </w:rPr>
      </w:pPr>
      <w:r w:rsidRPr="00CE2C71">
        <w:rPr>
          <w:noProof/>
          <w:sz w:val="24"/>
        </w:rPr>
        <w:t>Види переклеювання фотографій:</w:t>
      </w:r>
    </w:p>
    <w:p w:rsidR="007C758E" w:rsidRPr="00CE2C71" w:rsidRDefault="007C758E" w:rsidP="007C758E">
      <w:pPr>
        <w:ind w:left="5" w:firstLine="396"/>
        <w:jc w:val="both"/>
        <w:rPr>
          <w:noProof/>
          <w:sz w:val="24"/>
        </w:rPr>
      </w:pPr>
      <w:r w:rsidRPr="00CE2C71">
        <w:rPr>
          <w:noProof/>
          <w:sz w:val="24"/>
        </w:rPr>
        <w:lastRenderedPageBreak/>
        <w:t>- повна (фотографія власника документа заміняється фотографією іншої особи);</w:t>
      </w:r>
    </w:p>
    <w:p w:rsidR="007C758E" w:rsidRPr="00CE2C71" w:rsidRDefault="007C758E" w:rsidP="007C758E">
      <w:pPr>
        <w:ind w:left="5" w:firstLine="396"/>
        <w:jc w:val="both"/>
        <w:rPr>
          <w:noProof/>
          <w:sz w:val="24"/>
        </w:rPr>
      </w:pPr>
      <w:r w:rsidRPr="00CE2C71">
        <w:rPr>
          <w:noProof/>
          <w:sz w:val="24"/>
        </w:rPr>
        <w:t>- часткова (заміняється частина фотографії, що не має відтиску печатки);</w:t>
      </w:r>
    </w:p>
    <w:p w:rsidR="007C758E" w:rsidRPr="00CE2C71" w:rsidRDefault="007C758E" w:rsidP="007C758E">
      <w:pPr>
        <w:ind w:left="5" w:firstLine="396"/>
        <w:jc w:val="both"/>
        <w:rPr>
          <w:noProof/>
          <w:sz w:val="24"/>
        </w:rPr>
      </w:pPr>
      <w:r w:rsidRPr="00CE2C71">
        <w:rPr>
          <w:noProof/>
          <w:sz w:val="24"/>
        </w:rPr>
        <w:t>- підклеювання частини емульсійного прошарку фотопаперу, відділеного від початкового фотознімка.</w:t>
      </w:r>
    </w:p>
    <w:p w:rsidR="007C758E" w:rsidRPr="00CE2C71" w:rsidRDefault="007C758E" w:rsidP="007C758E">
      <w:pPr>
        <w:ind w:left="5" w:firstLine="396"/>
        <w:jc w:val="both"/>
        <w:rPr>
          <w:noProof/>
          <w:sz w:val="24"/>
        </w:rPr>
      </w:pPr>
      <w:r w:rsidRPr="00CE2C71">
        <w:rPr>
          <w:noProof/>
          <w:sz w:val="24"/>
        </w:rPr>
        <w:t>Способи заміни аркушів у документах:</w:t>
      </w:r>
    </w:p>
    <w:p w:rsidR="007C758E" w:rsidRPr="00CE2C71" w:rsidRDefault="007C758E" w:rsidP="007C758E">
      <w:pPr>
        <w:ind w:left="5" w:firstLine="396"/>
        <w:jc w:val="both"/>
        <w:rPr>
          <w:noProof/>
          <w:sz w:val="24"/>
        </w:rPr>
      </w:pPr>
      <w:r w:rsidRPr="00CE2C71">
        <w:rPr>
          <w:noProof/>
          <w:sz w:val="24"/>
        </w:rPr>
        <w:t>- вклеювання аркушів або фрагментів документів;</w:t>
      </w:r>
    </w:p>
    <w:p w:rsidR="007C758E" w:rsidRPr="00CE2C71" w:rsidRDefault="007C758E" w:rsidP="007C758E">
      <w:pPr>
        <w:ind w:left="5" w:firstLine="396"/>
        <w:jc w:val="both"/>
        <w:rPr>
          <w:noProof/>
          <w:sz w:val="24"/>
        </w:rPr>
      </w:pPr>
      <w:r w:rsidRPr="00CE2C71">
        <w:rPr>
          <w:noProof/>
          <w:sz w:val="24"/>
        </w:rPr>
        <w:t>- заміна здвоєних аркушів (зняттям скріпляючих скобок, видаленням наявних і поміщенням до блок-книжки нових аркушів).</w:t>
      </w:r>
    </w:p>
    <w:p w:rsidR="007C758E" w:rsidRPr="00CE2C71" w:rsidRDefault="007C758E" w:rsidP="007C758E">
      <w:pPr>
        <w:ind w:left="5" w:firstLine="396"/>
        <w:jc w:val="both"/>
        <w:rPr>
          <w:noProof/>
          <w:sz w:val="24"/>
        </w:rPr>
      </w:pPr>
      <w:r w:rsidRPr="00CE2C71">
        <w:rPr>
          <w:noProof/>
          <w:sz w:val="24"/>
        </w:rPr>
        <w:t>Послідовність відновлення розірваних документів:</w:t>
      </w:r>
    </w:p>
    <w:p w:rsidR="007C758E" w:rsidRPr="00CE2C71" w:rsidRDefault="007C758E" w:rsidP="007C758E">
      <w:pPr>
        <w:ind w:left="5" w:firstLine="396"/>
        <w:jc w:val="both"/>
        <w:rPr>
          <w:noProof/>
          <w:sz w:val="24"/>
        </w:rPr>
      </w:pPr>
      <w:r w:rsidRPr="00CE2C71">
        <w:rPr>
          <w:noProof/>
          <w:sz w:val="24"/>
        </w:rPr>
        <w:t>- сортування розірваних документів за якістю паперу, кольору штрихів, почерку та іншим ознакам; підшукання частин, в яких одна або дві сторони рівні, тобто являють собою кути або краї документа; складання з кілочків рамки (верх, низ і бокові сторони) документа, заповнення його внутрішньої частини іншими уривками.</w:t>
      </w:r>
    </w:p>
    <w:p w:rsidR="007C758E" w:rsidRPr="00CE2C71" w:rsidRDefault="007C758E" w:rsidP="007C758E">
      <w:pPr>
        <w:ind w:left="5" w:firstLine="396"/>
        <w:jc w:val="both"/>
        <w:rPr>
          <w:noProof/>
          <w:sz w:val="24"/>
        </w:rPr>
      </w:pPr>
      <w:r w:rsidRPr="00CE2C71">
        <w:rPr>
          <w:noProof/>
          <w:sz w:val="24"/>
        </w:rPr>
        <w:t>Методи виявлення залитих і закреслених текстів:</w:t>
      </w:r>
    </w:p>
    <w:p w:rsidR="007C758E" w:rsidRPr="00CE2C71" w:rsidRDefault="007C758E" w:rsidP="007C758E">
      <w:pPr>
        <w:ind w:left="5" w:firstLine="396"/>
        <w:jc w:val="both"/>
        <w:rPr>
          <w:noProof/>
          <w:sz w:val="24"/>
        </w:rPr>
      </w:pPr>
      <w:r w:rsidRPr="00CE2C71">
        <w:rPr>
          <w:noProof/>
          <w:sz w:val="24"/>
        </w:rPr>
        <w:t>- дослідження обох сторін документа при різноманітних умовах освітлення (у косопадаючому, проходячому, розсіяному світлі);</w:t>
      </w:r>
    </w:p>
    <w:p w:rsidR="007C758E" w:rsidRPr="00CE2C71" w:rsidRDefault="007C758E" w:rsidP="007C758E">
      <w:pPr>
        <w:ind w:left="5" w:firstLine="396"/>
        <w:jc w:val="both"/>
        <w:rPr>
          <w:noProof/>
          <w:sz w:val="24"/>
        </w:rPr>
      </w:pPr>
      <w:r w:rsidRPr="00CE2C71">
        <w:rPr>
          <w:noProof/>
          <w:sz w:val="24"/>
        </w:rPr>
        <w:t>- дослідження за допомогою електронно-оптичного перетворювача і світофільтрів;</w:t>
      </w:r>
    </w:p>
    <w:p w:rsidR="007C758E" w:rsidRPr="00CE2C71" w:rsidRDefault="007C758E" w:rsidP="007C758E">
      <w:pPr>
        <w:ind w:left="5" w:firstLine="396"/>
        <w:jc w:val="both"/>
        <w:rPr>
          <w:noProof/>
          <w:sz w:val="24"/>
        </w:rPr>
      </w:pPr>
      <w:r w:rsidRPr="00CE2C71">
        <w:rPr>
          <w:noProof/>
          <w:sz w:val="24"/>
        </w:rPr>
        <w:t>- фотозйомка в косопадаючому і проходячому світлі;</w:t>
      </w:r>
    </w:p>
    <w:p w:rsidR="007C758E" w:rsidRPr="00CE2C71" w:rsidRDefault="007C758E" w:rsidP="007C758E">
      <w:pPr>
        <w:ind w:left="5" w:firstLine="396"/>
        <w:jc w:val="both"/>
        <w:rPr>
          <w:noProof/>
          <w:sz w:val="24"/>
        </w:rPr>
      </w:pPr>
      <w:r w:rsidRPr="00CE2C71">
        <w:rPr>
          <w:noProof/>
          <w:sz w:val="24"/>
        </w:rPr>
        <w:t>- контратипування;</w:t>
      </w:r>
    </w:p>
    <w:p w:rsidR="007C758E" w:rsidRPr="00CE2C71" w:rsidRDefault="007C758E" w:rsidP="007C758E">
      <w:pPr>
        <w:ind w:left="5" w:firstLine="396"/>
        <w:jc w:val="both"/>
        <w:rPr>
          <w:noProof/>
          <w:sz w:val="24"/>
        </w:rPr>
      </w:pPr>
      <w:r w:rsidRPr="00CE2C71">
        <w:rPr>
          <w:noProof/>
          <w:sz w:val="24"/>
        </w:rPr>
        <w:t>-фотозйомка в різноманітних (видимій, ультрафіолетовій й інфрачервоній) зонах спектра;</w:t>
      </w:r>
    </w:p>
    <w:p w:rsidR="007C758E" w:rsidRPr="00CE2C71" w:rsidRDefault="007C758E" w:rsidP="007C758E">
      <w:pPr>
        <w:ind w:left="5" w:firstLine="396"/>
        <w:jc w:val="both"/>
        <w:rPr>
          <w:noProof/>
          <w:sz w:val="24"/>
        </w:rPr>
      </w:pPr>
      <w:r w:rsidRPr="00CE2C71">
        <w:rPr>
          <w:noProof/>
          <w:sz w:val="24"/>
        </w:rPr>
        <w:t>- фотозйомка люмінесценції в дальній червоній і інфрачервоній зонах спектра;</w:t>
      </w:r>
    </w:p>
    <w:p w:rsidR="007C758E" w:rsidRPr="00CE2C71" w:rsidRDefault="007C758E" w:rsidP="007C758E">
      <w:pPr>
        <w:ind w:left="5" w:firstLine="396"/>
        <w:jc w:val="both"/>
        <w:rPr>
          <w:noProof/>
          <w:sz w:val="24"/>
        </w:rPr>
      </w:pPr>
      <w:r w:rsidRPr="00CE2C71">
        <w:rPr>
          <w:noProof/>
          <w:sz w:val="24"/>
        </w:rPr>
        <w:t>- маскування;</w:t>
      </w:r>
    </w:p>
    <w:p w:rsidR="007C758E" w:rsidRPr="00CE2C71" w:rsidRDefault="007C758E" w:rsidP="007C758E">
      <w:pPr>
        <w:ind w:left="5" w:firstLine="396"/>
        <w:jc w:val="both"/>
        <w:rPr>
          <w:noProof/>
          <w:sz w:val="24"/>
        </w:rPr>
      </w:pPr>
      <w:r w:rsidRPr="00CE2C71">
        <w:rPr>
          <w:noProof/>
          <w:sz w:val="24"/>
        </w:rPr>
        <w:t>- дифузно-копіювальний метод;</w:t>
      </w:r>
    </w:p>
    <w:p w:rsidR="007C758E" w:rsidRPr="00CE2C71" w:rsidRDefault="007C758E" w:rsidP="007C758E">
      <w:pPr>
        <w:ind w:left="5" w:firstLine="396"/>
        <w:jc w:val="both"/>
        <w:rPr>
          <w:noProof/>
          <w:sz w:val="24"/>
        </w:rPr>
      </w:pPr>
      <w:r w:rsidRPr="00CE2C71">
        <w:rPr>
          <w:noProof/>
          <w:sz w:val="24"/>
        </w:rPr>
        <w:t>- вологе копіювання;</w:t>
      </w:r>
    </w:p>
    <w:p w:rsidR="007C758E" w:rsidRPr="00CE2C71" w:rsidRDefault="007C758E" w:rsidP="007C758E">
      <w:pPr>
        <w:ind w:left="5" w:firstLine="396"/>
        <w:jc w:val="both"/>
        <w:rPr>
          <w:noProof/>
          <w:sz w:val="24"/>
        </w:rPr>
      </w:pPr>
      <w:r w:rsidRPr="00CE2C71">
        <w:rPr>
          <w:noProof/>
          <w:sz w:val="24"/>
        </w:rPr>
        <w:t>- адсорбційно-люмінесцентний метод.</w:t>
      </w:r>
    </w:p>
    <w:p w:rsidR="007C758E" w:rsidRPr="00CE2C71" w:rsidRDefault="007C758E" w:rsidP="007C758E">
      <w:pPr>
        <w:ind w:left="5" w:firstLine="396"/>
        <w:jc w:val="both"/>
        <w:rPr>
          <w:noProof/>
          <w:sz w:val="24"/>
        </w:rPr>
      </w:pPr>
      <w:r w:rsidRPr="00CE2C71">
        <w:rPr>
          <w:noProof/>
          <w:sz w:val="24"/>
        </w:rPr>
        <w:t>Для виявлення закреслених текстів використовують також метод фотографічного виключення і технічні прийоми розшифровки підпису.</w:t>
      </w:r>
    </w:p>
    <w:p w:rsidR="007C758E" w:rsidRPr="00CE2C71" w:rsidRDefault="007C758E" w:rsidP="007C758E">
      <w:pPr>
        <w:ind w:left="5" w:firstLine="396"/>
        <w:jc w:val="both"/>
        <w:rPr>
          <w:noProof/>
          <w:sz w:val="24"/>
        </w:rPr>
      </w:pPr>
      <w:r w:rsidRPr="00CE2C71">
        <w:rPr>
          <w:noProof/>
          <w:sz w:val="24"/>
        </w:rPr>
        <w:t>Згаслі тексти - це тексти, які стали слабовидимими або невидимими в результаті неналежних умов збереження.</w:t>
      </w:r>
    </w:p>
    <w:p w:rsidR="007C758E" w:rsidRPr="00CE2C71" w:rsidRDefault="007C758E" w:rsidP="007C758E">
      <w:pPr>
        <w:ind w:left="5" w:firstLine="396"/>
        <w:jc w:val="both"/>
        <w:rPr>
          <w:noProof/>
          <w:sz w:val="24"/>
        </w:rPr>
      </w:pPr>
      <w:r w:rsidRPr="00CE2C71">
        <w:rPr>
          <w:noProof/>
          <w:sz w:val="24"/>
        </w:rPr>
        <w:t>Методи встановлення змісту згаслих текстів:</w:t>
      </w:r>
    </w:p>
    <w:p w:rsidR="007C758E" w:rsidRPr="00CE2C71" w:rsidRDefault="007C758E" w:rsidP="007C758E">
      <w:pPr>
        <w:ind w:left="5" w:firstLine="396"/>
        <w:jc w:val="both"/>
        <w:rPr>
          <w:noProof/>
          <w:sz w:val="24"/>
        </w:rPr>
      </w:pPr>
      <w:r w:rsidRPr="00CE2C71">
        <w:rPr>
          <w:noProof/>
          <w:sz w:val="24"/>
        </w:rPr>
        <w:t>- фотозйомка у косопадаючому світлі;</w:t>
      </w:r>
    </w:p>
    <w:p w:rsidR="007C758E" w:rsidRPr="00CE2C71" w:rsidRDefault="007C758E" w:rsidP="007C758E">
      <w:pPr>
        <w:ind w:left="5" w:firstLine="396"/>
        <w:jc w:val="both"/>
        <w:rPr>
          <w:noProof/>
          <w:sz w:val="24"/>
        </w:rPr>
      </w:pPr>
      <w:r w:rsidRPr="00CE2C71">
        <w:rPr>
          <w:noProof/>
          <w:sz w:val="24"/>
        </w:rPr>
        <w:t>- кольороділення (коли записи знебарвились неповністью);</w:t>
      </w:r>
    </w:p>
    <w:p w:rsidR="007C758E" w:rsidRPr="00CE2C71" w:rsidRDefault="007C758E" w:rsidP="007C758E">
      <w:pPr>
        <w:ind w:left="5" w:firstLine="396"/>
        <w:jc w:val="both"/>
        <w:rPr>
          <w:noProof/>
          <w:sz w:val="24"/>
        </w:rPr>
      </w:pPr>
      <w:r w:rsidRPr="00CE2C71">
        <w:rPr>
          <w:noProof/>
          <w:sz w:val="24"/>
        </w:rPr>
        <w:t>- дослідження у відбитих ультрафіолетових променях;</w:t>
      </w:r>
    </w:p>
    <w:p w:rsidR="007C758E" w:rsidRPr="00CE2C71" w:rsidRDefault="007C758E" w:rsidP="007C758E">
      <w:pPr>
        <w:ind w:left="5" w:firstLine="396"/>
        <w:jc w:val="both"/>
        <w:rPr>
          <w:noProof/>
          <w:sz w:val="24"/>
        </w:rPr>
      </w:pPr>
      <w:r w:rsidRPr="00CE2C71">
        <w:rPr>
          <w:noProof/>
          <w:sz w:val="24"/>
        </w:rPr>
        <w:t>- дослідження люмінесценції у видимих і ближній інфрачервоній зонах спектра;</w:t>
      </w:r>
    </w:p>
    <w:p w:rsidR="007C758E" w:rsidRPr="00CE2C71" w:rsidRDefault="007C758E" w:rsidP="007C758E">
      <w:pPr>
        <w:ind w:left="5" w:firstLine="396"/>
        <w:jc w:val="both"/>
        <w:rPr>
          <w:noProof/>
          <w:sz w:val="24"/>
        </w:rPr>
      </w:pPr>
      <w:r w:rsidRPr="00CE2C71">
        <w:rPr>
          <w:noProof/>
          <w:sz w:val="24"/>
        </w:rPr>
        <w:t>-  контрастуюча фотозйомка;</w:t>
      </w:r>
    </w:p>
    <w:p w:rsidR="007C758E" w:rsidRPr="00CE2C71" w:rsidRDefault="007C758E" w:rsidP="007C758E">
      <w:pPr>
        <w:ind w:left="5" w:firstLine="396"/>
        <w:jc w:val="both"/>
        <w:rPr>
          <w:noProof/>
          <w:sz w:val="24"/>
        </w:rPr>
      </w:pPr>
      <w:r w:rsidRPr="00CE2C71">
        <w:rPr>
          <w:noProof/>
          <w:sz w:val="24"/>
        </w:rPr>
        <w:t>- дифузно-копіювальний метод.</w:t>
      </w:r>
    </w:p>
    <w:p w:rsidR="007C758E" w:rsidRPr="00CE2C71" w:rsidRDefault="007C758E" w:rsidP="007C758E">
      <w:pPr>
        <w:ind w:left="5" w:firstLine="396"/>
        <w:jc w:val="both"/>
        <w:rPr>
          <w:noProof/>
          <w:sz w:val="24"/>
        </w:rPr>
      </w:pPr>
      <w:r w:rsidRPr="00CE2C71">
        <w:rPr>
          <w:noProof/>
          <w:sz w:val="24"/>
        </w:rPr>
        <w:t>Етапи підготовки документів, ушкоджених високою температурою, для дослідження:</w:t>
      </w:r>
    </w:p>
    <w:p w:rsidR="007C758E" w:rsidRPr="00CE2C71" w:rsidRDefault="007C758E" w:rsidP="007C758E">
      <w:pPr>
        <w:ind w:left="5" w:firstLine="396"/>
        <w:jc w:val="both"/>
        <w:rPr>
          <w:noProof/>
          <w:sz w:val="24"/>
        </w:rPr>
      </w:pPr>
      <w:r w:rsidRPr="00CE2C71">
        <w:rPr>
          <w:noProof/>
          <w:sz w:val="24"/>
        </w:rPr>
        <w:t>1. Виїмка ушкоджених залишків з упаковки (пінцетами з тупими наконечниками, електростатичними паличками, гумовими грушами).</w:t>
      </w:r>
    </w:p>
    <w:p w:rsidR="007C758E" w:rsidRPr="00CE2C71" w:rsidRDefault="007C758E" w:rsidP="007C758E">
      <w:pPr>
        <w:ind w:left="5" w:firstLine="396"/>
        <w:jc w:val="both"/>
        <w:rPr>
          <w:noProof/>
          <w:sz w:val="24"/>
        </w:rPr>
      </w:pPr>
      <w:r w:rsidRPr="00CE2C71">
        <w:rPr>
          <w:noProof/>
          <w:sz w:val="24"/>
        </w:rPr>
        <w:t>2. Сортування.</w:t>
      </w:r>
    </w:p>
    <w:p w:rsidR="007C758E" w:rsidRPr="00CE2C71" w:rsidRDefault="007C758E" w:rsidP="007C758E">
      <w:pPr>
        <w:ind w:left="5" w:firstLine="396"/>
        <w:jc w:val="both"/>
        <w:rPr>
          <w:noProof/>
          <w:sz w:val="24"/>
        </w:rPr>
      </w:pPr>
      <w:r w:rsidRPr="00CE2C71">
        <w:rPr>
          <w:noProof/>
          <w:sz w:val="24"/>
        </w:rPr>
        <w:t>3. Пластиф</w:t>
      </w:r>
      <w:r w:rsidR="00C0048F">
        <w:rPr>
          <w:noProof/>
          <w:sz w:val="24"/>
        </w:rPr>
        <w:t>і</w:t>
      </w:r>
      <w:r w:rsidRPr="00CE2C71">
        <w:rPr>
          <w:noProof/>
          <w:sz w:val="24"/>
        </w:rPr>
        <w:t>кация.</w:t>
      </w:r>
    </w:p>
    <w:p w:rsidR="007C758E" w:rsidRPr="00CE2C71" w:rsidRDefault="007C758E" w:rsidP="007C758E">
      <w:pPr>
        <w:ind w:left="5" w:firstLine="396"/>
        <w:jc w:val="both"/>
        <w:rPr>
          <w:noProof/>
          <w:sz w:val="24"/>
        </w:rPr>
      </w:pPr>
      <w:r w:rsidRPr="00CE2C71">
        <w:rPr>
          <w:noProof/>
          <w:sz w:val="24"/>
        </w:rPr>
        <w:t>Способи розпрямлення обвуглених паперів:</w:t>
      </w:r>
    </w:p>
    <w:p w:rsidR="007C758E" w:rsidRPr="00CE2C71" w:rsidRDefault="007C758E" w:rsidP="007C758E">
      <w:pPr>
        <w:ind w:left="5" w:firstLine="396"/>
        <w:jc w:val="both"/>
        <w:rPr>
          <w:noProof/>
          <w:sz w:val="24"/>
        </w:rPr>
      </w:pPr>
      <w:r w:rsidRPr="00CE2C71">
        <w:rPr>
          <w:noProof/>
          <w:sz w:val="24"/>
        </w:rPr>
        <w:t>- безпосереднє розправлення документа між склом;</w:t>
      </w:r>
    </w:p>
    <w:p w:rsidR="007C758E" w:rsidRPr="00CE2C71" w:rsidRDefault="007C758E" w:rsidP="007C758E">
      <w:pPr>
        <w:ind w:left="5" w:firstLine="396"/>
        <w:jc w:val="both"/>
        <w:rPr>
          <w:noProof/>
          <w:sz w:val="24"/>
        </w:rPr>
      </w:pPr>
      <w:r w:rsidRPr="00CE2C71">
        <w:rPr>
          <w:noProof/>
          <w:sz w:val="24"/>
        </w:rPr>
        <w:t>- о</w:t>
      </w:r>
      <w:r w:rsidR="00C0048F">
        <w:rPr>
          <w:noProof/>
          <w:sz w:val="24"/>
        </w:rPr>
        <w:t>б</w:t>
      </w:r>
      <w:r w:rsidRPr="00CE2C71">
        <w:rPr>
          <w:noProof/>
          <w:sz w:val="24"/>
        </w:rPr>
        <w:t>прискування водяним пилом з пульверизатора;</w:t>
      </w:r>
    </w:p>
    <w:p w:rsidR="007C758E" w:rsidRPr="00CE2C71" w:rsidRDefault="007C758E" w:rsidP="007C758E">
      <w:pPr>
        <w:ind w:left="5" w:firstLine="396"/>
        <w:jc w:val="both"/>
        <w:rPr>
          <w:noProof/>
          <w:sz w:val="24"/>
        </w:rPr>
      </w:pPr>
      <w:r w:rsidRPr="00CE2C71">
        <w:rPr>
          <w:noProof/>
          <w:sz w:val="24"/>
        </w:rPr>
        <w:t>- зволоження паром в закритій судині (наприклад, эксикаторі);</w:t>
      </w:r>
    </w:p>
    <w:p w:rsidR="007C758E" w:rsidRPr="00CE2C71" w:rsidRDefault="007C758E" w:rsidP="007C758E">
      <w:pPr>
        <w:ind w:left="5" w:firstLine="396"/>
        <w:jc w:val="both"/>
        <w:rPr>
          <w:noProof/>
          <w:sz w:val="24"/>
        </w:rPr>
      </w:pPr>
      <w:r w:rsidRPr="00CE2C71">
        <w:rPr>
          <w:noProof/>
          <w:sz w:val="24"/>
        </w:rPr>
        <w:t>- обробка 15%-ним розчином гліцерину у воді або його паром.</w:t>
      </w:r>
    </w:p>
    <w:p w:rsidR="007C758E" w:rsidRPr="00CE2C71" w:rsidRDefault="007C758E" w:rsidP="007C758E">
      <w:pPr>
        <w:ind w:left="5" w:firstLine="396"/>
        <w:jc w:val="both"/>
        <w:rPr>
          <w:noProof/>
          <w:sz w:val="24"/>
          <w:u w:val="single"/>
        </w:rPr>
      </w:pPr>
      <w:r w:rsidRPr="00CE2C71">
        <w:rPr>
          <w:noProof/>
          <w:sz w:val="24"/>
          <w:u w:val="single"/>
        </w:rPr>
        <w:t>Методи виявлення зображень на обвуглених і спопелілих документах:</w:t>
      </w:r>
    </w:p>
    <w:p w:rsidR="007C758E" w:rsidRPr="00CE2C71" w:rsidRDefault="007C758E" w:rsidP="007C758E">
      <w:pPr>
        <w:ind w:left="5" w:firstLine="396"/>
        <w:jc w:val="both"/>
        <w:rPr>
          <w:noProof/>
          <w:sz w:val="24"/>
        </w:rPr>
      </w:pPr>
      <w:r w:rsidRPr="00CE2C71">
        <w:rPr>
          <w:noProof/>
          <w:sz w:val="24"/>
        </w:rPr>
        <w:t>- огляд при різноманітних умовах освітлення (при природному і штучному освітленні, в розсіяному і косопадаючому світлі);</w:t>
      </w:r>
    </w:p>
    <w:p w:rsidR="007C758E" w:rsidRPr="00CE2C71" w:rsidRDefault="007C758E" w:rsidP="007C758E">
      <w:pPr>
        <w:ind w:left="5" w:firstLine="396"/>
        <w:jc w:val="both"/>
        <w:rPr>
          <w:noProof/>
          <w:sz w:val="24"/>
        </w:rPr>
      </w:pPr>
      <w:r w:rsidRPr="00CE2C71">
        <w:rPr>
          <w:noProof/>
          <w:sz w:val="24"/>
        </w:rPr>
        <w:t>- мікроскопічне дослідження (краще використовувати поляризаційні мікроскопи);</w:t>
      </w:r>
    </w:p>
    <w:p w:rsidR="007C758E" w:rsidRPr="00CE2C71" w:rsidRDefault="007C758E" w:rsidP="007C758E">
      <w:pPr>
        <w:ind w:left="5" w:firstLine="396"/>
        <w:jc w:val="both"/>
        <w:rPr>
          <w:noProof/>
          <w:sz w:val="24"/>
        </w:rPr>
      </w:pPr>
      <w:r w:rsidRPr="00CE2C71">
        <w:rPr>
          <w:noProof/>
          <w:sz w:val="24"/>
        </w:rPr>
        <w:t>- фотозйомка в розсіяному світлі;</w:t>
      </w:r>
    </w:p>
    <w:p w:rsidR="007C758E" w:rsidRPr="00CE2C71" w:rsidRDefault="007C758E" w:rsidP="007C758E">
      <w:pPr>
        <w:ind w:left="5" w:firstLine="396"/>
        <w:jc w:val="both"/>
        <w:rPr>
          <w:noProof/>
          <w:sz w:val="24"/>
        </w:rPr>
      </w:pPr>
      <w:r w:rsidRPr="00CE2C71">
        <w:rPr>
          <w:noProof/>
          <w:sz w:val="24"/>
        </w:rPr>
        <w:t>- фотозйомка у косопадаючому світлі;</w:t>
      </w:r>
    </w:p>
    <w:p w:rsidR="007C758E" w:rsidRPr="00CE2C71" w:rsidRDefault="007C758E" w:rsidP="007C758E">
      <w:pPr>
        <w:ind w:left="5" w:firstLine="396"/>
        <w:jc w:val="both"/>
        <w:rPr>
          <w:noProof/>
          <w:sz w:val="24"/>
        </w:rPr>
      </w:pPr>
      <w:r w:rsidRPr="00CE2C71">
        <w:rPr>
          <w:noProof/>
          <w:sz w:val="24"/>
        </w:rPr>
        <w:lastRenderedPageBreak/>
        <w:t>- фотозйомка в поляризованому світлі;</w:t>
      </w:r>
    </w:p>
    <w:p w:rsidR="007C758E" w:rsidRPr="00CE2C71" w:rsidRDefault="007C758E" w:rsidP="007C758E">
      <w:pPr>
        <w:ind w:left="5" w:firstLine="396"/>
        <w:jc w:val="both"/>
        <w:rPr>
          <w:noProof/>
          <w:sz w:val="24"/>
        </w:rPr>
      </w:pPr>
      <w:r w:rsidRPr="00CE2C71">
        <w:rPr>
          <w:noProof/>
          <w:sz w:val="24"/>
        </w:rPr>
        <w:t>- фотозйомка при освітленні, направленому перпендикулярно поверхні документа;</w:t>
      </w:r>
    </w:p>
    <w:p w:rsidR="007C758E" w:rsidRPr="00CE2C71" w:rsidRDefault="007C758E" w:rsidP="007C758E">
      <w:pPr>
        <w:ind w:left="5" w:firstLine="396"/>
        <w:jc w:val="both"/>
        <w:rPr>
          <w:noProof/>
          <w:sz w:val="24"/>
        </w:rPr>
      </w:pPr>
      <w:r w:rsidRPr="00CE2C71">
        <w:rPr>
          <w:noProof/>
          <w:sz w:val="24"/>
        </w:rPr>
        <w:t>- фотозйомка в зеркально відбитому світлі;</w:t>
      </w:r>
    </w:p>
    <w:p w:rsidR="007C758E" w:rsidRPr="00CE2C71" w:rsidRDefault="007C758E" w:rsidP="007C758E">
      <w:pPr>
        <w:ind w:left="5" w:firstLine="396"/>
        <w:jc w:val="both"/>
        <w:rPr>
          <w:noProof/>
          <w:sz w:val="24"/>
        </w:rPr>
      </w:pPr>
      <w:r w:rsidRPr="00CE2C71">
        <w:rPr>
          <w:noProof/>
          <w:sz w:val="24"/>
        </w:rPr>
        <w:t>- фотозйомка у відбитих інфрачервоних і ультрафіолетових променях;</w:t>
      </w:r>
    </w:p>
    <w:p w:rsidR="007C758E" w:rsidRPr="00CE2C71" w:rsidRDefault="007C758E" w:rsidP="007C758E">
      <w:pPr>
        <w:ind w:left="5" w:firstLine="396"/>
        <w:jc w:val="both"/>
        <w:rPr>
          <w:noProof/>
          <w:sz w:val="24"/>
        </w:rPr>
      </w:pPr>
      <w:r w:rsidRPr="00CE2C71">
        <w:rPr>
          <w:noProof/>
          <w:sz w:val="24"/>
        </w:rPr>
        <w:t>- фотозйомка інфрачервоної люмінесценції;</w:t>
      </w:r>
    </w:p>
    <w:p w:rsidR="007C758E" w:rsidRPr="00CE2C71" w:rsidRDefault="007C758E" w:rsidP="007C758E">
      <w:pPr>
        <w:ind w:left="5" w:firstLine="396"/>
        <w:jc w:val="both"/>
        <w:rPr>
          <w:noProof/>
          <w:sz w:val="24"/>
        </w:rPr>
      </w:pPr>
      <w:r w:rsidRPr="00CE2C71">
        <w:rPr>
          <w:noProof/>
          <w:sz w:val="24"/>
        </w:rPr>
        <w:t>- обробка перекисом водню або розчином хлоралгидрата.</w:t>
      </w:r>
    </w:p>
    <w:p w:rsidR="007C758E" w:rsidRPr="00CE2C71" w:rsidRDefault="007C758E" w:rsidP="007C758E">
      <w:pPr>
        <w:ind w:left="5" w:firstLine="396"/>
        <w:jc w:val="both"/>
        <w:rPr>
          <w:noProof/>
          <w:sz w:val="24"/>
          <w:u w:val="single"/>
        </w:rPr>
      </w:pPr>
      <w:r w:rsidRPr="00CE2C71">
        <w:rPr>
          <w:noProof/>
          <w:sz w:val="24"/>
          <w:u w:val="single"/>
        </w:rPr>
        <w:t>Способи встановлення кількості згорілих документів:</w:t>
      </w:r>
    </w:p>
    <w:p w:rsidR="007C758E" w:rsidRPr="00CE2C71" w:rsidRDefault="007C758E" w:rsidP="007C758E">
      <w:pPr>
        <w:ind w:left="5" w:firstLine="396"/>
        <w:jc w:val="both"/>
        <w:rPr>
          <w:noProof/>
          <w:sz w:val="24"/>
        </w:rPr>
      </w:pPr>
      <w:r w:rsidRPr="00CE2C71">
        <w:rPr>
          <w:noProof/>
          <w:sz w:val="24"/>
        </w:rPr>
        <w:t>- впорядкування цілого документа по його окремим фрагментам;</w:t>
      </w:r>
    </w:p>
    <w:p w:rsidR="007C758E" w:rsidRPr="00CE2C71" w:rsidRDefault="007C758E" w:rsidP="007C758E">
      <w:pPr>
        <w:ind w:left="5" w:firstLine="396"/>
        <w:jc w:val="both"/>
        <w:rPr>
          <w:noProof/>
          <w:sz w:val="24"/>
        </w:rPr>
      </w:pPr>
      <w:r w:rsidRPr="00CE2C71">
        <w:rPr>
          <w:noProof/>
          <w:sz w:val="24"/>
        </w:rPr>
        <w:t>- перерахування фрагментів документа з зображенням однієї і тієї ж ділянки документа;</w:t>
      </w:r>
    </w:p>
    <w:p w:rsidR="007C758E" w:rsidRPr="00CE2C71" w:rsidRDefault="007C758E" w:rsidP="007C758E">
      <w:pPr>
        <w:ind w:left="5" w:firstLine="396"/>
        <w:jc w:val="both"/>
        <w:rPr>
          <w:noProof/>
          <w:sz w:val="24"/>
        </w:rPr>
      </w:pPr>
      <w:r w:rsidRPr="00CE2C71">
        <w:rPr>
          <w:noProof/>
          <w:sz w:val="24"/>
        </w:rPr>
        <w:t>- за масою зольного залишку (спосіб застосовується для встановлення кількості згорілих грошових білетів і цінних паперів).</w:t>
      </w:r>
    </w:p>
    <w:p w:rsidR="007C758E" w:rsidRPr="00CE2C71" w:rsidRDefault="007C758E" w:rsidP="007C758E">
      <w:pPr>
        <w:ind w:left="5" w:firstLine="396"/>
        <w:jc w:val="both"/>
        <w:rPr>
          <w:noProof/>
          <w:sz w:val="24"/>
        </w:rPr>
      </w:pPr>
      <w:r w:rsidRPr="00CE2C71">
        <w:rPr>
          <w:noProof/>
          <w:sz w:val="24"/>
        </w:rPr>
        <w:t>Рельєфні штрихи - це штрихи, які утворюються на поверхні, яка служить підкладинкою, при виконанні записів твердим пишучим предметом з достатнім ступенем натискування (кульковою ручкою, пером, олівцем і т.п.), при друкуванні на пишучій машині.</w:t>
      </w:r>
    </w:p>
    <w:p w:rsidR="007C758E" w:rsidRPr="00CE2C71" w:rsidRDefault="007C758E" w:rsidP="007C758E">
      <w:pPr>
        <w:ind w:left="5" w:firstLine="396"/>
        <w:jc w:val="both"/>
        <w:rPr>
          <w:noProof/>
          <w:sz w:val="24"/>
          <w:u w:val="single"/>
        </w:rPr>
      </w:pPr>
      <w:r w:rsidRPr="00CE2C71">
        <w:rPr>
          <w:noProof/>
          <w:sz w:val="24"/>
          <w:u w:val="single"/>
        </w:rPr>
        <w:t>Методи виявлення змісту рельєфних штрихів:</w:t>
      </w:r>
    </w:p>
    <w:p w:rsidR="007C758E" w:rsidRPr="00CE2C71" w:rsidRDefault="007C758E" w:rsidP="007C758E">
      <w:pPr>
        <w:ind w:left="5" w:firstLine="396"/>
        <w:jc w:val="both"/>
        <w:rPr>
          <w:noProof/>
          <w:sz w:val="24"/>
        </w:rPr>
      </w:pPr>
      <w:r w:rsidRPr="00CE2C71">
        <w:rPr>
          <w:noProof/>
          <w:sz w:val="24"/>
        </w:rPr>
        <w:t>- огляд лицьового і зворотного боку документа в косонаправленому світлі (бажано в затемненому приміщенні);</w:t>
      </w:r>
    </w:p>
    <w:p w:rsidR="007C758E" w:rsidRPr="00CE2C71" w:rsidRDefault="007C758E" w:rsidP="007C758E">
      <w:pPr>
        <w:ind w:left="5" w:firstLine="396"/>
        <w:jc w:val="both"/>
        <w:rPr>
          <w:noProof/>
          <w:sz w:val="24"/>
        </w:rPr>
      </w:pPr>
      <w:r w:rsidRPr="00CE2C71">
        <w:rPr>
          <w:noProof/>
          <w:sz w:val="24"/>
        </w:rPr>
        <w:t>- фотозйомка в косонаправленому світлі при односторонньому, а іноді при двосторонньому або чотиристоронньому освітленні;</w:t>
      </w:r>
    </w:p>
    <w:p w:rsidR="007C758E" w:rsidRPr="00CE2C71" w:rsidRDefault="007C758E" w:rsidP="007C758E">
      <w:pPr>
        <w:ind w:left="5" w:firstLine="396"/>
        <w:jc w:val="both"/>
        <w:rPr>
          <w:noProof/>
          <w:sz w:val="24"/>
        </w:rPr>
      </w:pPr>
      <w:r w:rsidRPr="00CE2C71">
        <w:rPr>
          <w:noProof/>
          <w:sz w:val="24"/>
        </w:rPr>
        <w:t>- дослідження в косонаправлених інфрачервоних променях;</w:t>
      </w:r>
    </w:p>
    <w:p w:rsidR="007C758E" w:rsidRPr="00CE2C71" w:rsidRDefault="007C758E" w:rsidP="007C758E">
      <w:pPr>
        <w:ind w:left="5" w:firstLine="396"/>
        <w:jc w:val="both"/>
        <w:rPr>
          <w:noProof/>
          <w:sz w:val="24"/>
        </w:rPr>
      </w:pPr>
      <w:r w:rsidRPr="00CE2C71">
        <w:rPr>
          <w:noProof/>
          <w:sz w:val="24"/>
        </w:rPr>
        <w:t>- обробка фарбуючими порошками (графітними, магнітними, сажею).</w:t>
      </w:r>
    </w:p>
    <w:p w:rsidR="007C758E" w:rsidRPr="00CE2C71" w:rsidRDefault="007C758E" w:rsidP="007C758E">
      <w:pPr>
        <w:ind w:left="5" w:firstLine="396"/>
        <w:jc w:val="both"/>
        <w:rPr>
          <w:noProof/>
          <w:sz w:val="24"/>
        </w:rPr>
      </w:pPr>
      <w:r w:rsidRPr="00CE2C71">
        <w:rPr>
          <w:noProof/>
          <w:sz w:val="24"/>
        </w:rPr>
        <w:t>Технічна підробка підпису</w:t>
      </w:r>
      <w:r w:rsidRPr="00CE2C71">
        <w:rPr>
          <w:b/>
          <w:noProof/>
          <w:sz w:val="24"/>
        </w:rPr>
        <w:t xml:space="preserve"> -</w:t>
      </w:r>
      <w:r w:rsidRPr="00CE2C71">
        <w:rPr>
          <w:noProof/>
          <w:sz w:val="24"/>
        </w:rPr>
        <w:t xml:space="preserve"> виконання підпису від ім'я іншої особи з використанням різноманітних способів і пристосувань, завдяки яким може бути досягнута велика подібність з оригіналом.</w:t>
      </w:r>
    </w:p>
    <w:p w:rsidR="007C758E" w:rsidRPr="00CE2C71" w:rsidRDefault="007C758E" w:rsidP="007C758E">
      <w:pPr>
        <w:ind w:left="5" w:firstLine="396"/>
        <w:jc w:val="both"/>
        <w:rPr>
          <w:noProof/>
          <w:sz w:val="24"/>
          <w:u w:val="single"/>
        </w:rPr>
      </w:pPr>
      <w:r w:rsidRPr="00CE2C71">
        <w:rPr>
          <w:noProof/>
          <w:sz w:val="24"/>
          <w:u w:val="single"/>
        </w:rPr>
        <w:t>Способи технічної підробки підпису:</w:t>
      </w:r>
    </w:p>
    <w:p w:rsidR="007C758E" w:rsidRPr="00CE2C71" w:rsidRDefault="007C758E" w:rsidP="007C758E">
      <w:pPr>
        <w:ind w:left="5" w:firstLine="396"/>
        <w:jc w:val="both"/>
        <w:rPr>
          <w:noProof/>
          <w:sz w:val="24"/>
        </w:rPr>
      </w:pPr>
      <w:r w:rsidRPr="00CE2C71">
        <w:rPr>
          <w:noProof/>
          <w:sz w:val="24"/>
        </w:rPr>
        <w:t>- змальовування підпису з наступним обведенням;</w:t>
      </w:r>
    </w:p>
    <w:p w:rsidR="007C758E" w:rsidRPr="00CE2C71" w:rsidRDefault="007C758E" w:rsidP="007C758E">
      <w:pPr>
        <w:ind w:left="5" w:firstLine="396"/>
        <w:jc w:val="both"/>
        <w:rPr>
          <w:noProof/>
          <w:sz w:val="24"/>
        </w:rPr>
      </w:pPr>
      <w:r w:rsidRPr="00CE2C71">
        <w:rPr>
          <w:noProof/>
          <w:sz w:val="24"/>
        </w:rPr>
        <w:t>- копіювання підпису на просвіт;</w:t>
      </w:r>
    </w:p>
    <w:p w:rsidR="007C758E" w:rsidRPr="00CE2C71" w:rsidRDefault="007C758E" w:rsidP="007C758E">
      <w:pPr>
        <w:ind w:left="5" w:firstLine="396"/>
        <w:jc w:val="both"/>
        <w:rPr>
          <w:noProof/>
          <w:sz w:val="24"/>
        </w:rPr>
      </w:pPr>
      <w:r w:rsidRPr="00CE2C71">
        <w:rPr>
          <w:noProof/>
          <w:sz w:val="24"/>
        </w:rPr>
        <w:t>- копіювання підпису через копіювальний папір;</w:t>
      </w:r>
    </w:p>
    <w:p w:rsidR="007C758E" w:rsidRPr="00CE2C71" w:rsidRDefault="007C758E" w:rsidP="007C758E">
      <w:pPr>
        <w:ind w:left="5" w:firstLine="396"/>
        <w:jc w:val="both"/>
        <w:rPr>
          <w:noProof/>
          <w:sz w:val="24"/>
        </w:rPr>
      </w:pPr>
      <w:r w:rsidRPr="00CE2C71">
        <w:rPr>
          <w:noProof/>
          <w:sz w:val="24"/>
        </w:rPr>
        <w:t>- копіювання підпису на підроблений документ за допомогою матеріалів, які володіють копіювальною здатністю (дворазове копіювання);</w:t>
      </w:r>
    </w:p>
    <w:p w:rsidR="007C758E" w:rsidRPr="00CE2C71" w:rsidRDefault="007C758E" w:rsidP="007C758E">
      <w:pPr>
        <w:ind w:left="5" w:firstLine="396"/>
        <w:jc w:val="both"/>
        <w:rPr>
          <w:noProof/>
          <w:sz w:val="24"/>
        </w:rPr>
      </w:pPr>
      <w:r w:rsidRPr="00CE2C71">
        <w:rPr>
          <w:noProof/>
          <w:sz w:val="24"/>
        </w:rPr>
        <w:t>- копіювання шляхом передавлювання справжнього підпису по штрихам;</w:t>
      </w:r>
    </w:p>
    <w:p w:rsidR="007C758E" w:rsidRPr="00CE2C71" w:rsidRDefault="007C758E" w:rsidP="007C758E">
      <w:pPr>
        <w:ind w:left="5" w:firstLine="396"/>
        <w:jc w:val="both"/>
        <w:rPr>
          <w:noProof/>
          <w:sz w:val="24"/>
        </w:rPr>
      </w:pPr>
      <w:r w:rsidRPr="00CE2C71">
        <w:rPr>
          <w:noProof/>
          <w:sz w:val="24"/>
        </w:rPr>
        <w:t>- фотопроекційний спосіб копіювання;</w:t>
      </w:r>
    </w:p>
    <w:p w:rsidR="007C758E" w:rsidRPr="00CE2C71" w:rsidRDefault="007C758E" w:rsidP="007C758E">
      <w:pPr>
        <w:ind w:left="5" w:firstLine="396"/>
        <w:jc w:val="both"/>
        <w:rPr>
          <w:noProof/>
          <w:sz w:val="24"/>
        </w:rPr>
      </w:pPr>
      <w:r w:rsidRPr="00CE2C71">
        <w:rPr>
          <w:noProof/>
          <w:sz w:val="24"/>
        </w:rPr>
        <w:t>- нанесення зображень підпису за допомогою кліше (факсимільний засіб копіювання), виготовлених фотомеханічним способом або вирізанням;</w:t>
      </w:r>
    </w:p>
    <w:p w:rsidR="007C758E" w:rsidRPr="00CE2C71" w:rsidRDefault="007C758E" w:rsidP="007C758E">
      <w:pPr>
        <w:ind w:left="5" w:firstLine="396"/>
        <w:jc w:val="both"/>
        <w:rPr>
          <w:noProof/>
          <w:sz w:val="24"/>
        </w:rPr>
      </w:pPr>
      <w:r w:rsidRPr="00CE2C71">
        <w:rPr>
          <w:noProof/>
          <w:sz w:val="24"/>
        </w:rPr>
        <w:t>- ксерокопіювання;</w:t>
      </w:r>
    </w:p>
    <w:p w:rsidR="007C758E" w:rsidRPr="00CE2C71" w:rsidRDefault="007C758E" w:rsidP="007C758E">
      <w:pPr>
        <w:pStyle w:val="a7"/>
        <w:spacing w:after="0"/>
        <w:ind w:left="5" w:firstLine="396"/>
        <w:jc w:val="both"/>
        <w:rPr>
          <w:b/>
          <w:i/>
          <w:noProof/>
        </w:rPr>
      </w:pPr>
      <w:r w:rsidRPr="00CE2C71">
        <w:rPr>
          <w:b/>
          <w:i/>
          <w:noProof/>
        </w:rPr>
        <w:t>- копіювання за допомогою пантографа.</w:t>
      </w:r>
    </w:p>
    <w:p w:rsidR="007C758E" w:rsidRPr="00CE2C71" w:rsidRDefault="007C758E" w:rsidP="007C758E">
      <w:pPr>
        <w:ind w:left="5" w:firstLine="396"/>
        <w:jc w:val="both"/>
        <w:rPr>
          <w:noProof/>
          <w:sz w:val="24"/>
          <w:u w:val="single"/>
        </w:rPr>
      </w:pPr>
      <w:r w:rsidRPr="00CE2C71">
        <w:rPr>
          <w:noProof/>
          <w:sz w:val="24"/>
          <w:u w:val="single"/>
        </w:rPr>
        <w:t>Методи виявлення технічної підробки підпису:</w:t>
      </w:r>
    </w:p>
    <w:p w:rsidR="007C758E" w:rsidRPr="00CE2C71" w:rsidRDefault="007C758E" w:rsidP="007C758E">
      <w:pPr>
        <w:ind w:left="5" w:firstLine="396"/>
        <w:jc w:val="both"/>
        <w:rPr>
          <w:noProof/>
          <w:sz w:val="24"/>
        </w:rPr>
      </w:pPr>
      <w:r w:rsidRPr="00CE2C71">
        <w:rPr>
          <w:noProof/>
          <w:sz w:val="24"/>
        </w:rPr>
        <w:t>- мікроскопічне дослідження;</w:t>
      </w:r>
    </w:p>
    <w:p w:rsidR="007C758E" w:rsidRPr="00CE2C71" w:rsidRDefault="007C758E" w:rsidP="007C758E">
      <w:pPr>
        <w:ind w:left="5" w:firstLine="396"/>
        <w:jc w:val="both"/>
        <w:rPr>
          <w:noProof/>
          <w:sz w:val="24"/>
        </w:rPr>
      </w:pPr>
      <w:r w:rsidRPr="00CE2C71">
        <w:rPr>
          <w:noProof/>
          <w:sz w:val="24"/>
        </w:rPr>
        <w:t>- фотозйомка у видимій і інфрачервоній зонах спектра;</w:t>
      </w:r>
    </w:p>
    <w:p w:rsidR="007C758E" w:rsidRPr="00CE2C71" w:rsidRDefault="007C758E" w:rsidP="007C758E">
      <w:pPr>
        <w:ind w:left="5" w:firstLine="396"/>
        <w:jc w:val="both"/>
        <w:rPr>
          <w:noProof/>
          <w:sz w:val="24"/>
        </w:rPr>
      </w:pPr>
      <w:r w:rsidRPr="00CE2C71">
        <w:rPr>
          <w:noProof/>
          <w:sz w:val="24"/>
        </w:rPr>
        <w:t>- порівняльне дослідження спірних підписів і зразків на просвіт;</w:t>
      </w:r>
    </w:p>
    <w:p w:rsidR="007C758E" w:rsidRPr="00CE2C71" w:rsidRDefault="007C758E" w:rsidP="007C758E">
      <w:pPr>
        <w:ind w:left="5" w:firstLine="396"/>
        <w:jc w:val="both"/>
        <w:rPr>
          <w:noProof/>
          <w:sz w:val="24"/>
        </w:rPr>
      </w:pPr>
      <w:r w:rsidRPr="00CE2C71">
        <w:rPr>
          <w:noProof/>
          <w:sz w:val="24"/>
        </w:rPr>
        <w:t>- вивчення морфології штрихів.</w:t>
      </w:r>
    </w:p>
    <w:p w:rsidR="007C758E" w:rsidRPr="00CE2C71" w:rsidRDefault="007C758E" w:rsidP="007C758E">
      <w:pPr>
        <w:ind w:left="5" w:firstLine="396"/>
        <w:jc w:val="both"/>
        <w:rPr>
          <w:noProof/>
          <w:sz w:val="24"/>
          <w:u w:val="single"/>
        </w:rPr>
      </w:pPr>
      <w:r w:rsidRPr="00CE2C71">
        <w:rPr>
          <w:noProof/>
          <w:sz w:val="24"/>
          <w:u w:val="single"/>
        </w:rPr>
        <w:t>Питання, які можуть бути вирішені криміналістичним дослідженням при встановленні технічних прийомів відтворення підпису:</w:t>
      </w:r>
    </w:p>
    <w:p w:rsidR="007C758E" w:rsidRPr="00CE2C71" w:rsidRDefault="007C758E" w:rsidP="007C758E">
      <w:pPr>
        <w:ind w:left="5" w:firstLine="396"/>
        <w:jc w:val="both"/>
        <w:rPr>
          <w:noProof/>
          <w:sz w:val="24"/>
        </w:rPr>
      </w:pPr>
      <w:r w:rsidRPr="00CE2C71">
        <w:rPr>
          <w:noProof/>
          <w:sz w:val="24"/>
        </w:rPr>
        <w:t>- чи не використані для виконання підпису в документі спеціальні технічні засоби і прийоми;</w:t>
      </w:r>
    </w:p>
    <w:p w:rsidR="007C758E" w:rsidRPr="00CE2C71" w:rsidRDefault="007C758E" w:rsidP="007C758E">
      <w:pPr>
        <w:ind w:left="5" w:firstLine="396"/>
        <w:jc w:val="both"/>
        <w:rPr>
          <w:noProof/>
          <w:sz w:val="24"/>
        </w:rPr>
      </w:pPr>
      <w:r w:rsidRPr="00CE2C71">
        <w:rPr>
          <w:noProof/>
          <w:sz w:val="24"/>
        </w:rPr>
        <w:t>- які технічні прийоми і засоби використані для виконання підпису.</w:t>
      </w:r>
    </w:p>
    <w:p w:rsidR="007C758E" w:rsidRPr="00CE2C71" w:rsidRDefault="007C758E" w:rsidP="007C758E">
      <w:pPr>
        <w:ind w:left="5" w:firstLine="396"/>
        <w:jc w:val="both"/>
        <w:rPr>
          <w:noProof/>
          <w:sz w:val="24"/>
        </w:rPr>
      </w:pPr>
      <w:r w:rsidRPr="00CE2C71">
        <w:rPr>
          <w:noProof/>
          <w:sz w:val="24"/>
        </w:rPr>
        <w:t>Печатка (штамп)</w:t>
      </w:r>
      <w:r w:rsidRPr="00CE2C71">
        <w:rPr>
          <w:b/>
          <w:noProof/>
          <w:sz w:val="24"/>
        </w:rPr>
        <w:t xml:space="preserve"> -</w:t>
      </w:r>
      <w:r w:rsidRPr="00CE2C71">
        <w:rPr>
          <w:noProof/>
          <w:sz w:val="24"/>
        </w:rPr>
        <w:t xml:space="preserve"> спеціальні кліше, використовувані при нанесенні відтисків на папері, пластичних матеріалах, тканині й ін.</w:t>
      </w:r>
    </w:p>
    <w:p w:rsidR="007C758E" w:rsidRPr="00CE2C71" w:rsidRDefault="007C758E" w:rsidP="007C758E">
      <w:pPr>
        <w:ind w:left="5" w:firstLine="396"/>
        <w:jc w:val="both"/>
        <w:rPr>
          <w:noProof/>
          <w:sz w:val="24"/>
        </w:rPr>
      </w:pPr>
      <w:r w:rsidRPr="00CE2C71">
        <w:rPr>
          <w:noProof/>
          <w:sz w:val="24"/>
        </w:rPr>
        <w:t>Види печаток: - гербові; - прості.</w:t>
      </w:r>
    </w:p>
    <w:p w:rsidR="007C758E" w:rsidRPr="00CE2C71" w:rsidRDefault="007C758E" w:rsidP="007C758E">
      <w:pPr>
        <w:ind w:left="5" w:firstLine="396"/>
        <w:jc w:val="both"/>
        <w:rPr>
          <w:noProof/>
          <w:sz w:val="24"/>
        </w:rPr>
      </w:pPr>
      <w:r w:rsidRPr="00CE2C71">
        <w:rPr>
          <w:noProof/>
          <w:sz w:val="24"/>
        </w:rPr>
        <w:t>Види штампів: - кутові (бланкові); - прості.</w:t>
      </w:r>
    </w:p>
    <w:p w:rsidR="007C758E" w:rsidRPr="00CE2C71" w:rsidRDefault="007C758E" w:rsidP="007C758E">
      <w:pPr>
        <w:ind w:left="5" w:firstLine="396"/>
        <w:jc w:val="both"/>
        <w:rPr>
          <w:noProof/>
          <w:sz w:val="24"/>
          <w:u w:val="single"/>
        </w:rPr>
      </w:pPr>
      <w:r w:rsidRPr="00CE2C71">
        <w:rPr>
          <w:noProof/>
          <w:sz w:val="24"/>
          <w:u w:val="single"/>
        </w:rPr>
        <w:t>Способи підробки відтисків печаток і штампів:</w:t>
      </w:r>
    </w:p>
    <w:p w:rsidR="007C758E" w:rsidRPr="00CE2C71" w:rsidRDefault="007C758E" w:rsidP="007C758E">
      <w:pPr>
        <w:ind w:left="5" w:firstLine="396"/>
        <w:jc w:val="both"/>
        <w:rPr>
          <w:noProof/>
          <w:sz w:val="24"/>
        </w:rPr>
      </w:pPr>
      <w:r w:rsidRPr="00CE2C71">
        <w:rPr>
          <w:noProof/>
          <w:sz w:val="24"/>
        </w:rPr>
        <w:t>- малювання відтиску безпосередньо на документі;</w:t>
      </w:r>
    </w:p>
    <w:p w:rsidR="007C758E" w:rsidRPr="00CE2C71" w:rsidRDefault="007C758E" w:rsidP="007C758E">
      <w:pPr>
        <w:ind w:left="5" w:firstLine="396"/>
        <w:jc w:val="both"/>
        <w:rPr>
          <w:noProof/>
          <w:sz w:val="24"/>
        </w:rPr>
      </w:pPr>
      <w:r w:rsidRPr="00CE2C71">
        <w:rPr>
          <w:noProof/>
          <w:sz w:val="24"/>
        </w:rPr>
        <w:lastRenderedPageBreak/>
        <w:t>- копіювання відтиску з одного документа на інший;</w:t>
      </w:r>
    </w:p>
    <w:p w:rsidR="007C758E" w:rsidRPr="00CE2C71" w:rsidRDefault="007C758E" w:rsidP="007C758E">
      <w:pPr>
        <w:ind w:left="5" w:firstLine="396"/>
        <w:jc w:val="both"/>
        <w:rPr>
          <w:noProof/>
          <w:sz w:val="24"/>
        </w:rPr>
      </w:pPr>
      <w:r w:rsidRPr="00CE2C71">
        <w:rPr>
          <w:noProof/>
          <w:sz w:val="24"/>
        </w:rPr>
        <w:t>- нанесення відтисків печаток за допомогою предметів, які мають інше значення;</w:t>
      </w:r>
    </w:p>
    <w:p w:rsidR="007C758E" w:rsidRPr="00CE2C71" w:rsidRDefault="007C758E" w:rsidP="007C758E">
      <w:pPr>
        <w:ind w:left="5" w:firstLine="396"/>
        <w:jc w:val="both"/>
        <w:rPr>
          <w:noProof/>
          <w:sz w:val="24"/>
        </w:rPr>
      </w:pPr>
      <w:r w:rsidRPr="00CE2C71">
        <w:rPr>
          <w:noProof/>
          <w:sz w:val="24"/>
        </w:rPr>
        <w:t>- нанесення відтисків за допомогою плоских друкарських форм;</w:t>
      </w:r>
    </w:p>
    <w:p w:rsidR="007C758E" w:rsidRPr="00CE2C71" w:rsidRDefault="007C758E" w:rsidP="007C758E">
      <w:pPr>
        <w:ind w:left="5" w:firstLine="396"/>
        <w:jc w:val="both"/>
        <w:rPr>
          <w:noProof/>
          <w:sz w:val="24"/>
        </w:rPr>
      </w:pPr>
      <w:r w:rsidRPr="00CE2C71">
        <w:rPr>
          <w:noProof/>
          <w:sz w:val="24"/>
        </w:rPr>
        <w:t>- нанесення відтисків за допомогою саморобних рельєфних друкарських форм;</w:t>
      </w:r>
    </w:p>
    <w:p w:rsidR="007C758E" w:rsidRPr="00CE2C71" w:rsidRDefault="007C758E" w:rsidP="007C758E">
      <w:pPr>
        <w:pStyle w:val="a7"/>
        <w:spacing w:after="0"/>
        <w:ind w:left="5" w:firstLine="396"/>
        <w:jc w:val="both"/>
        <w:rPr>
          <w:b/>
          <w:i/>
          <w:noProof/>
        </w:rPr>
      </w:pPr>
      <w:r w:rsidRPr="00CE2C71">
        <w:rPr>
          <w:b/>
          <w:i/>
          <w:noProof/>
        </w:rPr>
        <w:t>- інші способи.</w:t>
      </w:r>
    </w:p>
    <w:p w:rsidR="007C758E" w:rsidRPr="00CE2C71" w:rsidRDefault="007C758E" w:rsidP="007C758E">
      <w:pPr>
        <w:ind w:left="5" w:firstLine="396"/>
        <w:jc w:val="both"/>
        <w:rPr>
          <w:noProof/>
          <w:sz w:val="24"/>
          <w:u w:val="single"/>
        </w:rPr>
      </w:pPr>
      <w:r w:rsidRPr="00CE2C71">
        <w:rPr>
          <w:noProof/>
          <w:sz w:val="24"/>
          <w:u w:val="single"/>
        </w:rPr>
        <w:t>Способи копіювання:</w:t>
      </w:r>
    </w:p>
    <w:p w:rsidR="007C758E" w:rsidRPr="00CE2C71" w:rsidRDefault="007C758E" w:rsidP="007C758E">
      <w:pPr>
        <w:ind w:left="5" w:firstLine="396"/>
        <w:jc w:val="both"/>
        <w:rPr>
          <w:noProof/>
          <w:sz w:val="24"/>
        </w:rPr>
      </w:pPr>
      <w:r w:rsidRPr="00CE2C71">
        <w:rPr>
          <w:noProof/>
          <w:sz w:val="24"/>
        </w:rPr>
        <w:t>- з використанням копіювального паперу;</w:t>
      </w:r>
    </w:p>
    <w:p w:rsidR="007C758E" w:rsidRPr="00CE2C71" w:rsidRDefault="007C758E" w:rsidP="007C758E">
      <w:pPr>
        <w:ind w:left="5" w:firstLine="396"/>
        <w:jc w:val="both"/>
        <w:rPr>
          <w:noProof/>
          <w:sz w:val="24"/>
        </w:rPr>
      </w:pPr>
      <w:r w:rsidRPr="00CE2C71">
        <w:rPr>
          <w:noProof/>
          <w:sz w:val="24"/>
        </w:rPr>
        <w:t>- перемалювання на просвіт;</w:t>
      </w:r>
    </w:p>
    <w:p w:rsidR="007C758E" w:rsidRPr="00CE2C71" w:rsidRDefault="007C758E" w:rsidP="007C758E">
      <w:pPr>
        <w:ind w:left="5" w:firstLine="396"/>
        <w:jc w:val="both"/>
        <w:rPr>
          <w:noProof/>
          <w:sz w:val="24"/>
        </w:rPr>
      </w:pPr>
      <w:r w:rsidRPr="00CE2C71">
        <w:rPr>
          <w:noProof/>
          <w:sz w:val="24"/>
        </w:rPr>
        <w:t>- відтворення рельєфних (вдавлених) штрихів підпису з наступним їх обведенням;</w:t>
      </w:r>
    </w:p>
    <w:p w:rsidR="007C758E" w:rsidRPr="00CE2C71" w:rsidRDefault="007C758E" w:rsidP="007C758E">
      <w:pPr>
        <w:ind w:left="5" w:firstLine="396"/>
        <w:jc w:val="both"/>
        <w:rPr>
          <w:noProof/>
          <w:sz w:val="24"/>
        </w:rPr>
      </w:pPr>
      <w:r w:rsidRPr="00CE2C71">
        <w:rPr>
          <w:noProof/>
          <w:sz w:val="24"/>
        </w:rPr>
        <w:t>- копіювання штрихів справжнього підпису на проміжному кліше і відтворення їх на справжньому документі.</w:t>
      </w:r>
    </w:p>
    <w:p w:rsidR="007C758E" w:rsidRPr="00CE2C71" w:rsidRDefault="007C758E" w:rsidP="007C758E">
      <w:pPr>
        <w:ind w:left="5" w:firstLine="396"/>
        <w:jc w:val="both"/>
        <w:rPr>
          <w:noProof/>
          <w:sz w:val="24"/>
          <w:u w:val="single"/>
        </w:rPr>
      </w:pPr>
      <w:r w:rsidRPr="00CE2C71">
        <w:rPr>
          <w:noProof/>
          <w:sz w:val="24"/>
          <w:u w:val="single"/>
        </w:rPr>
        <w:t>Способи виготовлення саморобних рельєфних кліше:</w:t>
      </w:r>
    </w:p>
    <w:p w:rsidR="007C758E" w:rsidRPr="00CE2C71" w:rsidRDefault="007C758E" w:rsidP="007C758E">
      <w:pPr>
        <w:ind w:left="5" w:firstLine="396"/>
        <w:jc w:val="both"/>
        <w:rPr>
          <w:noProof/>
          <w:sz w:val="24"/>
        </w:rPr>
      </w:pPr>
      <w:r w:rsidRPr="00CE2C71">
        <w:rPr>
          <w:noProof/>
          <w:sz w:val="24"/>
        </w:rPr>
        <w:t>- вирізання;</w:t>
      </w:r>
    </w:p>
    <w:p w:rsidR="007C758E" w:rsidRPr="00CE2C71" w:rsidRDefault="007C758E" w:rsidP="007C758E">
      <w:pPr>
        <w:ind w:left="5" w:firstLine="396"/>
        <w:jc w:val="both"/>
        <w:rPr>
          <w:noProof/>
          <w:sz w:val="24"/>
        </w:rPr>
      </w:pPr>
      <w:r w:rsidRPr="00CE2C71">
        <w:rPr>
          <w:noProof/>
          <w:sz w:val="24"/>
        </w:rPr>
        <w:t>- гравіювання;</w:t>
      </w:r>
    </w:p>
    <w:p w:rsidR="007C758E" w:rsidRPr="00CE2C71" w:rsidRDefault="007C758E" w:rsidP="007C758E">
      <w:pPr>
        <w:ind w:left="5" w:firstLine="396"/>
        <w:jc w:val="both"/>
        <w:rPr>
          <w:noProof/>
          <w:sz w:val="24"/>
        </w:rPr>
      </w:pPr>
      <w:r w:rsidRPr="00CE2C71">
        <w:rPr>
          <w:noProof/>
          <w:sz w:val="24"/>
        </w:rPr>
        <w:t>- виготовлення способом ручного набору з типографських матеріалів;</w:t>
      </w:r>
    </w:p>
    <w:p w:rsidR="007C758E" w:rsidRPr="00CE2C71" w:rsidRDefault="007C758E" w:rsidP="007C758E">
      <w:pPr>
        <w:ind w:left="5" w:firstLine="396"/>
        <w:jc w:val="both"/>
        <w:rPr>
          <w:noProof/>
          <w:sz w:val="24"/>
        </w:rPr>
      </w:pPr>
      <w:r w:rsidRPr="00CE2C71">
        <w:rPr>
          <w:noProof/>
          <w:sz w:val="24"/>
        </w:rPr>
        <w:t>- фотоцинкограф</w:t>
      </w:r>
      <w:r w:rsidR="00EE1057">
        <w:rPr>
          <w:noProof/>
          <w:sz w:val="24"/>
        </w:rPr>
        <w:t>ічн</w:t>
      </w:r>
      <w:r w:rsidRPr="00CE2C71">
        <w:rPr>
          <w:noProof/>
          <w:sz w:val="24"/>
        </w:rPr>
        <w:t>ий спосіб;</w:t>
      </w:r>
    </w:p>
    <w:p w:rsidR="007C758E" w:rsidRPr="00CE2C71" w:rsidRDefault="007C758E" w:rsidP="007C758E">
      <w:pPr>
        <w:ind w:left="5" w:firstLine="396"/>
        <w:jc w:val="both"/>
        <w:rPr>
          <w:noProof/>
          <w:sz w:val="24"/>
        </w:rPr>
      </w:pPr>
      <w:r w:rsidRPr="00CE2C71">
        <w:rPr>
          <w:noProof/>
          <w:sz w:val="24"/>
        </w:rPr>
        <w:t>- інші способи.</w:t>
      </w:r>
    </w:p>
    <w:p w:rsidR="007C758E" w:rsidRPr="00CE2C71" w:rsidRDefault="007C758E" w:rsidP="007C758E">
      <w:pPr>
        <w:ind w:left="5" w:firstLine="396"/>
        <w:jc w:val="both"/>
        <w:rPr>
          <w:noProof/>
          <w:sz w:val="24"/>
        </w:rPr>
      </w:pPr>
      <w:r w:rsidRPr="00CE2C71">
        <w:rPr>
          <w:noProof/>
          <w:sz w:val="24"/>
        </w:rPr>
        <w:t>Ознаки відтисків печаток і штампів</w:t>
      </w:r>
      <w:r w:rsidRPr="00CE2C71">
        <w:rPr>
          <w:b/>
          <w:noProof/>
          <w:sz w:val="24"/>
        </w:rPr>
        <w:t>:</w:t>
      </w:r>
    </w:p>
    <w:p w:rsidR="007C758E" w:rsidRPr="00CE2C71" w:rsidRDefault="007C758E" w:rsidP="007C758E">
      <w:pPr>
        <w:ind w:left="5" w:firstLine="396"/>
        <w:jc w:val="both"/>
        <w:rPr>
          <w:noProof/>
          <w:sz w:val="24"/>
        </w:rPr>
      </w:pPr>
      <w:r w:rsidRPr="00CE2C71">
        <w:rPr>
          <w:noProof/>
          <w:sz w:val="24"/>
        </w:rPr>
        <w:t>а) загальні:</w:t>
      </w:r>
    </w:p>
    <w:p w:rsidR="007C758E" w:rsidRPr="00CE2C71" w:rsidRDefault="007C758E" w:rsidP="007C758E">
      <w:pPr>
        <w:ind w:left="5" w:firstLine="396"/>
        <w:jc w:val="both"/>
        <w:rPr>
          <w:noProof/>
          <w:sz w:val="24"/>
        </w:rPr>
      </w:pPr>
      <w:r w:rsidRPr="00CE2C71">
        <w:rPr>
          <w:noProof/>
          <w:sz w:val="24"/>
        </w:rPr>
        <w:t>- спосіб виготовлення друкарської форми;</w:t>
      </w:r>
    </w:p>
    <w:p w:rsidR="007C758E" w:rsidRPr="00CE2C71" w:rsidRDefault="007C758E" w:rsidP="007C758E">
      <w:pPr>
        <w:ind w:left="5" w:firstLine="396"/>
        <w:jc w:val="both"/>
        <w:rPr>
          <w:noProof/>
          <w:sz w:val="24"/>
        </w:rPr>
      </w:pPr>
      <w:r w:rsidRPr="00CE2C71">
        <w:rPr>
          <w:noProof/>
          <w:sz w:val="24"/>
        </w:rPr>
        <w:t>- форма (зовнішній контур) відтиску (кругла, трикутна, прямокутна);</w:t>
      </w:r>
    </w:p>
    <w:p w:rsidR="007C758E" w:rsidRPr="00CE2C71" w:rsidRDefault="007C758E" w:rsidP="007C758E">
      <w:pPr>
        <w:ind w:left="5" w:firstLine="396"/>
        <w:jc w:val="both"/>
        <w:rPr>
          <w:noProof/>
          <w:sz w:val="24"/>
        </w:rPr>
      </w:pPr>
      <w:r w:rsidRPr="00CE2C71">
        <w:rPr>
          <w:noProof/>
          <w:sz w:val="24"/>
        </w:rPr>
        <w:t>- зміст відтиску;</w:t>
      </w:r>
    </w:p>
    <w:p w:rsidR="007C758E" w:rsidRPr="00CE2C71" w:rsidRDefault="007C758E" w:rsidP="007C758E">
      <w:pPr>
        <w:ind w:left="5" w:firstLine="396"/>
        <w:jc w:val="both"/>
        <w:rPr>
          <w:noProof/>
          <w:sz w:val="24"/>
        </w:rPr>
      </w:pPr>
      <w:r w:rsidRPr="00CE2C71">
        <w:rPr>
          <w:noProof/>
          <w:sz w:val="24"/>
        </w:rPr>
        <w:t>- діаметр зовнішніх і внутрішніх ободів, довжина рядків;</w:t>
      </w:r>
    </w:p>
    <w:p w:rsidR="007C758E" w:rsidRPr="00CE2C71" w:rsidRDefault="007C758E" w:rsidP="007C758E">
      <w:pPr>
        <w:pStyle w:val="a7"/>
        <w:spacing w:after="0"/>
        <w:ind w:left="5" w:firstLine="396"/>
        <w:jc w:val="both"/>
        <w:rPr>
          <w:b/>
          <w:i/>
          <w:noProof/>
        </w:rPr>
      </w:pPr>
      <w:r w:rsidRPr="00CE2C71">
        <w:rPr>
          <w:b/>
          <w:i/>
          <w:noProof/>
        </w:rPr>
        <w:t>- взаєморозташування текстів, рядків, герба і т.п. щодо центру або основи;</w:t>
      </w:r>
    </w:p>
    <w:p w:rsidR="007C758E" w:rsidRPr="00CE2C71" w:rsidRDefault="007C758E" w:rsidP="007C758E">
      <w:pPr>
        <w:ind w:left="5" w:firstLine="396"/>
        <w:jc w:val="both"/>
        <w:rPr>
          <w:noProof/>
          <w:sz w:val="24"/>
        </w:rPr>
      </w:pPr>
      <w:r w:rsidRPr="00CE2C71">
        <w:rPr>
          <w:noProof/>
          <w:sz w:val="24"/>
        </w:rPr>
        <w:t>- розмір і конфігурація шрифту;</w:t>
      </w:r>
    </w:p>
    <w:p w:rsidR="007C758E" w:rsidRPr="00CE2C71" w:rsidRDefault="007C758E" w:rsidP="007C758E">
      <w:pPr>
        <w:ind w:left="5" w:firstLine="396"/>
        <w:jc w:val="both"/>
        <w:rPr>
          <w:noProof/>
          <w:sz w:val="24"/>
        </w:rPr>
      </w:pPr>
      <w:r w:rsidRPr="00CE2C71">
        <w:rPr>
          <w:noProof/>
          <w:sz w:val="24"/>
        </w:rPr>
        <w:t>- відстань між літерами і словами;</w:t>
      </w:r>
    </w:p>
    <w:p w:rsidR="007C758E" w:rsidRPr="00CE2C71" w:rsidRDefault="007C758E" w:rsidP="007C758E">
      <w:pPr>
        <w:ind w:left="5" w:firstLine="396"/>
        <w:jc w:val="both"/>
        <w:rPr>
          <w:noProof/>
          <w:sz w:val="24"/>
        </w:rPr>
      </w:pPr>
      <w:r w:rsidRPr="00CE2C71">
        <w:rPr>
          <w:noProof/>
          <w:sz w:val="24"/>
        </w:rPr>
        <w:t>- форма і напрямок лінії рядка;</w:t>
      </w:r>
    </w:p>
    <w:p w:rsidR="007C758E" w:rsidRPr="00CE2C71" w:rsidRDefault="007C758E" w:rsidP="007C758E">
      <w:pPr>
        <w:ind w:left="5" w:firstLine="396"/>
        <w:jc w:val="both"/>
        <w:rPr>
          <w:noProof/>
          <w:sz w:val="24"/>
        </w:rPr>
      </w:pPr>
      <w:r w:rsidRPr="00CE2C71">
        <w:rPr>
          <w:noProof/>
          <w:sz w:val="24"/>
        </w:rPr>
        <w:t>- наявність або відсутність рамок у штрихах;</w:t>
      </w:r>
    </w:p>
    <w:p w:rsidR="007C758E" w:rsidRPr="00CE2C71" w:rsidRDefault="007C758E" w:rsidP="007C758E">
      <w:pPr>
        <w:ind w:left="5" w:firstLine="396"/>
        <w:jc w:val="both"/>
        <w:rPr>
          <w:noProof/>
          <w:sz w:val="24"/>
        </w:rPr>
      </w:pPr>
      <w:r w:rsidRPr="00CE2C71">
        <w:rPr>
          <w:noProof/>
          <w:sz w:val="24"/>
        </w:rPr>
        <w:t>б) індивідуальні - особливості, пов'язані з виготовленням і застосуванням печатки (штампа):</w:t>
      </w:r>
    </w:p>
    <w:p w:rsidR="007C758E" w:rsidRPr="00CE2C71" w:rsidRDefault="007C758E" w:rsidP="007C758E">
      <w:pPr>
        <w:ind w:left="5" w:firstLine="396"/>
        <w:jc w:val="both"/>
        <w:rPr>
          <w:noProof/>
          <w:sz w:val="24"/>
        </w:rPr>
      </w:pPr>
      <w:r w:rsidRPr="00CE2C71">
        <w:rPr>
          <w:noProof/>
          <w:sz w:val="24"/>
        </w:rPr>
        <w:t>- зміщення знаків по вертикалі і горизонталі щодо інших фрагментів відтиску;</w:t>
      </w:r>
    </w:p>
    <w:p w:rsidR="007C758E" w:rsidRPr="00CE2C71" w:rsidRDefault="007C758E" w:rsidP="007C758E">
      <w:pPr>
        <w:ind w:left="5" w:firstLine="396"/>
        <w:jc w:val="both"/>
        <w:rPr>
          <w:noProof/>
          <w:sz w:val="24"/>
        </w:rPr>
      </w:pPr>
      <w:r w:rsidRPr="00CE2C71">
        <w:rPr>
          <w:noProof/>
          <w:sz w:val="24"/>
        </w:rPr>
        <w:t>- порушення радіальності і рівнобіжності знаків;</w:t>
      </w:r>
    </w:p>
    <w:p w:rsidR="007C758E" w:rsidRPr="00CE2C71" w:rsidRDefault="007C758E" w:rsidP="007C758E">
      <w:pPr>
        <w:ind w:left="5" w:firstLine="396"/>
        <w:jc w:val="both"/>
        <w:rPr>
          <w:noProof/>
          <w:sz w:val="24"/>
        </w:rPr>
      </w:pPr>
      <w:r w:rsidRPr="00CE2C71">
        <w:rPr>
          <w:noProof/>
          <w:sz w:val="24"/>
        </w:rPr>
        <w:t>- нерівномірні відстані між знаками, рядками, словами;</w:t>
      </w:r>
    </w:p>
    <w:p w:rsidR="007C758E" w:rsidRPr="00CE2C71" w:rsidRDefault="007C758E" w:rsidP="007C758E">
      <w:pPr>
        <w:ind w:left="5" w:firstLine="396"/>
        <w:jc w:val="both"/>
        <w:rPr>
          <w:noProof/>
          <w:sz w:val="24"/>
        </w:rPr>
      </w:pPr>
      <w:r w:rsidRPr="00CE2C71">
        <w:rPr>
          <w:noProof/>
          <w:sz w:val="24"/>
        </w:rPr>
        <w:t>- відсутність деяких елементів герба, окремих частин знаків;</w:t>
      </w:r>
    </w:p>
    <w:p w:rsidR="007C758E" w:rsidRPr="00CE2C71" w:rsidRDefault="007C758E" w:rsidP="007C758E">
      <w:pPr>
        <w:ind w:left="5" w:firstLine="396"/>
        <w:jc w:val="both"/>
        <w:rPr>
          <w:noProof/>
          <w:sz w:val="24"/>
        </w:rPr>
      </w:pPr>
      <w:r w:rsidRPr="00CE2C71">
        <w:rPr>
          <w:noProof/>
          <w:sz w:val="24"/>
        </w:rPr>
        <w:t>- розриви рамок, ободів;</w:t>
      </w:r>
    </w:p>
    <w:p w:rsidR="007C758E" w:rsidRPr="00CE2C71" w:rsidRDefault="007C758E" w:rsidP="007C758E">
      <w:pPr>
        <w:ind w:left="5" w:firstLine="396"/>
        <w:jc w:val="both"/>
        <w:rPr>
          <w:noProof/>
          <w:sz w:val="24"/>
        </w:rPr>
      </w:pPr>
      <w:r w:rsidRPr="00CE2C71">
        <w:rPr>
          <w:noProof/>
          <w:sz w:val="24"/>
        </w:rPr>
        <w:t>- дефекти відображень деталей герба, роздільних знаків;</w:t>
      </w:r>
    </w:p>
    <w:p w:rsidR="007C758E" w:rsidRPr="00CE2C71" w:rsidRDefault="007C758E" w:rsidP="007C758E">
      <w:pPr>
        <w:ind w:left="5" w:firstLine="396"/>
        <w:jc w:val="both"/>
        <w:rPr>
          <w:noProof/>
          <w:sz w:val="24"/>
        </w:rPr>
      </w:pPr>
      <w:r w:rsidRPr="00CE2C71">
        <w:rPr>
          <w:noProof/>
          <w:sz w:val="24"/>
        </w:rPr>
        <w:t>- викривлення, злами, зтовщення елементів, зміна форми овалів;</w:t>
      </w:r>
    </w:p>
    <w:p w:rsidR="007C758E" w:rsidRPr="00CE2C71" w:rsidRDefault="007C758E" w:rsidP="007C758E">
      <w:pPr>
        <w:ind w:left="5" w:firstLine="396"/>
        <w:jc w:val="both"/>
        <w:rPr>
          <w:noProof/>
          <w:sz w:val="24"/>
        </w:rPr>
      </w:pPr>
      <w:r w:rsidRPr="00CE2C71">
        <w:rPr>
          <w:noProof/>
          <w:sz w:val="24"/>
        </w:rPr>
        <w:t>- особливості мікрорельєфа друкуючої поверхні.</w:t>
      </w:r>
    </w:p>
    <w:p w:rsidR="007C758E" w:rsidRPr="00CE2C71" w:rsidRDefault="007C758E" w:rsidP="007C758E">
      <w:pPr>
        <w:ind w:left="5" w:firstLine="396"/>
        <w:jc w:val="both"/>
        <w:rPr>
          <w:noProof/>
          <w:sz w:val="24"/>
          <w:u w:val="single"/>
        </w:rPr>
      </w:pPr>
      <w:r w:rsidRPr="00CE2C71">
        <w:rPr>
          <w:noProof/>
          <w:sz w:val="24"/>
          <w:u w:val="single"/>
        </w:rPr>
        <w:t>Питання, які можуть бути вирішені криміналістичним дослідженням відтисків печаток і штампів:</w:t>
      </w:r>
    </w:p>
    <w:p w:rsidR="007C758E" w:rsidRPr="00CE2C71" w:rsidRDefault="007C758E" w:rsidP="007C758E">
      <w:pPr>
        <w:ind w:left="5" w:firstLine="396"/>
        <w:jc w:val="both"/>
        <w:rPr>
          <w:noProof/>
          <w:sz w:val="24"/>
        </w:rPr>
      </w:pPr>
      <w:r w:rsidRPr="00CE2C71">
        <w:rPr>
          <w:noProof/>
          <w:sz w:val="24"/>
        </w:rPr>
        <w:t>- яким способом та чи у відповідності з встановленими правилами виготовлена друкарська форма, відтиск якої є в документі;</w:t>
      </w:r>
    </w:p>
    <w:p w:rsidR="007C758E" w:rsidRPr="00CE2C71" w:rsidRDefault="007C758E" w:rsidP="007C758E">
      <w:pPr>
        <w:ind w:left="5" w:firstLine="396"/>
        <w:jc w:val="both"/>
        <w:rPr>
          <w:noProof/>
          <w:sz w:val="24"/>
        </w:rPr>
      </w:pPr>
      <w:r w:rsidRPr="00CE2C71">
        <w:rPr>
          <w:noProof/>
          <w:sz w:val="24"/>
        </w:rPr>
        <w:t>- чи має місце імітація відтиску печатки (штампа), яким способом вона зроблена;</w:t>
      </w:r>
    </w:p>
    <w:p w:rsidR="007C758E" w:rsidRPr="00CE2C71" w:rsidRDefault="007C758E" w:rsidP="007C758E">
      <w:pPr>
        <w:ind w:left="5" w:firstLine="396"/>
        <w:jc w:val="both"/>
        <w:rPr>
          <w:noProof/>
          <w:sz w:val="24"/>
        </w:rPr>
      </w:pPr>
      <w:r w:rsidRPr="00CE2C71">
        <w:rPr>
          <w:noProof/>
          <w:sz w:val="24"/>
        </w:rPr>
        <w:t>- чи не нанесений відтиск печатки (штампа) даною печаткою (штампом);</w:t>
      </w:r>
    </w:p>
    <w:p w:rsidR="007C758E" w:rsidRPr="00CE2C71" w:rsidRDefault="007C758E" w:rsidP="007C758E">
      <w:pPr>
        <w:ind w:left="5" w:firstLine="396"/>
        <w:jc w:val="both"/>
        <w:rPr>
          <w:noProof/>
          <w:sz w:val="24"/>
        </w:rPr>
      </w:pPr>
      <w:r w:rsidRPr="00CE2C71">
        <w:rPr>
          <w:noProof/>
          <w:sz w:val="24"/>
        </w:rPr>
        <w:t>- однією і тією ж або різними печатками (штампами) нанесені відтиски в документах.</w:t>
      </w:r>
    </w:p>
    <w:p w:rsidR="007C758E" w:rsidRPr="00CE2C71" w:rsidRDefault="007C758E" w:rsidP="007C758E">
      <w:pPr>
        <w:ind w:left="5" w:firstLine="396"/>
        <w:jc w:val="both"/>
        <w:rPr>
          <w:noProof/>
          <w:sz w:val="24"/>
        </w:rPr>
      </w:pPr>
      <w:r w:rsidRPr="00CE2C71">
        <w:rPr>
          <w:noProof/>
          <w:sz w:val="24"/>
        </w:rPr>
        <w:t>Бланк - аркуш паперу з надрукованою назвою установи й організації або текстами, необхідними для впорядкування документів за певною форм</w:t>
      </w:r>
      <w:r w:rsidR="00D8181E">
        <w:rPr>
          <w:noProof/>
          <w:sz w:val="24"/>
        </w:rPr>
        <w:t>ою</w:t>
      </w:r>
      <w:r w:rsidRPr="00CE2C71">
        <w:rPr>
          <w:noProof/>
          <w:sz w:val="24"/>
        </w:rPr>
        <w:t xml:space="preserve"> (паспорти, трудові книжки, ощадні книжки, водійські документи й ін.).</w:t>
      </w:r>
    </w:p>
    <w:p w:rsidR="007C758E" w:rsidRPr="00CE2C71" w:rsidRDefault="007C758E" w:rsidP="007C758E">
      <w:pPr>
        <w:ind w:left="5" w:firstLine="396"/>
        <w:jc w:val="both"/>
        <w:rPr>
          <w:noProof/>
          <w:sz w:val="24"/>
          <w:u w:val="single"/>
        </w:rPr>
      </w:pPr>
      <w:r w:rsidRPr="00CE2C71">
        <w:rPr>
          <w:noProof/>
          <w:sz w:val="24"/>
          <w:u w:val="single"/>
        </w:rPr>
        <w:t xml:space="preserve">Способи друку, </w:t>
      </w:r>
      <w:r w:rsidR="00D8181E">
        <w:rPr>
          <w:noProof/>
          <w:sz w:val="24"/>
          <w:u w:val="single"/>
        </w:rPr>
        <w:t xml:space="preserve">що </w:t>
      </w:r>
      <w:r w:rsidRPr="00CE2C71">
        <w:rPr>
          <w:noProof/>
          <w:sz w:val="24"/>
          <w:u w:val="single"/>
        </w:rPr>
        <w:t>використову</w:t>
      </w:r>
      <w:r w:rsidR="00D8181E">
        <w:rPr>
          <w:noProof/>
          <w:sz w:val="24"/>
          <w:u w:val="single"/>
        </w:rPr>
        <w:t>ються</w:t>
      </w:r>
      <w:r w:rsidRPr="00CE2C71">
        <w:rPr>
          <w:noProof/>
          <w:sz w:val="24"/>
          <w:u w:val="single"/>
        </w:rPr>
        <w:t xml:space="preserve"> при виготовленні бланків, документів і поліграфічної продукції:</w:t>
      </w:r>
    </w:p>
    <w:p w:rsidR="007C758E" w:rsidRPr="00CE2C71" w:rsidRDefault="007C758E" w:rsidP="007C758E">
      <w:pPr>
        <w:ind w:left="5" w:firstLine="396"/>
        <w:jc w:val="both"/>
        <w:rPr>
          <w:noProof/>
          <w:sz w:val="24"/>
        </w:rPr>
      </w:pPr>
      <w:r w:rsidRPr="00CE2C71">
        <w:rPr>
          <w:noProof/>
          <w:sz w:val="24"/>
        </w:rPr>
        <w:t>а) поліграфічні: - висока; - глибока; - щільна; - трафаретна;</w:t>
      </w:r>
    </w:p>
    <w:p w:rsidR="007C758E" w:rsidRPr="00CE2C71" w:rsidRDefault="007C758E" w:rsidP="007C758E">
      <w:pPr>
        <w:ind w:left="5" w:firstLine="396"/>
        <w:jc w:val="both"/>
        <w:rPr>
          <w:noProof/>
          <w:sz w:val="24"/>
        </w:rPr>
      </w:pPr>
      <w:r w:rsidRPr="00CE2C71">
        <w:rPr>
          <w:noProof/>
          <w:sz w:val="24"/>
        </w:rPr>
        <w:t>б) репрографічні: - електрографія (ферромагнітографія, електрофотографія); - фотографія; - термографія.</w:t>
      </w:r>
    </w:p>
    <w:p w:rsidR="007C758E" w:rsidRPr="00CE2C71" w:rsidRDefault="007C758E" w:rsidP="007C758E">
      <w:pPr>
        <w:ind w:left="5" w:firstLine="396"/>
        <w:jc w:val="both"/>
        <w:rPr>
          <w:noProof/>
          <w:sz w:val="24"/>
        </w:rPr>
      </w:pPr>
      <w:r w:rsidRPr="00CE2C71">
        <w:rPr>
          <w:noProof/>
          <w:sz w:val="24"/>
        </w:rPr>
        <w:lastRenderedPageBreak/>
        <w:t>При високому друці зображення наноситься на папір виступаючими ділянками друкарської форми, барвник у штрихах форм розподіляється нерівномірно.</w:t>
      </w:r>
    </w:p>
    <w:p w:rsidR="007C758E" w:rsidRPr="00CE2C71" w:rsidRDefault="007C758E" w:rsidP="007C758E">
      <w:pPr>
        <w:ind w:left="5" w:firstLine="396"/>
        <w:jc w:val="both"/>
        <w:rPr>
          <w:noProof/>
          <w:sz w:val="24"/>
        </w:rPr>
      </w:pPr>
      <w:r w:rsidRPr="00CE2C71">
        <w:rPr>
          <w:noProof/>
          <w:sz w:val="24"/>
        </w:rPr>
        <w:t>При плоскому друці друкуючий і пробільний елементи знаходяться в одній площині, барвник в штрихах відтиску розподіляється рівномірно, натискування відсутнє.</w:t>
      </w:r>
    </w:p>
    <w:p w:rsidR="007C758E" w:rsidRPr="00CE2C71" w:rsidRDefault="007C758E" w:rsidP="007C758E">
      <w:pPr>
        <w:ind w:left="5" w:firstLine="396"/>
        <w:jc w:val="both"/>
        <w:rPr>
          <w:noProof/>
          <w:sz w:val="24"/>
        </w:rPr>
      </w:pPr>
      <w:r w:rsidRPr="00CE2C71">
        <w:rPr>
          <w:noProof/>
          <w:sz w:val="24"/>
        </w:rPr>
        <w:t>При глибокому друці друкуючі елементи являють собою поглиблення, заповнені фарбою. Глибокому друку властива: відсутність рельєфу, неоднакова товщина барвн</w:t>
      </w:r>
      <w:r w:rsidR="007E5B7F">
        <w:rPr>
          <w:noProof/>
          <w:sz w:val="24"/>
        </w:rPr>
        <w:t>ик</w:t>
      </w:r>
      <w:r w:rsidRPr="00CE2C71">
        <w:rPr>
          <w:noProof/>
          <w:sz w:val="24"/>
        </w:rPr>
        <w:t>о</w:t>
      </w:r>
      <w:r w:rsidR="007E5B7F">
        <w:rPr>
          <w:noProof/>
          <w:sz w:val="24"/>
        </w:rPr>
        <w:t>во</w:t>
      </w:r>
      <w:r w:rsidRPr="00CE2C71">
        <w:rPr>
          <w:noProof/>
          <w:sz w:val="24"/>
        </w:rPr>
        <w:t>го прошарку у відтисках, що обумовлено різною глибиною друкуючих елементів форми.</w:t>
      </w:r>
    </w:p>
    <w:p w:rsidR="007C758E" w:rsidRPr="00CE2C71" w:rsidRDefault="007C758E" w:rsidP="007C758E">
      <w:pPr>
        <w:ind w:left="5" w:firstLine="396"/>
        <w:jc w:val="both"/>
        <w:rPr>
          <w:noProof/>
          <w:sz w:val="24"/>
        </w:rPr>
      </w:pPr>
      <w:r w:rsidRPr="00CE2C71">
        <w:rPr>
          <w:noProof/>
          <w:sz w:val="24"/>
          <w:u w:val="single"/>
        </w:rPr>
        <w:t xml:space="preserve">Способи виготовлення підроблених бланків документів: </w:t>
      </w:r>
      <w:r w:rsidRPr="00CE2C71">
        <w:rPr>
          <w:noProof/>
          <w:sz w:val="24"/>
        </w:rPr>
        <w:t>- друк з набору типографського шрифту; - друк з форм високого друку, виготовлених вручну; - друк з форм плоского офсетного друку; - друк з фототипографських кліше; - глибокий друк; - електрографія; - малювання;</w:t>
      </w:r>
    </w:p>
    <w:p w:rsidR="007C758E" w:rsidRPr="00CE2C71" w:rsidRDefault="007C758E" w:rsidP="007C758E">
      <w:pPr>
        <w:ind w:left="5" w:firstLine="396"/>
        <w:jc w:val="both"/>
        <w:rPr>
          <w:noProof/>
          <w:sz w:val="24"/>
        </w:rPr>
      </w:pPr>
      <w:r w:rsidRPr="00CE2C71">
        <w:rPr>
          <w:noProof/>
          <w:sz w:val="24"/>
        </w:rPr>
        <w:t>Ознаки бланків документів:</w:t>
      </w:r>
    </w:p>
    <w:p w:rsidR="007C758E" w:rsidRPr="00CE2C71" w:rsidRDefault="007C758E" w:rsidP="007C758E">
      <w:pPr>
        <w:ind w:left="5" w:firstLine="396"/>
        <w:jc w:val="both"/>
        <w:rPr>
          <w:noProof/>
          <w:sz w:val="24"/>
        </w:rPr>
      </w:pPr>
      <w:r w:rsidRPr="00CE2C71">
        <w:rPr>
          <w:noProof/>
          <w:sz w:val="24"/>
        </w:rPr>
        <w:t>а) загальні: - спосіб друку; - наявність, взаєморозташування і точність графічного відтворення всіх реквізитів;</w:t>
      </w:r>
    </w:p>
    <w:p w:rsidR="007C758E" w:rsidRPr="00CE2C71" w:rsidRDefault="007C758E" w:rsidP="007C758E">
      <w:pPr>
        <w:ind w:left="5" w:firstLine="396"/>
        <w:jc w:val="both"/>
        <w:rPr>
          <w:noProof/>
          <w:sz w:val="24"/>
        </w:rPr>
      </w:pPr>
      <w:r w:rsidRPr="00CE2C71">
        <w:rPr>
          <w:noProof/>
          <w:sz w:val="24"/>
        </w:rPr>
        <w:t>б) індивідуальні: - наявність точек-марашек, що утворюються на різноманітних ділянках бланку; - дефекти, які з'являються як при виготовленні, так і в процесі експлуатації друкарської форми.</w:t>
      </w:r>
    </w:p>
    <w:p w:rsidR="007C758E" w:rsidRPr="00CE2C71" w:rsidRDefault="007C758E" w:rsidP="007C758E">
      <w:pPr>
        <w:ind w:left="5" w:firstLine="396"/>
        <w:jc w:val="both"/>
        <w:rPr>
          <w:noProof/>
          <w:sz w:val="24"/>
        </w:rPr>
      </w:pPr>
      <w:r w:rsidRPr="00CE2C71">
        <w:rPr>
          <w:noProof/>
          <w:sz w:val="24"/>
        </w:rPr>
        <w:t>Окремі ознаки бланків документів, виготовлених способом електрофотографії:</w:t>
      </w:r>
    </w:p>
    <w:p w:rsidR="007C758E" w:rsidRPr="00CE2C71" w:rsidRDefault="007C758E" w:rsidP="007C758E">
      <w:pPr>
        <w:ind w:left="5" w:firstLine="396"/>
        <w:jc w:val="both"/>
        <w:rPr>
          <w:noProof/>
          <w:sz w:val="24"/>
        </w:rPr>
      </w:pPr>
      <w:r w:rsidRPr="00CE2C71">
        <w:rPr>
          <w:noProof/>
          <w:sz w:val="24"/>
        </w:rPr>
        <w:t>- наявність і взаєморозташування чорних крапок неправильної форми (іноді з білими плямами всередині);</w:t>
      </w:r>
    </w:p>
    <w:p w:rsidR="007C758E" w:rsidRPr="00CE2C71" w:rsidRDefault="007C758E" w:rsidP="007C758E">
      <w:pPr>
        <w:ind w:left="5" w:firstLine="396"/>
        <w:jc w:val="both"/>
        <w:rPr>
          <w:noProof/>
          <w:sz w:val="24"/>
        </w:rPr>
      </w:pPr>
      <w:r w:rsidRPr="00CE2C71">
        <w:rPr>
          <w:noProof/>
          <w:sz w:val="24"/>
        </w:rPr>
        <w:t>- наявність незабарвлених зображень на копії;</w:t>
      </w:r>
    </w:p>
    <w:p w:rsidR="007C758E" w:rsidRPr="00CE2C71" w:rsidRDefault="007C758E" w:rsidP="007C758E">
      <w:pPr>
        <w:ind w:left="5" w:firstLine="396"/>
        <w:jc w:val="both"/>
        <w:rPr>
          <w:noProof/>
          <w:sz w:val="24"/>
        </w:rPr>
      </w:pPr>
      <w:r w:rsidRPr="00CE2C71">
        <w:rPr>
          <w:noProof/>
          <w:sz w:val="24"/>
        </w:rPr>
        <w:t>- рівнобіжні смуги на поверхні бланка.</w:t>
      </w:r>
    </w:p>
    <w:p w:rsidR="007C758E" w:rsidRPr="00CE2C71" w:rsidRDefault="007C758E" w:rsidP="007C758E">
      <w:pPr>
        <w:ind w:left="5" w:firstLine="396"/>
        <w:jc w:val="both"/>
        <w:rPr>
          <w:noProof/>
          <w:sz w:val="24"/>
        </w:rPr>
      </w:pPr>
      <w:r w:rsidRPr="00CE2C71">
        <w:rPr>
          <w:noProof/>
          <w:sz w:val="24"/>
        </w:rPr>
        <w:t>Питання, які можуть бути вирішені криміналістичним дослідженням бланків документів:</w:t>
      </w:r>
    </w:p>
    <w:p w:rsidR="007C758E" w:rsidRPr="00CE2C71" w:rsidRDefault="007C758E" w:rsidP="007C758E">
      <w:pPr>
        <w:ind w:left="5" w:firstLine="396"/>
        <w:jc w:val="both"/>
        <w:rPr>
          <w:noProof/>
          <w:sz w:val="24"/>
        </w:rPr>
      </w:pPr>
      <w:r w:rsidRPr="00CE2C71">
        <w:rPr>
          <w:noProof/>
          <w:sz w:val="24"/>
        </w:rPr>
        <w:t>- яким способом виготовлений бланк документа;</w:t>
      </w:r>
    </w:p>
    <w:p w:rsidR="007C758E" w:rsidRPr="00CE2C71" w:rsidRDefault="007C758E" w:rsidP="007C758E">
      <w:pPr>
        <w:ind w:left="5" w:firstLine="396"/>
        <w:jc w:val="both"/>
        <w:rPr>
          <w:noProof/>
          <w:sz w:val="24"/>
        </w:rPr>
      </w:pPr>
      <w:r w:rsidRPr="00CE2C71">
        <w:rPr>
          <w:noProof/>
          <w:sz w:val="24"/>
        </w:rPr>
        <w:t>- чи не з даної друкарської форми проводився друк бланка документа (іншої друкарської продукції);</w:t>
      </w:r>
    </w:p>
    <w:p w:rsidR="007C758E" w:rsidRPr="00CE2C71" w:rsidRDefault="007C758E" w:rsidP="007C758E">
      <w:pPr>
        <w:ind w:left="5" w:firstLine="396"/>
        <w:jc w:val="both"/>
        <w:rPr>
          <w:noProof/>
          <w:sz w:val="24"/>
        </w:rPr>
      </w:pPr>
      <w:r w:rsidRPr="00CE2C71">
        <w:rPr>
          <w:noProof/>
          <w:sz w:val="24"/>
        </w:rPr>
        <w:t>- чи не з однієї друкарської форми проводився друк бланків документів.</w:t>
      </w:r>
    </w:p>
    <w:p w:rsidR="007C758E" w:rsidRDefault="007C758E" w:rsidP="007C758E">
      <w:pPr>
        <w:ind w:left="5" w:firstLine="396"/>
        <w:rPr>
          <w:b/>
          <w:sz w:val="24"/>
        </w:rPr>
      </w:pPr>
    </w:p>
    <w:p w:rsidR="007C758E" w:rsidRPr="00A243F3" w:rsidRDefault="007C758E"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7C758E" w:rsidRPr="00CE2C71" w:rsidRDefault="007C758E" w:rsidP="00340266">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C758E" w:rsidRPr="00CE2C71" w:rsidRDefault="007C758E" w:rsidP="00340266">
      <w:pPr>
        <w:ind w:firstLine="426"/>
        <w:jc w:val="both"/>
        <w:rPr>
          <w:bCs/>
          <w:sz w:val="24"/>
        </w:rPr>
      </w:pPr>
      <w:r w:rsidRPr="00CE2C71">
        <w:rPr>
          <w:bCs/>
          <w:sz w:val="24"/>
        </w:rPr>
        <w:t>1. Які способи підробки документів визнаються караними за КК України?</w:t>
      </w:r>
    </w:p>
    <w:p w:rsidR="007C758E" w:rsidRPr="00CE2C71" w:rsidRDefault="007C758E" w:rsidP="00340266">
      <w:pPr>
        <w:ind w:firstLine="426"/>
        <w:jc w:val="both"/>
        <w:rPr>
          <w:bCs/>
          <w:sz w:val="24"/>
        </w:rPr>
      </w:pPr>
      <w:r w:rsidRPr="00CE2C71">
        <w:rPr>
          <w:bCs/>
          <w:sz w:val="24"/>
        </w:rPr>
        <w:t>2. Назвати найбільше поширені об‘єкти підробки документів.</w:t>
      </w:r>
    </w:p>
    <w:p w:rsidR="007C758E" w:rsidRPr="00CE2C71" w:rsidRDefault="007C758E" w:rsidP="00340266">
      <w:pPr>
        <w:ind w:firstLine="426"/>
        <w:jc w:val="both"/>
        <w:rPr>
          <w:bCs/>
          <w:sz w:val="24"/>
        </w:rPr>
      </w:pPr>
      <w:r w:rsidRPr="00CE2C71">
        <w:rPr>
          <w:bCs/>
          <w:sz w:val="24"/>
        </w:rPr>
        <w:t>3. Що розуміють під техніко-криміналістичним дослідженням документів?</w:t>
      </w:r>
    </w:p>
    <w:p w:rsidR="007C758E" w:rsidRPr="00CE2C71" w:rsidRDefault="007C758E" w:rsidP="00340266">
      <w:pPr>
        <w:ind w:firstLine="426"/>
        <w:jc w:val="both"/>
        <w:rPr>
          <w:bCs/>
          <w:sz w:val="24"/>
        </w:rPr>
      </w:pPr>
      <w:r w:rsidRPr="00CE2C71">
        <w:rPr>
          <w:bCs/>
          <w:sz w:val="24"/>
        </w:rPr>
        <w:t>4. Які групи завдань вирішує техніко-криміналістична експертиза документів?</w:t>
      </w:r>
    </w:p>
    <w:p w:rsidR="007C758E" w:rsidRPr="00CE2C71" w:rsidRDefault="007C758E" w:rsidP="00340266">
      <w:pPr>
        <w:ind w:firstLine="426"/>
        <w:jc w:val="both"/>
        <w:rPr>
          <w:bCs/>
          <w:sz w:val="24"/>
        </w:rPr>
      </w:pPr>
      <w:r w:rsidRPr="00CE2C71">
        <w:rPr>
          <w:bCs/>
          <w:sz w:val="24"/>
        </w:rPr>
        <w:t>5. Класифікація об‘єктів техніко-криміналістичного дослідження документів.</w:t>
      </w:r>
    </w:p>
    <w:p w:rsidR="007C758E" w:rsidRPr="00CE2C71" w:rsidRDefault="007C758E" w:rsidP="00340266">
      <w:pPr>
        <w:ind w:firstLine="426"/>
        <w:jc w:val="both"/>
        <w:rPr>
          <w:bCs/>
          <w:sz w:val="24"/>
        </w:rPr>
      </w:pPr>
      <w:r w:rsidRPr="00CE2C71">
        <w:rPr>
          <w:bCs/>
          <w:sz w:val="24"/>
        </w:rPr>
        <w:t>6. Назвати типові ситуації, в яких виникає необхідність проведення техніко-криміналістичного дослідження документів?</w:t>
      </w:r>
    </w:p>
    <w:p w:rsidR="007C758E" w:rsidRPr="00CE2C71" w:rsidRDefault="007C758E" w:rsidP="00340266">
      <w:pPr>
        <w:ind w:firstLine="426"/>
        <w:jc w:val="both"/>
        <w:rPr>
          <w:bCs/>
          <w:sz w:val="24"/>
        </w:rPr>
      </w:pPr>
      <w:r w:rsidRPr="00CE2C71">
        <w:rPr>
          <w:bCs/>
          <w:sz w:val="24"/>
        </w:rPr>
        <w:t>7. Правила поводження з документом – речовим доказом.</w:t>
      </w:r>
    </w:p>
    <w:p w:rsidR="007C758E" w:rsidRPr="00CE2C71" w:rsidRDefault="007C758E" w:rsidP="00340266">
      <w:pPr>
        <w:ind w:firstLine="426"/>
        <w:jc w:val="both"/>
        <w:rPr>
          <w:bCs/>
          <w:sz w:val="24"/>
        </w:rPr>
      </w:pPr>
      <w:r w:rsidRPr="00CE2C71">
        <w:rPr>
          <w:bCs/>
          <w:sz w:val="24"/>
        </w:rPr>
        <w:t>8. Порядок огляду документів.</w:t>
      </w:r>
    </w:p>
    <w:p w:rsidR="007C758E" w:rsidRPr="00CE2C71" w:rsidRDefault="007C758E" w:rsidP="00340266">
      <w:pPr>
        <w:ind w:firstLine="426"/>
        <w:jc w:val="both"/>
        <w:rPr>
          <w:bCs/>
          <w:sz w:val="24"/>
        </w:rPr>
      </w:pPr>
      <w:r w:rsidRPr="00CE2C71">
        <w:rPr>
          <w:bCs/>
          <w:sz w:val="24"/>
        </w:rPr>
        <w:t>9. Назвати способи підробки документів та способи їх виявлення.</w:t>
      </w:r>
    </w:p>
    <w:p w:rsidR="007C758E" w:rsidRPr="00CE2C71" w:rsidRDefault="007C758E" w:rsidP="00340266">
      <w:pPr>
        <w:ind w:firstLine="426"/>
        <w:jc w:val="both"/>
        <w:rPr>
          <w:bCs/>
          <w:sz w:val="24"/>
        </w:rPr>
      </w:pPr>
      <w:r w:rsidRPr="00CE2C71">
        <w:rPr>
          <w:bCs/>
          <w:sz w:val="24"/>
        </w:rPr>
        <w:t>10. У чому полягає повна підробка документів?</w:t>
      </w:r>
    </w:p>
    <w:p w:rsidR="007C758E" w:rsidRPr="00CE2C71" w:rsidRDefault="007C758E" w:rsidP="00340266">
      <w:pPr>
        <w:ind w:firstLine="426"/>
        <w:jc w:val="both"/>
        <w:rPr>
          <w:bCs/>
          <w:sz w:val="24"/>
        </w:rPr>
      </w:pPr>
      <w:r w:rsidRPr="00CE2C71">
        <w:rPr>
          <w:bCs/>
          <w:sz w:val="24"/>
        </w:rPr>
        <w:t>11. Охарактеризувати способи часткової підробки документів.</w:t>
      </w:r>
    </w:p>
    <w:p w:rsidR="007C758E" w:rsidRPr="00CE2C71" w:rsidRDefault="007C758E" w:rsidP="00340266">
      <w:pPr>
        <w:ind w:firstLine="426"/>
        <w:jc w:val="both"/>
        <w:rPr>
          <w:bCs/>
          <w:sz w:val="24"/>
        </w:rPr>
      </w:pPr>
      <w:r w:rsidRPr="00CE2C71">
        <w:rPr>
          <w:bCs/>
          <w:sz w:val="24"/>
        </w:rPr>
        <w:t>12. Способи виявлення підробки реквізитів документів (підпису, печаток, штампів).</w:t>
      </w:r>
    </w:p>
    <w:p w:rsidR="007C758E" w:rsidRPr="00CE2C71" w:rsidRDefault="007C758E" w:rsidP="00340266">
      <w:pPr>
        <w:ind w:firstLine="426"/>
        <w:jc w:val="both"/>
        <w:rPr>
          <w:bCs/>
          <w:sz w:val="24"/>
        </w:rPr>
      </w:pPr>
      <w:r w:rsidRPr="00CE2C71">
        <w:rPr>
          <w:bCs/>
          <w:sz w:val="24"/>
        </w:rPr>
        <w:t>13. На які види поділяють зразки для експертних досліджень?</w:t>
      </w:r>
    </w:p>
    <w:p w:rsidR="007C758E" w:rsidRPr="00CE2C71" w:rsidRDefault="007C758E" w:rsidP="00340266">
      <w:pPr>
        <w:ind w:firstLine="426"/>
        <w:jc w:val="both"/>
        <w:rPr>
          <w:bCs/>
          <w:sz w:val="24"/>
        </w:rPr>
      </w:pPr>
      <w:r w:rsidRPr="00CE2C71">
        <w:rPr>
          <w:bCs/>
          <w:sz w:val="24"/>
        </w:rPr>
        <w:t>14. Назвати способи захисту поліграфічних документів.</w:t>
      </w:r>
    </w:p>
    <w:p w:rsidR="007C758E" w:rsidRPr="00CE2C71" w:rsidRDefault="007C758E" w:rsidP="00340266">
      <w:pPr>
        <w:shd w:val="clear" w:color="auto" w:fill="FFFFFF"/>
        <w:ind w:firstLine="426"/>
        <w:jc w:val="both"/>
        <w:rPr>
          <w:sz w:val="24"/>
        </w:rPr>
      </w:pPr>
      <w:r w:rsidRPr="00CE2C71">
        <w:rPr>
          <w:bCs/>
          <w:sz w:val="24"/>
        </w:rPr>
        <w:t>15. Розкрити способи відновлення змісту пошкоджених документів.</w:t>
      </w:r>
    </w:p>
    <w:p w:rsidR="007C758E" w:rsidRDefault="007C758E" w:rsidP="007C758E">
      <w:pPr>
        <w:pStyle w:val="a9"/>
        <w:ind w:left="5" w:firstLine="396"/>
        <w:jc w:val="both"/>
        <w:rPr>
          <w:b/>
          <w:sz w:val="24"/>
        </w:rPr>
      </w:pPr>
    </w:p>
    <w:p w:rsidR="007C758E" w:rsidRPr="00CE2C71" w:rsidRDefault="007C758E" w:rsidP="007C758E">
      <w:pPr>
        <w:pStyle w:val="a9"/>
        <w:ind w:left="5" w:firstLine="396"/>
        <w:jc w:val="both"/>
        <w:rPr>
          <w:b/>
          <w:sz w:val="24"/>
        </w:rPr>
      </w:pPr>
      <w:r w:rsidRPr="00CE2C71">
        <w:rPr>
          <w:b/>
          <w:sz w:val="24"/>
        </w:rPr>
        <w:t>Тема 2.7. Ідентифікація людини за ознаками зовнішності (габітоскопія).</w:t>
      </w:r>
    </w:p>
    <w:p w:rsidR="007C758E" w:rsidRDefault="007C758E" w:rsidP="007C758E">
      <w:pPr>
        <w:shd w:val="clear" w:color="auto" w:fill="FFFFFF"/>
        <w:autoSpaceDE w:val="0"/>
        <w:autoSpaceDN w:val="0"/>
        <w:adjustRightInd w:val="0"/>
        <w:ind w:left="-58" w:right="273" w:firstLine="425"/>
        <w:jc w:val="both"/>
        <w:rPr>
          <w:b/>
          <w:bCs/>
          <w:sz w:val="24"/>
        </w:rPr>
      </w:pPr>
    </w:p>
    <w:p w:rsidR="007C758E" w:rsidRDefault="007C758E" w:rsidP="007C758E">
      <w:pPr>
        <w:shd w:val="clear" w:color="auto" w:fill="FFFFFF"/>
        <w:autoSpaceDE w:val="0"/>
        <w:autoSpaceDN w:val="0"/>
        <w:adjustRightInd w:val="0"/>
        <w:ind w:left="-58" w:right="273" w:firstLine="425"/>
        <w:jc w:val="both"/>
        <w:rPr>
          <w:b/>
          <w:bCs/>
          <w:sz w:val="24"/>
        </w:rPr>
      </w:pPr>
      <w:r>
        <w:rPr>
          <w:b/>
          <w:bCs/>
          <w:sz w:val="24"/>
        </w:rPr>
        <w:t>Лекція 9</w:t>
      </w:r>
      <w:r w:rsidR="00AE2640">
        <w:rPr>
          <w:b/>
          <w:bCs/>
          <w:sz w:val="24"/>
        </w:rPr>
        <w:t>.</w:t>
      </w:r>
    </w:p>
    <w:p w:rsidR="007C758E" w:rsidRDefault="007C758E" w:rsidP="007C758E">
      <w:pPr>
        <w:shd w:val="clear" w:color="auto" w:fill="FFFFFF"/>
        <w:autoSpaceDE w:val="0"/>
        <w:autoSpaceDN w:val="0"/>
        <w:adjustRightInd w:val="0"/>
        <w:ind w:left="-58" w:right="273" w:firstLine="425"/>
        <w:jc w:val="both"/>
        <w:rPr>
          <w:sz w:val="24"/>
        </w:rPr>
      </w:pPr>
      <w:r w:rsidRPr="00CF6738">
        <w:rPr>
          <w:sz w:val="24"/>
        </w:rPr>
        <w:t xml:space="preserve">Поняття і наукові основи ототожнення людини за ознаками зовнішності, механізм їх відображення при вчиненні </w:t>
      </w:r>
      <w:r w:rsidR="00822E15">
        <w:rPr>
          <w:sz w:val="24"/>
        </w:rPr>
        <w:t>кримінального правопорушення</w:t>
      </w:r>
      <w:r w:rsidRPr="00CF6738">
        <w:rPr>
          <w:sz w:val="24"/>
        </w:rPr>
        <w:t>. Поняття та класифікація ознак зовнішності людини. Методи габітоскопії та їх характеристика.</w:t>
      </w:r>
    </w:p>
    <w:p w:rsidR="00AE2640" w:rsidRDefault="00AE2640" w:rsidP="007C758E">
      <w:pPr>
        <w:shd w:val="clear" w:color="auto" w:fill="FFFFFF"/>
        <w:autoSpaceDE w:val="0"/>
        <w:autoSpaceDN w:val="0"/>
        <w:adjustRightInd w:val="0"/>
        <w:ind w:left="-58" w:right="273" w:firstLine="425"/>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CF6738" w:rsidRPr="00CE2C71" w:rsidRDefault="00CF6738" w:rsidP="00A56F6D">
      <w:pPr>
        <w:pStyle w:val="a9"/>
        <w:numPr>
          <w:ilvl w:val="0"/>
          <w:numId w:val="14"/>
        </w:numPr>
        <w:ind w:left="5" w:firstLine="396"/>
        <w:jc w:val="both"/>
        <w:rPr>
          <w:b/>
          <w:sz w:val="24"/>
        </w:rPr>
      </w:pPr>
      <w:r w:rsidRPr="00CE2C71">
        <w:rPr>
          <w:b/>
          <w:sz w:val="24"/>
        </w:rPr>
        <w:t xml:space="preserve">Поняття і наукові основи ототожнення людини за ознаками зовнішності, механізм їх відображення при вчиненні </w:t>
      </w:r>
      <w:r w:rsidR="00822E15" w:rsidRPr="00822E15">
        <w:rPr>
          <w:b/>
          <w:sz w:val="24"/>
        </w:rPr>
        <w:t>кримінального правопорушення</w:t>
      </w:r>
      <w:r w:rsidRPr="00CE2C71">
        <w:rPr>
          <w:b/>
          <w:sz w:val="24"/>
        </w:rPr>
        <w:t>.</w:t>
      </w:r>
      <w:r w:rsidRPr="00CE2C71">
        <w:rPr>
          <w:sz w:val="24"/>
        </w:rPr>
        <w:t xml:space="preserve"> Габітоскопія – галузь криміналістичної техніки, яка включає в себе систему теоретичних положень про зовн</w:t>
      </w:r>
      <w:r w:rsidRPr="00CE2C71">
        <w:rPr>
          <w:sz w:val="24"/>
        </w:rPr>
        <w:t>і</w:t>
      </w:r>
      <w:r w:rsidRPr="00CE2C71">
        <w:rPr>
          <w:sz w:val="24"/>
        </w:rPr>
        <w:t>шні ознаки людини та сукупність методів та науково-технічних засобів, які обумовлюють збирання, дослідження та використання цих ознак для ототожнення особи. В основ</w:t>
      </w:r>
      <w:r w:rsidR="00FC767D">
        <w:rPr>
          <w:sz w:val="24"/>
        </w:rPr>
        <w:t>у</w:t>
      </w:r>
      <w:r w:rsidRPr="00CE2C71">
        <w:rPr>
          <w:sz w:val="24"/>
        </w:rPr>
        <w:t xml:space="preserve"> габітоскопії по</w:t>
      </w:r>
      <w:r w:rsidR="00FC767D">
        <w:rPr>
          <w:sz w:val="24"/>
        </w:rPr>
        <w:t>к</w:t>
      </w:r>
      <w:r w:rsidRPr="00CE2C71">
        <w:rPr>
          <w:sz w:val="24"/>
        </w:rPr>
        <w:t>л</w:t>
      </w:r>
      <w:r w:rsidR="00FC767D">
        <w:rPr>
          <w:sz w:val="24"/>
        </w:rPr>
        <w:t>ад</w:t>
      </w:r>
      <w:r w:rsidRPr="00CE2C71">
        <w:rPr>
          <w:sz w:val="24"/>
        </w:rPr>
        <w:t>ають</w:t>
      </w:r>
      <w:r w:rsidR="00FC767D">
        <w:rPr>
          <w:sz w:val="24"/>
        </w:rPr>
        <w:t>ся</w:t>
      </w:r>
      <w:r w:rsidRPr="00CE2C71">
        <w:rPr>
          <w:sz w:val="24"/>
        </w:rPr>
        <w:t xml:space="preserve"> данні ан</w:t>
      </w:r>
      <w:r w:rsidRPr="00CE2C71">
        <w:rPr>
          <w:sz w:val="24"/>
        </w:rPr>
        <w:t>а</w:t>
      </w:r>
      <w:r w:rsidRPr="00CE2C71">
        <w:rPr>
          <w:sz w:val="24"/>
        </w:rPr>
        <w:t>томії, антропології, біології.</w:t>
      </w:r>
    </w:p>
    <w:p w:rsidR="00CF6738" w:rsidRPr="00CE2C71" w:rsidRDefault="00CF6738" w:rsidP="00CF6738">
      <w:pPr>
        <w:ind w:left="5" w:firstLine="396"/>
        <w:jc w:val="both"/>
        <w:rPr>
          <w:sz w:val="24"/>
        </w:rPr>
      </w:pPr>
      <w:r w:rsidRPr="00CE2C71">
        <w:rPr>
          <w:sz w:val="24"/>
        </w:rPr>
        <w:t>Уся сукупність ознак зовнішності кожної людини є індивіду</w:t>
      </w:r>
      <w:r w:rsidRPr="00CE2C71">
        <w:rPr>
          <w:sz w:val="24"/>
        </w:rPr>
        <w:t>а</w:t>
      </w:r>
      <w:r w:rsidRPr="00CE2C71">
        <w:rPr>
          <w:sz w:val="24"/>
        </w:rPr>
        <w:t xml:space="preserve">льною та дозволяє ідентифікувати </w:t>
      </w:r>
      <w:r w:rsidR="00013D35">
        <w:rPr>
          <w:sz w:val="24"/>
        </w:rPr>
        <w:t>її</w:t>
      </w:r>
      <w:r w:rsidRPr="00CE2C71">
        <w:rPr>
          <w:sz w:val="24"/>
        </w:rPr>
        <w:t xml:space="preserve"> за різними в</w:t>
      </w:r>
      <w:r w:rsidR="00013D35">
        <w:rPr>
          <w:sz w:val="24"/>
        </w:rPr>
        <w:t>ідображен</w:t>
      </w:r>
      <w:r w:rsidRPr="00CE2C71">
        <w:rPr>
          <w:sz w:val="24"/>
        </w:rPr>
        <w:t>н</w:t>
      </w:r>
      <w:r w:rsidR="00013D35">
        <w:rPr>
          <w:sz w:val="24"/>
        </w:rPr>
        <w:t>я</w:t>
      </w:r>
      <w:r w:rsidRPr="00CE2C71">
        <w:rPr>
          <w:sz w:val="24"/>
        </w:rPr>
        <w:t>ми. Ознаки з</w:t>
      </w:r>
      <w:r w:rsidRPr="00CE2C71">
        <w:rPr>
          <w:sz w:val="24"/>
        </w:rPr>
        <w:t>о</w:t>
      </w:r>
      <w:r w:rsidRPr="00CE2C71">
        <w:rPr>
          <w:sz w:val="24"/>
        </w:rPr>
        <w:t xml:space="preserve">внішності людини </w:t>
      </w:r>
      <w:r w:rsidR="00FC767D">
        <w:rPr>
          <w:sz w:val="24"/>
        </w:rPr>
        <w:t>п</w:t>
      </w:r>
      <w:r w:rsidRPr="00CE2C71">
        <w:rPr>
          <w:sz w:val="24"/>
        </w:rPr>
        <w:t>оділяються на дві великі групи: статичні (анатомічні, морфологічні) та динамічні (функціональні). Статичні ознаки являють собою особливості зовнішньої будови тіла та його частин. Ці ознаки формуються у процесі вікового розвитку та змін організму. Тому стійкість таких о</w:t>
      </w:r>
      <w:r w:rsidRPr="00CE2C71">
        <w:rPr>
          <w:sz w:val="24"/>
        </w:rPr>
        <w:t>з</w:t>
      </w:r>
      <w:r w:rsidRPr="00CE2C71">
        <w:rPr>
          <w:sz w:val="24"/>
        </w:rPr>
        <w:t>нак залежить від їх характеру та наявності вікових змін у той чи інший період життя людини. Динамічні ознаки відображають звичні, стійкі особливості д</w:t>
      </w:r>
      <w:r w:rsidRPr="00CE2C71">
        <w:rPr>
          <w:sz w:val="24"/>
        </w:rPr>
        <w:t>и</w:t>
      </w:r>
      <w:r w:rsidRPr="00CE2C71">
        <w:rPr>
          <w:sz w:val="24"/>
        </w:rPr>
        <w:t>наміки тіла людини у звичних умовах (хода, міміка, жестикуляція).</w:t>
      </w:r>
    </w:p>
    <w:p w:rsidR="00CF6738" w:rsidRPr="00CE2C71" w:rsidRDefault="00CF6738" w:rsidP="00A56F6D">
      <w:pPr>
        <w:pStyle w:val="a9"/>
        <w:numPr>
          <w:ilvl w:val="0"/>
          <w:numId w:val="14"/>
        </w:numPr>
        <w:ind w:left="5" w:firstLine="396"/>
        <w:jc w:val="both"/>
        <w:rPr>
          <w:sz w:val="24"/>
        </w:rPr>
      </w:pPr>
      <w:r w:rsidRPr="00CE2C71">
        <w:rPr>
          <w:b/>
          <w:sz w:val="24"/>
        </w:rPr>
        <w:t>Поняття та класифікація ознак зовнішності людини. С</w:t>
      </w:r>
      <w:r w:rsidRPr="00CE2C71">
        <w:rPr>
          <w:sz w:val="24"/>
        </w:rPr>
        <w:t>истема ознак для криміналістичного опису зовнішності людини має назву “словесний пор</w:t>
      </w:r>
      <w:r w:rsidRPr="00CE2C71">
        <w:rPr>
          <w:sz w:val="24"/>
        </w:rPr>
        <w:t>т</w:t>
      </w:r>
      <w:r w:rsidRPr="00CE2C71">
        <w:rPr>
          <w:sz w:val="24"/>
        </w:rPr>
        <w:t xml:space="preserve">рет”. Ця система </w:t>
      </w:r>
      <w:r w:rsidR="00FC767D" w:rsidRPr="00CE2C71">
        <w:rPr>
          <w:sz w:val="24"/>
        </w:rPr>
        <w:t>ґрунтується</w:t>
      </w:r>
      <w:r w:rsidRPr="00CE2C71">
        <w:rPr>
          <w:sz w:val="24"/>
        </w:rPr>
        <w:t xml:space="preserve"> на наступних принципах: 1) основу опис</w:t>
      </w:r>
      <w:r w:rsidR="00FC767D">
        <w:rPr>
          <w:sz w:val="24"/>
        </w:rPr>
        <w:t>у</w:t>
      </w:r>
      <w:r w:rsidRPr="00CE2C71">
        <w:rPr>
          <w:sz w:val="24"/>
        </w:rPr>
        <w:t xml:space="preserve"> складають природні ознаки будови та динаміки тіла людини, які формуються у процесі розвитку, функціонування та старіння людини; 2) вказ</w:t>
      </w:r>
      <w:r w:rsidRPr="00CE2C71">
        <w:rPr>
          <w:sz w:val="24"/>
        </w:rPr>
        <w:t>у</w:t>
      </w:r>
      <w:r w:rsidRPr="00CE2C71">
        <w:rPr>
          <w:sz w:val="24"/>
        </w:rPr>
        <w:t>ють розмір ознак зовнішності, форму, положення, особливості, інколи колір. Зокрема, розмір ознаки визначається не в метричних одиницях, а по відношенню до розміру інших певних елементів зовнішності (за виключенням зросту); 3) при опис</w:t>
      </w:r>
      <w:r w:rsidRPr="00CE2C71">
        <w:rPr>
          <w:sz w:val="24"/>
        </w:rPr>
        <w:t>у</w:t>
      </w:r>
      <w:r w:rsidRPr="00CE2C71">
        <w:rPr>
          <w:sz w:val="24"/>
        </w:rPr>
        <w:t>ванні використовується єдина стандартна термінологія ознак зовнішності; 4) описування проводиться у певній послідовності; 5) кількість ознак, які фікс</w:t>
      </w:r>
      <w:r w:rsidRPr="00CE2C71">
        <w:rPr>
          <w:sz w:val="24"/>
        </w:rPr>
        <w:t>у</w:t>
      </w:r>
      <w:r w:rsidRPr="00CE2C71">
        <w:rPr>
          <w:sz w:val="24"/>
        </w:rPr>
        <w:t xml:space="preserve">ються за допомогою “словесного портрету” залежить від обставин справи. Треба зазначити, що </w:t>
      </w:r>
      <w:r w:rsidRPr="00CE2C71">
        <w:rPr>
          <w:i/>
          <w:sz w:val="24"/>
        </w:rPr>
        <w:t xml:space="preserve">особливі прикмети </w:t>
      </w:r>
      <w:r w:rsidRPr="00CE2C71">
        <w:rPr>
          <w:sz w:val="24"/>
        </w:rPr>
        <w:t>це відмінні особливості, які складають цінність для ідентифікації людини за ознаками зовнішності (татуювання, р</w:t>
      </w:r>
      <w:r w:rsidRPr="00CE2C71">
        <w:rPr>
          <w:sz w:val="24"/>
        </w:rPr>
        <w:t>о</w:t>
      </w:r>
      <w:r w:rsidRPr="00CE2C71">
        <w:rPr>
          <w:sz w:val="24"/>
        </w:rPr>
        <w:t>динки, шрами).</w:t>
      </w:r>
    </w:p>
    <w:p w:rsidR="00CF6738" w:rsidRPr="00CE2C71" w:rsidRDefault="00CF6738" w:rsidP="00A56F6D">
      <w:pPr>
        <w:pStyle w:val="a9"/>
        <w:numPr>
          <w:ilvl w:val="0"/>
          <w:numId w:val="14"/>
        </w:numPr>
        <w:ind w:left="5" w:firstLine="396"/>
        <w:jc w:val="both"/>
        <w:rPr>
          <w:sz w:val="24"/>
        </w:rPr>
      </w:pPr>
      <w:r w:rsidRPr="00CE2C71">
        <w:rPr>
          <w:b/>
          <w:sz w:val="24"/>
        </w:rPr>
        <w:t xml:space="preserve">Методи габітоскопії та їх характеристика. </w:t>
      </w:r>
      <w:r w:rsidRPr="00CE2C71">
        <w:rPr>
          <w:sz w:val="24"/>
        </w:rPr>
        <w:t xml:space="preserve">Опис ознак зовнішності, згідно процесуального закону, фіксується при допиті свідка чи потерпілого у зв’язку з проведенням </w:t>
      </w:r>
      <w:r w:rsidR="00013D35">
        <w:rPr>
          <w:sz w:val="24"/>
        </w:rPr>
        <w:t xml:space="preserve">пред’явлення особи для </w:t>
      </w:r>
      <w:r w:rsidRPr="00CE2C71">
        <w:rPr>
          <w:sz w:val="24"/>
        </w:rPr>
        <w:t>впізнання. У зв’язку з тим, що доп</w:t>
      </w:r>
      <w:r w:rsidRPr="00CE2C71">
        <w:rPr>
          <w:sz w:val="24"/>
        </w:rPr>
        <w:t>и</w:t>
      </w:r>
      <w:r w:rsidRPr="00CE2C71">
        <w:rPr>
          <w:sz w:val="24"/>
        </w:rPr>
        <w:t>туємий не обізнаний зі “словесним портретом”, слідчий повинен розтл</w:t>
      </w:r>
      <w:r w:rsidRPr="00CE2C71">
        <w:rPr>
          <w:sz w:val="24"/>
        </w:rPr>
        <w:t>у</w:t>
      </w:r>
      <w:r w:rsidRPr="00CE2C71">
        <w:rPr>
          <w:sz w:val="24"/>
        </w:rPr>
        <w:t>мачити йому відповідну термінологію і градацію ознак. Опис ознак зовнішності включається у систему криміналістичних обліків. Для цього заповнюються спеціальні бланки, в яких заздалегідь роздруковані нео</w:t>
      </w:r>
      <w:r w:rsidRPr="00CE2C71">
        <w:rPr>
          <w:sz w:val="24"/>
        </w:rPr>
        <w:t>б</w:t>
      </w:r>
      <w:r w:rsidRPr="00CE2C71">
        <w:rPr>
          <w:sz w:val="24"/>
        </w:rPr>
        <w:t>хідні ознаки зовнішності. Проти кожної з ознак вказана ступінь її виразності і той хто заповнює карту повинен тільки підкре</w:t>
      </w:r>
      <w:r w:rsidRPr="00CE2C71">
        <w:rPr>
          <w:sz w:val="24"/>
        </w:rPr>
        <w:t>с</w:t>
      </w:r>
      <w:r w:rsidRPr="00CE2C71">
        <w:rPr>
          <w:sz w:val="24"/>
        </w:rPr>
        <w:t>лити відповідні терміни. Як наочні форми відтворення зовнішності людини, практикується виготовлення мальованого портрету (суб’єктивний мальований пор</w:t>
      </w:r>
      <w:r w:rsidRPr="00CE2C71">
        <w:rPr>
          <w:sz w:val="24"/>
        </w:rPr>
        <w:t>т</w:t>
      </w:r>
      <w:r w:rsidRPr="00CE2C71">
        <w:rPr>
          <w:sz w:val="24"/>
        </w:rPr>
        <w:t xml:space="preserve">рет) зі слів свідка та з залученням фотознімків різноманітних осіб, на яких окремі ознаки зовнішності схожі на ознаки </w:t>
      </w:r>
      <w:r w:rsidR="00135B69">
        <w:rPr>
          <w:sz w:val="24"/>
        </w:rPr>
        <w:t>особи, про яку надають відомості</w:t>
      </w:r>
      <w:r w:rsidRPr="00CE2C71">
        <w:rPr>
          <w:sz w:val="24"/>
        </w:rPr>
        <w:t xml:space="preserve">. Якщо свідків декілька то художник працює з кожним з них </w:t>
      </w:r>
      <w:r w:rsidR="00135B69">
        <w:rPr>
          <w:sz w:val="24"/>
        </w:rPr>
        <w:t xml:space="preserve">окремо </w:t>
      </w:r>
      <w:r w:rsidRPr="00CE2C71">
        <w:rPr>
          <w:sz w:val="24"/>
        </w:rPr>
        <w:t>і тільки після цього підсумов</w:t>
      </w:r>
      <w:r w:rsidRPr="00CE2C71">
        <w:rPr>
          <w:sz w:val="24"/>
        </w:rPr>
        <w:t>у</w:t>
      </w:r>
      <w:r w:rsidRPr="00CE2C71">
        <w:rPr>
          <w:sz w:val="24"/>
        </w:rPr>
        <w:t>ючі, поєднує і втілює у один малюнок усі свої малюнки. Суб’єктивний мальований портрет підписує т</w:t>
      </w:r>
      <w:r w:rsidR="00135B69">
        <w:rPr>
          <w:sz w:val="24"/>
        </w:rPr>
        <w:t>ой</w:t>
      </w:r>
      <w:r w:rsidRPr="00CE2C71">
        <w:rPr>
          <w:sz w:val="24"/>
        </w:rPr>
        <w:t xml:space="preserve">, </w:t>
      </w:r>
      <w:r w:rsidR="00FC767D">
        <w:rPr>
          <w:sz w:val="24"/>
        </w:rPr>
        <w:t>ког</w:t>
      </w:r>
      <w:r w:rsidRPr="00CE2C71">
        <w:rPr>
          <w:sz w:val="24"/>
        </w:rPr>
        <w:t>о допитува</w:t>
      </w:r>
      <w:r w:rsidR="00FC767D">
        <w:rPr>
          <w:sz w:val="24"/>
        </w:rPr>
        <w:t>ли</w:t>
      </w:r>
      <w:r w:rsidRPr="00CE2C71">
        <w:rPr>
          <w:sz w:val="24"/>
        </w:rPr>
        <w:t>, х</w:t>
      </w:r>
      <w:r w:rsidRPr="00CE2C71">
        <w:rPr>
          <w:sz w:val="24"/>
        </w:rPr>
        <w:t>у</w:t>
      </w:r>
      <w:r w:rsidRPr="00CE2C71">
        <w:rPr>
          <w:sz w:val="24"/>
        </w:rPr>
        <w:t>дожник та слідчи</w:t>
      </w:r>
      <w:r w:rsidR="00135B69">
        <w:rPr>
          <w:sz w:val="24"/>
        </w:rPr>
        <w:t>й</w:t>
      </w:r>
      <w:r w:rsidRPr="00CE2C71">
        <w:rPr>
          <w:sz w:val="24"/>
        </w:rPr>
        <w:t xml:space="preserve">, але застосовується така форма відтворення зовнішності </w:t>
      </w:r>
      <w:r w:rsidR="00135B69">
        <w:rPr>
          <w:sz w:val="24"/>
        </w:rPr>
        <w:t>особи</w:t>
      </w:r>
      <w:r w:rsidRPr="00CE2C71">
        <w:rPr>
          <w:sz w:val="24"/>
        </w:rPr>
        <w:t xml:space="preserve"> відносно рідко. На практиці більше розповсюдже</w:t>
      </w:r>
      <w:r w:rsidRPr="00CE2C71">
        <w:rPr>
          <w:sz w:val="24"/>
        </w:rPr>
        <w:t>н</w:t>
      </w:r>
      <w:r w:rsidRPr="00CE2C71">
        <w:rPr>
          <w:sz w:val="24"/>
        </w:rPr>
        <w:t xml:space="preserve">ня має складання портретів </w:t>
      </w:r>
      <w:r w:rsidR="00135B69">
        <w:rPr>
          <w:sz w:val="24"/>
        </w:rPr>
        <w:t>за</w:t>
      </w:r>
      <w:r w:rsidRPr="00CE2C71">
        <w:rPr>
          <w:sz w:val="24"/>
        </w:rPr>
        <w:t xml:space="preserve"> заздалегідь виконаними варіантами ознак (комбіновані портрети, фотор</w:t>
      </w:r>
      <w:r w:rsidRPr="00CE2C71">
        <w:rPr>
          <w:sz w:val="24"/>
        </w:rPr>
        <w:t>о</w:t>
      </w:r>
      <w:r w:rsidRPr="00CE2C71">
        <w:rPr>
          <w:sz w:val="24"/>
        </w:rPr>
        <w:t>боти тощо).</w:t>
      </w:r>
    </w:p>
    <w:p w:rsidR="00CF6738" w:rsidRPr="00CE2C71" w:rsidRDefault="00CF6738" w:rsidP="00CF6738">
      <w:pPr>
        <w:pStyle w:val="a9"/>
        <w:ind w:left="5" w:firstLine="396"/>
        <w:jc w:val="both"/>
        <w:rPr>
          <w:b/>
          <w:sz w:val="24"/>
        </w:rPr>
      </w:pPr>
    </w:p>
    <w:p w:rsidR="00CF6738" w:rsidRPr="00A243F3" w:rsidRDefault="00CF6738"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CF6738" w:rsidRPr="00CE2C71" w:rsidRDefault="00CF6738" w:rsidP="00340266">
      <w:pPr>
        <w:pStyle w:val="13"/>
        <w:widowControl w:val="0"/>
        <w:spacing w:after="0" w:line="240" w:lineRule="auto"/>
        <w:ind w:left="5"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CF6738" w:rsidRPr="00CE2C71" w:rsidRDefault="00CF6738" w:rsidP="00340266">
      <w:pPr>
        <w:pStyle w:val="Noeeu3"/>
        <w:ind w:left="5" w:firstLine="426"/>
        <w:rPr>
          <w:szCs w:val="24"/>
          <w:lang w:val="uk-UA"/>
        </w:rPr>
      </w:pPr>
      <w:r w:rsidRPr="00CE2C71">
        <w:rPr>
          <w:szCs w:val="24"/>
          <w:lang w:val="uk-UA"/>
        </w:rPr>
        <w:t>1. Історія розвитку словесного портрету.</w:t>
      </w:r>
    </w:p>
    <w:p w:rsidR="00CF6738" w:rsidRPr="00CE2C71" w:rsidRDefault="00CF6738" w:rsidP="00340266">
      <w:pPr>
        <w:pStyle w:val="Noeeu3"/>
        <w:ind w:left="5" w:firstLine="426"/>
        <w:rPr>
          <w:szCs w:val="24"/>
          <w:lang w:val="uk-UA"/>
        </w:rPr>
      </w:pPr>
      <w:r w:rsidRPr="00CE2C71">
        <w:rPr>
          <w:szCs w:val="24"/>
          <w:lang w:val="uk-UA"/>
        </w:rPr>
        <w:t>2. Властивості й ознаки зовнішності людини та їх криміналістичне значення.</w:t>
      </w:r>
    </w:p>
    <w:p w:rsidR="00CF6738" w:rsidRPr="00CE2C71" w:rsidRDefault="00CF6738" w:rsidP="00340266">
      <w:pPr>
        <w:pStyle w:val="Noeeu3"/>
        <w:ind w:left="5" w:firstLine="426"/>
        <w:rPr>
          <w:szCs w:val="24"/>
          <w:lang w:val="uk-UA"/>
        </w:rPr>
      </w:pPr>
      <w:r w:rsidRPr="00CE2C71">
        <w:rPr>
          <w:szCs w:val="24"/>
          <w:lang w:val="uk-UA"/>
        </w:rPr>
        <w:t>3. Класифікація ознак зовнішності людини.</w:t>
      </w:r>
    </w:p>
    <w:p w:rsidR="00CF6738" w:rsidRPr="00CE2C71" w:rsidRDefault="00CF6738" w:rsidP="00340266">
      <w:pPr>
        <w:pStyle w:val="Noeeu3"/>
        <w:ind w:left="5" w:firstLine="426"/>
        <w:rPr>
          <w:szCs w:val="24"/>
          <w:lang w:val="uk-UA"/>
        </w:rPr>
      </w:pPr>
      <w:r w:rsidRPr="00CE2C71">
        <w:rPr>
          <w:szCs w:val="24"/>
          <w:lang w:val="uk-UA"/>
        </w:rPr>
        <w:t>4. Правила складання словесного портрету.</w:t>
      </w:r>
    </w:p>
    <w:p w:rsidR="00CF6738" w:rsidRPr="00CE2C71" w:rsidRDefault="00CF6738" w:rsidP="00340266">
      <w:pPr>
        <w:pStyle w:val="Noeeu3"/>
        <w:ind w:left="5" w:firstLine="426"/>
        <w:rPr>
          <w:szCs w:val="24"/>
          <w:lang w:val="uk-UA"/>
        </w:rPr>
      </w:pPr>
      <w:r w:rsidRPr="00CE2C71">
        <w:rPr>
          <w:szCs w:val="24"/>
          <w:lang w:val="uk-UA"/>
        </w:rPr>
        <w:t>5. Співвідношення опису, впізнання та ідентифікації особи.</w:t>
      </w:r>
    </w:p>
    <w:p w:rsidR="00CF6738" w:rsidRPr="00CE2C71" w:rsidRDefault="00CF6738" w:rsidP="00340266">
      <w:pPr>
        <w:pStyle w:val="Noeeu3"/>
        <w:ind w:left="5" w:firstLine="426"/>
        <w:rPr>
          <w:szCs w:val="24"/>
          <w:lang w:val="uk-UA"/>
        </w:rPr>
      </w:pPr>
      <w:r w:rsidRPr="00CE2C71">
        <w:rPr>
          <w:szCs w:val="24"/>
          <w:lang w:val="uk-UA"/>
        </w:rPr>
        <w:lastRenderedPageBreak/>
        <w:t>6. Використання даних про ознаки зовнішності в розшуку осіб, що зацікавили слідство, організації обліків і розкритт</w:t>
      </w:r>
      <w:r w:rsidR="004F4C7E">
        <w:rPr>
          <w:szCs w:val="24"/>
          <w:lang w:val="uk-UA"/>
        </w:rPr>
        <w:t>і</w:t>
      </w:r>
      <w:r w:rsidRPr="00CE2C71">
        <w:rPr>
          <w:szCs w:val="24"/>
          <w:lang w:val="uk-UA"/>
        </w:rPr>
        <w:t xml:space="preserve"> </w:t>
      </w:r>
      <w:r w:rsidR="00822E15">
        <w:t>кримінальн</w:t>
      </w:r>
      <w:r w:rsidR="00822E15">
        <w:rPr>
          <w:lang w:val="uk-UA"/>
        </w:rPr>
        <w:t>их</w:t>
      </w:r>
      <w:r w:rsidR="00822E15">
        <w:t xml:space="preserve"> правопорушен</w:t>
      </w:r>
      <w:r w:rsidR="00822E15">
        <w:rPr>
          <w:lang w:val="uk-UA"/>
        </w:rPr>
        <w:t>ь.</w:t>
      </w:r>
    </w:p>
    <w:p w:rsidR="00CF6738" w:rsidRDefault="00CF6738" w:rsidP="00340266">
      <w:pPr>
        <w:shd w:val="clear" w:color="auto" w:fill="FFFFFF"/>
        <w:autoSpaceDE w:val="0"/>
        <w:autoSpaceDN w:val="0"/>
        <w:adjustRightInd w:val="0"/>
        <w:ind w:left="-58" w:right="273" w:firstLine="426"/>
        <w:jc w:val="both"/>
        <w:rPr>
          <w:sz w:val="24"/>
        </w:rPr>
      </w:pPr>
      <w:r w:rsidRPr="00CE2C71">
        <w:rPr>
          <w:sz w:val="24"/>
        </w:rPr>
        <w:t>7. Криміналістична портретна експертиза: поняття, питання, що вирішуються, методи проведення, підготовка матеріалів для її призначення.</w:t>
      </w:r>
    </w:p>
    <w:p w:rsidR="00CF6738" w:rsidRDefault="00CF6738" w:rsidP="00CF6738">
      <w:pPr>
        <w:shd w:val="clear" w:color="auto" w:fill="FFFFFF"/>
        <w:autoSpaceDE w:val="0"/>
        <w:autoSpaceDN w:val="0"/>
        <w:adjustRightInd w:val="0"/>
        <w:ind w:left="-58" w:right="273" w:firstLine="425"/>
        <w:jc w:val="both"/>
        <w:rPr>
          <w:sz w:val="24"/>
        </w:rPr>
      </w:pPr>
    </w:p>
    <w:p w:rsidR="00CF6738" w:rsidRPr="00CE2C71" w:rsidRDefault="00CF6738" w:rsidP="00CF6738">
      <w:pPr>
        <w:pStyle w:val="13"/>
        <w:widowControl w:val="0"/>
        <w:spacing w:after="0" w:line="240" w:lineRule="auto"/>
        <w:ind w:left="5" w:firstLine="396"/>
        <w:jc w:val="both"/>
        <w:rPr>
          <w:rFonts w:ascii="Times New Roman" w:hAnsi="Times New Roman"/>
          <w:b/>
          <w:sz w:val="24"/>
          <w:szCs w:val="24"/>
        </w:rPr>
      </w:pPr>
      <w:r w:rsidRPr="00CE2C71">
        <w:rPr>
          <w:rFonts w:ascii="Times New Roman" w:hAnsi="Times New Roman"/>
          <w:b/>
          <w:sz w:val="24"/>
          <w:szCs w:val="24"/>
        </w:rPr>
        <w:t>Тема 2.8. Криміналістичне дослідження слідів запаху (одорологія)</w:t>
      </w:r>
    </w:p>
    <w:p w:rsidR="00CF6738" w:rsidRDefault="00CF6738" w:rsidP="00CF6738">
      <w:pPr>
        <w:shd w:val="clear" w:color="auto" w:fill="FFFFFF"/>
        <w:autoSpaceDE w:val="0"/>
        <w:autoSpaceDN w:val="0"/>
        <w:adjustRightInd w:val="0"/>
        <w:ind w:left="-58" w:right="273" w:firstLine="425"/>
        <w:jc w:val="both"/>
        <w:rPr>
          <w:bCs/>
          <w:sz w:val="24"/>
        </w:rPr>
      </w:pPr>
    </w:p>
    <w:p w:rsidR="00CF6738" w:rsidRDefault="00CF6738" w:rsidP="00CF6738">
      <w:pPr>
        <w:shd w:val="clear" w:color="auto" w:fill="FFFFFF"/>
        <w:autoSpaceDE w:val="0"/>
        <w:autoSpaceDN w:val="0"/>
        <w:adjustRightInd w:val="0"/>
        <w:ind w:left="-58" w:right="273" w:firstLine="425"/>
        <w:jc w:val="both"/>
        <w:rPr>
          <w:b/>
          <w:bCs/>
          <w:sz w:val="24"/>
        </w:rPr>
      </w:pPr>
      <w:r w:rsidRPr="00CF6738">
        <w:rPr>
          <w:b/>
          <w:bCs/>
          <w:sz w:val="24"/>
        </w:rPr>
        <w:t>Лекція 10</w:t>
      </w:r>
      <w:r w:rsidR="00AE2640">
        <w:rPr>
          <w:b/>
          <w:bCs/>
          <w:sz w:val="24"/>
        </w:rPr>
        <w:t>.</w:t>
      </w:r>
    </w:p>
    <w:p w:rsidR="009D7D84" w:rsidRDefault="009D7D84" w:rsidP="00CF6738">
      <w:pPr>
        <w:shd w:val="clear" w:color="auto" w:fill="FFFFFF"/>
        <w:autoSpaceDE w:val="0"/>
        <w:autoSpaceDN w:val="0"/>
        <w:adjustRightInd w:val="0"/>
        <w:ind w:left="-58" w:right="273" w:firstLine="425"/>
        <w:jc w:val="both"/>
        <w:rPr>
          <w:color w:val="000000"/>
          <w:sz w:val="24"/>
        </w:rPr>
      </w:pPr>
      <w:r w:rsidRPr="009D7D84">
        <w:rPr>
          <w:color w:val="000000"/>
          <w:sz w:val="24"/>
        </w:rPr>
        <w:t>Поняття і наукові засади криміналістичної одорології. Сліди запаху, його властивості і класифікація.</w:t>
      </w:r>
      <w:r w:rsidRPr="009D7D84">
        <w:rPr>
          <w:color w:val="000000"/>
        </w:rPr>
        <w:t xml:space="preserve"> </w:t>
      </w:r>
      <w:r w:rsidRPr="009D7D84">
        <w:rPr>
          <w:color w:val="000000"/>
          <w:sz w:val="24"/>
        </w:rPr>
        <w:t>Загальні положення збирання слідів і отримання зразків запаху людини. Методика лабораторного дослідження слідів і зразків запаху людини.</w:t>
      </w:r>
    </w:p>
    <w:p w:rsidR="00AE2640" w:rsidRDefault="00AE2640" w:rsidP="00CF6738">
      <w:pPr>
        <w:shd w:val="clear" w:color="auto" w:fill="FFFFFF"/>
        <w:autoSpaceDE w:val="0"/>
        <w:autoSpaceDN w:val="0"/>
        <w:adjustRightInd w:val="0"/>
        <w:ind w:left="-58" w:right="273" w:firstLine="425"/>
        <w:jc w:val="both"/>
        <w:rPr>
          <w:color w:val="000000"/>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9D7D84" w:rsidRPr="00CE2C71" w:rsidRDefault="009D7D84" w:rsidP="009D7D84">
      <w:pPr>
        <w:pStyle w:val="Noeeu3"/>
        <w:ind w:left="5" w:firstLine="396"/>
        <w:rPr>
          <w:szCs w:val="24"/>
          <w:lang w:val="uk-UA"/>
        </w:rPr>
      </w:pPr>
      <w:r w:rsidRPr="00CE2C71">
        <w:rPr>
          <w:b/>
          <w:color w:val="000000"/>
          <w:szCs w:val="24"/>
          <w:lang w:val="uk-UA"/>
        </w:rPr>
        <w:t xml:space="preserve">1. Поняття і наукові засади криміналістичної одорології. Сліди запаху, його властивості і класифікація. </w:t>
      </w:r>
      <w:r w:rsidRPr="00CE2C71">
        <w:rPr>
          <w:color w:val="000000"/>
          <w:szCs w:val="24"/>
          <w:lang w:val="uk-UA"/>
        </w:rPr>
        <w:t>Б</w:t>
      </w:r>
      <w:r w:rsidRPr="00CE2C71">
        <w:rPr>
          <w:szCs w:val="24"/>
          <w:lang w:val="uk-UA"/>
        </w:rPr>
        <w:t>іологія визначає запах як властивість речовин, що випаровуються на повітрі, викликати у живих організмів (людини, тварини, комахи тощо) специфічне подразнення нервових кінцівок о</w:t>
      </w:r>
      <w:r w:rsidRPr="00CE2C71">
        <w:rPr>
          <w:szCs w:val="24"/>
          <w:lang w:val="uk-UA"/>
        </w:rPr>
        <w:t>р</w:t>
      </w:r>
      <w:r w:rsidRPr="00CE2C71">
        <w:rPr>
          <w:szCs w:val="24"/>
          <w:lang w:val="uk-UA"/>
        </w:rPr>
        <w:t>ганів нюхання.</w:t>
      </w:r>
    </w:p>
    <w:p w:rsidR="009D7D84" w:rsidRPr="00CE2C71" w:rsidRDefault="009D7D84" w:rsidP="009D7D84">
      <w:pPr>
        <w:ind w:left="5" w:firstLine="396"/>
        <w:jc w:val="both"/>
        <w:rPr>
          <w:sz w:val="24"/>
        </w:rPr>
      </w:pPr>
      <w:r w:rsidRPr="00CE2C71">
        <w:rPr>
          <w:sz w:val="24"/>
        </w:rPr>
        <w:t>Тіло людини, наприклад, постійно випаровує у навколишнє середовище секреторні виділення організму. Здібність собаки уловлювати та ідентифікувати різноманітні запахи, гострота її органів нюхання дозволяє відрізняти більш ніж 2500 різноманітних запахів. Завдяки наявності у будь-якої речовини таких властивостей як: летючість, розчинність, адсорбційність (здатність поглинати пахучі речовини з газоподібної середи поверхневим шаром іншої речовини), здатність до розбавлення, здатність до змішування, індивідуальність, відносна стійкість слідів запаху і визначає в решті решт механізм сприйняття та розпізнавання запахів. В окремих випадках у суміші запах посилюється настільки, що окремі компоненти суміші, які взяті у концентрації, яка значно нижче порогу індивідуального сприйняття тварини (наприклад с</w:t>
      </w:r>
      <w:r w:rsidRPr="00CE2C71">
        <w:rPr>
          <w:sz w:val="24"/>
        </w:rPr>
        <w:t>о</w:t>
      </w:r>
      <w:r w:rsidRPr="00CE2C71">
        <w:rPr>
          <w:sz w:val="24"/>
        </w:rPr>
        <w:t>баки), все ж таки твариною уловлюються.</w:t>
      </w:r>
    </w:p>
    <w:p w:rsidR="009D7D84" w:rsidRPr="00CE2C71" w:rsidRDefault="009D7D84" w:rsidP="009D7D84">
      <w:pPr>
        <w:pStyle w:val="Noeeu3"/>
        <w:ind w:left="5" w:firstLine="396"/>
        <w:rPr>
          <w:szCs w:val="24"/>
          <w:lang w:val="uk-UA"/>
        </w:rPr>
      </w:pPr>
      <w:r w:rsidRPr="00CE2C71">
        <w:rPr>
          <w:b/>
          <w:color w:val="000000"/>
          <w:szCs w:val="24"/>
          <w:lang w:val="uk-UA"/>
        </w:rPr>
        <w:t xml:space="preserve">2. Загальні положення збирання слідів і отримання зразків запаху людини. </w:t>
      </w:r>
      <w:r w:rsidRPr="00CE2C71">
        <w:rPr>
          <w:color w:val="000000"/>
          <w:szCs w:val="24"/>
          <w:lang w:val="uk-UA"/>
        </w:rPr>
        <w:t>З</w:t>
      </w:r>
      <w:r w:rsidRPr="00CE2C71">
        <w:rPr>
          <w:szCs w:val="24"/>
          <w:lang w:val="uk-UA"/>
        </w:rPr>
        <w:t>асоби і методи по вилученню та консервації запахових слідів окреслюються рядом суттєвих правил. Уся робота з запаховими слідами повинна вестися у гумових рукавичках, з додержанням максимальної чистоти проб, що відбираються (у кількості не менш</w:t>
      </w:r>
      <w:r w:rsidR="004F4C7E">
        <w:rPr>
          <w:szCs w:val="24"/>
          <w:lang w:val="uk-UA"/>
        </w:rPr>
        <w:t>е</w:t>
      </w:r>
      <w:r w:rsidRPr="00CE2C71">
        <w:rPr>
          <w:szCs w:val="24"/>
          <w:lang w:val="uk-UA"/>
        </w:rPr>
        <w:t xml:space="preserve"> ніж 2-3 пр</w:t>
      </w:r>
      <w:r w:rsidRPr="00CE2C71">
        <w:rPr>
          <w:szCs w:val="24"/>
          <w:lang w:val="uk-UA"/>
        </w:rPr>
        <w:t>о</w:t>
      </w:r>
      <w:r w:rsidRPr="00CE2C71">
        <w:rPr>
          <w:szCs w:val="24"/>
          <w:lang w:val="uk-UA"/>
        </w:rPr>
        <w:t>би від кожного правопорушника з різних відбитків слідів), при виявленні нових слідів з них відбирають нові проби, з забезп</w:t>
      </w:r>
      <w:r w:rsidRPr="00CE2C71">
        <w:rPr>
          <w:szCs w:val="24"/>
          <w:lang w:val="uk-UA"/>
        </w:rPr>
        <w:t>е</w:t>
      </w:r>
      <w:r w:rsidRPr="00CE2C71">
        <w:rPr>
          <w:szCs w:val="24"/>
          <w:lang w:val="uk-UA"/>
        </w:rPr>
        <w:t>ченням герметичності консервації проб, кожну пробу позначають б</w:t>
      </w:r>
      <w:r w:rsidR="004F4C7E">
        <w:rPr>
          <w:szCs w:val="24"/>
          <w:lang w:val="uk-UA"/>
        </w:rPr>
        <w:t>и</w:t>
      </w:r>
      <w:r w:rsidRPr="00CE2C71">
        <w:rPr>
          <w:szCs w:val="24"/>
          <w:lang w:val="uk-UA"/>
        </w:rPr>
        <w:t>ркою з зазначенням дати, часу вилучення зап</w:t>
      </w:r>
      <w:r w:rsidRPr="00CE2C71">
        <w:rPr>
          <w:szCs w:val="24"/>
          <w:lang w:val="uk-UA"/>
        </w:rPr>
        <w:t>а</w:t>
      </w:r>
      <w:r w:rsidRPr="00CE2C71">
        <w:rPr>
          <w:szCs w:val="24"/>
          <w:lang w:val="uk-UA"/>
        </w:rPr>
        <w:t xml:space="preserve">ху, умов та з дотриманням вимог процесуального оформлення отримання зразків. Знайшовши </w:t>
      </w:r>
      <w:r w:rsidR="004F4C7E">
        <w:rPr>
          <w:szCs w:val="24"/>
          <w:lang w:val="uk-UA"/>
        </w:rPr>
        <w:t>імо</w:t>
      </w:r>
      <w:r w:rsidRPr="00CE2C71">
        <w:rPr>
          <w:szCs w:val="24"/>
          <w:lang w:val="uk-UA"/>
        </w:rPr>
        <w:t>вірний носій на ньому слід за допомогою пінцета розмістити у розправленому вигляді уніфікований носій (адсорбент). Для забезпечення оптимальних умов збирання слідів запаху уніфікований носій накривають куском харчової фольги, потім поліетиленовою плівкою і притискають важком Період контактної взаємодії має складати не менше години.</w:t>
      </w:r>
    </w:p>
    <w:p w:rsidR="009D7D84" w:rsidRPr="00CE2C71" w:rsidRDefault="009D7D84" w:rsidP="009D7D84">
      <w:pPr>
        <w:pStyle w:val="Noeeu3"/>
        <w:ind w:left="5" w:firstLine="396"/>
        <w:rPr>
          <w:szCs w:val="24"/>
          <w:lang w:val="uk-UA"/>
        </w:rPr>
      </w:pPr>
      <w:r w:rsidRPr="00CE2C71">
        <w:rPr>
          <w:b/>
          <w:color w:val="000000"/>
          <w:szCs w:val="24"/>
          <w:lang w:val="uk-UA"/>
        </w:rPr>
        <w:t xml:space="preserve">3. Методика лабораторного дослідження слідів і зразків запаху людини. </w:t>
      </w:r>
      <w:r w:rsidRPr="00CE2C71">
        <w:rPr>
          <w:szCs w:val="24"/>
          <w:lang w:val="uk-UA"/>
        </w:rPr>
        <w:t xml:space="preserve">Для встановлення певної людини по </w:t>
      </w:r>
      <w:r w:rsidR="004F4C7E">
        <w:rPr>
          <w:szCs w:val="24"/>
          <w:lang w:val="uk-UA"/>
        </w:rPr>
        <w:t>імо</w:t>
      </w:r>
      <w:r w:rsidRPr="00CE2C71">
        <w:rPr>
          <w:szCs w:val="24"/>
          <w:lang w:val="uk-UA"/>
        </w:rPr>
        <w:t>вірним слідам його запаху собаці-детек</w:t>
      </w:r>
      <w:r w:rsidR="004F4C7E">
        <w:rPr>
          <w:szCs w:val="24"/>
          <w:lang w:val="uk-UA"/>
        </w:rPr>
        <w:t>т</w:t>
      </w:r>
      <w:r w:rsidRPr="00CE2C71">
        <w:rPr>
          <w:szCs w:val="24"/>
          <w:lang w:val="uk-UA"/>
        </w:rPr>
        <w:t>о</w:t>
      </w:r>
      <w:r w:rsidR="004F4C7E">
        <w:rPr>
          <w:szCs w:val="24"/>
          <w:lang w:val="uk-UA"/>
        </w:rPr>
        <w:t>ро</w:t>
      </w:r>
      <w:r w:rsidRPr="00CE2C71">
        <w:rPr>
          <w:szCs w:val="24"/>
          <w:lang w:val="uk-UA"/>
        </w:rPr>
        <w:t>ві протягом хвилини дають занюхати відкриту скляну місткість із експертним об’єктом. У окрем</w:t>
      </w:r>
      <w:r w:rsidR="004F4C7E">
        <w:rPr>
          <w:szCs w:val="24"/>
          <w:lang w:val="uk-UA"/>
        </w:rPr>
        <w:t>ій</w:t>
      </w:r>
      <w:r w:rsidRPr="00CE2C71">
        <w:rPr>
          <w:szCs w:val="24"/>
          <w:lang w:val="uk-UA"/>
        </w:rPr>
        <w:t xml:space="preserve"> залі повинні бути розташовані експертні об’єкти серед яких має знаходиться об’єкт, який було підготовлено на основі </w:t>
      </w:r>
      <w:r w:rsidR="004F4C7E">
        <w:rPr>
          <w:szCs w:val="24"/>
          <w:lang w:val="uk-UA"/>
        </w:rPr>
        <w:t>імо</w:t>
      </w:r>
      <w:r w:rsidRPr="00CE2C71">
        <w:rPr>
          <w:szCs w:val="24"/>
          <w:lang w:val="uk-UA"/>
        </w:rPr>
        <w:t>вірного носі</w:t>
      </w:r>
      <w:r w:rsidR="004F4C7E">
        <w:rPr>
          <w:szCs w:val="24"/>
          <w:lang w:val="uk-UA"/>
        </w:rPr>
        <w:t>я</w:t>
      </w:r>
      <w:r w:rsidRPr="00CE2C71">
        <w:rPr>
          <w:szCs w:val="24"/>
          <w:lang w:val="uk-UA"/>
        </w:rPr>
        <w:t xml:space="preserve"> запаху, зібраного ініціатором дослідження на місці події (всього 5-6 об’єктів). Порядок розміщення об’єктів повинен бути </w:t>
      </w:r>
      <w:r w:rsidR="004F4C7E">
        <w:rPr>
          <w:szCs w:val="24"/>
          <w:lang w:val="uk-UA"/>
        </w:rPr>
        <w:t>позначе</w:t>
      </w:r>
      <w:r w:rsidRPr="00CE2C71">
        <w:rPr>
          <w:szCs w:val="24"/>
          <w:lang w:val="uk-UA"/>
        </w:rPr>
        <w:t>ний відповідними номерами. Експерт кінолог підводить собаку до кожного з експертних об’єктів і подає команду «Нюхай». Якщо експертний об’єкт має запах, тотожній запаху стартового об’єкта, то собака-детектор повинна на це зреагувати – присісти чи п</w:t>
      </w:r>
      <w:r>
        <w:rPr>
          <w:szCs w:val="24"/>
          <w:lang w:val="uk-UA"/>
        </w:rPr>
        <w:t>рилягти біля нього. Таким чином</w:t>
      </w:r>
      <w:r w:rsidRPr="00CE2C71">
        <w:rPr>
          <w:szCs w:val="24"/>
          <w:lang w:val="uk-UA"/>
        </w:rPr>
        <w:t>, проводяться три етапи одного лабораторного дослідження із використанням трьох різних собак про що складається відповідний висновок. Хід і результати дослідження фіксуються за допомогою відеозапису.</w:t>
      </w:r>
    </w:p>
    <w:p w:rsidR="009D7D84" w:rsidRDefault="009D7D84" w:rsidP="009D7D84">
      <w:pPr>
        <w:pStyle w:val="a9"/>
        <w:ind w:left="5" w:firstLine="396"/>
        <w:jc w:val="both"/>
        <w:rPr>
          <w:b/>
          <w:bCs/>
          <w:sz w:val="24"/>
        </w:rPr>
      </w:pPr>
    </w:p>
    <w:p w:rsidR="009D7D84" w:rsidRPr="00A243F3" w:rsidRDefault="009D7D84" w:rsidP="00340266">
      <w:pPr>
        <w:pStyle w:val="ac"/>
        <w:spacing w:before="0" w:beforeAutospacing="0" w:after="0" w:afterAutospacing="0"/>
        <w:ind w:firstLine="426"/>
      </w:pPr>
      <w:r w:rsidRPr="00A243F3">
        <w:rPr>
          <w:b/>
        </w:rPr>
        <w:lastRenderedPageBreak/>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9D7D84" w:rsidRPr="00CE2C71" w:rsidRDefault="009D7D84" w:rsidP="00340266">
      <w:pPr>
        <w:pStyle w:val="13"/>
        <w:widowControl w:val="0"/>
        <w:spacing w:after="0" w:line="240" w:lineRule="auto"/>
        <w:ind w:left="5"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9D7D84" w:rsidRPr="00CE2C71" w:rsidRDefault="009D7D84" w:rsidP="00340266">
      <w:pPr>
        <w:pStyle w:val="Noeeu3"/>
        <w:ind w:left="5" w:firstLine="426"/>
        <w:rPr>
          <w:szCs w:val="24"/>
          <w:lang w:val="uk-UA"/>
        </w:rPr>
      </w:pPr>
      <w:r w:rsidRPr="00CE2C71">
        <w:rPr>
          <w:szCs w:val="24"/>
          <w:lang w:val="uk-UA"/>
        </w:rPr>
        <w:t>1. Історія розвитку одорології.</w:t>
      </w:r>
    </w:p>
    <w:p w:rsidR="009D7D84" w:rsidRPr="00CE2C71" w:rsidRDefault="009D7D84" w:rsidP="00340266">
      <w:pPr>
        <w:pStyle w:val="Noeeu3"/>
        <w:ind w:left="5" w:firstLine="426"/>
        <w:rPr>
          <w:szCs w:val="24"/>
          <w:lang w:val="uk-UA"/>
        </w:rPr>
      </w:pPr>
      <w:r w:rsidRPr="00CE2C71">
        <w:rPr>
          <w:szCs w:val="24"/>
          <w:lang w:val="uk-UA"/>
        </w:rPr>
        <w:t>2. Властивості слідів запаху та методика роботи з ними.</w:t>
      </w:r>
    </w:p>
    <w:p w:rsidR="009D7D84" w:rsidRPr="009D7D84" w:rsidRDefault="009D7D84" w:rsidP="00340266">
      <w:pPr>
        <w:pStyle w:val="Noeeu3"/>
        <w:ind w:left="5" w:firstLine="426"/>
        <w:rPr>
          <w:szCs w:val="24"/>
          <w:lang w:val="uk-UA"/>
        </w:rPr>
      </w:pPr>
      <w:r w:rsidRPr="00CE2C71">
        <w:rPr>
          <w:szCs w:val="24"/>
          <w:lang w:val="uk-UA"/>
        </w:rPr>
        <w:t xml:space="preserve">3. </w:t>
      </w:r>
      <w:r w:rsidRPr="009D7D84">
        <w:rPr>
          <w:szCs w:val="24"/>
          <w:lang w:val="uk-UA"/>
        </w:rPr>
        <w:t>Класифікація слідів запаху.</w:t>
      </w:r>
    </w:p>
    <w:p w:rsidR="009D7D84" w:rsidRPr="009D7D84" w:rsidRDefault="009D7D84" w:rsidP="00340266">
      <w:pPr>
        <w:pStyle w:val="Noeeu3"/>
        <w:ind w:left="5" w:firstLine="426"/>
        <w:rPr>
          <w:szCs w:val="24"/>
          <w:lang w:val="uk-UA"/>
        </w:rPr>
      </w:pPr>
      <w:r w:rsidRPr="009D7D84">
        <w:rPr>
          <w:szCs w:val="24"/>
          <w:lang w:val="uk-UA"/>
        </w:rPr>
        <w:t>4. Правила роботи із слідами запаху на місці події.</w:t>
      </w:r>
    </w:p>
    <w:p w:rsidR="009D7D84" w:rsidRPr="009D7D84" w:rsidRDefault="009D7D84" w:rsidP="00340266">
      <w:pPr>
        <w:shd w:val="clear" w:color="auto" w:fill="FFFFFF"/>
        <w:autoSpaceDE w:val="0"/>
        <w:autoSpaceDN w:val="0"/>
        <w:adjustRightInd w:val="0"/>
        <w:ind w:left="-58" w:right="273" w:firstLine="426"/>
        <w:jc w:val="both"/>
        <w:rPr>
          <w:sz w:val="24"/>
        </w:rPr>
      </w:pPr>
      <w:r w:rsidRPr="009D7D84">
        <w:rPr>
          <w:sz w:val="24"/>
        </w:rPr>
        <w:t>5. Одорологічна експертиза її можливості та напрями удосконалення.</w:t>
      </w:r>
    </w:p>
    <w:p w:rsidR="009D7D84" w:rsidRDefault="009D7D84" w:rsidP="009D7D84">
      <w:pPr>
        <w:shd w:val="clear" w:color="auto" w:fill="FFFFFF"/>
        <w:autoSpaceDE w:val="0"/>
        <w:autoSpaceDN w:val="0"/>
        <w:adjustRightInd w:val="0"/>
        <w:ind w:left="-58" w:right="273" w:firstLine="425"/>
        <w:jc w:val="both"/>
      </w:pPr>
    </w:p>
    <w:p w:rsidR="009D7D84" w:rsidRPr="00CE2C71" w:rsidRDefault="009D7D84" w:rsidP="009D7D84">
      <w:pPr>
        <w:pStyle w:val="13"/>
        <w:widowControl w:val="0"/>
        <w:spacing w:after="0" w:line="240" w:lineRule="auto"/>
        <w:ind w:left="5" w:firstLine="396"/>
        <w:jc w:val="both"/>
        <w:rPr>
          <w:rFonts w:ascii="Times New Roman" w:hAnsi="Times New Roman"/>
          <w:b/>
          <w:sz w:val="24"/>
          <w:szCs w:val="24"/>
        </w:rPr>
      </w:pPr>
      <w:r w:rsidRPr="00CE2C71">
        <w:rPr>
          <w:rFonts w:ascii="Times New Roman" w:hAnsi="Times New Roman"/>
          <w:b/>
          <w:sz w:val="24"/>
          <w:szCs w:val="24"/>
        </w:rPr>
        <w:t>Тема 2.9.</w:t>
      </w:r>
      <w:r w:rsidRPr="00CE2C71">
        <w:rPr>
          <w:rFonts w:ascii="Times New Roman" w:hAnsi="Times New Roman"/>
          <w:b/>
          <w:bCs/>
          <w:sz w:val="24"/>
          <w:szCs w:val="24"/>
        </w:rPr>
        <w:t xml:space="preserve"> Криміналістичне дослідження звукових слідів (фоноскопія)</w:t>
      </w:r>
      <w:r w:rsidRPr="00CE2C71">
        <w:rPr>
          <w:rFonts w:ascii="Times New Roman" w:hAnsi="Times New Roman"/>
          <w:b/>
          <w:sz w:val="24"/>
          <w:szCs w:val="24"/>
        </w:rPr>
        <w:t>.</w:t>
      </w:r>
    </w:p>
    <w:p w:rsidR="009D7D84" w:rsidRDefault="009D7D84" w:rsidP="009D7D84">
      <w:pPr>
        <w:shd w:val="clear" w:color="auto" w:fill="FFFFFF"/>
        <w:autoSpaceDE w:val="0"/>
        <w:autoSpaceDN w:val="0"/>
        <w:adjustRightInd w:val="0"/>
        <w:ind w:left="-58" w:right="273" w:firstLine="425"/>
        <w:jc w:val="both"/>
        <w:rPr>
          <w:b/>
          <w:bCs/>
          <w:sz w:val="24"/>
        </w:rPr>
      </w:pPr>
    </w:p>
    <w:p w:rsidR="009D7D84" w:rsidRDefault="009D7D84" w:rsidP="009D7D84">
      <w:pPr>
        <w:shd w:val="clear" w:color="auto" w:fill="FFFFFF"/>
        <w:autoSpaceDE w:val="0"/>
        <w:autoSpaceDN w:val="0"/>
        <w:adjustRightInd w:val="0"/>
        <w:ind w:left="-58" w:right="273" w:firstLine="425"/>
        <w:jc w:val="both"/>
        <w:rPr>
          <w:b/>
          <w:bCs/>
          <w:sz w:val="24"/>
        </w:rPr>
      </w:pPr>
      <w:r w:rsidRPr="009D7D84">
        <w:rPr>
          <w:b/>
          <w:bCs/>
          <w:sz w:val="24"/>
        </w:rPr>
        <w:t>Лекція 11</w:t>
      </w:r>
      <w:r w:rsidR="00AE2640">
        <w:rPr>
          <w:b/>
          <w:bCs/>
          <w:sz w:val="24"/>
        </w:rPr>
        <w:t>.</w:t>
      </w:r>
    </w:p>
    <w:p w:rsidR="009D7D84" w:rsidRDefault="009D7D84" w:rsidP="009D7D84">
      <w:pPr>
        <w:shd w:val="clear" w:color="auto" w:fill="FFFFFF"/>
        <w:autoSpaceDE w:val="0"/>
        <w:autoSpaceDN w:val="0"/>
        <w:adjustRightInd w:val="0"/>
        <w:ind w:left="-58" w:right="273" w:firstLine="425"/>
        <w:jc w:val="both"/>
        <w:rPr>
          <w:color w:val="000000"/>
          <w:sz w:val="24"/>
        </w:rPr>
      </w:pPr>
      <w:r w:rsidRPr="009D7D84">
        <w:rPr>
          <w:color w:val="000000"/>
          <w:sz w:val="24"/>
        </w:rPr>
        <w:t>Можливості і завдання використання засобів та методів акустики у</w:t>
      </w:r>
      <w:r w:rsidR="00135B69">
        <w:rPr>
          <w:color w:val="000000"/>
          <w:sz w:val="24"/>
        </w:rPr>
        <w:t xml:space="preserve"> правоохоронній</w:t>
      </w:r>
      <w:r w:rsidRPr="009D7D84">
        <w:rPr>
          <w:color w:val="000000"/>
          <w:sz w:val="24"/>
        </w:rPr>
        <w:t xml:space="preserve"> практиці. Ідентифікація особи по голосу (фоноскопічна експертиза): сутність, коло питань, що вирішуються (включаючи діагностичні), особливості підготовки матеріалів для призначення експертизи. Експертиза засобів і матеріалів звуко-відеозапису: сутність, характеристика ідентифікаційних і діагностичних питань, що вирішуються нею, підготовка матеріалів для проведення.</w:t>
      </w:r>
    </w:p>
    <w:p w:rsidR="00AE2640" w:rsidRDefault="00AE2640" w:rsidP="009D7D84">
      <w:pPr>
        <w:shd w:val="clear" w:color="auto" w:fill="FFFFFF"/>
        <w:autoSpaceDE w:val="0"/>
        <w:autoSpaceDN w:val="0"/>
        <w:adjustRightInd w:val="0"/>
        <w:ind w:left="-58" w:right="273" w:firstLine="425"/>
        <w:jc w:val="both"/>
        <w:rPr>
          <w:color w:val="000000"/>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9D7D84" w:rsidRPr="00CE2C71" w:rsidRDefault="009D7D84" w:rsidP="009D7D84">
      <w:pPr>
        <w:pStyle w:val="Noeeu3"/>
        <w:ind w:left="5" w:firstLine="396"/>
        <w:rPr>
          <w:szCs w:val="24"/>
        </w:rPr>
      </w:pPr>
      <w:r w:rsidRPr="00CE2C71">
        <w:rPr>
          <w:b/>
          <w:color w:val="000000"/>
          <w:szCs w:val="24"/>
          <w:lang w:val="uk-UA"/>
        </w:rPr>
        <w:t xml:space="preserve">1. Можливості і завдання використання засобів та методів акустики у практиці боротьби зі злочинністю. </w:t>
      </w:r>
      <w:r w:rsidRPr="00CE2C71">
        <w:rPr>
          <w:color w:val="000000"/>
          <w:szCs w:val="24"/>
          <w:lang w:val="uk-UA"/>
        </w:rPr>
        <w:t>К</w:t>
      </w:r>
      <w:r w:rsidRPr="00CE2C71">
        <w:rPr>
          <w:szCs w:val="24"/>
        </w:rPr>
        <w:t>оло питань, які охоплює судова акустика</w:t>
      </w:r>
      <w:r w:rsidRPr="00CE2C71">
        <w:rPr>
          <w:szCs w:val="24"/>
          <w:lang w:val="uk-UA"/>
        </w:rPr>
        <w:t xml:space="preserve"> доволі широке. В нього</w:t>
      </w:r>
      <w:r w:rsidRPr="00CE2C71">
        <w:rPr>
          <w:szCs w:val="24"/>
        </w:rPr>
        <w:t xml:space="preserve"> </w:t>
      </w:r>
      <w:r w:rsidRPr="00A3127D">
        <w:rPr>
          <w:szCs w:val="24"/>
          <w:lang w:val="uk-UA"/>
        </w:rPr>
        <w:t>входять питання, які мають на меті вивчення закономірностей формування аудіо інформації та</w:t>
      </w:r>
      <w:r w:rsidRPr="00CE2C71">
        <w:rPr>
          <w:szCs w:val="24"/>
        </w:rPr>
        <w:t xml:space="preserve"> її відображення за допомогою технічних засобів. На засадах вивчення таких закономірностей розробляються найбільш ефективні методи та прийоми фіксації слідчих дій, дослідження відеофономатеріалів та використання їх у кримінально-процесуальному доказуванні. Традиційні (письмові) методи складання документів частіше заміняються звукозаписом, або відеозаписом. У зв’язку з розповсюдженістю побутової аудіо-, відео техніки зростає </w:t>
      </w:r>
      <w:r w:rsidR="00A3127D">
        <w:rPr>
          <w:szCs w:val="24"/>
          <w:lang w:val="uk-UA"/>
        </w:rPr>
        <w:t>імо</w:t>
      </w:r>
      <w:r w:rsidRPr="00CE2C71">
        <w:rPr>
          <w:szCs w:val="24"/>
        </w:rPr>
        <w:t xml:space="preserve">вірність появи у матеріалах кримінальних справ фонограм та відеограм, які випадково відобразили ті чи інші сторони події </w:t>
      </w:r>
      <w:r w:rsidR="00822E15">
        <w:t>кримінального правопорушення</w:t>
      </w:r>
      <w:r w:rsidR="00822E15" w:rsidRPr="00CE2C71">
        <w:rPr>
          <w:szCs w:val="24"/>
        </w:rPr>
        <w:t xml:space="preserve"> </w:t>
      </w:r>
      <w:r w:rsidRPr="00CE2C71">
        <w:rPr>
          <w:szCs w:val="24"/>
        </w:rPr>
        <w:t>безпосередньо під час його в</w:t>
      </w:r>
      <w:r w:rsidR="00A84C47">
        <w:rPr>
          <w:szCs w:val="24"/>
          <w:lang w:val="uk-UA"/>
        </w:rPr>
        <w:t>ч</w:t>
      </w:r>
      <w:r w:rsidRPr="00CE2C71">
        <w:rPr>
          <w:szCs w:val="24"/>
        </w:rPr>
        <w:t>ин</w:t>
      </w:r>
      <w:r w:rsidR="00A84C47">
        <w:rPr>
          <w:szCs w:val="24"/>
          <w:lang w:val="uk-UA"/>
        </w:rPr>
        <w:t>е</w:t>
      </w:r>
      <w:r w:rsidRPr="00CE2C71">
        <w:rPr>
          <w:szCs w:val="24"/>
        </w:rPr>
        <w:t xml:space="preserve">ння. Це може бути випадковий запис злочинних дій (хуліганських, насильницьких), переговори злочинців, очевидців про обставини </w:t>
      </w:r>
      <w:r w:rsidR="00822E15">
        <w:t>кримінального правопорушення</w:t>
      </w:r>
      <w:r w:rsidR="00822E15" w:rsidRPr="00CE2C71">
        <w:rPr>
          <w:szCs w:val="24"/>
        </w:rPr>
        <w:t xml:space="preserve"> </w:t>
      </w:r>
      <w:r w:rsidRPr="00CE2C71">
        <w:rPr>
          <w:szCs w:val="24"/>
        </w:rPr>
        <w:t xml:space="preserve">тощо. Треба враховувати, що іноді фоно-, відеозапис використовується як </w:t>
      </w:r>
      <w:r w:rsidRPr="00CE2C71">
        <w:rPr>
          <w:i/>
          <w:szCs w:val="24"/>
        </w:rPr>
        <w:t xml:space="preserve">знаряддя </w:t>
      </w:r>
      <w:r w:rsidR="00822E15">
        <w:t>кримінального правопорушення</w:t>
      </w:r>
      <w:r w:rsidR="00822E15" w:rsidRPr="00CE2C71">
        <w:rPr>
          <w:szCs w:val="24"/>
        </w:rPr>
        <w:t xml:space="preserve"> </w:t>
      </w:r>
      <w:r w:rsidRPr="00CE2C71">
        <w:rPr>
          <w:szCs w:val="24"/>
        </w:rPr>
        <w:t>(наприклад, при обмові з метою вимагання, шантажу).</w:t>
      </w:r>
    </w:p>
    <w:p w:rsidR="009D7D84" w:rsidRPr="00CE2C71" w:rsidRDefault="009D7D84" w:rsidP="009D7D84">
      <w:pPr>
        <w:pStyle w:val="Noeeu3"/>
        <w:ind w:left="5" w:firstLine="396"/>
        <w:rPr>
          <w:szCs w:val="24"/>
        </w:rPr>
      </w:pPr>
      <w:r w:rsidRPr="00CE2C71">
        <w:rPr>
          <w:b/>
          <w:color w:val="000000"/>
          <w:szCs w:val="24"/>
          <w:lang w:val="uk-UA"/>
        </w:rPr>
        <w:t>2. Ідентифікація особи по голосу (фоноскопічна експертиза): сутність, коло питань, що вирішуються (включаючи діагностичні), особливості підготовки матеріалів для призначення експертизи</w:t>
      </w:r>
      <w:r w:rsidRPr="00CE2C71">
        <w:rPr>
          <w:b/>
          <w:color w:val="000000"/>
          <w:szCs w:val="24"/>
        </w:rPr>
        <w:t xml:space="preserve">. </w:t>
      </w:r>
      <w:r w:rsidRPr="00CE2C71">
        <w:rPr>
          <w:color w:val="000000"/>
          <w:szCs w:val="24"/>
          <w:lang w:val="uk-UA"/>
        </w:rPr>
        <w:t>Відповідно до</w:t>
      </w:r>
      <w:r w:rsidRPr="00CE2C71">
        <w:rPr>
          <w:b/>
          <w:color w:val="000000"/>
          <w:szCs w:val="24"/>
          <w:lang w:val="uk-UA"/>
        </w:rPr>
        <w:t xml:space="preserve"> </w:t>
      </w:r>
      <w:r w:rsidRPr="00CE2C71">
        <w:rPr>
          <w:szCs w:val="24"/>
        </w:rPr>
        <w:t>за</w:t>
      </w:r>
      <w:r w:rsidRPr="00CE2C71">
        <w:rPr>
          <w:szCs w:val="24"/>
          <w:lang w:val="uk-UA"/>
        </w:rPr>
        <w:t>вдань</w:t>
      </w:r>
      <w:r w:rsidRPr="00CE2C71">
        <w:rPr>
          <w:szCs w:val="24"/>
        </w:rPr>
        <w:t xml:space="preserve"> та об’єктів експертизи фоноскопічна експертиза поділяється на так</w:t>
      </w:r>
      <w:r w:rsidR="00A84C47">
        <w:rPr>
          <w:szCs w:val="24"/>
          <w:lang w:val="uk-UA"/>
        </w:rPr>
        <w:t>і</w:t>
      </w:r>
      <w:r w:rsidRPr="00CE2C71">
        <w:rPr>
          <w:szCs w:val="24"/>
        </w:rPr>
        <w:t xml:space="preserve"> види: 1) експертиза умов та обставин аудіозапису: 2) експертиза засобів аудіозапису: 3) експертиза звукової середи; 4) експертиза усної мови та голосу. Експертиза усної мови та голосу може розв’язувати питання ідентифікації конкретної особи при наявності зразків для порівняння (наприклад, чи належать одній особі мова та голос, які зафіксовані на декількох фонограмах), а також діагностичні задачі стосовно особистих характеристик людини (стать, вік, соціальна належність, освіта, рівень інтелекту, професія, рідна мова, тривалість проживання у певному регіоні, фізичний, емоційний, психічний стан тощо). Для проведення фоноскопічного дослідження у повному обсязі необхідно</w:t>
      </w:r>
      <w:r w:rsidR="00A84C47">
        <w:rPr>
          <w:szCs w:val="24"/>
          <w:lang w:val="uk-UA"/>
        </w:rPr>
        <w:t xml:space="preserve"> мати</w:t>
      </w:r>
      <w:r w:rsidRPr="00CE2C71">
        <w:rPr>
          <w:szCs w:val="24"/>
        </w:rPr>
        <w:t xml:space="preserve"> великий об’єм досліджуваного матеріалу – не менш ніж 15 хвилин безперервного звучання фонограми. При підготовці матеріалів на експертизу окрім досліджуваних фонограм надаються зразки для порівняння (вільні, експериментальні, умовно-вільні), якщо можливо аудіоапаратура, на якій був проведений запис.</w:t>
      </w:r>
    </w:p>
    <w:p w:rsidR="009D7D84" w:rsidRPr="00CE2C71" w:rsidRDefault="009D7D84" w:rsidP="009D7D84">
      <w:pPr>
        <w:pStyle w:val="Noeeu3"/>
        <w:ind w:left="5" w:firstLine="396"/>
        <w:rPr>
          <w:szCs w:val="24"/>
          <w:lang w:val="uk-UA"/>
        </w:rPr>
      </w:pPr>
      <w:r w:rsidRPr="00CE2C71">
        <w:rPr>
          <w:b/>
          <w:color w:val="000000"/>
          <w:szCs w:val="24"/>
          <w:lang w:val="uk-UA"/>
        </w:rPr>
        <w:t xml:space="preserve">3. Експертиза засобів і матеріалів звуко-відеозапису: сутність, характеристика ідентифікаційних і діагностичних питань, що вирішуються нею, підготовка матеріалів для проведення. </w:t>
      </w:r>
      <w:r w:rsidRPr="00CE2C71">
        <w:rPr>
          <w:color w:val="000000"/>
          <w:szCs w:val="24"/>
          <w:lang w:val="uk-UA"/>
        </w:rPr>
        <w:t>В</w:t>
      </w:r>
      <w:r w:rsidRPr="00CE2C71">
        <w:rPr>
          <w:szCs w:val="24"/>
        </w:rPr>
        <w:t xml:space="preserve">ідомості, які окреслюються питаннями, що ставляться перед експертизою </w:t>
      </w:r>
      <w:r w:rsidRPr="00CE2C71">
        <w:rPr>
          <w:szCs w:val="24"/>
        </w:rPr>
        <w:lastRenderedPageBreak/>
        <w:t xml:space="preserve">засобів і матеріалів звуко-відеозапису. Сюди відносяться питання: ідентифікаційного характеру (на одному чи на різних </w:t>
      </w:r>
      <w:r w:rsidR="00A3127D">
        <w:rPr>
          <w:szCs w:val="24"/>
          <w:lang w:val="uk-UA"/>
        </w:rPr>
        <w:t>записуючих пристроях</w:t>
      </w:r>
      <w:r w:rsidRPr="00CE2C71">
        <w:rPr>
          <w:szCs w:val="24"/>
        </w:rPr>
        <w:t xml:space="preserve"> здійснювався запис при наявності декількох записів); яка марка, тип та інші якості магнітофону (чи іншого засобу) на якому здійснювався запис (при відсутності останнього).</w:t>
      </w:r>
      <w:r w:rsidRPr="00CE2C71">
        <w:rPr>
          <w:szCs w:val="24"/>
          <w:lang w:val="uk-UA"/>
        </w:rPr>
        <w:t xml:space="preserve"> </w:t>
      </w:r>
      <w:r w:rsidRPr="00CE2C71">
        <w:rPr>
          <w:szCs w:val="24"/>
        </w:rPr>
        <w:t>При виконанні такої експертизи застосовується комплекс методів: трасологічні, трасолого-електромагнітні, електроакустичні</w:t>
      </w:r>
      <w:r w:rsidR="00A84C47">
        <w:rPr>
          <w:szCs w:val="24"/>
          <w:lang w:val="uk-UA"/>
        </w:rPr>
        <w:t>.</w:t>
      </w:r>
      <w:r w:rsidRPr="00CE2C71">
        <w:rPr>
          <w:szCs w:val="24"/>
        </w:rPr>
        <w:t xml:space="preserve"> Особливу актуальність посідає питання про наявність монтажу. Монтаж може бути здійснений механічним, електронним та комп’ютерними засобами.</w:t>
      </w:r>
    </w:p>
    <w:p w:rsidR="009D7D84" w:rsidRDefault="009D7D84" w:rsidP="009D7D84">
      <w:pPr>
        <w:pStyle w:val="Noeeu3"/>
        <w:ind w:left="5" w:firstLine="396"/>
        <w:rPr>
          <w:b/>
          <w:szCs w:val="24"/>
          <w:lang w:val="uk-UA"/>
        </w:rPr>
      </w:pPr>
    </w:p>
    <w:p w:rsidR="009D7D84" w:rsidRPr="00A243F3" w:rsidRDefault="009D7D84"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9D7D84" w:rsidRPr="00CE2C71" w:rsidRDefault="009D7D84" w:rsidP="00340266">
      <w:pPr>
        <w:pStyle w:val="13"/>
        <w:widowControl w:val="0"/>
        <w:spacing w:after="0" w:line="240" w:lineRule="auto"/>
        <w:ind w:left="5"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9D7D84" w:rsidRPr="00CE2C71" w:rsidRDefault="009D7D84" w:rsidP="00340266">
      <w:pPr>
        <w:pStyle w:val="Noeeu3"/>
        <w:ind w:left="5" w:firstLine="426"/>
        <w:rPr>
          <w:szCs w:val="24"/>
          <w:lang w:val="uk-UA"/>
        </w:rPr>
      </w:pPr>
      <w:r w:rsidRPr="00CE2C71">
        <w:rPr>
          <w:szCs w:val="24"/>
          <w:lang w:val="uk-UA"/>
        </w:rPr>
        <w:t>1. Історія розвитку фоноскопії.</w:t>
      </w:r>
    </w:p>
    <w:p w:rsidR="009D7D84" w:rsidRPr="00CE2C71" w:rsidRDefault="009D7D84" w:rsidP="00340266">
      <w:pPr>
        <w:pStyle w:val="Noeeu3"/>
        <w:ind w:left="5" w:firstLine="426"/>
        <w:rPr>
          <w:szCs w:val="24"/>
          <w:lang w:val="uk-UA"/>
        </w:rPr>
      </w:pPr>
      <w:r w:rsidRPr="00CE2C71">
        <w:rPr>
          <w:szCs w:val="24"/>
          <w:lang w:val="uk-UA"/>
        </w:rPr>
        <w:t>2. Властивості слідів звуку та методика роботи з ними.</w:t>
      </w:r>
    </w:p>
    <w:p w:rsidR="009D7D84" w:rsidRPr="00CE2C71" w:rsidRDefault="009D7D84" w:rsidP="00340266">
      <w:pPr>
        <w:pStyle w:val="Noeeu3"/>
        <w:ind w:left="5" w:firstLine="426"/>
        <w:rPr>
          <w:szCs w:val="24"/>
          <w:lang w:val="uk-UA"/>
        </w:rPr>
      </w:pPr>
      <w:r w:rsidRPr="00CE2C71">
        <w:rPr>
          <w:szCs w:val="24"/>
          <w:lang w:val="uk-UA"/>
        </w:rPr>
        <w:t>3. Класифікація слідів звуку.</w:t>
      </w:r>
    </w:p>
    <w:p w:rsidR="009D7D84" w:rsidRPr="00CE2C71" w:rsidRDefault="009D7D84" w:rsidP="00340266">
      <w:pPr>
        <w:pStyle w:val="Noeeu3"/>
        <w:ind w:left="5" w:firstLine="426"/>
        <w:rPr>
          <w:szCs w:val="24"/>
          <w:lang w:val="uk-UA"/>
        </w:rPr>
      </w:pPr>
      <w:r w:rsidRPr="00CE2C71">
        <w:rPr>
          <w:szCs w:val="24"/>
          <w:lang w:val="uk-UA"/>
        </w:rPr>
        <w:t>4. Правила роботи із звуковими слідами на різних носіях.</w:t>
      </w:r>
    </w:p>
    <w:p w:rsidR="009D7D84" w:rsidRDefault="009D7D84" w:rsidP="00340266">
      <w:pPr>
        <w:shd w:val="clear" w:color="auto" w:fill="FFFFFF"/>
        <w:autoSpaceDE w:val="0"/>
        <w:autoSpaceDN w:val="0"/>
        <w:adjustRightInd w:val="0"/>
        <w:ind w:left="-58" w:right="273" w:firstLine="426"/>
        <w:jc w:val="both"/>
        <w:rPr>
          <w:sz w:val="24"/>
        </w:rPr>
      </w:pPr>
      <w:r w:rsidRPr="00CE2C71">
        <w:rPr>
          <w:sz w:val="24"/>
        </w:rPr>
        <w:t xml:space="preserve">5. </w:t>
      </w:r>
      <w:r>
        <w:rPr>
          <w:sz w:val="24"/>
        </w:rPr>
        <w:t>Фоноскопічна</w:t>
      </w:r>
      <w:r w:rsidRPr="00CE2C71">
        <w:rPr>
          <w:sz w:val="24"/>
        </w:rPr>
        <w:t xml:space="preserve"> експертиза її можливості та напрями удосконалення</w:t>
      </w:r>
      <w:r>
        <w:rPr>
          <w:sz w:val="24"/>
        </w:rPr>
        <w:t>.</w:t>
      </w:r>
    </w:p>
    <w:p w:rsidR="009D7D84" w:rsidRDefault="009D7D84" w:rsidP="009D7D84">
      <w:pPr>
        <w:shd w:val="clear" w:color="auto" w:fill="FFFFFF"/>
        <w:autoSpaceDE w:val="0"/>
        <w:autoSpaceDN w:val="0"/>
        <w:adjustRightInd w:val="0"/>
        <w:ind w:left="-58" w:right="273" w:firstLine="425"/>
        <w:jc w:val="both"/>
        <w:rPr>
          <w:sz w:val="24"/>
        </w:rPr>
      </w:pPr>
    </w:p>
    <w:p w:rsidR="009D7D84" w:rsidRPr="00822E15" w:rsidRDefault="009D7D84" w:rsidP="009D7D84">
      <w:pPr>
        <w:pStyle w:val="13"/>
        <w:widowControl w:val="0"/>
        <w:spacing w:after="0" w:line="240" w:lineRule="auto"/>
        <w:ind w:left="5" w:firstLine="396"/>
        <w:jc w:val="both"/>
        <w:rPr>
          <w:rFonts w:ascii="Times New Roman" w:hAnsi="Times New Roman"/>
          <w:b/>
          <w:sz w:val="24"/>
          <w:szCs w:val="24"/>
        </w:rPr>
      </w:pPr>
      <w:r w:rsidRPr="00822E15">
        <w:rPr>
          <w:rFonts w:ascii="Times New Roman" w:hAnsi="Times New Roman"/>
          <w:b/>
          <w:sz w:val="24"/>
          <w:szCs w:val="24"/>
        </w:rPr>
        <w:t xml:space="preserve">Тема </w:t>
      </w:r>
      <w:r w:rsidRPr="00822E15">
        <w:rPr>
          <w:rFonts w:ascii="Times New Roman" w:hAnsi="Times New Roman"/>
          <w:b/>
          <w:bCs/>
          <w:sz w:val="24"/>
          <w:szCs w:val="24"/>
        </w:rPr>
        <w:t xml:space="preserve">2.10 Інформаційно-довідкове забезпечення розкриття </w:t>
      </w:r>
      <w:r w:rsidR="00822E15" w:rsidRPr="00822E15">
        <w:rPr>
          <w:rFonts w:ascii="Times New Roman" w:hAnsi="Times New Roman"/>
          <w:b/>
          <w:sz w:val="24"/>
        </w:rPr>
        <w:t>кримінальних правопорушень</w:t>
      </w:r>
      <w:r w:rsidR="00822E15" w:rsidRPr="00822E15">
        <w:rPr>
          <w:rFonts w:ascii="Times New Roman" w:hAnsi="Times New Roman"/>
          <w:b/>
          <w:bCs/>
          <w:sz w:val="24"/>
          <w:szCs w:val="24"/>
        </w:rPr>
        <w:t xml:space="preserve"> </w:t>
      </w:r>
      <w:r w:rsidRPr="00822E15">
        <w:rPr>
          <w:rFonts w:ascii="Times New Roman" w:hAnsi="Times New Roman"/>
          <w:b/>
          <w:bCs/>
          <w:sz w:val="24"/>
          <w:szCs w:val="24"/>
        </w:rPr>
        <w:t>(кримінальна реєстрація)</w:t>
      </w:r>
      <w:r w:rsidRPr="00822E15">
        <w:rPr>
          <w:rFonts w:ascii="Times New Roman" w:hAnsi="Times New Roman"/>
          <w:b/>
          <w:sz w:val="24"/>
          <w:szCs w:val="24"/>
        </w:rPr>
        <w:t>.</w:t>
      </w:r>
    </w:p>
    <w:p w:rsidR="009D7D84" w:rsidRDefault="009D7D84" w:rsidP="009D7D84">
      <w:pPr>
        <w:shd w:val="clear" w:color="auto" w:fill="FFFFFF"/>
        <w:autoSpaceDE w:val="0"/>
        <w:autoSpaceDN w:val="0"/>
        <w:adjustRightInd w:val="0"/>
        <w:ind w:left="-58" w:right="273" w:firstLine="425"/>
        <w:jc w:val="both"/>
        <w:rPr>
          <w:bCs/>
          <w:sz w:val="24"/>
        </w:rPr>
      </w:pPr>
    </w:p>
    <w:p w:rsidR="009D7D84" w:rsidRDefault="009D7D84" w:rsidP="009D7D84">
      <w:pPr>
        <w:shd w:val="clear" w:color="auto" w:fill="FFFFFF"/>
        <w:autoSpaceDE w:val="0"/>
        <w:autoSpaceDN w:val="0"/>
        <w:adjustRightInd w:val="0"/>
        <w:ind w:left="-58" w:right="273" w:firstLine="425"/>
        <w:jc w:val="both"/>
        <w:rPr>
          <w:b/>
          <w:bCs/>
          <w:sz w:val="24"/>
        </w:rPr>
      </w:pPr>
      <w:r w:rsidRPr="009D7D84">
        <w:rPr>
          <w:b/>
          <w:bCs/>
          <w:sz w:val="24"/>
        </w:rPr>
        <w:t>Лекція 12</w:t>
      </w:r>
      <w:r w:rsidR="00AE2640">
        <w:rPr>
          <w:b/>
          <w:bCs/>
          <w:sz w:val="24"/>
        </w:rPr>
        <w:t>.</w:t>
      </w:r>
    </w:p>
    <w:p w:rsidR="009D7D84" w:rsidRDefault="009D7D84" w:rsidP="009D7D84">
      <w:pPr>
        <w:shd w:val="clear" w:color="auto" w:fill="FFFFFF"/>
        <w:autoSpaceDE w:val="0"/>
        <w:autoSpaceDN w:val="0"/>
        <w:adjustRightInd w:val="0"/>
        <w:ind w:left="-58" w:right="273" w:firstLine="425"/>
        <w:jc w:val="both"/>
        <w:rPr>
          <w:sz w:val="24"/>
        </w:rPr>
      </w:pPr>
      <w:r w:rsidRPr="009D7D84">
        <w:rPr>
          <w:sz w:val="24"/>
        </w:rPr>
        <w:t>Криміналістична інформація: поняття, природа, властивості. Джерела та способи отримання криміналістичної інформації в кримінальному судочинстві.</w:t>
      </w:r>
      <w:r w:rsidRPr="009D7D84">
        <w:rPr>
          <w:i/>
          <w:sz w:val="24"/>
        </w:rPr>
        <w:t xml:space="preserve"> </w:t>
      </w:r>
      <w:r w:rsidRPr="009D7D84">
        <w:rPr>
          <w:sz w:val="24"/>
        </w:rPr>
        <w:t xml:space="preserve">Використання криміналістичних обліків при розкритті та розслідуванні </w:t>
      </w:r>
      <w:r w:rsidR="007C7992">
        <w:rPr>
          <w:sz w:val="24"/>
        </w:rPr>
        <w:t>кримінальних правопорушень</w:t>
      </w:r>
      <w:r w:rsidRPr="009D7D84">
        <w:rPr>
          <w:sz w:val="24"/>
        </w:rPr>
        <w:t>.</w:t>
      </w:r>
    </w:p>
    <w:p w:rsidR="00AE2640" w:rsidRDefault="00AE2640" w:rsidP="009D7D84">
      <w:pPr>
        <w:shd w:val="clear" w:color="auto" w:fill="FFFFFF"/>
        <w:autoSpaceDE w:val="0"/>
        <w:autoSpaceDN w:val="0"/>
        <w:adjustRightInd w:val="0"/>
        <w:ind w:left="-58" w:right="273" w:firstLine="425"/>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9D7D84" w:rsidRPr="00CE2C71" w:rsidRDefault="009D7D84" w:rsidP="00A56F6D">
      <w:pPr>
        <w:numPr>
          <w:ilvl w:val="0"/>
          <w:numId w:val="15"/>
        </w:numPr>
        <w:ind w:left="5" w:firstLine="396"/>
        <w:jc w:val="both"/>
        <w:rPr>
          <w:sz w:val="24"/>
        </w:rPr>
      </w:pPr>
      <w:r w:rsidRPr="00CE2C71">
        <w:rPr>
          <w:b/>
          <w:sz w:val="24"/>
        </w:rPr>
        <w:t xml:space="preserve">Криміналістична інформація: поняття, природа, властивості. </w:t>
      </w:r>
      <w:r w:rsidR="007B5E69">
        <w:rPr>
          <w:noProof/>
          <w:lang w:val="ru-RU"/>
        </w:rPr>
        <w:pict>
          <v:line id="_x0000_s1026" style="position:absolute;left:0;text-align:left;z-index:251658240;mso-position-horizontal-relative:text;mso-position-vertical-relative:text" from="16.1pt,43.35pt" to="16.1pt,43.35pt" o:allowincell="f"/>
        </w:pict>
      </w:r>
      <w:r w:rsidRPr="00CE2C71">
        <w:rPr>
          <w:sz w:val="24"/>
        </w:rPr>
        <w:t>Раціональне використання криміналістично значимої інформації з урахуванням її об’єму і різноманітності можливо сьогодні лише в рамках інформаційно-пошукової системи, яка б забезпечув</w:t>
      </w:r>
      <w:r w:rsidRPr="00CE2C71">
        <w:rPr>
          <w:sz w:val="24"/>
        </w:rPr>
        <w:t>а</w:t>
      </w:r>
      <w:r w:rsidRPr="00CE2C71">
        <w:rPr>
          <w:sz w:val="24"/>
        </w:rPr>
        <w:t>ла накопичення, обробку, збереження і пошук такої інформації. Таку си</w:t>
      </w:r>
      <w:r w:rsidRPr="00CE2C71">
        <w:rPr>
          <w:sz w:val="24"/>
        </w:rPr>
        <w:t>с</w:t>
      </w:r>
      <w:r w:rsidRPr="00CE2C71">
        <w:rPr>
          <w:sz w:val="24"/>
        </w:rPr>
        <w:t xml:space="preserve">тему прийнято називати криміналістичною реєстрацією або інформаційно-довідковим забезпеченням розкриття </w:t>
      </w:r>
      <w:r w:rsidR="007C7992">
        <w:rPr>
          <w:sz w:val="24"/>
        </w:rPr>
        <w:t>кримінальних правопорушень</w:t>
      </w:r>
      <w:r w:rsidRPr="00CE2C71">
        <w:rPr>
          <w:sz w:val="24"/>
        </w:rPr>
        <w:t>. Система криміналістичної реєстрації включає підсистеми, які називаються криміналістичними обл</w:t>
      </w:r>
      <w:r w:rsidRPr="00CE2C71">
        <w:rPr>
          <w:sz w:val="24"/>
        </w:rPr>
        <w:t>і</w:t>
      </w:r>
      <w:r w:rsidRPr="00CE2C71">
        <w:rPr>
          <w:sz w:val="24"/>
        </w:rPr>
        <w:t>ками, які відрізняються один від іншого реєстраційними даними, а також способами і формами їх концентрації і систем</w:t>
      </w:r>
      <w:r w:rsidRPr="00CE2C71">
        <w:rPr>
          <w:sz w:val="24"/>
        </w:rPr>
        <w:t>а</w:t>
      </w:r>
      <w:r w:rsidRPr="00CE2C71">
        <w:rPr>
          <w:sz w:val="24"/>
        </w:rPr>
        <w:t>тизації.</w:t>
      </w:r>
    </w:p>
    <w:p w:rsidR="009D7D84" w:rsidRPr="00661E36" w:rsidRDefault="009D7D84" w:rsidP="00340266">
      <w:pPr>
        <w:pStyle w:val="31"/>
        <w:spacing w:after="0"/>
        <w:ind w:left="6" w:firstLine="397"/>
        <w:rPr>
          <w:sz w:val="24"/>
          <w:szCs w:val="24"/>
          <w:lang w:val="uk-UA"/>
        </w:rPr>
      </w:pPr>
      <w:r w:rsidRPr="00661E36">
        <w:rPr>
          <w:sz w:val="24"/>
          <w:szCs w:val="24"/>
          <w:lang w:val="uk-UA"/>
        </w:rPr>
        <w:t>Основними завданнями криміналістичної реєстр</w:t>
      </w:r>
      <w:r w:rsidRPr="00661E36">
        <w:rPr>
          <w:sz w:val="24"/>
          <w:szCs w:val="24"/>
          <w:lang w:val="uk-UA"/>
        </w:rPr>
        <w:t>а</w:t>
      </w:r>
      <w:r w:rsidRPr="00661E36">
        <w:rPr>
          <w:sz w:val="24"/>
          <w:szCs w:val="24"/>
          <w:lang w:val="uk-UA"/>
        </w:rPr>
        <w:t>ції є:</w:t>
      </w:r>
    </w:p>
    <w:p w:rsidR="009D7D84" w:rsidRPr="00661E36" w:rsidRDefault="009D7D84" w:rsidP="00340266">
      <w:pPr>
        <w:pStyle w:val="31"/>
        <w:spacing w:after="0"/>
        <w:ind w:left="6" w:firstLine="397"/>
        <w:rPr>
          <w:sz w:val="24"/>
          <w:szCs w:val="24"/>
          <w:lang w:val="uk-UA"/>
        </w:rPr>
      </w:pPr>
      <w:r w:rsidRPr="00661E36">
        <w:rPr>
          <w:sz w:val="24"/>
          <w:szCs w:val="24"/>
          <w:lang w:val="uk-UA"/>
        </w:rPr>
        <w:t xml:space="preserve">- забезпечення можливості оперативного отримання інформаційно-довідкової інформації у повному, систематизованому та зручному для користування вигляді для розкриття, запобігання </w:t>
      </w:r>
      <w:r w:rsidR="007C7992" w:rsidRPr="00A3127D">
        <w:rPr>
          <w:sz w:val="24"/>
          <w:lang w:val="uk-UA"/>
        </w:rPr>
        <w:t>кримінальних правопорушень</w:t>
      </w:r>
      <w:r w:rsidRPr="00A3127D">
        <w:rPr>
          <w:sz w:val="24"/>
          <w:szCs w:val="24"/>
          <w:lang w:val="uk-UA"/>
        </w:rPr>
        <w:t xml:space="preserve"> та роз</w:t>
      </w:r>
      <w:r w:rsidRPr="00661E36">
        <w:rPr>
          <w:sz w:val="24"/>
          <w:szCs w:val="24"/>
          <w:lang w:val="uk-UA"/>
        </w:rPr>
        <w:t>шуку зл</w:t>
      </w:r>
      <w:r w:rsidRPr="00661E36">
        <w:rPr>
          <w:sz w:val="24"/>
          <w:szCs w:val="24"/>
          <w:lang w:val="uk-UA"/>
        </w:rPr>
        <w:t>о</w:t>
      </w:r>
      <w:r w:rsidRPr="00661E36">
        <w:rPr>
          <w:sz w:val="24"/>
          <w:szCs w:val="24"/>
          <w:lang w:val="uk-UA"/>
        </w:rPr>
        <w:t>чинців;</w:t>
      </w:r>
    </w:p>
    <w:p w:rsidR="009D7D84" w:rsidRPr="00661E36" w:rsidRDefault="009D7D84" w:rsidP="00340266">
      <w:pPr>
        <w:ind w:left="6" w:firstLine="397"/>
        <w:jc w:val="both"/>
        <w:rPr>
          <w:sz w:val="24"/>
        </w:rPr>
      </w:pPr>
      <w:r w:rsidRPr="00661E36">
        <w:rPr>
          <w:sz w:val="24"/>
        </w:rPr>
        <w:t>- зб</w:t>
      </w:r>
      <w:r w:rsidR="00D03EBB">
        <w:rPr>
          <w:sz w:val="24"/>
        </w:rPr>
        <w:t>и</w:t>
      </w:r>
      <w:r w:rsidRPr="00661E36">
        <w:rPr>
          <w:sz w:val="24"/>
        </w:rPr>
        <w:t>р</w:t>
      </w:r>
      <w:r w:rsidR="00D03EBB">
        <w:rPr>
          <w:sz w:val="24"/>
        </w:rPr>
        <w:t>ання</w:t>
      </w:r>
      <w:r w:rsidRPr="00661E36">
        <w:rPr>
          <w:sz w:val="24"/>
        </w:rPr>
        <w:t xml:space="preserve"> та обробка криміналістично значимої інформації для оцінки ситуації і прийняття обґрунтованих оптимальних рішень, що мають значення для ро</w:t>
      </w:r>
      <w:r w:rsidRPr="00661E36">
        <w:rPr>
          <w:sz w:val="24"/>
        </w:rPr>
        <w:t>з</w:t>
      </w:r>
      <w:r w:rsidRPr="00661E36">
        <w:rPr>
          <w:sz w:val="24"/>
        </w:rPr>
        <w:t xml:space="preserve">криття та запобігання </w:t>
      </w:r>
      <w:r w:rsidR="007C7992">
        <w:rPr>
          <w:sz w:val="24"/>
        </w:rPr>
        <w:t>кримінальних правопорушень</w:t>
      </w:r>
      <w:r w:rsidRPr="00661E36">
        <w:rPr>
          <w:sz w:val="24"/>
        </w:rPr>
        <w:t>;</w:t>
      </w:r>
    </w:p>
    <w:p w:rsidR="009D7D84" w:rsidRPr="00661E36" w:rsidRDefault="009D7D84" w:rsidP="00340266">
      <w:pPr>
        <w:ind w:left="6" w:firstLine="397"/>
        <w:jc w:val="both"/>
        <w:rPr>
          <w:sz w:val="24"/>
        </w:rPr>
      </w:pPr>
      <w:r w:rsidRPr="00661E36">
        <w:rPr>
          <w:sz w:val="24"/>
        </w:rPr>
        <w:t xml:space="preserve">- забезпечення ефективної інформаційно-довідкової взаємодії усіх галузевих служб органів </w:t>
      </w:r>
      <w:r w:rsidR="00D03EBB">
        <w:rPr>
          <w:sz w:val="24"/>
        </w:rPr>
        <w:t>Національної поліції</w:t>
      </w:r>
      <w:r w:rsidRPr="00661E36">
        <w:rPr>
          <w:sz w:val="24"/>
        </w:rPr>
        <w:t xml:space="preserve"> і інших правоохоронних о</w:t>
      </w:r>
      <w:r w:rsidRPr="00661E36">
        <w:rPr>
          <w:sz w:val="24"/>
        </w:rPr>
        <w:t>р</w:t>
      </w:r>
      <w:r w:rsidRPr="00661E36">
        <w:rPr>
          <w:sz w:val="24"/>
        </w:rPr>
        <w:t xml:space="preserve">ганів України при розкритті і запобіганні </w:t>
      </w:r>
      <w:r w:rsidR="007C7992">
        <w:rPr>
          <w:sz w:val="24"/>
        </w:rPr>
        <w:t>кримінальних правопорушень</w:t>
      </w:r>
      <w:r w:rsidRPr="00661E36">
        <w:rPr>
          <w:sz w:val="24"/>
        </w:rPr>
        <w:t xml:space="preserve"> і ін.</w:t>
      </w:r>
    </w:p>
    <w:p w:rsidR="009D7D84" w:rsidRPr="00661E36" w:rsidRDefault="009D7D84" w:rsidP="00340266">
      <w:pPr>
        <w:ind w:left="6" w:firstLine="397"/>
        <w:jc w:val="both"/>
        <w:rPr>
          <w:sz w:val="24"/>
        </w:rPr>
      </w:pPr>
      <w:r w:rsidRPr="00661E36">
        <w:rPr>
          <w:sz w:val="24"/>
        </w:rPr>
        <w:t xml:space="preserve">Таким чином, криміналістична реєстрація – це науково розроблена система довідкових, розшукових та інших криміналістичних обліків об’єктів-носіїв криміналістично значимої інформації, що використовується для розкриття </w:t>
      </w:r>
      <w:r w:rsidR="007C7992">
        <w:rPr>
          <w:sz w:val="24"/>
        </w:rPr>
        <w:t>кримінальних правопорушень</w:t>
      </w:r>
      <w:r w:rsidRPr="00661E36">
        <w:rPr>
          <w:sz w:val="24"/>
        </w:rPr>
        <w:t xml:space="preserve"> та їх запобіганн</w:t>
      </w:r>
      <w:r w:rsidR="00A84C47">
        <w:rPr>
          <w:sz w:val="24"/>
        </w:rPr>
        <w:t>я</w:t>
      </w:r>
      <w:r w:rsidRPr="00661E36">
        <w:rPr>
          <w:sz w:val="24"/>
        </w:rPr>
        <w:t>.</w:t>
      </w:r>
    </w:p>
    <w:p w:rsidR="009D7D84" w:rsidRPr="00661E36" w:rsidRDefault="009D7D84" w:rsidP="00340266">
      <w:pPr>
        <w:pStyle w:val="31"/>
        <w:spacing w:after="0"/>
        <w:ind w:left="6" w:firstLine="397"/>
        <w:jc w:val="both"/>
        <w:rPr>
          <w:sz w:val="24"/>
          <w:szCs w:val="24"/>
          <w:lang w:val="uk-UA"/>
        </w:rPr>
      </w:pPr>
      <w:r w:rsidRPr="00661E36">
        <w:rPr>
          <w:sz w:val="24"/>
          <w:szCs w:val="24"/>
          <w:lang w:val="uk-UA"/>
        </w:rPr>
        <w:t>Криміналістичні обліки безпосередньо не передбачені кримінал</w:t>
      </w:r>
      <w:r w:rsidRPr="00661E36">
        <w:rPr>
          <w:sz w:val="24"/>
          <w:szCs w:val="24"/>
          <w:lang w:val="uk-UA"/>
        </w:rPr>
        <w:t>ь</w:t>
      </w:r>
      <w:r w:rsidRPr="00661E36">
        <w:rPr>
          <w:sz w:val="24"/>
          <w:szCs w:val="24"/>
          <w:lang w:val="uk-UA"/>
        </w:rPr>
        <w:t>но-процесуальним законодавством. Однак порядок їх ведення визначений вимогами КПК, які стосуються правил фіксації, вилучення і збер</w:t>
      </w:r>
      <w:r w:rsidRPr="00661E36">
        <w:rPr>
          <w:sz w:val="24"/>
          <w:szCs w:val="24"/>
          <w:lang w:val="uk-UA"/>
        </w:rPr>
        <w:t>е</w:t>
      </w:r>
      <w:r w:rsidRPr="00661E36">
        <w:rPr>
          <w:sz w:val="24"/>
          <w:szCs w:val="24"/>
          <w:lang w:val="uk-UA"/>
        </w:rPr>
        <w:t>ження речових доказів, отримання зразків для порівняльного дослідження, зал</w:t>
      </w:r>
      <w:r w:rsidRPr="00661E36">
        <w:rPr>
          <w:sz w:val="24"/>
          <w:szCs w:val="24"/>
          <w:lang w:val="uk-UA"/>
        </w:rPr>
        <w:t>у</w:t>
      </w:r>
      <w:r w:rsidRPr="00661E36">
        <w:rPr>
          <w:sz w:val="24"/>
          <w:szCs w:val="24"/>
          <w:lang w:val="uk-UA"/>
        </w:rPr>
        <w:t>чення спеціаліста, призначення і проведення експертиз. Правовими засадами криміналістичної реєстрації є також Закон</w:t>
      </w:r>
      <w:r w:rsidR="00205EDD">
        <w:rPr>
          <w:sz w:val="24"/>
          <w:szCs w:val="24"/>
          <w:lang w:val="uk-UA"/>
        </w:rPr>
        <w:t xml:space="preserve"> України</w:t>
      </w:r>
      <w:r w:rsidRPr="00661E36">
        <w:rPr>
          <w:sz w:val="24"/>
          <w:szCs w:val="24"/>
          <w:lang w:val="uk-UA"/>
        </w:rPr>
        <w:t xml:space="preserve"> </w:t>
      </w:r>
      <w:r w:rsidR="00205EDD">
        <w:rPr>
          <w:sz w:val="24"/>
          <w:szCs w:val="24"/>
          <w:lang w:val="uk-UA"/>
        </w:rPr>
        <w:t>«П</w:t>
      </w:r>
      <w:r w:rsidRPr="00661E36">
        <w:rPr>
          <w:sz w:val="24"/>
          <w:szCs w:val="24"/>
          <w:lang w:val="uk-UA"/>
        </w:rPr>
        <w:t xml:space="preserve">ро </w:t>
      </w:r>
      <w:r w:rsidR="00BC203C">
        <w:rPr>
          <w:sz w:val="24"/>
          <w:szCs w:val="24"/>
          <w:lang w:val="uk-UA"/>
        </w:rPr>
        <w:t xml:space="preserve">Національну </w:t>
      </w:r>
      <w:r w:rsidR="00A84C47">
        <w:rPr>
          <w:sz w:val="24"/>
          <w:szCs w:val="24"/>
          <w:lang w:val="uk-UA"/>
        </w:rPr>
        <w:t>по</w:t>
      </w:r>
      <w:r w:rsidRPr="00661E36">
        <w:rPr>
          <w:sz w:val="24"/>
          <w:szCs w:val="24"/>
          <w:lang w:val="uk-UA"/>
        </w:rPr>
        <w:t>ліцію</w:t>
      </w:r>
      <w:r w:rsidR="00BC203C">
        <w:rPr>
          <w:sz w:val="24"/>
          <w:szCs w:val="24"/>
          <w:lang w:val="uk-UA"/>
        </w:rPr>
        <w:t>»</w:t>
      </w:r>
      <w:r w:rsidRPr="00661E36">
        <w:rPr>
          <w:sz w:val="24"/>
          <w:szCs w:val="24"/>
          <w:lang w:val="uk-UA"/>
        </w:rPr>
        <w:t xml:space="preserve"> і Закон</w:t>
      </w:r>
      <w:r w:rsidR="00205EDD">
        <w:rPr>
          <w:sz w:val="24"/>
          <w:szCs w:val="24"/>
          <w:lang w:val="uk-UA"/>
        </w:rPr>
        <w:t xml:space="preserve"> України</w:t>
      </w:r>
      <w:r w:rsidRPr="00661E36">
        <w:rPr>
          <w:sz w:val="24"/>
          <w:szCs w:val="24"/>
          <w:lang w:val="uk-UA"/>
        </w:rPr>
        <w:t xml:space="preserve"> </w:t>
      </w:r>
      <w:r w:rsidR="00205EDD">
        <w:rPr>
          <w:sz w:val="24"/>
          <w:szCs w:val="24"/>
          <w:lang w:val="uk-UA"/>
        </w:rPr>
        <w:lastRenderedPageBreak/>
        <w:t>«П</w:t>
      </w:r>
      <w:r w:rsidRPr="00661E36">
        <w:rPr>
          <w:sz w:val="24"/>
          <w:szCs w:val="24"/>
          <w:lang w:val="uk-UA"/>
        </w:rPr>
        <w:t xml:space="preserve">ро оперативно-розшукову </w:t>
      </w:r>
      <w:r w:rsidR="00205EDD" w:rsidRPr="00661E36">
        <w:rPr>
          <w:sz w:val="24"/>
          <w:szCs w:val="24"/>
          <w:lang w:val="uk-UA"/>
        </w:rPr>
        <w:t>діяльність</w:t>
      </w:r>
      <w:r w:rsidR="00205EDD">
        <w:rPr>
          <w:sz w:val="24"/>
          <w:szCs w:val="24"/>
          <w:lang w:val="uk-UA"/>
        </w:rPr>
        <w:t>».</w:t>
      </w:r>
      <w:r w:rsidRPr="00661E36">
        <w:rPr>
          <w:sz w:val="24"/>
          <w:szCs w:val="24"/>
          <w:lang w:val="uk-UA"/>
        </w:rPr>
        <w:t xml:space="preserve"> Сама процедура </w:t>
      </w:r>
      <w:r w:rsidR="00A84C47">
        <w:rPr>
          <w:sz w:val="24"/>
          <w:szCs w:val="24"/>
          <w:lang w:val="uk-UA"/>
        </w:rPr>
        <w:t>з</w:t>
      </w:r>
      <w:r w:rsidRPr="00661E36">
        <w:rPr>
          <w:sz w:val="24"/>
          <w:szCs w:val="24"/>
          <w:lang w:val="uk-UA"/>
        </w:rPr>
        <w:t>бору облікових матеріалів регламентується підзаконними актами – наказами, пол</w:t>
      </w:r>
      <w:r w:rsidRPr="00661E36">
        <w:rPr>
          <w:sz w:val="24"/>
          <w:szCs w:val="24"/>
          <w:lang w:val="uk-UA"/>
        </w:rPr>
        <w:t>о</w:t>
      </w:r>
      <w:r w:rsidRPr="00661E36">
        <w:rPr>
          <w:sz w:val="24"/>
          <w:szCs w:val="24"/>
          <w:lang w:val="uk-UA"/>
        </w:rPr>
        <w:t>женнями і інструкціями МВС України.</w:t>
      </w:r>
    </w:p>
    <w:p w:rsidR="009D7D84" w:rsidRPr="00CE2C71" w:rsidRDefault="009D7D84" w:rsidP="00A56F6D">
      <w:pPr>
        <w:pStyle w:val="a9"/>
        <w:numPr>
          <w:ilvl w:val="0"/>
          <w:numId w:val="15"/>
        </w:numPr>
        <w:ind w:left="5" w:firstLine="396"/>
        <w:jc w:val="both"/>
        <w:rPr>
          <w:sz w:val="24"/>
        </w:rPr>
      </w:pPr>
      <w:r w:rsidRPr="00661E36">
        <w:rPr>
          <w:b/>
          <w:sz w:val="24"/>
        </w:rPr>
        <w:t>Джерела та способи отримання</w:t>
      </w:r>
      <w:r w:rsidRPr="00CE2C71">
        <w:rPr>
          <w:b/>
          <w:sz w:val="24"/>
        </w:rPr>
        <w:t xml:space="preserve"> криміналістичної інформації в кримінальному судочинстві. </w:t>
      </w:r>
      <w:r w:rsidRPr="00CE2C71">
        <w:rPr>
          <w:sz w:val="24"/>
        </w:rPr>
        <w:t>Об'єкти, які підлягають криміналістичній реєс</w:t>
      </w:r>
      <w:r w:rsidRPr="00CE2C71">
        <w:rPr>
          <w:sz w:val="24"/>
        </w:rPr>
        <w:t>т</w:t>
      </w:r>
      <w:r w:rsidRPr="00CE2C71">
        <w:rPr>
          <w:sz w:val="24"/>
        </w:rPr>
        <w:t xml:space="preserve">рації та криміналістичному обліку: - це </w:t>
      </w:r>
      <w:r w:rsidR="00BA695D" w:rsidRPr="00CE2C71">
        <w:rPr>
          <w:sz w:val="24"/>
        </w:rPr>
        <w:t>о</w:t>
      </w:r>
      <w:r w:rsidR="00BA695D">
        <w:rPr>
          <w:sz w:val="24"/>
        </w:rPr>
        <w:t xml:space="preserve">соби, яким повідомлено про </w:t>
      </w:r>
      <w:r w:rsidR="00D03EBB">
        <w:rPr>
          <w:sz w:val="24"/>
        </w:rPr>
        <w:t>підозр</w:t>
      </w:r>
      <w:r w:rsidR="00BA695D">
        <w:rPr>
          <w:sz w:val="24"/>
        </w:rPr>
        <w:t>у</w:t>
      </w:r>
      <w:r w:rsidRPr="00CE2C71">
        <w:rPr>
          <w:sz w:val="24"/>
        </w:rPr>
        <w:t xml:space="preserve">; особи, які вчинили </w:t>
      </w:r>
      <w:r w:rsidR="007C7992">
        <w:rPr>
          <w:sz w:val="24"/>
        </w:rPr>
        <w:t>кримінальне правопорушення</w:t>
      </w:r>
      <w:r w:rsidRPr="00CE2C71">
        <w:rPr>
          <w:sz w:val="24"/>
        </w:rPr>
        <w:t>, але звільн</w:t>
      </w:r>
      <w:r w:rsidRPr="00CE2C71">
        <w:rPr>
          <w:sz w:val="24"/>
        </w:rPr>
        <w:t>е</w:t>
      </w:r>
      <w:r w:rsidRPr="00CE2C71">
        <w:rPr>
          <w:sz w:val="24"/>
        </w:rPr>
        <w:t xml:space="preserve">ні </w:t>
      </w:r>
      <w:r w:rsidR="00564648">
        <w:rPr>
          <w:sz w:val="24"/>
        </w:rPr>
        <w:t>від кримінальної відповідальності</w:t>
      </w:r>
      <w:r w:rsidRPr="00CE2C71">
        <w:rPr>
          <w:sz w:val="24"/>
        </w:rPr>
        <w:t xml:space="preserve">; засуджені особи; </w:t>
      </w:r>
      <w:r w:rsidR="00564648">
        <w:rPr>
          <w:sz w:val="24"/>
        </w:rPr>
        <w:t>особи, що вчинили кримінальне правопорушення</w:t>
      </w:r>
      <w:r w:rsidRPr="00CE2C71">
        <w:rPr>
          <w:sz w:val="24"/>
        </w:rPr>
        <w:t xml:space="preserve"> </w:t>
      </w:r>
      <w:r w:rsidR="00564648">
        <w:rPr>
          <w:sz w:val="24"/>
        </w:rPr>
        <w:t>та</w:t>
      </w:r>
      <w:r w:rsidRPr="00CE2C71">
        <w:rPr>
          <w:sz w:val="24"/>
        </w:rPr>
        <w:t xml:space="preserve"> перех</w:t>
      </w:r>
      <w:r w:rsidRPr="00CE2C71">
        <w:rPr>
          <w:sz w:val="24"/>
        </w:rPr>
        <w:t>о</w:t>
      </w:r>
      <w:r w:rsidRPr="00CE2C71">
        <w:rPr>
          <w:sz w:val="24"/>
        </w:rPr>
        <w:t>вуються від суд</w:t>
      </w:r>
      <w:r>
        <w:rPr>
          <w:sz w:val="24"/>
        </w:rPr>
        <w:t>у</w:t>
      </w:r>
      <w:r w:rsidRPr="00CE2C71">
        <w:rPr>
          <w:sz w:val="24"/>
        </w:rPr>
        <w:t xml:space="preserve"> та слідства, від відбування покарання; особи, які </w:t>
      </w:r>
      <w:r w:rsidR="00154E98">
        <w:rPr>
          <w:sz w:val="24"/>
        </w:rPr>
        <w:t>зник</w:t>
      </w:r>
      <w:r w:rsidRPr="00CE2C71">
        <w:rPr>
          <w:sz w:val="24"/>
        </w:rPr>
        <w:t xml:space="preserve">ли безвісті; хворі, які перебувають у лікувальних установах, будинках </w:t>
      </w:r>
      <w:r w:rsidR="00564648">
        <w:rPr>
          <w:sz w:val="24"/>
        </w:rPr>
        <w:t>для літніх людей</w:t>
      </w:r>
      <w:r w:rsidRPr="00CE2C71">
        <w:rPr>
          <w:sz w:val="24"/>
        </w:rPr>
        <w:t xml:space="preserve">, дитячих будинках і через свій стан не можуть повідомити персонографічні дані; невпізнані трупи осіб, які загинули внаслідок </w:t>
      </w:r>
      <w:r w:rsidR="007C7992">
        <w:rPr>
          <w:sz w:val="24"/>
        </w:rPr>
        <w:t>кримінальних правопорушень</w:t>
      </w:r>
      <w:r w:rsidRPr="00CE2C71">
        <w:rPr>
          <w:sz w:val="24"/>
        </w:rPr>
        <w:t>, нещасних випадків і померлих громадян; крадена, втрачена, вил</w:t>
      </w:r>
      <w:r w:rsidRPr="00CE2C71">
        <w:rPr>
          <w:sz w:val="24"/>
        </w:rPr>
        <w:t>у</w:t>
      </w:r>
      <w:r w:rsidRPr="00CE2C71">
        <w:rPr>
          <w:sz w:val="24"/>
        </w:rPr>
        <w:t xml:space="preserve">чена та добровільно здана зброя; викрадені та загублені, а також вилучені у затриманих речі; номерні речі та вироби, пов'язані із </w:t>
      </w:r>
      <w:r w:rsidR="007C7992">
        <w:rPr>
          <w:sz w:val="24"/>
        </w:rPr>
        <w:t>кримінальними правопорушеннями</w:t>
      </w:r>
      <w:r w:rsidRPr="00CE2C71">
        <w:rPr>
          <w:sz w:val="24"/>
        </w:rPr>
        <w:t>; авт</w:t>
      </w:r>
      <w:r w:rsidRPr="00CE2C71">
        <w:rPr>
          <w:sz w:val="24"/>
        </w:rPr>
        <w:t>о</w:t>
      </w:r>
      <w:r w:rsidRPr="00CE2C71">
        <w:rPr>
          <w:sz w:val="24"/>
        </w:rPr>
        <w:t>транспортні засоби, належність яких не встановлена (безхазяйний транспорт); паспорти — викрадені, втрачені, такі, що належать злочинцям, а т</w:t>
      </w:r>
      <w:r w:rsidRPr="00CE2C71">
        <w:rPr>
          <w:sz w:val="24"/>
        </w:rPr>
        <w:t>а</w:t>
      </w:r>
      <w:r w:rsidRPr="00CE2C71">
        <w:rPr>
          <w:sz w:val="24"/>
        </w:rPr>
        <w:t>кож бланки викрадених паспортів і ін.</w:t>
      </w:r>
    </w:p>
    <w:p w:rsidR="009D7D84" w:rsidRPr="00CE2C71" w:rsidRDefault="009D7D84" w:rsidP="009D7D84">
      <w:pPr>
        <w:ind w:left="5" w:firstLine="396"/>
        <w:jc w:val="both"/>
        <w:rPr>
          <w:sz w:val="24"/>
        </w:rPr>
      </w:pPr>
      <w:r w:rsidRPr="00CE2C71">
        <w:rPr>
          <w:sz w:val="24"/>
        </w:rPr>
        <w:t>Кримінальну реєстрацію здійснюють органи МВС: Головне інфо</w:t>
      </w:r>
      <w:r w:rsidRPr="00CE2C71">
        <w:rPr>
          <w:sz w:val="24"/>
        </w:rPr>
        <w:t>р</w:t>
      </w:r>
      <w:r w:rsidRPr="00CE2C71">
        <w:rPr>
          <w:sz w:val="24"/>
        </w:rPr>
        <w:t xml:space="preserve">маційне бюро (ГІБ) МВС України; Криміналістичний центр МВС України; інформаційні центри (бюро), головних управлінь та управлінь </w:t>
      </w:r>
      <w:r w:rsidR="00154E98">
        <w:rPr>
          <w:sz w:val="24"/>
        </w:rPr>
        <w:t>НП</w:t>
      </w:r>
      <w:r w:rsidRPr="00CE2C71">
        <w:rPr>
          <w:sz w:val="24"/>
        </w:rPr>
        <w:t xml:space="preserve"> України в областях;</w:t>
      </w:r>
      <w:r>
        <w:rPr>
          <w:sz w:val="24"/>
        </w:rPr>
        <w:t xml:space="preserve"> міські</w:t>
      </w:r>
      <w:r w:rsidRPr="00CE2C71">
        <w:rPr>
          <w:sz w:val="24"/>
        </w:rPr>
        <w:t xml:space="preserve">, районні, транспортні (лінійні) органи </w:t>
      </w:r>
      <w:r w:rsidR="00154E98">
        <w:rPr>
          <w:sz w:val="24"/>
        </w:rPr>
        <w:t>Національної поліції</w:t>
      </w:r>
      <w:r w:rsidRPr="00CE2C71">
        <w:rPr>
          <w:sz w:val="24"/>
        </w:rPr>
        <w:t>. Кожний з названих о</w:t>
      </w:r>
      <w:r w:rsidRPr="00CE2C71">
        <w:rPr>
          <w:sz w:val="24"/>
        </w:rPr>
        <w:t>р</w:t>
      </w:r>
      <w:r w:rsidRPr="00CE2C71">
        <w:rPr>
          <w:sz w:val="24"/>
        </w:rPr>
        <w:t>ганів має свої види обліку.</w:t>
      </w:r>
    </w:p>
    <w:p w:rsidR="009D7D84" w:rsidRPr="00CE2C71" w:rsidRDefault="009D7D84" w:rsidP="009D7D84">
      <w:pPr>
        <w:ind w:left="5" w:firstLine="396"/>
        <w:jc w:val="both"/>
        <w:rPr>
          <w:sz w:val="24"/>
        </w:rPr>
      </w:pPr>
      <w:r w:rsidRPr="00CE2C71">
        <w:rPr>
          <w:sz w:val="24"/>
        </w:rPr>
        <w:t>Із впровадженням у практику кримінальної реєстрації комп’ютерної та розмножувальної техніки змінилися форми зберігання й концентрації інформації. Картки, тобто паперові носії, пост</w:t>
      </w:r>
      <w:r w:rsidRPr="00CE2C71">
        <w:rPr>
          <w:sz w:val="24"/>
        </w:rPr>
        <w:t>у</w:t>
      </w:r>
      <w:r w:rsidRPr="00CE2C71">
        <w:rPr>
          <w:sz w:val="24"/>
        </w:rPr>
        <w:t>пово змінилися магнітними носіями (стрічки, диски, дискети тощо). У 1985 році в органах МВС почав формуватися єдиний банк даних — АБД (автомат</w:t>
      </w:r>
      <w:r w:rsidRPr="00CE2C71">
        <w:rPr>
          <w:sz w:val="24"/>
        </w:rPr>
        <w:t>и</w:t>
      </w:r>
      <w:r w:rsidRPr="00CE2C71">
        <w:rPr>
          <w:sz w:val="24"/>
        </w:rPr>
        <w:t>зований банк даних), в якому зосереджується вся інформація щодо зазн</w:t>
      </w:r>
      <w:r w:rsidRPr="00CE2C71">
        <w:rPr>
          <w:sz w:val="24"/>
        </w:rPr>
        <w:t>а</w:t>
      </w:r>
      <w:r w:rsidRPr="00CE2C71">
        <w:rPr>
          <w:sz w:val="24"/>
        </w:rPr>
        <w:t>чених вище об'єктів. Єдиний банк даних має два рівні: АБД-центр й АБД-область. Збирання інформації для АБД здійснюється за допомогою єдиних карток зб</w:t>
      </w:r>
      <w:r w:rsidRPr="00CE2C71">
        <w:rPr>
          <w:sz w:val="24"/>
        </w:rPr>
        <w:t>о</w:t>
      </w:r>
      <w:r w:rsidRPr="00CE2C71">
        <w:rPr>
          <w:sz w:val="24"/>
        </w:rPr>
        <w:t>ру інформації за всіма рівнями.</w:t>
      </w:r>
    </w:p>
    <w:p w:rsidR="009D7D84" w:rsidRPr="00CE2C71" w:rsidRDefault="009D7D84" w:rsidP="00A56F6D">
      <w:pPr>
        <w:pStyle w:val="a9"/>
        <w:numPr>
          <w:ilvl w:val="0"/>
          <w:numId w:val="15"/>
        </w:numPr>
        <w:ind w:left="5" w:firstLine="396"/>
        <w:jc w:val="both"/>
        <w:rPr>
          <w:sz w:val="24"/>
        </w:rPr>
      </w:pPr>
      <w:r w:rsidRPr="00CE2C71">
        <w:rPr>
          <w:i/>
          <w:sz w:val="24"/>
        </w:rPr>
        <w:t xml:space="preserve"> </w:t>
      </w:r>
      <w:r w:rsidRPr="00CE2C71">
        <w:rPr>
          <w:b/>
          <w:sz w:val="24"/>
        </w:rPr>
        <w:t xml:space="preserve">Використання криміналістичних обліків при розкритті та розслідуванні </w:t>
      </w:r>
      <w:r w:rsidR="007C7992" w:rsidRPr="007C7992">
        <w:rPr>
          <w:b/>
          <w:sz w:val="24"/>
        </w:rPr>
        <w:t>кримінальних правопорушень</w:t>
      </w:r>
      <w:r w:rsidRPr="00CE2C71">
        <w:rPr>
          <w:b/>
          <w:sz w:val="24"/>
        </w:rPr>
        <w:t xml:space="preserve">. </w:t>
      </w:r>
      <w:r w:rsidRPr="00CE2C71">
        <w:rPr>
          <w:sz w:val="24"/>
        </w:rPr>
        <w:t>До криміналістичної реєстрації входить велика кіл</w:t>
      </w:r>
      <w:r w:rsidRPr="00CE2C71">
        <w:rPr>
          <w:sz w:val="24"/>
        </w:rPr>
        <w:t>ь</w:t>
      </w:r>
      <w:r w:rsidRPr="00CE2C71">
        <w:rPr>
          <w:sz w:val="24"/>
        </w:rPr>
        <w:t>кість різноманітних видів обліків. Криміналістичні обліки</w:t>
      </w:r>
      <w:r w:rsidR="001A39E3">
        <w:rPr>
          <w:sz w:val="24"/>
        </w:rPr>
        <w:t>:</w:t>
      </w:r>
      <w:r w:rsidRPr="00CE2C71">
        <w:rPr>
          <w:sz w:val="24"/>
        </w:rPr>
        <w:t xml:space="preserve"> ДНДЕКЦ та його структурні підрозділи накопичують, обробляють та видають інформацію </w:t>
      </w:r>
      <w:r w:rsidR="001A39E3">
        <w:rPr>
          <w:sz w:val="24"/>
        </w:rPr>
        <w:t>щод</w:t>
      </w:r>
      <w:r w:rsidRPr="00CE2C71">
        <w:rPr>
          <w:sz w:val="24"/>
        </w:rPr>
        <w:t>о: викраден</w:t>
      </w:r>
      <w:r w:rsidR="001A39E3">
        <w:rPr>
          <w:sz w:val="24"/>
        </w:rPr>
        <w:t>ої</w:t>
      </w:r>
      <w:r w:rsidRPr="00CE2C71">
        <w:rPr>
          <w:sz w:val="24"/>
        </w:rPr>
        <w:t>, загублен</w:t>
      </w:r>
      <w:r w:rsidR="001A39E3">
        <w:rPr>
          <w:sz w:val="24"/>
        </w:rPr>
        <w:t>ої</w:t>
      </w:r>
      <w:r w:rsidRPr="00CE2C71">
        <w:rPr>
          <w:sz w:val="24"/>
        </w:rPr>
        <w:t>, добровільно здан</w:t>
      </w:r>
      <w:r w:rsidR="001A39E3">
        <w:rPr>
          <w:sz w:val="24"/>
        </w:rPr>
        <w:t>ої</w:t>
      </w:r>
      <w:r w:rsidRPr="00CE2C71">
        <w:rPr>
          <w:sz w:val="24"/>
        </w:rPr>
        <w:t xml:space="preserve"> нарізн</w:t>
      </w:r>
      <w:r w:rsidR="001A39E3">
        <w:rPr>
          <w:sz w:val="24"/>
        </w:rPr>
        <w:t>ої</w:t>
      </w:r>
      <w:r w:rsidRPr="00CE2C71">
        <w:rPr>
          <w:sz w:val="24"/>
        </w:rPr>
        <w:t xml:space="preserve"> та гладкоств</w:t>
      </w:r>
      <w:r w:rsidRPr="00CE2C71">
        <w:rPr>
          <w:sz w:val="24"/>
        </w:rPr>
        <w:t>о</w:t>
      </w:r>
      <w:r w:rsidRPr="00CE2C71">
        <w:rPr>
          <w:sz w:val="24"/>
        </w:rPr>
        <w:t>льн</w:t>
      </w:r>
      <w:r w:rsidR="001A39E3">
        <w:rPr>
          <w:sz w:val="24"/>
        </w:rPr>
        <w:t>ої</w:t>
      </w:r>
      <w:r w:rsidRPr="00CE2C71">
        <w:rPr>
          <w:sz w:val="24"/>
        </w:rPr>
        <w:t xml:space="preserve"> збро</w:t>
      </w:r>
      <w:r w:rsidR="001A39E3">
        <w:rPr>
          <w:sz w:val="24"/>
        </w:rPr>
        <w:t>ї</w:t>
      </w:r>
      <w:r w:rsidRPr="00CE2C71">
        <w:rPr>
          <w:sz w:val="24"/>
        </w:rPr>
        <w:t>; слід</w:t>
      </w:r>
      <w:r w:rsidR="001A39E3">
        <w:rPr>
          <w:sz w:val="24"/>
        </w:rPr>
        <w:t>ів</w:t>
      </w:r>
      <w:r w:rsidRPr="00CE2C71">
        <w:rPr>
          <w:sz w:val="24"/>
        </w:rPr>
        <w:t xml:space="preserve"> рук вилучен</w:t>
      </w:r>
      <w:r w:rsidR="001A39E3">
        <w:rPr>
          <w:sz w:val="24"/>
        </w:rPr>
        <w:t>их</w:t>
      </w:r>
      <w:r w:rsidRPr="00CE2C71">
        <w:rPr>
          <w:sz w:val="24"/>
        </w:rPr>
        <w:t xml:space="preserve"> з місць нерозкритих </w:t>
      </w:r>
      <w:r w:rsidR="007C7992">
        <w:rPr>
          <w:sz w:val="24"/>
        </w:rPr>
        <w:t>кримінальних правопорушень</w:t>
      </w:r>
      <w:r w:rsidRPr="00CE2C71">
        <w:rPr>
          <w:sz w:val="24"/>
        </w:rPr>
        <w:t xml:space="preserve">; слідів знарядь злому та інструментів з місць нерозкритих </w:t>
      </w:r>
      <w:r w:rsidR="007C7992">
        <w:rPr>
          <w:sz w:val="24"/>
        </w:rPr>
        <w:t>кримінальних правопорушень</w:t>
      </w:r>
      <w:r w:rsidR="00154E98">
        <w:rPr>
          <w:sz w:val="24"/>
        </w:rPr>
        <w:t>;</w:t>
      </w:r>
      <w:r w:rsidRPr="00CE2C71">
        <w:rPr>
          <w:sz w:val="24"/>
        </w:rPr>
        <w:t xml:space="preserve"> підроблених грошових знаків та цінних паперів; підроблених документів виготовлених поліграфічним способом; підроблених медичних рецептів на отримання наркотичних і сильнодіючих лікарських препаратів; слідів транспортних засобів і взуття; фонотек</w:t>
      </w:r>
      <w:r w:rsidR="00154E98">
        <w:rPr>
          <w:sz w:val="24"/>
        </w:rPr>
        <w:t>и</w:t>
      </w:r>
      <w:r w:rsidRPr="00CE2C71">
        <w:rPr>
          <w:sz w:val="24"/>
        </w:rPr>
        <w:t xml:space="preserve"> голосу і мови тощо.</w:t>
      </w:r>
    </w:p>
    <w:p w:rsidR="009D7D84" w:rsidRDefault="009D7D84" w:rsidP="009D7D84">
      <w:pPr>
        <w:pStyle w:val="a9"/>
        <w:ind w:left="5" w:firstLine="396"/>
        <w:jc w:val="both"/>
        <w:rPr>
          <w:b/>
          <w:bCs/>
          <w:sz w:val="24"/>
        </w:rPr>
      </w:pPr>
    </w:p>
    <w:p w:rsidR="009D7D84" w:rsidRPr="00A243F3" w:rsidRDefault="009D7D84" w:rsidP="00340266">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9D7D84" w:rsidRPr="00CE2C71" w:rsidRDefault="009D7D84" w:rsidP="00340266">
      <w:pPr>
        <w:pStyle w:val="a9"/>
        <w:ind w:left="0" w:firstLine="426"/>
        <w:jc w:val="both"/>
        <w:rPr>
          <w:b/>
          <w:bCs/>
          <w:iCs/>
          <w:sz w:val="24"/>
        </w:rPr>
      </w:pPr>
      <w:r w:rsidRPr="00CE2C71">
        <w:rPr>
          <w:b/>
          <w:bCs/>
          <w:iCs/>
          <w:sz w:val="24"/>
        </w:rPr>
        <w:t>Завдання на СРС:</w:t>
      </w:r>
    </w:p>
    <w:p w:rsidR="009D7D84" w:rsidRPr="00CE2C71" w:rsidRDefault="009D7D84" w:rsidP="00340266">
      <w:pPr>
        <w:pStyle w:val="Noeeu3"/>
        <w:ind w:firstLine="426"/>
        <w:rPr>
          <w:szCs w:val="24"/>
          <w:lang w:val="uk-UA"/>
        </w:rPr>
      </w:pPr>
      <w:r w:rsidRPr="00CE2C71">
        <w:rPr>
          <w:szCs w:val="24"/>
          <w:lang w:val="uk-UA"/>
        </w:rPr>
        <w:t>1. Історія створення та розвитку інформаційних баз даних.</w:t>
      </w:r>
    </w:p>
    <w:p w:rsidR="009D7D84" w:rsidRPr="00CE2C71" w:rsidRDefault="009D7D84" w:rsidP="00340266">
      <w:pPr>
        <w:pStyle w:val="Noeeu3"/>
        <w:ind w:firstLine="426"/>
        <w:rPr>
          <w:szCs w:val="24"/>
          <w:lang w:val="uk-UA"/>
        </w:rPr>
      </w:pPr>
      <w:r w:rsidRPr="00CE2C71">
        <w:rPr>
          <w:szCs w:val="24"/>
          <w:lang w:val="uk-UA"/>
        </w:rPr>
        <w:t>2. Методика роботи із криміналістичними обліками.</w:t>
      </w:r>
    </w:p>
    <w:p w:rsidR="009D7D84" w:rsidRPr="00CE2C71" w:rsidRDefault="009D7D84" w:rsidP="00340266">
      <w:pPr>
        <w:pStyle w:val="Noeeu3"/>
        <w:ind w:firstLine="426"/>
        <w:rPr>
          <w:szCs w:val="24"/>
          <w:lang w:val="uk-UA"/>
        </w:rPr>
      </w:pPr>
      <w:r w:rsidRPr="00CE2C71">
        <w:rPr>
          <w:szCs w:val="24"/>
          <w:lang w:val="uk-UA"/>
        </w:rPr>
        <w:t>3. Класифікація баз даних.</w:t>
      </w:r>
    </w:p>
    <w:p w:rsidR="009D7D84" w:rsidRPr="00CE2C71" w:rsidRDefault="009D7D84" w:rsidP="00340266">
      <w:pPr>
        <w:pStyle w:val="Noeeu3"/>
        <w:ind w:firstLine="426"/>
        <w:rPr>
          <w:szCs w:val="24"/>
          <w:lang w:val="uk-UA"/>
        </w:rPr>
      </w:pPr>
      <w:r w:rsidRPr="00CE2C71">
        <w:rPr>
          <w:szCs w:val="24"/>
          <w:lang w:val="uk-UA"/>
        </w:rPr>
        <w:t>4. Правила роботи із оперативно-довідковими, оперативно-розшуковими та криміналістичними обліками.</w:t>
      </w:r>
    </w:p>
    <w:p w:rsidR="009D7D84" w:rsidRPr="00CE2C71" w:rsidRDefault="009D7D84" w:rsidP="00340266">
      <w:pPr>
        <w:tabs>
          <w:tab w:val="num" w:pos="0"/>
        </w:tabs>
        <w:ind w:firstLine="426"/>
        <w:jc w:val="both"/>
        <w:rPr>
          <w:sz w:val="24"/>
        </w:rPr>
      </w:pPr>
      <w:r w:rsidRPr="00CE2C71">
        <w:rPr>
          <w:sz w:val="24"/>
        </w:rPr>
        <w:t xml:space="preserve">5. Види обліків та їх можливості у боротьбі із </w:t>
      </w:r>
      <w:r w:rsidR="001A39E3">
        <w:rPr>
          <w:sz w:val="24"/>
        </w:rPr>
        <w:t>правопорушеннями</w:t>
      </w:r>
      <w:r w:rsidRPr="00CE2C71">
        <w:rPr>
          <w:sz w:val="24"/>
        </w:rPr>
        <w:t>.</w:t>
      </w:r>
    </w:p>
    <w:p w:rsidR="00EA0BD4" w:rsidRDefault="00EA0BD4" w:rsidP="00EA0BD4">
      <w:pPr>
        <w:pStyle w:val="a9"/>
        <w:keepNext/>
        <w:ind w:left="0"/>
        <w:contextualSpacing w:val="0"/>
        <w:jc w:val="center"/>
        <w:rPr>
          <w:b/>
          <w:bCs/>
          <w:sz w:val="24"/>
        </w:rPr>
      </w:pPr>
    </w:p>
    <w:p w:rsidR="00690F5E" w:rsidRDefault="00690F5E" w:rsidP="00EA0BD4">
      <w:pPr>
        <w:pStyle w:val="a9"/>
        <w:keepNext/>
        <w:ind w:left="0"/>
        <w:contextualSpacing w:val="0"/>
        <w:jc w:val="center"/>
        <w:rPr>
          <w:b/>
          <w:bCs/>
          <w:sz w:val="24"/>
        </w:rPr>
      </w:pPr>
      <w:r>
        <w:rPr>
          <w:b/>
          <w:bCs/>
          <w:sz w:val="24"/>
        </w:rPr>
        <w:t>Криміналістика 2</w:t>
      </w:r>
    </w:p>
    <w:p w:rsidR="00EA0BD4" w:rsidRPr="00B554BD" w:rsidRDefault="00B554BD" w:rsidP="00EA0BD4">
      <w:pPr>
        <w:pStyle w:val="a9"/>
        <w:keepNext/>
        <w:ind w:left="0"/>
        <w:contextualSpacing w:val="0"/>
        <w:jc w:val="center"/>
        <w:rPr>
          <w:b/>
          <w:bCs/>
          <w:sz w:val="24"/>
        </w:rPr>
      </w:pPr>
      <w:r w:rsidRPr="00B554BD">
        <w:rPr>
          <w:b/>
          <w:bCs/>
          <w:sz w:val="24"/>
        </w:rPr>
        <w:t>Криміналістична тактика та методика</w:t>
      </w:r>
    </w:p>
    <w:p w:rsidR="00EA0BD4" w:rsidRPr="00CE2C71" w:rsidRDefault="00EA0BD4" w:rsidP="00EA0BD4">
      <w:pPr>
        <w:pStyle w:val="a9"/>
        <w:keepNext/>
        <w:ind w:left="0"/>
        <w:jc w:val="center"/>
        <w:rPr>
          <w:b/>
          <w:sz w:val="24"/>
          <w:u w:val="single"/>
        </w:rPr>
      </w:pPr>
    </w:p>
    <w:p w:rsidR="00EA0BD4" w:rsidRDefault="00EA0BD4" w:rsidP="00771F46">
      <w:pPr>
        <w:pStyle w:val="a9"/>
        <w:keepNext/>
        <w:ind w:left="0" w:firstLine="426"/>
        <w:jc w:val="both"/>
        <w:rPr>
          <w:b/>
          <w:sz w:val="24"/>
        </w:rPr>
      </w:pPr>
      <w:r w:rsidRPr="00CE2C71">
        <w:rPr>
          <w:b/>
          <w:sz w:val="24"/>
        </w:rPr>
        <w:t>Тема 3.1. Загальні положення криміналістичної тактики.</w:t>
      </w:r>
    </w:p>
    <w:p w:rsidR="00EA0BD4" w:rsidRDefault="00EA0BD4" w:rsidP="00EA0BD4">
      <w:pPr>
        <w:pStyle w:val="a9"/>
        <w:keepNext/>
        <w:ind w:left="0" w:firstLine="709"/>
        <w:jc w:val="both"/>
        <w:rPr>
          <w:b/>
          <w:sz w:val="24"/>
        </w:rPr>
      </w:pPr>
    </w:p>
    <w:p w:rsidR="00EA0BD4" w:rsidRDefault="00EA0BD4" w:rsidP="00771F46">
      <w:pPr>
        <w:pStyle w:val="a9"/>
        <w:keepNext/>
        <w:ind w:left="0" w:firstLine="426"/>
        <w:jc w:val="both"/>
        <w:rPr>
          <w:b/>
          <w:sz w:val="24"/>
        </w:rPr>
      </w:pPr>
      <w:r>
        <w:rPr>
          <w:b/>
          <w:sz w:val="24"/>
        </w:rPr>
        <w:t>Лекція 13</w:t>
      </w:r>
      <w:r w:rsidR="00AE2640">
        <w:rPr>
          <w:b/>
          <w:sz w:val="24"/>
        </w:rPr>
        <w:t>.</w:t>
      </w:r>
    </w:p>
    <w:p w:rsidR="00EA0BD4" w:rsidRDefault="00EA0BD4" w:rsidP="00771F46">
      <w:pPr>
        <w:shd w:val="clear" w:color="auto" w:fill="FFFFFF"/>
        <w:autoSpaceDE w:val="0"/>
        <w:autoSpaceDN w:val="0"/>
        <w:adjustRightInd w:val="0"/>
        <w:ind w:firstLine="426"/>
        <w:jc w:val="both"/>
        <w:rPr>
          <w:sz w:val="24"/>
        </w:rPr>
      </w:pPr>
      <w:r w:rsidRPr="00040882">
        <w:rPr>
          <w:sz w:val="24"/>
        </w:rPr>
        <w:t>Поняття криміналістичної тактики, її система та завдання. Поняття тактичних прийомів, їх джерела та класифікація. Поняття, сутність і види тактичних комбінацій. Поняття, сутність та види слідчих ситуацій. Компоненти слідчої ситуації. Поняття і сутність тактичного рішення.</w:t>
      </w:r>
    </w:p>
    <w:p w:rsidR="00AE2640" w:rsidRDefault="00AE2640" w:rsidP="00771F46">
      <w:pPr>
        <w:shd w:val="clear" w:color="auto" w:fill="FFFFFF"/>
        <w:autoSpaceDE w:val="0"/>
        <w:autoSpaceDN w:val="0"/>
        <w:adjustRightInd w:val="0"/>
        <w:ind w:firstLine="426"/>
        <w:jc w:val="both"/>
        <w:rPr>
          <w:sz w:val="24"/>
        </w:rPr>
      </w:pPr>
    </w:p>
    <w:p w:rsidR="00AE2640" w:rsidRPr="00AE2640" w:rsidRDefault="00AE2640" w:rsidP="00771F46">
      <w:pPr>
        <w:shd w:val="clear" w:color="auto" w:fill="FFFFFF"/>
        <w:autoSpaceDE w:val="0"/>
        <w:autoSpaceDN w:val="0"/>
        <w:adjustRightInd w:val="0"/>
        <w:ind w:left="-58" w:right="273" w:firstLine="426"/>
        <w:jc w:val="both"/>
        <w:rPr>
          <w:b/>
          <w:sz w:val="24"/>
        </w:rPr>
      </w:pPr>
      <w:r>
        <w:rPr>
          <w:b/>
          <w:sz w:val="24"/>
        </w:rPr>
        <w:t>Конспект лекції.</w:t>
      </w:r>
    </w:p>
    <w:p w:rsidR="00040882" w:rsidRPr="00CE2C71" w:rsidRDefault="00040882" w:rsidP="00771F46">
      <w:pPr>
        <w:shd w:val="clear" w:color="auto" w:fill="FFFFFF"/>
        <w:autoSpaceDE w:val="0"/>
        <w:autoSpaceDN w:val="0"/>
        <w:adjustRightInd w:val="0"/>
        <w:ind w:left="-58" w:firstLine="426"/>
        <w:jc w:val="both"/>
        <w:rPr>
          <w:b/>
          <w:sz w:val="24"/>
        </w:rPr>
      </w:pPr>
      <w:r w:rsidRPr="00CE2C71">
        <w:rPr>
          <w:b/>
          <w:sz w:val="24"/>
        </w:rPr>
        <w:t>1. Поняття криміналістичної тактики, її система та завдання</w:t>
      </w:r>
    </w:p>
    <w:p w:rsidR="00040882" w:rsidRPr="00CE2C71" w:rsidRDefault="00040882" w:rsidP="00771F46">
      <w:pPr>
        <w:shd w:val="clear" w:color="auto" w:fill="FFFFFF"/>
        <w:autoSpaceDE w:val="0"/>
        <w:autoSpaceDN w:val="0"/>
        <w:adjustRightInd w:val="0"/>
        <w:ind w:left="-58" w:firstLine="426"/>
        <w:jc w:val="both"/>
        <w:rPr>
          <w:b/>
          <w:sz w:val="24"/>
        </w:rPr>
      </w:pPr>
      <w:r w:rsidRPr="00CE2C71">
        <w:rPr>
          <w:b/>
          <w:i/>
          <w:sz w:val="24"/>
        </w:rPr>
        <w:t>Криміналістична тактика</w:t>
      </w:r>
      <w:r w:rsidRPr="00CE2C71">
        <w:rPr>
          <w:b/>
          <w:sz w:val="24"/>
        </w:rPr>
        <w:t xml:space="preserve"> – це система наукових положень і розроблюваних на їх основі рекомендацій щодо організації та планування досудового і судового </w:t>
      </w:r>
      <w:r w:rsidR="001A39E3">
        <w:rPr>
          <w:b/>
          <w:sz w:val="24"/>
        </w:rPr>
        <w:t>роз</w:t>
      </w:r>
      <w:r w:rsidRPr="00CE2C71">
        <w:rPr>
          <w:b/>
          <w:sz w:val="24"/>
        </w:rPr>
        <w:t>слід</w:t>
      </w:r>
      <w:r w:rsidR="001A39E3">
        <w:rPr>
          <w:b/>
          <w:sz w:val="24"/>
        </w:rPr>
        <w:t>у</w:t>
      </w:r>
      <w:r w:rsidRPr="00CE2C71">
        <w:rPr>
          <w:b/>
          <w:sz w:val="24"/>
        </w:rPr>
        <w:t>ва</w:t>
      </w:r>
      <w:r w:rsidR="001A39E3">
        <w:rPr>
          <w:b/>
          <w:sz w:val="24"/>
        </w:rPr>
        <w:t>ння</w:t>
      </w:r>
      <w:r w:rsidRPr="00CE2C71">
        <w:rPr>
          <w:b/>
          <w:sz w:val="24"/>
        </w:rPr>
        <w:t>, визначення оптимальної лінії поведінки осіб, які здійснюють доказування, а також прийомів конкретних слідчих і судових дій.</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Криміналістична тактика є і повинна бути ефективним інструментом швидкого, всебічного і повного розкриття та розслідування </w:t>
      </w:r>
      <w:r w:rsidR="007C7992">
        <w:rPr>
          <w:sz w:val="24"/>
        </w:rPr>
        <w:t>кримінальних правопорушень</w:t>
      </w:r>
      <w:r w:rsidRPr="00CE2C71">
        <w:rPr>
          <w:sz w:val="24"/>
        </w:rPr>
        <w:t>.</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У структурному відношенні в криміналістичній тактиці виділяються два розділи: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1. Загальні положення криміналістичної тактики: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вчення про криміналістичну версію і планування розслідування;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взаємодія слідчого з о</w:t>
      </w:r>
      <w:r w:rsidR="00154E98">
        <w:rPr>
          <w:sz w:val="24"/>
        </w:rPr>
        <w:t>пе</w:t>
      </w:r>
      <w:r w:rsidRPr="00CE2C71">
        <w:rPr>
          <w:sz w:val="24"/>
        </w:rPr>
        <w:t>ра</w:t>
      </w:r>
      <w:r w:rsidR="00154E98">
        <w:rPr>
          <w:sz w:val="24"/>
        </w:rPr>
        <w:t>тив</w:t>
      </w:r>
      <w:r w:rsidRPr="00CE2C71">
        <w:rPr>
          <w:sz w:val="24"/>
        </w:rPr>
        <w:t>н</w:t>
      </w:r>
      <w:r w:rsidR="00154E98">
        <w:rPr>
          <w:sz w:val="24"/>
        </w:rPr>
        <w:t>и</w:t>
      </w:r>
      <w:r w:rsidRPr="00CE2C71">
        <w:rPr>
          <w:sz w:val="24"/>
        </w:rPr>
        <w:t xml:space="preserve">ми </w:t>
      </w:r>
      <w:r w:rsidR="00154E98">
        <w:rPr>
          <w:sz w:val="24"/>
        </w:rPr>
        <w:t>підрозділами</w:t>
      </w:r>
      <w:r w:rsidRPr="00CE2C71">
        <w:rPr>
          <w:sz w:val="24"/>
        </w:rPr>
        <w:t>;</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 залучення громадськості до розслідування </w:t>
      </w:r>
      <w:r w:rsidR="007C7992">
        <w:rPr>
          <w:sz w:val="24"/>
        </w:rPr>
        <w:t>кримінальних правопорушень</w:t>
      </w:r>
      <w:r w:rsidRPr="00CE2C71">
        <w:rPr>
          <w:sz w:val="24"/>
        </w:rPr>
        <w:t>.</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2. Тактика провадження окремих слідчих (розшукових) дій.</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Криміналістична тактика нині спрямована на вирішення наступних завдань:</w:t>
      </w:r>
    </w:p>
    <w:p w:rsidR="00040882" w:rsidRPr="00CE2C71" w:rsidRDefault="00040882" w:rsidP="00A56F6D">
      <w:pPr>
        <w:numPr>
          <w:ilvl w:val="0"/>
          <w:numId w:val="55"/>
        </w:numPr>
        <w:shd w:val="clear" w:color="auto" w:fill="FFFFFF"/>
        <w:tabs>
          <w:tab w:val="clear" w:pos="1684"/>
          <w:tab w:val="num" w:pos="1005"/>
        </w:tabs>
        <w:autoSpaceDE w:val="0"/>
        <w:autoSpaceDN w:val="0"/>
        <w:adjustRightInd w:val="0"/>
        <w:ind w:left="-58" w:firstLine="425"/>
        <w:jc w:val="both"/>
        <w:rPr>
          <w:sz w:val="24"/>
        </w:rPr>
      </w:pPr>
      <w:r w:rsidRPr="00CE2C71">
        <w:rPr>
          <w:sz w:val="24"/>
        </w:rPr>
        <w:t xml:space="preserve">планування організації проведення окремих слідчих (розшукових) дій в процесі досудового </w:t>
      </w:r>
      <w:r w:rsidR="001A39E3">
        <w:rPr>
          <w:sz w:val="24"/>
        </w:rPr>
        <w:t>роз</w:t>
      </w:r>
      <w:r w:rsidRPr="00CE2C71">
        <w:rPr>
          <w:sz w:val="24"/>
        </w:rPr>
        <w:t>слід</w:t>
      </w:r>
      <w:r w:rsidR="001A39E3">
        <w:rPr>
          <w:sz w:val="24"/>
        </w:rPr>
        <w:t>у</w:t>
      </w:r>
      <w:r w:rsidRPr="00CE2C71">
        <w:rPr>
          <w:sz w:val="24"/>
        </w:rPr>
        <w:t>ва</w:t>
      </w:r>
      <w:r w:rsidR="001A39E3">
        <w:rPr>
          <w:sz w:val="24"/>
        </w:rPr>
        <w:t>ння</w:t>
      </w:r>
      <w:r w:rsidRPr="00CE2C71">
        <w:rPr>
          <w:sz w:val="24"/>
        </w:rPr>
        <w:t>;</w:t>
      </w:r>
    </w:p>
    <w:p w:rsidR="00040882" w:rsidRPr="00CE2C71" w:rsidRDefault="00040882" w:rsidP="00A56F6D">
      <w:pPr>
        <w:numPr>
          <w:ilvl w:val="0"/>
          <w:numId w:val="55"/>
        </w:numPr>
        <w:shd w:val="clear" w:color="auto" w:fill="FFFFFF"/>
        <w:tabs>
          <w:tab w:val="clear" w:pos="1684"/>
          <w:tab w:val="num" w:pos="1005"/>
        </w:tabs>
        <w:autoSpaceDE w:val="0"/>
        <w:autoSpaceDN w:val="0"/>
        <w:adjustRightInd w:val="0"/>
        <w:ind w:left="-58" w:firstLine="425"/>
        <w:jc w:val="both"/>
        <w:rPr>
          <w:sz w:val="24"/>
        </w:rPr>
      </w:pPr>
      <w:r w:rsidRPr="00CE2C71">
        <w:rPr>
          <w:sz w:val="24"/>
        </w:rPr>
        <w:t xml:space="preserve">безпосереднє проведення слідчих (розшукових) дій при розслідуванні </w:t>
      </w:r>
      <w:r w:rsidR="007C7992">
        <w:rPr>
          <w:sz w:val="24"/>
        </w:rPr>
        <w:t>кримінальних правопорушень</w:t>
      </w:r>
      <w:r w:rsidRPr="00CE2C71">
        <w:rPr>
          <w:sz w:val="24"/>
        </w:rPr>
        <w:t>;</w:t>
      </w:r>
    </w:p>
    <w:p w:rsidR="00040882" w:rsidRPr="00CE2C71" w:rsidRDefault="00040882" w:rsidP="00A56F6D">
      <w:pPr>
        <w:numPr>
          <w:ilvl w:val="0"/>
          <w:numId w:val="55"/>
        </w:numPr>
        <w:shd w:val="clear" w:color="auto" w:fill="FFFFFF"/>
        <w:tabs>
          <w:tab w:val="clear" w:pos="1684"/>
          <w:tab w:val="num" w:pos="1005"/>
        </w:tabs>
        <w:autoSpaceDE w:val="0"/>
        <w:autoSpaceDN w:val="0"/>
        <w:adjustRightInd w:val="0"/>
        <w:ind w:left="-58" w:firstLine="425"/>
        <w:jc w:val="both"/>
        <w:rPr>
          <w:sz w:val="24"/>
        </w:rPr>
      </w:pPr>
      <w:r w:rsidRPr="00CE2C71">
        <w:rPr>
          <w:sz w:val="24"/>
        </w:rPr>
        <w:t>вибір поведінки суб’єктів доказування;</w:t>
      </w:r>
    </w:p>
    <w:p w:rsidR="00040882" w:rsidRPr="00CE2C71" w:rsidRDefault="00040882" w:rsidP="00A56F6D">
      <w:pPr>
        <w:numPr>
          <w:ilvl w:val="0"/>
          <w:numId w:val="55"/>
        </w:numPr>
        <w:shd w:val="clear" w:color="auto" w:fill="FFFFFF"/>
        <w:tabs>
          <w:tab w:val="clear" w:pos="1684"/>
          <w:tab w:val="num" w:pos="1005"/>
        </w:tabs>
        <w:autoSpaceDE w:val="0"/>
        <w:autoSpaceDN w:val="0"/>
        <w:adjustRightInd w:val="0"/>
        <w:ind w:left="-58" w:firstLine="425"/>
        <w:jc w:val="both"/>
        <w:rPr>
          <w:sz w:val="24"/>
        </w:rPr>
      </w:pPr>
      <w:r w:rsidRPr="00CE2C71">
        <w:rPr>
          <w:sz w:val="24"/>
        </w:rPr>
        <w:t>напрацювання типових тактичних прийомів в межах чинних кримінально-процесуальних форм.</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sz w:val="24"/>
        </w:rPr>
        <w:t>2. Поняття тактичних прийомів, їх джерела та класифікація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Головним елементом криміналістичної тактики є тактичний прийом.</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i/>
          <w:sz w:val="24"/>
        </w:rPr>
        <w:t>Тактичний прийом</w:t>
      </w:r>
      <w:r w:rsidRPr="00CE2C71">
        <w:rPr>
          <w:b/>
          <w:sz w:val="24"/>
        </w:rPr>
        <w:t xml:space="preserve"> – це найбільш раціональний та ефективний спосіб дій або оптимальна в даних умовах лінія поведінки особи, яка проводить розслідування.</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Принципи застосування тактичних прийомів:</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1. </w:t>
      </w:r>
      <w:r w:rsidRPr="00CE2C71">
        <w:rPr>
          <w:i/>
          <w:sz w:val="24"/>
        </w:rPr>
        <w:t>Законність</w:t>
      </w:r>
      <w:r w:rsidRPr="00CE2C71">
        <w:rPr>
          <w:sz w:val="24"/>
        </w:rPr>
        <w:t xml:space="preserve"> – за своїм характером, змістом і цілеспрямованістю прийоми повинні повністю відповідати духу і букві закону.</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2. </w:t>
      </w:r>
      <w:r w:rsidRPr="00CE2C71">
        <w:rPr>
          <w:i/>
          <w:sz w:val="24"/>
        </w:rPr>
        <w:t>Етичність</w:t>
      </w:r>
      <w:r w:rsidRPr="00CE2C71">
        <w:rPr>
          <w:sz w:val="24"/>
        </w:rPr>
        <w:t xml:space="preserve"> – прийоми не можуть містити в собі елементів неправдивої інформації, введення особи в оману, вчинення такого впливу на психіку людини, що тягне за собою негативні наслідки.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3. </w:t>
      </w:r>
      <w:r w:rsidRPr="00CE2C71">
        <w:rPr>
          <w:i/>
          <w:sz w:val="24"/>
        </w:rPr>
        <w:t>Науковість</w:t>
      </w:r>
      <w:r w:rsidRPr="00CE2C71">
        <w:rPr>
          <w:sz w:val="24"/>
        </w:rPr>
        <w:t xml:space="preserve"> – відповідність прийому науковим даним, що лежать в основі його формування.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4. </w:t>
      </w:r>
      <w:r w:rsidRPr="00CE2C71">
        <w:rPr>
          <w:i/>
          <w:sz w:val="24"/>
        </w:rPr>
        <w:t>Вибірковість</w:t>
      </w:r>
      <w:r w:rsidRPr="00CE2C71">
        <w:rPr>
          <w:sz w:val="24"/>
        </w:rPr>
        <w:t xml:space="preserve"> – спроможність вирішувати тактичні завдання у певних ситуаціях.</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5. </w:t>
      </w:r>
      <w:r w:rsidRPr="00CE2C71">
        <w:rPr>
          <w:i/>
          <w:sz w:val="24"/>
        </w:rPr>
        <w:t>Пізнавальна цінність</w:t>
      </w:r>
      <w:r w:rsidRPr="00CE2C71">
        <w:rPr>
          <w:sz w:val="24"/>
        </w:rPr>
        <w:t xml:space="preserve"> – прийоми переслідують мету одержання доказової інформації.</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Джерела тактичних прийомів:</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1. </w:t>
      </w:r>
      <w:r w:rsidRPr="00CE2C71">
        <w:rPr>
          <w:i/>
          <w:sz w:val="24"/>
        </w:rPr>
        <w:t>Логіка</w:t>
      </w:r>
      <w:r w:rsidRPr="00CE2C71">
        <w:rPr>
          <w:sz w:val="24"/>
        </w:rPr>
        <w:t xml:space="preserve"> – закони логіки визначають не тільки зміст та форму тактичних прийомів, а й певну послідовність їх використання, те чи інше їх поєднання у межах окремої процесуальної дії.</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lastRenderedPageBreak/>
        <w:t xml:space="preserve">2. </w:t>
      </w:r>
      <w:r w:rsidRPr="00CE2C71">
        <w:rPr>
          <w:i/>
          <w:sz w:val="24"/>
        </w:rPr>
        <w:t>Психологія</w:t>
      </w:r>
      <w:r w:rsidRPr="00CE2C71">
        <w:rPr>
          <w:sz w:val="24"/>
        </w:rPr>
        <w:t xml:space="preserve"> – розробка і побудова тактичних прийомів ґрунтуються на особливостях психіки людини.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3. </w:t>
      </w:r>
      <w:r w:rsidRPr="00CE2C71">
        <w:rPr>
          <w:i/>
          <w:sz w:val="24"/>
        </w:rPr>
        <w:t>Теорія ігор</w:t>
      </w:r>
      <w:r w:rsidRPr="00CE2C71">
        <w:rPr>
          <w:sz w:val="24"/>
        </w:rPr>
        <w:t xml:space="preserve"> – винаходить такі правила поводження у конфліктних ситуаціях, які були б найкращими.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4. </w:t>
      </w:r>
      <w:r w:rsidRPr="00CE2C71">
        <w:rPr>
          <w:i/>
          <w:sz w:val="24"/>
        </w:rPr>
        <w:t>Наукова організація праці</w:t>
      </w:r>
      <w:r w:rsidRPr="00CE2C71">
        <w:rPr>
          <w:sz w:val="24"/>
        </w:rPr>
        <w:t xml:space="preserve"> – криміналістична тактика використовує такі положення НОП, як планування діяльності, розподіл сил і засобів, економія часу.</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5. </w:t>
      </w:r>
      <w:r w:rsidRPr="00CE2C71">
        <w:rPr>
          <w:i/>
          <w:sz w:val="24"/>
        </w:rPr>
        <w:t>Результати криміналістичних наукових пошуків</w:t>
      </w:r>
      <w:r w:rsidRPr="00CE2C71">
        <w:rPr>
          <w:sz w:val="24"/>
        </w:rPr>
        <w:t xml:space="preserve"> – криміналістика на основі вивчення і узагальнення слідчої практики розробляє і пропонує найбільш ефективні тактичні прийоми і засоби.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6. </w:t>
      </w:r>
      <w:r w:rsidRPr="00CE2C71">
        <w:rPr>
          <w:i/>
          <w:sz w:val="24"/>
        </w:rPr>
        <w:t>Слідча і судова практика</w:t>
      </w:r>
      <w:r w:rsidRPr="00CE2C71">
        <w:rPr>
          <w:sz w:val="24"/>
        </w:rPr>
        <w:t xml:space="preserve"> – дозволяє на</w:t>
      </w:r>
      <w:r w:rsidR="001A39E3">
        <w:rPr>
          <w:sz w:val="24"/>
        </w:rPr>
        <w:t>копич</w:t>
      </w:r>
      <w:r w:rsidRPr="00CE2C71">
        <w:rPr>
          <w:sz w:val="24"/>
        </w:rPr>
        <w:t xml:space="preserve">ити необхідний емпіричний матеріал, </w:t>
      </w:r>
      <w:r w:rsidR="00EC554A">
        <w:rPr>
          <w:sz w:val="24"/>
        </w:rPr>
        <w:t>сф</w:t>
      </w:r>
      <w:r w:rsidRPr="00CE2C71">
        <w:rPr>
          <w:sz w:val="24"/>
        </w:rPr>
        <w:t>ор</w:t>
      </w:r>
      <w:r w:rsidR="00EC554A">
        <w:rPr>
          <w:sz w:val="24"/>
        </w:rPr>
        <w:t>мув</w:t>
      </w:r>
      <w:r w:rsidRPr="00CE2C71">
        <w:rPr>
          <w:sz w:val="24"/>
        </w:rPr>
        <w:t>ати уявлення щодо прогалин і помилок, апробувати рекомендації криміналістичної теорії.</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К</w:t>
      </w:r>
      <w:r w:rsidRPr="00CE2C71">
        <w:rPr>
          <w:bCs/>
          <w:i/>
          <w:sz w:val="24"/>
        </w:rPr>
        <w:t>ласифікація тактичних прийомів:</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1) </w:t>
      </w:r>
      <w:r w:rsidRPr="00CE2C71">
        <w:rPr>
          <w:i/>
          <w:iCs/>
          <w:sz w:val="24"/>
        </w:rPr>
        <w:t>За видом процесуальної дії:</w:t>
      </w:r>
    </w:p>
    <w:p w:rsidR="00040882" w:rsidRPr="00CE2C71" w:rsidRDefault="00040882" w:rsidP="00A56F6D">
      <w:pPr>
        <w:numPr>
          <w:ilvl w:val="0"/>
          <w:numId w:val="56"/>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огляду місця події (аналіз окремих слідів на місці події; моделювання події, що відбулась та ін.);</w:t>
      </w:r>
    </w:p>
    <w:p w:rsidR="00040882" w:rsidRPr="00CE2C71" w:rsidRDefault="00040882" w:rsidP="00A56F6D">
      <w:pPr>
        <w:numPr>
          <w:ilvl w:val="0"/>
          <w:numId w:val="56"/>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допиту (постановка різних видів запитань; пред'явлення речових та письмових доказів; оголошення показань окремих осіб; допит на місці події; демонстрація перспектив ситуації, що склалася та ін.);</w:t>
      </w:r>
    </w:p>
    <w:p w:rsidR="00040882" w:rsidRPr="00CE2C71" w:rsidRDefault="00040882" w:rsidP="00A56F6D">
      <w:pPr>
        <w:numPr>
          <w:ilvl w:val="0"/>
          <w:numId w:val="56"/>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обшуку (словесна розвідка; постановка обшукуваному уточнюючих запитань тощо);</w:t>
      </w:r>
    </w:p>
    <w:p w:rsidR="00040882" w:rsidRPr="00CE2C71" w:rsidRDefault="00040882" w:rsidP="00A56F6D">
      <w:pPr>
        <w:numPr>
          <w:ilvl w:val="0"/>
          <w:numId w:val="56"/>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інших процесуальних дій.</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2) </w:t>
      </w:r>
      <w:r w:rsidRPr="00CE2C71">
        <w:rPr>
          <w:i/>
          <w:iCs/>
          <w:sz w:val="24"/>
        </w:rPr>
        <w:t>За діапазоном використання:</w:t>
      </w:r>
    </w:p>
    <w:p w:rsidR="00040882" w:rsidRPr="00CE2C71" w:rsidRDefault="00040882" w:rsidP="00A56F6D">
      <w:pPr>
        <w:numPr>
          <w:ilvl w:val="0"/>
          <w:numId w:val="57"/>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які використовуються під час провадження тільки окремих слідчих (судових) дій;</w:t>
      </w:r>
    </w:p>
    <w:p w:rsidR="00040882" w:rsidRPr="00CE2C71" w:rsidRDefault="00040882" w:rsidP="00A56F6D">
      <w:pPr>
        <w:numPr>
          <w:ilvl w:val="0"/>
          <w:numId w:val="57"/>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які використовуються у декількох (багатьох) процесуальних діях.</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3) </w:t>
      </w:r>
      <w:r w:rsidRPr="00CE2C71">
        <w:rPr>
          <w:i/>
          <w:iCs/>
          <w:sz w:val="24"/>
        </w:rPr>
        <w:t xml:space="preserve">За об'єктом спрямованості </w:t>
      </w:r>
      <w:r w:rsidRPr="00CE2C71">
        <w:rPr>
          <w:i/>
          <w:sz w:val="24"/>
        </w:rPr>
        <w:t>(або сферою реалізації):</w:t>
      </w:r>
    </w:p>
    <w:p w:rsidR="00040882" w:rsidRPr="00CE2C71" w:rsidRDefault="00040882" w:rsidP="00A56F6D">
      <w:pPr>
        <w:numPr>
          <w:ilvl w:val="0"/>
          <w:numId w:val="58"/>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спрямовані на здійснення впливу на людину;</w:t>
      </w:r>
    </w:p>
    <w:p w:rsidR="00040882" w:rsidRPr="00CE2C71" w:rsidRDefault="00040882" w:rsidP="00A56F6D">
      <w:pPr>
        <w:numPr>
          <w:ilvl w:val="0"/>
          <w:numId w:val="58"/>
        </w:numPr>
        <w:shd w:val="clear" w:color="auto" w:fill="FFFFFF"/>
        <w:tabs>
          <w:tab w:val="clear" w:pos="1778"/>
          <w:tab w:val="num" w:pos="1005"/>
        </w:tabs>
        <w:autoSpaceDE w:val="0"/>
        <w:autoSpaceDN w:val="0"/>
        <w:adjustRightInd w:val="0"/>
        <w:ind w:left="-58" w:firstLine="425"/>
        <w:jc w:val="both"/>
        <w:rPr>
          <w:sz w:val="24"/>
        </w:rPr>
      </w:pPr>
      <w:r w:rsidRPr="00CE2C71">
        <w:rPr>
          <w:sz w:val="24"/>
        </w:rPr>
        <w:t>тактичні прийоми, спрямовані на дослідження матеріального середовища;</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4) </w:t>
      </w:r>
      <w:r w:rsidRPr="00CE2C71">
        <w:rPr>
          <w:i/>
          <w:sz w:val="24"/>
        </w:rPr>
        <w:t xml:space="preserve">За </w:t>
      </w:r>
      <w:r w:rsidRPr="00CE2C71">
        <w:rPr>
          <w:i/>
          <w:iCs/>
          <w:sz w:val="24"/>
        </w:rPr>
        <w:t>характером інформації:</w:t>
      </w:r>
    </w:p>
    <w:p w:rsidR="00040882" w:rsidRPr="00CE2C71" w:rsidRDefault="00040882" w:rsidP="00A56F6D">
      <w:pPr>
        <w:numPr>
          <w:ilvl w:val="1"/>
          <w:numId w:val="58"/>
        </w:numPr>
        <w:shd w:val="clear" w:color="auto" w:fill="FFFFFF"/>
        <w:tabs>
          <w:tab w:val="clear" w:pos="2149"/>
          <w:tab w:val="num" w:pos="1005"/>
        </w:tabs>
        <w:autoSpaceDE w:val="0"/>
        <w:autoSpaceDN w:val="0"/>
        <w:adjustRightInd w:val="0"/>
        <w:ind w:left="-58" w:firstLine="425"/>
        <w:jc w:val="both"/>
        <w:rPr>
          <w:sz w:val="24"/>
        </w:rPr>
      </w:pPr>
      <w:r w:rsidRPr="00CE2C71">
        <w:rPr>
          <w:sz w:val="24"/>
        </w:rPr>
        <w:t>тактичні прийоми, які ґрунтуються на словесній інформації (бесіда на сторонню тему; роз'яснення значення щиросердого розкаяння; постановка тих чи інших запитань тощо);</w:t>
      </w:r>
    </w:p>
    <w:p w:rsidR="00040882" w:rsidRPr="00CE2C71" w:rsidRDefault="00040882" w:rsidP="00A56F6D">
      <w:pPr>
        <w:numPr>
          <w:ilvl w:val="1"/>
          <w:numId w:val="58"/>
        </w:numPr>
        <w:shd w:val="clear" w:color="auto" w:fill="FFFFFF"/>
        <w:tabs>
          <w:tab w:val="clear" w:pos="2149"/>
          <w:tab w:val="num" w:pos="1005"/>
        </w:tabs>
        <w:autoSpaceDE w:val="0"/>
        <w:autoSpaceDN w:val="0"/>
        <w:adjustRightInd w:val="0"/>
        <w:ind w:left="-58" w:firstLine="425"/>
        <w:jc w:val="both"/>
        <w:rPr>
          <w:sz w:val="24"/>
        </w:rPr>
      </w:pPr>
      <w:r w:rsidRPr="00CE2C71">
        <w:rPr>
          <w:sz w:val="24"/>
        </w:rPr>
        <w:t>тактичні прийоми, які базуються на матеріалізованій інформації (демонстрація доказів, різної наочної інформації та ін.);</w:t>
      </w:r>
    </w:p>
    <w:p w:rsidR="00040882" w:rsidRPr="00CE2C71" w:rsidRDefault="00040882" w:rsidP="00A56F6D">
      <w:pPr>
        <w:numPr>
          <w:ilvl w:val="1"/>
          <w:numId w:val="58"/>
        </w:numPr>
        <w:shd w:val="clear" w:color="auto" w:fill="FFFFFF"/>
        <w:tabs>
          <w:tab w:val="clear" w:pos="2149"/>
          <w:tab w:val="num" w:pos="1005"/>
        </w:tabs>
        <w:autoSpaceDE w:val="0"/>
        <w:autoSpaceDN w:val="0"/>
        <w:adjustRightInd w:val="0"/>
        <w:ind w:left="-58" w:firstLine="425"/>
        <w:jc w:val="both"/>
        <w:rPr>
          <w:sz w:val="24"/>
        </w:rPr>
      </w:pPr>
      <w:r w:rsidRPr="00CE2C71">
        <w:rPr>
          <w:sz w:val="24"/>
        </w:rPr>
        <w:t>тактичні прийоми, які засновані на логіко-розумовій інформації (моделювання події, що відбулась тощо).</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sz w:val="24"/>
        </w:rPr>
        <w:t>3. Поняття, сутність і види тактичних комбінацій</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i/>
          <w:sz w:val="24"/>
        </w:rPr>
        <w:t>Тактична комбінація</w:t>
      </w:r>
      <w:r w:rsidRPr="00CE2C71">
        <w:rPr>
          <w:b/>
          <w:sz w:val="24"/>
        </w:rPr>
        <w:t xml:space="preserve"> – це певне поєднання тактичних прийомів або слідчих (розшукових) дій і інших заходів, що має на меті вирішити конкретну задачу розслідування і обумовлене цією метою та слідчою ситуацією.</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Безпосередн</w:t>
      </w:r>
      <w:r w:rsidR="00EC554A">
        <w:rPr>
          <w:i/>
          <w:sz w:val="24"/>
        </w:rPr>
        <w:t>ьою</w:t>
      </w:r>
      <w:r w:rsidRPr="00CE2C71">
        <w:rPr>
          <w:i/>
          <w:sz w:val="24"/>
        </w:rPr>
        <w:t xml:space="preserve"> </w:t>
      </w:r>
      <w:r w:rsidR="00EC554A">
        <w:rPr>
          <w:i/>
          <w:sz w:val="24"/>
        </w:rPr>
        <w:t>метою</w:t>
      </w:r>
      <w:r w:rsidRPr="00CE2C71">
        <w:rPr>
          <w:i/>
          <w:sz w:val="24"/>
        </w:rPr>
        <w:t xml:space="preserve"> тактичної комбінації можуть бути:</w:t>
      </w:r>
    </w:p>
    <w:p w:rsidR="00040882" w:rsidRPr="00CE2C71" w:rsidRDefault="00040882" w:rsidP="00A56F6D">
      <w:pPr>
        <w:numPr>
          <w:ilvl w:val="0"/>
          <w:numId w:val="54"/>
        </w:numPr>
        <w:shd w:val="clear" w:color="auto" w:fill="FFFFFF"/>
        <w:tabs>
          <w:tab w:val="clear" w:pos="1778"/>
          <w:tab w:val="num" w:pos="1072"/>
        </w:tabs>
        <w:autoSpaceDE w:val="0"/>
        <w:autoSpaceDN w:val="0"/>
        <w:adjustRightInd w:val="0"/>
        <w:ind w:left="-58" w:firstLine="425"/>
        <w:jc w:val="both"/>
        <w:rPr>
          <w:sz w:val="24"/>
        </w:rPr>
      </w:pPr>
      <w:r w:rsidRPr="00CE2C71">
        <w:rPr>
          <w:sz w:val="24"/>
        </w:rPr>
        <w:t>вирішення конфліктної ситуації;</w:t>
      </w:r>
    </w:p>
    <w:p w:rsidR="00040882" w:rsidRPr="00CE2C71" w:rsidRDefault="00040882" w:rsidP="00A56F6D">
      <w:pPr>
        <w:numPr>
          <w:ilvl w:val="0"/>
          <w:numId w:val="54"/>
        </w:numPr>
        <w:shd w:val="clear" w:color="auto" w:fill="FFFFFF"/>
        <w:tabs>
          <w:tab w:val="clear" w:pos="1778"/>
          <w:tab w:val="num" w:pos="1072"/>
        </w:tabs>
        <w:autoSpaceDE w:val="0"/>
        <w:autoSpaceDN w:val="0"/>
        <w:adjustRightInd w:val="0"/>
        <w:ind w:left="-58" w:firstLine="425"/>
        <w:jc w:val="both"/>
        <w:rPr>
          <w:sz w:val="24"/>
        </w:rPr>
      </w:pPr>
      <w:r w:rsidRPr="00CE2C71">
        <w:rPr>
          <w:sz w:val="24"/>
        </w:rPr>
        <w:t>створення умов, необхідних для проведення слідчої або іншої процесуальної дії;</w:t>
      </w:r>
    </w:p>
    <w:p w:rsidR="00040882" w:rsidRPr="00CE2C71" w:rsidRDefault="00040882" w:rsidP="00A56F6D">
      <w:pPr>
        <w:numPr>
          <w:ilvl w:val="0"/>
          <w:numId w:val="54"/>
        </w:numPr>
        <w:shd w:val="clear" w:color="auto" w:fill="FFFFFF"/>
        <w:tabs>
          <w:tab w:val="clear" w:pos="1778"/>
          <w:tab w:val="num" w:pos="1072"/>
        </w:tabs>
        <w:autoSpaceDE w:val="0"/>
        <w:autoSpaceDN w:val="0"/>
        <w:adjustRightInd w:val="0"/>
        <w:ind w:left="-58" w:firstLine="425"/>
        <w:jc w:val="both"/>
        <w:rPr>
          <w:sz w:val="24"/>
        </w:rPr>
      </w:pPr>
      <w:r w:rsidRPr="00CE2C71">
        <w:rPr>
          <w:sz w:val="24"/>
        </w:rPr>
        <w:t>створення умов, що гарантують результативність слідчої (розшукової) дії;</w:t>
      </w:r>
    </w:p>
    <w:p w:rsidR="00040882" w:rsidRPr="00CE2C71" w:rsidRDefault="00040882" w:rsidP="00A56F6D">
      <w:pPr>
        <w:numPr>
          <w:ilvl w:val="0"/>
          <w:numId w:val="54"/>
        </w:numPr>
        <w:shd w:val="clear" w:color="auto" w:fill="FFFFFF"/>
        <w:tabs>
          <w:tab w:val="clear" w:pos="1778"/>
          <w:tab w:val="num" w:pos="1072"/>
        </w:tabs>
        <w:autoSpaceDE w:val="0"/>
        <w:autoSpaceDN w:val="0"/>
        <w:adjustRightInd w:val="0"/>
        <w:ind w:left="-58" w:firstLine="425"/>
        <w:jc w:val="both"/>
        <w:rPr>
          <w:sz w:val="24"/>
        </w:rPr>
      </w:pPr>
      <w:r w:rsidRPr="00CE2C71">
        <w:rPr>
          <w:sz w:val="24"/>
        </w:rPr>
        <w:t>забезпечення слідчої таємниці, в тому числі збереження в таємниці джерел доказової і орієнтуючої інформації;</w:t>
      </w:r>
    </w:p>
    <w:p w:rsidR="00040882" w:rsidRPr="00CE2C71" w:rsidRDefault="00040882" w:rsidP="00A56F6D">
      <w:pPr>
        <w:numPr>
          <w:ilvl w:val="0"/>
          <w:numId w:val="54"/>
        </w:numPr>
        <w:shd w:val="clear" w:color="auto" w:fill="FFFFFF"/>
        <w:tabs>
          <w:tab w:val="clear" w:pos="1778"/>
          <w:tab w:val="num" w:pos="1072"/>
        </w:tabs>
        <w:autoSpaceDE w:val="0"/>
        <w:autoSpaceDN w:val="0"/>
        <w:adjustRightInd w:val="0"/>
        <w:ind w:left="-58" w:firstLine="425"/>
        <w:jc w:val="both"/>
        <w:rPr>
          <w:sz w:val="24"/>
        </w:rPr>
      </w:pPr>
      <w:r w:rsidRPr="00CE2C71">
        <w:rPr>
          <w:sz w:val="24"/>
        </w:rPr>
        <w:t>забезпечення збереження, до необхідного моменту, ще не використаних джерел доказової і орієнтуючої інформації;</w:t>
      </w:r>
    </w:p>
    <w:p w:rsidR="00040882" w:rsidRPr="00CE2C71" w:rsidRDefault="00040882" w:rsidP="00A56F6D">
      <w:pPr>
        <w:numPr>
          <w:ilvl w:val="0"/>
          <w:numId w:val="54"/>
        </w:numPr>
        <w:tabs>
          <w:tab w:val="clear" w:pos="1778"/>
          <w:tab w:val="num" w:pos="1072"/>
        </w:tabs>
        <w:ind w:left="-58" w:firstLine="425"/>
        <w:jc w:val="both"/>
        <w:rPr>
          <w:sz w:val="24"/>
        </w:rPr>
      </w:pPr>
      <w:r w:rsidRPr="00CE2C71">
        <w:rPr>
          <w:sz w:val="24"/>
        </w:rPr>
        <w:t>інший тактичний вплив на слідчу ситуацію з метою її зміни або використання.</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Види тактичних комбінацій:</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прості (елементарні) – сполучення тактичних прийомів в рамках однієї слідчої (розшукової) дії;</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lastRenderedPageBreak/>
        <w:t>- складні – сполучення слідчих (розшукових) дій при розслідуванні конкретно</w:t>
      </w:r>
      <w:r w:rsidR="00EC554A">
        <w:rPr>
          <w:sz w:val="24"/>
        </w:rPr>
        <w:t>го</w:t>
      </w:r>
      <w:r w:rsidRPr="00CE2C71">
        <w:rPr>
          <w:sz w:val="24"/>
        </w:rPr>
        <w:t xml:space="preserve"> </w:t>
      </w:r>
      <w:r w:rsidR="00EC554A">
        <w:rPr>
          <w:sz w:val="24"/>
        </w:rPr>
        <w:t>к</w:t>
      </w:r>
      <w:r w:rsidRPr="00CE2C71">
        <w:rPr>
          <w:sz w:val="24"/>
        </w:rPr>
        <w:t>ри</w:t>
      </w:r>
      <w:r w:rsidR="00EC554A">
        <w:rPr>
          <w:sz w:val="24"/>
        </w:rPr>
        <w:t>мінального правопорушення</w:t>
      </w:r>
      <w:r w:rsidRPr="00CE2C71">
        <w:rPr>
          <w:sz w:val="24"/>
        </w:rPr>
        <w:t>.</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sz w:val="24"/>
        </w:rPr>
        <w:t>4. Поняття, сутність та види слідчих ситуацій. Компоненти слідчої ситуації</w:t>
      </w:r>
      <w:r w:rsidR="00EC554A">
        <w:rPr>
          <w:b/>
          <w:sz w:val="24"/>
        </w:rPr>
        <w:t>.</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i/>
          <w:sz w:val="24"/>
        </w:rPr>
        <w:t>Слідча ситуація</w:t>
      </w:r>
      <w:r w:rsidRPr="00CE2C71">
        <w:rPr>
          <w:b/>
          <w:sz w:val="24"/>
        </w:rPr>
        <w:t xml:space="preserve"> – це сукупність даних про подію </w:t>
      </w:r>
      <w:r w:rsidR="007C7992" w:rsidRPr="007C7992">
        <w:rPr>
          <w:b/>
          <w:sz w:val="24"/>
        </w:rPr>
        <w:t>кримінального правопорушення</w:t>
      </w:r>
      <w:r w:rsidR="007C7992" w:rsidRPr="00CE2C71">
        <w:rPr>
          <w:b/>
          <w:sz w:val="24"/>
        </w:rPr>
        <w:t xml:space="preserve"> </w:t>
      </w:r>
      <w:r w:rsidRPr="00CE2C71">
        <w:rPr>
          <w:b/>
          <w:sz w:val="24"/>
        </w:rPr>
        <w:t xml:space="preserve">і обставини, що характеризують умови (обстановку) його розслідування на конкретному етапі та обумовлюють вибір засобів і методів встановлення істини </w:t>
      </w:r>
      <w:r w:rsidR="00EC554A">
        <w:rPr>
          <w:b/>
          <w:sz w:val="24"/>
        </w:rPr>
        <w:t>у</w:t>
      </w:r>
      <w:r w:rsidRPr="00CE2C71">
        <w:rPr>
          <w:b/>
          <w:sz w:val="24"/>
        </w:rPr>
        <w:t xml:space="preserve"> пр</w:t>
      </w:r>
      <w:r w:rsidR="00EC554A">
        <w:rPr>
          <w:b/>
          <w:sz w:val="24"/>
        </w:rPr>
        <w:t>ов</w:t>
      </w:r>
      <w:r w:rsidRPr="00CE2C71">
        <w:rPr>
          <w:b/>
          <w:sz w:val="24"/>
        </w:rPr>
        <w:t>а</w:t>
      </w:r>
      <w:r w:rsidR="00EC554A">
        <w:rPr>
          <w:b/>
          <w:sz w:val="24"/>
        </w:rPr>
        <w:t>дженн</w:t>
      </w:r>
      <w:r w:rsidRPr="00CE2C71">
        <w:rPr>
          <w:b/>
          <w:sz w:val="24"/>
        </w:rPr>
        <w:t>і.</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Ситуація розслідування характеризує стан </w:t>
      </w:r>
      <w:r w:rsidR="00EC554A">
        <w:rPr>
          <w:sz w:val="24"/>
        </w:rPr>
        <w:t>кримінальн</w:t>
      </w:r>
      <w:r w:rsidRPr="00CE2C71">
        <w:rPr>
          <w:sz w:val="24"/>
        </w:rPr>
        <w:t>ого провадження, вирішені і невирішені за</w:t>
      </w:r>
      <w:r w:rsidR="00EC554A">
        <w:rPr>
          <w:sz w:val="24"/>
        </w:rPr>
        <w:t>в</w:t>
      </w:r>
      <w:r w:rsidRPr="00CE2C71">
        <w:rPr>
          <w:sz w:val="24"/>
        </w:rPr>
        <w:t>да</w:t>
      </w:r>
      <w:r w:rsidR="00EC554A">
        <w:rPr>
          <w:sz w:val="24"/>
        </w:rPr>
        <w:t>ння</w:t>
      </w:r>
      <w:r w:rsidRPr="00CE2C71">
        <w:rPr>
          <w:sz w:val="24"/>
        </w:rPr>
        <w:t>, результати, труднощі, що виникли, наявність у органу розслідування можливостей встановити</w:t>
      </w:r>
      <w:r w:rsidR="00EC554A">
        <w:rPr>
          <w:sz w:val="24"/>
        </w:rPr>
        <w:t xml:space="preserve"> обставини правопорушення</w:t>
      </w:r>
      <w:r w:rsidRPr="00CE2C71">
        <w:rPr>
          <w:sz w:val="24"/>
        </w:rPr>
        <w:t>.</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Компоненти слідчої ситуації:</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1. </w:t>
      </w:r>
      <w:r w:rsidRPr="00CE2C71">
        <w:rPr>
          <w:i/>
          <w:sz w:val="24"/>
        </w:rPr>
        <w:t>Компоненти психологічного характеру:</w:t>
      </w:r>
      <w:r w:rsidRPr="00CE2C71">
        <w:rPr>
          <w:sz w:val="24"/>
        </w:rPr>
        <w:t xml:space="preserve"> стан слідчого; результат конфлікту між слідчим і конфронтуючими йому особами; сприятливий (безконфліктний) хід розслідування й ін.</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2. </w:t>
      </w:r>
      <w:r w:rsidRPr="00CE2C71">
        <w:rPr>
          <w:i/>
          <w:sz w:val="24"/>
        </w:rPr>
        <w:t>Компоненти інформаційного характеру:</w:t>
      </w:r>
      <w:r w:rsidRPr="00CE2C71">
        <w:rPr>
          <w:sz w:val="24"/>
        </w:rPr>
        <w:t xml:space="preserve"> поінформованість слідчого (про обставини </w:t>
      </w:r>
      <w:r w:rsidR="007C7992">
        <w:rPr>
          <w:sz w:val="24"/>
        </w:rPr>
        <w:t>кримінального правопорушення</w:t>
      </w:r>
      <w:r w:rsidRPr="00CE2C71">
        <w:rPr>
          <w:sz w:val="24"/>
        </w:rPr>
        <w:t>, можливі докази, можливості їх виявлення й експертного дослідження, місця приховання викраденого майна, наміри протидіючих розслідуванню осіб тощо); поінформованість конфронтуючих осіб (про ступінь поінформованості слідчого і свідків, про виявлені і невиявлені докази, про наміри слідчого й ін.); наслідки розголошення слідчої таємниці і т.</w:t>
      </w:r>
      <w:r w:rsidR="00CA18B5">
        <w:rPr>
          <w:sz w:val="24"/>
        </w:rPr>
        <w:t> </w:t>
      </w:r>
      <w:r w:rsidRPr="00CE2C71">
        <w:rPr>
          <w:sz w:val="24"/>
        </w:rPr>
        <w:t>п.</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3. </w:t>
      </w:r>
      <w:r w:rsidRPr="00CE2C71">
        <w:rPr>
          <w:i/>
          <w:sz w:val="24"/>
        </w:rPr>
        <w:t>Компоненти процесуального і тактичного характеру:</w:t>
      </w:r>
      <w:r w:rsidRPr="00CE2C71">
        <w:rPr>
          <w:sz w:val="24"/>
        </w:rPr>
        <w:t xml:space="preserve"> стан</w:t>
      </w:r>
      <w:r w:rsidR="00EC554A">
        <w:rPr>
          <w:sz w:val="24"/>
        </w:rPr>
        <w:t xml:space="preserve"> кримінального</w:t>
      </w:r>
      <w:r w:rsidRPr="00CE2C71">
        <w:rPr>
          <w:sz w:val="24"/>
        </w:rPr>
        <w:t xml:space="preserve"> провадження, докази і їх джерела; наявність надійних і ще не використаних джерел орієнтуючої інформації; можливість обрати потрібний запобіжний захід, ізолювати друг від друга осіб, які проходять у провадженні, провести конкретну слідчу дію; наявність тактичного ризику і можливості його мінімізації; протидія встановленню істини з боку злочинця і його зв'язків, а іноді й потерпілого і свідків, наслідки помилкових дій слідчого, понятих, спеціалістів і експертів; непередбачені дії потерпілого тощо.</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4. </w:t>
      </w:r>
      <w:r w:rsidRPr="00CE2C71">
        <w:rPr>
          <w:i/>
          <w:sz w:val="24"/>
        </w:rPr>
        <w:t xml:space="preserve">Компоненти матеріального й організаційно-технічного характеру: </w:t>
      </w:r>
      <w:r w:rsidRPr="00CE2C71">
        <w:rPr>
          <w:sz w:val="24"/>
        </w:rPr>
        <w:t>наявність комунікацій між черговою частиною і слідчо-оперативною групою; наявність засобів передачі і прийому необхідної інформації з облікових апаратів, мобільність її пошуку за запитами; можливість мобільного маневрування наявними силами і засобами, забезпеченість тими й іншими і т.</w:t>
      </w:r>
      <w:r w:rsidR="00CA18B5">
        <w:rPr>
          <w:sz w:val="24"/>
        </w:rPr>
        <w:t> </w:t>
      </w:r>
      <w:r w:rsidRPr="00CE2C71">
        <w:rPr>
          <w:sz w:val="24"/>
        </w:rPr>
        <w:t>д.</w:t>
      </w:r>
    </w:p>
    <w:p w:rsidR="00040882" w:rsidRPr="00CE2C71" w:rsidRDefault="00040882" w:rsidP="00AE2640">
      <w:pPr>
        <w:ind w:left="-58" w:firstLine="425"/>
        <w:jc w:val="both"/>
        <w:rPr>
          <w:sz w:val="24"/>
        </w:rPr>
      </w:pPr>
      <w:r w:rsidRPr="00CE2C71">
        <w:rPr>
          <w:sz w:val="24"/>
        </w:rPr>
        <w:t>Сполучення всіх цих компонентів обумовлює індивідуальний характер кожної слідчої ситуації в кожен момент проведення розслідування.</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 xml:space="preserve">З </w:t>
      </w:r>
      <w:r w:rsidR="0014580C">
        <w:rPr>
          <w:i/>
          <w:sz w:val="24"/>
        </w:rPr>
        <w:t>ко</w:t>
      </w:r>
      <w:r w:rsidRPr="00CE2C71">
        <w:rPr>
          <w:i/>
          <w:sz w:val="24"/>
        </w:rPr>
        <w:t>ла численних класифікацій слідчих ситуацій практично значимими є наступні:</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1. </w:t>
      </w:r>
      <w:r w:rsidRPr="00CE2C71">
        <w:rPr>
          <w:i/>
          <w:sz w:val="24"/>
        </w:rPr>
        <w:t>За часом виникнення в процесі розслідування: початкові, проміжні і кінцеві.</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2. </w:t>
      </w:r>
      <w:r w:rsidRPr="00CE2C71">
        <w:rPr>
          <w:i/>
          <w:sz w:val="24"/>
        </w:rPr>
        <w:t>За відносинами між учасниками: конфліктні і безконфліктні.</w:t>
      </w:r>
      <w:r w:rsidRPr="00CE2C71">
        <w:rPr>
          <w:sz w:val="24"/>
        </w:rPr>
        <w:t xml:space="preserve"> Ця класифікація ґрунтується на характеристиці одного з елементів психологічних компонентів ситуації: суперництва і протидії сторін, </w:t>
      </w:r>
      <w:r w:rsidR="00CA18B5">
        <w:rPr>
          <w:sz w:val="24"/>
        </w:rPr>
        <w:t>мета</w:t>
      </w:r>
      <w:r w:rsidRPr="00CE2C71">
        <w:rPr>
          <w:sz w:val="24"/>
        </w:rPr>
        <w:t xml:space="preserve"> й інтереси яких при розслідуванні </w:t>
      </w:r>
      <w:r w:rsidR="007C7992">
        <w:rPr>
          <w:sz w:val="24"/>
        </w:rPr>
        <w:t>кримінального правопорушення</w:t>
      </w:r>
      <w:r w:rsidR="007C7992" w:rsidRPr="00CE2C71">
        <w:rPr>
          <w:sz w:val="24"/>
        </w:rPr>
        <w:t xml:space="preserve"> </w:t>
      </w:r>
      <w:r w:rsidRPr="00CE2C71">
        <w:rPr>
          <w:sz w:val="24"/>
        </w:rPr>
        <w:t>не збігаються. Безконфліктна ситуація характеризується повним або частковим збігом інтересів учасників взаємодії, відсутністю протиріч. Ситуації конфліктів різної тривалості і гостроти виникають тоді, коли між учасниками процесу складаються відносини суперництва і протидії.</w:t>
      </w:r>
    </w:p>
    <w:p w:rsidR="00040882" w:rsidRPr="00CE2C71" w:rsidRDefault="00040882" w:rsidP="00AE2640">
      <w:pPr>
        <w:ind w:left="-58" w:firstLine="425"/>
        <w:jc w:val="both"/>
        <w:rPr>
          <w:sz w:val="24"/>
        </w:rPr>
      </w:pPr>
      <w:r w:rsidRPr="00CE2C71">
        <w:rPr>
          <w:sz w:val="24"/>
        </w:rPr>
        <w:t xml:space="preserve">3. </w:t>
      </w:r>
      <w:r w:rsidRPr="00CE2C71">
        <w:rPr>
          <w:i/>
          <w:sz w:val="24"/>
        </w:rPr>
        <w:t>Відносно можливості досягнення мети розслідування: сприятливі і несприятливі.</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sz w:val="24"/>
        </w:rPr>
        <w:t>5. Поняття і сутність тактичного рішення слідчого</w:t>
      </w:r>
    </w:p>
    <w:p w:rsidR="00040882" w:rsidRPr="00CE2C71" w:rsidRDefault="00040882" w:rsidP="00AE2640">
      <w:pPr>
        <w:shd w:val="clear" w:color="auto" w:fill="FFFFFF"/>
        <w:autoSpaceDE w:val="0"/>
        <w:autoSpaceDN w:val="0"/>
        <w:adjustRightInd w:val="0"/>
        <w:ind w:left="-58" w:firstLine="425"/>
        <w:jc w:val="both"/>
        <w:rPr>
          <w:b/>
          <w:sz w:val="24"/>
        </w:rPr>
      </w:pPr>
      <w:r w:rsidRPr="00CE2C71">
        <w:rPr>
          <w:b/>
          <w:i/>
          <w:sz w:val="24"/>
        </w:rPr>
        <w:t>Тактичне</w:t>
      </w:r>
      <w:r w:rsidRPr="00CE2C71">
        <w:rPr>
          <w:b/>
          <w:bCs/>
          <w:i/>
          <w:sz w:val="24"/>
        </w:rPr>
        <w:t xml:space="preserve"> рішення </w:t>
      </w:r>
      <w:r w:rsidRPr="00CE2C71">
        <w:rPr>
          <w:b/>
          <w:i/>
          <w:sz w:val="24"/>
        </w:rPr>
        <w:t xml:space="preserve">– </w:t>
      </w:r>
      <w:r w:rsidRPr="00CE2C71">
        <w:rPr>
          <w:b/>
          <w:sz w:val="24"/>
        </w:rPr>
        <w:t>це вибір мети тактичного впливу на слідчу ситуацію в цілому або на окремі її компоненти, на хід і результати процесу розслідування і його елементів, визначення методів, прийомів і засобів досягнення мети.</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Під тактичним впливом варто розуміти всякий правомірний вплив на той або інший об'єкт, здійснюваний за допомогою тактичних прийомів або на основі тактики використання інших засобів і методів – як власне криміналістичних, так і суміжних </w:t>
      </w:r>
      <w:r w:rsidR="007F3394">
        <w:rPr>
          <w:sz w:val="24"/>
        </w:rPr>
        <w:t>г</w:t>
      </w:r>
      <w:r w:rsidRPr="00CE2C71">
        <w:rPr>
          <w:sz w:val="24"/>
        </w:rPr>
        <w:t>а</w:t>
      </w:r>
      <w:r w:rsidR="007F3394">
        <w:rPr>
          <w:sz w:val="24"/>
        </w:rPr>
        <w:t>луз</w:t>
      </w:r>
      <w:r w:rsidRPr="00CE2C71">
        <w:rPr>
          <w:sz w:val="24"/>
        </w:rPr>
        <w:t>ей знань.</w:t>
      </w:r>
    </w:p>
    <w:p w:rsidR="00040882" w:rsidRPr="00CE2C71" w:rsidRDefault="007F3394" w:rsidP="00AE2640">
      <w:pPr>
        <w:shd w:val="clear" w:color="auto" w:fill="FFFFFF"/>
        <w:autoSpaceDE w:val="0"/>
        <w:autoSpaceDN w:val="0"/>
        <w:adjustRightInd w:val="0"/>
        <w:ind w:left="-58" w:firstLine="425"/>
        <w:jc w:val="both"/>
        <w:rPr>
          <w:i/>
          <w:sz w:val="24"/>
        </w:rPr>
      </w:pPr>
      <w:r>
        <w:rPr>
          <w:i/>
          <w:sz w:val="24"/>
        </w:rPr>
        <w:t>Метою</w:t>
      </w:r>
      <w:r w:rsidR="00040882" w:rsidRPr="00CE2C71">
        <w:rPr>
          <w:i/>
          <w:sz w:val="24"/>
        </w:rPr>
        <w:t xml:space="preserve"> тактичного впливу можуть бути:</w:t>
      </w:r>
    </w:p>
    <w:p w:rsidR="00040882" w:rsidRPr="00CE2C71" w:rsidRDefault="00040882" w:rsidP="00A56F6D">
      <w:pPr>
        <w:numPr>
          <w:ilvl w:val="0"/>
          <w:numId w:val="53"/>
        </w:numPr>
        <w:shd w:val="clear" w:color="auto" w:fill="FFFFFF"/>
        <w:tabs>
          <w:tab w:val="clear" w:pos="1069"/>
          <w:tab w:val="num" w:pos="938"/>
        </w:tabs>
        <w:autoSpaceDE w:val="0"/>
        <w:autoSpaceDN w:val="0"/>
        <w:adjustRightInd w:val="0"/>
        <w:ind w:left="-58" w:firstLine="425"/>
        <w:jc w:val="both"/>
        <w:rPr>
          <w:sz w:val="24"/>
        </w:rPr>
      </w:pPr>
      <w:r w:rsidRPr="00CE2C71">
        <w:rPr>
          <w:sz w:val="24"/>
        </w:rPr>
        <w:t>зміна слідчої ситуації в сприятливу для р</w:t>
      </w:r>
      <w:r w:rsidR="0014580C">
        <w:rPr>
          <w:sz w:val="24"/>
        </w:rPr>
        <w:t>озслідув</w:t>
      </w:r>
      <w:r w:rsidRPr="00CE2C71">
        <w:rPr>
          <w:sz w:val="24"/>
        </w:rPr>
        <w:t>а</w:t>
      </w:r>
      <w:r w:rsidR="0014580C">
        <w:rPr>
          <w:sz w:val="24"/>
        </w:rPr>
        <w:t>ння</w:t>
      </w:r>
      <w:r w:rsidRPr="00CE2C71">
        <w:rPr>
          <w:sz w:val="24"/>
        </w:rPr>
        <w:t xml:space="preserve"> сторону;</w:t>
      </w:r>
    </w:p>
    <w:p w:rsidR="00040882" w:rsidRPr="00CE2C71" w:rsidRDefault="00040882" w:rsidP="00A56F6D">
      <w:pPr>
        <w:numPr>
          <w:ilvl w:val="0"/>
          <w:numId w:val="53"/>
        </w:numPr>
        <w:shd w:val="clear" w:color="auto" w:fill="FFFFFF"/>
        <w:tabs>
          <w:tab w:val="clear" w:pos="1069"/>
          <w:tab w:val="num" w:pos="938"/>
        </w:tabs>
        <w:autoSpaceDE w:val="0"/>
        <w:autoSpaceDN w:val="0"/>
        <w:adjustRightInd w:val="0"/>
        <w:ind w:left="-58" w:firstLine="425"/>
        <w:jc w:val="both"/>
        <w:rPr>
          <w:sz w:val="24"/>
        </w:rPr>
      </w:pPr>
      <w:r w:rsidRPr="00CE2C71">
        <w:rPr>
          <w:sz w:val="24"/>
        </w:rPr>
        <w:t>максимально ефективне використання несприятливої слідчої ситуації;</w:t>
      </w:r>
    </w:p>
    <w:p w:rsidR="00040882" w:rsidRPr="00CE2C71" w:rsidRDefault="00040882" w:rsidP="00A56F6D">
      <w:pPr>
        <w:numPr>
          <w:ilvl w:val="0"/>
          <w:numId w:val="53"/>
        </w:numPr>
        <w:shd w:val="clear" w:color="auto" w:fill="FFFFFF"/>
        <w:tabs>
          <w:tab w:val="clear" w:pos="1069"/>
          <w:tab w:val="num" w:pos="938"/>
        </w:tabs>
        <w:autoSpaceDE w:val="0"/>
        <w:autoSpaceDN w:val="0"/>
        <w:adjustRightInd w:val="0"/>
        <w:ind w:left="-58" w:firstLine="425"/>
        <w:jc w:val="both"/>
        <w:rPr>
          <w:sz w:val="24"/>
        </w:rPr>
      </w:pPr>
      <w:r w:rsidRPr="00CE2C71">
        <w:rPr>
          <w:sz w:val="24"/>
        </w:rPr>
        <w:lastRenderedPageBreak/>
        <w:t>зміна окремих компонентів слідчої ситуації;</w:t>
      </w:r>
    </w:p>
    <w:p w:rsidR="00040882" w:rsidRPr="00CE2C71" w:rsidRDefault="00040882" w:rsidP="00A56F6D">
      <w:pPr>
        <w:numPr>
          <w:ilvl w:val="0"/>
          <w:numId w:val="53"/>
        </w:numPr>
        <w:shd w:val="clear" w:color="auto" w:fill="FFFFFF"/>
        <w:tabs>
          <w:tab w:val="clear" w:pos="1069"/>
          <w:tab w:val="num" w:pos="938"/>
        </w:tabs>
        <w:autoSpaceDE w:val="0"/>
        <w:autoSpaceDN w:val="0"/>
        <w:adjustRightInd w:val="0"/>
        <w:ind w:left="-58" w:firstLine="425"/>
        <w:jc w:val="both"/>
        <w:rPr>
          <w:sz w:val="24"/>
        </w:rPr>
      </w:pPr>
      <w:r w:rsidRPr="00CE2C71">
        <w:rPr>
          <w:sz w:val="24"/>
        </w:rPr>
        <w:t>досягнення переваги над протидіючою стороною;</w:t>
      </w:r>
    </w:p>
    <w:p w:rsidR="00040882" w:rsidRPr="00CE2C71" w:rsidRDefault="00040882" w:rsidP="00A56F6D">
      <w:pPr>
        <w:numPr>
          <w:ilvl w:val="0"/>
          <w:numId w:val="53"/>
        </w:numPr>
        <w:shd w:val="clear" w:color="auto" w:fill="FFFFFF"/>
        <w:tabs>
          <w:tab w:val="clear" w:pos="1069"/>
          <w:tab w:val="num" w:pos="938"/>
        </w:tabs>
        <w:autoSpaceDE w:val="0"/>
        <w:autoSpaceDN w:val="0"/>
        <w:adjustRightInd w:val="0"/>
        <w:ind w:left="-58" w:firstLine="425"/>
        <w:jc w:val="both"/>
        <w:rPr>
          <w:sz w:val="24"/>
        </w:rPr>
      </w:pPr>
      <w:r w:rsidRPr="00CE2C71">
        <w:rPr>
          <w:sz w:val="24"/>
        </w:rPr>
        <w:t>використання фактора раптовості, особливо на початковому етапі розслідування;</w:t>
      </w:r>
    </w:p>
    <w:p w:rsidR="00040882" w:rsidRPr="00CE2C71" w:rsidRDefault="00040882" w:rsidP="00A56F6D">
      <w:pPr>
        <w:numPr>
          <w:ilvl w:val="0"/>
          <w:numId w:val="53"/>
        </w:numPr>
        <w:tabs>
          <w:tab w:val="clear" w:pos="1069"/>
          <w:tab w:val="num" w:pos="938"/>
        </w:tabs>
        <w:ind w:left="-58" w:firstLine="425"/>
        <w:jc w:val="both"/>
        <w:rPr>
          <w:sz w:val="24"/>
        </w:rPr>
      </w:pPr>
      <w:r w:rsidRPr="00CE2C71">
        <w:rPr>
          <w:sz w:val="24"/>
        </w:rPr>
        <w:t>забезпечення методичності і наступальності розслідування.</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Тактичне рішення складається з трьох частин: інформаційної, організаційної і операційної.</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1.</w:t>
      </w:r>
      <w:r w:rsidRPr="00CE2C71">
        <w:rPr>
          <w:i/>
          <w:sz w:val="24"/>
        </w:rPr>
        <w:t xml:space="preserve"> Інформаційна частина</w:t>
      </w:r>
      <w:r w:rsidRPr="00CE2C71">
        <w:rPr>
          <w:sz w:val="24"/>
        </w:rPr>
        <w:t xml:space="preserve"> рішення полягає в аналізі й оцінці слідчої ситуації і її компонентів, процесуальних задач, що підлягають виконанню, задумів протидіючих сил, можливостей розслідування, прогностичної інформації.</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2.</w:t>
      </w:r>
      <w:r w:rsidRPr="00CE2C71">
        <w:rPr>
          <w:i/>
          <w:sz w:val="24"/>
        </w:rPr>
        <w:t xml:space="preserve"> Організаційна частина</w:t>
      </w:r>
      <w:r w:rsidRPr="00CE2C71">
        <w:rPr>
          <w:sz w:val="24"/>
        </w:rPr>
        <w:t xml:space="preserve"> містить висновок про розподіл функцій, форми і напрямки взаємодії, послідовність використання наявних сил і засобів, резервні можливості, проведення необхідних організаційно-технічних заходів.</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3.</w:t>
      </w:r>
      <w:r w:rsidRPr="00CE2C71">
        <w:rPr>
          <w:i/>
          <w:sz w:val="24"/>
        </w:rPr>
        <w:t xml:space="preserve"> Операційна частина</w:t>
      </w:r>
      <w:r w:rsidRPr="00CE2C71">
        <w:rPr>
          <w:sz w:val="24"/>
        </w:rPr>
        <w:t xml:space="preserve"> – це встановлення мети тактичного впливу, умов і способів її досягнення і прогнозованих результатів реалізації тактичного рішення.</w:t>
      </w:r>
    </w:p>
    <w:p w:rsidR="00040882" w:rsidRPr="00CE2C71" w:rsidRDefault="00040882" w:rsidP="00AE2640">
      <w:pPr>
        <w:ind w:left="-58" w:firstLine="425"/>
        <w:jc w:val="both"/>
        <w:rPr>
          <w:sz w:val="24"/>
        </w:rPr>
      </w:pPr>
      <w:r w:rsidRPr="00CE2C71">
        <w:rPr>
          <w:sz w:val="24"/>
        </w:rPr>
        <w:t>Формування частин тактичного рішення відбувається на певних етапах, що складають процес підготовки й ухвалення тактичного рішення.</w:t>
      </w:r>
    </w:p>
    <w:p w:rsidR="00040882" w:rsidRPr="00CE2C71" w:rsidRDefault="00040882" w:rsidP="00AE2640">
      <w:pPr>
        <w:shd w:val="clear" w:color="auto" w:fill="FFFFFF"/>
        <w:autoSpaceDE w:val="0"/>
        <w:autoSpaceDN w:val="0"/>
        <w:adjustRightInd w:val="0"/>
        <w:ind w:left="-58" w:firstLine="425"/>
        <w:jc w:val="both"/>
        <w:rPr>
          <w:i/>
          <w:sz w:val="24"/>
        </w:rPr>
      </w:pPr>
      <w:r w:rsidRPr="00CE2C71">
        <w:rPr>
          <w:i/>
          <w:sz w:val="24"/>
        </w:rPr>
        <w:t>До тактичного рішення повинні пред'являтися такі вимоги, як законність, етичність, своєчасність, обґрунтованість і реальність виконання.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1. </w:t>
      </w:r>
      <w:r w:rsidRPr="00CE2C71">
        <w:rPr>
          <w:i/>
          <w:sz w:val="24"/>
        </w:rPr>
        <w:t>Законність</w:t>
      </w:r>
      <w:r w:rsidRPr="00CE2C71">
        <w:rPr>
          <w:sz w:val="24"/>
        </w:rPr>
        <w:t xml:space="preserve"> тактичного рішення означає, що воно: а) приймається слідчим у межах його процесуальної компетенції; б) припускає використання тільки таких засобів тактичного впливу, що </w:t>
      </w:r>
      <w:r w:rsidR="007F3394">
        <w:rPr>
          <w:sz w:val="24"/>
        </w:rPr>
        <w:t>до</w:t>
      </w:r>
      <w:r w:rsidRPr="00CE2C71">
        <w:rPr>
          <w:sz w:val="24"/>
        </w:rPr>
        <w:t>пустимі з погляду закону і не суперечать йому.</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2. Законність рішення тісно пов'язана з </w:t>
      </w:r>
      <w:r w:rsidRPr="00CE2C71">
        <w:rPr>
          <w:i/>
          <w:sz w:val="24"/>
        </w:rPr>
        <w:t>етичністю</w:t>
      </w:r>
      <w:r w:rsidRPr="00CE2C71">
        <w:rPr>
          <w:sz w:val="24"/>
        </w:rPr>
        <w:t>, під якою розуміється відповідність рішення і засобів його реалізації моральним принципам проведення розслідування.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3.</w:t>
      </w:r>
      <w:r w:rsidRPr="00CE2C71">
        <w:rPr>
          <w:i/>
          <w:sz w:val="24"/>
        </w:rPr>
        <w:t xml:space="preserve"> Своєчасність</w:t>
      </w:r>
      <w:r w:rsidRPr="00CE2C71">
        <w:rPr>
          <w:sz w:val="24"/>
        </w:rPr>
        <w:t xml:space="preserve"> тактичного рішення полягає в його прийнятті саме в той момент, коли це забезпечує поступальний розвиток процесу доказування.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Несвоєчасне (передчасне або запізн</w:t>
      </w:r>
      <w:r w:rsidR="0014580C">
        <w:rPr>
          <w:sz w:val="24"/>
        </w:rPr>
        <w:t>іл</w:t>
      </w:r>
      <w:r w:rsidRPr="00CE2C71">
        <w:rPr>
          <w:sz w:val="24"/>
        </w:rPr>
        <w:t>е) ухвалення тактичного рішення, так само як і неприйняття його взагалі, бездіяльність слідчого можуть привести, як свідчить практика, до такого розвитку слідчої ситуації, при якому негативний результат розслідування вже не вдасться запобігти. Тут важливо, щоправда, зробити застереження: не всяке тактичне рішення припускає активні дії. Його реалізація може виразитися й у стримуванні від дій, коли невтручання в слідчу ситуацію приводить до її сприятливого розвитку. Така помірність не є бездіяльніст</w:t>
      </w:r>
      <w:r w:rsidR="0014580C">
        <w:rPr>
          <w:sz w:val="24"/>
        </w:rPr>
        <w:t>ю</w:t>
      </w:r>
      <w:r w:rsidRPr="00CE2C71">
        <w:rPr>
          <w:sz w:val="24"/>
        </w:rPr>
        <w:t xml:space="preserve"> слідчого: рішення прийняте і реалізується, але саме таким своєрідним </w:t>
      </w:r>
      <w:r w:rsidR="0014580C">
        <w:rPr>
          <w:sz w:val="24"/>
        </w:rPr>
        <w:t>способ</w:t>
      </w:r>
      <w:r w:rsidRPr="00CE2C71">
        <w:rPr>
          <w:sz w:val="24"/>
        </w:rPr>
        <w:t>ом.</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4.</w:t>
      </w:r>
      <w:r w:rsidRPr="00CE2C71">
        <w:rPr>
          <w:i/>
          <w:sz w:val="24"/>
        </w:rPr>
        <w:t xml:space="preserve"> Обґрунтованість</w:t>
      </w:r>
      <w:r w:rsidRPr="00CE2C71">
        <w:rPr>
          <w:sz w:val="24"/>
        </w:rPr>
        <w:t xml:space="preserve"> тактичного рішення являє собою складне комплексне поняття.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По-перше, це відповідність рішення дійсному положенню справ, слідчій ситуації, що склалася, інформації про дану ситуацію.</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 xml:space="preserve">По-друге, це наукова обґрунтованість рішення, відповідність його даним криміналістичної тактики, психології й інших </w:t>
      </w:r>
      <w:r w:rsidR="007F3394">
        <w:rPr>
          <w:sz w:val="24"/>
        </w:rPr>
        <w:t>г</w:t>
      </w:r>
      <w:r w:rsidRPr="00CE2C71">
        <w:rPr>
          <w:sz w:val="24"/>
        </w:rPr>
        <w:t>а</w:t>
      </w:r>
      <w:r w:rsidR="007F3394">
        <w:rPr>
          <w:sz w:val="24"/>
        </w:rPr>
        <w:t>луз</w:t>
      </w:r>
      <w:r w:rsidRPr="00CE2C71">
        <w:rPr>
          <w:sz w:val="24"/>
        </w:rPr>
        <w:t>ей знання, на яких воно повинно базуватися.</w:t>
      </w:r>
    </w:p>
    <w:p w:rsidR="00040882" w:rsidRPr="00CE2C71" w:rsidRDefault="00040882" w:rsidP="00AE2640">
      <w:pPr>
        <w:shd w:val="clear" w:color="auto" w:fill="FFFFFF"/>
        <w:autoSpaceDE w:val="0"/>
        <w:autoSpaceDN w:val="0"/>
        <w:adjustRightInd w:val="0"/>
        <w:ind w:left="-58" w:firstLine="425"/>
        <w:jc w:val="both"/>
        <w:rPr>
          <w:sz w:val="24"/>
        </w:rPr>
      </w:pPr>
      <w:r w:rsidRPr="00CE2C71">
        <w:rPr>
          <w:sz w:val="24"/>
        </w:rPr>
        <w:t>По-третє, це нормативна обґрунтованість рішення, коли воно спрямоване на реалізацію прямої вимоги закону. Сюди відноситься обґрунтування його рішеннями осіб, які здійснюють нагляд за розслідуванням або керівництво ним.</w:t>
      </w:r>
    </w:p>
    <w:p w:rsidR="00040882" w:rsidRPr="00CE2C71" w:rsidRDefault="00040882" w:rsidP="00AE2640">
      <w:pPr>
        <w:ind w:left="-58" w:firstLine="425"/>
        <w:jc w:val="both"/>
        <w:rPr>
          <w:sz w:val="24"/>
        </w:rPr>
      </w:pPr>
      <w:r w:rsidRPr="00CE2C71">
        <w:rPr>
          <w:sz w:val="24"/>
        </w:rPr>
        <w:t xml:space="preserve">Нарешті, по-четверте, це обґрунтованість рішення інтересами взаємодії слідчого з оперативними й іншими службами, інших державних органів і громадських організацій. Існує, зрозуміло, і зворотна залежність: саме рішення обґрунтовує </w:t>
      </w:r>
      <w:r w:rsidR="007F3394">
        <w:rPr>
          <w:sz w:val="24"/>
        </w:rPr>
        <w:t>мету</w:t>
      </w:r>
      <w:r w:rsidRPr="00CE2C71">
        <w:rPr>
          <w:sz w:val="24"/>
        </w:rPr>
        <w:t xml:space="preserve"> і форми взаємодії слідчого з відповідними органами і службами.</w:t>
      </w:r>
    </w:p>
    <w:p w:rsidR="00040882" w:rsidRPr="00CE2C71" w:rsidRDefault="00040882" w:rsidP="00AE2640">
      <w:pPr>
        <w:ind w:left="-58" w:firstLine="425"/>
        <w:jc w:val="both"/>
        <w:rPr>
          <w:sz w:val="24"/>
        </w:rPr>
      </w:pPr>
      <w:r w:rsidRPr="00CE2C71">
        <w:rPr>
          <w:sz w:val="24"/>
        </w:rPr>
        <w:t xml:space="preserve">5. Вимога </w:t>
      </w:r>
      <w:r w:rsidRPr="00CE2C71">
        <w:rPr>
          <w:i/>
          <w:sz w:val="24"/>
        </w:rPr>
        <w:t xml:space="preserve">реальності </w:t>
      </w:r>
      <w:r w:rsidRPr="00CE2C71">
        <w:rPr>
          <w:sz w:val="24"/>
        </w:rPr>
        <w:t>припускає можливість здійснення намічених дій.</w:t>
      </w:r>
    </w:p>
    <w:p w:rsidR="00040882" w:rsidRPr="00CE2C71" w:rsidRDefault="00040882" w:rsidP="00AE2640">
      <w:pPr>
        <w:ind w:left="-58" w:firstLine="425"/>
        <w:rPr>
          <w:sz w:val="24"/>
        </w:rPr>
      </w:pPr>
    </w:p>
    <w:p w:rsidR="00040882" w:rsidRPr="00A243F3" w:rsidRDefault="00040882" w:rsidP="00AE2640">
      <w:pPr>
        <w:pStyle w:val="ac"/>
        <w:spacing w:before="0" w:beforeAutospacing="0" w:after="0" w:afterAutospacing="0"/>
        <w:ind w:left="-58" w:firstLine="425"/>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040882" w:rsidRPr="00CE2C71" w:rsidRDefault="00040882" w:rsidP="00AE2640">
      <w:pPr>
        <w:pStyle w:val="13"/>
        <w:widowControl w:val="0"/>
        <w:spacing w:after="0" w:line="240" w:lineRule="auto"/>
        <w:ind w:left="-58" w:firstLine="425"/>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40882" w:rsidRPr="00CE2C71" w:rsidRDefault="00040882" w:rsidP="00AE2640">
      <w:pPr>
        <w:pStyle w:val="a7"/>
        <w:spacing w:after="0"/>
        <w:ind w:left="-58" w:firstLine="425"/>
        <w:jc w:val="both"/>
        <w:rPr>
          <w:bCs/>
        </w:rPr>
      </w:pPr>
      <w:r w:rsidRPr="00CE2C71">
        <w:rPr>
          <w:bCs/>
        </w:rPr>
        <w:t>1.</w:t>
      </w:r>
      <w:r w:rsidRPr="00CE2C71">
        <w:t xml:space="preserve"> В яких змістовних розуміннях вживається термін «криміналістична тактика»?</w:t>
      </w:r>
    </w:p>
    <w:p w:rsidR="00040882" w:rsidRPr="00CE2C71" w:rsidRDefault="00040882" w:rsidP="00AE2640">
      <w:pPr>
        <w:pStyle w:val="a7"/>
        <w:spacing w:after="0"/>
        <w:ind w:left="-58" w:firstLine="425"/>
        <w:jc w:val="both"/>
        <w:rPr>
          <w:bCs/>
        </w:rPr>
      </w:pPr>
      <w:r w:rsidRPr="00CE2C71">
        <w:rPr>
          <w:bCs/>
        </w:rPr>
        <w:t>2.</w:t>
      </w:r>
      <w:r w:rsidRPr="00CE2C71">
        <w:t xml:space="preserve"> Що сьогодні відносять до предмета і змісту криміналістичної тактики?</w:t>
      </w:r>
    </w:p>
    <w:p w:rsidR="00040882" w:rsidRPr="00CE2C71" w:rsidRDefault="00040882" w:rsidP="00AE2640">
      <w:pPr>
        <w:pStyle w:val="a7"/>
        <w:spacing w:after="0"/>
        <w:ind w:left="-58" w:firstLine="425"/>
        <w:jc w:val="both"/>
        <w:rPr>
          <w:bCs/>
        </w:rPr>
      </w:pPr>
      <w:r w:rsidRPr="00CE2C71">
        <w:rPr>
          <w:bCs/>
        </w:rPr>
        <w:t>3. Наведіть визначення криміналістичної тактики.</w:t>
      </w:r>
    </w:p>
    <w:p w:rsidR="00040882" w:rsidRPr="00CE2C71" w:rsidRDefault="00040882" w:rsidP="00AE2640">
      <w:pPr>
        <w:pStyle w:val="a7"/>
        <w:spacing w:after="0"/>
        <w:ind w:left="-58" w:firstLine="425"/>
        <w:jc w:val="both"/>
        <w:rPr>
          <w:bCs/>
        </w:rPr>
      </w:pPr>
      <w:r w:rsidRPr="00CE2C71">
        <w:rPr>
          <w:bCs/>
        </w:rPr>
        <w:t>4. Назвати і розкрити джерела криміналістичної тактики.</w:t>
      </w:r>
    </w:p>
    <w:p w:rsidR="00040882" w:rsidRPr="00CE2C71" w:rsidRDefault="00040882" w:rsidP="00AE2640">
      <w:pPr>
        <w:pStyle w:val="a7"/>
        <w:spacing w:after="0"/>
        <w:ind w:left="-58" w:firstLine="425"/>
        <w:jc w:val="both"/>
        <w:rPr>
          <w:bCs/>
        </w:rPr>
      </w:pPr>
      <w:r w:rsidRPr="00CE2C71">
        <w:rPr>
          <w:bCs/>
        </w:rPr>
        <w:t>5. Знання яких наук слугують джерелом криміналістичної тактики?</w:t>
      </w:r>
    </w:p>
    <w:p w:rsidR="00040882" w:rsidRPr="00CE2C71" w:rsidRDefault="00040882" w:rsidP="00AE2640">
      <w:pPr>
        <w:pStyle w:val="a7"/>
        <w:spacing w:after="0"/>
        <w:ind w:left="-58" w:firstLine="425"/>
        <w:jc w:val="both"/>
        <w:rPr>
          <w:bCs/>
        </w:rPr>
      </w:pPr>
      <w:r w:rsidRPr="00CE2C71">
        <w:rPr>
          <w:bCs/>
        </w:rPr>
        <w:lastRenderedPageBreak/>
        <w:t>6. Що відносять до засобів криміналістичної тактики?</w:t>
      </w:r>
    </w:p>
    <w:p w:rsidR="00040882" w:rsidRPr="00CE2C71" w:rsidRDefault="00040882" w:rsidP="00AE2640">
      <w:pPr>
        <w:pStyle w:val="a7"/>
        <w:spacing w:after="0"/>
        <w:ind w:left="-58" w:firstLine="425"/>
        <w:jc w:val="both"/>
        <w:rPr>
          <w:bCs/>
        </w:rPr>
      </w:pPr>
      <w:r w:rsidRPr="00CE2C71">
        <w:rPr>
          <w:bCs/>
        </w:rPr>
        <w:t>7. Показати співвідношення тактичного прийому і криміналістичної рекомендації.</w:t>
      </w:r>
    </w:p>
    <w:p w:rsidR="00040882" w:rsidRPr="00CE2C71" w:rsidRDefault="00040882" w:rsidP="00AE2640">
      <w:pPr>
        <w:pStyle w:val="a7"/>
        <w:spacing w:after="0"/>
        <w:ind w:left="-58" w:firstLine="425"/>
        <w:jc w:val="both"/>
        <w:rPr>
          <w:bCs/>
        </w:rPr>
      </w:pPr>
      <w:r w:rsidRPr="00CE2C71">
        <w:rPr>
          <w:bCs/>
        </w:rPr>
        <w:t>8. За якими підставами здійснюється класифікація тактичних прийомів?</w:t>
      </w:r>
    </w:p>
    <w:p w:rsidR="00040882" w:rsidRPr="00CE2C71" w:rsidRDefault="00040882" w:rsidP="00AE2640">
      <w:pPr>
        <w:pStyle w:val="a7"/>
        <w:spacing w:after="0"/>
        <w:ind w:left="-58" w:firstLine="425"/>
        <w:jc w:val="both"/>
        <w:rPr>
          <w:bCs/>
        </w:rPr>
      </w:pPr>
      <w:r w:rsidRPr="00CE2C71">
        <w:rPr>
          <w:bCs/>
        </w:rPr>
        <w:t>9. Що розуміють під криміналістичною рекомендацією?</w:t>
      </w:r>
    </w:p>
    <w:p w:rsidR="00040882" w:rsidRPr="00CE2C71" w:rsidRDefault="00040882" w:rsidP="00AE2640">
      <w:pPr>
        <w:ind w:left="-58" w:firstLine="425"/>
        <w:rPr>
          <w:sz w:val="24"/>
        </w:rPr>
      </w:pPr>
      <w:r w:rsidRPr="00CE2C71">
        <w:rPr>
          <w:bCs/>
          <w:sz w:val="24"/>
        </w:rPr>
        <w:t>10. Що розуміють під слідчими (розшуковими) діями?</w:t>
      </w:r>
    </w:p>
    <w:p w:rsidR="00EA0BD4" w:rsidRPr="00CE2C71" w:rsidRDefault="00EA0BD4" w:rsidP="00EA0BD4">
      <w:pPr>
        <w:shd w:val="clear" w:color="auto" w:fill="FFFFFF"/>
        <w:autoSpaceDE w:val="0"/>
        <w:autoSpaceDN w:val="0"/>
        <w:adjustRightInd w:val="0"/>
        <w:ind w:firstLine="709"/>
        <w:jc w:val="both"/>
        <w:rPr>
          <w:b/>
          <w:sz w:val="24"/>
        </w:rPr>
      </w:pPr>
    </w:p>
    <w:p w:rsidR="00040882" w:rsidRPr="00CE2C71" w:rsidRDefault="00040882" w:rsidP="00040882">
      <w:pPr>
        <w:ind w:firstLine="401"/>
        <w:jc w:val="both"/>
        <w:rPr>
          <w:b/>
          <w:sz w:val="24"/>
        </w:rPr>
      </w:pPr>
      <w:r w:rsidRPr="00CE2C71">
        <w:rPr>
          <w:b/>
          <w:sz w:val="24"/>
        </w:rPr>
        <w:t>Тема 3.2. Тактика слідчого огляду.</w:t>
      </w:r>
    </w:p>
    <w:p w:rsidR="00EA0BD4" w:rsidRDefault="00EA0BD4" w:rsidP="00EA0BD4">
      <w:pPr>
        <w:pStyle w:val="a9"/>
        <w:keepNext/>
        <w:ind w:left="0" w:firstLine="709"/>
        <w:jc w:val="both"/>
        <w:rPr>
          <w:b/>
          <w:bCs/>
          <w:sz w:val="24"/>
        </w:rPr>
      </w:pPr>
    </w:p>
    <w:p w:rsidR="00040882" w:rsidRPr="008D2A0D" w:rsidRDefault="00040882" w:rsidP="008D2A0D">
      <w:pPr>
        <w:keepNext/>
        <w:ind w:firstLine="426"/>
        <w:jc w:val="both"/>
        <w:rPr>
          <w:b/>
          <w:bCs/>
          <w:sz w:val="24"/>
        </w:rPr>
      </w:pPr>
      <w:r w:rsidRPr="008D2A0D">
        <w:rPr>
          <w:b/>
          <w:bCs/>
          <w:sz w:val="24"/>
        </w:rPr>
        <w:t>Лекція 14</w:t>
      </w:r>
      <w:r w:rsidR="00AE2640">
        <w:rPr>
          <w:b/>
          <w:bCs/>
          <w:sz w:val="24"/>
        </w:rPr>
        <w:t>.</w:t>
      </w:r>
    </w:p>
    <w:p w:rsidR="00040882" w:rsidRDefault="00040882" w:rsidP="00040882">
      <w:pPr>
        <w:pStyle w:val="Noeeu3"/>
        <w:ind w:firstLine="401"/>
        <w:rPr>
          <w:szCs w:val="24"/>
          <w:lang w:val="uk-UA"/>
        </w:rPr>
      </w:pPr>
      <w:r w:rsidRPr="00CE2C71">
        <w:rPr>
          <w:szCs w:val="24"/>
          <w:lang w:val="uk-UA"/>
        </w:rPr>
        <w:t xml:space="preserve">Поняття, види </w:t>
      </w:r>
      <w:r>
        <w:rPr>
          <w:szCs w:val="24"/>
          <w:lang w:val="uk-UA"/>
        </w:rPr>
        <w:t xml:space="preserve">та принципи </w:t>
      </w:r>
      <w:r w:rsidRPr="00CE2C71">
        <w:rPr>
          <w:szCs w:val="24"/>
          <w:lang w:val="uk-UA"/>
        </w:rPr>
        <w:t xml:space="preserve">огляду. Завдання огляду. Місце та роль огляду у розкритті </w:t>
      </w:r>
      <w:r w:rsidR="007C7992" w:rsidRPr="00BF0A38">
        <w:rPr>
          <w:lang w:val="uk-UA"/>
        </w:rPr>
        <w:t>кримінальних правопорушень</w:t>
      </w:r>
      <w:r w:rsidRPr="00CE2C71">
        <w:rPr>
          <w:szCs w:val="24"/>
          <w:lang w:val="uk-UA"/>
        </w:rPr>
        <w:t>. Організація і правила проведення огляду. Огляд місця події. Підготовка до огляду. Етапи огляду місця події. Поняття та сутність освідування. Мета і правила освідування. Умови допустимості проведення освідування.</w:t>
      </w:r>
    </w:p>
    <w:p w:rsidR="00AE2640" w:rsidRDefault="00AE2640" w:rsidP="00040882">
      <w:pPr>
        <w:pStyle w:val="Noeeu3"/>
        <w:ind w:firstLine="401"/>
        <w:rPr>
          <w:szCs w:val="24"/>
          <w:lang w:val="uk-UA"/>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040882" w:rsidRPr="00CE2C71" w:rsidRDefault="00040882" w:rsidP="00040882">
      <w:pPr>
        <w:shd w:val="clear" w:color="auto" w:fill="FFFFFF"/>
        <w:autoSpaceDE w:val="0"/>
        <w:autoSpaceDN w:val="0"/>
        <w:adjustRightInd w:val="0"/>
        <w:ind w:firstLine="401"/>
        <w:jc w:val="both"/>
        <w:rPr>
          <w:b/>
          <w:bCs/>
          <w:sz w:val="24"/>
        </w:rPr>
      </w:pPr>
      <w:r w:rsidRPr="00CE2C71">
        <w:rPr>
          <w:b/>
          <w:bCs/>
          <w:sz w:val="24"/>
        </w:rPr>
        <w:t>1. Поняття, види та принципи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Огляд є однією з невідкладних слідчих (розшукових) дій, за допомогою якого може бути отримана важлива інформація, що здатна вплинути на ефективність розкриття </w:t>
      </w:r>
      <w:r w:rsidR="007C7992">
        <w:rPr>
          <w:sz w:val="24"/>
        </w:rPr>
        <w:t>кримінального правопорушення</w:t>
      </w:r>
      <w:r w:rsidRPr="00CE2C71">
        <w:rPr>
          <w:sz w:val="24"/>
        </w:rPr>
        <w:t>.</w:t>
      </w:r>
    </w:p>
    <w:p w:rsidR="00040882" w:rsidRPr="00CE2C71" w:rsidRDefault="00040882" w:rsidP="00040882">
      <w:pPr>
        <w:shd w:val="clear" w:color="auto" w:fill="FFFFFF"/>
        <w:autoSpaceDE w:val="0"/>
        <w:autoSpaceDN w:val="0"/>
        <w:adjustRightInd w:val="0"/>
        <w:ind w:firstLine="401"/>
        <w:jc w:val="both"/>
        <w:rPr>
          <w:b/>
          <w:bCs/>
          <w:sz w:val="24"/>
        </w:rPr>
      </w:pPr>
      <w:r w:rsidRPr="00CE2C71">
        <w:rPr>
          <w:b/>
          <w:bCs/>
          <w:i/>
          <w:iCs/>
          <w:sz w:val="24"/>
        </w:rPr>
        <w:t>Оглядом</w:t>
      </w:r>
      <w:r w:rsidRPr="00CE2C71">
        <w:rPr>
          <w:b/>
          <w:bCs/>
          <w:sz w:val="24"/>
        </w:rPr>
        <w:t xml:space="preserve"> називається слідча (розшукова) дія, яка полягає у безпосередньому сприйнятті об'єктів з метою виявлення та фіксації відомостей щодо обставин вчинення кримінального правопорушення.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Огляд – самостійна слідча (розшукова) дія. Сутність огляду полягає в тому, що слідчий за допомогою своїх органів почутт</w:t>
      </w:r>
      <w:r w:rsidR="00C23BFB">
        <w:rPr>
          <w:sz w:val="24"/>
        </w:rPr>
        <w:t>я</w:t>
      </w:r>
      <w:r w:rsidRPr="00CE2C71">
        <w:rPr>
          <w:sz w:val="24"/>
        </w:rPr>
        <w:t xml:space="preserve"> переконується в існуванні і характері фактів, що мають доказове значення.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При огляді слідчий не тільки спостерігає, але й проводить вимірювання, фотографування, звуко- чи відеозапис, складає плани і схеми, виготовляє графічні зображення оглянутого місця чи окремих речей, виготовляє відбитки та зліпки, оглядає і вилучає речі і документи, які мають значення для кримінального провадження (ч. 7 ст. 237 КПК України). При огляді широко застосовуються спеціальні методи криміналістики, особливо техніко-криміналістичні методи роботи зі слідами та іншими речовими доказами.</w:t>
      </w:r>
    </w:p>
    <w:p w:rsidR="00040882" w:rsidRPr="00CE2C71" w:rsidRDefault="00040882" w:rsidP="00040882">
      <w:pPr>
        <w:shd w:val="clear" w:color="auto" w:fill="FFFFFF"/>
        <w:autoSpaceDE w:val="0"/>
        <w:autoSpaceDN w:val="0"/>
        <w:adjustRightInd w:val="0"/>
        <w:ind w:firstLine="401"/>
        <w:jc w:val="both"/>
        <w:rPr>
          <w:sz w:val="24"/>
        </w:rPr>
      </w:pPr>
      <w:r w:rsidRPr="00CE2C71">
        <w:rPr>
          <w:i/>
          <w:sz w:val="24"/>
        </w:rPr>
        <w:t>Задачі огляду</w:t>
      </w:r>
      <w:r w:rsidRPr="00CE2C71">
        <w:rPr>
          <w:sz w:val="24"/>
        </w:rPr>
        <w:t xml:space="preserve">, як їх визначає закон (ч. 1 ст. 237 КПК України), полягають у </w:t>
      </w:r>
      <w:r w:rsidRPr="00CE2C71">
        <w:rPr>
          <w:bCs/>
          <w:sz w:val="24"/>
        </w:rPr>
        <w:t>виявленні та фіксації відомостей щодо обставин вчинення кримінального правопорушення</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На підставі цього слідчий висуває версії про характер події і його учасників, про місце перебування злочинця, викраденого майна та інших об'єктів, що мають доказове значення, про наслідки </w:t>
      </w:r>
      <w:r w:rsidR="007C7992">
        <w:rPr>
          <w:sz w:val="24"/>
        </w:rPr>
        <w:t>кримінального правопорушення</w:t>
      </w:r>
      <w:r w:rsidR="007C7992" w:rsidRPr="00CE2C71">
        <w:rPr>
          <w:sz w:val="24"/>
        </w:rPr>
        <w:t xml:space="preserve"> </w:t>
      </w:r>
      <w:r w:rsidRPr="00CE2C71">
        <w:rPr>
          <w:sz w:val="24"/>
        </w:rPr>
        <w:t xml:space="preserve">тощо. Крім того, при проведенні огляду переслідується мета встановити обставини, що сприяли вчиненню </w:t>
      </w:r>
      <w:r w:rsidR="007C7992">
        <w:rPr>
          <w:sz w:val="24"/>
        </w:rPr>
        <w:t>кримінального правопорушення</w:t>
      </w:r>
      <w:r w:rsidRPr="00CE2C71">
        <w:rPr>
          <w:sz w:val="24"/>
        </w:rPr>
        <w:t xml:space="preserve">. У багатьох випадках він є засобом одержання таких фактичних даних, що не можуть бути добуті іншим </w:t>
      </w:r>
      <w:r w:rsidR="00D52E72">
        <w:rPr>
          <w:sz w:val="24"/>
        </w:rPr>
        <w:t>способ</w:t>
      </w:r>
      <w:r w:rsidRPr="00CE2C71">
        <w:rPr>
          <w:sz w:val="24"/>
        </w:rPr>
        <w:t>ом. Результати огляду, особливо такого його виду, як огляд місця події, дозволяють визначити спрямованість розслідування, уявити механізм розслідуваної події, особистість злочинця.</w:t>
      </w:r>
    </w:p>
    <w:p w:rsidR="00040882" w:rsidRPr="00CE2C71" w:rsidRDefault="00C23BFB" w:rsidP="00040882">
      <w:pPr>
        <w:shd w:val="clear" w:color="auto" w:fill="FFFFFF"/>
        <w:autoSpaceDE w:val="0"/>
        <w:autoSpaceDN w:val="0"/>
        <w:adjustRightInd w:val="0"/>
        <w:ind w:firstLine="401"/>
        <w:jc w:val="both"/>
        <w:rPr>
          <w:i/>
          <w:iCs/>
          <w:sz w:val="24"/>
        </w:rPr>
      </w:pPr>
      <w:r>
        <w:rPr>
          <w:i/>
          <w:iCs/>
          <w:sz w:val="24"/>
        </w:rPr>
        <w:t>Виділя</w:t>
      </w:r>
      <w:r w:rsidR="00040882" w:rsidRPr="00CE2C71">
        <w:rPr>
          <w:i/>
          <w:iCs/>
          <w:sz w:val="24"/>
        </w:rPr>
        <w:t>ють наступні види огляду:</w:t>
      </w:r>
    </w:p>
    <w:p w:rsidR="00040882" w:rsidRPr="00CE2C71" w:rsidRDefault="00040882" w:rsidP="00A56F6D">
      <w:pPr>
        <w:numPr>
          <w:ilvl w:val="1"/>
          <w:numId w:val="59"/>
        </w:numPr>
        <w:shd w:val="clear" w:color="auto" w:fill="FFFFFF"/>
        <w:tabs>
          <w:tab w:val="clear" w:pos="1365"/>
          <w:tab w:val="num" w:pos="1005"/>
        </w:tabs>
        <w:autoSpaceDE w:val="0"/>
        <w:autoSpaceDN w:val="0"/>
        <w:adjustRightInd w:val="0"/>
        <w:ind w:left="0" w:firstLine="401"/>
        <w:jc w:val="both"/>
        <w:rPr>
          <w:sz w:val="24"/>
        </w:rPr>
      </w:pPr>
      <w:r w:rsidRPr="00CE2C71">
        <w:rPr>
          <w:sz w:val="24"/>
        </w:rPr>
        <w:t>огляд місця події;</w:t>
      </w:r>
    </w:p>
    <w:p w:rsidR="00040882" w:rsidRPr="00CE2C71" w:rsidRDefault="00040882" w:rsidP="00A56F6D">
      <w:pPr>
        <w:numPr>
          <w:ilvl w:val="1"/>
          <w:numId w:val="59"/>
        </w:numPr>
        <w:shd w:val="clear" w:color="auto" w:fill="FFFFFF"/>
        <w:tabs>
          <w:tab w:val="clear" w:pos="1365"/>
          <w:tab w:val="num" w:pos="1005"/>
        </w:tabs>
        <w:autoSpaceDE w:val="0"/>
        <w:autoSpaceDN w:val="0"/>
        <w:adjustRightInd w:val="0"/>
        <w:ind w:left="0" w:firstLine="401"/>
        <w:jc w:val="both"/>
        <w:rPr>
          <w:sz w:val="24"/>
        </w:rPr>
      </w:pPr>
      <w:r w:rsidRPr="00CE2C71">
        <w:rPr>
          <w:sz w:val="24"/>
        </w:rPr>
        <w:t>огляд трупа, в тому числі, пов’язаний з ексгумацією;</w:t>
      </w:r>
    </w:p>
    <w:p w:rsidR="00040882" w:rsidRPr="00CE2C71" w:rsidRDefault="00040882" w:rsidP="00A56F6D">
      <w:pPr>
        <w:numPr>
          <w:ilvl w:val="1"/>
          <w:numId w:val="59"/>
        </w:numPr>
        <w:shd w:val="clear" w:color="auto" w:fill="FFFFFF"/>
        <w:tabs>
          <w:tab w:val="clear" w:pos="1365"/>
          <w:tab w:val="num" w:pos="1005"/>
        </w:tabs>
        <w:autoSpaceDE w:val="0"/>
        <w:autoSpaceDN w:val="0"/>
        <w:adjustRightInd w:val="0"/>
        <w:ind w:left="0" w:firstLine="401"/>
        <w:jc w:val="both"/>
        <w:rPr>
          <w:sz w:val="24"/>
        </w:rPr>
      </w:pPr>
      <w:r w:rsidRPr="00CE2C71">
        <w:rPr>
          <w:sz w:val="24"/>
        </w:rPr>
        <w:t>огляд речей;</w:t>
      </w:r>
    </w:p>
    <w:p w:rsidR="00040882" w:rsidRPr="00CE2C71" w:rsidRDefault="00040882" w:rsidP="00A56F6D">
      <w:pPr>
        <w:numPr>
          <w:ilvl w:val="1"/>
          <w:numId w:val="59"/>
        </w:numPr>
        <w:shd w:val="clear" w:color="auto" w:fill="FFFFFF"/>
        <w:tabs>
          <w:tab w:val="clear" w:pos="1365"/>
          <w:tab w:val="num" w:pos="1005"/>
        </w:tabs>
        <w:autoSpaceDE w:val="0"/>
        <w:autoSpaceDN w:val="0"/>
        <w:adjustRightInd w:val="0"/>
        <w:ind w:left="0" w:firstLine="401"/>
        <w:jc w:val="both"/>
        <w:rPr>
          <w:sz w:val="24"/>
        </w:rPr>
      </w:pPr>
      <w:r w:rsidRPr="00CE2C71">
        <w:rPr>
          <w:sz w:val="24"/>
        </w:rPr>
        <w:t>огляд документів;</w:t>
      </w:r>
    </w:p>
    <w:p w:rsidR="00040882" w:rsidRPr="00CE2C71" w:rsidRDefault="00040882" w:rsidP="00A56F6D">
      <w:pPr>
        <w:numPr>
          <w:ilvl w:val="1"/>
          <w:numId w:val="59"/>
        </w:numPr>
        <w:shd w:val="clear" w:color="auto" w:fill="FFFFFF"/>
        <w:tabs>
          <w:tab w:val="clear" w:pos="1365"/>
          <w:tab w:val="num" w:pos="1005"/>
        </w:tabs>
        <w:autoSpaceDE w:val="0"/>
        <w:autoSpaceDN w:val="0"/>
        <w:adjustRightInd w:val="0"/>
        <w:ind w:left="0" w:firstLine="401"/>
        <w:jc w:val="both"/>
        <w:rPr>
          <w:sz w:val="24"/>
        </w:rPr>
      </w:pPr>
      <w:r w:rsidRPr="00CE2C71">
        <w:rPr>
          <w:sz w:val="24"/>
        </w:rPr>
        <w:t>огляд місцевості;</w:t>
      </w:r>
    </w:p>
    <w:p w:rsidR="00040882" w:rsidRPr="00CE2C71" w:rsidRDefault="00040882" w:rsidP="00A56F6D">
      <w:pPr>
        <w:numPr>
          <w:ilvl w:val="1"/>
          <w:numId w:val="59"/>
        </w:numPr>
        <w:shd w:val="clear" w:color="auto" w:fill="FFFFFF"/>
        <w:tabs>
          <w:tab w:val="clear" w:pos="1365"/>
          <w:tab w:val="num" w:pos="1005"/>
        </w:tabs>
        <w:autoSpaceDE w:val="0"/>
        <w:autoSpaceDN w:val="0"/>
        <w:adjustRightInd w:val="0"/>
        <w:ind w:left="0" w:firstLine="401"/>
        <w:jc w:val="both"/>
        <w:rPr>
          <w:sz w:val="24"/>
        </w:rPr>
      </w:pPr>
      <w:r w:rsidRPr="00CE2C71">
        <w:rPr>
          <w:sz w:val="24"/>
        </w:rPr>
        <w:t>огляд приміщення.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Особливим видом огляду є освідування, тобто огляд тіла людини.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Кожний з видів огляду має свої особливості, виходячи з яких, визначають тактику його проведення. Однак існує ряд загальних положень процесуального характеру, однакових при пров</w:t>
      </w:r>
      <w:r w:rsidR="00D52E72">
        <w:rPr>
          <w:sz w:val="24"/>
        </w:rPr>
        <w:t>е</w:t>
      </w:r>
      <w:r w:rsidRPr="00CE2C71">
        <w:rPr>
          <w:sz w:val="24"/>
        </w:rPr>
        <w:t>денні огляду будь-якого виду.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lastRenderedPageBreak/>
        <w:t>Процесуальний порядок огляду і освідування передбачений ст.</w:t>
      </w:r>
      <w:r w:rsidR="00C23BFB">
        <w:rPr>
          <w:sz w:val="24"/>
        </w:rPr>
        <w:t> </w:t>
      </w:r>
      <w:r w:rsidRPr="00CE2C71">
        <w:rPr>
          <w:sz w:val="24"/>
        </w:rPr>
        <w:t>ст. 223, 237-239, 241 КПК України.</w:t>
      </w:r>
    </w:p>
    <w:p w:rsidR="00040882" w:rsidRPr="00CE2C71" w:rsidRDefault="00040882" w:rsidP="00D52E72">
      <w:pPr>
        <w:shd w:val="clear" w:color="auto" w:fill="FFFFFF"/>
        <w:autoSpaceDE w:val="0"/>
        <w:autoSpaceDN w:val="0"/>
        <w:adjustRightInd w:val="0"/>
        <w:ind w:firstLine="401"/>
        <w:jc w:val="both"/>
        <w:rPr>
          <w:sz w:val="24"/>
        </w:rPr>
      </w:pPr>
      <w:r w:rsidRPr="00CE2C71">
        <w:rPr>
          <w:sz w:val="24"/>
        </w:rPr>
        <w:t>Відповідно до закону огляд повинен проводитися слідчим,</w:t>
      </w:r>
      <w:r w:rsidR="00C23BFB">
        <w:rPr>
          <w:sz w:val="24"/>
        </w:rPr>
        <w:t xml:space="preserve"> дізнавачем,</w:t>
      </w:r>
      <w:r w:rsidRPr="00CE2C71">
        <w:rPr>
          <w:sz w:val="24"/>
        </w:rPr>
        <w:t xml:space="preserve"> прокурором.</w:t>
      </w:r>
      <w:r w:rsidR="00D52E72">
        <w:rPr>
          <w:sz w:val="24"/>
        </w:rPr>
        <w:t xml:space="preserve"> Вони </w:t>
      </w:r>
      <w:r w:rsidRPr="00CE2C71">
        <w:rPr>
          <w:sz w:val="24"/>
        </w:rPr>
        <w:t>зобов’язан</w:t>
      </w:r>
      <w:r w:rsidR="00D52E72">
        <w:rPr>
          <w:sz w:val="24"/>
        </w:rPr>
        <w:t>і</w:t>
      </w:r>
      <w:r w:rsidRPr="00CE2C71">
        <w:rPr>
          <w:sz w:val="24"/>
        </w:rPr>
        <w:t xml:space="preserve"> запросити не менше двох незаінтересованих осіб (понятих) для огляду трупа, в тому числі пов’язаного з ексгумацією та освідування особи. Винятками є випадки застосування безперервного відеозапису ходу проведення відповідного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Огляд житла чи іншого володіння особи здійснюється з обов’язковою участю не менше двох понятих незалежно від застосування технічних засобів фіксування.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Огляд житла чи іншого володіння особи здійснюється згідно з правилами, передбаченими в КПК України для обшуку житла чи іншого володіння особи.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Для участі в огляді може бути запрошений потерпілий, підозрюваний, захисник, законний представник та інші учасники кримінального провадження. З метою одержання допомоги з питань, що потребують спеціальних знань, слідчий, прокурор для участі в огляді може запросити спеціалістів.</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При проведенні огляду дозволяється вилучення лише речей і документів, які мають значення для кримінального провадження, та речей, вилучених з обігу. Усі вилучені речі і документи підлягають негайному огляду і опечатуванню із за</w:t>
      </w:r>
      <w:r w:rsidR="00D52E72">
        <w:rPr>
          <w:sz w:val="24"/>
        </w:rPr>
        <w:t>с</w:t>
      </w:r>
      <w:r w:rsidRPr="00CE2C71">
        <w:rPr>
          <w:sz w:val="24"/>
        </w:rPr>
        <w:t>ві</w:t>
      </w:r>
      <w:r w:rsidR="00D52E72">
        <w:rPr>
          <w:sz w:val="24"/>
        </w:rPr>
        <w:t>дч</w:t>
      </w:r>
      <w:r w:rsidRPr="00CE2C71">
        <w:rPr>
          <w:sz w:val="24"/>
        </w:rPr>
        <w:t>енням підписами осіб, які брали участь у проведенні огляду. У разі якщо огляд речей і документів на місці здійснити неможливо або їх огляд пов’язаний з ускладненнями, вони тимчасово опечатуються і зберігаються у такому вигляді доти, доки не буде здійснено їх остаточні огляд і опечатування.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Вилучені речі та документи, що не відносяться до предметів, які вилучені законом з обігу, вважаються тимчасово вилученим майном.</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Слідчий, прокурор має право заборонити будь-якій особі залишити місце огляду до його закінчення та вчинювати будь-які дії, що заважають проведенню огляду.</w:t>
      </w:r>
    </w:p>
    <w:p w:rsidR="00040882" w:rsidRPr="00CE2C71" w:rsidRDefault="00040882" w:rsidP="00040882">
      <w:pPr>
        <w:shd w:val="clear" w:color="auto" w:fill="FFFFFF"/>
        <w:autoSpaceDE w:val="0"/>
        <w:autoSpaceDN w:val="0"/>
        <w:adjustRightInd w:val="0"/>
        <w:ind w:firstLine="401"/>
        <w:jc w:val="both"/>
        <w:rPr>
          <w:i/>
          <w:iCs/>
          <w:sz w:val="24"/>
        </w:rPr>
      </w:pPr>
      <w:r w:rsidRPr="00CE2C71">
        <w:rPr>
          <w:i/>
          <w:iCs/>
          <w:sz w:val="24"/>
        </w:rPr>
        <w:t>Проведення огляду підпорядковане певним принципам, до яких належать:</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1. </w:t>
      </w:r>
      <w:r w:rsidRPr="00CE2C71">
        <w:rPr>
          <w:i/>
          <w:iCs/>
          <w:sz w:val="24"/>
        </w:rPr>
        <w:t>Своєчасність огляду</w:t>
      </w:r>
      <w:r w:rsidRPr="00CE2C71">
        <w:rPr>
          <w:sz w:val="24"/>
        </w:rPr>
        <w:t xml:space="preserve"> полягає в проведенні цієї слідчої (розшукової) дії відразу ж, як у ньому виникає необхідність.</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2. </w:t>
      </w:r>
      <w:r w:rsidRPr="00CE2C71">
        <w:rPr>
          <w:i/>
          <w:iCs/>
          <w:sz w:val="24"/>
        </w:rPr>
        <w:t>Об'єктивність огляду</w:t>
      </w:r>
      <w:r w:rsidRPr="00CE2C71">
        <w:rPr>
          <w:sz w:val="24"/>
        </w:rPr>
        <w:t xml:space="preserve"> полягає насамперед у дослідженні і фіксації всього виявленого в тому вигляді, в якому це було в дійсності. В протоколі, що відбиває результати огляду, не повинні </w:t>
      </w:r>
      <w:r w:rsidR="004D578F">
        <w:rPr>
          <w:sz w:val="24"/>
        </w:rPr>
        <w:t>на</w:t>
      </w:r>
      <w:r w:rsidRPr="00CE2C71">
        <w:rPr>
          <w:sz w:val="24"/>
        </w:rPr>
        <w:t>водитися висновки і припущення слідчого.</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3. З об'єктивністю огляду тісно пов'язана його </w:t>
      </w:r>
      <w:r w:rsidRPr="00CE2C71">
        <w:rPr>
          <w:i/>
          <w:iCs/>
          <w:sz w:val="24"/>
        </w:rPr>
        <w:t>повнота</w:t>
      </w:r>
      <w:r w:rsidRPr="00CE2C71">
        <w:rPr>
          <w:sz w:val="24"/>
        </w:rPr>
        <w:t xml:space="preserve"> – виявлення, фіксація і дослідження всіх тих фактичних даних, що мають доказове значення.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4. </w:t>
      </w:r>
      <w:r w:rsidRPr="00CE2C71">
        <w:rPr>
          <w:i/>
          <w:iCs/>
          <w:sz w:val="24"/>
        </w:rPr>
        <w:t>Активність огляду</w:t>
      </w:r>
      <w:r w:rsidRPr="00CE2C71">
        <w:rPr>
          <w:sz w:val="24"/>
        </w:rPr>
        <w:t xml:space="preserve"> полягає, по-перше, в тому, що слідчий, прокурор робить його в силу свого службового становища, незалежно від бажань зацікавлених осіб, і, по-друге, в тому, що він діє, </w:t>
      </w:r>
      <w:r w:rsidR="004D578F">
        <w:rPr>
          <w:sz w:val="24"/>
        </w:rPr>
        <w:t>з</w:t>
      </w:r>
      <w:r w:rsidRPr="00CE2C71">
        <w:rPr>
          <w:sz w:val="24"/>
        </w:rPr>
        <w:t>а</w:t>
      </w:r>
      <w:r w:rsidR="004D578F">
        <w:rPr>
          <w:sz w:val="24"/>
        </w:rPr>
        <w:t>стосову</w:t>
      </w:r>
      <w:r w:rsidRPr="00CE2C71">
        <w:rPr>
          <w:sz w:val="24"/>
        </w:rPr>
        <w:t xml:space="preserve">ючи всі заходи до виявлення слідів </w:t>
      </w:r>
      <w:r w:rsidR="007C7992">
        <w:rPr>
          <w:sz w:val="24"/>
        </w:rPr>
        <w:t>кримінального правопорушення</w:t>
      </w:r>
      <w:r w:rsidRPr="00CE2C71">
        <w:rPr>
          <w:sz w:val="24"/>
        </w:rPr>
        <w:t>, проявля</w:t>
      </w:r>
      <w:r w:rsidR="004D578F">
        <w:rPr>
          <w:sz w:val="24"/>
        </w:rPr>
        <w:t>ючи</w:t>
      </w:r>
      <w:r w:rsidRPr="00CE2C71">
        <w:rPr>
          <w:sz w:val="24"/>
        </w:rPr>
        <w:t xml:space="preserve"> творчу ініціативу.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5. </w:t>
      </w:r>
      <w:r w:rsidRPr="00CE2C71">
        <w:rPr>
          <w:i/>
          <w:iCs/>
          <w:sz w:val="24"/>
        </w:rPr>
        <w:t xml:space="preserve">Методичність </w:t>
      </w:r>
      <w:r w:rsidRPr="00CE2C71">
        <w:rPr>
          <w:sz w:val="24"/>
        </w:rPr>
        <w:t>і</w:t>
      </w:r>
      <w:r w:rsidRPr="00CE2C71">
        <w:rPr>
          <w:i/>
          <w:iCs/>
          <w:sz w:val="24"/>
        </w:rPr>
        <w:t xml:space="preserve"> послідовність</w:t>
      </w:r>
      <w:r w:rsidRPr="00CE2C71">
        <w:rPr>
          <w:sz w:val="24"/>
        </w:rPr>
        <w:t xml:space="preserve"> полягають у правильній організації і планомірному проведенні огляду. Методичність – це застосування найбільш ефективних для даних об'єктів і в даній обстановці прийомів огляду; послідовність – суворо визначений порядок дій.</w:t>
      </w:r>
    </w:p>
    <w:p w:rsidR="00040882" w:rsidRPr="00CE2C71" w:rsidRDefault="00040882" w:rsidP="00040882">
      <w:pPr>
        <w:shd w:val="clear" w:color="auto" w:fill="FFFFFF"/>
        <w:autoSpaceDE w:val="0"/>
        <w:autoSpaceDN w:val="0"/>
        <w:adjustRightInd w:val="0"/>
        <w:ind w:firstLine="401"/>
        <w:jc w:val="both"/>
        <w:rPr>
          <w:b/>
          <w:bCs/>
          <w:sz w:val="24"/>
        </w:rPr>
      </w:pPr>
      <w:r w:rsidRPr="00CE2C71">
        <w:rPr>
          <w:b/>
          <w:bCs/>
          <w:sz w:val="24"/>
        </w:rPr>
        <w:t>2. Огляд місця події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Одним із найскладніших видів огляду є огляд місця події. Під </w:t>
      </w:r>
      <w:r w:rsidRPr="00CE2C71">
        <w:rPr>
          <w:i/>
          <w:iCs/>
          <w:sz w:val="24"/>
        </w:rPr>
        <w:t>місцем події</w:t>
      </w:r>
      <w:r w:rsidRPr="00CE2C71">
        <w:rPr>
          <w:sz w:val="24"/>
        </w:rPr>
        <w:t xml:space="preserve"> розуміється приміщення або місцевість, де вчинено </w:t>
      </w:r>
      <w:r w:rsidR="007C7992">
        <w:rPr>
          <w:sz w:val="24"/>
        </w:rPr>
        <w:t>кримінальне правопорушення</w:t>
      </w:r>
      <w:r w:rsidR="007C7992" w:rsidRPr="00CE2C71">
        <w:rPr>
          <w:sz w:val="24"/>
        </w:rPr>
        <w:t xml:space="preserve"> </w:t>
      </w:r>
      <w:r w:rsidRPr="00CE2C71">
        <w:rPr>
          <w:sz w:val="24"/>
        </w:rPr>
        <w:t xml:space="preserve">або де є матеріальні сліди, пов'язані з подією </w:t>
      </w:r>
      <w:r w:rsidR="007C7992">
        <w:rPr>
          <w:sz w:val="24"/>
        </w:rPr>
        <w:t>кримінального правопорушення</w:t>
      </w:r>
      <w:r w:rsidRPr="00CE2C71">
        <w:rPr>
          <w:sz w:val="24"/>
        </w:rPr>
        <w:t xml:space="preserve">. Місце </w:t>
      </w:r>
      <w:r w:rsidR="007C7992">
        <w:rPr>
          <w:sz w:val="24"/>
        </w:rPr>
        <w:t>кримінального правопорушення</w:t>
      </w:r>
      <w:r w:rsidR="007C7992" w:rsidRPr="00CE2C71">
        <w:rPr>
          <w:sz w:val="24"/>
        </w:rPr>
        <w:t xml:space="preserve"> </w:t>
      </w:r>
      <w:r w:rsidRPr="00CE2C71">
        <w:rPr>
          <w:sz w:val="24"/>
        </w:rPr>
        <w:t xml:space="preserve">і місце події – поняття, які не завжди співпадають: місце події – поняття більш широке; </w:t>
      </w:r>
      <w:r w:rsidRPr="00CE2C71">
        <w:rPr>
          <w:i/>
          <w:iCs/>
          <w:sz w:val="24"/>
        </w:rPr>
        <w:t xml:space="preserve">місце </w:t>
      </w:r>
      <w:r w:rsidR="007C7992">
        <w:rPr>
          <w:sz w:val="24"/>
        </w:rPr>
        <w:t>кримінального правопорушення</w:t>
      </w:r>
      <w:r w:rsidR="007C7992" w:rsidRPr="00CE2C71">
        <w:rPr>
          <w:i/>
          <w:iCs/>
          <w:sz w:val="24"/>
        </w:rPr>
        <w:t xml:space="preserve"> </w:t>
      </w:r>
      <w:r w:rsidRPr="00CE2C71">
        <w:rPr>
          <w:sz w:val="24"/>
        </w:rPr>
        <w:t>– це місце</w:t>
      </w:r>
      <w:r w:rsidR="004D578F">
        <w:rPr>
          <w:sz w:val="24"/>
        </w:rPr>
        <w:t xml:space="preserve"> його</w:t>
      </w:r>
      <w:r w:rsidRPr="00CE2C71">
        <w:rPr>
          <w:sz w:val="24"/>
        </w:rPr>
        <w:t xml:space="preserve"> безпосереднього вчинення, </w:t>
      </w:r>
      <w:r w:rsidR="004D578F">
        <w:rPr>
          <w:sz w:val="24"/>
        </w:rPr>
        <w:t>що</w:t>
      </w:r>
      <w:r w:rsidRPr="00CE2C71">
        <w:rPr>
          <w:sz w:val="24"/>
        </w:rPr>
        <w:t xml:space="preserve"> спричинило певні матеріальні зміни (наявність слідів злому, взуття, крові та ін.).</w:t>
      </w:r>
    </w:p>
    <w:p w:rsidR="00040882" w:rsidRPr="00CE2C71" w:rsidRDefault="00040882" w:rsidP="00040882">
      <w:pPr>
        <w:shd w:val="clear" w:color="auto" w:fill="FFFFFF"/>
        <w:autoSpaceDE w:val="0"/>
        <w:autoSpaceDN w:val="0"/>
        <w:adjustRightInd w:val="0"/>
        <w:ind w:firstLine="401"/>
        <w:jc w:val="both"/>
        <w:rPr>
          <w:b/>
          <w:bCs/>
          <w:sz w:val="24"/>
        </w:rPr>
      </w:pPr>
      <w:r w:rsidRPr="00CE2C71">
        <w:rPr>
          <w:b/>
          <w:bCs/>
          <w:i/>
          <w:iCs/>
          <w:sz w:val="24"/>
        </w:rPr>
        <w:t>Огляд місця події</w:t>
      </w:r>
      <w:r w:rsidRPr="00CE2C71">
        <w:rPr>
          <w:b/>
          <w:bCs/>
          <w:sz w:val="24"/>
        </w:rPr>
        <w:t xml:space="preserve"> - це невідкладна слідча (розшукова) дія, спрямована на встановлення, фіксацію і дослідження обстановки місця події, слідів </w:t>
      </w:r>
      <w:r w:rsidR="007C7992" w:rsidRPr="007C7992">
        <w:rPr>
          <w:b/>
          <w:sz w:val="24"/>
        </w:rPr>
        <w:t>кримінального правопорушення</w:t>
      </w:r>
      <w:r w:rsidR="007C7992" w:rsidRPr="007C7992">
        <w:rPr>
          <w:b/>
          <w:bCs/>
          <w:sz w:val="24"/>
        </w:rPr>
        <w:t xml:space="preserve"> </w:t>
      </w:r>
      <w:r w:rsidRPr="007C7992">
        <w:rPr>
          <w:b/>
          <w:bCs/>
          <w:sz w:val="24"/>
        </w:rPr>
        <w:t>і злочинця та інших фактичних даних, що</w:t>
      </w:r>
      <w:r w:rsidRPr="00CE2C71">
        <w:rPr>
          <w:b/>
          <w:bCs/>
          <w:sz w:val="24"/>
        </w:rPr>
        <w:t xml:space="preserve"> дозволяють в сукупності з іншими доказами зробити висновок про механізм події та інші обставини розслідуваної події.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lastRenderedPageBreak/>
        <w:t xml:space="preserve">Невідкладність огляду місця події пояснюється необхідністю отримання інформації про обставини події у первісному, незміненому стані, оскільки будь-яке зволікання спричиняє втрату речових доказів, зміну слідової картини, а також необхідністю оперативного отримання інформації з метою організації розшуку </w:t>
      </w:r>
      <w:r w:rsidR="002241BF">
        <w:rPr>
          <w:sz w:val="24"/>
        </w:rPr>
        <w:t>правопорушника</w:t>
      </w:r>
      <w:r w:rsidRPr="00CE2C71">
        <w:rPr>
          <w:sz w:val="24"/>
        </w:rPr>
        <w:t xml:space="preserve">, а також інших слідчих (розшукових) дій, спрямованих на розкриття </w:t>
      </w:r>
      <w:r w:rsidR="007C7992">
        <w:rPr>
          <w:sz w:val="24"/>
        </w:rPr>
        <w:t>кримінального правопорушення</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i/>
          <w:iCs/>
          <w:sz w:val="24"/>
        </w:rPr>
        <w:t>Загальна задача огляду місця події</w:t>
      </w:r>
      <w:r w:rsidRPr="00CE2C71">
        <w:rPr>
          <w:sz w:val="24"/>
        </w:rPr>
        <w:t xml:space="preserve"> полягає у встановленні механізму події в деталях, тобто у відповіді на питання, що відбулося на цьому місці.</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Ця загальна задача розбивається на ряд </w:t>
      </w:r>
      <w:r w:rsidRPr="00CE2C71">
        <w:rPr>
          <w:i/>
          <w:iCs/>
          <w:sz w:val="24"/>
        </w:rPr>
        <w:t>окремих</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вивчення і фіксація обстановки місця події;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встановлення характеру впливу </w:t>
      </w:r>
      <w:r w:rsidR="002241BF">
        <w:rPr>
          <w:sz w:val="24"/>
        </w:rPr>
        <w:t>правопорушника</w:t>
      </w:r>
      <w:r w:rsidRPr="00CE2C71">
        <w:rPr>
          <w:sz w:val="24"/>
        </w:rPr>
        <w:t xml:space="preserve"> на навколишнє середовище;</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виявлення, фіксація і вилучення слідів </w:t>
      </w:r>
      <w:r w:rsidR="007C7992">
        <w:rPr>
          <w:sz w:val="24"/>
        </w:rPr>
        <w:t>кримінального правопорушення</w:t>
      </w:r>
      <w:r w:rsidR="007C7992" w:rsidRPr="00CE2C71">
        <w:rPr>
          <w:sz w:val="24"/>
        </w:rPr>
        <w:t xml:space="preserve"> </w:t>
      </w:r>
      <w:r w:rsidRPr="00CE2C71">
        <w:rPr>
          <w:sz w:val="24"/>
        </w:rPr>
        <w:t xml:space="preserve">і </w:t>
      </w:r>
      <w:r w:rsidR="002241BF">
        <w:rPr>
          <w:sz w:val="24"/>
        </w:rPr>
        <w:t>особи, що його вчинила</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виявлення </w:t>
      </w:r>
      <w:r w:rsidR="002241BF">
        <w:rPr>
          <w:sz w:val="24"/>
        </w:rPr>
        <w:t>правопорушника</w:t>
      </w:r>
      <w:r w:rsidRPr="00CE2C71">
        <w:rPr>
          <w:sz w:val="24"/>
        </w:rPr>
        <w:t xml:space="preserve"> і мотивів</w:t>
      </w:r>
      <w:r w:rsidR="007C7992" w:rsidRPr="007C7992">
        <w:rPr>
          <w:sz w:val="24"/>
        </w:rPr>
        <w:t xml:space="preserve"> </w:t>
      </w:r>
      <w:r w:rsidR="007C7992">
        <w:rPr>
          <w:sz w:val="24"/>
        </w:rPr>
        <w:t>кримінального правопорушення</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встановлення причин і умов, що сприяли </w:t>
      </w:r>
      <w:r w:rsidR="007C7992">
        <w:rPr>
          <w:sz w:val="24"/>
        </w:rPr>
        <w:t>кримінальному правопорушенню</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одержання необхідних даних для наступних слідчих (розшукових) дій.</w:t>
      </w:r>
    </w:p>
    <w:p w:rsidR="00040882" w:rsidRPr="00CE2C71" w:rsidRDefault="00040882" w:rsidP="00040882">
      <w:pPr>
        <w:shd w:val="clear" w:color="auto" w:fill="FFFFFF"/>
        <w:autoSpaceDE w:val="0"/>
        <w:autoSpaceDN w:val="0"/>
        <w:adjustRightInd w:val="0"/>
        <w:ind w:firstLine="401"/>
        <w:jc w:val="both"/>
        <w:rPr>
          <w:sz w:val="24"/>
        </w:rPr>
      </w:pPr>
      <w:r w:rsidRPr="00CE2C71">
        <w:rPr>
          <w:i/>
          <w:iCs/>
          <w:sz w:val="24"/>
        </w:rPr>
        <w:t>Огляд місця події можна поділити на три етапи:</w:t>
      </w:r>
      <w:r w:rsidRPr="00CE2C71">
        <w:rPr>
          <w:sz w:val="24"/>
        </w:rPr>
        <w:t xml:space="preserve"> підготовчий, робочий і заключний.</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1.</w:t>
      </w:r>
      <w:r w:rsidRPr="00CE2C71">
        <w:rPr>
          <w:bCs/>
          <w:sz w:val="24"/>
        </w:rPr>
        <w:t> </w:t>
      </w:r>
      <w:r w:rsidRPr="00CE2C71">
        <w:rPr>
          <w:i/>
          <w:iCs/>
          <w:sz w:val="24"/>
        </w:rPr>
        <w:t>Підготовчий етап огляду місця події</w:t>
      </w:r>
      <w:r w:rsidRPr="00CE2C71">
        <w:rPr>
          <w:sz w:val="24"/>
        </w:rPr>
        <w:t xml:space="preserve"> починається з моменту прийняття слідчим рішення про проведення огляду. Прийнявши таке рішення, слідчий, прокурор повинен:</w:t>
      </w:r>
    </w:p>
    <w:p w:rsidR="00040882" w:rsidRPr="00CE2C71" w:rsidRDefault="00040882" w:rsidP="00040882">
      <w:pPr>
        <w:ind w:firstLine="401"/>
        <w:jc w:val="both"/>
        <w:rPr>
          <w:sz w:val="24"/>
        </w:rPr>
      </w:pPr>
      <w:r w:rsidRPr="00CE2C71">
        <w:rPr>
          <w:sz w:val="24"/>
        </w:rPr>
        <w:t xml:space="preserve">- забезпечити охорону місця події до свого прибуття, тобто не допустити до нього сторонніх осіб і забезпечити збереження і недоторканність обстановки і слідів </w:t>
      </w:r>
      <w:r w:rsidR="007C7992">
        <w:rPr>
          <w:sz w:val="24"/>
        </w:rPr>
        <w:t>кримінального правопорушення</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вжити заходів до запобігання або ослаблення шкідливих наслідків </w:t>
      </w:r>
      <w:r w:rsidR="007C7992">
        <w:rPr>
          <w:sz w:val="24"/>
        </w:rPr>
        <w:t>кримінального правопорушення</w:t>
      </w:r>
      <w:r w:rsidR="007C7992" w:rsidRPr="00CE2C71">
        <w:rPr>
          <w:sz w:val="24"/>
        </w:rPr>
        <w:t xml:space="preserve"> </w:t>
      </w:r>
      <w:r w:rsidRPr="00CE2C71">
        <w:rPr>
          <w:sz w:val="24"/>
        </w:rPr>
        <w:t>(наприклад, розпорядитися про посилення заходів для ліквідації пожежі);</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забезпечити до моменту свого прибуття присутність поблизу від місця події осіб, що можуть дати необхідну інформацію: очевидців </w:t>
      </w:r>
      <w:r w:rsidR="007C7992">
        <w:rPr>
          <w:sz w:val="24"/>
        </w:rPr>
        <w:t>кримінального правопорушення</w:t>
      </w:r>
      <w:r w:rsidRPr="00CE2C71">
        <w:rPr>
          <w:sz w:val="24"/>
        </w:rPr>
        <w:t xml:space="preserve">, якщо вони відомі, і інших свідків, наприклад, особи, яка виявила сліди </w:t>
      </w:r>
      <w:r w:rsidR="007C7992">
        <w:rPr>
          <w:sz w:val="24"/>
        </w:rPr>
        <w:t>кримінального правопорушення</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попередньо визначити, яких спеціалістів варто залучити до участі в огляді, забезпечити їх прибуття;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внести пропозиції про склад слідчо-оперативної групи, що виїжджає на місце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перевірити готовність технічних засобів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З моменту прибуття слідчого, прокурора на місце події починається другий період підготовчого етапу. Безпосередньому огляду передують:</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надання необхідної медичної допомоги потерпілим, якщо вона не була надана;</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видалення з місця події всіх сторонніх осіб;</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залучення, при необхідності, до участі в огляді понятих і остаточне визначення кола інших учасників огляду. Інструктаж учасників огляду про їх права і обов'язки;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збирання</w:t>
      </w:r>
      <w:r w:rsidR="002241BF">
        <w:rPr>
          <w:sz w:val="24"/>
        </w:rPr>
        <w:t>, проведенням</w:t>
      </w:r>
      <w:r w:rsidRPr="00CE2C71">
        <w:rPr>
          <w:sz w:val="24"/>
        </w:rPr>
        <w:t xml:space="preserve"> опитування попередніх відомостей, які повинні бути враховані при огляді, встановлення, які зміни, ким і з якою метою були зроблені на місці події;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проведення інших невідкладних дій і </w:t>
      </w:r>
      <w:r w:rsidR="002241BF">
        <w:rPr>
          <w:sz w:val="24"/>
        </w:rPr>
        <w:t>застосу</w:t>
      </w:r>
      <w:r w:rsidRPr="00CE2C71">
        <w:rPr>
          <w:sz w:val="24"/>
        </w:rPr>
        <w:t>вання заходів, спрямованих на поліпшення умов огляду (забезпечення штучного освітлення й ін.).</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Як на цьому, так і на наступних етапах паралельно з оглядом здійснюються необхідні пошукові заходи, наприклад переслідування </w:t>
      </w:r>
      <w:r w:rsidR="002241BF">
        <w:rPr>
          <w:sz w:val="24"/>
        </w:rPr>
        <w:t>правопорушника</w:t>
      </w:r>
      <w:r w:rsidRPr="00CE2C71">
        <w:rPr>
          <w:sz w:val="24"/>
        </w:rPr>
        <w:t>, застосування службово-розшукової собаки.</w:t>
      </w:r>
    </w:p>
    <w:p w:rsidR="00040882" w:rsidRPr="00CE2C71" w:rsidRDefault="00040882" w:rsidP="00040882">
      <w:pPr>
        <w:ind w:firstLine="401"/>
        <w:jc w:val="both"/>
        <w:rPr>
          <w:sz w:val="24"/>
        </w:rPr>
      </w:pPr>
      <w:r w:rsidRPr="00CE2C71">
        <w:rPr>
          <w:sz w:val="24"/>
        </w:rPr>
        <w:t>2.</w:t>
      </w:r>
      <w:r w:rsidRPr="00CE2C71">
        <w:rPr>
          <w:bCs/>
          <w:sz w:val="24"/>
        </w:rPr>
        <w:t> </w:t>
      </w:r>
      <w:r w:rsidRPr="00CE2C71">
        <w:rPr>
          <w:i/>
          <w:iCs/>
          <w:sz w:val="24"/>
        </w:rPr>
        <w:t>Робочий етап огляду місця події</w:t>
      </w:r>
      <w:r w:rsidRPr="00CE2C71">
        <w:rPr>
          <w:sz w:val="24"/>
        </w:rPr>
        <w:t xml:space="preserve"> складається з загального і детального огляду. Загальний огляд починається з огляду місця події з метою орієнтування; визначення </w:t>
      </w:r>
      <w:r w:rsidR="002E5B12">
        <w:rPr>
          <w:sz w:val="24"/>
        </w:rPr>
        <w:t>меж</w:t>
      </w:r>
      <w:r w:rsidRPr="00CE2C71">
        <w:rPr>
          <w:sz w:val="24"/>
        </w:rPr>
        <w:t xml:space="preserve"> огляду; вирішення питання про вихідну точку і спосіб огляду, тобто визначення його послідовності; вибору позиції для орієнтуючої і оглядової фотозйомки. Потім слідчий разом з іншими учасниками огляду з'ясовує, які об'єкти знаходяться на місці події, досліджує весь комплекс питань, що відносяться до його обстановки, визначає взаємне розташування і взаємозв'язок елементів цієї обстановки, вивчає їх зовнішній вигляд, стан і з максимально необхідними і можливими в даних умовах подробицями фіксує все виявлене за допомогою фотозйомки, </w:t>
      </w:r>
      <w:r w:rsidRPr="00CE2C71">
        <w:rPr>
          <w:sz w:val="24"/>
        </w:rPr>
        <w:lastRenderedPageBreak/>
        <w:t>складання схем, планів і креслень, а також необхідних заміток для майбутнього протоколу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По закінченню загального слідчий переходить до детального огляду, під час якого:</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об'єкти ретельно і детально оглядаються (з цією метою вони можуть зрушуватися з місця, перевертатися і т.</w:t>
      </w:r>
      <w:r w:rsidR="002E5B12">
        <w:rPr>
          <w:sz w:val="24"/>
        </w:rPr>
        <w:t> </w:t>
      </w:r>
      <w:r w:rsidRPr="00CE2C71">
        <w:rPr>
          <w:sz w:val="24"/>
        </w:rPr>
        <w:t>п.);</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w:t>
      </w:r>
      <w:r w:rsidR="002E5B12">
        <w:rPr>
          <w:sz w:val="24"/>
        </w:rPr>
        <w:t>застосову</w:t>
      </w:r>
      <w:r w:rsidRPr="00CE2C71">
        <w:rPr>
          <w:sz w:val="24"/>
        </w:rPr>
        <w:t xml:space="preserve">ються всі доступні заходи до розшуку і виявлення на самому місці події і на окремих об'єктах слідів </w:t>
      </w:r>
      <w:r w:rsidR="007C7992">
        <w:rPr>
          <w:sz w:val="24"/>
        </w:rPr>
        <w:t>кримінального правопорушення</w:t>
      </w:r>
      <w:r w:rsidR="007C7992" w:rsidRPr="00CE2C71">
        <w:rPr>
          <w:sz w:val="24"/>
        </w:rPr>
        <w:t xml:space="preserve"> </w:t>
      </w:r>
      <w:r w:rsidRPr="00CE2C71">
        <w:rPr>
          <w:sz w:val="24"/>
        </w:rPr>
        <w:t>і злочинця;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відбираються об'єкти зі слідами на них, піддаються вилученню сліди з тих об'єктів, які самі не можуть бути вилучені, а якщо це неможливо, з них знімаються копії;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фіксуються негативні ознаки стану предметів;</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перевіряються дані загального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проводиться вузлова і детальна фотозйомки.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У криміналістиці застосовуються </w:t>
      </w:r>
      <w:r w:rsidRPr="00CE2C71">
        <w:rPr>
          <w:i/>
          <w:iCs/>
          <w:sz w:val="24"/>
        </w:rPr>
        <w:t>три основних способи (прийоми, методи) огляду місця події</w:t>
      </w:r>
      <w:r w:rsidRPr="00CE2C71">
        <w:rPr>
          <w:sz w:val="24"/>
        </w:rPr>
        <w:t>: концентричний, ексцентричний і фронтальний.</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При концентричному способі огляд ведеться по спіралі від периферії до центра місця події, під яким, зазвичай, розуміється найважливіший об'єкт (труп, зламаний сейф і т.</w:t>
      </w:r>
      <w:r w:rsidR="002E5B12">
        <w:rPr>
          <w:sz w:val="24"/>
        </w:rPr>
        <w:t> </w:t>
      </w:r>
      <w:r w:rsidRPr="00CE2C71">
        <w:rPr>
          <w:sz w:val="24"/>
        </w:rPr>
        <w:t>п.) або умовне місце. Ексцентричний спосіб полягає в тому, що огляд ведеться по спіралі від центра місця події до його периферії. Фронтальний спосіб являє собою лінійний огляд площ від одн</w:t>
      </w:r>
      <w:r w:rsidR="002E5B12">
        <w:rPr>
          <w:sz w:val="24"/>
        </w:rPr>
        <w:t>ієї сторони</w:t>
      </w:r>
      <w:r w:rsidRPr="00CE2C71">
        <w:rPr>
          <w:sz w:val="24"/>
        </w:rPr>
        <w:t xml:space="preserve"> </w:t>
      </w:r>
      <w:r w:rsidR="002E5B12">
        <w:rPr>
          <w:sz w:val="24"/>
        </w:rPr>
        <w:t>до</w:t>
      </w:r>
      <w:r w:rsidRPr="00CE2C71">
        <w:rPr>
          <w:sz w:val="24"/>
        </w:rPr>
        <w:t xml:space="preserve"> </w:t>
      </w:r>
      <w:r w:rsidR="002E5B12">
        <w:rPr>
          <w:sz w:val="24"/>
        </w:rPr>
        <w:t>іншої</w:t>
      </w:r>
      <w:r w:rsidRPr="00CE2C71">
        <w:rPr>
          <w:sz w:val="24"/>
        </w:rPr>
        <w:t>, прийнят</w:t>
      </w:r>
      <w:r w:rsidR="002E5B12">
        <w:rPr>
          <w:sz w:val="24"/>
        </w:rPr>
        <w:t>і</w:t>
      </w:r>
      <w:r w:rsidRPr="00CE2C71">
        <w:rPr>
          <w:sz w:val="24"/>
        </w:rPr>
        <w:t xml:space="preserve"> за вихідн</w:t>
      </w:r>
      <w:r w:rsidR="002E5B12">
        <w:rPr>
          <w:sz w:val="24"/>
        </w:rPr>
        <w:t>і</w:t>
      </w:r>
      <w:r w:rsidRPr="00CE2C71">
        <w:rPr>
          <w:sz w:val="24"/>
        </w:rPr>
        <w:t>.</w:t>
      </w:r>
    </w:p>
    <w:p w:rsidR="00040882" w:rsidRPr="00CE2C71" w:rsidRDefault="00013C51" w:rsidP="00040882">
      <w:pPr>
        <w:shd w:val="clear" w:color="auto" w:fill="FFFFFF"/>
        <w:autoSpaceDE w:val="0"/>
        <w:autoSpaceDN w:val="0"/>
        <w:adjustRightInd w:val="0"/>
        <w:ind w:firstLine="401"/>
        <w:jc w:val="both"/>
        <w:rPr>
          <w:sz w:val="24"/>
        </w:rPr>
      </w:pPr>
      <w:r>
        <w:rPr>
          <w:sz w:val="24"/>
        </w:rPr>
        <w:t>Загаль</w:t>
      </w:r>
      <w:r w:rsidR="00040882" w:rsidRPr="00CE2C71">
        <w:rPr>
          <w:sz w:val="24"/>
        </w:rPr>
        <w:t xml:space="preserve">ного правила застосування того або іншого способу огляду не існує, і питання вирішується виходячи з конкретних обставин справи. Так, огляд приміщення рекомендується проводити концентричним способом; огляд відкритої місцевості звичайно проводять від центра до периферії, тому що іноді важко на початку огляду визначити </w:t>
      </w:r>
      <w:r w:rsidR="002E5B12">
        <w:rPr>
          <w:sz w:val="24"/>
        </w:rPr>
        <w:t>межі</w:t>
      </w:r>
      <w:r w:rsidR="00040882" w:rsidRPr="00CE2C71">
        <w:rPr>
          <w:sz w:val="24"/>
        </w:rPr>
        <w:t xml:space="preserve"> місця події, або способом фронтального огляду, коли територія велика і її можна розбити на смуги.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3.</w:t>
      </w:r>
      <w:r w:rsidRPr="00CE2C71">
        <w:rPr>
          <w:bCs/>
          <w:sz w:val="24"/>
        </w:rPr>
        <w:t> </w:t>
      </w:r>
      <w:r w:rsidRPr="00CE2C71">
        <w:rPr>
          <w:i/>
          <w:iCs/>
          <w:sz w:val="24"/>
        </w:rPr>
        <w:t>Заключний етап огляду місця події.</w:t>
      </w:r>
      <w:r w:rsidRPr="00CE2C71">
        <w:rPr>
          <w:b/>
          <w:bCs/>
          <w:sz w:val="24"/>
        </w:rPr>
        <w:t xml:space="preserve"> </w:t>
      </w:r>
      <w:r w:rsidRPr="00CE2C71">
        <w:rPr>
          <w:sz w:val="24"/>
        </w:rPr>
        <w:t>Закінчивши дослідження об'єктів на місці події, слідчий, прокурор переходить до заключного етапу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складає протокол огляду і необхідні плани, схеми та креслення;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при необхідності робить дактилоскопі</w:t>
      </w:r>
      <w:r w:rsidR="00013C51">
        <w:rPr>
          <w:sz w:val="24"/>
        </w:rPr>
        <w:t>ю</w:t>
      </w:r>
      <w:r w:rsidRPr="00CE2C71">
        <w:rPr>
          <w:sz w:val="24"/>
        </w:rPr>
        <w:t>вання трупа і відправляє в морг;</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упаковує об'єкти,</w:t>
      </w:r>
      <w:r w:rsidR="00013C51">
        <w:rPr>
          <w:sz w:val="24"/>
        </w:rPr>
        <w:t xml:space="preserve"> для</w:t>
      </w:r>
      <w:r w:rsidRPr="00CE2C71">
        <w:rPr>
          <w:sz w:val="24"/>
        </w:rPr>
        <w:t xml:space="preserve"> вилучен</w:t>
      </w:r>
      <w:r w:rsidR="00013C51">
        <w:rPr>
          <w:sz w:val="24"/>
        </w:rPr>
        <w:t>ня</w:t>
      </w:r>
      <w:r w:rsidRPr="00CE2C71">
        <w:rPr>
          <w:sz w:val="24"/>
        </w:rPr>
        <w:t xml:space="preserve"> з місця події;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вживає заходів до збереження тих що мають доказове значення об'єктів, які вилучити неможливо або недоцільно;</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 вживає заходів </w:t>
      </w:r>
      <w:r w:rsidR="008313A8">
        <w:rPr>
          <w:sz w:val="24"/>
        </w:rPr>
        <w:t>за</w:t>
      </w:r>
      <w:r w:rsidRPr="00CE2C71">
        <w:rPr>
          <w:sz w:val="24"/>
        </w:rPr>
        <w:t xml:space="preserve"> заявам</w:t>
      </w:r>
      <w:r w:rsidR="008313A8">
        <w:rPr>
          <w:sz w:val="24"/>
        </w:rPr>
        <w:t>и</w:t>
      </w:r>
      <w:r w:rsidRPr="00CE2C71">
        <w:rPr>
          <w:sz w:val="24"/>
        </w:rPr>
        <w:t>, що надійшли від учасників огляду й інших осіб.</w:t>
      </w:r>
    </w:p>
    <w:p w:rsidR="00040882" w:rsidRPr="00CE2C71" w:rsidRDefault="00040882" w:rsidP="00040882">
      <w:pPr>
        <w:shd w:val="clear" w:color="auto" w:fill="FFFFFF"/>
        <w:autoSpaceDE w:val="0"/>
        <w:autoSpaceDN w:val="0"/>
        <w:adjustRightInd w:val="0"/>
        <w:ind w:firstLine="401"/>
        <w:jc w:val="both"/>
        <w:rPr>
          <w:sz w:val="24"/>
        </w:rPr>
      </w:pPr>
      <w:r w:rsidRPr="00CE2C71">
        <w:rPr>
          <w:b/>
          <w:bCs/>
          <w:sz w:val="24"/>
        </w:rPr>
        <w:t>3. Огляд трупа</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З оглядом трупа на місці події слідчому </w:t>
      </w:r>
      <w:r w:rsidR="008313A8">
        <w:rPr>
          <w:sz w:val="24"/>
        </w:rPr>
        <w:t>д</w:t>
      </w:r>
      <w:r w:rsidRPr="00CE2C71">
        <w:rPr>
          <w:sz w:val="24"/>
        </w:rPr>
        <w:t>о</w:t>
      </w:r>
      <w:r w:rsidR="008313A8">
        <w:rPr>
          <w:sz w:val="24"/>
        </w:rPr>
        <w:t>во</w:t>
      </w:r>
      <w:r w:rsidRPr="00CE2C71">
        <w:rPr>
          <w:sz w:val="24"/>
        </w:rPr>
        <w:t xml:space="preserve">диться стикатися при проведенні розслідування різних категорій </w:t>
      </w:r>
      <w:r w:rsidR="00013C51">
        <w:rPr>
          <w:sz w:val="24"/>
        </w:rPr>
        <w:t>кримінальних правопорушень</w:t>
      </w:r>
      <w:r w:rsidRPr="00CE2C71">
        <w:rPr>
          <w:sz w:val="24"/>
        </w:rPr>
        <w:t xml:space="preserve"> (бандитизм, вбивство, п</w:t>
      </w:r>
      <w:r w:rsidR="00013C51">
        <w:rPr>
          <w:sz w:val="24"/>
        </w:rPr>
        <w:t>ідпали</w:t>
      </w:r>
      <w:r w:rsidRPr="00CE2C71">
        <w:rPr>
          <w:sz w:val="24"/>
        </w:rPr>
        <w:t xml:space="preserve"> і т.</w:t>
      </w:r>
      <w:r w:rsidR="008313A8">
        <w:rPr>
          <w:sz w:val="24"/>
        </w:rPr>
        <w:t> </w:t>
      </w:r>
      <w:r w:rsidRPr="00CE2C71">
        <w:rPr>
          <w:sz w:val="24"/>
        </w:rPr>
        <w:t>п.). Труп людини є центральним об'єктом місця події. Огляд трупа повинен проводитися безпосередньо на місці його виявлення, тому що в іншому випадку порушується зв'язок між елементами місця події, обстановкою, в якій він був виявлений, і позою трупа, трупними явищами й іншими ознаками.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Огляд трупа провод</w:t>
      </w:r>
      <w:r w:rsidR="00013C51">
        <w:rPr>
          <w:sz w:val="24"/>
        </w:rPr>
        <w:t>я</w:t>
      </w:r>
      <w:r w:rsidRPr="00CE2C71">
        <w:rPr>
          <w:sz w:val="24"/>
        </w:rPr>
        <w:t>ть за обов’язкової участі судово-медичного експерта або лікаря, якщо вчасно неможливо залучити судово-медичного експерта (ч. 1 ст. 238 КПК України).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Після огляду труп підлягає обов’язковому направленню для проведення судово-медичної експертизи для встановлення причини смерті (ч. 3 ст. 238 КПК України).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Огляд трупа складається з двох стадій – </w:t>
      </w:r>
      <w:r w:rsidRPr="00CE2C71">
        <w:rPr>
          <w:i/>
          <w:iCs/>
          <w:sz w:val="24"/>
        </w:rPr>
        <w:t>загального</w:t>
      </w:r>
      <w:r w:rsidRPr="00CE2C71">
        <w:rPr>
          <w:sz w:val="24"/>
        </w:rPr>
        <w:t xml:space="preserve"> і </w:t>
      </w:r>
      <w:r w:rsidRPr="00CE2C71">
        <w:rPr>
          <w:i/>
          <w:iCs/>
          <w:sz w:val="24"/>
        </w:rPr>
        <w:t>детального огляду трупа</w:t>
      </w:r>
      <w:r w:rsidRPr="00CE2C71">
        <w:rPr>
          <w:sz w:val="24"/>
        </w:rPr>
        <w:t>. Хід і результати огляду трупа можуть відбиватися у протоколі огляду місця події.</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При огляді трупа обов'язково досліджуються: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1. Поза трупа і його положення на місці події. Загальний огляд трупа починається з фіксації місця його знаходження, положення, загального вигляду і пози трупа, тобто розташування його частин відносно одна одної.</w:t>
      </w:r>
      <w:r w:rsidR="00013C51">
        <w:rPr>
          <w:sz w:val="24"/>
        </w:rPr>
        <w:t xml:space="preserve"> </w:t>
      </w:r>
      <w:r w:rsidRPr="00CE2C71">
        <w:rPr>
          <w:sz w:val="24"/>
        </w:rPr>
        <w:t>Положення трупа опису</w:t>
      </w:r>
      <w:r w:rsidR="00013C51">
        <w:rPr>
          <w:sz w:val="24"/>
        </w:rPr>
        <w:t>ю</w:t>
      </w:r>
      <w:r w:rsidRPr="00CE2C71">
        <w:rPr>
          <w:sz w:val="24"/>
        </w:rPr>
        <w:t>ть щодо найближчих нерухомих об'єктів – входу, вікон, стін, полотна залізниці, дерев і ін.</w:t>
      </w:r>
    </w:p>
    <w:p w:rsidR="00040882" w:rsidRPr="00B01CC3" w:rsidRDefault="00040882" w:rsidP="00B01CC3">
      <w:pPr>
        <w:tabs>
          <w:tab w:val="left" w:pos="1134"/>
        </w:tabs>
        <w:ind w:firstLine="426"/>
        <w:jc w:val="both"/>
        <w:rPr>
          <w:sz w:val="24"/>
        </w:rPr>
      </w:pPr>
      <w:r w:rsidRPr="00CE2C71">
        <w:rPr>
          <w:sz w:val="24"/>
        </w:rPr>
        <w:t>2</w:t>
      </w:r>
      <w:r w:rsidRPr="00B01CC3">
        <w:rPr>
          <w:sz w:val="24"/>
        </w:rPr>
        <w:t>. Зовнішній вигляд одягу трупа, що відіграє істотну роль д</w:t>
      </w:r>
      <w:r w:rsidR="00B01CC3">
        <w:rPr>
          <w:sz w:val="24"/>
        </w:rPr>
        <w:t xml:space="preserve">ля встановлення механізму події, також </w:t>
      </w:r>
      <w:r w:rsidR="00B01CC3" w:rsidRPr="00B01CC3">
        <w:rPr>
          <w:bCs/>
          <w:sz w:val="24"/>
        </w:rPr>
        <w:t>наявність або відсутність цінн</w:t>
      </w:r>
      <w:r w:rsidR="00B01CC3">
        <w:rPr>
          <w:bCs/>
          <w:sz w:val="24"/>
        </w:rPr>
        <w:t>их речей н</w:t>
      </w:r>
      <w:r w:rsidR="00B01CC3" w:rsidRPr="00B01CC3">
        <w:rPr>
          <w:bCs/>
          <w:sz w:val="24"/>
        </w:rPr>
        <w:t xml:space="preserve">а трупі (обручки, ланцюжки, сережки </w:t>
      </w:r>
      <w:r w:rsidR="00B01CC3" w:rsidRPr="00B01CC3">
        <w:rPr>
          <w:bCs/>
          <w:sz w:val="24"/>
        </w:rPr>
        <w:lastRenderedPageBreak/>
        <w:t>тощо), адже ситуації, пов’язані з цими предметами (залишення поза увагою, викрадення, втрата тощо) часто викликають скарги представників потерпілих;</w:t>
      </w:r>
    </w:p>
    <w:p w:rsidR="00040882" w:rsidRPr="00CE2C71" w:rsidRDefault="00040882" w:rsidP="00040882">
      <w:pPr>
        <w:shd w:val="clear" w:color="auto" w:fill="FFFFFF"/>
        <w:autoSpaceDE w:val="0"/>
        <w:autoSpaceDN w:val="0"/>
        <w:adjustRightInd w:val="0"/>
        <w:ind w:firstLine="401"/>
        <w:jc w:val="both"/>
        <w:rPr>
          <w:sz w:val="24"/>
        </w:rPr>
      </w:pPr>
      <w:r w:rsidRPr="00B01CC3">
        <w:rPr>
          <w:sz w:val="24"/>
        </w:rPr>
        <w:t>3. Знаряддя заподіяння смерті оглядають в процесі огляду трупа лише у випадках коли вон</w:t>
      </w:r>
      <w:r w:rsidR="008313A8" w:rsidRPr="00B01CC3">
        <w:rPr>
          <w:sz w:val="24"/>
        </w:rPr>
        <w:t>о</w:t>
      </w:r>
      <w:r w:rsidRPr="00B01CC3">
        <w:rPr>
          <w:sz w:val="24"/>
        </w:rPr>
        <w:t xml:space="preserve"> механічно</w:t>
      </w:r>
      <w:r w:rsidRPr="00CE2C71">
        <w:rPr>
          <w:sz w:val="24"/>
        </w:rPr>
        <w:t xml:space="preserve"> з'єднано з трупом (петля на шиї трупа, кинджал, що стирчить із грудей трупа тощо). Воно оглядається до роздягання трупа й огляду одягу, для того щоб при цих діях розташування і стан знаряддя не були порушені. Зберігати вузли рекомендується, розрізаючи з цією метою матеріал петлі у віддаленому від вузла місці.</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4. Далі варто оглянути ложе трупа. З цією метою його варто підняти і віднести вбік. Труп не можна волочити або перевертати, тому що предмети, які знаходяться під ним, можуть мати істотне значення для р</w:t>
      </w:r>
      <w:r w:rsidR="005C3CE7">
        <w:rPr>
          <w:sz w:val="24"/>
        </w:rPr>
        <w:t>озслідув</w:t>
      </w:r>
      <w:r w:rsidRPr="00CE2C71">
        <w:rPr>
          <w:sz w:val="24"/>
        </w:rPr>
        <w:t>а</w:t>
      </w:r>
      <w:r w:rsidR="005C3CE7">
        <w:rPr>
          <w:sz w:val="24"/>
        </w:rPr>
        <w:t>ння</w:t>
      </w:r>
      <w:r w:rsidRPr="00CE2C71">
        <w:rPr>
          <w:sz w:val="24"/>
        </w:rPr>
        <w:t xml:space="preserve"> і дозволять зробити висновок про переміщення трупа і зміну його пози.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Про переміщення трупа на місці події (зміни його пози) можуть свідчити</w:t>
      </w:r>
      <w:r w:rsidR="005C3CE7">
        <w:rPr>
          <w:sz w:val="24"/>
        </w:rPr>
        <w:t>,</w:t>
      </w:r>
      <w:r w:rsidRPr="00CE2C71">
        <w:rPr>
          <w:sz w:val="24"/>
        </w:rPr>
        <w:t xml:space="preserve"> насамперед</w:t>
      </w:r>
      <w:r w:rsidR="005C3CE7">
        <w:rPr>
          <w:sz w:val="24"/>
        </w:rPr>
        <w:t>,</w:t>
      </w:r>
      <w:r w:rsidRPr="00CE2C71">
        <w:rPr>
          <w:sz w:val="24"/>
        </w:rPr>
        <w:t xml:space="preserve"> розташування і характер трупних плям. Трупні плями можуть зникати й утворюватися на інших частинах трупа тільки протягом перших 6-8 годин після смерті. Після 10-12 годин трупні плями вже не зникають, а лише частково зміщаються, до кінця ж першої доби після смерті вони вже не змінюють свого розташування. Предмети, на яких лежить труп, відбиваються на ньому у вигляді блідих плям або рельєфних слідів у результаті здавлювання судин. Необхідно також уважно досліджувати ложе трупа, тобто поверхню підлоги, ґрунту, предметів, на як</w:t>
      </w:r>
      <w:r w:rsidR="00013C51">
        <w:rPr>
          <w:sz w:val="24"/>
        </w:rPr>
        <w:t>их</w:t>
      </w:r>
      <w:r w:rsidRPr="00CE2C71">
        <w:rPr>
          <w:sz w:val="24"/>
        </w:rPr>
        <w:t xml:space="preserve"> він лежить, і зіставити виявлені на шкірі трупа відбитки з цими предметами. У тому випадку, якщо між формою знайдених на ложі предметів і обрисами слідів на трупі маються розходження, це може свідчити про його переміщення.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5. Після зовнішнього огляду трупа його роздягають. Кожна частина одягу оглядається окремо й у сукупності з іншими частинами. При огляді одягу з'ясовується: чи відповідає в</w:t>
      </w:r>
      <w:r w:rsidR="008313A8">
        <w:rPr>
          <w:sz w:val="24"/>
        </w:rPr>
        <w:t>і</w:t>
      </w:r>
      <w:r w:rsidRPr="00CE2C71">
        <w:rPr>
          <w:sz w:val="24"/>
        </w:rPr>
        <w:t xml:space="preserve">н розмірам трупа, чи всі частини одягу в наявності, які предмети знаходяться в кишенях і інших частинах одягу, які помарки і плями </w:t>
      </w:r>
      <w:r w:rsidR="00EE4FD7">
        <w:rPr>
          <w:sz w:val="24"/>
        </w:rPr>
        <w:t>є</w:t>
      </w:r>
      <w:r w:rsidRPr="00CE2C71">
        <w:rPr>
          <w:sz w:val="24"/>
        </w:rPr>
        <w:t xml:space="preserve"> на н</w:t>
      </w:r>
      <w:r w:rsidR="008313A8">
        <w:rPr>
          <w:sz w:val="24"/>
        </w:rPr>
        <w:t>ьому</w:t>
      </w:r>
      <w:r w:rsidRPr="00CE2C71">
        <w:rPr>
          <w:sz w:val="24"/>
        </w:rPr>
        <w:t xml:space="preserve"> (розміри і розташування цих плям, ступінь просоченості тканини, колір плям, вологість), ушкодження (характер ушкоджень, їх розмір, форма, специфічні ознаки, що вказують на походження), чи</w:t>
      </w:r>
      <w:r w:rsidR="008313A8">
        <w:rPr>
          <w:sz w:val="24"/>
        </w:rPr>
        <w:t xml:space="preserve"> є</w:t>
      </w:r>
      <w:r w:rsidRPr="00CE2C71">
        <w:rPr>
          <w:sz w:val="24"/>
        </w:rPr>
        <w:t xml:space="preserve"> на одязі мітки і які саме, чи має одяг запах, відповідність якості верхнього і нижнього одягу.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6. Тіло трупа огляда</w:t>
      </w:r>
      <w:r w:rsidR="00647F31">
        <w:rPr>
          <w:sz w:val="24"/>
        </w:rPr>
        <w:t>ю</w:t>
      </w:r>
      <w:r w:rsidRPr="00CE2C71">
        <w:rPr>
          <w:sz w:val="24"/>
        </w:rPr>
        <w:t>ть в тій послідовності, що є найбільш доцільною. Встановлюють стать, вік, зріст, колір волосся, очей померлого; характер, ступінь і локалізаці</w:t>
      </w:r>
      <w:r w:rsidR="00647F31">
        <w:rPr>
          <w:sz w:val="24"/>
        </w:rPr>
        <w:t>ю</w:t>
      </w:r>
      <w:r w:rsidRPr="00CE2C71">
        <w:rPr>
          <w:sz w:val="24"/>
        </w:rPr>
        <w:t xml:space="preserve"> трупних явищ і ушкоджень (їх походження визначається лише при судово-медичному дослідженні трупа); стан зубного апарата, наявність виділень і т.</w:t>
      </w:r>
      <w:r w:rsidR="008313A8">
        <w:rPr>
          <w:sz w:val="24"/>
        </w:rPr>
        <w:t> </w:t>
      </w:r>
      <w:r w:rsidRPr="00CE2C71">
        <w:rPr>
          <w:sz w:val="24"/>
        </w:rPr>
        <w:t>п. Необхідно зіставляти ушкодження на тілі й одязі з погляду їх відповідності.</w:t>
      </w:r>
      <w:r w:rsidR="00EE4FD7">
        <w:rPr>
          <w:sz w:val="24"/>
        </w:rPr>
        <w:t xml:space="preserve"> Слід відобразити наявність або відсутність на трупі певних прикрас (обручки, ланцюжки, сережки тощо).</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7. Предмети, виявлені в кишенях та інших частинах одягу трупа, можуть бути оглянуті як разом з одягом, так і після огляду тіла; при цьому фіксуються характер, розміри, форма предметів, їх стан і розташування на трупі.</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У випадках, коли особа потерпілого не встановлена, по закінченні огляду труп обов'язково дактилоскоп</w:t>
      </w:r>
      <w:r w:rsidR="008313A8">
        <w:rPr>
          <w:sz w:val="24"/>
        </w:rPr>
        <w:t>у</w:t>
      </w:r>
      <w:r w:rsidRPr="00CE2C71">
        <w:rPr>
          <w:sz w:val="24"/>
        </w:rPr>
        <w:t>ється і потім, після надання трупу прижиттєвого вигляду ("туалет" трупа), фотографується за правилами сигналетичної (впізнавальної) зйомки.</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Якщо виникає необхідність повторно оглянути труп після його поховання або провести судово-медичну експертизу, проводиться ексгумація, тобто ви</w:t>
      </w:r>
      <w:r w:rsidR="002F5135">
        <w:rPr>
          <w:sz w:val="24"/>
        </w:rPr>
        <w:t>йма</w:t>
      </w:r>
      <w:r w:rsidRPr="00CE2C71">
        <w:rPr>
          <w:sz w:val="24"/>
        </w:rPr>
        <w:t>ння трупа з місця його поховання. Про проведення ексгумації прокурор виносить постанову. Ексгумація проводиться за присутності судово-медичного експерта. Спочатку фіксується загальний вигляд місця поховання і труни, потім оглядається труп, що знаходиться в ній і його одяг. При цьому важливо, щоб у протоколі знайшли відображення ті фактичні дані, що дозволяють зробити висновок про особу людини, чий труп був ексгумований.</w:t>
      </w:r>
    </w:p>
    <w:p w:rsidR="00040882" w:rsidRPr="00CE2C71" w:rsidRDefault="00040882" w:rsidP="00040882">
      <w:pPr>
        <w:shd w:val="clear" w:color="auto" w:fill="FFFFFF"/>
        <w:autoSpaceDE w:val="0"/>
        <w:autoSpaceDN w:val="0"/>
        <w:adjustRightInd w:val="0"/>
        <w:ind w:firstLine="401"/>
        <w:jc w:val="both"/>
        <w:rPr>
          <w:b/>
          <w:bCs/>
          <w:sz w:val="24"/>
        </w:rPr>
      </w:pPr>
      <w:r w:rsidRPr="00CE2C71">
        <w:rPr>
          <w:b/>
          <w:bCs/>
          <w:sz w:val="24"/>
        </w:rPr>
        <w:t>4. Інші види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b/>
          <w:bCs/>
          <w:sz w:val="24"/>
        </w:rPr>
        <w:t xml:space="preserve">Огляд речей і документів. </w:t>
      </w:r>
      <w:r w:rsidRPr="00CE2C71">
        <w:rPr>
          <w:sz w:val="24"/>
        </w:rPr>
        <w:t xml:space="preserve">Відповідно до закону (ч. 5 ст. 237 КПК України) речі і документи, які мають значення для кримінального провадження, та речі, вилучені з обігу, що були виявлені при проведенні інших видів огляду, підлягають негайному огляду. У разі якщо огляд речей і документів на місці здійснити неможливо або їх огляд пов’язаний з </w:t>
      </w:r>
      <w:r w:rsidRPr="00CE2C71">
        <w:rPr>
          <w:sz w:val="24"/>
        </w:rPr>
        <w:lastRenderedPageBreak/>
        <w:t xml:space="preserve">ускладненнями, </w:t>
      </w:r>
      <w:r w:rsidR="00647F31">
        <w:rPr>
          <w:sz w:val="24"/>
        </w:rPr>
        <w:t>їх</w:t>
      </w:r>
      <w:r w:rsidRPr="00CE2C71">
        <w:rPr>
          <w:sz w:val="24"/>
        </w:rPr>
        <w:t xml:space="preserve"> тимчасово опечатують і зберігають у такому вигляді доти, доки не буде здійснено їх остаточні огляд. У цьому випадку огляд </w:t>
      </w:r>
      <w:r w:rsidRPr="00CE2C71">
        <w:rPr>
          <w:bCs/>
          <w:sz w:val="24"/>
        </w:rPr>
        <w:t>речей і документів</w:t>
      </w:r>
      <w:r w:rsidRPr="00CE2C71">
        <w:rPr>
          <w:sz w:val="24"/>
        </w:rPr>
        <w:t xml:space="preserve"> складає зміст самостійної слідчої (розшукової) дії.</w:t>
      </w:r>
    </w:p>
    <w:p w:rsidR="00040882" w:rsidRPr="00CE2C71" w:rsidRDefault="00040882" w:rsidP="00040882">
      <w:pPr>
        <w:shd w:val="clear" w:color="auto" w:fill="FFFFFF"/>
        <w:autoSpaceDE w:val="0"/>
        <w:autoSpaceDN w:val="0"/>
        <w:adjustRightInd w:val="0"/>
        <w:ind w:firstLine="401"/>
        <w:jc w:val="both"/>
        <w:rPr>
          <w:sz w:val="24"/>
        </w:rPr>
      </w:pPr>
      <w:r w:rsidRPr="00CE2C71">
        <w:rPr>
          <w:i/>
          <w:sz w:val="24"/>
        </w:rPr>
        <w:t>Огляд речей</w:t>
      </w:r>
      <w:r w:rsidRPr="00CE2C71">
        <w:rPr>
          <w:sz w:val="24"/>
        </w:rPr>
        <w:t xml:space="preserve"> починається з вивчення їх загального вигляду. Слідчий встановлює стан речі, її найменування і призначення, при необхідності – правила користування цією річчю. Потім виявляють індивідуальні ознаки речі, її дефекти й особливості, ознаки, що свідчать про те, за яким призначенням вона використовувалася і як інтенсивно, ознаки, що вказують на зв'язок речі, як</w:t>
      </w:r>
      <w:r w:rsidR="00647F31">
        <w:rPr>
          <w:sz w:val="24"/>
        </w:rPr>
        <w:t>у</w:t>
      </w:r>
      <w:r w:rsidRPr="00CE2C71">
        <w:rPr>
          <w:sz w:val="24"/>
        </w:rPr>
        <w:t xml:space="preserve"> огляда</w:t>
      </w:r>
      <w:r w:rsidR="00647F31">
        <w:rPr>
          <w:sz w:val="24"/>
        </w:rPr>
        <w:t>ю</w:t>
      </w:r>
      <w:r w:rsidRPr="00CE2C71">
        <w:rPr>
          <w:sz w:val="24"/>
        </w:rPr>
        <w:t xml:space="preserve">ть, з розслідуваною подією. Всі ці дані фіксують в протоколі огляду, до якого можуть бути </w:t>
      </w:r>
      <w:r w:rsidR="00647F31">
        <w:rPr>
          <w:sz w:val="24"/>
        </w:rPr>
        <w:t>дода</w:t>
      </w:r>
      <w:r w:rsidRPr="00CE2C71">
        <w:rPr>
          <w:sz w:val="24"/>
        </w:rPr>
        <w:t>ні фотознімки та графічні зображення.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Мета </w:t>
      </w:r>
      <w:r w:rsidRPr="00CE2C71">
        <w:rPr>
          <w:i/>
          <w:sz w:val="24"/>
        </w:rPr>
        <w:t>огляду документів</w:t>
      </w:r>
      <w:r w:rsidRPr="00CE2C71">
        <w:rPr>
          <w:sz w:val="24"/>
        </w:rPr>
        <w:t xml:space="preserve"> – виявити і зафіксувати такі їх ознаки, які надають документам значення речових доказів, а також встановити засвідчені ними або викладені в них обставини і факти, що мають значення для р</w:t>
      </w:r>
      <w:r w:rsidR="00647F31">
        <w:rPr>
          <w:sz w:val="24"/>
        </w:rPr>
        <w:t>озслідув</w:t>
      </w:r>
      <w:r w:rsidRPr="00CE2C71">
        <w:rPr>
          <w:sz w:val="24"/>
        </w:rPr>
        <w:t>а</w:t>
      </w:r>
      <w:r w:rsidR="00647F31">
        <w:rPr>
          <w:sz w:val="24"/>
        </w:rPr>
        <w:t>ння</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На початковому етапі огляду слідчий повинен отримати загальне уявлення про документ. При цьому з'ясовується: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а) що являє собою документ;</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б) у кого і де зберігається;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в) зовнішній вигляд документа і його реквізити;</w:t>
      </w:r>
    </w:p>
    <w:p w:rsidR="00040882" w:rsidRPr="00CE2C71" w:rsidRDefault="00040882" w:rsidP="00040882">
      <w:pPr>
        <w:ind w:firstLine="401"/>
        <w:jc w:val="both"/>
        <w:rPr>
          <w:sz w:val="24"/>
        </w:rPr>
      </w:pPr>
      <w:r w:rsidRPr="00CE2C71">
        <w:rPr>
          <w:sz w:val="24"/>
        </w:rPr>
        <w:t>г) походження документа, від кого він надійшов до адресата.</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Зміст подальших дій слідчого залежить від того, яку роль, за його припущенням, цей документ може грати </w:t>
      </w:r>
      <w:r w:rsidR="00647F31">
        <w:rPr>
          <w:sz w:val="24"/>
        </w:rPr>
        <w:t>у</w:t>
      </w:r>
      <w:r w:rsidRPr="00CE2C71">
        <w:rPr>
          <w:sz w:val="24"/>
        </w:rPr>
        <w:t xml:space="preserve"> пр</w:t>
      </w:r>
      <w:r w:rsidR="00647F31">
        <w:rPr>
          <w:sz w:val="24"/>
        </w:rPr>
        <w:t>ов</w:t>
      </w:r>
      <w:r w:rsidRPr="00CE2C71">
        <w:rPr>
          <w:sz w:val="24"/>
        </w:rPr>
        <w:t>а</w:t>
      </w:r>
      <w:r w:rsidR="00647F31">
        <w:rPr>
          <w:sz w:val="24"/>
        </w:rPr>
        <w:t>дженн</w:t>
      </w:r>
      <w:r w:rsidRPr="00CE2C71">
        <w:rPr>
          <w:sz w:val="24"/>
        </w:rPr>
        <w:t>і: речового доказу або засобу посвідчення тих або інших фактів і обставин. При огляді документів – речових доказів слідчий доступними йому засобами вирішує питання про дійсність документа, вивчаючи для цього, зміст, форму, матеріал документа і його окремі частини: підписи, відбитки печаток і ін. Всі ознаки, що свідчать про його підробку (травлення, підчищення, дописки й ін.), докладно фіксуються в протоколі огляду.</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Якщо документ є засобом посвідчення фактів, особлива увага звертається на ті його частини, що відіграють посвідчувальну роль, наприклад на підпис певної посадової особи і дату документа, що в сукупності вказує на перебування цієї особи в той момент у даній посаді, або на зміст документа, з якого можна зробити висновок про певні обставини, наприклад про одержання певної партії товарів. У протоколі огляду фіксується все виявлене, а та частина документа, що має доказове значення, при необхідності може бути викладена дослівно. Таким шляхом слідчий може уникнути залучення до </w:t>
      </w:r>
      <w:r w:rsidR="00647F31">
        <w:rPr>
          <w:sz w:val="24"/>
        </w:rPr>
        <w:t xml:space="preserve">матеріалів </w:t>
      </w:r>
      <w:r w:rsidRPr="00CE2C71">
        <w:rPr>
          <w:sz w:val="24"/>
        </w:rPr>
        <w:t>пр</w:t>
      </w:r>
      <w:r w:rsidR="00647F31">
        <w:rPr>
          <w:sz w:val="24"/>
        </w:rPr>
        <w:t>ов</w:t>
      </w:r>
      <w:r w:rsidRPr="00CE2C71">
        <w:rPr>
          <w:sz w:val="24"/>
        </w:rPr>
        <w:t>а</w:t>
      </w:r>
      <w:r w:rsidR="00647F31">
        <w:rPr>
          <w:sz w:val="24"/>
        </w:rPr>
        <w:t>дження</w:t>
      </w:r>
      <w:r w:rsidRPr="00CE2C71">
        <w:rPr>
          <w:sz w:val="24"/>
        </w:rPr>
        <w:t xml:space="preserve"> значних за обсягом документів, наприклад книг бухгалтерського обліку, якщо доказове значення мають лише деякі записи.</w:t>
      </w:r>
    </w:p>
    <w:p w:rsidR="00040882" w:rsidRPr="00CE2C71" w:rsidRDefault="00040882" w:rsidP="00040882">
      <w:pPr>
        <w:shd w:val="clear" w:color="auto" w:fill="FFFFFF"/>
        <w:autoSpaceDE w:val="0"/>
        <w:autoSpaceDN w:val="0"/>
        <w:adjustRightInd w:val="0"/>
        <w:ind w:firstLine="401"/>
        <w:jc w:val="both"/>
        <w:rPr>
          <w:sz w:val="24"/>
        </w:rPr>
      </w:pPr>
      <w:r w:rsidRPr="00CE2C71">
        <w:rPr>
          <w:b/>
          <w:bCs/>
          <w:sz w:val="24"/>
        </w:rPr>
        <w:t>Огляд приміщень і місцевості.</w:t>
      </w:r>
      <w:r w:rsidRPr="00CE2C71">
        <w:rPr>
          <w:sz w:val="24"/>
        </w:rPr>
        <w:t xml:space="preserve"> Об'єктами даного виду огляду можуть бути складські, торговельні, виробничі і житлові приміщення, різні ділянки місцевості (наприклад, місце зустрічі співучасників). Проводиться він за правилами огляду місця події.</w:t>
      </w:r>
    </w:p>
    <w:p w:rsidR="00040882" w:rsidRPr="00CE2C71" w:rsidRDefault="00040882" w:rsidP="00040882">
      <w:pPr>
        <w:shd w:val="clear" w:color="auto" w:fill="FFFFFF"/>
        <w:autoSpaceDE w:val="0"/>
        <w:autoSpaceDN w:val="0"/>
        <w:adjustRightInd w:val="0"/>
        <w:ind w:firstLine="401"/>
        <w:jc w:val="both"/>
        <w:rPr>
          <w:sz w:val="24"/>
        </w:rPr>
      </w:pPr>
      <w:r w:rsidRPr="00CE2C71">
        <w:rPr>
          <w:b/>
          <w:bCs/>
          <w:sz w:val="24"/>
        </w:rPr>
        <w:t>5. Освідування</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Особливим видом огляду є освідування (ст. 241 КПК України) – огляд тіла людей. Освідуванню можуть бути піддані підозрюваний, свідок або потерпілий. Його мета – виявлення на тілі</w:t>
      </w:r>
      <w:r w:rsidR="00643EAC">
        <w:rPr>
          <w:sz w:val="24"/>
        </w:rPr>
        <w:t>, одязі, в якому перебуває</w:t>
      </w:r>
      <w:r w:rsidRPr="00CE2C71">
        <w:rPr>
          <w:sz w:val="24"/>
        </w:rPr>
        <w:t xml:space="preserve"> людин</w:t>
      </w:r>
      <w:r w:rsidR="00643EAC">
        <w:rPr>
          <w:sz w:val="24"/>
        </w:rPr>
        <w:t>а</w:t>
      </w:r>
      <w:r w:rsidRPr="00CE2C71">
        <w:rPr>
          <w:sz w:val="24"/>
        </w:rPr>
        <w:t xml:space="preserve"> слідів кримінального правопорушення</w:t>
      </w:r>
      <w:r w:rsidR="00643EAC">
        <w:rPr>
          <w:sz w:val="24"/>
        </w:rPr>
        <w:t xml:space="preserve"> та їх вилучення</w:t>
      </w:r>
      <w:r w:rsidRPr="00CE2C71">
        <w:rPr>
          <w:sz w:val="24"/>
        </w:rPr>
        <w:t xml:space="preserve"> або</w:t>
      </w:r>
      <w:r w:rsidR="00643EAC">
        <w:rPr>
          <w:sz w:val="24"/>
        </w:rPr>
        <w:t xml:space="preserve"> виявлення</w:t>
      </w:r>
      <w:r w:rsidRPr="00CE2C71">
        <w:rPr>
          <w:sz w:val="24"/>
        </w:rPr>
        <w:t xml:space="preserve"> особливих прикмет, якщо для цього не потрібно проводити судово-медичну експертизу.</w:t>
      </w:r>
    </w:p>
    <w:p w:rsidR="00040882" w:rsidRPr="00CE2C71" w:rsidRDefault="00643EAC" w:rsidP="00040882">
      <w:pPr>
        <w:shd w:val="clear" w:color="auto" w:fill="FFFFFF"/>
        <w:autoSpaceDE w:val="0"/>
        <w:autoSpaceDN w:val="0"/>
        <w:adjustRightInd w:val="0"/>
        <w:ind w:firstLine="401"/>
        <w:jc w:val="both"/>
        <w:rPr>
          <w:sz w:val="24"/>
        </w:rPr>
      </w:pPr>
      <w:r>
        <w:rPr>
          <w:sz w:val="24"/>
        </w:rPr>
        <w:t>Добровільне о</w:t>
      </w:r>
      <w:r w:rsidR="00040882" w:rsidRPr="00CE2C71">
        <w:rPr>
          <w:sz w:val="24"/>
        </w:rPr>
        <w:t>свідування</w:t>
      </w:r>
      <w:r>
        <w:rPr>
          <w:sz w:val="24"/>
        </w:rPr>
        <w:t xml:space="preserve"> може проводитися на підставі постанови дізнавача, слідчого, прокурора. У разі відмови особи, освідування</w:t>
      </w:r>
      <w:r w:rsidR="00040882" w:rsidRPr="00CE2C71">
        <w:rPr>
          <w:sz w:val="24"/>
        </w:rPr>
        <w:t xml:space="preserve"> здійснюється</w:t>
      </w:r>
      <w:r>
        <w:rPr>
          <w:sz w:val="24"/>
        </w:rPr>
        <w:t xml:space="preserve"> примусово виключно на підставі</w:t>
      </w:r>
      <w:r w:rsidR="00040882" w:rsidRPr="00CE2C71">
        <w:rPr>
          <w:sz w:val="24"/>
        </w:rPr>
        <w:t xml:space="preserve"> постанови прокурора</w:t>
      </w:r>
      <w:r>
        <w:rPr>
          <w:sz w:val="24"/>
        </w:rPr>
        <w:t>. У разі</w:t>
      </w:r>
      <w:r w:rsidR="00040882" w:rsidRPr="00CE2C71">
        <w:rPr>
          <w:sz w:val="24"/>
        </w:rPr>
        <w:t xml:space="preserve"> необхідності</w:t>
      </w:r>
      <w:r>
        <w:rPr>
          <w:sz w:val="24"/>
        </w:rPr>
        <w:t xml:space="preserve"> освідування здійснюється</w:t>
      </w:r>
      <w:r w:rsidR="00040882" w:rsidRPr="00CE2C71">
        <w:rPr>
          <w:sz w:val="24"/>
        </w:rPr>
        <w:t xml:space="preserve"> за участю судово-медичного експерта</w:t>
      </w:r>
      <w:r>
        <w:rPr>
          <w:sz w:val="24"/>
        </w:rPr>
        <w:t>,</w:t>
      </w:r>
      <w:r w:rsidR="00040882" w:rsidRPr="00CE2C71">
        <w:rPr>
          <w:sz w:val="24"/>
        </w:rPr>
        <w:t xml:space="preserve"> лікаря</w:t>
      </w:r>
      <w:r w:rsidRPr="00643EAC">
        <w:rPr>
          <w:sz w:val="24"/>
        </w:rPr>
        <w:t xml:space="preserve"> </w:t>
      </w:r>
      <w:r w:rsidRPr="00CE2C71">
        <w:rPr>
          <w:sz w:val="24"/>
        </w:rPr>
        <w:t>або</w:t>
      </w:r>
      <w:r>
        <w:rPr>
          <w:sz w:val="24"/>
        </w:rPr>
        <w:t xml:space="preserve"> спеціаліста</w:t>
      </w:r>
      <w:r w:rsidR="00040882" w:rsidRPr="00CE2C71">
        <w:rPr>
          <w:sz w:val="24"/>
        </w:rPr>
        <w:t>. Освідування, яке супроводжується оголенням освідуваної особи, здійснюється особами тієї ж статі, за винятком його проведення лікарем.</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Перед початком освідування особі, яка підлягає освідуванню, пред’являється постанова. Після цього особі пропонується добровільно пройти освідування, а в разі її відмови освідування проводиться примусово</w:t>
      </w:r>
      <w:r w:rsidR="00F57EBC">
        <w:rPr>
          <w:sz w:val="24"/>
        </w:rPr>
        <w:t xml:space="preserve"> на підставі постанови прокурора</w:t>
      </w:r>
      <w:r w:rsidRPr="00CE2C71">
        <w:rPr>
          <w:sz w:val="24"/>
        </w:rPr>
        <w:t>.</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 xml:space="preserve">При освідуванні не допускаються дії, які принижують честь і гідність особи або небезпечні для її здоров’я. За необхідності здійснюється фіксування наявності чи відсутності на тілі особи, </w:t>
      </w:r>
      <w:r w:rsidRPr="00CE2C71">
        <w:rPr>
          <w:sz w:val="24"/>
        </w:rPr>
        <w:lastRenderedPageBreak/>
        <w:t>яка підлягає освідуванню, слідів кримінального правопорушення або особливих прикмет шляхом фотографування, відеозапису чи інших технічних засобів.</w:t>
      </w:r>
    </w:p>
    <w:p w:rsidR="00040882" w:rsidRPr="00CE2C71" w:rsidRDefault="00040882" w:rsidP="00040882">
      <w:pPr>
        <w:shd w:val="clear" w:color="auto" w:fill="FFFFFF"/>
        <w:autoSpaceDE w:val="0"/>
        <w:autoSpaceDN w:val="0"/>
        <w:adjustRightInd w:val="0"/>
        <w:ind w:firstLine="401"/>
        <w:jc w:val="both"/>
        <w:rPr>
          <w:sz w:val="24"/>
        </w:rPr>
      </w:pPr>
      <w:r w:rsidRPr="00CE2C71">
        <w:rPr>
          <w:sz w:val="24"/>
        </w:rPr>
        <w:t>Про проведення освідування складається протокол</w:t>
      </w:r>
      <w:r w:rsidR="00F57EBC">
        <w:rPr>
          <w:sz w:val="24"/>
        </w:rPr>
        <w:t>, копія якого надається особі, освідування якої здійснювалося (ч. 4 ст. 241 КПК в редакції ЗУ від 27.07.2022)</w:t>
      </w:r>
      <w:r w:rsidRPr="00CE2C71">
        <w:rPr>
          <w:sz w:val="24"/>
        </w:rPr>
        <w:t>.</w:t>
      </w:r>
    </w:p>
    <w:p w:rsidR="00040882" w:rsidRPr="00CE2C71" w:rsidRDefault="00040882" w:rsidP="00040882">
      <w:pPr>
        <w:pStyle w:val="Noeeu3"/>
        <w:ind w:firstLine="401"/>
        <w:rPr>
          <w:szCs w:val="24"/>
          <w:lang w:val="uk-UA"/>
        </w:rPr>
      </w:pPr>
    </w:p>
    <w:p w:rsidR="00040882" w:rsidRPr="00A243F3" w:rsidRDefault="00040882"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040882" w:rsidRPr="00CE2C71" w:rsidRDefault="00040882"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40882" w:rsidRPr="00CE2C71" w:rsidRDefault="00040882" w:rsidP="008D2A0D">
      <w:pPr>
        <w:pStyle w:val="Noeeu3"/>
        <w:ind w:firstLine="426"/>
        <w:rPr>
          <w:szCs w:val="24"/>
          <w:lang w:val="uk-UA"/>
        </w:rPr>
      </w:pPr>
      <w:r w:rsidRPr="00CE2C71">
        <w:rPr>
          <w:szCs w:val="24"/>
          <w:lang w:val="uk-UA"/>
        </w:rPr>
        <w:t>1. У чому полягає сутність огляду як слідчої (розшукової) дії?</w:t>
      </w:r>
    </w:p>
    <w:p w:rsidR="00040882" w:rsidRPr="00CE2C71" w:rsidRDefault="00040882" w:rsidP="008D2A0D">
      <w:pPr>
        <w:pStyle w:val="Noeeu3"/>
        <w:ind w:firstLine="426"/>
        <w:rPr>
          <w:szCs w:val="24"/>
          <w:lang w:val="uk-UA"/>
        </w:rPr>
      </w:pPr>
      <w:r w:rsidRPr="00CE2C71">
        <w:rPr>
          <w:szCs w:val="24"/>
          <w:lang w:val="uk-UA"/>
        </w:rPr>
        <w:t>2. Процесуальний порядок слідчого огляду.</w:t>
      </w:r>
    </w:p>
    <w:p w:rsidR="00040882" w:rsidRPr="00CE2C71" w:rsidRDefault="00040882" w:rsidP="008D2A0D">
      <w:pPr>
        <w:pStyle w:val="Noeeu3"/>
        <w:ind w:firstLine="426"/>
        <w:rPr>
          <w:szCs w:val="24"/>
          <w:lang w:val="uk-UA"/>
        </w:rPr>
      </w:pPr>
      <w:r w:rsidRPr="00CE2C71">
        <w:rPr>
          <w:szCs w:val="24"/>
          <w:lang w:val="uk-UA"/>
        </w:rPr>
        <w:t>3. Загальні і окремі завдання огляду місця події.</w:t>
      </w:r>
    </w:p>
    <w:p w:rsidR="00040882" w:rsidRPr="00CE2C71" w:rsidRDefault="00040882" w:rsidP="008D2A0D">
      <w:pPr>
        <w:ind w:firstLine="426"/>
        <w:jc w:val="both"/>
        <w:rPr>
          <w:sz w:val="24"/>
        </w:rPr>
      </w:pPr>
      <w:r w:rsidRPr="00CE2C71">
        <w:rPr>
          <w:sz w:val="24"/>
        </w:rPr>
        <w:t>4. Використання спеціальних знань при проведенні огляду.</w:t>
      </w:r>
    </w:p>
    <w:p w:rsidR="00040882" w:rsidRDefault="00040882" w:rsidP="00EA0BD4">
      <w:pPr>
        <w:pStyle w:val="a9"/>
        <w:keepNext/>
        <w:ind w:left="0" w:firstLine="709"/>
        <w:jc w:val="both"/>
        <w:rPr>
          <w:b/>
          <w:bCs/>
          <w:sz w:val="24"/>
        </w:rPr>
      </w:pPr>
    </w:p>
    <w:p w:rsidR="00040882" w:rsidRDefault="00040882" w:rsidP="008D2A0D">
      <w:pPr>
        <w:pStyle w:val="a9"/>
        <w:keepNext/>
        <w:ind w:left="0" w:firstLine="426"/>
        <w:jc w:val="both"/>
        <w:rPr>
          <w:b/>
          <w:bCs/>
          <w:sz w:val="24"/>
        </w:rPr>
      </w:pPr>
      <w:r w:rsidRPr="00CE2C71">
        <w:rPr>
          <w:b/>
          <w:sz w:val="24"/>
        </w:rPr>
        <w:t xml:space="preserve">Тема 3.3. </w:t>
      </w:r>
      <w:r w:rsidRPr="00CE2C71">
        <w:rPr>
          <w:b/>
          <w:bCs/>
          <w:sz w:val="24"/>
        </w:rPr>
        <w:t>Тактика обшуку.</w:t>
      </w:r>
    </w:p>
    <w:p w:rsidR="00040882" w:rsidRDefault="00040882" w:rsidP="008D2A0D">
      <w:pPr>
        <w:pStyle w:val="a9"/>
        <w:keepNext/>
        <w:ind w:left="0" w:firstLine="426"/>
        <w:jc w:val="both"/>
        <w:rPr>
          <w:b/>
          <w:sz w:val="24"/>
        </w:rPr>
      </w:pPr>
      <w:r w:rsidRPr="00CE2C71">
        <w:rPr>
          <w:b/>
          <w:sz w:val="24"/>
        </w:rPr>
        <w:tab/>
      </w:r>
    </w:p>
    <w:p w:rsidR="00040882" w:rsidRDefault="00040882" w:rsidP="008D2A0D">
      <w:pPr>
        <w:pStyle w:val="a9"/>
        <w:keepNext/>
        <w:ind w:left="0" w:firstLine="426"/>
        <w:jc w:val="both"/>
        <w:rPr>
          <w:b/>
          <w:sz w:val="24"/>
        </w:rPr>
      </w:pPr>
      <w:r>
        <w:rPr>
          <w:b/>
          <w:sz w:val="24"/>
        </w:rPr>
        <w:t>Лекція 15</w:t>
      </w:r>
      <w:r w:rsidR="00AE2640">
        <w:rPr>
          <w:b/>
          <w:sz w:val="24"/>
        </w:rPr>
        <w:t>.</w:t>
      </w:r>
    </w:p>
    <w:p w:rsidR="00040882" w:rsidRDefault="00040882" w:rsidP="008D2A0D">
      <w:pPr>
        <w:pStyle w:val="Noeeu3"/>
        <w:ind w:firstLine="426"/>
        <w:rPr>
          <w:szCs w:val="24"/>
          <w:lang w:val="uk-UA"/>
        </w:rPr>
      </w:pPr>
      <w:r w:rsidRPr="00CE2C71">
        <w:rPr>
          <w:szCs w:val="24"/>
          <w:lang w:val="uk-UA"/>
        </w:rPr>
        <w:t>Поняття, сутність та види обшуку. Правові та фактичні підстави проведення обшуку. Забезпечення законності при проведенні обшуку. Психологічні та етичні засади обшуку. Тактичні прийоми обшуку. Підготовка до обшуку. Раптовість як умова ефективності обшуку.</w:t>
      </w:r>
    </w:p>
    <w:p w:rsidR="00AE2640" w:rsidRDefault="00AE2640" w:rsidP="008D2A0D">
      <w:pPr>
        <w:pStyle w:val="Noeeu3"/>
        <w:ind w:firstLine="426"/>
        <w:rPr>
          <w:szCs w:val="24"/>
          <w:lang w:val="uk-UA"/>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040882" w:rsidRPr="00CE2C71" w:rsidRDefault="00040882" w:rsidP="008D2A0D">
      <w:pPr>
        <w:ind w:firstLine="426"/>
        <w:jc w:val="both"/>
        <w:rPr>
          <w:b/>
          <w:sz w:val="24"/>
        </w:rPr>
      </w:pPr>
      <w:r w:rsidRPr="00CE2C71">
        <w:rPr>
          <w:b/>
          <w:sz w:val="24"/>
        </w:rPr>
        <w:t>1. Поняття, сутність та види обшуку</w:t>
      </w:r>
    </w:p>
    <w:p w:rsidR="00040882" w:rsidRPr="00CE2C71" w:rsidRDefault="00040882" w:rsidP="008D2A0D">
      <w:pPr>
        <w:ind w:firstLine="426"/>
        <w:jc w:val="both"/>
        <w:rPr>
          <w:sz w:val="24"/>
        </w:rPr>
      </w:pPr>
      <w:r w:rsidRPr="00CE2C71">
        <w:rPr>
          <w:sz w:val="24"/>
        </w:rPr>
        <w:t xml:space="preserve">Відшукання прихованих об’єктів (знарядь </w:t>
      </w:r>
      <w:r w:rsidR="007C7992">
        <w:rPr>
          <w:sz w:val="24"/>
        </w:rPr>
        <w:t>кримінального правопорушення</w:t>
      </w:r>
      <w:r w:rsidRPr="00CE2C71">
        <w:rPr>
          <w:sz w:val="24"/>
        </w:rPr>
        <w:t>, речових доказів, трупів, осіб, які переховуються від суду і слідства) може бути здійснено під час проведення обшуку, процесуальний режим якого визначений кримінальним процесуальним законодавством (статтями 234-236 КПК України). Обшук є одним із способів отримання доказової інформації у кримінальному процесі.</w:t>
      </w:r>
    </w:p>
    <w:p w:rsidR="00040882" w:rsidRPr="00CE2C71" w:rsidRDefault="00040882" w:rsidP="008D2A0D">
      <w:pPr>
        <w:ind w:firstLine="426"/>
        <w:jc w:val="both"/>
        <w:rPr>
          <w:sz w:val="24"/>
        </w:rPr>
      </w:pPr>
      <w:r w:rsidRPr="00CE2C71">
        <w:rPr>
          <w:iCs/>
          <w:sz w:val="24"/>
          <w:u w:val="single"/>
        </w:rPr>
        <w:t>Головна мета обшуку</w:t>
      </w:r>
      <w:r w:rsidRPr="00CE2C71">
        <w:rPr>
          <w:sz w:val="24"/>
        </w:rPr>
        <w:t xml:space="preserve"> як пошукової дії полягає у виявленні джерел доказової та орієнтуючої інформації.</w:t>
      </w:r>
    </w:p>
    <w:p w:rsidR="00040882" w:rsidRPr="00CE2C71" w:rsidRDefault="00040882" w:rsidP="00040882">
      <w:pPr>
        <w:ind w:firstLine="401"/>
        <w:jc w:val="both"/>
        <w:rPr>
          <w:sz w:val="24"/>
        </w:rPr>
      </w:pPr>
      <w:r w:rsidRPr="00CE2C71">
        <w:rPr>
          <w:sz w:val="24"/>
          <w:u w:val="single"/>
        </w:rPr>
        <w:t>Обшук має на меті</w:t>
      </w:r>
      <w:r w:rsidRPr="00CE2C71">
        <w:rPr>
          <w:sz w:val="24"/>
        </w:rPr>
        <w:t xml:space="preserve"> виявити знаряддя </w:t>
      </w:r>
      <w:r w:rsidR="007C7992">
        <w:rPr>
          <w:sz w:val="24"/>
        </w:rPr>
        <w:t>кримінального правопорушення</w:t>
      </w:r>
      <w:r w:rsidRPr="00CE2C71">
        <w:rPr>
          <w:sz w:val="24"/>
        </w:rPr>
        <w:t>, речі та цінності, здобуті злочинним шляхом, а також інші предмети і документи, які мають значення для встановлення істини у провадженні. Метою обшуку може бути також виявлення розшукуваних осіб, трупів, тварин.</w:t>
      </w:r>
    </w:p>
    <w:p w:rsidR="00040882" w:rsidRPr="00CE2C71" w:rsidRDefault="00040882" w:rsidP="00040882">
      <w:pPr>
        <w:ind w:firstLine="401"/>
        <w:jc w:val="both"/>
        <w:rPr>
          <w:sz w:val="24"/>
        </w:rPr>
      </w:pPr>
      <w:r w:rsidRPr="00CE2C71">
        <w:rPr>
          <w:sz w:val="24"/>
          <w:u w:val="single"/>
        </w:rPr>
        <w:t>Додатковою метою обшуку</w:t>
      </w:r>
      <w:r w:rsidRPr="00CE2C71">
        <w:rPr>
          <w:sz w:val="24"/>
        </w:rPr>
        <w:t xml:space="preserve"> є виявлення і вилучення речей і предметів, вилучених з цивільного обороту і заборонених для використання, а також пошук майна для забезпечення відшкодування заподіяних збитків або </w:t>
      </w:r>
      <w:r w:rsidR="002F5135">
        <w:rPr>
          <w:sz w:val="24"/>
        </w:rPr>
        <w:t>з</w:t>
      </w:r>
      <w:r w:rsidRPr="00CE2C71">
        <w:rPr>
          <w:sz w:val="24"/>
        </w:rPr>
        <w:t xml:space="preserve"> </w:t>
      </w:r>
      <w:r w:rsidR="002F5135">
        <w:rPr>
          <w:sz w:val="24"/>
        </w:rPr>
        <w:t>метою</w:t>
      </w:r>
      <w:r w:rsidRPr="00CE2C71">
        <w:rPr>
          <w:sz w:val="24"/>
        </w:rPr>
        <w:t xml:space="preserve"> можливої конфіскації.</w:t>
      </w:r>
    </w:p>
    <w:p w:rsidR="00040882" w:rsidRPr="00CE2C71" w:rsidRDefault="00040882" w:rsidP="00040882">
      <w:pPr>
        <w:ind w:firstLine="401"/>
        <w:jc w:val="both"/>
        <w:rPr>
          <w:sz w:val="24"/>
        </w:rPr>
      </w:pPr>
      <w:r w:rsidRPr="00CE2C71">
        <w:rPr>
          <w:sz w:val="24"/>
        </w:rPr>
        <w:t>У криміналістичній літературі немає єдності у визначенні поняття обшуку. Його пошуковий характер дозволив окремим авторам визначати цю дію як слідчо-оперативну. Однак таке трактування містить у собі зміш</w:t>
      </w:r>
      <w:r w:rsidR="002F5135">
        <w:rPr>
          <w:sz w:val="24"/>
        </w:rPr>
        <w:t>ув</w:t>
      </w:r>
      <w:r w:rsidRPr="00CE2C71">
        <w:rPr>
          <w:sz w:val="24"/>
        </w:rPr>
        <w:t>ання процесуальних дій і оперативних заходів, різних за своєю природою і завданнями, прийомами і формами проведення. Обшук – це слідча (розшукова) дія, яка здійснюється з метою отримання судових доказів, а оперативно-розшукові заходи не мають процесуального значення, відіграють допоміжну роль і до змісту обшуку не входять.</w:t>
      </w:r>
    </w:p>
    <w:p w:rsidR="00040882" w:rsidRPr="00CE2C71" w:rsidRDefault="00040882" w:rsidP="00040882">
      <w:pPr>
        <w:ind w:firstLine="401"/>
        <w:jc w:val="both"/>
        <w:rPr>
          <w:sz w:val="24"/>
        </w:rPr>
      </w:pPr>
      <w:r w:rsidRPr="00CE2C71">
        <w:rPr>
          <w:sz w:val="24"/>
        </w:rPr>
        <w:t>Обшук необхідно відрізняти від близьких до нього адміністративно-процесуальних та інших дій. Так, відповідно зі статтями 30, 32 Митного кодексу України (далі – МК) передбачено проведення митного огляду. Митниця має право провести огляд, а також перегляд речей громадян з розпакуванням багажу. Якщо є достатні підстави вважати, що громадянин приховує при собі предмети контрабанди чи предмети, які є безпосередніми об’єктами порушення митних правил, може бути проведено особистий огляд. Такий огляд не є слідчою дією і здійснюється без санкції прокурора.</w:t>
      </w:r>
    </w:p>
    <w:p w:rsidR="00040882" w:rsidRPr="00CE2C71" w:rsidRDefault="00040882" w:rsidP="00040882">
      <w:pPr>
        <w:ind w:firstLine="401"/>
        <w:jc w:val="both"/>
        <w:rPr>
          <w:sz w:val="24"/>
        </w:rPr>
      </w:pPr>
      <w:r w:rsidRPr="00CE2C71">
        <w:rPr>
          <w:sz w:val="24"/>
        </w:rPr>
        <w:t xml:space="preserve">Закон України «Про оперативно-розшукову діяльність» регламентує отримання розвідувальної інформації шляхом негласного проникнення оперативного працівника у житлове або інше приміщення громадянина. Такий оперативно-розшуковий захід повинен </w:t>
      </w:r>
      <w:r w:rsidRPr="00CE2C71">
        <w:rPr>
          <w:sz w:val="24"/>
        </w:rPr>
        <w:lastRenderedPageBreak/>
        <w:t>здійснюватися з санкції Генерального прокурора України або його заступників. Таємне обстеження житлового приміщення передбачає приховане і безперешкодне проникнення до житла, недопустимість вилучення будь-яких предметів, можливість тимчасової заміни їх муляжами, використання аудіо-, кіно- і фотозйомки тощо. Результати даної дії носять конфіденційний характер і не мають доказового значення.</w:t>
      </w:r>
    </w:p>
    <w:p w:rsidR="00040882" w:rsidRPr="00CE2C71" w:rsidRDefault="00040882" w:rsidP="00040882">
      <w:pPr>
        <w:ind w:firstLine="401"/>
        <w:jc w:val="both"/>
        <w:rPr>
          <w:sz w:val="24"/>
        </w:rPr>
      </w:pPr>
      <w:r w:rsidRPr="00CE2C71">
        <w:rPr>
          <w:sz w:val="24"/>
        </w:rPr>
        <w:t>Обшук відрізняється від інших слідчих (розшукових) дій перш за все своїм пошуковим характером.</w:t>
      </w:r>
    </w:p>
    <w:p w:rsidR="00040882" w:rsidRPr="00CE2C71" w:rsidRDefault="00040882" w:rsidP="00040882">
      <w:pPr>
        <w:ind w:firstLine="401"/>
        <w:jc w:val="both"/>
        <w:rPr>
          <w:sz w:val="24"/>
        </w:rPr>
      </w:pPr>
      <w:r w:rsidRPr="00CE2C71">
        <w:rPr>
          <w:sz w:val="24"/>
        </w:rPr>
        <w:t>Обшук має схожість зі слідчим оглядом. При пров</w:t>
      </w:r>
      <w:r w:rsidR="00D24833">
        <w:rPr>
          <w:sz w:val="24"/>
        </w:rPr>
        <w:t>е</w:t>
      </w:r>
      <w:r w:rsidRPr="00CE2C71">
        <w:rPr>
          <w:sz w:val="24"/>
        </w:rPr>
        <w:t>денні цих слідчих (розшукових) дій здійснюється обстеження місцевості, приміщень та інших об’єктів з метою виявлення, фіксації та вилучення різних матеріальних джерел криміналістичної інформації. Разом з тим обшук і огляд – це різні слідчі дії.</w:t>
      </w:r>
    </w:p>
    <w:p w:rsidR="00040882" w:rsidRPr="00CE2C71" w:rsidRDefault="00040882" w:rsidP="00040882">
      <w:pPr>
        <w:ind w:firstLine="401"/>
        <w:jc w:val="both"/>
        <w:rPr>
          <w:sz w:val="24"/>
        </w:rPr>
      </w:pPr>
      <w:r w:rsidRPr="00CE2C71">
        <w:rPr>
          <w:sz w:val="24"/>
        </w:rPr>
        <w:t>На відміну від слідчого огляду, обшук має такі особливості:</w:t>
      </w:r>
    </w:p>
    <w:p w:rsidR="00040882" w:rsidRPr="00CE2C71" w:rsidRDefault="00040882" w:rsidP="00040882">
      <w:pPr>
        <w:ind w:firstLine="401"/>
        <w:jc w:val="both"/>
        <w:rPr>
          <w:sz w:val="24"/>
        </w:rPr>
      </w:pPr>
      <w:r w:rsidRPr="00CE2C71">
        <w:rPr>
          <w:sz w:val="24"/>
        </w:rPr>
        <w:t>1) конкретизованість об’єктів пошуку;</w:t>
      </w:r>
    </w:p>
    <w:p w:rsidR="00040882" w:rsidRPr="00CE2C71" w:rsidRDefault="00040882" w:rsidP="00040882">
      <w:pPr>
        <w:ind w:firstLine="401"/>
        <w:jc w:val="both"/>
        <w:rPr>
          <w:sz w:val="24"/>
        </w:rPr>
      </w:pPr>
      <w:r w:rsidRPr="00CE2C71">
        <w:rPr>
          <w:sz w:val="24"/>
        </w:rPr>
        <w:t>2) належність об’єктів пошуку певним особам;</w:t>
      </w:r>
    </w:p>
    <w:p w:rsidR="00040882" w:rsidRPr="00CE2C71" w:rsidRDefault="00040882" w:rsidP="00040882">
      <w:pPr>
        <w:ind w:firstLine="401"/>
        <w:jc w:val="both"/>
        <w:rPr>
          <w:sz w:val="24"/>
        </w:rPr>
      </w:pPr>
      <w:r w:rsidRPr="00CE2C71">
        <w:rPr>
          <w:sz w:val="24"/>
        </w:rPr>
        <w:t>3) примусовий характер обстеження.</w:t>
      </w:r>
    </w:p>
    <w:p w:rsidR="00040882" w:rsidRPr="00CE2C71" w:rsidRDefault="00040882" w:rsidP="00040882">
      <w:pPr>
        <w:ind w:firstLine="401"/>
        <w:jc w:val="both"/>
        <w:rPr>
          <w:sz w:val="24"/>
        </w:rPr>
      </w:pPr>
      <w:r w:rsidRPr="00CE2C71">
        <w:rPr>
          <w:bCs/>
          <w:sz w:val="24"/>
        </w:rPr>
        <w:t>Обшук – це слідча (розшукова) дія, змістом якої є примусове обстеження приміщень і споруд, ділянок місцевості, окремих громадян з метою відшукання і вилучення предметів, що мають значення у провадженні, а також виявлення розшукуваних осіб.</w:t>
      </w:r>
    </w:p>
    <w:p w:rsidR="00040882" w:rsidRPr="00CE2C71" w:rsidRDefault="00040882" w:rsidP="00040882">
      <w:pPr>
        <w:ind w:firstLine="401"/>
        <w:jc w:val="both"/>
        <w:rPr>
          <w:sz w:val="24"/>
        </w:rPr>
      </w:pPr>
      <w:r w:rsidRPr="00CE2C71">
        <w:rPr>
          <w:sz w:val="24"/>
        </w:rPr>
        <w:t>Обшук для підозрюваних, обвинувачених, членів їхніх сімей означає хоча й санкціоноване законом, але небажане втручання чужих людей до їхнього дому, ознайомлення з матеріальними, особистими, інтимними сторонами життя.</w:t>
      </w:r>
    </w:p>
    <w:p w:rsidR="00040882" w:rsidRPr="00CE2C71" w:rsidRDefault="00040882" w:rsidP="00040882">
      <w:pPr>
        <w:ind w:firstLine="401"/>
        <w:jc w:val="both"/>
        <w:rPr>
          <w:sz w:val="24"/>
        </w:rPr>
      </w:pPr>
      <w:r w:rsidRPr="00CE2C71">
        <w:rPr>
          <w:sz w:val="24"/>
        </w:rPr>
        <w:t>Проведення обшуку пов’язано з певними о</w:t>
      </w:r>
      <w:r w:rsidR="00D24833">
        <w:rPr>
          <w:sz w:val="24"/>
        </w:rPr>
        <w:t>бмеже</w:t>
      </w:r>
      <w:r w:rsidRPr="00CE2C71">
        <w:rPr>
          <w:sz w:val="24"/>
        </w:rPr>
        <w:t>ннями прав громадян на недоторканність особи, житла тощо і вимагає дотримання встановлених законом гарантій.</w:t>
      </w:r>
    </w:p>
    <w:p w:rsidR="00040882" w:rsidRPr="00D24833" w:rsidRDefault="00040882" w:rsidP="00D24833">
      <w:pPr>
        <w:pStyle w:val="rvps2"/>
        <w:spacing w:before="0" w:beforeAutospacing="0" w:after="0" w:afterAutospacing="0"/>
        <w:ind w:firstLine="403"/>
        <w:jc w:val="both"/>
        <w:rPr>
          <w:color w:val="auto"/>
          <w:lang w:val="uk-UA"/>
        </w:rPr>
      </w:pPr>
      <w:r w:rsidRPr="009E0B65">
        <w:rPr>
          <w:color w:val="auto"/>
          <w:lang w:val="uk-UA"/>
        </w:rPr>
        <w:t xml:space="preserve">Обшук проводиться на </w:t>
      </w:r>
      <w:r w:rsidRPr="00D24833">
        <w:rPr>
          <w:color w:val="auto"/>
          <w:lang w:val="uk-UA"/>
        </w:rPr>
        <w:t>підставі ухвали слідчого судді.</w:t>
      </w:r>
    </w:p>
    <w:p w:rsidR="00040882" w:rsidRPr="00D24833" w:rsidRDefault="00040882" w:rsidP="00D24833">
      <w:pPr>
        <w:pStyle w:val="rvps2"/>
        <w:spacing w:before="0" w:beforeAutospacing="0" w:after="0" w:afterAutospacing="0"/>
        <w:ind w:firstLine="403"/>
        <w:jc w:val="both"/>
        <w:rPr>
          <w:color w:val="auto"/>
          <w:lang w:val="uk-UA"/>
        </w:rPr>
      </w:pPr>
      <w:bookmarkStart w:id="2" w:name="n159"/>
      <w:bookmarkEnd w:id="2"/>
      <w:r w:rsidRPr="00D24833">
        <w:rPr>
          <w:color w:val="auto"/>
          <w:lang w:val="uk-UA"/>
        </w:rPr>
        <w:t>У разі необхідності провести обшук слідчий за погодженням з прокурором або прокурор звертається до слідчого судді з відповідним клопотанням, яке повинно містити відомості про:</w:t>
      </w:r>
    </w:p>
    <w:p w:rsidR="00D24833" w:rsidRPr="00D24833" w:rsidRDefault="00D24833" w:rsidP="00D24833">
      <w:pPr>
        <w:shd w:val="clear" w:color="auto" w:fill="FFFFFF"/>
        <w:ind w:firstLine="403"/>
        <w:jc w:val="both"/>
        <w:rPr>
          <w:color w:val="333333"/>
          <w:sz w:val="24"/>
        </w:rPr>
      </w:pPr>
      <w:bookmarkStart w:id="3" w:name="n160"/>
      <w:bookmarkEnd w:id="3"/>
      <w:r w:rsidRPr="00D24833">
        <w:rPr>
          <w:color w:val="333333"/>
          <w:sz w:val="24"/>
        </w:rPr>
        <w:t>1) найменування кримінального провадження та його реєстраційний номер;</w:t>
      </w:r>
    </w:p>
    <w:p w:rsidR="00D24833" w:rsidRPr="00D24833" w:rsidRDefault="00D24833" w:rsidP="00D24833">
      <w:pPr>
        <w:shd w:val="clear" w:color="auto" w:fill="FFFFFF"/>
        <w:ind w:firstLine="403"/>
        <w:jc w:val="both"/>
        <w:rPr>
          <w:color w:val="333333"/>
          <w:sz w:val="24"/>
        </w:rPr>
      </w:pPr>
      <w:bookmarkStart w:id="4" w:name="n2191"/>
      <w:bookmarkEnd w:id="4"/>
      <w:r w:rsidRPr="00D24833">
        <w:rPr>
          <w:color w:val="333333"/>
          <w:sz w:val="24"/>
        </w:rPr>
        <w:t>2) короткий виклад обставин кримінального правопорушення, у зв’язку з розслідуванням якого подається клопотання;</w:t>
      </w:r>
    </w:p>
    <w:p w:rsidR="00D24833" w:rsidRPr="00D24833" w:rsidRDefault="00D24833" w:rsidP="00D24833">
      <w:pPr>
        <w:shd w:val="clear" w:color="auto" w:fill="FFFFFF"/>
        <w:ind w:firstLine="403"/>
        <w:jc w:val="both"/>
        <w:rPr>
          <w:color w:val="333333"/>
          <w:sz w:val="24"/>
        </w:rPr>
      </w:pPr>
      <w:bookmarkStart w:id="5" w:name="n2192"/>
      <w:bookmarkEnd w:id="5"/>
      <w:r w:rsidRPr="00D24833">
        <w:rPr>
          <w:color w:val="333333"/>
          <w:sz w:val="24"/>
        </w:rPr>
        <w:t>3) правову кваліфікацію кримінального правопорушення з зазначенням статті (частини статті) закону України про кримінальну відповідальність;</w:t>
      </w:r>
    </w:p>
    <w:p w:rsidR="00D24833" w:rsidRPr="00D24833" w:rsidRDefault="00D24833" w:rsidP="00D24833">
      <w:pPr>
        <w:shd w:val="clear" w:color="auto" w:fill="FFFFFF"/>
        <w:ind w:firstLine="403"/>
        <w:jc w:val="both"/>
        <w:rPr>
          <w:color w:val="333333"/>
          <w:sz w:val="24"/>
        </w:rPr>
      </w:pPr>
      <w:bookmarkStart w:id="6" w:name="n2193"/>
      <w:bookmarkEnd w:id="6"/>
      <w:r w:rsidRPr="00D24833">
        <w:rPr>
          <w:color w:val="333333"/>
          <w:sz w:val="24"/>
        </w:rPr>
        <w:t>4) підстави для обшуку;</w:t>
      </w:r>
    </w:p>
    <w:p w:rsidR="00D24833" w:rsidRPr="00D24833" w:rsidRDefault="00D24833" w:rsidP="00D24833">
      <w:pPr>
        <w:shd w:val="clear" w:color="auto" w:fill="FFFFFF"/>
        <w:ind w:firstLine="403"/>
        <w:jc w:val="both"/>
        <w:rPr>
          <w:color w:val="333333"/>
          <w:sz w:val="24"/>
        </w:rPr>
      </w:pPr>
      <w:bookmarkStart w:id="7" w:name="n2194"/>
      <w:bookmarkEnd w:id="7"/>
      <w:r w:rsidRPr="00D24833">
        <w:rPr>
          <w:color w:val="333333"/>
          <w:sz w:val="24"/>
        </w:rPr>
        <w:t>5) житло чи інше володіння особи або частину житла чи іншого володіння особи, де планується проведення обшуку;</w:t>
      </w:r>
    </w:p>
    <w:p w:rsidR="00D24833" w:rsidRPr="00D24833" w:rsidRDefault="00D24833" w:rsidP="00D24833">
      <w:pPr>
        <w:shd w:val="clear" w:color="auto" w:fill="FFFFFF"/>
        <w:ind w:firstLine="403"/>
        <w:jc w:val="both"/>
        <w:rPr>
          <w:color w:val="333333"/>
          <w:sz w:val="24"/>
        </w:rPr>
      </w:pPr>
      <w:bookmarkStart w:id="8" w:name="n2195"/>
      <w:bookmarkEnd w:id="8"/>
      <w:r w:rsidRPr="00D24833">
        <w:rPr>
          <w:color w:val="333333"/>
          <w:sz w:val="24"/>
        </w:rPr>
        <w:t>6) особу, якій належить житло чи інше володіння, та особу, у фактичному володінні якої воно знаходиться;</w:t>
      </w:r>
    </w:p>
    <w:p w:rsidR="00D24833" w:rsidRPr="00D24833" w:rsidRDefault="00D24833" w:rsidP="00D24833">
      <w:pPr>
        <w:shd w:val="clear" w:color="auto" w:fill="FFFFFF"/>
        <w:ind w:firstLine="403"/>
        <w:jc w:val="both"/>
        <w:rPr>
          <w:color w:val="333333"/>
          <w:sz w:val="24"/>
        </w:rPr>
      </w:pPr>
      <w:bookmarkStart w:id="9" w:name="n2196"/>
      <w:bookmarkEnd w:id="9"/>
      <w:r w:rsidRPr="00D24833">
        <w:rPr>
          <w:color w:val="333333"/>
          <w:sz w:val="24"/>
        </w:rPr>
        <w:t>7) індивідуальні або родові ознаки речей, документів, іншого майна або осіб, яких планується відшукати, а також їхній зв’язок із вчиненим кримінальним правопорушенням;</w:t>
      </w:r>
    </w:p>
    <w:p w:rsidR="00D24833" w:rsidRPr="00D24833" w:rsidRDefault="00D24833" w:rsidP="00D24833">
      <w:pPr>
        <w:shd w:val="clear" w:color="auto" w:fill="FFFFFF"/>
        <w:ind w:firstLine="403"/>
        <w:jc w:val="both"/>
        <w:rPr>
          <w:color w:val="333333"/>
          <w:sz w:val="24"/>
        </w:rPr>
      </w:pPr>
      <w:bookmarkStart w:id="10" w:name="n5880"/>
      <w:bookmarkEnd w:id="10"/>
      <w:r w:rsidRPr="00D24833">
        <w:rPr>
          <w:color w:val="333333"/>
          <w:sz w:val="24"/>
        </w:rPr>
        <w:t>8) обґрунтування того, що доступ до речей, документів або відомостей, які можуть у них міститися, неможливо отримати органом досудового розслідування у добровільному порядку шляхом витребування речей, документів, відомостей відповідно до частини другої статті 93 К</w:t>
      </w:r>
      <w:r w:rsidR="0049125B">
        <w:rPr>
          <w:color w:val="333333"/>
          <w:sz w:val="24"/>
        </w:rPr>
        <w:t>ПК</w:t>
      </w:r>
      <w:r w:rsidRPr="00D24833">
        <w:rPr>
          <w:color w:val="333333"/>
          <w:sz w:val="24"/>
        </w:rPr>
        <w:t>, або за допомогою інших слідчих дій, а доступ до осіб, яких планується відшукати, - за допомогою інших слідчих дій. Зазначена вимога не поширюється на випадки проведення обшуку з метою відшукання знаряддя кримінального правопорушення, предметів і документів, вилучених з обігу.</w:t>
      </w:r>
    </w:p>
    <w:p w:rsidR="00040882" w:rsidRPr="00D24833" w:rsidRDefault="00D24833" w:rsidP="00D24833">
      <w:pPr>
        <w:shd w:val="clear" w:color="auto" w:fill="FFFFFF"/>
        <w:ind w:firstLine="403"/>
        <w:jc w:val="both"/>
      </w:pPr>
      <w:bookmarkStart w:id="11" w:name="n2197"/>
      <w:bookmarkEnd w:id="11"/>
      <w:r w:rsidRPr="00D24833">
        <w:rPr>
          <w:color w:val="333333"/>
          <w:sz w:val="24"/>
        </w:rPr>
        <w:t>До клопотання також мають бути додані оригінали або копії документів та інших матеріалів, якими прокурор, слідчий обґрунтовує доводи клопотання, а також витяг з Єдиного реєстру досудових розслідувань щодо кримінального провадження, в рамках якого подається клопотання</w:t>
      </w:r>
      <w:r w:rsidRPr="0049125B">
        <w:rPr>
          <w:color w:val="333333"/>
          <w:sz w:val="24"/>
        </w:rPr>
        <w:t xml:space="preserve"> </w:t>
      </w:r>
      <w:r w:rsidR="00040882" w:rsidRPr="0049125B">
        <w:rPr>
          <w:sz w:val="24"/>
        </w:rPr>
        <w:t>(</w:t>
      </w:r>
      <w:r w:rsidRPr="0049125B">
        <w:rPr>
          <w:sz w:val="24"/>
        </w:rPr>
        <w:t>ч. 3</w:t>
      </w:r>
      <w:r w:rsidR="00040882" w:rsidRPr="0049125B">
        <w:rPr>
          <w:sz w:val="24"/>
        </w:rPr>
        <w:t>ст. 234).</w:t>
      </w:r>
    </w:p>
    <w:p w:rsidR="00040882" w:rsidRPr="00CE2C71" w:rsidRDefault="00040882" w:rsidP="00D24833">
      <w:pPr>
        <w:ind w:firstLine="403"/>
        <w:jc w:val="both"/>
        <w:rPr>
          <w:sz w:val="24"/>
        </w:rPr>
      </w:pPr>
      <w:r w:rsidRPr="00D24833">
        <w:rPr>
          <w:sz w:val="24"/>
        </w:rPr>
        <w:t>Елемент примусу під час обшуку передбачає, що обстеження приміщень чи інших об’єктів може бути здійснено без з</w:t>
      </w:r>
      <w:r w:rsidRPr="009E0B65">
        <w:rPr>
          <w:sz w:val="24"/>
        </w:rPr>
        <w:t>годи особи, у</w:t>
      </w:r>
      <w:r w:rsidRPr="00CE2C71">
        <w:rPr>
          <w:sz w:val="24"/>
        </w:rPr>
        <w:t xml:space="preserve"> розпорядженні якої ці об’єкти перебувають. Слідчий </w:t>
      </w:r>
      <w:r w:rsidRPr="00CE2C71">
        <w:rPr>
          <w:sz w:val="24"/>
        </w:rPr>
        <w:lastRenderedPageBreak/>
        <w:t>має право розкривати замкнені приміщення і сховища, якщо володілець відмовляється їх відкрити.</w:t>
      </w:r>
    </w:p>
    <w:p w:rsidR="00040882" w:rsidRPr="00CE2C71" w:rsidRDefault="00040882" w:rsidP="00040882">
      <w:pPr>
        <w:ind w:firstLine="401"/>
        <w:jc w:val="both"/>
        <w:rPr>
          <w:sz w:val="24"/>
        </w:rPr>
      </w:pPr>
      <w:bookmarkStart w:id="12" w:name="_VPID_104"/>
      <w:bookmarkEnd w:id="12"/>
      <w:r w:rsidRPr="00CE2C71">
        <w:rPr>
          <w:sz w:val="24"/>
        </w:rPr>
        <w:t>У теорії криміналістики при характеристиці обшуку використовуються два різних терміни – «об’єкти пошуку» і «об’єкти обшуку».</w:t>
      </w:r>
    </w:p>
    <w:p w:rsidR="00040882" w:rsidRPr="00CE2C71" w:rsidRDefault="00040882" w:rsidP="00040882">
      <w:pPr>
        <w:ind w:firstLine="401"/>
        <w:jc w:val="both"/>
        <w:rPr>
          <w:sz w:val="24"/>
        </w:rPr>
      </w:pPr>
      <w:r w:rsidRPr="00CE2C71">
        <w:rPr>
          <w:bCs/>
          <w:sz w:val="24"/>
        </w:rPr>
        <w:t>Об’єкт пошуку</w:t>
      </w:r>
      <w:r w:rsidRPr="00CE2C71">
        <w:rPr>
          <w:sz w:val="24"/>
        </w:rPr>
        <w:t xml:space="preserve"> – це те, що необхідно відшукати, виявити, знайти. У процесі обшуку такими об’єктами є люди, трупи, знаряддя </w:t>
      </w:r>
      <w:r w:rsidR="007C7992">
        <w:rPr>
          <w:sz w:val="24"/>
        </w:rPr>
        <w:t>кримінального правопорушення</w:t>
      </w:r>
      <w:r w:rsidRPr="00CE2C71">
        <w:rPr>
          <w:sz w:val="24"/>
        </w:rPr>
        <w:t>, предмети злочинного посягання, документи, сліди тощо.</w:t>
      </w:r>
    </w:p>
    <w:p w:rsidR="00040882" w:rsidRPr="00CE2C71" w:rsidRDefault="00040882" w:rsidP="00040882">
      <w:pPr>
        <w:ind w:firstLine="401"/>
        <w:jc w:val="both"/>
        <w:rPr>
          <w:sz w:val="24"/>
        </w:rPr>
      </w:pPr>
      <w:r w:rsidRPr="00CE2C71">
        <w:rPr>
          <w:sz w:val="24"/>
        </w:rPr>
        <w:t>Обшук передбачає відшукання предметів, які можуть бути речовими доказами. Існують певні типові групи таких предметів:</w:t>
      </w:r>
    </w:p>
    <w:p w:rsidR="00040882" w:rsidRPr="00CE2C71" w:rsidRDefault="00040882" w:rsidP="00040882">
      <w:pPr>
        <w:ind w:firstLine="401"/>
        <w:jc w:val="both"/>
        <w:rPr>
          <w:sz w:val="24"/>
        </w:rPr>
      </w:pPr>
      <w:r w:rsidRPr="007C7992">
        <w:rPr>
          <w:sz w:val="24"/>
          <w:u w:val="single"/>
        </w:rPr>
        <w:t xml:space="preserve">1. Знаряддя і засоби вчинення </w:t>
      </w:r>
      <w:r w:rsidR="007C7992" w:rsidRPr="007C7992">
        <w:rPr>
          <w:sz w:val="24"/>
          <w:u w:val="single"/>
        </w:rPr>
        <w:t>кримінального правопорушення</w:t>
      </w:r>
      <w:r w:rsidRPr="00CE2C71">
        <w:rPr>
          <w:sz w:val="24"/>
        </w:rPr>
        <w:t>:</w:t>
      </w:r>
    </w:p>
    <w:p w:rsidR="00040882" w:rsidRPr="00CE2C71" w:rsidRDefault="00040882" w:rsidP="00040882">
      <w:pPr>
        <w:ind w:firstLine="401"/>
        <w:jc w:val="both"/>
        <w:rPr>
          <w:sz w:val="24"/>
        </w:rPr>
      </w:pPr>
      <w:r w:rsidRPr="00CE2C71">
        <w:rPr>
          <w:sz w:val="24"/>
        </w:rPr>
        <w:t>а) вогнепальна і холодна зброя;</w:t>
      </w:r>
    </w:p>
    <w:p w:rsidR="00040882" w:rsidRPr="00CE2C71" w:rsidRDefault="00040882" w:rsidP="00040882">
      <w:pPr>
        <w:ind w:firstLine="401"/>
        <w:jc w:val="both"/>
        <w:rPr>
          <w:sz w:val="24"/>
        </w:rPr>
      </w:pPr>
      <w:r w:rsidRPr="00CE2C71">
        <w:rPr>
          <w:sz w:val="24"/>
        </w:rPr>
        <w:t xml:space="preserve">б) предмети, які спеціально виготовлені для вчинення </w:t>
      </w:r>
      <w:r w:rsidR="007C7992">
        <w:rPr>
          <w:sz w:val="24"/>
        </w:rPr>
        <w:t>кримінальних правопорушень</w:t>
      </w:r>
      <w:r w:rsidR="007C7992" w:rsidRPr="00CE2C71">
        <w:rPr>
          <w:sz w:val="24"/>
        </w:rPr>
        <w:t xml:space="preserve"> </w:t>
      </w:r>
      <w:r w:rsidRPr="00CE2C71">
        <w:rPr>
          <w:sz w:val="24"/>
        </w:rPr>
        <w:t>(знаряддя злому і злодійський інвентар – відмички, «фомки», «гусячі лапи» та ін.; знаряддя вбивства чи нанесення тілесних ушкоджень – кастети, надолонники, кістені тощо);</w:t>
      </w:r>
    </w:p>
    <w:p w:rsidR="00040882" w:rsidRPr="00CE2C71" w:rsidRDefault="00040882" w:rsidP="00040882">
      <w:pPr>
        <w:ind w:firstLine="401"/>
        <w:jc w:val="both"/>
        <w:rPr>
          <w:sz w:val="24"/>
        </w:rPr>
      </w:pPr>
      <w:r w:rsidRPr="00CE2C71">
        <w:rPr>
          <w:sz w:val="24"/>
        </w:rPr>
        <w:t>в) предмети, зберігання чи використання яких заборонено або потребує спеціального дозволу (ліцензії) (газова зброя, радіоактивні речовини, наркотики та ін.);</w:t>
      </w:r>
    </w:p>
    <w:p w:rsidR="00040882" w:rsidRPr="00CE2C71" w:rsidRDefault="00040882" w:rsidP="00040882">
      <w:pPr>
        <w:ind w:firstLine="401"/>
        <w:jc w:val="both"/>
        <w:rPr>
          <w:sz w:val="24"/>
        </w:rPr>
      </w:pPr>
      <w:r w:rsidRPr="00CE2C71">
        <w:rPr>
          <w:sz w:val="24"/>
        </w:rPr>
        <w:t>г) предмети, які застосовуються у побуті, виробничій або іншій легальній діяльності (кухонний ніж, сокира, молоток та ін.);</w:t>
      </w:r>
    </w:p>
    <w:p w:rsidR="00040882" w:rsidRPr="00CE2C71" w:rsidRDefault="00040882" w:rsidP="00040882">
      <w:pPr>
        <w:ind w:firstLine="401"/>
        <w:jc w:val="both"/>
        <w:rPr>
          <w:sz w:val="24"/>
        </w:rPr>
      </w:pPr>
      <w:r w:rsidRPr="00CE2C71">
        <w:rPr>
          <w:sz w:val="24"/>
        </w:rPr>
        <w:t>ґ) транспортні засоби (якщо вони використовувались для досягнення злочинного результату).</w:t>
      </w:r>
    </w:p>
    <w:p w:rsidR="00040882" w:rsidRPr="00CE2C71" w:rsidRDefault="00040882" w:rsidP="00040882">
      <w:pPr>
        <w:ind w:firstLine="401"/>
        <w:jc w:val="both"/>
        <w:rPr>
          <w:sz w:val="24"/>
        </w:rPr>
      </w:pPr>
      <w:r w:rsidRPr="00CE2C71">
        <w:rPr>
          <w:sz w:val="24"/>
        </w:rPr>
        <w:t xml:space="preserve">2. Предмети, що зберегли на собі сліди </w:t>
      </w:r>
      <w:r w:rsidR="007C7992">
        <w:rPr>
          <w:sz w:val="24"/>
        </w:rPr>
        <w:t>кримінального правопорушення</w:t>
      </w:r>
      <w:r w:rsidR="007C7992" w:rsidRPr="00CE2C71">
        <w:rPr>
          <w:sz w:val="24"/>
        </w:rPr>
        <w:t xml:space="preserve"> </w:t>
      </w:r>
      <w:r w:rsidRPr="00CE2C71">
        <w:rPr>
          <w:sz w:val="24"/>
        </w:rPr>
        <w:t>(одяг чи взуття обшукуваного, яке має сліди крові, частки ґрунту, жирові плями тощо).</w:t>
      </w:r>
    </w:p>
    <w:p w:rsidR="00040882" w:rsidRPr="00CE2C71" w:rsidRDefault="00040882" w:rsidP="00040882">
      <w:pPr>
        <w:ind w:firstLine="401"/>
        <w:jc w:val="both"/>
        <w:rPr>
          <w:sz w:val="24"/>
        </w:rPr>
      </w:pPr>
      <w:r w:rsidRPr="00CE2C71">
        <w:rPr>
          <w:sz w:val="24"/>
        </w:rPr>
        <w:t xml:space="preserve">3. Предмети, отримані як наслідок </w:t>
      </w:r>
      <w:r w:rsidR="007C7992">
        <w:rPr>
          <w:sz w:val="24"/>
        </w:rPr>
        <w:t>кримінального правопорушення</w:t>
      </w:r>
      <w:r w:rsidR="007C7992" w:rsidRPr="00CE2C71">
        <w:rPr>
          <w:sz w:val="24"/>
        </w:rPr>
        <w:t xml:space="preserve"> </w:t>
      </w:r>
      <w:r w:rsidRPr="00CE2C71">
        <w:rPr>
          <w:sz w:val="24"/>
        </w:rPr>
        <w:t xml:space="preserve">(гроші чи цінності, які є предметом </w:t>
      </w:r>
      <w:r w:rsidR="0036308F">
        <w:rPr>
          <w:sz w:val="24"/>
        </w:rPr>
        <w:t>неправомірної вигоди</w:t>
      </w:r>
      <w:r w:rsidR="0036308F" w:rsidRPr="00CE2C71">
        <w:rPr>
          <w:sz w:val="24"/>
        </w:rPr>
        <w:t xml:space="preserve"> </w:t>
      </w:r>
      <w:r w:rsidR="0036308F">
        <w:rPr>
          <w:sz w:val="24"/>
        </w:rPr>
        <w:t>(</w:t>
      </w:r>
      <w:r w:rsidRPr="00CE2C71">
        <w:rPr>
          <w:sz w:val="24"/>
        </w:rPr>
        <w:t>хабара</w:t>
      </w:r>
      <w:r w:rsidR="0036308F">
        <w:rPr>
          <w:sz w:val="24"/>
        </w:rPr>
        <w:t>)</w:t>
      </w:r>
      <w:r w:rsidRPr="00CE2C71">
        <w:rPr>
          <w:sz w:val="24"/>
        </w:rPr>
        <w:t>; майно, що належить потерпілому, та ін.).</w:t>
      </w:r>
    </w:p>
    <w:p w:rsidR="00040882" w:rsidRPr="00CE2C71" w:rsidRDefault="00040882" w:rsidP="00040882">
      <w:pPr>
        <w:ind w:firstLine="401"/>
        <w:jc w:val="both"/>
        <w:rPr>
          <w:sz w:val="24"/>
        </w:rPr>
      </w:pPr>
      <w:r w:rsidRPr="00CE2C71">
        <w:rPr>
          <w:sz w:val="24"/>
        </w:rPr>
        <w:t>4. Інші предмети, що виступають засобом для встановлення істини у провадженні (фотознімки, записні книжки, дискети</w:t>
      </w:r>
      <w:r w:rsidR="003314DD">
        <w:rPr>
          <w:sz w:val="24"/>
        </w:rPr>
        <w:t xml:space="preserve"> та інші носії комп’ютерної інформації</w:t>
      </w:r>
      <w:r w:rsidRPr="00CE2C71">
        <w:rPr>
          <w:sz w:val="24"/>
        </w:rPr>
        <w:t xml:space="preserve"> тощо).</w:t>
      </w:r>
    </w:p>
    <w:p w:rsidR="00040882" w:rsidRPr="00CE2C71" w:rsidRDefault="00040882" w:rsidP="00040882">
      <w:pPr>
        <w:ind w:firstLine="401"/>
        <w:jc w:val="both"/>
        <w:rPr>
          <w:sz w:val="24"/>
        </w:rPr>
      </w:pPr>
      <w:r w:rsidRPr="00CE2C71">
        <w:rPr>
          <w:sz w:val="24"/>
        </w:rPr>
        <w:t xml:space="preserve">Окрему групу об’єктів складають документи. Під час обшуку підлягають виявленню документи: </w:t>
      </w:r>
    </w:p>
    <w:p w:rsidR="00040882" w:rsidRPr="00CE2C71" w:rsidRDefault="00040882" w:rsidP="00040882">
      <w:pPr>
        <w:ind w:firstLine="401"/>
        <w:jc w:val="both"/>
        <w:rPr>
          <w:sz w:val="24"/>
        </w:rPr>
      </w:pPr>
      <w:r w:rsidRPr="00CE2C71">
        <w:rPr>
          <w:sz w:val="24"/>
        </w:rPr>
        <w:t>а) зміст яких є предметом злочинного посягання;</w:t>
      </w:r>
    </w:p>
    <w:p w:rsidR="00040882" w:rsidRPr="00CE2C71" w:rsidRDefault="00040882" w:rsidP="00040882">
      <w:pPr>
        <w:ind w:firstLine="401"/>
        <w:jc w:val="both"/>
        <w:rPr>
          <w:sz w:val="24"/>
        </w:rPr>
      </w:pPr>
      <w:r w:rsidRPr="00CE2C71">
        <w:rPr>
          <w:sz w:val="24"/>
        </w:rPr>
        <w:t xml:space="preserve">б) які є засобом вчинення </w:t>
      </w:r>
      <w:r w:rsidR="007C7992">
        <w:rPr>
          <w:sz w:val="24"/>
        </w:rPr>
        <w:t>кримінального правопорушення</w:t>
      </w:r>
      <w:r w:rsidRPr="00CE2C71">
        <w:rPr>
          <w:sz w:val="24"/>
        </w:rPr>
        <w:t>;</w:t>
      </w:r>
    </w:p>
    <w:p w:rsidR="00040882" w:rsidRPr="00CE2C71" w:rsidRDefault="00040882" w:rsidP="00040882">
      <w:pPr>
        <w:ind w:firstLine="401"/>
        <w:jc w:val="both"/>
        <w:rPr>
          <w:sz w:val="24"/>
        </w:rPr>
      </w:pPr>
      <w:r w:rsidRPr="00CE2C71">
        <w:rPr>
          <w:sz w:val="24"/>
        </w:rPr>
        <w:t xml:space="preserve">в) які є засобом приховання </w:t>
      </w:r>
      <w:r w:rsidR="007C7992">
        <w:rPr>
          <w:sz w:val="24"/>
        </w:rPr>
        <w:t>кримінального правопорушення</w:t>
      </w:r>
      <w:r w:rsidRPr="00CE2C71">
        <w:rPr>
          <w:sz w:val="24"/>
        </w:rPr>
        <w:t>;</w:t>
      </w:r>
    </w:p>
    <w:p w:rsidR="00040882" w:rsidRPr="00CE2C71" w:rsidRDefault="00040882" w:rsidP="00040882">
      <w:pPr>
        <w:ind w:firstLine="401"/>
        <w:jc w:val="both"/>
        <w:rPr>
          <w:sz w:val="24"/>
        </w:rPr>
      </w:pPr>
      <w:r w:rsidRPr="00CE2C71">
        <w:rPr>
          <w:sz w:val="24"/>
        </w:rPr>
        <w:t>г) що характеризують особу злочинця;</w:t>
      </w:r>
    </w:p>
    <w:p w:rsidR="00040882" w:rsidRPr="00CE2C71" w:rsidRDefault="00040882" w:rsidP="00040882">
      <w:pPr>
        <w:ind w:firstLine="401"/>
        <w:jc w:val="both"/>
        <w:rPr>
          <w:sz w:val="24"/>
        </w:rPr>
      </w:pPr>
      <w:r w:rsidRPr="00CE2C71">
        <w:rPr>
          <w:sz w:val="24"/>
        </w:rPr>
        <w:t>ґ) що містять у собі зразки почерку;</w:t>
      </w:r>
    </w:p>
    <w:p w:rsidR="00040882" w:rsidRPr="00CE2C71" w:rsidRDefault="00040882" w:rsidP="00040882">
      <w:pPr>
        <w:ind w:firstLine="401"/>
        <w:jc w:val="both"/>
        <w:rPr>
          <w:sz w:val="24"/>
        </w:rPr>
      </w:pPr>
      <w:r w:rsidRPr="00CE2C71">
        <w:rPr>
          <w:sz w:val="24"/>
        </w:rPr>
        <w:t>д) що містять у собі іншу інформацію, яка цікавить органи розслідування</w:t>
      </w:r>
      <w:r w:rsidR="003314DD">
        <w:rPr>
          <w:sz w:val="24"/>
        </w:rPr>
        <w:t>.</w:t>
      </w:r>
    </w:p>
    <w:p w:rsidR="00040882" w:rsidRPr="00CE2C71" w:rsidRDefault="00040882" w:rsidP="00040882">
      <w:pPr>
        <w:ind w:firstLine="401"/>
        <w:jc w:val="both"/>
        <w:rPr>
          <w:sz w:val="24"/>
        </w:rPr>
      </w:pPr>
      <w:r w:rsidRPr="00CE2C71">
        <w:rPr>
          <w:sz w:val="24"/>
        </w:rPr>
        <w:t>Об’єкти пошуку можуть бути класифіковані за різними підставами:</w:t>
      </w:r>
    </w:p>
    <w:p w:rsidR="00040882" w:rsidRPr="00CE2C71" w:rsidRDefault="00040882" w:rsidP="00040882">
      <w:pPr>
        <w:ind w:firstLine="401"/>
        <w:jc w:val="both"/>
        <w:rPr>
          <w:sz w:val="24"/>
        </w:rPr>
      </w:pPr>
      <w:r w:rsidRPr="00CE2C71">
        <w:rPr>
          <w:sz w:val="24"/>
        </w:rPr>
        <w:t>1) залежно від характеру попередньої інформації про об’єкт пошуку:</w:t>
      </w:r>
    </w:p>
    <w:p w:rsidR="00040882" w:rsidRPr="00CE2C71" w:rsidRDefault="00040882" w:rsidP="00040882">
      <w:pPr>
        <w:ind w:firstLine="401"/>
        <w:jc w:val="both"/>
        <w:rPr>
          <w:sz w:val="24"/>
        </w:rPr>
      </w:pPr>
      <w:r w:rsidRPr="00CE2C71">
        <w:rPr>
          <w:sz w:val="24"/>
        </w:rPr>
        <w:t>а) індивідуально визначені об’єкти;</w:t>
      </w:r>
    </w:p>
    <w:p w:rsidR="00040882" w:rsidRPr="00CE2C71" w:rsidRDefault="00040882" w:rsidP="00040882">
      <w:pPr>
        <w:ind w:firstLine="401"/>
        <w:jc w:val="both"/>
        <w:rPr>
          <w:sz w:val="24"/>
        </w:rPr>
      </w:pPr>
      <w:r w:rsidRPr="00CE2C71">
        <w:rPr>
          <w:sz w:val="24"/>
        </w:rPr>
        <w:t>б) об’єкти, відомості про які можуть вказувати лише на їх родову (групову) належність;</w:t>
      </w:r>
    </w:p>
    <w:p w:rsidR="00040882" w:rsidRPr="00CE2C71" w:rsidRDefault="00040882" w:rsidP="00040882">
      <w:pPr>
        <w:ind w:firstLine="401"/>
        <w:jc w:val="both"/>
        <w:rPr>
          <w:sz w:val="24"/>
        </w:rPr>
      </w:pPr>
      <w:r w:rsidRPr="00CE2C71">
        <w:rPr>
          <w:sz w:val="24"/>
        </w:rPr>
        <w:t>в) випадково виявлені об’єкти;</w:t>
      </w:r>
    </w:p>
    <w:p w:rsidR="00040882" w:rsidRPr="00CE2C71" w:rsidRDefault="00040882" w:rsidP="00040882">
      <w:pPr>
        <w:ind w:firstLine="401"/>
        <w:jc w:val="both"/>
        <w:rPr>
          <w:sz w:val="24"/>
        </w:rPr>
      </w:pPr>
      <w:r w:rsidRPr="00CE2C71">
        <w:rPr>
          <w:sz w:val="24"/>
        </w:rPr>
        <w:t>2) залежно від форми вказівки в законі:</w:t>
      </w:r>
    </w:p>
    <w:p w:rsidR="00040882" w:rsidRPr="00CE2C71" w:rsidRDefault="00040882" w:rsidP="00040882">
      <w:pPr>
        <w:ind w:firstLine="401"/>
        <w:jc w:val="both"/>
        <w:rPr>
          <w:sz w:val="24"/>
        </w:rPr>
      </w:pPr>
      <w:r w:rsidRPr="00CE2C71">
        <w:rPr>
          <w:sz w:val="24"/>
        </w:rPr>
        <w:t>а) прямо передбачені й названі в КПК як об’єкти;</w:t>
      </w:r>
    </w:p>
    <w:p w:rsidR="00040882" w:rsidRPr="00CE2C71" w:rsidRDefault="00040882" w:rsidP="00040882">
      <w:pPr>
        <w:ind w:firstLine="401"/>
        <w:jc w:val="both"/>
        <w:rPr>
          <w:sz w:val="24"/>
        </w:rPr>
      </w:pPr>
      <w:r w:rsidRPr="00CE2C71">
        <w:rPr>
          <w:sz w:val="24"/>
        </w:rPr>
        <w:t>б) віднесені до «інших предметів і документів», що мають значення для встановлення істини у провадженні;</w:t>
      </w:r>
    </w:p>
    <w:p w:rsidR="00040882" w:rsidRPr="00CE2C71" w:rsidRDefault="00040882" w:rsidP="00040882">
      <w:pPr>
        <w:ind w:firstLine="401"/>
        <w:jc w:val="both"/>
        <w:rPr>
          <w:sz w:val="24"/>
        </w:rPr>
      </w:pPr>
      <w:r w:rsidRPr="00CE2C71">
        <w:rPr>
          <w:sz w:val="24"/>
        </w:rPr>
        <w:t>в) які є вилученими із законного обороту;</w:t>
      </w:r>
    </w:p>
    <w:p w:rsidR="00040882" w:rsidRPr="00CE2C71" w:rsidRDefault="00040882" w:rsidP="00040882">
      <w:pPr>
        <w:ind w:firstLine="401"/>
        <w:jc w:val="both"/>
        <w:rPr>
          <w:sz w:val="24"/>
        </w:rPr>
      </w:pPr>
      <w:r w:rsidRPr="00CE2C71">
        <w:rPr>
          <w:sz w:val="24"/>
        </w:rPr>
        <w:t>г) які вилучаються з метою забезпечення цивільного позову або можливої конфіскації;</w:t>
      </w:r>
    </w:p>
    <w:p w:rsidR="00040882" w:rsidRPr="00CE2C71" w:rsidRDefault="00040882" w:rsidP="00040882">
      <w:pPr>
        <w:ind w:firstLine="401"/>
        <w:jc w:val="both"/>
        <w:rPr>
          <w:sz w:val="24"/>
        </w:rPr>
      </w:pPr>
      <w:r w:rsidRPr="00CE2C71">
        <w:rPr>
          <w:sz w:val="24"/>
        </w:rPr>
        <w:t>3) залежно від природи того, що шукають:</w:t>
      </w:r>
    </w:p>
    <w:p w:rsidR="00040882" w:rsidRPr="00CE2C71" w:rsidRDefault="00040882" w:rsidP="00040882">
      <w:pPr>
        <w:ind w:firstLine="401"/>
        <w:jc w:val="both"/>
        <w:rPr>
          <w:sz w:val="24"/>
        </w:rPr>
      </w:pPr>
      <w:r w:rsidRPr="00CE2C71">
        <w:rPr>
          <w:sz w:val="24"/>
        </w:rPr>
        <w:t>а) предмети, що можуть служити речовими (або письмовими) доказами;</w:t>
      </w:r>
    </w:p>
    <w:p w:rsidR="00040882" w:rsidRPr="00CE2C71" w:rsidRDefault="00040882" w:rsidP="00040882">
      <w:pPr>
        <w:ind w:firstLine="401"/>
        <w:jc w:val="both"/>
        <w:rPr>
          <w:sz w:val="24"/>
        </w:rPr>
      </w:pPr>
      <w:r w:rsidRPr="00CE2C71">
        <w:rPr>
          <w:sz w:val="24"/>
        </w:rPr>
        <w:t>б) предмети і документи, заборонені до обігу;</w:t>
      </w:r>
    </w:p>
    <w:p w:rsidR="00040882" w:rsidRPr="00CE2C71" w:rsidRDefault="00040882" w:rsidP="00040882">
      <w:pPr>
        <w:ind w:firstLine="401"/>
        <w:jc w:val="both"/>
        <w:rPr>
          <w:sz w:val="24"/>
        </w:rPr>
      </w:pPr>
      <w:r w:rsidRPr="00CE2C71">
        <w:rPr>
          <w:sz w:val="24"/>
        </w:rPr>
        <w:t>в) предмети і документи, що можуть бути доказами в інш</w:t>
      </w:r>
      <w:r w:rsidR="0049125B">
        <w:rPr>
          <w:sz w:val="24"/>
        </w:rPr>
        <w:t>ому</w:t>
      </w:r>
      <w:r w:rsidRPr="00CE2C71">
        <w:rPr>
          <w:sz w:val="24"/>
        </w:rPr>
        <w:t xml:space="preserve"> кримінальному провадженн</w:t>
      </w:r>
      <w:r w:rsidR="0049125B">
        <w:rPr>
          <w:sz w:val="24"/>
        </w:rPr>
        <w:t>і</w:t>
      </w:r>
      <w:r w:rsidRPr="00CE2C71">
        <w:rPr>
          <w:sz w:val="24"/>
        </w:rPr>
        <w:t>;</w:t>
      </w:r>
    </w:p>
    <w:p w:rsidR="00040882" w:rsidRPr="00CE2C71" w:rsidRDefault="00040882" w:rsidP="00040882">
      <w:pPr>
        <w:ind w:firstLine="401"/>
        <w:jc w:val="both"/>
        <w:rPr>
          <w:sz w:val="24"/>
        </w:rPr>
      </w:pPr>
      <w:r w:rsidRPr="00CE2C71">
        <w:rPr>
          <w:sz w:val="24"/>
        </w:rPr>
        <w:t>г) речі та цінності, що здобуті злочинним шляхом;</w:t>
      </w:r>
    </w:p>
    <w:p w:rsidR="00040882" w:rsidRPr="00CE2C71" w:rsidRDefault="00040882" w:rsidP="00040882">
      <w:pPr>
        <w:ind w:firstLine="401"/>
        <w:jc w:val="both"/>
        <w:rPr>
          <w:sz w:val="24"/>
        </w:rPr>
      </w:pPr>
      <w:r w:rsidRPr="00CE2C71">
        <w:rPr>
          <w:sz w:val="24"/>
        </w:rPr>
        <w:t>ґ) цінності або майно обвинуваченого чи підозрюваного з метою забезпечення цивільного позову або можливої конфіскації;</w:t>
      </w:r>
    </w:p>
    <w:p w:rsidR="00040882" w:rsidRPr="00CE2C71" w:rsidRDefault="00040882" w:rsidP="00040882">
      <w:pPr>
        <w:ind w:firstLine="401"/>
        <w:jc w:val="both"/>
        <w:rPr>
          <w:sz w:val="24"/>
        </w:rPr>
      </w:pPr>
      <w:r w:rsidRPr="00CE2C71">
        <w:rPr>
          <w:sz w:val="24"/>
        </w:rPr>
        <w:lastRenderedPageBreak/>
        <w:t>д) особи, які переховуються від слідства і суду;</w:t>
      </w:r>
    </w:p>
    <w:p w:rsidR="00040882" w:rsidRPr="00CE2C71" w:rsidRDefault="00040882" w:rsidP="00040882">
      <w:pPr>
        <w:ind w:firstLine="401"/>
        <w:jc w:val="both"/>
        <w:rPr>
          <w:sz w:val="24"/>
        </w:rPr>
      </w:pPr>
      <w:r w:rsidRPr="00CE2C71">
        <w:rPr>
          <w:sz w:val="24"/>
        </w:rPr>
        <w:t>е) особи, яких переховують в тих чи інших місцях;</w:t>
      </w:r>
    </w:p>
    <w:p w:rsidR="00040882" w:rsidRPr="00CE2C71" w:rsidRDefault="00040882" w:rsidP="00040882">
      <w:pPr>
        <w:ind w:firstLine="401"/>
        <w:jc w:val="both"/>
        <w:rPr>
          <w:sz w:val="24"/>
        </w:rPr>
      </w:pPr>
      <w:r w:rsidRPr="00CE2C71">
        <w:rPr>
          <w:sz w:val="24"/>
        </w:rPr>
        <w:t>є) трупи або частини розчленованого трупа (трупів);</w:t>
      </w:r>
    </w:p>
    <w:p w:rsidR="00040882" w:rsidRPr="00CE2C71" w:rsidRDefault="00040882" w:rsidP="00040882">
      <w:pPr>
        <w:ind w:firstLine="401"/>
        <w:jc w:val="both"/>
        <w:rPr>
          <w:sz w:val="24"/>
        </w:rPr>
      </w:pPr>
      <w:r w:rsidRPr="00CE2C71">
        <w:rPr>
          <w:sz w:val="24"/>
        </w:rPr>
        <w:t>ж) тварини.</w:t>
      </w:r>
    </w:p>
    <w:p w:rsidR="00040882" w:rsidRPr="00CE2C71" w:rsidRDefault="00040882" w:rsidP="00040882">
      <w:pPr>
        <w:ind w:firstLine="401"/>
        <w:jc w:val="both"/>
        <w:rPr>
          <w:sz w:val="24"/>
        </w:rPr>
      </w:pPr>
      <w:r w:rsidRPr="00CE2C71">
        <w:rPr>
          <w:sz w:val="24"/>
        </w:rPr>
        <w:t>Об’єкт обшуку – це те, відносно чого (чи кого) здійснюється обстеження.</w:t>
      </w:r>
    </w:p>
    <w:p w:rsidR="00040882" w:rsidRPr="00CE2C71" w:rsidRDefault="00040882" w:rsidP="00040882">
      <w:pPr>
        <w:ind w:firstLine="401"/>
        <w:jc w:val="both"/>
        <w:rPr>
          <w:sz w:val="24"/>
        </w:rPr>
      </w:pPr>
      <w:r w:rsidRPr="00CE2C71">
        <w:rPr>
          <w:sz w:val="24"/>
        </w:rPr>
        <w:t>Найбільш поширеними об’єктами обшуку є:</w:t>
      </w:r>
    </w:p>
    <w:p w:rsidR="00040882" w:rsidRPr="00CE2C71" w:rsidRDefault="00040882" w:rsidP="00040882">
      <w:pPr>
        <w:ind w:firstLine="401"/>
        <w:jc w:val="both"/>
        <w:rPr>
          <w:sz w:val="24"/>
        </w:rPr>
      </w:pPr>
      <w:r w:rsidRPr="00CE2C71">
        <w:rPr>
          <w:sz w:val="24"/>
        </w:rPr>
        <w:t>1) житлові приміщення (квартира, будинок, дача, номер готелю тощо);</w:t>
      </w:r>
    </w:p>
    <w:p w:rsidR="00040882" w:rsidRPr="00CE2C71" w:rsidRDefault="00040882" w:rsidP="00040882">
      <w:pPr>
        <w:ind w:firstLine="401"/>
        <w:jc w:val="both"/>
        <w:rPr>
          <w:sz w:val="24"/>
        </w:rPr>
      </w:pPr>
      <w:r w:rsidRPr="00CE2C71">
        <w:rPr>
          <w:sz w:val="24"/>
        </w:rPr>
        <w:t>2) службові, торговельні, виробничі та інші нежитлові приміщення (кабінети посадових осіб і державних службовців, офіси, склади, виробничі дільниці, підсобні приміщення магазинів тощо);</w:t>
      </w:r>
    </w:p>
    <w:p w:rsidR="00040882" w:rsidRPr="00CE2C71" w:rsidRDefault="00040882" w:rsidP="00040882">
      <w:pPr>
        <w:ind w:firstLine="401"/>
        <w:jc w:val="both"/>
        <w:rPr>
          <w:sz w:val="24"/>
        </w:rPr>
      </w:pPr>
      <w:r w:rsidRPr="00CE2C71">
        <w:rPr>
          <w:sz w:val="24"/>
        </w:rPr>
        <w:t>3) ділянки місцевості (садиба, сад, город та ін.);</w:t>
      </w:r>
    </w:p>
    <w:p w:rsidR="00040882" w:rsidRPr="00CE2C71" w:rsidRDefault="00040882" w:rsidP="00040882">
      <w:pPr>
        <w:ind w:firstLine="401"/>
        <w:jc w:val="both"/>
        <w:rPr>
          <w:sz w:val="24"/>
        </w:rPr>
      </w:pPr>
      <w:r w:rsidRPr="00CE2C71">
        <w:rPr>
          <w:sz w:val="24"/>
        </w:rPr>
        <w:t>4) автотранспортні засоби (автомобілі, причепи, мотоцикли та ін.);</w:t>
      </w:r>
    </w:p>
    <w:p w:rsidR="00040882" w:rsidRPr="00CE2C71" w:rsidRDefault="00040882" w:rsidP="00040882">
      <w:pPr>
        <w:ind w:firstLine="401"/>
        <w:jc w:val="both"/>
        <w:rPr>
          <w:sz w:val="24"/>
        </w:rPr>
      </w:pPr>
      <w:r w:rsidRPr="00CE2C71">
        <w:rPr>
          <w:sz w:val="24"/>
        </w:rPr>
        <w:t>5) жива людина (її тіло, одяг, взуття та інші носильні речі).</w:t>
      </w:r>
    </w:p>
    <w:p w:rsidR="00040882" w:rsidRPr="00CE2C71" w:rsidRDefault="00040882" w:rsidP="00040882">
      <w:pPr>
        <w:ind w:firstLine="401"/>
        <w:jc w:val="both"/>
        <w:rPr>
          <w:sz w:val="24"/>
        </w:rPr>
      </w:pPr>
      <w:r w:rsidRPr="00CE2C71">
        <w:rPr>
          <w:sz w:val="24"/>
        </w:rPr>
        <w:t xml:space="preserve">Таким чином, об’єктом обшуку може бути практично будь-яке місце, що знаходиться у кого-небудь в розпорядженні (власності), або особа, якщо є достатні підстави вважати, що у цьому місці чи у даної особи можуть бути знаряддя </w:t>
      </w:r>
      <w:r w:rsidR="007C7992">
        <w:rPr>
          <w:sz w:val="24"/>
        </w:rPr>
        <w:t>кримінального правопорушення</w:t>
      </w:r>
      <w:r w:rsidRPr="00CE2C71">
        <w:rPr>
          <w:sz w:val="24"/>
        </w:rPr>
        <w:t>, предмети та цінності, які мають значення для р</w:t>
      </w:r>
      <w:r w:rsidR="0049125B">
        <w:rPr>
          <w:sz w:val="24"/>
        </w:rPr>
        <w:t>озслідув</w:t>
      </w:r>
      <w:r w:rsidRPr="00CE2C71">
        <w:rPr>
          <w:sz w:val="24"/>
        </w:rPr>
        <w:t>а</w:t>
      </w:r>
      <w:r w:rsidR="0049125B">
        <w:rPr>
          <w:sz w:val="24"/>
        </w:rPr>
        <w:t>ння</w:t>
      </w:r>
      <w:r w:rsidRPr="00CE2C71">
        <w:rPr>
          <w:sz w:val="24"/>
        </w:rPr>
        <w:t>.</w:t>
      </w:r>
    </w:p>
    <w:p w:rsidR="00040882" w:rsidRPr="00CE2C71" w:rsidRDefault="00040882" w:rsidP="00040882">
      <w:pPr>
        <w:ind w:firstLine="401"/>
        <w:jc w:val="both"/>
        <w:rPr>
          <w:sz w:val="24"/>
        </w:rPr>
      </w:pPr>
      <w:r w:rsidRPr="007C2F66">
        <w:rPr>
          <w:sz w:val="24"/>
        </w:rPr>
        <w:t>У криміналістичній</w:t>
      </w:r>
      <w:r w:rsidRPr="00CE2C71">
        <w:rPr>
          <w:sz w:val="24"/>
        </w:rPr>
        <w:t xml:space="preserve"> теорії прийнято розрізняти декілька видів обшуку залежно від тих чи інших підстав їх диференціації. Так, </w:t>
      </w:r>
      <w:r w:rsidRPr="00CE2C71">
        <w:rPr>
          <w:iCs/>
          <w:sz w:val="24"/>
          <w:u w:val="single"/>
        </w:rPr>
        <w:t>за характером об’єктів обшуку</w:t>
      </w:r>
      <w:r w:rsidRPr="00CE2C71">
        <w:rPr>
          <w:sz w:val="24"/>
        </w:rPr>
        <w:t xml:space="preserve"> розрізняють обшук: приміщень, місцевості, транспортних засобів, особи. </w:t>
      </w:r>
      <w:r w:rsidRPr="00CE2C71">
        <w:rPr>
          <w:iCs/>
          <w:sz w:val="24"/>
          <w:u w:val="single"/>
        </w:rPr>
        <w:t>За характером об’єктів пошуку</w:t>
      </w:r>
      <w:r w:rsidRPr="00CE2C71">
        <w:rPr>
          <w:sz w:val="24"/>
        </w:rPr>
        <w:t xml:space="preserve"> виділяють обшуки, спрямовані на виявлення людей, трупів (чи їх частин), знарядь та засобів вчинення </w:t>
      </w:r>
      <w:r w:rsidR="007C7992">
        <w:rPr>
          <w:sz w:val="24"/>
        </w:rPr>
        <w:t>кримінального правопорушення</w:t>
      </w:r>
      <w:r w:rsidRPr="00CE2C71">
        <w:rPr>
          <w:sz w:val="24"/>
        </w:rPr>
        <w:t xml:space="preserve">, предметів злочинного посягання, слідів, документів та інших об’єктів. Обшуки можна розрізняти </w:t>
      </w:r>
      <w:r w:rsidRPr="00CE2C71">
        <w:rPr>
          <w:iCs/>
          <w:sz w:val="24"/>
          <w:u w:val="single"/>
        </w:rPr>
        <w:t>за їх по</w:t>
      </w:r>
      <w:r w:rsidR="00867314">
        <w:rPr>
          <w:iCs/>
          <w:sz w:val="24"/>
          <w:u w:val="single"/>
        </w:rPr>
        <w:t>слідовніст</w:t>
      </w:r>
      <w:r w:rsidRPr="00CE2C71">
        <w:rPr>
          <w:iCs/>
          <w:sz w:val="24"/>
          <w:u w:val="single"/>
        </w:rPr>
        <w:t>ю</w:t>
      </w:r>
      <w:r w:rsidRPr="00CE2C71">
        <w:rPr>
          <w:sz w:val="24"/>
        </w:rPr>
        <w:t xml:space="preserve"> (первинний і повторний)</w:t>
      </w:r>
      <w:r w:rsidR="00867314">
        <w:rPr>
          <w:sz w:val="24"/>
        </w:rPr>
        <w:t xml:space="preserve">, </w:t>
      </w:r>
      <w:r w:rsidR="00867314" w:rsidRPr="00867314">
        <w:rPr>
          <w:sz w:val="24"/>
          <w:u w:val="single"/>
        </w:rPr>
        <w:t>за обсягом</w:t>
      </w:r>
      <w:r w:rsidR="00867314">
        <w:rPr>
          <w:sz w:val="24"/>
        </w:rPr>
        <w:t xml:space="preserve"> (основний і додатковий)</w:t>
      </w:r>
      <w:r w:rsidRPr="00CE2C71">
        <w:rPr>
          <w:sz w:val="24"/>
        </w:rPr>
        <w:t xml:space="preserve"> та </w:t>
      </w:r>
      <w:r w:rsidRPr="00CE2C71">
        <w:rPr>
          <w:iCs/>
          <w:sz w:val="24"/>
          <w:u w:val="single"/>
        </w:rPr>
        <w:t>за їх одночасністю</w:t>
      </w:r>
      <w:r w:rsidRPr="00CE2C71">
        <w:rPr>
          <w:sz w:val="24"/>
        </w:rPr>
        <w:t xml:space="preserve"> (груповий і одиночний).</w:t>
      </w:r>
    </w:p>
    <w:p w:rsidR="00040882" w:rsidRPr="00CE2C71" w:rsidRDefault="00040882" w:rsidP="00040882">
      <w:pPr>
        <w:ind w:firstLine="401"/>
        <w:jc w:val="both"/>
        <w:rPr>
          <w:sz w:val="24"/>
        </w:rPr>
      </w:pPr>
      <w:r w:rsidRPr="00CE2C71">
        <w:rPr>
          <w:sz w:val="24"/>
        </w:rPr>
        <w:t>Названі види обшуку мають певну специфіку. Розглянемо особливості проведення окремих видів обшуку.</w:t>
      </w:r>
    </w:p>
    <w:p w:rsidR="00040882" w:rsidRPr="00CE2C71" w:rsidRDefault="00040882" w:rsidP="00040882">
      <w:pPr>
        <w:ind w:firstLine="401"/>
        <w:jc w:val="both"/>
        <w:rPr>
          <w:sz w:val="24"/>
        </w:rPr>
      </w:pPr>
      <w:r w:rsidRPr="00CE2C71">
        <w:rPr>
          <w:bCs/>
          <w:iCs/>
          <w:sz w:val="24"/>
        </w:rPr>
        <w:t>Обшук у приміщенні</w:t>
      </w:r>
      <w:r w:rsidRPr="00CE2C71">
        <w:rPr>
          <w:sz w:val="24"/>
        </w:rPr>
        <w:t xml:space="preserve"> передбачає примусове обстеження всіх приміщень, які є у володінні фізичних чи юридичних осіб, якщо там можуть знаходитися об’єкти пошуку. Обшук приміщень полягає у вивченні та аналізі конструктивних вузлів будинку (споруди), житлових і підсобних приміщень, предметів домашньої обстановки. Обшук рекомендується розпочинати з найбільш «важких» ділянок приміщення, проводити пошук спочатку у нежитлових, а потім у житлових приміщеннях, здійснювати обшук у напрямку від входу до приміщення.</w:t>
      </w:r>
    </w:p>
    <w:p w:rsidR="00040882" w:rsidRPr="00CE2C71" w:rsidRDefault="00040882" w:rsidP="00040882">
      <w:pPr>
        <w:ind w:firstLine="401"/>
        <w:jc w:val="both"/>
        <w:rPr>
          <w:sz w:val="24"/>
        </w:rPr>
      </w:pPr>
      <w:r w:rsidRPr="00CE2C71">
        <w:rPr>
          <w:sz w:val="24"/>
        </w:rPr>
        <w:t>Під час обшуку приміщень необхідним є обстеження окремих вузлів будівлі або споруди, до яких належать підвальна частина будівлі, горище, сходи, міжповерхові перекриття, стіни і перегородки, санітарно-технічні вузли і комунікації. При обстеженні конструктивних вузлів будівлі слід звертати увагу на елементи, що не передбачені проектом, відсутність окремих деталей, неоднорідність пофарбування, відмінність у штукатурці, пошкодження павутиння. Предмети пошуку можуть бути за карнизами, балками, замурованими у стінах тощо.</w:t>
      </w:r>
    </w:p>
    <w:p w:rsidR="00040882" w:rsidRPr="00CE2C71" w:rsidRDefault="00040882" w:rsidP="00040882">
      <w:pPr>
        <w:ind w:firstLine="401"/>
        <w:jc w:val="both"/>
        <w:rPr>
          <w:sz w:val="24"/>
        </w:rPr>
      </w:pPr>
      <w:r w:rsidRPr="00CE2C71">
        <w:rPr>
          <w:sz w:val="24"/>
        </w:rPr>
        <w:t>У процесі обшуку в житлових приміщеннях необхідно ретельно обстежувати предмети обстановки. Перевіряючи меблі, слід спочатку дослідити предмети чи документи, які знаходяться в (на) них, а потім самі предмети обстановки. Треба оглянути усі пази, щілини, виміряти і порівняти усі внутрішні та зовнішні габарити.</w:t>
      </w:r>
    </w:p>
    <w:p w:rsidR="00040882" w:rsidRPr="00CE2C71" w:rsidRDefault="00040882" w:rsidP="00040882">
      <w:pPr>
        <w:ind w:firstLine="401"/>
        <w:jc w:val="both"/>
        <w:rPr>
          <w:sz w:val="24"/>
        </w:rPr>
      </w:pPr>
      <w:r w:rsidRPr="00CE2C71">
        <w:rPr>
          <w:sz w:val="24"/>
        </w:rPr>
        <w:t xml:space="preserve">Пошукові дії в службових приміщеннях слід розпочинати з робочого місця обшукуваного. Насамперед оглядають робочий стіл, сейфи і шафи. У службових приміщеннях </w:t>
      </w:r>
      <w:r w:rsidR="007C2F66">
        <w:rPr>
          <w:sz w:val="24"/>
        </w:rPr>
        <w:t>схов</w:t>
      </w:r>
      <w:r w:rsidRPr="00CE2C71">
        <w:rPr>
          <w:sz w:val="24"/>
        </w:rPr>
        <w:t>а</w:t>
      </w:r>
      <w:r w:rsidR="007C2F66">
        <w:rPr>
          <w:sz w:val="24"/>
        </w:rPr>
        <w:t>нок</w:t>
      </w:r>
      <w:r w:rsidRPr="00CE2C71">
        <w:rPr>
          <w:sz w:val="24"/>
        </w:rPr>
        <w:t>, як правило, не роблять, але предмети маскують, ховають за книжки, папки, папір, що створює певні труднощі у доступі до предмета пошуку.</w:t>
      </w:r>
    </w:p>
    <w:p w:rsidR="00040882" w:rsidRPr="00CE2C71" w:rsidRDefault="00040882" w:rsidP="00040882">
      <w:pPr>
        <w:ind w:firstLine="401"/>
        <w:jc w:val="both"/>
        <w:rPr>
          <w:sz w:val="24"/>
        </w:rPr>
      </w:pPr>
      <w:r w:rsidRPr="00CE2C71">
        <w:rPr>
          <w:sz w:val="24"/>
        </w:rPr>
        <w:t>Обшук ділянки місцевості полягає у примусовому обстеженні присадибних та інших ділянок, які є у володінні обшукуваної особи.</w:t>
      </w:r>
    </w:p>
    <w:p w:rsidR="00040882" w:rsidRPr="00CE2C71" w:rsidRDefault="00040882" w:rsidP="00040882">
      <w:pPr>
        <w:ind w:firstLine="401"/>
        <w:jc w:val="both"/>
        <w:rPr>
          <w:sz w:val="24"/>
        </w:rPr>
      </w:pPr>
      <w:r w:rsidRPr="00CE2C71">
        <w:rPr>
          <w:bCs/>
          <w:iCs/>
          <w:sz w:val="24"/>
        </w:rPr>
        <w:t>Обшукам на відкритій місцевості</w:t>
      </w:r>
      <w:r w:rsidRPr="00CE2C71">
        <w:rPr>
          <w:sz w:val="24"/>
        </w:rPr>
        <w:t xml:space="preserve"> притаманна трудомісткість пошуків. Обстеження необхідно здійснювати планомірно і у певній послідовності, попередньо розділивши ділянку території на сектори чи квадрати.</w:t>
      </w:r>
    </w:p>
    <w:p w:rsidR="00040882" w:rsidRPr="00CE2C71" w:rsidRDefault="00040882" w:rsidP="00040882">
      <w:pPr>
        <w:ind w:firstLine="401"/>
        <w:jc w:val="both"/>
        <w:rPr>
          <w:sz w:val="24"/>
        </w:rPr>
      </w:pPr>
      <w:r w:rsidRPr="00CE2C71">
        <w:rPr>
          <w:sz w:val="24"/>
        </w:rPr>
        <w:lastRenderedPageBreak/>
        <w:t>Здебільшого тайники обладнують у землі, кущах, купах сміття, ямах. Ознаками тайника на місцевості можуть бути пошкодження ґрунту, неоднаковість його кольору, мітки на деревах та ін.</w:t>
      </w:r>
    </w:p>
    <w:p w:rsidR="00040882" w:rsidRPr="00CE2C71" w:rsidRDefault="00040882" w:rsidP="00040882">
      <w:pPr>
        <w:ind w:firstLine="401"/>
        <w:jc w:val="both"/>
        <w:rPr>
          <w:sz w:val="24"/>
        </w:rPr>
      </w:pPr>
      <w:r w:rsidRPr="00CE2C71">
        <w:rPr>
          <w:bCs/>
          <w:iCs/>
          <w:sz w:val="24"/>
        </w:rPr>
        <w:t xml:space="preserve">Обшук особи </w:t>
      </w:r>
      <w:r w:rsidRPr="00CE2C71">
        <w:rPr>
          <w:sz w:val="24"/>
        </w:rPr>
        <w:t>полягає у примусовому обстеженні людини, її одягу, взуття та інших речей. Обшук особи провадяться в порядку, передбаченому статт</w:t>
      </w:r>
      <w:r w:rsidR="00036C40">
        <w:rPr>
          <w:sz w:val="24"/>
        </w:rPr>
        <w:t>ями</w:t>
      </w:r>
      <w:r w:rsidRPr="00CE2C71">
        <w:rPr>
          <w:sz w:val="24"/>
        </w:rPr>
        <w:t xml:space="preserve"> 234</w:t>
      </w:r>
      <w:r w:rsidR="00036C40">
        <w:rPr>
          <w:sz w:val="24"/>
        </w:rPr>
        <w:t>, ч. 5 ст. 236</w:t>
      </w:r>
      <w:r w:rsidRPr="00CE2C71">
        <w:rPr>
          <w:sz w:val="24"/>
        </w:rPr>
        <w:t xml:space="preserve"> КПК України.</w:t>
      </w:r>
    </w:p>
    <w:p w:rsidR="00040882" w:rsidRPr="00CE2C71" w:rsidRDefault="00040882" w:rsidP="00040882">
      <w:pPr>
        <w:ind w:firstLine="401"/>
        <w:jc w:val="both"/>
        <w:rPr>
          <w:sz w:val="24"/>
        </w:rPr>
      </w:pPr>
      <w:r w:rsidRPr="00CE2C71">
        <w:rPr>
          <w:sz w:val="24"/>
        </w:rPr>
        <w:t>У процесі обшуку необхідно передбачити можливість вчинення опору обшукуваним. Тому слідчий повинен дотримуватися певних правил, що забезпечують безпеку. Зокрема, обшукуваного необхідно поставити обличчям до стіни чи автомобіля під кутом 45° з широко розставленими ногами і розведеними руками. Таке положення зменшує стійкість обшукуваного.</w:t>
      </w:r>
    </w:p>
    <w:p w:rsidR="00040882" w:rsidRPr="00CE2C71" w:rsidRDefault="00040882" w:rsidP="00040882">
      <w:pPr>
        <w:ind w:firstLine="401"/>
        <w:jc w:val="both"/>
        <w:rPr>
          <w:sz w:val="24"/>
        </w:rPr>
      </w:pPr>
      <w:r w:rsidRPr="00CE2C71">
        <w:rPr>
          <w:sz w:val="24"/>
        </w:rPr>
        <w:t>Обшук особи рекомендується проводити у певній послідовності – «зверху донизу». Спочатку обстежують головний убір, потім верхній одяг (пальто, сукню, піджак, брюки тощо), взуття. Окремі предмети одягу знімають з метою обстеження білизни та інших речей. Особливу увагу слід приділяти кишеням, швам на одязі, підкладці пальта чи піджака, закаблукам взуття.</w:t>
      </w:r>
    </w:p>
    <w:p w:rsidR="00040882" w:rsidRPr="00CE2C71" w:rsidRDefault="00040882" w:rsidP="00040882">
      <w:pPr>
        <w:ind w:firstLine="401"/>
        <w:jc w:val="both"/>
        <w:rPr>
          <w:sz w:val="24"/>
        </w:rPr>
      </w:pPr>
      <w:r w:rsidRPr="00CE2C71">
        <w:rPr>
          <w:sz w:val="24"/>
        </w:rPr>
        <w:t>Такий обшук виконує особа однієї статі з обшукуваним. У разі необхідності для цього запрошують медичного працівника.</w:t>
      </w:r>
    </w:p>
    <w:p w:rsidR="00040882" w:rsidRPr="00CE2C71" w:rsidRDefault="00040882" w:rsidP="00040882">
      <w:pPr>
        <w:ind w:firstLine="401"/>
        <w:jc w:val="both"/>
        <w:rPr>
          <w:sz w:val="24"/>
        </w:rPr>
      </w:pPr>
      <w:r w:rsidRPr="00CE2C71">
        <w:rPr>
          <w:sz w:val="24"/>
        </w:rPr>
        <w:t>До обшуку особи належить й обстеження речей, які є у обшукуваного: портфелів, дипломатів, валіз, сумок, гаманців. Ці речі ретельно досліджують з метою виявлення тайників та предметів, які шукають.</w:t>
      </w:r>
    </w:p>
    <w:p w:rsidR="00040882" w:rsidRPr="00CE2C71" w:rsidRDefault="00040882" w:rsidP="00040882">
      <w:pPr>
        <w:ind w:firstLine="401"/>
        <w:jc w:val="both"/>
        <w:rPr>
          <w:sz w:val="24"/>
        </w:rPr>
      </w:pPr>
      <w:r w:rsidRPr="00CE2C71">
        <w:rPr>
          <w:bCs/>
          <w:iCs/>
          <w:sz w:val="24"/>
        </w:rPr>
        <w:t xml:space="preserve">Обшук </w:t>
      </w:r>
      <w:r w:rsidRPr="00036C40">
        <w:rPr>
          <w:bCs/>
          <w:i/>
          <w:sz w:val="24"/>
        </w:rPr>
        <w:t>транспортних засобів</w:t>
      </w:r>
      <w:r w:rsidRPr="00CE2C71">
        <w:rPr>
          <w:sz w:val="24"/>
        </w:rPr>
        <w:t xml:space="preserve"> передбачає примусове обстеження будь-якого транспортного засобу, який є у приватному володінні громадянина (мотоцикл, автомобіль, яхта, особистий літак). Такий обшук має певну специфіку залежно від виду обшуку та особливостей транспортного засобу.</w:t>
      </w:r>
    </w:p>
    <w:p w:rsidR="00040882" w:rsidRPr="00CE2C71" w:rsidRDefault="00040882" w:rsidP="00040882">
      <w:pPr>
        <w:ind w:firstLine="401"/>
        <w:jc w:val="both"/>
        <w:rPr>
          <w:sz w:val="24"/>
        </w:rPr>
      </w:pPr>
      <w:r w:rsidRPr="00CE2C71">
        <w:rPr>
          <w:sz w:val="24"/>
        </w:rPr>
        <w:t>Обшук транспортних засобів – це відносно новий вид обшуку у практиці органів розслідування.</w:t>
      </w:r>
    </w:p>
    <w:p w:rsidR="00040882" w:rsidRPr="00CE2C71" w:rsidRDefault="00040882" w:rsidP="00040882">
      <w:pPr>
        <w:ind w:firstLine="401"/>
        <w:jc w:val="both"/>
        <w:rPr>
          <w:sz w:val="24"/>
        </w:rPr>
      </w:pPr>
      <w:r w:rsidRPr="00CE2C71">
        <w:rPr>
          <w:sz w:val="24"/>
        </w:rPr>
        <w:t>Обстеження транспортних засобів повинно мати свою черговість і послідовність. Так, обшук легкового автомобіля доцільно розпочинати з багажника і закінчувати мотор</w:t>
      </w:r>
      <w:r w:rsidR="00036C40">
        <w:rPr>
          <w:sz w:val="24"/>
        </w:rPr>
        <w:t>ни</w:t>
      </w:r>
      <w:r w:rsidRPr="00CE2C71">
        <w:rPr>
          <w:sz w:val="24"/>
        </w:rPr>
        <w:t>м</w:t>
      </w:r>
      <w:r w:rsidR="00036C40">
        <w:rPr>
          <w:sz w:val="24"/>
        </w:rPr>
        <w:t xml:space="preserve"> відсіком</w:t>
      </w:r>
      <w:r w:rsidRPr="00CE2C71">
        <w:rPr>
          <w:sz w:val="24"/>
        </w:rPr>
        <w:t>. У багажнику перевіряються сумка з інструментом, запасне колесо, інші предмети. У салоні знімаються килими, настили, чохли. Перевіряються місця між сидіннями і спинками, досліджується торпеда, знімається автомагнітола.</w:t>
      </w:r>
    </w:p>
    <w:p w:rsidR="00040882" w:rsidRPr="00CE2C71" w:rsidRDefault="00040882" w:rsidP="00040882">
      <w:pPr>
        <w:ind w:firstLine="401"/>
        <w:jc w:val="both"/>
        <w:rPr>
          <w:sz w:val="24"/>
        </w:rPr>
      </w:pPr>
      <w:r w:rsidRPr="00CE2C71">
        <w:rPr>
          <w:sz w:val="24"/>
        </w:rPr>
        <w:t>Механізми і деталі, що розташовані в автомобілі, під днищем, бажано дослідити на «ямі»</w:t>
      </w:r>
      <w:r w:rsidR="00036C40">
        <w:rPr>
          <w:sz w:val="24"/>
        </w:rPr>
        <w:t xml:space="preserve"> або скористатися підйомником</w:t>
      </w:r>
      <w:r w:rsidRPr="00CE2C71">
        <w:rPr>
          <w:sz w:val="24"/>
        </w:rPr>
        <w:t>. Оглядається автомобіль й під капотом. Обшук автотранспортних засобів доцільно проводити за участю спеціаліста-автотехніка.</w:t>
      </w:r>
    </w:p>
    <w:p w:rsidR="00040882" w:rsidRPr="00CE2C71" w:rsidRDefault="00040882" w:rsidP="00040882">
      <w:pPr>
        <w:ind w:firstLine="401"/>
        <w:jc w:val="both"/>
        <w:rPr>
          <w:sz w:val="24"/>
        </w:rPr>
      </w:pPr>
      <w:r w:rsidRPr="00036C40">
        <w:rPr>
          <w:bCs/>
          <w:i/>
          <w:iCs/>
          <w:sz w:val="24"/>
        </w:rPr>
        <w:t>Повторний обшук</w:t>
      </w:r>
      <w:r w:rsidRPr="00CE2C71">
        <w:rPr>
          <w:sz w:val="24"/>
        </w:rPr>
        <w:t xml:space="preserve"> має місце у тих випадках, якщо первісний обшук був проведений за несприятливих умов або залишилися необстеженими (недостатньо ретельно обстеженими) окремі ділянки приміщення, відкритої місцевості, предмети.</w:t>
      </w:r>
    </w:p>
    <w:p w:rsidR="00040882" w:rsidRPr="00CE2C71" w:rsidRDefault="00040882" w:rsidP="00040882">
      <w:pPr>
        <w:ind w:firstLine="401"/>
        <w:jc w:val="both"/>
        <w:rPr>
          <w:sz w:val="24"/>
        </w:rPr>
      </w:pPr>
      <w:r w:rsidRPr="00036C40">
        <w:rPr>
          <w:bCs/>
          <w:i/>
          <w:iCs/>
          <w:sz w:val="24"/>
        </w:rPr>
        <w:t>Груповий обшук</w:t>
      </w:r>
      <w:r w:rsidRPr="00CE2C71">
        <w:rPr>
          <w:sz w:val="24"/>
        </w:rPr>
        <w:t xml:space="preserve"> – це кілька одночасних обшуків, що здійснюються </w:t>
      </w:r>
      <w:r w:rsidR="0074471B">
        <w:rPr>
          <w:sz w:val="24"/>
        </w:rPr>
        <w:t>у</w:t>
      </w:r>
      <w:r w:rsidRPr="00CE2C71">
        <w:rPr>
          <w:sz w:val="24"/>
        </w:rPr>
        <w:t xml:space="preserve"> одн</w:t>
      </w:r>
      <w:r w:rsidR="0074471B">
        <w:rPr>
          <w:sz w:val="24"/>
        </w:rPr>
        <w:t>ому</w:t>
      </w:r>
      <w:r w:rsidRPr="00CE2C71">
        <w:rPr>
          <w:sz w:val="24"/>
        </w:rPr>
        <w:t xml:space="preserve"> пр</w:t>
      </w:r>
      <w:r w:rsidR="0074471B">
        <w:rPr>
          <w:sz w:val="24"/>
        </w:rPr>
        <w:t>ов</w:t>
      </w:r>
      <w:r w:rsidRPr="00CE2C71">
        <w:rPr>
          <w:sz w:val="24"/>
        </w:rPr>
        <w:t>а</w:t>
      </w:r>
      <w:r w:rsidR="0074471B">
        <w:rPr>
          <w:sz w:val="24"/>
        </w:rPr>
        <w:t>дженн</w:t>
      </w:r>
      <w:r w:rsidRPr="00CE2C71">
        <w:rPr>
          <w:sz w:val="24"/>
        </w:rPr>
        <w:t>і у різних осіб, в різних місцях (тактична операція).</w:t>
      </w:r>
    </w:p>
    <w:p w:rsidR="00040882" w:rsidRPr="00CE2C71" w:rsidRDefault="00040882" w:rsidP="00040882">
      <w:pPr>
        <w:ind w:firstLine="401"/>
        <w:jc w:val="both"/>
        <w:rPr>
          <w:sz w:val="24"/>
        </w:rPr>
      </w:pPr>
      <w:r w:rsidRPr="00CE2C71">
        <w:rPr>
          <w:sz w:val="24"/>
        </w:rPr>
        <w:t>Проведення групового обшуку має певну специфіку, а саме:</w:t>
      </w:r>
    </w:p>
    <w:p w:rsidR="00040882" w:rsidRPr="00CE2C71" w:rsidRDefault="00040882" w:rsidP="00040882">
      <w:pPr>
        <w:ind w:firstLine="401"/>
        <w:jc w:val="both"/>
        <w:rPr>
          <w:sz w:val="24"/>
        </w:rPr>
      </w:pPr>
      <w:r w:rsidRPr="00CE2C71">
        <w:rPr>
          <w:sz w:val="24"/>
        </w:rPr>
        <w:t>1) одночасно працюють кілька слідчо-оперативних груп;</w:t>
      </w:r>
    </w:p>
    <w:p w:rsidR="00040882" w:rsidRPr="00CE2C71" w:rsidRDefault="00040882" w:rsidP="00040882">
      <w:pPr>
        <w:ind w:firstLine="401"/>
        <w:jc w:val="both"/>
        <w:rPr>
          <w:sz w:val="24"/>
        </w:rPr>
      </w:pPr>
      <w:r w:rsidRPr="00CE2C71">
        <w:rPr>
          <w:sz w:val="24"/>
        </w:rPr>
        <w:t>2) реально існує кілька об’єктів обшуку;</w:t>
      </w:r>
    </w:p>
    <w:p w:rsidR="00040882" w:rsidRPr="00CE2C71" w:rsidRDefault="00040882" w:rsidP="00040882">
      <w:pPr>
        <w:ind w:firstLine="401"/>
        <w:jc w:val="both"/>
        <w:rPr>
          <w:sz w:val="24"/>
        </w:rPr>
      </w:pPr>
      <w:r w:rsidRPr="00CE2C71">
        <w:rPr>
          <w:sz w:val="24"/>
        </w:rPr>
        <w:t>3) має місце єдине керівництво у проведенні обшуку кількох об’єктів;</w:t>
      </w:r>
    </w:p>
    <w:p w:rsidR="00040882" w:rsidRPr="00CE2C71" w:rsidRDefault="00040882" w:rsidP="00040882">
      <w:pPr>
        <w:ind w:firstLine="401"/>
        <w:jc w:val="both"/>
        <w:rPr>
          <w:sz w:val="24"/>
        </w:rPr>
      </w:pPr>
      <w:r w:rsidRPr="00CE2C71">
        <w:rPr>
          <w:sz w:val="24"/>
        </w:rPr>
        <w:t>4) існує єдність часу початку обшуку на всіх об’єктах;</w:t>
      </w:r>
    </w:p>
    <w:p w:rsidR="00040882" w:rsidRPr="00CE2C71" w:rsidRDefault="00040882" w:rsidP="00040882">
      <w:pPr>
        <w:ind w:firstLine="401"/>
        <w:jc w:val="both"/>
        <w:rPr>
          <w:sz w:val="24"/>
        </w:rPr>
      </w:pPr>
      <w:r w:rsidRPr="00CE2C71">
        <w:rPr>
          <w:sz w:val="24"/>
        </w:rPr>
        <w:t>5) запропоновано єдиний план проведення обшуку;</w:t>
      </w:r>
    </w:p>
    <w:p w:rsidR="00040882" w:rsidRPr="00CE2C71" w:rsidRDefault="00040882" w:rsidP="00040882">
      <w:pPr>
        <w:ind w:firstLine="401"/>
        <w:jc w:val="both"/>
        <w:rPr>
          <w:sz w:val="24"/>
        </w:rPr>
      </w:pPr>
      <w:r w:rsidRPr="00CE2C71">
        <w:rPr>
          <w:sz w:val="24"/>
        </w:rPr>
        <w:t>6) визначені засоби зв’язку між учасниками обшуку і порядок обміну інформацією між ними.</w:t>
      </w:r>
    </w:p>
    <w:p w:rsidR="00040882" w:rsidRPr="00CE2C71" w:rsidRDefault="00040882" w:rsidP="00040882">
      <w:pPr>
        <w:ind w:firstLine="401"/>
        <w:jc w:val="both"/>
        <w:rPr>
          <w:sz w:val="24"/>
        </w:rPr>
      </w:pPr>
      <w:r w:rsidRPr="00CE2C71">
        <w:rPr>
          <w:sz w:val="24"/>
        </w:rPr>
        <w:t>У процесі групового обшуку можуть бути складені різні схеми, зокрема схеми злочинних зв’язків, службової взаємодії, родинних зв’язків підозрюваних осіб.</w:t>
      </w:r>
    </w:p>
    <w:p w:rsidR="00040882" w:rsidRPr="00CE2C71" w:rsidRDefault="00040882" w:rsidP="00040882">
      <w:pPr>
        <w:ind w:firstLine="401"/>
        <w:jc w:val="both"/>
        <w:rPr>
          <w:b/>
          <w:sz w:val="24"/>
        </w:rPr>
      </w:pPr>
      <w:r w:rsidRPr="00CE2C71">
        <w:rPr>
          <w:b/>
          <w:sz w:val="24"/>
        </w:rPr>
        <w:t>2. Підготовка до обшуку. Технічні засоби пошуку</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Обшук досить складна слідча (розшукова) дія і його результати багато в чому залежать від того, як до нього підготува</w:t>
      </w:r>
      <w:r w:rsidR="0074471B">
        <w:rPr>
          <w:sz w:val="24"/>
          <w:lang w:eastAsia="uk-UA"/>
        </w:rPr>
        <w:t>ли</w:t>
      </w:r>
      <w:r w:rsidRPr="00CE2C71">
        <w:rPr>
          <w:sz w:val="24"/>
          <w:lang w:eastAsia="uk-UA"/>
        </w:rPr>
        <w:t>ся.</w:t>
      </w:r>
    </w:p>
    <w:p w:rsidR="00040882" w:rsidRPr="00CE2C71" w:rsidRDefault="00040882" w:rsidP="00040882">
      <w:pPr>
        <w:autoSpaceDE w:val="0"/>
        <w:autoSpaceDN w:val="0"/>
        <w:adjustRightInd w:val="0"/>
        <w:ind w:firstLine="401"/>
        <w:jc w:val="both"/>
        <w:rPr>
          <w:sz w:val="24"/>
          <w:lang w:eastAsia="uk-UA"/>
        </w:rPr>
      </w:pPr>
      <w:r w:rsidRPr="00CE2C71">
        <w:rPr>
          <w:sz w:val="24"/>
          <w:u w:val="single"/>
          <w:lang w:eastAsia="uk-UA"/>
        </w:rPr>
        <w:t>Підготовка до обшуку повинна включати</w:t>
      </w:r>
      <w:r w:rsidRPr="00CE2C71">
        <w:rPr>
          <w:sz w:val="24"/>
          <w:lang w:eastAsia="uk-UA"/>
        </w:rPr>
        <w:t>:</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lastRenderedPageBreak/>
        <w:t>- ухвалення рішення про проведення обшуку та його процесуальне оформлення;</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одержання та аналіз орієнтуючої інформації про обшукуваного, особливості об’єкту, на якому буде проводитись обшук, і характеристику властивостей предметів, які підлягають відшуканню і вилученню;</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визначення часу проведення обшуку;</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підбір учасників слідчо-оперативної групи, яка буде проводити обшук і розподіл обов’язків між ними;</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підготовку науково-технічних засобів, додаткових засобів фіксації ходу і результатів обшуку;</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вирішення питання про необхідність використання службово-пошукового собаки під час обшуку;</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підготовка транспортних засобів;</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xml:space="preserve">- визначення способів зв’язку і заходів </w:t>
      </w:r>
      <w:r w:rsidR="0074471B">
        <w:rPr>
          <w:sz w:val="24"/>
          <w:lang w:eastAsia="uk-UA"/>
        </w:rPr>
        <w:t>за</w:t>
      </w:r>
      <w:r w:rsidRPr="00CE2C71">
        <w:rPr>
          <w:sz w:val="24"/>
          <w:lang w:eastAsia="uk-UA"/>
        </w:rPr>
        <w:t>по</w:t>
      </w:r>
      <w:r w:rsidR="0074471B">
        <w:rPr>
          <w:sz w:val="24"/>
          <w:lang w:eastAsia="uk-UA"/>
        </w:rPr>
        <w:t>біга</w:t>
      </w:r>
      <w:r w:rsidRPr="00CE2C71">
        <w:rPr>
          <w:sz w:val="24"/>
          <w:lang w:eastAsia="uk-UA"/>
        </w:rPr>
        <w:t>ння можливої протидії, у тому числі в активних формах, з боку обшукуваних та інших зацікавлених осіб;</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складання плану обшуку;</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 xml:space="preserve">- </w:t>
      </w:r>
      <w:r w:rsidR="0074471B">
        <w:rPr>
          <w:sz w:val="24"/>
          <w:lang w:eastAsia="uk-UA"/>
        </w:rPr>
        <w:t>застосуванн</w:t>
      </w:r>
      <w:r w:rsidRPr="00CE2C71">
        <w:rPr>
          <w:sz w:val="24"/>
          <w:lang w:eastAsia="uk-UA"/>
        </w:rPr>
        <w:t>я заходів, що виключають поширення відомостей про хід і результати обшуку.</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При підготовці до обшуку повинні бути ретельно продумані заходи по забезпеченню збереження майна, речей, цінностей та інших предметів, що вилучаються в ході обшуку, а також забезпеченню безпеки осіб, які проводять обшук.</w:t>
      </w:r>
    </w:p>
    <w:p w:rsidR="00040882" w:rsidRPr="00CE2C71" w:rsidRDefault="00040882" w:rsidP="00040882">
      <w:pPr>
        <w:autoSpaceDE w:val="0"/>
        <w:autoSpaceDN w:val="0"/>
        <w:adjustRightInd w:val="0"/>
        <w:ind w:firstLine="401"/>
        <w:jc w:val="both"/>
        <w:rPr>
          <w:sz w:val="24"/>
          <w:lang w:eastAsia="uk-UA"/>
        </w:rPr>
      </w:pPr>
      <w:r w:rsidRPr="00CE2C71">
        <w:rPr>
          <w:sz w:val="24"/>
          <w:lang w:eastAsia="uk-UA"/>
        </w:rPr>
        <w:t>Останнє особливо важливо, коли обшук проводиться з метою виявлення і затримання члена організованої групи, що переховується.</w:t>
      </w:r>
    </w:p>
    <w:p w:rsidR="00040882" w:rsidRPr="00CE2C71" w:rsidRDefault="00040882" w:rsidP="00040882">
      <w:pPr>
        <w:ind w:firstLine="401"/>
        <w:jc w:val="both"/>
        <w:rPr>
          <w:sz w:val="24"/>
          <w:lang w:eastAsia="uk-UA"/>
        </w:rPr>
      </w:pPr>
      <w:r w:rsidRPr="00CE2C71">
        <w:rPr>
          <w:sz w:val="24"/>
          <w:lang w:eastAsia="uk-UA"/>
        </w:rPr>
        <w:t>Для виявлення різних матеріальних об’єктів застосовуються різні технічні засоби, наукові прийоми й методи.</w:t>
      </w:r>
    </w:p>
    <w:p w:rsidR="00040882" w:rsidRPr="00CE2C71" w:rsidRDefault="00040882" w:rsidP="00040882">
      <w:pPr>
        <w:ind w:firstLine="401"/>
        <w:jc w:val="both"/>
        <w:rPr>
          <w:sz w:val="24"/>
          <w:lang w:eastAsia="uk-UA"/>
        </w:rPr>
      </w:pPr>
      <w:r w:rsidRPr="00CE2C71">
        <w:rPr>
          <w:sz w:val="24"/>
          <w:lang w:eastAsia="uk-UA"/>
        </w:rPr>
        <w:t xml:space="preserve">Зокрема, засоби пошуку металевих об’єктів призначені для виявлення холодної й вогнепальної зброї, куль, гільз і патронів, знарядь злому, металевих грошей, коштовностей із </w:t>
      </w:r>
      <w:r w:rsidR="0074471B">
        <w:rPr>
          <w:sz w:val="24"/>
          <w:lang w:eastAsia="uk-UA"/>
        </w:rPr>
        <w:t>кольоров</w:t>
      </w:r>
      <w:r w:rsidRPr="00CE2C71">
        <w:rPr>
          <w:sz w:val="24"/>
          <w:lang w:eastAsia="uk-UA"/>
        </w:rPr>
        <w:t>их металів, інших металевих предметів. Найбільш</w:t>
      </w:r>
      <w:r w:rsidR="00F17359">
        <w:rPr>
          <w:sz w:val="24"/>
          <w:lang w:eastAsia="uk-UA"/>
        </w:rPr>
        <w:t>ого</w:t>
      </w:r>
      <w:r w:rsidRPr="00CE2C71">
        <w:rPr>
          <w:sz w:val="24"/>
          <w:lang w:eastAsia="uk-UA"/>
        </w:rPr>
        <w:t xml:space="preserve"> поширення </w:t>
      </w:r>
      <w:r w:rsidR="00F17359">
        <w:rPr>
          <w:sz w:val="24"/>
          <w:lang w:eastAsia="uk-UA"/>
        </w:rPr>
        <w:t>н</w:t>
      </w:r>
      <w:r w:rsidRPr="00CE2C71">
        <w:rPr>
          <w:sz w:val="24"/>
          <w:lang w:eastAsia="uk-UA"/>
        </w:rPr>
        <w:t>а</w:t>
      </w:r>
      <w:r w:rsidR="00F17359">
        <w:rPr>
          <w:sz w:val="24"/>
          <w:lang w:eastAsia="uk-UA"/>
        </w:rPr>
        <w:t>бу</w:t>
      </w:r>
      <w:r w:rsidRPr="00CE2C71">
        <w:rPr>
          <w:sz w:val="24"/>
          <w:lang w:eastAsia="uk-UA"/>
        </w:rPr>
        <w:t>в магнітний шукач-підйомник – підковоподібний постійний магніт вагою 1,4 кг із пристосуванням для кріплення капронового шнура довжиною 25 м або металевої штанги.</w:t>
      </w:r>
    </w:p>
    <w:p w:rsidR="00040882" w:rsidRPr="00CE2C71" w:rsidRDefault="00040882" w:rsidP="00040882">
      <w:pPr>
        <w:ind w:firstLine="401"/>
        <w:jc w:val="both"/>
        <w:rPr>
          <w:sz w:val="24"/>
          <w:lang w:eastAsia="uk-UA"/>
        </w:rPr>
      </w:pPr>
      <w:r w:rsidRPr="00CE2C71">
        <w:rPr>
          <w:sz w:val="24"/>
          <w:lang w:eastAsia="uk-UA"/>
        </w:rPr>
        <w:t>Даний прилад дозволяє відшукувати й витягати з рідких, напіврідких і сипучих середовищ (водойм, вигрібних ям, снігу, піску й ін.) об’єкти із чорних металів вагою до 35 кг.</w:t>
      </w:r>
    </w:p>
    <w:p w:rsidR="00040882" w:rsidRPr="00CE2C71" w:rsidRDefault="00040882" w:rsidP="00040882">
      <w:pPr>
        <w:ind w:firstLine="401"/>
        <w:jc w:val="both"/>
        <w:rPr>
          <w:sz w:val="24"/>
          <w:lang w:eastAsia="uk-UA"/>
        </w:rPr>
      </w:pPr>
      <w:r w:rsidRPr="00CE2C71">
        <w:rPr>
          <w:sz w:val="24"/>
          <w:lang w:eastAsia="uk-UA"/>
        </w:rPr>
        <w:t xml:space="preserve">Для пошуку зазначених об’єктів, захованих у конструкціях будинків і споруд, а також на відкритій місцевості, правоохоронні органи </w:t>
      </w:r>
      <w:r w:rsidR="0074471B">
        <w:rPr>
          <w:sz w:val="24"/>
          <w:lang w:eastAsia="uk-UA"/>
        </w:rPr>
        <w:t>використов</w:t>
      </w:r>
      <w:r w:rsidRPr="00CE2C71">
        <w:rPr>
          <w:sz w:val="24"/>
          <w:lang w:eastAsia="uk-UA"/>
        </w:rPr>
        <w:t>ують металошукачи типу "ІМП" і "Ірис".</w:t>
      </w:r>
    </w:p>
    <w:p w:rsidR="00040882" w:rsidRPr="00CE2C71" w:rsidRDefault="00040882" w:rsidP="00040882">
      <w:pPr>
        <w:ind w:firstLine="401"/>
        <w:jc w:val="both"/>
        <w:rPr>
          <w:sz w:val="24"/>
          <w:lang w:eastAsia="uk-UA"/>
        </w:rPr>
      </w:pPr>
      <w:r w:rsidRPr="00CE2C71">
        <w:rPr>
          <w:sz w:val="24"/>
          <w:lang w:eastAsia="uk-UA"/>
        </w:rPr>
        <w:t>Металошукач "ІМП" почав надходити на озброєння ще в 60-і роки. Зараз він заміняється приладом "Ірис", більше чутливим і зручним у роботі. Для пошуку металевих об’єктів у воді випускається прилад "Ірис-П", що дозволяє водолазові вести пошук на глибині до 40 метрів.</w:t>
      </w:r>
    </w:p>
    <w:p w:rsidR="00040882" w:rsidRPr="00CE2C71" w:rsidRDefault="00040882" w:rsidP="00040882">
      <w:pPr>
        <w:ind w:firstLine="401"/>
        <w:jc w:val="both"/>
        <w:rPr>
          <w:sz w:val="24"/>
          <w:lang w:eastAsia="uk-UA"/>
        </w:rPr>
      </w:pPr>
      <w:r w:rsidRPr="00CE2C71">
        <w:rPr>
          <w:sz w:val="24"/>
          <w:lang w:eastAsia="uk-UA"/>
        </w:rPr>
        <w:t>Виявленню металевих виробів в одязі, постільн</w:t>
      </w:r>
      <w:r w:rsidR="0074471B">
        <w:rPr>
          <w:sz w:val="24"/>
          <w:lang w:eastAsia="uk-UA"/>
        </w:rPr>
        <w:t>ій</w:t>
      </w:r>
      <w:r w:rsidRPr="00CE2C71">
        <w:rPr>
          <w:sz w:val="24"/>
          <w:lang w:eastAsia="uk-UA"/>
        </w:rPr>
        <w:t xml:space="preserve"> </w:t>
      </w:r>
      <w:r w:rsidR="0074471B">
        <w:rPr>
          <w:sz w:val="24"/>
          <w:lang w:eastAsia="uk-UA"/>
        </w:rPr>
        <w:t>білизні</w:t>
      </w:r>
      <w:r w:rsidRPr="00CE2C71">
        <w:rPr>
          <w:sz w:val="24"/>
          <w:lang w:eastAsia="uk-UA"/>
        </w:rPr>
        <w:t>, ручній поклажі, меблях сприяє застосування малогабаритного електронного металошукача "Гама".</w:t>
      </w:r>
    </w:p>
    <w:p w:rsidR="00040882" w:rsidRPr="00CE2C71" w:rsidRDefault="00040882" w:rsidP="00040882">
      <w:pPr>
        <w:ind w:firstLine="401"/>
        <w:jc w:val="both"/>
        <w:rPr>
          <w:sz w:val="24"/>
          <w:lang w:eastAsia="uk-UA"/>
        </w:rPr>
      </w:pPr>
      <w:r w:rsidRPr="00CE2C71">
        <w:rPr>
          <w:sz w:val="24"/>
          <w:lang w:eastAsia="uk-UA"/>
        </w:rPr>
        <w:t xml:space="preserve">У великих обласних центрах на озброєнні правоохоронних органів є пошуковий прилад для диференційованого пошуку виробів з кольорових металів (золота, платини, інших дорогоцінних металів). На місця </w:t>
      </w:r>
      <w:r w:rsidR="0074471B">
        <w:rPr>
          <w:sz w:val="24"/>
          <w:lang w:eastAsia="uk-UA"/>
        </w:rPr>
        <w:t>поч</w:t>
      </w:r>
      <w:r w:rsidRPr="00CE2C71">
        <w:rPr>
          <w:sz w:val="24"/>
          <w:lang w:eastAsia="uk-UA"/>
        </w:rPr>
        <w:t>ав поставлятися прилад, що дозволяє відшукувати в конструкціях із цегли й бетону схованки (порожнечі й неоднорідності).</w:t>
      </w:r>
    </w:p>
    <w:p w:rsidR="00040882" w:rsidRPr="00CE2C71" w:rsidRDefault="00040882" w:rsidP="00040882">
      <w:pPr>
        <w:ind w:firstLine="401"/>
        <w:jc w:val="both"/>
        <w:rPr>
          <w:sz w:val="24"/>
          <w:lang w:eastAsia="uk-UA"/>
        </w:rPr>
      </w:pPr>
      <w:r w:rsidRPr="00CE2C71">
        <w:rPr>
          <w:sz w:val="24"/>
          <w:lang w:eastAsia="uk-UA"/>
        </w:rPr>
        <w:t>У пошукових цілях у слідчій практиці широко використ</w:t>
      </w:r>
      <w:r w:rsidR="0074471B">
        <w:rPr>
          <w:sz w:val="24"/>
          <w:lang w:eastAsia="uk-UA"/>
        </w:rPr>
        <w:t>ову</w:t>
      </w:r>
      <w:r w:rsidRPr="00CE2C71">
        <w:rPr>
          <w:sz w:val="24"/>
          <w:lang w:eastAsia="uk-UA"/>
        </w:rPr>
        <w:t>ються металеві щупи для обстеження м’яких меблів і ємностей із сипучими, грузькими речовинами й трали для виявлення у водоймах трупів, а також викинутих у них різних речей.</w:t>
      </w:r>
    </w:p>
    <w:p w:rsidR="00040882" w:rsidRPr="00CE2C71" w:rsidRDefault="00040882" w:rsidP="00040882">
      <w:pPr>
        <w:autoSpaceDE w:val="0"/>
        <w:autoSpaceDN w:val="0"/>
        <w:adjustRightInd w:val="0"/>
        <w:ind w:firstLine="401"/>
        <w:jc w:val="both"/>
        <w:rPr>
          <w:b/>
          <w:sz w:val="24"/>
        </w:rPr>
      </w:pPr>
      <w:r w:rsidRPr="00CE2C71">
        <w:rPr>
          <w:b/>
          <w:sz w:val="24"/>
        </w:rPr>
        <w:t>3. Особливості тактики обшуку в приміщенні і на місцевості. Особистий обшук</w:t>
      </w:r>
    </w:p>
    <w:p w:rsidR="00040882" w:rsidRPr="00CE2C71" w:rsidRDefault="00040882" w:rsidP="00040882">
      <w:pPr>
        <w:ind w:firstLine="401"/>
        <w:jc w:val="both"/>
        <w:rPr>
          <w:sz w:val="24"/>
        </w:rPr>
      </w:pPr>
      <w:r w:rsidRPr="00CE2C71">
        <w:rPr>
          <w:sz w:val="24"/>
        </w:rPr>
        <w:t xml:space="preserve">Прибувши на місце </w:t>
      </w:r>
      <w:r w:rsidRPr="00CE2C71">
        <w:rPr>
          <w:bCs/>
          <w:sz w:val="24"/>
        </w:rPr>
        <w:t>проведення обшуку,</w:t>
      </w:r>
      <w:r w:rsidRPr="00CE2C71">
        <w:rPr>
          <w:sz w:val="24"/>
        </w:rPr>
        <w:t xml:space="preserve"> слідчий оголошує особі про мету прибуття та пред’являє ухвалу про </w:t>
      </w:r>
      <w:r w:rsidRPr="00CE2C71">
        <w:rPr>
          <w:bCs/>
          <w:sz w:val="24"/>
        </w:rPr>
        <w:t>проведення обшуку.</w:t>
      </w:r>
      <w:r w:rsidRPr="00CE2C71">
        <w:rPr>
          <w:sz w:val="24"/>
        </w:rPr>
        <w:t xml:space="preserve"> Обшукуваному роз’яснюють його права та обов’язки, про що робиться відмітка та пропонується добровільно видати предмети, документи та інші речі, які можуть мати значення у провадженні. Якщо запропоновані слідчим об’єкти видаються добровільно, то </w:t>
      </w:r>
      <w:r w:rsidRPr="00CE2C71">
        <w:rPr>
          <w:bCs/>
          <w:sz w:val="24"/>
        </w:rPr>
        <w:t>обшук</w:t>
      </w:r>
      <w:r w:rsidRPr="00CE2C71">
        <w:rPr>
          <w:sz w:val="24"/>
        </w:rPr>
        <w:t xml:space="preserve"> може </w:t>
      </w:r>
      <w:r w:rsidR="00007958" w:rsidRPr="00CE2C71">
        <w:rPr>
          <w:bCs/>
          <w:sz w:val="24"/>
        </w:rPr>
        <w:t>про</w:t>
      </w:r>
      <w:r w:rsidR="00007958">
        <w:rPr>
          <w:bCs/>
          <w:sz w:val="24"/>
        </w:rPr>
        <w:t>довжуватися</w:t>
      </w:r>
      <w:r w:rsidRPr="00CE2C71">
        <w:rPr>
          <w:sz w:val="24"/>
        </w:rPr>
        <w:t xml:space="preserve"> тільки у тих випадках, коли слідчий має підстави вважати, що </w:t>
      </w:r>
      <w:r w:rsidRPr="00CE2C71">
        <w:rPr>
          <w:bCs/>
          <w:sz w:val="24"/>
        </w:rPr>
        <w:t>обшукуваним</w:t>
      </w:r>
      <w:r w:rsidRPr="00CE2C71">
        <w:rPr>
          <w:sz w:val="24"/>
        </w:rPr>
        <w:t xml:space="preserve"> видані не всі шукані предмети, речі та документи.</w:t>
      </w:r>
    </w:p>
    <w:p w:rsidR="00040882" w:rsidRPr="00CE2C71" w:rsidRDefault="00040882" w:rsidP="00040882">
      <w:pPr>
        <w:ind w:firstLine="401"/>
        <w:jc w:val="both"/>
        <w:rPr>
          <w:sz w:val="24"/>
        </w:rPr>
      </w:pPr>
      <w:r w:rsidRPr="00CE2C71">
        <w:rPr>
          <w:sz w:val="24"/>
        </w:rPr>
        <w:lastRenderedPageBreak/>
        <w:t xml:space="preserve">Перед </w:t>
      </w:r>
      <w:r w:rsidRPr="00CE2C71">
        <w:rPr>
          <w:bCs/>
          <w:sz w:val="24"/>
        </w:rPr>
        <w:t>проведеннями обшуку</w:t>
      </w:r>
      <w:r w:rsidRPr="00CE2C71">
        <w:rPr>
          <w:sz w:val="24"/>
        </w:rPr>
        <w:t xml:space="preserve"> слідчий повинен оглянути місце </w:t>
      </w:r>
      <w:r w:rsidRPr="00CE2C71">
        <w:rPr>
          <w:bCs/>
          <w:sz w:val="24"/>
        </w:rPr>
        <w:t>обшуку,</w:t>
      </w:r>
      <w:r w:rsidRPr="00CE2C71">
        <w:rPr>
          <w:sz w:val="24"/>
        </w:rPr>
        <w:t xml:space="preserve"> встановити приблизний обсяг пошукових дій та розподілити ділянки </w:t>
      </w:r>
      <w:r w:rsidRPr="00CE2C71">
        <w:rPr>
          <w:bCs/>
          <w:sz w:val="24"/>
        </w:rPr>
        <w:t>обшуку</w:t>
      </w:r>
      <w:r w:rsidRPr="00CE2C71">
        <w:rPr>
          <w:sz w:val="24"/>
        </w:rPr>
        <w:t xml:space="preserve"> між членами слідчо-оперативної групи.</w:t>
      </w:r>
    </w:p>
    <w:p w:rsidR="00040882" w:rsidRPr="00CE2C71" w:rsidRDefault="00040882" w:rsidP="00040882">
      <w:pPr>
        <w:ind w:firstLine="401"/>
        <w:jc w:val="both"/>
        <w:rPr>
          <w:sz w:val="24"/>
        </w:rPr>
      </w:pPr>
      <w:r w:rsidRPr="00CE2C71">
        <w:rPr>
          <w:sz w:val="24"/>
          <w:u w:val="single"/>
        </w:rPr>
        <w:t>Обшук у приміщенні</w:t>
      </w:r>
      <w:r w:rsidRPr="00CE2C71">
        <w:rPr>
          <w:sz w:val="24"/>
        </w:rPr>
        <w:t xml:space="preserve"> є найбільш розповсюдженим видом </w:t>
      </w:r>
      <w:r w:rsidRPr="00CE2C71">
        <w:rPr>
          <w:bCs/>
          <w:sz w:val="24"/>
        </w:rPr>
        <w:t>обшуку.</w:t>
      </w:r>
    </w:p>
    <w:p w:rsidR="00040882" w:rsidRPr="00CE2C71" w:rsidRDefault="00040882" w:rsidP="00040882">
      <w:pPr>
        <w:ind w:firstLine="401"/>
        <w:jc w:val="both"/>
        <w:rPr>
          <w:sz w:val="24"/>
        </w:rPr>
      </w:pPr>
      <w:r w:rsidRPr="00CE2C71">
        <w:rPr>
          <w:sz w:val="24"/>
        </w:rPr>
        <w:t xml:space="preserve">Тактичні прийоми </w:t>
      </w:r>
      <w:r w:rsidRPr="00CE2C71">
        <w:rPr>
          <w:bCs/>
          <w:sz w:val="24"/>
        </w:rPr>
        <w:t>обшуку</w:t>
      </w:r>
      <w:r w:rsidRPr="00CE2C71">
        <w:rPr>
          <w:sz w:val="24"/>
        </w:rPr>
        <w:t xml:space="preserve"> приміщення поділяють на загальні та окремі. До загальних </w:t>
      </w:r>
      <w:r w:rsidRPr="00CE2C71">
        <w:rPr>
          <w:bCs/>
          <w:sz w:val="24"/>
        </w:rPr>
        <w:t>прийомів</w:t>
      </w:r>
      <w:r w:rsidRPr="00CE2C71">
        <w:rPr>
          <w:sz w:val="24"/>
        </w:rPr>
        <w:t xml:space="preserve"> належать:</w:t>
      </w:r>
    </w:p>
    <w:p w:rsidR="00040882" w:rsidRPr="00CE2C71" w:rsidRDefault="00040882" w:rsidP="00040882">
      <w:pPr>
        <w:ind w:firstLine="401"/>
        <w:jc w:val="both"/>
        <w:rPr>
          <w:sz w:val="24"/>
        </w:rPr>
      </w:pPr>
      <w:r w:rsidRPr="00CE2C71">
        <w:rPr>
          <w:sz w:val="24"/>
        </w:rPr>
        <w:t>а) планомірність та послідовність обстеження приміщення;</w:t>
      </w:r>
    </w:p>
    <w:p w:rsidR="00040882" w:rsidRPr="00CE2C71" w:rsidRDefault="00040882" w:rsidP="00040882">
      <w:pPr>
        <w:ind w:firstLine="401"/>
        <w:jc w:val="both"/>
        <w:rPr>
          <w:sz w:val="24"/>
        </w:rPr>
      </w:pPr>
      <w:r w:rsidRPr="00CE2C71">
        <w:rPr>
          <w:sz w:val="24"/>
        </w:rPr>
        <w:t>б) активне використання технічних засобів і спеціальних знань (спеціалістів);</w:t>
      </w:r>
    </w:p>
    <w:p w:rsidR="00040882" w:rsidRPr="00CE2C71" w:rsidRDefault="00040882" w:rsidP="00040882">
      <w:pPr>
        <w:ind w:firstLine="401"/>
        <w:jc w:val="both"/>
        <w:rPr>
          <w:sz w:val="24"/>
        </w:rPr>
      </w:pPr>
      <w:r w:rsidRPr="00CE2C71">
        <w:rPr>
          <w:sz w:val="24"/>
        </w:rPr>
        <w:t xml:space="preserve">в) використання логічних і психологічних </w:t>
      </w:r>
      <w:r w:rsidRPr="00CE2C71">
        <w:rPr>
          <w:bCs/>
          <w:sz w:val="24"/>
        </w:rPr>
        <w:t>прийомів.</w:t>
      </w:r>
    </w:p>
    <w:p w:rsidR="00040882" w:rsidRPr="00CE2C71" w:rsidRDefault="00040882" w:rsidP="00040882">
      <w:pPr>
        <w:ind w:firstLine="401"/>
        <w:jc w:val="both"/>
        <w:rPr>
          <w:sz w:val="24"/>
        </w:rPr>
      </w:pPr>
      <w:r w:rsidRPr="00CE2C71">
        <w:rPr>
          <w:sz w:val="24"/>
        </w:rPr>
        <w:t>Особливу увагу слід звертати на дії осіб, які виявляють</w:t>
      </w:r>
      <w:r w:rsidR="00007958">
        <w:rPr>
          <w:sz w:val="24"/>
        </w:rPr>
        <w:t>ся у</w:t>
      </w:r>
      <w:r w:rsidRPr="00CE2C71">
        <w:rPr>
          <w:sz w:val="24"/>
        </w:rPr>
        <w:t xml:space="preserve"> послужлив</w:t>
      </w:r>
      <w:r w:rsidR="00007958">
        <w:rPr>
          <w:sz w:val="24"/>
        </w:rPr>
        <w:t>о</w:t>
      </w:r>
      <w:r w:rsidRPr="00CE2C71">
        <w:rPr>
          <w:sz w:val="24"/>
        </w:rPr>
        <w:t>ст</w:t>
      </w:r>
      <w:r w:rsidR="00007958">
        <w:rPr>
          <w:sz w:val="24"/>
        </w:rPr>
        <w:t>і</w:t>
      </w:r>
      <w:r w:rsidRPr="00CE2C71">
        <w:rPr>
          <w:sz w:val="24"/>
        </w:rPr>
        <w:t>, прагненн</w:t>
      </w:r>
      <w:r w:rsidR="00007958">
        <w:rPr>
          <w:sz w:val="24"/>
        </w:rPr>
        <w:t>і</w:t>
      </w:r>
      <w:r w:rsidRPr="00CE2C71">
        <w:rPr>
          <w:sz w:val="24"/>
        </w:rPr>
        <w:t xml:space="preserve"> у всьому полегшити роботу слідчого і таким чином залишити тайники не дослідженими, створити невірне уявлення, що шукати даремно.</w:t>
      </w:r>
    </w:p>
    <w:p w:rsidR="00040882" w:rsidRPr="00CE2C71" w:rsidRDefault="00040882" w:rsidP="00040882">
      <w:pPr>
        <w:ind w:firstLine="401"/>
        <w:jc w:val="both"/>
        <w:rPr>
          <w:bCs/>
          <w:sz w:val="24"/>
        </w:rPr>
      </w:pPr>
      <w:r w:rsidRPr="00CE2C71">
        <w:rPr>
          <w:sz w:val="24"/>
        </w:rPr>
        <w:t xml:space="preserve">Окремі </w:t>
      </w:r>
      <w:r w:rsidRPr="00CE2C71">
        <w:rPr>
          <w:bCs/>
          <w:sz w:val="24"/>
        </w:rPr>
        <w:t>тактичні</w:t>
      </w:r>
      <w:r w:rsidRPr="00CE2C71">
        <w:rPr>
          <w:sz w:val="24"/>
        </w:rPr>
        <w:t xml:space="preserve"> прийоми залежать від виду приміщення й характеру обстановки, де проводиться </w:t>
      </w:r>
      <w:r w:rsidRPr="00CE2C71">
        <w:rPr>
          <w:bCs/>
          <w:sz w:val="24"/>
        </w:rPr>
        <w:t>обшук.</w:t>
      </w:r>
    </w:p>
    <w:p w:rsidR="00040882" w:rsidRPr="00CE2C71" w:rsidRDefault="00040882" w:rsidP="00040882">
      <w:pPr>
        <w:ind w:firstLine="401"/>
        <w:jc w:val="both"/>
        <w:rPr>
          <w:bCs/>
          <w:sz w:val="24"/>
        </w:rPr>
      </w:pPr>
      <w:r w:rsidRPr="00CE2C71">
        <w:rPr>
          <w:sz w:val="24"/>
        </w:rPr>
        <w:t xml:space="preserve">Так, </w:t>
      </w:r>
      <w:r w:rsidRPr="00CE2C71">
        <w:rPr>
          <w:bCs/>
          <w:sz w:val="24"/>
        </w:rPr>
        <w:t>обшук</w:t>
      </w:r>
      <w:r w:rsidRPr="00CE2C71">
        <w:rPr>
          <w:sz w:val="24"/>
        </w:rPr>
        <w:t xml:space="preserve"> в окремій ізольованій квартирі або приватному будинку необхідно розпочинати з обстеження житлового приміщення. Особи, які знаходяться в приміщенні, крім господаря, запрошуються до іншої кімнати або на кухню та за ними встановлюється спостереження. Під час </w:t>
      </w:r>
      <w:r w:rsidRPr="00CE2C71">
        <w:rPr>
          <w:bCs/>
          <w:sz w:val="24"/>
        </w:rPr>
        <w:t>обшуку</w:t>
      </w:r>
      <w:r w:rsidRPr="00CE2C71">
        <w:rPr>
          <w:sz w:val="24"/>
        </w:rPr>
        <w:t xml:space="preserve"> із приміщення не дозволяється виходити. Особи, які знаходяться в приміщенні, можуть піддаватися особистому </w:t>
      </w:r>
      <w:r w:rsidRPr="00CE2C71">
        <w:rPr>
          <w:bCs/>
          <w:sz w:val="24"/>
        </w:rPr>
        <w:t>обшуку</w:t>
      </w:r>
      <w:r w:rsidR="00007958">
        <w:rPr>
          <w:bCs/>
          <w:sz w:val="24"/>
        </w:rPr>
        <w:t xml:space="preserve"> (ч. 5 ст. 236 КПК)</w:t>
      </w:r>
      <w:r w:rsidRPr="00CE2C71">
        <w:rPr>
          <w:bCs/>
          <w:sz w:val="24"/>
        </w:rPr>
        <w:t>.</w:t>
      </w:r>
    </w:p>
    <w:p w:rsidR="00040882" w:rsidRPr="00CE2C71" w:rsidRDefault="00040882" w:rsidP="00040882">
      <w:pPr>
        <w:ind w:firstLine="401"/>
        <w:jc w:val="both"/>
        <w:rPr>
          <w:sz w:val="24"/>
        </w:rPr>
      </w:pPr>
      <w:r w:rsidRPr="00CE2C71">
        <w:rPr>
          <w:sz w:val="24"/>
        </w:rPr>
        <w:t>Під час обстеження підлоги, стін, сховищ застосовуються аналітичні методи та технічні засоби виявлення тайників (рентген, вимірювання та розрахунки, ультрафіолетова та лазерна техніка, щупи, магнітні підйомники, трали та інша пошукова апаратура). У приміщеннях (складах), загромаджених предметами останні переміщуються для дослідження підлоги, стін. Досліджують окремо упаковані об’єкти (ящики, кіпи), сипкі речовини пересипають, а рідини переливають із місткості в місткість. Особливу увагу необхідно звертати на обстеження кухонь, туалету, ванної кімнати, балконів, горища та підсобних приміщень - комор, ніш.</w:t>
      </w:r>
    </w:p>
    <w:p w:rsidR="00040882" w:rsidRPr="00CE2C71" w:rsidRDefault="00040882" w:rsidP="00040882">
      <w:pPr>
        <w:ind w:firstLine="401"/>
        <w:jc w:val="both"/>
        <w:rPr>
          <w:sz w:val="24"/>
        </w:rPr>
      </w:pPr>
      <w:r w:rsidRPr="00CE2C71">
        <w:rPr>
          <w:sz w:val="24"/>
        </w:rPr>
        <w:t>При обстеженні конструктивних вузлів будівлі необхідно звертати увагу на елементи, що не передбачені проектом, відсутність окремих деталей, неоднорідність фарбування, відмінності у кольорі штукатурки, пошкодження павутиння.</w:t>
      </w:r>
    </w:p>
    <w:p w:rsidR="00040882" w:rsidRPr="00CE2C71" w:rsidRDefault="00040882" w:rsidP="00040882">
      <w:pPr>
        <w:ind w:firstLine="401"/>
        <w:jc w:val="both"/>
        <w:rPr>
          <w:sz w:val="24"/>
        </w:rPr>
      </w:pPr>
      <w:r w:rsidRPr="00CE2C71">
        <w:rPr>
          <w:sz w:val="24"/>
        </w:rPr>
        <w:t xml:space="preserve">При провадженні </w:t>
      </w:r>
      <w:r w:rsidRPr="00CE2C71">
        <w:rPr>
          <w:bCs/>
          <w:sz w:val="24"/>
        </w:rPr>
        <w:t>обшуку</w:t>
      </w:r>
      <w:r w:rsidRPr="00CE2C71">
        <w:rPr>
          <w:sz w:val="24"/>
        </w:rPr>
        <w:t xml:space="preserve"> необхідно враховувати професійну діяльність </w:t>
      </w:r>
      <w:r w:rsidRPr="00CE2C71">
        <w:rPr>
          <w:bCs/>
          <w:sz w:val="24"/>
        </w:rPr>
        <w:t>обшуканої</w:t>
      </w:r>
      <w:r w:rsidRPr="00CE2C71">
        <w:rPr>
          <w:sz w:val="24"/>
        </w:rPr>
        <w:t xml:space="preserve"> особи, її схильності та захоплення, так як це може бути пов’язано із способами переховування предметів і документів, а також обранням місць для обладнання тайників.</w:t>
      </w:r>
    </w:p>
    <w:p w:rsidR="00040882" w:rsidRPr="00CE2C71" w:rsidRDefault="00040882" w:rsidP="00040882">
      <w:pPr>
        <w:ind w:firstLine="401"/>
        <w:jc w:val="both"/>
        <w:rPr>
          <w:sz w:val="24"/>
        </w:rPr>
      </w:pPr>
      <w:r w:rsidRPr="00CE2C71">
        <w:rPr>
          <w:sz w:val="24"/>
        </w:rPr>
        <w:t xml:space="preserve">В окремих випадках на правильність напряму пошуків може вказувати поведінка </w:t>
      </w:r>
      <w:r w:rsidRPr="00CE2C71">
        <w:rPr>
          <w:bCs/>
          <w:sz w:val="24"/>
        </w:rPr>
        <w:t>обшук</w:t>
      </w:r>
      <w:r w:rsidR="00007958">
        <w:rPr>
          <w:bCs/>
          <w:sz w:val="24"/>
        </w:rPr>
        <w:t>ув</w:t>
      </w:r>
      <w:r w:rsidRPr="00CE2C71">
        <w:rPr>
          <w:bCs/>
          <w:sz w:val="24"/>
        </w:rPr>
        <w:t>аного</w:t>
      </w:r>
      <w:r w:rsidRPr="00CE2C71">
        <w:rPr>
          <w:sz w:val="24"/>
        </w:rPr>
        <w:t xml:space="preserve"> або членів його родини. На місця переховування шуканих предметів може вказувати реакція </w:t>
      </w:r>
      <w:r w:rsidRPr="00CE2C71">
        <w:rPr>
          <w:bCs/>
          <w:sz w:val="24"/>
        </w:rPr>
        <w:t>обшукуваної</w:t>
      </w:r>
      <w:r w:rsidRPr="00CE2C71">
        <w:rPr>
          <w:sz w:val="24"/>
        </w:rPr>
        <w:t xml:space="preserve"> особи на ті чи інші дії слідчого - зміна тембру голосу, кольору шкіри, тремтіння рук тощо, які свідчать про високу нервову напругу у випадках, коли слідчий наближається до тайників або сховищ. З метою спостереження за </w:t>
      </w:r>
      <w:r w:rsidRPr="00CE2C71">
        <w:rPr>
          <w:bCs/>
          <w:sz w:val="24"/>
        </w:rPr>
        <w:t>обшукуваною</w:t>
      </w:r>
      <w:r w:rsidRPr="00CE2C71">
        <w:rPr>
          <w:sz w:val="24"/>
        </w:rPr>
        <w:t xml:space="preserve"> особою та іншими особами, що перебувають на місці </w:t>
      </w:r>
      <w:r w:rsidRPr="00CE2C71">
        <w:rPr>
          <w:bCs/>
          <w:sz w:val="24"/>
        </w:rPr>
        <w:t>обшуку,</w:t>
      </w:r>
      <w:r w:rsidRPr="00CE2C71">
        <w:rPr>
          <w:sz w:val="24"/>
        </w:rPr>
        <w:t xml:space="preserve"> доцільно спеціально доручити одному із членів групи постійно спостерігати за ними та їх реакцією на дії слідчого.</w:t>
      </w:r>
    </w:p>
    <w:p w:rsidR="00040882" w:rsidRPr="00CE2C71" w:rsidRDefault="00040882" w:rsidP="00040882">
      <w:pPr>
        <w:ind w:firstLine="401"/>
        <w:jc w:val="both"/>
        <w:rPr>
          <w:sz w:val="24"/>
        </w:rPr>
      </w:pPr>
      <w:r w:rsidRPr="00CE2C71">
        <w:rPr>
          <w:sz w:val="24"/>
        </w:rPr>
        <w:t>Необхідно враховувати, що деякі особи можуть переховувати речові докази серед використаної білизни, у дитячих речах, у ліжку дитини або тяжкохворої людини, предметах культу, серед книжок домашньої бібліотеки.</w:t>
      </w:r>
    </w:p>
    <w:p w:rsidR="00040882" w:rsidRPr="00CE2C71" w:rsidRDefault="00040882" w:rsidP="00040882">
      <w:pPr>
        <w:ind w:firstLine="401"/>
        <w:jc w:val="both"/>
        <w:rPr>
          <w:sz w:val="24"/>
        </w:rPr>
      </w:pPr>
      <w:r w:rsidRPr="00CE2C71">
        <w:rPr>
          <w:sz w:val="24"/>
        </w:rPr>
        <w:t xml:space="preserve">У ході </w:t>
      </w:r>
      <w:r w:rsidRPr="00CE2C71">
        <w:rPr>
          <w:bCs/>
          <w:sz w:val="24"/>
        </w:rPr>
        <w:t>проведення обшуку</w:t>
      </w:r>
      <w:r w:rsidRPr="00CE2C71">
        <w:rPr>
          <w:sz w:val="24"/>
        </w:rPr>
        <w:t xml:space="preserve"> слідчому можуть стати відомими певні обставини, що стосуються особистого або інтимного життя </w:t>
      </w:r>
      <w:r w:rsidRPr="00CE2C71">
        <w:rPr>
          <w:bCs/>
          <w:sz w:val="24"/>
        </w:rPr>
        <w:t>обшуканої</w:t>
      </w:r>
      <w:r w:rsidRPr="00CE2C71">
        <w:rPr>
          <w:sz w:val="24"/>
        </w:rPr>
        <w:t xml:space="preserve"> особи. У тих випадках, коли ці обставини не мають значення у розслідуван</w:t>
      </w:r>
      <w:r w:rsidR="00007958">
        <w:rPr>
          <w:sz w:val="24"/>
        </w:rPr>
        <w:t>н</w:t>
      </w:r>
      <w:r w:rsidRPr="00CE2C71">
        <w:rPr>
          <w:sz w:val="24"/>
        </w:rPr>
        <w:t xml:space="preserve">і, слідчий не повинен акцентувати на них увагу понятих та інших учасників </w:t>
      </w:r>
      <w:r w:rsidRPr="00CE2C71">
        <w:rPr>
          <w:bCs/>
          <w:sz w:val="24"/>
        </w:rPr>
        <w:t>обшуку.</w:t>
      </w:r>
      <w:r w:rsidRPr="00CE2C71">
        <w:rPr>
          <w:sz w:val="24"/>
        </w:rPr>
        <w:t xml:space="preserve"> У випадках, коли є необхідність у ознайомленні понятих та інших учасників з цими обставинами, слідчий попереджає їх про недопустимість розголошення цих даних, про що у разі необхідності у них може бути відібрана підписка.</w:t>
      </w:r>
    </w:p>
    <w:p w:rsidR="00040882" w:rsidRPr="00CE2C71" w:rsidRDefault="00040882" w:rsidP="00040882">
      <w:pPr>
        <w:ind w:firstLine="401"/>
        <w:jc w:val="both"/>
        <w:rPr>
          <w:sz w:val="24"/>
        </w:rPr>
      </w:pPr>
      <w:r w:rsidRPr="00CE2C71">
        <w:rPr>
          <w:sz w:val="24"/>
        </w:rPr>
        <w:t xml:space="preserve">Обшук в комунальній квартирі, в гуртожитку, на робочому місці також має свої </w:t>
      </w:r>
      <w:r w:rsidRPr="00CE2C71">
        <w:rPr>
          <w:bCs/>
          <w:sz w:val="24"/>
        </w:rPr>
        <w:t>тактичні</w:t>
      </w:r>
      <w:r w:rsidRPr="00CE2C71">
        <w:rPr>
          <w:sz w:val="24"/>
        </w:rPr>
        <w:t xml:space="preserve"> особливості.</w:t>
      </w:r>
    </w:p>
    <w:p w:rsidR="00040882" w:rsidRPr="00CE2C71" w:rsidRDefault="00040882" w:rsidP="00040882">
      <w:pPr>
        <w:ind w:firstLine="401"/>
        <w:jc w:val="both"/>
        <w:rPr>
          <w:sz w:val="24"/>
        </w:rPr>
      </w:pPr>
      <w:r w:rsidRPr="00CE2C71">
        <w:rPr>
          <w:sz w:val="24"/>
        </w:rPr>
        <w:t xml:space="preserve">1. </w:t>
      </w:r>
      <w:r w:rsidRPr="00CE2C71">
        <w:rPr>
          <w:sz w:val="24"/>
          <w:u w:val="single"/>
        </w:rPr>
        <w:t xml:space="preserve">У комунальній квартирі </w:t>
      </w:r>
      <w:r w:rsidRPr="00CE2C71">
        <w:rPr>
          <w:bCs/>
          <w:sz w:val="24"/>
          <w:u w:val="single"/>
        </w:rPr>
        <w:t>обшук</w:t>
      </w:r>
      <w:r w:rsidRPr="00CE2C71">
        <w:rPr>
          <w:sz w:val="24"/>
          <w:u w:val="single"/>
        </w:rPr>
        <w:t xml:space="preserve"> слід починати з місць загального користування</w:t>
      </w:r>
      <w:r w:rsidRPr="00CE2C71">
        <w:rPr>
          <w:sz w:val="24"/>
        </w:rPr>
        <w:t xml:space="preserve"> (кухня, коридор, туалет, комора, горище, підвал). Обслідуванню підлягають тільки ті об’єкти, які </w:t>
      </w:r>
      <w:r w:rsidRPr="00CE2C71">
        <w:rPr>
          <w:sz w:val="24"/>
        </w:rPr>
        <w:lastRenderedPageBreak/>
        <w:t xml:space="preserve">належать </w:t>
      </w:r>
      <w:r w:rsidRPr="00CE2C71">
        <w:rPr>
          <w:bCs/>
          <w:sz w:val="24"/>
        </w:rPr>
        <w:t>обшуканій</w:t>
      </w:r>
      <w:r w:rsidRPr="00CE2C71">
        <w:rPr>
          <w:sz w:val="24"/>
        </w:rPr>
        <w:t xml:space="preserve"> особі; наприклад, кухонна шафа, плита, умивальник у загальній кухні. Інші речі обслідуються з дозволу їхніх господарів, які повинні бути присутніми. Останнім пропонується переглянути свої речі - чи немає там сторонніх, що не належать їм, предметів Якщо господар дає дозвіл, то слідчий може сам провести дослідження. Аналогічним чином проводиться обслідування приміщення в гуртожитку.</w:t>
      </w:r>
    </w:p>
    <w:p w:rsidR="00040882" w:rsidRPr="00CE2C71" w:rsidRDefault="00040882" w:rsidP="00040882">
      <w:pPr>
        <w:ind w:firstLine="401"/>
        <w:jc w:val="both"/>
        <w:rPr>
          <w:sz w:val="24"/>
        </w:rPr>
      </w:pPr>
      <w:r w:rsidRPr="00CE2C71">
        <w:rPr>
          <w:sz w:val="24"/>
        </w:rPr>
        <w:t xml:space="preserve">2. </w:t>
      </w:r>
      <w:r w:rsidRPr="00CE2C71">
        <w:rPr>
          <w:sz w:val="24"/>
          <w:u w:val="single"/>
        </w:rPr>
        <w:t>Після обс</w:t>
      </w:r>
      <w:r w:rsidR="00205EDD">
        <w:rPr>
          <w:sz w:val="24"/>
          <w:u w:val="single"/>
        </w:rPr>
        <w:t>теже</w:t>
      </w:r>
      <w:r w:rsidRPr="00CE2C71">
        <w:rPr>
          <w:sz w:val="24"/>
          <w:u w:val="single"/>
        </w:rPr>
        <w:t xml:space="preserve">ння приміщень загального користування проводиться </w:t>
      </w:r>
      <w:r w:rsidRPr="00CE2C71">
        <w:rPr>
          <w:bCs/>
          <w:sz w:val="24"/>
          <w:u w:val="single"/>
        </w:rPr>
        <w:t>обшук</w:t>
      </w:r>
      <w:r w:rsidRPr="00CE2C71">
        <w:rPr>
          <w:sz w:val="24"/>
          <w:u w:val="single"/>
        </w:rPr>
        <w:t xml:space="preserve"> житлового приміщення за загальними правилами</w:t>
      </w:r>
      <w:r w:rsidRPr="00CE2C71">
        <w:rPr>
          <w:sz w:val="24"/>
        </w:rPr>
        <w:t xml:space="preserve">. Під час </w:t>
      </w:r>
      <w:r w:rsidRPr="00CE2C71">
        <w:rPr>
          <w:bCs/>
          <w:sz w:val="24"/>
        </w:rPr>
        <w:t>обшуку</w:t>
      </w:r>
      <w:r w:rsidRPr="00CE2C71">
        <w:rPr>
          <w:sz w:val="24"/>
        </w:rPr>
        <w:t xml:space="preserve"> в гуртожитках обов’язково повинен бути присутній представник адміністрації (комендант, майстер).</w:t>
      </w:r>
    </w:p>
    <w:p w:rsidR="00040882" w:rsidRPr="00CE2C71" w:rsidRDefault="00040882" w:rsidP="00040882">
      <w:pPr>
        <w:ind w:firstLine="401"/>
        <w:jc w:val="both"/>
        <w:rPr>
          <w:sz w:val="24"/>
        </w:rPr>
      </w:pPr>
      <w:r w:rsidRPr="00CE2C71">
        <w:rPr>
          <w:sz w:val="24"/>
        </w:rPr>
        <w:t xml:space="preserve">3. </w:t>
      </w:r>
      <w:r w:rsidRPr="00CE2C71">
        <w:rPr>
          <w:sz w:val="24"/>
          <w:u w:val="single"/>
        </w:rPr>
        <w:t xml:space="preserve">Обшук на робочому місці у службових приміщеннях необхідно розпочинати з робочого місця </w:t>
      </w:r>
      <w:r w:rsidRPr="00CE2C71">
        <w:rPr>
          <w:bCs/>
          <w:sz w:val="24"/>
          <w:u w:val="single"/>
        </w:rPr>
        <w:t>обшукуваного</w:t>
      </w:r>
      <w:r w:rsidRPr="00CE2C71">
        <w:rPr>
          <w:bCs/>
          <w:sz w:val="24"/>
        </w:rPr>
        <w:t>.</w:t>
      </w:r>
      <w:r w:rsidRPr="00CE2C71">
        <w:rPr>
          <w:sz w:val="24"/>
        </w:rPr>
        <w:t xml:space="preserve"> У першу чергу оглядають робочий стіл, сейфи, шафи. </w:t>
      </w:r>
      <w:r w:rsidR="00205EDD">
        <w:rPr>
          <w:sz w:val="24"/>
        </w:rPr>
        <w:t>Схованки</w:t>
      </w:r>
      <w:r w:rsidRPr="00CE2C71">
        <w:rPr>
          <w:sz w:val="24"/>
        </w:rPr>
        <w:t xml:space="preserve">, як правило, на робочих місцях не роблять, але предмети можуть бути </w:t>
      </w:r>
      <w:r w:rsidR="00205EDD">
        <w:rPr>
          <w:sz w:val="24"/>
        </w:rPr>
        <w:t>при</w:t>
      </w:r>
      <w:r w:rsidRPr="00CE2C71">
        <w:rPr>
          <w:sz w:val="24"/>
        </w:rPr>
        <w:t>хован</w:t>
      </w:r>
      <w:r w:rsidR="00205EDD">
        <w:rPr>
          <w:sz w:val="24"/>
        </w:rPr>
        <w:t>і</w:t>
      </w:r>
      <w:r w:rsidRPr="00CE2C71">
        <w:rPr>
          <w:sz w:val="24"/>
        </w:rPr>
        <w:t xml:space="preserve"> або замаскован</w:t>
      </w:r>
      <w:r w:rsidR="00205EDD">
        <w:rPr>
          <w:sz w:val="24"/>
        </w:rPr>
        <w:t>і</w:t>
      </w:r>
      <w:r w:rsidRPr="00CE2C71">
        <w:rPr>
          <w:sz w:val="24"/>
        </w:rPr>
        <w:t xml:space="preserve"> серед книжок, документів, папок.</w:t>
      </w:r>
    </w:p>
    <w:p w:rsidR="00040882" w:rsidRPr="00CE2C71" w:rsidRDefault="00040882" w:rsidP="00040882">
      <w:pPr>
        <w:ind w:firstLine="401"/>
        <w:jc w:val="both"/>
        <w:rPr>
          <w:sz w:val="24"/>
        </w:rPr>
      </w:pPr>
      <w:r w:rsidRPr="00CE2C71">
        <w:rPr>
          <w:sz w:val="24"/>
        </w:rPr>
        <w:t xml:space="preserve">Під час здійснення </w:t>
      </w:r>
      <w:r w:rsidRPr="00CE2C71">
        <w:rPr>
          <w:bCs/>
          <w:sz w:val="24"/>
        </w:rPr>
        <w:t>обшуку</w:t>
      </w:r>
      <w:r w:rsidRPr="00CE2C71">
        <w:rPr>
          <w:sz w:val="24"/>
        </w:rPr>
        <w:t xml:space="preserve"> вилученню підлягають не тільки предмети і речі, що мають значення у розслідуваній справі, а й речі та документи, що свідчать про вчинення особою іншого </w:t>
      </w:r>
      <w:r w:rsidR="007C7992">
        <w:rPr>
          <w:sz w:val="24"/>
        </w:rPr>
        <w:t>кримінального правопорушення</w:t>
      </w:r>
      <w:r w:rsidRPr="00CE2C71">
        <w:rPr>
          <w:sz w:val="24"/>
        </w:rPr>
        <w:t>, а також речі, вилучені із цивільного обігу.</w:t>
      </w:r>
    </w:p>
    <w:p w:rsidR="00040882" w:rsidRPr="00CE2C71" w:rsidRDefault="00040882" w:rsidP="00040882">
      <w:pPr>
        <w:ind w:firstLine="401"/>
        <w:jc w:val="both"/>
        <w:rPr>
          <w:sz w:val="24"/>
        </w:rPr>
      </w:pPr>
      <w:r w:rsidRPr="00CE2C71">
        <w:rPr>
          <w:sz w:val="24"/>
        </w:rPr>
        <w:t xml:space="preserve">Враховуючи примусовий характер </w:t>
      </w:r>
      <w:r w:rsidRPr="00CE2C71">
        <w:rPr>
          <w:bCs/>
          <w:sz w:val="24"/>
        </w:rPr>
        <w:t>обшуку,</w:t>
      </w:r>
      <w:r w:rsidRPr="00CE2C71">
        <w:rPr>
          <w:sz w:val="24"/>
        </w:rPr>
        <w:t xml:space="preserve"> слідчий під час його </w:t>
      </w:r>
      <w:r w:rsidRPr="00CE2C71">
        <w:rPr>
          <w:bCs/>
          <w:sz w:val="24"/>
        </w:rPr>
        <w:t>проведення</w:t>
      </w:r>
      <w:r w:rsidRPr="00CE2C71">
        <w:rPr>
          <w:sz w:val="24"/>
        </w:rPr>
        <w:t xml:space="preserve"> має право розкривати замкнені приміщення і сховища, якщо володар відмовляється їх відчинити, але при цьому слідчий повинен уникати не викликаних необхідністю пошкоджень замків, дверей та інших предметів.</w:t>
      </w:r>
    </w:p>
    <w:p w:rsidR="00040882" w:rsidRPr="00CE2C71" w:rsidRDefault="00040882" w:rsidP="00040882">
      <w:pPr>
        <w:ind w:firstLine="401"/>
        <w:jc w:val="both"/>
        <w:rPr>
          <w:sz w:val="24"/>
        </w:rPr>
      </w:pPr>
      <w:r w:rsidRPr="00CE2C71">
        <w:rPr>
          <w:sz w:val="24"/>
          <w:u w:val="single"/>
        </w:rPr>
        <w:t xml:space="preserve">Об’єктом </w:t>
      </w:r>
      <w:r w:rsidRPr="00CE2C71">
        <w:rPr>
          <w:bCs/>
          <w:sz w:val="24"/>
          <w:u w:val="single"/>
        </w:rPr>
        <w:t>обшуку</w:t>
      </w:r>
      <w:r w:rsidRPr="00CE2C71">
        <w:rPr>
          <w:sz w:val="24"/>
          <w:u w:val="single"/>
        </w:rPr>
        <w:t xml:space="preserve"> на місцевості</w:t>
      </w:r>
      <w:r w:rsidRPr="00CE2C71">
        <w:rPr>
          <w:sz w:val="24"/>
        </w:rPr>
        <w:t xml:space="preserve"> може бути ділянка місцевості (території подвір’я, садиби, садової ділянки, підсобного господарства, саду, городу, які належать або знаходяться в користуванні конкретної особи, установи).</w:t>
      </w:r>
    </w:p>
    <w:p w:rsidR="00040882" w:rsidRPr="00CE2C71" w:rsidRDefault="00040882" w:rsidP="00040882">
      <w:pPr>
        <w:ind w:firstLine="401"/>
        <w:jc w:val="both"/>
        <w:rPr>
          <w:sz w:val="24"/>
        </w:rPr>
      </w:pPr>
      <w:r w:rsidRPr="00451519">
        <w:rPr>
          <w:sz w:val="24"/>
        </w:rPr>
        <w:t>Коли місцевість</w:t>
      </w:r>
      <w:r w:rsidRPr="00CE2C71">
        <w:rPr>
          <w:sz w:val="24"/>
        </w:rPr>
        <w:t xml:space="preserve"> стає самостійним об’єктом </w:t>
      </w:r>
      <w:r w:rsidRPr="00CE2C71">
        <w:rPr>
          <w:bCs/>
          <w:sz w:val="24"/>
        </w:rPr>
        <w:t>обшуку,</w:t>
      </w:r>
      <w:r w:rsidRPr="00CE2C71">
        <w:rPr>
          <w:sz w:val="24"/>
        </w:rPr>
        <w:t xml:space="preserve"> слідчий виносить окрему постанову на </w:t>
      </w:r>
      <w:r w:rsidRPr="00CE2C71">
        <w:rPr>
          <w:bCs/>
          <w:sz w:val="24"/>
        </w:rPr>
        <w:t>обшук</w:t>
      </w:r>
      <w:r w:rsidRPr="00CE2C71">
        <w:rPr>
          <w:sz w:val="24"/>
        </w:rPr>
        <w:t xml:space="preserve"> та подає її керівнику, господарю ділянки або іншій особі, у володінні чи користуванні якої знаходиться ця ділянка (директору заводу, ректору В</w:t>
      </w:r>
      <w:r w:rsidR="002C3513">
        <w:rPr>
          <w:sz w:val="24"/>
        </w:rPr>
        <w:t>ЗО</w:t>
      </w:r>
      <w:r w:rsidRPr="00CE2C71">
        <w:rPr>
          <w:sz w:val="24"/>
        </w:rPr>
        <w:t xml:space="preserve">, на території якого планується </w:t>
      </w:r>
      <w:r w:rsidRPr="00CE2C71">
        <w:rPr>
          <w:bCs/>
          <w:sz w:val="24"/>
        </w:rPr>
        <w:t>обшук).</w:t>
      </w:r>
      <w:r w:rsidRPr="00CE2C71">
        <w:rPr>
          <w:sz w:val="24"/>
        </w:rPr>
        <w:t xml:space="preserve"> У випадках, коли </w:t>
      </w:r>
      <w:r w:rsidRPr="00CE2C71">
        <w:rPr>
          <w:bCs/>
          <w:sz w:val="24"/>
        </w:rPr>
        <w:t>обшук</w:t>
      </w:r>
      <w:r w:rsidRPr="00CE2C71">
        <w:rPr>
          <w:sz w:val="24"/>
        </w:rPr>
        <w:t xml:space="preserve"> здійснюється у конкретної особи, про що зазначено у постанові, а її садиба, дача чи город належать до об’єктів </w:t>
      </w:r>
      <w:r w:rsidRPr="00CE2C71">
        <w:rPr>
          <w:bCs/>
          <w:sz w:val="24"/>
        </w:rPr>
        <w:t>обшуку,</w:t>
      </w:r>
      <w:r w:rsidRPr="00CE2C71">
        <w:rPr>
          <w:sz w:val="24"/>
        </w:rPr>
        <w:t xml:space="preserve"> виносити окрему постанову про </w:t>
      </w:r>
      <w:r w:rsidRPr="00CE2C71">
        <w:rPr>
          <w:bCs/>
          <w:sz w:val="24"/>
        </w:rPr>
        <w:t>обшук</w:t>
      </w:r>
      <w:r w:rsidRPr="00CE2C71">
        <w:rPr>
          <w:sz w:val="24"/>
        </w:rPr>
        <w:t xml:space="preserve"> ділянок місцевості непотрібно. Цей вид </w:t>
      </w:r>
      <w:r w:rsidRPr="00CE2C71">
        <w:rPr>
          <w:bCs/>
          <w:sz w:val="24"/>
        </w:rPr>
        <w:t>обшуку</w:t>
      </w:r>
      <w:r w:rsidRPr="00CE2C71">
        <w:rPr>
          <w:sz w:val="24"/>
        </w:rPr>
        <w:t xml:space="preserve"> є найбільш трудомістким.</w:t>
      </w:r>
    </w:p>
    <w:p w:rsidR="00040882" w:rsidRPr="00CE2C71" w:rsidRDefault="00040882" w:rsidP="00040882">
      <w:pPr>
        <w:ind w:firstLine="401"/>
        <w:jc w:val="both"/>
        <w:rPr>
          <w:sz w:val="24"/>
        </w:rPr>
      </w:pPr>
      <w:r w:rsidRPr="00CE2C71">
        <w:rPr>
          <w:sz w:val="24"/>
        </w:rPr>
        <w:t xml:space="preserve">Обстеження місцевості необхідно здійснювати планомірно та у певній послідовності. Ділянку місцевості розподіляють на сектори або квадрати та методично і послідовно досліджують. </w:t>
      </w:r>
      <w:r w:rsidR="00451519">
        <w:rPr>
          <w:sz w:val="24"/>
        </w:rPr>
        <w:t>З</w:t>
      </w:r>
      <w:r w:rsidRPr="00CE2C71">
        <w:rPr>
          <w:sz w:val="24"/>
        </w:rPr>
        <w:t>алежно від характеру досліджуваної місцевості, особливостей об’єктів пошуку та інших конкретних обставин можуть застосовуватися ексцентричний, концентричний або фронтальний методи дослідження місцевості з використанням у необхідних випадках тих чи інших технічних засобів.</w:t>
      </w:r>
    </w:p>
    <w:p w:rsidR="00040882" w:rsidRPr="00CE2C71" w:rsidRDefault="00040882" w:rsidP="00040882">
      <w:pPr>
        <w:ind w:firstLine="401"/>
        <w:jc w:val="both"/>
        <w:rPr>
          <w:sz w:val="24"/>
        </w:rPr>
      </w:pPr>
      <w:r w:rsidRPr="00CE2C71">
        <w:rPr>
          <w:sz w:val="24"/>
        </w:rPr>
        <w:t xml:space="preserve">У ході </w:t>
      </w:r>
      <w:r w:rsidRPr="00CE2C71">
        <w:rPr>
          <w:bCs/>
          <w:sz w:val="24"/>
        </w:rPr>
        <w:t>проведення обшуку</w:t>
      </w:r>
      <w:r w:rsidRPr="00CE2C71">
        <w:rPr>
          <w:sz w:val="24"/>
        </w:rPr>
        <w:t xml:space="preserve"> необхідно звертати увагу на ознаки, які можуть свідчити про можливість знаходження у тому чи іншому місці замаскованого тайника - ділянки землі з пожовклою травою на фоні загальної зеленої маси, пошкодження ґрунту, </w:t>
      </w:r>
      <w:r w:rsidR="00451519">
        <w:rPr>
          <w:sz w:val="24"/>
        </w:rPr>
        <w:t>познач</w:t>
      </w:r>
      <w:r w:rsidRPr="00CE2C71">
        <w:rPr>
          <w:sz w:val="24"/>
        </w:rPr>
        <w:t>ки на деревах, скопана грядка на присадибній ділянці тощо. На наявність тайників або місця поховання трупа в окремих випадках може вказувати поведінка свійських тварин.</w:t>
      </w:r>
    </w:p>
    <w:p w:rsidR="00040882" w:rsidRPr="00CE2C71" w:rsidRDefault="00040882" w:rsidP="00040882">
      <w:pPr>
        <w:ind w:firstLine="401"/>
        <w:jc w:val="both"/>
        <w:rPr>
          <w:sz w:val="24"/>
        </w:rPr>
      </w:pPr>
      <w:r w:rsidRPr="00CE2C71">
        <w:rPr>
          <w:sz w:val="24"/>
        </w:rPr>
        <w:t xml:space="preserve">Здійснюючи </w:t>
      </w:r>
      <w:r w:rsidRPr="00CE2C71">
        <w:rPr>
          <w:bCs/>
          <w:sz w:val="24"/>
        </w:rPr>
        <w:t>обшук</w:t>
      </w:r>
      <w:r w:rsidRPr="00CE2C71">
        <w:rPr>
          <w:sz w:val="24"/>
        </w:rPr>
        <w:t xml:space="preserve"> на місцевості, можна проводити розкопки місцевості, розорювання ділянки, видалення насаджень та інші пошукові дії.</w:t>
      </w:r>
    </w:p>
    <w:p w:rsidR="00040882" w:rsidRPr="00CE2C71" w:rsidRDefault="00040882" w:rsidP="00040882">
      <w:pPr>
        <w:ind w:firstLine="401"/>
        <w:jc w:val="both"/>
        <w:rPr>
          <w:sz w:val="24"/>
        </w:rPr>
      </w:pPr>
      <w:r w:rsidRPr="00CE2C71">
        <w:rPr>
          <w:sz w:val="24"/>
          <w:u w:val="single"/>
        </w:rPr>
        <w:t>Особистий обшук</w:t>
      </w:r>
      <w:r w:rsidRPr="00CE2C71">
        <w:rPr>
          <w:sz w:val="24"/>
        </w:rPr>
        <w:t xml:space="preserve"> передбачає примусове обстеження тіла людини, її одягу та інших речей. Об’єктами пошуку можуть бути насамперед: вогнепальна та холодна зброя, </w:t>
      </w:r>
      <w:r w:rsidR="00451519">
        <w:rPr>
          <w:sz w:val="24"/>
        </w:rPr>
        <w:t>к</w:t>
      </w:r>
      <w:r w:rsidRPr="00CE2C71">
        <w:rPr>
          <w:sz w:val="24"/>
        </w:rPr>
        <w:t>о</w:t>
      </w:r>
      <w:r w:rsidR="00451519">
        <w:rPr>
          <w:sz w:val="24"/>
        </w:rPr>
        <w:t>штовн</w:t>
      </w:r>
      <w:r w:rsidRPr="00CE2C71">
        <w:rPr>
          <w:sz w:val="24"/>
        </w:rPr>
        <w:t>і речі, наркотики, гроші, валютні цінності, документи та інші речі, що мають значення у провадженні.</w:t>
      </w:r>
    </w:p>
    <w:p w:rsidR="00040882" w:rsidRPr="00CE2C71" w:rsidRDefault="00040882" w:rsidP="00040882">
      <w:pPr>
        <w:ind w:firstLine="401"/>
        <w:jc w:val="both"/>
        <w:rPr>
          <w:sz w:val="24"/>
        </w:rPr>
      </w:pPr>
      <w:r w:rsidRPr="00CE2C71">
        <w:rPr>
          <w:sz w:val="24"/>
        </w:rPr>
        <w:t>Обшук особи рекомендується проводити у певній послідовності - зверху донизу. Спочатку досліджується головний убір, потім одяг (пальто, сукня, піджак, штани, спідниця тощо), взуття, а потім натільна білизна. Ці речі знімають з особи у наведеній послідовності та досліджують. Особливу увагу необхідно приділяти дослідженню кишень, швів, підкладці пальта, піджака, спідниці, каблукам взуття.</w:t>
      </w:r>
    </w:p>
    <w:p w:rsidR="00040882" w:rsidRPr="00CE2C71" w:rsidRDefault="00040882" w:rsidP="00040882">
      <w:pPr>
        <w:ind w:firstLine="401"/>
        <w:jc w:val="both"/>
        <w:rPr>
          <w:sz w:val="24"/>
        </w:rPr>
      </w:pPr>
      <w:r w:rsidRPr="00CE2C71">
        <w:rPr>
          <w:sz w:val="24"/>
        </w:rPr>
        <w:t xml:space="preserve">Потім досліджується тіло людини. Це пов’язано з тим, що невеликі та мініатюрні речі, а також певні речовини (наркотики) можуть переховуватися як в одязі, так і на тілі, або в природних порожнинах тіла. Застосування </w:t>
      </w:r>
      <w:r w:rsidRPr="00CE2C71">
        <w:rPr>
          <w:bCs/>
          <w:sz w:val="24"/>
        </w:rPr>
        <w:t>тактичних прийомів обшуку</w:t>
      </w:r>
      <w:r w:rsidRPr="00CE2C71">
        <w:rPr>
          <w:sz w:val="24"/>
        </w:rPr>
        <w:t xml:space="preserve"> особи пов’язано з </w:t>
      </w:r>
      <w:r w:rsidRPr="00CE2C71">
        <w:rPr>
          <w:sz w:val="24"/>
        </w:rPr>
        <w:lastRenderedPageBreak/>
        <w:t xml:space="preserve">проблемою статі та використанням </w:t>
      </w:r>
      <w:r w:rsidRPr="00CE2C71">
        <w:rPr>
          <w:bCs/>
          <w:sz w:val="24"/>
        </w:rPr>
        <w:t>тактичних</w:t>
      </w:r>
      <w:r w:rsidRPr="00CE2C71">
        <w:rPr>
          <w:sz w:val="24"/>
        </w:rPr>
        <w:t xml:space="preserve"> засобів для виявлення та вилучення предметів, що сховані. Тому попередньо, перш ніж розпочати примусове обслідування, слід переконати особу, що </w:t>
      </w:r>
      <w:r w:rsidRPr="00CE2C71">
        <w:rPr>
          <w:bCs/>
          <w:sz w:val="24"/>
        </w:rPr>
        <w:t>обшукується,</w:t>
      </w:r>
      <w:r w:rsidRPr="00CE2C71">
        <w:rPr>
          <w:sz w:val="24"/>
        </w:rPr>
        <w:t xml:space="preserve"> добровільно видати сховані предмети. Для </w:t>
      </w:r>
      <w:r w:rsidRPr="00CE2C71">
        <w:rPr>
          <w:bCs/>
          <w:sz w:val="24"/>
        </w:rPr>
        <w:t>обшуку</w:t>
      </w:r>
      <w:r w:rsidRPr="00CE2C71">
        <w:rPr>
          <w:sz w:val="24"/>
        </w:rPr>
        <w:t xml:space="preserve"> тіла людини та застосування технічних засобів обов’язково запрошують спеціаліста </w:t>
      </w:r>
      <w:r w:rsidR="00C16D3B">
        <w:rPr>
          <w:sz w:val="24"/>
        </w:rPr>
        <w:t>–</w:t>
      </w:r>
      <w:r w:rsidRPr="00CE2C71">
        <w:rPr>
          <w:sz w:val="24"/>
        </w:rPr>
        <w:t xml:space="preserve"> суд</w:t>
      </w:r>
      <w:r w:rsidR="00C16D3B">
        <w:rPr>
          <w:sz w:val="24"/>
        </w:rPr>
        <w:t>ово</w:t>
      </w:r>
      <w:r w:rsidRPr="00CE2C71">
        <w:rPr>
          <w:sz w:val="24"/>
        </w:rPr>
        <w:t>мед</w:t>
      </w:r>
      <w:r w:rsidR="00C16D3B">
        <w:rPr>
          <w:sz w:val="24"/>
        </w:rPr>
        <w:t xml:space="preserve">ичного </w:t>
      </w:r>
      <w:r w:rsidRPr="00CE2C71">
        <w:rPr>
          <w:sz w:val="24"/>
        </w:rPr>
        <w:t>експерта, рентгенолога, хірурга.</w:t>
      </w:r>
    </w:p>
    <w:p w:rsidR="00040882" w:rsidRPr="00CE2C71" w:rsidRDefault="00040882" w:rsidP="00040882">
      <w:pPr>
        <w:ind w:firstLine="401"/>
        <w:jc w:val="both"/>
        <w:rPr>
          <w:sz w:val="24"/>
        </w:rPr>
      </w:pPr>
      <w:r w:rsidRPr="00CE2C71">
        <w:rPr>
          <w:sz w:val="24"/>
        </w:rPr>
        <w:t>Обшук може проводитися в спеціально обладнаному приміщенні, наприклад на виробництвах, пов’язаних з добуванням та обробкою дорогоцінних металів, каменів тощо.</w:t>
      </w:r>
    </w:p>
    <w:p w:rsidR="00040882" w:rsidRPr="00CE2C71" w:rsidRDefault="00040882" w:rsidP="00040882">
      <w:pPr>
        <w:ind w:firstLine="401"/>
        <w:jc w:val="both"/>
        <w:rPr>
          <w:sz w:val="24"/>
        </w:rPr>
      </w:pPr>
      <w:r w:rsidRPr="00CE2C71">
        <w:rPr>
          <w:sz w:val="24"/>
        </w:rPr>
        <w:t xml:space="preserve">Під час </w:t>
      </w:r>
      <w:r w:rsidRPr="00CE2C71">
        <w:rPr>
          <w:bCs/>
          <w:sz w:val="24"/>
        </w:rPr>
        <w:t>обшуку</w:t>
      </w:r>
      <w:r w:rsidRPr="00CE2C71">
        <w:rPr>
          <w:sz w:val="24"/>
        </w:rPr>
        <w:t xml:space="preserve"> особи підлягають обстеженню і супутні речі, що є в </w:t>
      </w:r>
      <w:r w:rsidRPr="00CE2C71">
        <w:rPr>
          <w:bCs/>
          <w:sz w:val="24"/>
        </w:rPr>
        <w:t>обшукуваного</w:t>
      </w:r>
      <w:r w:rsidRPr="00CE2C71">
        <w:rPr>
          <w:sz w:val="24"/>
        </w:rPr>
        <w:t xml:space="preserve"> - валізи, дипломати, сумки, гаманці, портсигари, трубки для куріння тощо.</w:t>
      </w:r>
    </w:p>
    <w:p w:rsidR="00040882" w:rsidRPr="00CE2C71" w:rsidRDefault="00040882" w:rsidP="00040882">
      <w:pPr>
        <w:ind w:firstLine="401"/>
        <w:jc w:val="both"/>
        <w:rPr>
          <w:b/>
          <w:sz w:val="24"/>
        </w:rPr>
      </w:pPr>
      <w:r w:rsidRPr="00CE2C71">
        <w:rPr>
          <w:b/>
          <w:sz w:val="24"/>
        </w:rPr>
        <w:t xml:space="preserve">4. Фіксація ходу та результатів обшуку </w:t>
      </w:r>
    </w:p>
    <w:p w:rsidR="00040882" w:rsidRPr="00CE2C71" w:rsidRDefault="00040882" w:rsidP="00040882">
      <w:pPr>
        <w:ind w:firstLine="401"/>
        <w:jc w:val="both"/>
        <w:rPr>
          <w:sz w:val="24"/>
        </w:rPr>
      </w:pPr>
      <w:r w:rsidRPr="00CE2C71">
        <w:rPr>
          <w:sz w:val="24"/>
        </w:rPr>
        <w:t xml:space="preserve">Про проведення обшуку складається </w:t>
      </w:r>
      <w:r w:rsidRPr="00CE2C71">
        <w:rPr>
          <w:bCs/>
          <w:sz w:val="24"/>
        </w:rPr>
        <w:t>протокол</w:t>
      </w:r>
      <w:r w:rsidRPr="00CE2C71">
        <w:rPr>
          <w:sz w:val="24"/>
        </w:rPr>
        <w:t>, який є джерелом доказів. Він складається з трьох частин: вступної, описової, заключної.</w:t>
      </w:r>
    </w:p>
    <w:p w:rsidR="00040882" w:rsidRPr="00CE2C71" w:rsidRDefault="00040882" w:rsidP="00040882">
      <w:pPr>
        <w:ind w:firstLine="401"/>
        <w:jc w:val="both"/>
        <w:rPr>
          <w:sz w:val="24"/>
        </w:rPr>
      </w:pPr>
      <w:r w:rsidRPr="00CE2C71">
        <w:rPr>
          <w:sz w:val="24"/>
          <w:u w:val="single"/>
        </w:rPr>
        <w:t xml:space="preserve">У </w:t>
      </w:r>
      <w:r w:rsidRPr="00CE2C71">
        <w:rPr>
          <w:iCs/>
          <w:sz w:val="24"/>
          <w:u w:val="single"/>
        </w:rPr>
        <w:t>вступній частині</w:t>
      </w:r>
      <w:r w:rsidRPr="00CE2C71">
        <w:rPr>
          <w:sz w:val="24"/>
        </w:rPr>
        <w:t xml:space="preserve"> зазначається коли, де, ким, на якій підставі, у кого, в присутності яких осіб проведено обшук. Тут також зазначається, що перед обшуком слідчий запропонував добровільно видати предмети чи документи і яку було дано на це відповідь.</w:t>
      </w:r>
    </w:p>
    <w:p w:rsidR="00040882" w:rsidRPr="00CE2C71" w:rsidRDefault="00040882" w:rsidP="00040882">
      <w:pPr>
        <w:ind w:firstLine="401"/>
        <w:jc w:val="both"/>
        <w:rPr>
          <w:sz w:val="24"/>
        </w:rPr>
      </w:pPr>
      <w:r w:rsidRPr="00CE2C71">
        <w:rPr>
          <w:iCs/>
          <w:sz w:val="24"/>
          <w:u w:val="single"/>
        </w:rPr>
        <w:t>Описова частина</w:t>
      </w:r>
      <w:r w:rsidRPr="00CE2C71">
        <w:rPr>
          <w:sz w:val="24"/>
        </w:rPr>
        <w:t xml:space="preserve"> містить відомості про об’єкти пошуку, умови їх зберігання та способи маскування. Якщо під час обшуку виявлено тайник, необхідно детально описати його конструкцію, вказати розміри, місцезнаходження, яким чином приховано тощо.</w:t>
      </w:r>
    </w:p>
    <w:p w:rsidR="00040882" w:rsidRPr="00CE2C71" w:rsidRDefault="00040882" w:rsidP="00040882">
      <w:pPr>
        <w:ind w:firstLine="401"/>
        <w:jc w:val="both"/>
        <w:rPr>
          <w:sz w:val="24"/>
        </w:rPr>
      </w:pPr>
      <w:r w:rsidRPr="00CE2C71">
        <w:rPr>
          <w:sz w:val="24"/>
        </w:rPr>
        <w:t>У протоколі необхідно зазначити загальні та окремі ознаки виявлених предметів (назва, розмір, форма, маса, колір, маркування, позначки, номери, пошкодження та ін.). Завдання слідчого полягає в тому, щоб охарактеризувати та індивідуалізувати вилучений предмет, зафіксувати ознаки і особливості, які дозволяють відрізнити його від інших схожих предметів, виключити можливість підміни. У разі вилучення виробів з дорогоцінних металів у протоколі обшуку вказують назву виробу, його родові та індивідуальні ознаки, колір або відтінок, розмір, кількість, особливості окремих частин (якщо є можливість – масу і розмір кожної частини), наявність пробірних знаків (фігурних клейм і цифрових позначок проби). При описі виробів з фарфору, фаянсу та майоліки слід звертати увагу на їх маркування.</w:t>
      </w:r>
    </w:p>
    <w:p w:rsidR="00040882" w:rsidRPr="00CE2C71" w:rsidRDefault="00040882" w:rsidP="00040882">
      <w:pPr>
        <w:ind w:firstLine="401"/>
        <w:jc w:val="both"/>
        <w:rPr>
          <w:sz w:val="24"/>
        </w:rPr>
      </w:pPr>
      <w:r w:rsidRPr="00CE2C71">
        <w:rPr>
          <w:sz w:val="24"/>
        </w:rPr>
        <w:t>Певну специфіку має опис зброї, яку вилучено при обшуку. Необхідно вказувати тип і вид зброї (холодна, вогнепальна, бойова, мисливська, спортивна, саморобна), систему (автоматична, напівавтоматична, нарізна, гладкоствольна), марку, номер, клеймо виробника.</w:t>
      </w:r>
    </w:p>
    <w:p w:rsidR="00040882" w:rsidRPr="00CE2C71" w:rsidRDefault="00040882" w:rsidP="00040882">
      <w:pPr>
        <w:ind w:firstLine="401"/>
        <w:jc w:val="both"/>
        <w:rPr>
          <w:sz w:val="24"/>
        </w:rPr>
      </w:pPr>
      <w:r w:rsidRPr="00CE2C71">
        <w:rPr>
          <w:sz w:val="24"/>
        </w:rPr>
        <w:t>У разі вилучення продовольчих товарів у протоколі зазначаються найменування, маса, об’єм, кількість продуктів, їх стан, якість, упаковка, маркування, дата виготовлення тощо. Цих вимог слід дотримуватись і при описі промислових товарів. При вилученні однорідних предметів необхідно зазначати їх кількість. Якщо вилучають цінні папери чи гроші, то вказують їхні серії та номери, вартість, інші реквізити.</w:t>
      </w:r>
    </w:p>
    <w:p w:rsidR="00040882" w:rsidRPr="00CE2C71" w:rsidRDefault="00040882" w:rsidP="00040882">
      <w:pPr>
        <w:ind w:firstLine="401"/>
        <w:jc w:val="both"/>
        <w:rPr>
          <w:sz w:val="24"/>
        </w:rPr>
      </w:pPr>
      <w:r w:rsidRPr="00CE2C71">
        <w:rPr>
          <w:sz w:val="24"/>
        </w:rPr>
        <w:t>У протоколі обшуку зазнача</w:t>
      </w:r>
      <w:r w:rsidR="00C16D3B">
        <w:rPr>
          <w:sz w:val="24"/>
        </w:rPr>
        <w:t>ю</w:t>
      </w:r>
      <w:r w:rsidRPr="00CE2C71">
        <w:rPr>
          <w:sz w:val="24"/>
        </w:rPr>
        <w:t>ть, в якому місці та за яких обставин виявлено ті чи інші предмети пошуку. Необхідно описати, яким чином зберігалися такі предмети: відкрито чи переховувалися у спеціальних тайниках, інших недоступних місцях.</w:t>
      </w:r>
    </w:p>
    <w:p w:rsidR="00040882" w:rsidRPr="00CE2C71" w:rsidRDefault="00040882" w:rsidP="00040882">
      <w:pPr>
        <w:ind w:firstLine="401"/>
        <w:jc w:val="both"/>
        <w:rPr>
          <w:sz w:val="24"/>
        </w:rPr>
      </w:pPr>
      <w:r w:rsidRPr="00CE2C71">
        <w:rPr>
          <w:sz w:val="24"/>
          <w:u w:val="single"/>
        </w:rPr>
        <w:t xml:space="preserve">У </w:t>
      </w:r>
      <w:r w:rsidRPr="00CE2C71">
        <w:rPr>
          <w:iCs/>
          <w:sz w:val="24"/>
          <w:u w:val="single"/>
        </w:rPr>
        <w:t>заключній частині</w:t>
      </w:r>
      <w:r w:rsidRPr="00CE2C71">
        <w:rPr>
          <w:sz w:val="24"/>
        </w:rPr>
        <w:t xml:space="preserve"> зазначається, які предмети вилучені, як вони упаковані й опечатані. За наявності заяв і зауважень присутніх їх заносять до цієї частини протоколу обшуку.</w:t>
      </w:r>
    </w:p>
    <w:p w:rsidR="00040882" w:rsidRPr="00CE2C71" w:rsidRDefault="00040882" w:rsidP="00040882">
      <w:pPr>
        <w:ind w:firstLine="401"/>
        <w:jc w:val="both"/>
        <w:rPr>
          <w:sz w:val="24"/>
        </w:rPr>
      </w:pPr>
      <w:r w:rsidRPr="00CE2C71">
        <w:rPr>
          <w:sz w:val="24"/>
        </w:rPr>
        <w:t>Протокол складається у двох примірниках. Другий примірник вручається особі, в якої було проведено обшук, або представникові підприємства, установи чи організації, де було проведено слідчу дію. Протокол підписують слідчий, особа, у якої проводився обшук, та запрошені особи, які були при цьому присутні.</w:t>
      </w:r>
    </w:p>
    <w:p w:rsidR="00040882" w:rsidRPr="00CE2C71" w:rsidRDefault="00040882" w:rsidP="00040882">
      <w:pPr>
        <w:pStyle w:val="ac"/>
        <w:spacing w:before="0" w:beforeAutospacing="0" w:after="0" w:afterAutospacing="0"/>
        <w:ind w:firstLine="401"/>
        <w:jc w:val="both"/>
      </w:pPr>
      <w:r w:rsidRPr="00CE2C71">
        <w:t>Додатковими способами фіксації результатів обшуку є фото- та відеозйомка, складання різних планів і схем.</w:t>
      </w:r>
    </w:p>
    <w:p w:rsidR="00040882" w:rsidRPr="00CE2C71" w:rsidRDefault="00040882" w:rsidP="00040882">
      <w:pPr>
        <w:pStyle w:val="ac"/>
        <w:spacing w:before="0" w:beforeAutospacing="0" w:after="0" w:afterAutospacing="0"/>
        <w:ind w:firstLine="401"/>
        <w:jc w:val="both"/>
      </w:pPr>
      <w:r w:rsidRPr="00CE2C71">
        <w:t>Так, фотозйомка дає змогу зафіксувати загальний вигляд приміщення або місцевості, яка обшукувалась, місця приховування предметів, тайники, виявлені об’єкти. Фотознімки, відеострічки, схеми, рисунки та плани додаються до протоколу.</w:t>
      </w:r>
    </w:p>
    <w:p w:rsidR="00040882" w:rsidRPr="00CE2C71" w:rsidRDefault="00040882" w:rsidP="008D2A0D">
      <w:pPr>
        <w:pStyle w:val="Noeeu3"/>
        <w:ind w:firstLine="401"/>
        <w:rPr>
          <w:szCs w:val="24"/>
          <w:lang w:val="uk-UA"/>
        </w:rPr>
      </w:pPr>
    </w:p>
    <w:p w:rsidR="00040882" w:rsidRPr="00A243F3" w:rsidRDefault="00040882" w:rsidP="008D2A0D">
      <w:pPr>
        <w:pStyle w:val="ac"/>
        <w:spacing w:before="0" w:beforeAutospacing="0" w:after="0" w:afterAutospacing="0"/>
        <w:ind w:firstLine="401"/>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040882" w:rsidRPr="00CE2C71" w:rsidRDefault="00040882" w:rsidP="008D2A0D">
      <w:pPr>
        <w:pStyle w:val="13"/>
        <w:widowControl w:val="0"/>
        <w:spacing w:after="0" w:line="240" w:lineRule="auto"/>
        <w:ind w:left="0" w:firstLine="401"/>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40882" w:rsidRPr="00CE2C71" w:rsidRDefault="00040882" w:rsidP="00A56F6D">
      <w:pPr>
        <w:pStyle w:val="a9"/>
        <w:numPr>
          <w:ilvl w:val="0"/>
          <w:numId w:val="60"/>
        </w:numPr>
        <w:shd w:val="clear" w:color="auto" w:fill="FFFFFF"/>
        <w:ind w:left="0" w:firstLine="401"/>
        <w:jc w:val="both"/>
        <w:rPr>
          <w:bCs/>
          <w:sz w:val="24"/>
        </w:rPr>
      </w:pPr>
      <w:r w:rsidRPr="00CE2C71">
        <w:rPr>
          <w:bCs/>
          <w:sz w:val="24"/>
        </w:rPr>
        <w:lastRenderedPageBreak/>
        <w:t>Навести визначення обшуку. Що є головною метою обшуку?</w:t>
      </w:r>
    </w:p>
    <w:p w:rsidR="00040882" w:rsidRPr="00CE2C71" w:rsidRDefault="00040882" w:rsidP="00A56F6D">
      <w:pPr>
        <w:pStyle w:val="a9"/>
        <w:numPr>
          <w:ilvl w:val="0"/>
          <w:numId w:val="60"/>
        </w:numPr>
        <w:shd w:val="clear" w:color="auto" w:fill="FFFFFF"/>
        <w:ind w:left="0" w:firstLine="401"/>
        <w:jc w:val="both"/>
        <w:rPr>
          <w:bCs/>
          <w:sz w:val="24"/>
        </w:rPr>
      </w:pPr>
      <w:r w:rsidRPr="00CE2C71">
        <w:rPr>
          <w:bCs/>
          <w:sz w:val="24"/>
        </w:rPr>
        <w:t>Розкрити підстави проведення обшуку. Показати співвідношення об‘єктів пошуку з об‘єктами обшуку.</w:t>
      </w:r>
    </w:p>
    <w:p w:rsidR="00040882" w:rsidRPr="00CE2C71" w:rsidRDefault="00040882" w:rsidP="00A56F6D">
      <w:pPr>
        <w:pStyle w:val="a9"/>
        <w:numPr>
          <w:ilvl w:val="0"/>
          <w:numId w:val="60"/>
        </w:numPr>
        <w:shd w:val="clear" w:color="auto" w:fill="FFFFFF"/>
        <w:ind w:left="0" w:firstLine="401"/>
        <w:jc w:val="both"/>
        <w:rPr>
          <w:bCs/>
          <w:sz w:val="24"/>
        </w:rPr>
      </w:pPr>
      <w:r w:rsidRPr="00CE2C71">
        <w:rPr>
          <w:bCs/>
          <w:sz w:val="24"/>
        </w:rPr>
        <w:t>Підстави класифікації обшуку на види.</w:t>
      </w:r>
    </w:p>
    <w:p w:rsidR="00040882" w:rsidRPr="00CE2C71" w:rsidRDefault="00040882" w:rsidP="00A56F6D">
      <w:pPr>
        <w:pStyle w:val="a9"/>
        <w:numPr>
          <w:ilvl w:val="0"/>
          <w:numId w:val="60"/>
        </w:numPr>
        <w:shd w:val="clear" w:color="auto" w:fill="FFFFFF"/>
        <w:ind w:left="0" w:firstLine="401"/>
        <w:jc w:val="both"/>
        <w:rPr>
          <w:bCs/>
          <w:sz w:val="24"/>
        </w:rPr>
      </w:pPr>
      <w:r w:rsidRPr="00CE2C71">
        <w:rPr>
          <w:bCs/>
          <w:sz w:val="24"/>
        </w:rPr>
        <w:t>У чому полягають особливості особистого обшуку?</w:t>
      </w:r>
    </w:p>
    <w:p w:rsidR="00FE5DAF" w:rsidRDefault="00040882" w:rsidP="00A56F6D">
      <w:pPr>
        <w:pStyle w:val="13"/>
        <w:widowControl w:val="0"/>
        <w:numPr>
          <w:ilvl w:val="0"/>
          <w:numId w:val="60"/>
        </w:numPr>
        <w:spacing w:after="0" w:line="240" w:lineRule="auto"/>
        <w:ind w:left="0" w:firstLine="401"/>
        <w:jc w:val="both"/>
        <w:rPr>
          <w:rFonts w:ascii="Times New Roman" w:hAnsi="Times New Roman"/>
          <w:bCs/>
          <w:sz w:val="24"/>
          <w:szCs w:val="24"/>
        </w:rPr>
      </w:pPr>
      <w:r w:rsidRPr="00CE2C71">
        <w:rPr>
          <w:rFonts w:ascii="Times New Roman" w:hAnsi="Times New Roman"/>
          <w:bCs/>
          <w:sz w:val="24"/>
          <w:szCs w:val="24"/>
        </w:rPr>
        <w:t>Розкрити зміст попереднього етапу обшуку.</w:t>
      </w:r>
    </w:p>
    <w:p w:rsidR="00040882" w:rsidRPr="00CE2C71" w:rsidRDefault="00040882" w:rsidP="00A56F6D">
      <w:pPr>
        <w:pStyle w:val="13"/>
        <w:widowControl w:val="0"/>
        <w:numPr>
          <w:ilvl w:val="0"/>
          <w:numId w:val="60"/>
        </w:numPr>
        <w:spacing w:after="0" w:line="240" w:lineRule="auto"/>
        <w:ind w:left="0" w:firstLine="401"/>
        <w:jc w:val="both"/>
        <w:rPr>
          <w:rFonts w:ascii="Times New Roman" w:hAnsi="Times New Roman"/>
          <w:sz w:val="24"/>
          <w:szCs w:val="24"/>
        </w:rPr>
      </w:pPr>
      <w:r w:rsidRPr="00CE2C71">
        <w:rPr>
          <w:rFonts w:ascii="Times New Roman" w:hAnsi="Times New Roman"/>
          <w:bCs/>
          <w:sz w:val="24"/>
          <w:szCs w:val="24"/>
        </w:rPr>
        <w:t>Що розуміють під визначенням часу проведення обшуку?</w:t>
      </w:r>
    </w:p>
    <w:p w:rsidR="00040882" w:rsidRDefault="00040882" w:rsidP="00EA0BD4">
      <w:pPr>
        <w:pStyle w:val="a9"/>
        <w:keepNext/>
        <w:ind w:left="0" w:firstLine="709"/>
        <w:jc w:val="both"/>
        <w:rPr>
          <w:b/>
          <w:bCs/>
          <w:sz w:val="24"/>
        </w:rPr>
      </w:pPr>
    </w:p>
    <w:p w:rsidR="00040882" w:rsidRPr="00CE2C71" w:rsidRDefault="00040882" w:rsidP="00040882">
      <w:pPr>
        <w:ind w:right="47" w:firstLine="401"/>
        <w:jc w:val="both"/>
        <w:rPr>
          <w:b/>
          <w:sz w:val="24"/>
        </w:rPr>
      </w:pPr>
      <w:r w:rsidRPr="00CE2C71">
        <w:rPr>
          <w:b/>
          <w:sz w:val="24"/>
        </w:rPr>
        <w:t>Тема 3.4. Тактика допиту.</w:t>
      </w:r>
    </w:p>
    <w:p w:rsidR="00040882" w:rsidRDefault="00040882" w:rsidP="00EA0BD4">
      <w:pPr>
        <w:pStyle w:val="a9"/>
        <w:keepNext/>
        <w:ind w:left="0" w:firstLine="709"/>
        <w:jc w:val="both"/>
        <w:rPr>
          <w:b/>
          <w:bCs/>
          <w:sz w:val="24"/>
        </w:rPr>
      </w:pPr>
    </w:p>
    <w:p w:rsidR="00040882" w:rsidRDefault="00040882" w:rsidP="008D2A0D">
      <w:pPr>
        <w:pStyle w:val="a9"/>
        <w:keepNext/>
        <w:ind w:left="0" w:firstLine="426"/>
        <w:jc w:val="both"/>
        <w:rPr>
          <w:b/>
          <w:bCs/>
          <w:sz w:val="24"/>
        </w:rPr>
      </w:pPr>
      <w:r>
        <w:rPr>
          <w:b/>
          <w:bCs/>
          <w:sz w:val="24"/>
        </w:rPr>
        <w:t>Лекція 16</w:t>
      </w:r>
      <w:r w:rsidR="00AE2640">
        <w:rPr>
          <w:b/>
          <w:bCs/>
          <w:sz w:val="24"/>
        </w:rPr>
        <w:t>.</w:t>
      </w:r>
    </w:p>
    <w:p w:rsidR="00040882" w:rsidRDefault="00040882" w:rsidP="008D2A0D">
      <w:pPr>
        <w:shd w:val="clear" w:color="auto" w:fill="FFFFFF"/>
        <w:autoSpaceDE w:val="0"/>
        <w:autoSpaceDN w:val="0"/>
        <w:adjustRightInd w:val="0"/>
        <w:ind w:right="47" w:firstLine="426"/>
        <w:jc w:val="both"/>
        <w:rPr>
          <w:b/>
          <w:bCs/>
          <w:sz w:val="24"/>
        </w:rPr>
      </w:pPr>
      <w:r w:rsidRPr="00040882">
        <w:rPr>
          <w:sz w:val="24"/>
        </w:rPr>
        <w:t>Поняття, значення та види допиту. Забезпечення законності при проведенні допиту.  Поняття і межі допустимості психологічного впливу на допитуваного. Закономірності формування показань. Фактори, що впливають на формування і дачу показань. Використання положень логіки, психології, педагогіки та інших наук у тактиці допиту. Підготовка до допиту. Визначення предмету допиту. Прийоми встановлення психологічного контакту з допитуваним.</w:t>
      </w:r>
    </w:p>
    <w:p w:rsidR="00AE2640" w:rsidRDefault="00AE2640" w:rsidP="00AE2640">
      <w:pPr>
        <w:shd w:val="clear" w:color="auto" w:fill="FFFFFF"/>
        <w:autoSpaceDE w:val="0"/>
        <w:autoSpaceDN w:val="0"/>
        <w:adjustRightInd w:val="0"/>
        <w:ind w:left="-58" w:right="273" w:firstLine="425"/>
        <w:jc w:val="both"/>
        <w:rPr>
          <w:b/>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040882" w:rsidRPr="00040882" w:rsidRDefault="00040882" w:rsidP="00040882">
      <w:pPr>
        <w:shd w:val="clear" w:color="auto" w:fill="FFFFFF"/>
        <w:autoSpaceDE w:val="0"/>
        <w:autoSpaceDN w:val="0"/>
        <w:adjustRightInd w:val="0"/>
        <w:ind w:right="47" w:firstLine="401"/>
        <w:jc w:val="both"/>
        <w:rPr>
          <w:sz w:val="24"/>
        </w:rPr>
      </w:pPr>
      <w:r w:rsidRPr="00040882">
        <w:rPr>
          <w:b/>
          <w:bCs/>
          <w:sz w:val="24"/>
        </w:rPr>
        <w:t>1. Поняття, сутність і види допиту</w:t>
      </w:r>
    </w:p>
    <w:p w:rsidR="00040882" w:rsidRPr="00040882" w:rsidRDefault="00040882" w:rsidP="00040882">
      <w:pPr>
        <w:shd w:val="clear" w:color="auto" w:fill="FFFFFF"/>
        <w:autoSpaceDE w:val="0"/>
        <w:autoSpaceDN w:val="0"/>
        <w:adjustRightInd w:val="0"/>
        <w:ind w:right="47" w:firstLine="401"/>
        <w:jc w:val="both"/>
        <w:rPr>
          <w:b/>
          <w:bCs/>
          <w:sz w:val="24"/>
        </w:rPr>
      </w:pPr>
      <w:r w:rsidRPr="00040882">
        <w:rPr>
          <w:b/>
          <w:bCs/>
          <w:i/>
          <w:iCs/>
          <w:sz w:val="24"/>
        </w:rPr>
        <w:t>Допит</w:t>
      </w:r>
      <w:r w:rsidRPr="00040882">
        <w:rPr>
          <w:b/>
          <w:bCs/>
          <w:sz w:val="24"/>
        </w:rPr>
        <w:t xml:space="preserve"> – це слідча (розшукова) дія змістом якої є одержання показань від особи, яка володіє відомостями, що мають значення для розслідуван</w:t>
      </w:r>
      <w:r w:rsidR="00404803">
        <w:rPr>
          <w:b/>
          <w:bCs/>
          <w:sz w:val="24"/>
        </w:rPr>
        <w:t>ня</w:t>
      </w:r>
      <w:r w:rsidRPr="00040882">
        <w:rPr>
          <w:b/>
          <w:bCs/>
          <w:sz w:val="24"/>
        </w:rPr>
        <w:t>.</w:t>
      </w:r>
    </w:p>
    <w:p w:rsidR="00040882" w:rsidRPr="00CE2C71" w:rsidRDefault="00040882" w:rsidP="00040882">
      <w:pPr>
        <w:shd w:val="clear" w:color="auto" w:fill="FFFFFF"/>
        <w:autoSpaceDE w:val="0"/>
        <w:autoSpaceDN w:val="0"/>
        <w:adjustRightInd w:val="0"/>
        <w:ind w:right="47" w:firstLine="401"/>
        <w:jc w:val="both"/>
        <w:rPr>
          <w:sz w:val="24"/>
        </w:rPr>
      </w:pPr>
      <w:r w:rsidRPr="00040882">
        <w:rPr>
          <w:sz w:val="24"/>
        </w:rPr>
        <w:t>Допит являє</w:t>
      </w:r>
      <w:r w:rsidRPr="00CE2C71">
        <w:rPr>
          <w:sz w:val="24"/>
        </w:rPr>
        <w:t xml:space="preserve"> собою процес передачі інформації про розслідувану подію або пов’язаних з нею обставинах і людях. Ця інформація надходить до допитуваного в момент сприйняття ним тих або інших явищ або предметів, запам’ятовується і потім при допиті відтворюється і передається слідчому.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Для того щоб успішно провести допит, слідчий повинен чітко уявляти собі, яку інформацію і за допомогою яких прийомів і засобів він має намір отримати. Коло тих обставин, які слідчий має намір з’ясувати, називається </w:t>
      </w:r>
      <w:r w:rsidRPr="00CE2C71">
        <w:rPr>
          <w:b/>
          <w:bCs/>
          <w:sz w:val="24"/>
        </w:rPr>
        <w:t>предметом допиту</w:t>
      </w:r>
      <w:r w:rsidRPr="00CE2C71">
        <w:rPr>
          <w:sz w:val="24"/>
        </w:rPr>
        <w:t xml:space="preserve">. </w:t>
      </w:r>
      <w:r w:rsidRPr="00CE2C71">
        <w:rPr>
          <w:i/>
          <w:iCs/>
          <w:sz w:val="24"/>
        </w:rPr>
        <w:t>До їхнього числа відносяться обставини: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 пов'язані з самою подією </w:t>
      </w:r>
      <w:r w:rsidR="007C7992">
        <w:rPr>
          <w:sz w:val="24"/>
        </w:rPr>
        <w:t>кримінального правопорушення</w:t>
      </w:r>
      <w:r w:rsidR="007C7992" w:rsidRPr="00CE2C71">
        <w:rPr>
          <w:sz w:val="24"/>
        </w:rPr>
        <w:t xml:space="preserve"> </w:t>
      </w:r>
      <w:r w:rsidRPr="00CE2C71">
        <w:rPr>
          <w:sz w:val="24"/>
        </w:rPr>
        <w:t>(спосіб, місце вчинення, час, наслідки й ін.);</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доводять або спростовують винність певних осіб і мотиви їх дій;</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впливають на ступінь і характер відповідальності підозрюваного;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 стосуються характеру і розміру збитків, заподіяних </w:t>
      </w:r>
      <w:r w:rsidR="007C7992">
        <w:rPr>
          <w:sz w:val="24"/>
        </w:rPr>
        <w:t>кримінальним правопорушенням</w:t>
      </w:r>
      <w:r w:rsidRPr="00CE2C71">
        <w:rPr>
          <w:sz w:val="24"/>
        </w:rPr>
        <w:t>;</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 сприяють вчиненню </w:t>
      </w:r>
      <w:r w:rsidR="00C16D3B">
        <w:rPr>
          <w:sz w:val="24"/>
        </w:rPr>
        <w:t>протиправ</w:t>
      </w:r>
      <w:r w:rsidRPr="00CE2C71">
        <w:rPr>
          <w:sz w:val="24"/>
        </w:rPr>
        <w:t>ного акта;</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будь-які інші дані, значимі для встановлення істини по розслідуваному кримінальному правопорушенню.</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Предмет допиту залежить як від процесуального становища допитуваного, так і від того, якою інформацією він може володіти.</w:t>
      </w:r>
    </w:p>
    <w:p w:rsidR="00040882" w:rsidRPr="00CE2C71" w:rsidRDefault="00C16D3B" w:rsidP="00040882">
      <w:pPr>
        <w:shd w:val="clear" w:color="auto" w:fill="FFFFFF"/>
        <w:autoSpaceDE w:val="0"/>
        <w:autoSpaceDN w:val="0"/>
        <w:adjustRightInd w:val="0"/>
        <w:ind w:right="47" w:firstLine="401"/>
        <w:jc w:val="both"/>
        <w:rPr>
          <w:sz w:val="24"/>
        </w:rPr>
      </w:pPr>
      <w:r>
        <w:rPr>
          <w:i/>
          <w:iCs/>
          <w:sz w:val="24"/>
        </w:rPr>
        <w:t>З</w:t>
      </w:r>
      <w:r w:rsidR="00040882" w:rsidRPr="00CE2C71">
        <w:rPr>
          <w:i/>
          <w:iCs/>
          <w:sz w:val="24"/>
        </w:rPr>
        <w:t>алежно від черговості</w:t>
      </w:r>
      <w:r w:rsidR="00404803">
        <w:rPr>
          <w:i/>
          <w:iCs/>
          <w:sz w:val="24"/>
        </w:rPr>
        <w:t xml:space="preserve"> </w:t>
      </w:r>
      <w:r w:rsidR="00040882" w:rsidRPr="00CE2C71">
        <w:rPr>
          <w:i/>
          <w:iCs/>
          <w:sz w:val="24"/>
        </w:rPr>
        <w:t>проведення</w:t>
      </w:r>
      <w:r w:rsidR="00040882" w:rsidRPr="00CE2C71">
        <w:rPr>
          <w:sz w:val="24"/>
        </w:rPr>
        <w:t xml:space="preserve"> </w:t>
      </w:r>
      <w:r w:rsidR="00404803">
        <w:rPr>
          <w:i/>
          <w:iCs/>
          <w:sz w:val="24"/>
        </w:rPr>
        <w:t>і повноти</w:t>
      </w:r>
      <w:r w:rsidR="00404803" w:rsidRPr="00CE2C71">
        <w:rPr>
          <w:sz w:val="24"/>
        </w:rPr>
        <w:t xml:space="preserve"> </w:t>
      </w:r>
      <w:r w:rsidR="00040882" w:rsidRPr="00CE2C71">
        <w:rPr>
          <w:sz w:val="24"/>
        </w:rPr>
        <w:t>розрізняють первинний і додатковий допит.</w:t>
      </w:r>
    </w:p>
    <w:p w:rsidR="00040882" w:rsidRPr="00CE2C71" w:rsidRDefault="00C16D3B" w:rsidP="00040882">
      <w:pPr>
        <w:shd w:val="clear" w:color="auto" w:fill="FFFFFF"/>
        <w:autoSpaceDE w:val="0"/>
        <w:autoSpaceDN w:val="0"/>
        <w:adjustRightInd w:val="0"/>
        <w:ind w:right="47" w:firstLine="401"/>
        <w:jc w:val="both"/>
        <w:rPr>
          <w:sz w:val="24"/>
        </w:rPr>
      </w:pPr>
      <w:r>
        <w:rPr>
          <w:i/>
          <w:iCs/>
          <w:sz w:val="24"/>
        </w:rPr>
        <w:t>З</w:t>
      </w:r>
      <w:r w:rsidR="00040882" w:rsidRPr="00CE2C71">
        <w:rPr>
          <w:i/>
          <w:iCs/>
          <w:sz w:val="24"/>
        </w:rPr>
        <w:t>алежно від процесуального становища розрізняють допит:</w:t>
      </w:r>
      <w:r w:rsidR="00040882" w:rsidRPr="00CE2C71">
        <w:rPr>
          <w:sz w:val="24"/>
        </w:rPr>
        <w:t xml:space="preserve"> свідка; потерпілого; підозрюваного; обвинуваченого; експерта.</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Особливим видом є одночасний допит двох чи більше вже допитаних осіб.</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Кожен вид допиту має свою процесуальну регламентацію і тактично проводиться по-своєму. Однак існують і деякі загальні положення.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b/>
          <w:bCs/>
          <w:i/>
          <w:iCs/>
          <w:sz w:val="24"/>
        </w:rPr>
        <w:t>Загальні положення процесуального характеру (ст. 224 КПК України).</w:t>
      </w:r>
      <w:r w:rsidRPr="00CE2C71">
        <w:rPr>
          <w:sz w:val="24"/>
        </w:rPr>
        <w:t xml:space="preserve"> Допит проводиться за місцем проведення досудового розслідування або в іншому місці за погодженням із особою, яку мають намір допитати. Кожн</w:t>
      </w:r>
      <w:r w:rsidR="001F4F47">
        <w:rPr>
          <w:sz w:val="24"/>
        </w:rPr>
        <w:t>ого</w:t>
      </w:r>
      <w:r w:rsidRPr="00CE2C71">
        <w:rPr>
          <w:sz w:val="24"/>
        </w:rPr>
        <w:t xml:space="preserve"> свідк</w:t>
      </w:r>
      <w:r w:rsidR="001F4F47">
        <w:rPr>
          <w:sz w:val="24"/>
        </w:rPr>
        <w:t>а</w:t>
      </w:r>
      <w:r w:rsidRPr="00CE2C71">
        <w:rPr>
          <w:sz w:val="24"/>
        </w:rPr>
        <w:t xml:space="preserve"> допиту</w:t>
      </w:r>
      <w:r w:rsidR="001F4F47">
        <w:rPr>
          <w:sz w:val="24"/>
        </w:rPr>
        <w:t>ю</w:t>
      </w:r>
      <w:r w:rsidRPr="00CE2C71">
        <w:rPr>
          <w:sz w:val="24"/>
        </w:rPr>
        <w:t>ть окремо, без присутності інших свідків.</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Допит не може продовжуватися без перерви понад дві години, а в цілому – понад вісім годин на день.</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Перед допитом встановлюється особа, роз'яснюються її права, а також порядок проведення допиту. У разі допиту свідка </w:t>
      </w:r>
      <w:r w:rsidR="001F4F47">
        <w:rPr>
          <w:sz w:val="24"/>
        </w:rPr>
        <w:t>його</w:t>
      </w:r>
      <w:r w:rsidRPr="00CE2C71">
        <w:rPr>
          <w:sz w:val="24"/>
        </w:rPr>
        <w:t xml:space="preserve"> попереджа</w:t>
      </w:r>
      <w:r w:rsidR="001F4F47">
        <w:rPr>
          <w:sz w:val="24"/>
        </w:rPr>
        <w:t>ю</w:t>
      </w:r>
      <w:r w:rsidRPr="00CE2C71">
        <w:rPr>
          <w:sz w:val="24"/>
        </w:rPr>
        <w:t xml:space="preserve">ть про кримінальну відповідальність за відмову </w:t>
      </w:r>
      <w:r w:rsidRPr="00CE2C71">
        <w:rPr>
          <w:sz w:val="24"/>
        </w:rPr>
        <w:lastRenderedPageBreak/>
        <w:t>давати показання і за давання завідомо неправдивих показань, а потерпіл</w:t>
      </w:r>
      <w:r w:rsidR="001F4F47">
        <w:rPr>
          <w:sz w:val="24"/>
        </w:rPr>
        <w:t>ого</w:t>
      </w:r>
      <w:r w:rsidRPr="00CE2C71">
        <w:rPr>
          <w:sz w:val="24"/>
        </w:rPr>
        <w:t xml:space="preserve"> – за давання завідомо неправдивих показань. За необхідності до участі в допиті залуча</w:t>
      </w:r>
      <w:r w:rsidR="001F4F47">
        <w:rPr>
          <w:sz w:val="24"/>
        </w:rPr>
        <w:t>ю</w:t>
      </w:r>
      <w:r w:rsidRPr="00CE2C71">
        <w:rPr>
          <w:sz w:val="24"/>
        </w:rPr>
        <w:t>ть перекладач</w:t>
      </w:r>
      <w:r w:rsidR="001F4F47">
        <w:rPr>
          <w:sz w:val="24"/>
        </w:rPr>
        <w:t>а</w:t>
      </w:r>
      <w:r w:rsidRPr="00CE2C71">
        <w:rPr>
          <w:sz w:val="24"/>
        </w:rPr>
        <w:t>.</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Під час допиту може застосовуватися фотозйомка, аудіо- та/або відеозапис.</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Допитувана особа має право використовувати під час допиту власні документи і нотатки, якщо її показання пов’язані з будь-якими обчисленнями та іншими відомостями, які важко зберегти в пам’яті.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За бажанням допитуваної особи вона має право викласти свої показання власноручно. За письмовими показаннями особи їй можуть бути поставлені додаткові запитання.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Особа має право не відповідати на запитання з приводу тих обставин, щодо надання яких є пряма заборона у законі (таємниця сповіді, лікарська таємниця, професійна таємниця захисника, таємниця нарадчої кімнати тощо) або які можуть стати підставою для підозри, обвинувачення у вчиненні нею, близькими родичами чи членами її сім’ї кримінального правопорушення, а також щодо службових осіб, які виконують негласні слідчі (розшукові) дії, та осіб, які конфіденційно співпрацюють із органами досудового розслідування.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i/>
          <w:iCs/>
          <w:sz w:val="24"/>
        </w:rPr>
        <w:t>До принципів допиту</w:t>
      </w:r>
      <w:r w:rsidRPr="00CE2C71">
        <w:rPr>
          <w:sz w:val="24"/>
        </w:rPr>
        <w:t xml:space="preserve"> варто віднести його активність, цілеспрямованість, об'єктивність і повноту.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1. </w:t>
      </w:r>
      <w:r w:rsidRPr="00CE2C71">
        <w:rPr>
          <w:i/>
          <w:iCs/>
          <w:sz w:val="24"/>
        </w:rPr>
        <w:t>Активність допиту</w:t>
      </w:r>
      <w:r w:rsidRPr="00CE2C71">
        <w:rPr>
          <w:sz w:val="24"/>
        </w:rPr>
        <w:t xml:space="preserve"> полягає в тому, що слідчий тримає в своїх руках ініціативу, уміло використовує всі необхідні тактичні прийоми. За допомогою всіх наявних у його розпорядженні законних засобів він намагається отримати правдиві показання, а не бути простим реєстратором повідомлених йому відомостей.</w:t>
      </w:r>
    </w:p>
    <w:p w:rsidR="00040882" w:rsidRPr="00CE2C71" w:rsidRDefault="00040882" w:rsidP="00040882">
      <w:pPr>
        <w:ind w:right="47" w:firstLine="401"/>
        <w:jc w:val="both"/>
        <w:rPr>
          <w:sz w:val="24"/>
        </w:rPr>
      </w:pPr>
      <w:r w:rsidRPr="00CE2C71">
        <w:rPr>
          <w:sz w:val="24"/>
        </w:rPr>
        <w:t xml:space="preserve">2. </w:t>
      </w:r>
      <w:r w:rsidRPr="00CE2C71">
        <w:rPr>
          <w:i/>
          <w:iCs/>
          <w:sz w:val="24"/>
        </w:rPr>
        <w:t>Цілеспрямованість допиту</w:t>
      </w:r>
      <w:r w:rsidRPr="00CE2C71">
        <w:rPr>
          <w:sz w:val="24"/>
        </w:rPr>
        <w:t xml:space="preserve"> означає проведення його із заздалегідь визначеною метою, для одержання певної, а не </w:t>
      </w:r>
      <w:r w:rsidR="001F4F47">
        <w:rPr>
          <w:sz w:val="24"/>
        </w:rPr>
        <w:t>будь-</w:t>
      </w:r>
      <w:r w:rsidRPr="00CE2C71">
        <w:rPr>
          <w:sz w:val="24"/>
        </w:rPr>
        <w:t>якої інформації. Цілеспрямованість забезпечується наявністю у слідчого твердого уявлення про предмет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3. </w:t>
      </w:r>
      <w:r w:rsidRPr="00CE2C71">
        <w:rPr>
          <w:i/>
          <w:iCs/>
          <w:sz w:val="24"/>
        </w:rPr>
        <w:t>Об’єктивність і повнота</w:t>
      </w:r>
      <w:r w:rsidRPr="00CE2C71">
        <w:rPr>
          <w:sz w:val="24"/>
        </w:rPr>
        <w:t xml:space="preserve"> полягають в тому, що слідчий не вправі за власним розсудом скорочувати отримані показання, змінювати їх у відповідності зі своїми уявленнями про хід речей, нав’язувати допитуваному ці уявлення. Однією із законодавчих гарантій об’єктивності допиту є заборона задавати навідні запитання, а повноти – вимога по можливості дослівно викладати показання допитуваного в протоколі.</w:t>
      </w:r>
    </w:p>
    <w:p w:rsidR="00040882" w:rsidRPr="00CE2C71" w:rsidRDefault="00040882" w:rsidP="00040882">
      <w:pPr>
        <w:shd w:val="clear" w:color="auto" w:fill="FFFFFF"/>
        <w:autoSpaceDE w:val="0"/>
        <w:autoSpaceDN w:val="0"/>
        <w:adjustRightInd w:val="0"/>
        <w:ind w:right="47" w:firstLine="401"/>
        <w:jc w:val="both"/>
        <w:rPr>
          <w:sz w:val="24"/>
        </w:rPr>
      </w:pPr>
      <w:r w:rsidRPr="00CE2C71">
        <w:rPr>
          <w:b/>
          <w:bCs/>
          <w:sz w:val="24"/>
        </w:rPr>
        <w:t>2. Підготовка до допиту</w:t>
      </w:r>
    </w:p>
    <w:p w:rsidR="00040882" w:rsidRPr="00CE2C71" w:rsidRDefault="00040882" w:rsidP="00040882">
      <w:pPr>
        <w:shd w:val="clear" w:color="auto" w:fill="FFFFFF"/>
        <w:autoSpaceDE w:val="0"/>
        <w:autoSpaceDN w:val="0"/>
        <w:adjustRightInd w:val="0"/>
        <w:ind w:right="47" w:firstLine="401"/>
        <w:jc w:val="both"/>
        <w:rPr>
          <w:i/>
          <w:iCs/>
          <w:sz w:val="24"/>
        </w:rPr>
      </w:pPr>
      <w:r w:rsidRPr="00CE2C71">
        <w:rPr>
          <w:i/>
          <w:iCs/>
          <w:sz w:val="24"/>
        </w:rPr>
        <w:t>Підготовка до допиту включає:</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а) збирання вихідних даних;</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б) тактичне забезпечення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в) вибір моменту і місця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г) визначення способу виклику на допит;</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д) технічне забезпечення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е) складання плану.</w:t>
      </w:r>
    </w:p>
    <w:p w:rsidR="00040882" w:rsidRPr="00CE2C71" w:rsidRDefault="00040882" w:rsidP="00040882">
      <w:pPr>
        <w:ind w:right="47" w:firstLine="401"/>
        <w:jc w:val="both"/>
        <w:rPr>
          <w:sz w:val="24"/>
        </w:rPr>
      </w:pPr>
      <w:r w:rsidRPr="00CE2C71">
        <w:rPr>
          <w:sz w:val="24"/>
        </w:rPr>
        <w:t>1. </w:t>
      </w:r>
      <w:r w:rsidRPr="00CE2C71">
        <w:rPr>
          <w:i/>
          <w:iCs/>
          <w:sz w:val="24"/>
        </w:rPr>
        <w:t>Збирання вихідних даних</w:t>
      </w:r>
      <w:r w:rsidRPr="00CE2C71">
        <w:rPr>
          <w:sz w:val="24"/>
        </w:rPr>
        <w:t xml:space="preserve"> визначає успіх і ефективність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До числа вихідних для допиту даних відносяться </w:t>
      </w:r>
      <w:r w:rsidRPr="00CE2C71">
        <w:rPr>
          <w:i/>
          <w:iCs/>
          <w:sz w:val="24"/>
        </w:rPr>
        <w:t>відомості про особу допитуваного</w:t>
      </w:r>
      <w:r w:rsidRPr="00CE2C71">
        <w:rPr>
          <w:sz w:val="24"/>
        </w:rPr>
        <w:t xml:space="preserve">, які допомагають слідчому виробити потрібну тактику допиту. Вони можуть бути почерпнуті з матеріалів справи й оперативних джерел або отримані спеціальними методами: спостереження за суб'єктом, бесіда, аналіз діяльності (у тому числі й спосіб вчинення і приховання </w:t>
      </w:r>
      <w:r w:rsidR="007C7992">
        <w:rPr>
          <w:sz w:val="24"/>
        </w:rPr>
        <w:t>кримінального правопорушення</w:t>
      </w:r>
      <w:r w:rsidRPr="00CE2C71">
        <w:rPr>
          <w:sz w:val="24"/>
        </w:rPr>
        <w:t>), узагальнення незалежних характеристик, що даються суб'єкту різними особами в різних ситуаціях.</w:t>
      </w:r>
    </w:p>
    <w:p w:rsidR="00040882" w:rsidRPr="00CE2C71" w:rsidRDefault="00040882" w:rsidP="00040882">
      <w:pPr>
        <w:shd w:val="clear" w:color="auto" w:fill="FFFFFF"/>
        <w:autoSpaceDE w:val="0"/>
        <w:autoSpaceDN w:val="0"/>
        <w:adjustRightInd w:val="0"/>
        <w:ind w:right="47" w:firstLine="401"/>
        <w:jc w:val="both"/>
        <w:rPr>
          <w:sz w:val="24"/>
        </w:rPr>
      </w:pPr>
      <w:r w:rsidRPr="00CE7BDC">
        <w:rPr>
          <w:sz w:val="24"/>
        </w:rPr>
        <w:t>При</w:t>
      </w:r>
      <w:r w:rsidRPr="00CE2C71">
        <w:rPr>
          <w:sz w:val="24"/>
        </w:rPr>
        <w:t xml:space="preserve"> підготовці до допиту слідчий повинен визначити </w:t>
      </w:r>
      <w:r w:rsidRPr="00CE2C71">
        <w:rPr>
          <w:i/>
          <w:iCs/>
          <w:sz w:val="24"/>
        </w:rPr>
        <w:t>коло обставин, відно</w:t>
      </w:r>
      <w:r w:rsidR="001146C6">
        <w:rPr>
          <w:i/>
          <w:iCs/>
          <w:sz w:val="24"/>
        </w:rPr>
        <w:t>с</w:t>
      </w:r>
      <w:r w:rsidRPr="00CE2C71">
        <w:rPr>
          <w:i/>
          <w:iCs/>
          <w:sz w:val="24"/>
        </w:rPr>
        <w:t>н</w:t>
      </w:r>
      <w:r w:rsidR="001146C6">
        <w:rPr>
          <w:i/>
          <w:iCs/>
          <w:sz w:val="24"/>
        </w:rPr>
        <w:t>о</w:t>
      </w:r>
      <w:r w:rsidRPr="00CE2C71">
        <w:rPr>
          <w:i/>
          <w:iCs/>
          <w:sz w:val="24"/>
        </w:rPr>
        <w:t xml:space="preserve"> яких необхідно отримати показання</w:t>
      </w:r>
      <w:r w:rsidRPr="00CE2C71">
        <w:rPr>
          <w:sz w:val="24"/>
        </w:rPr>
        <w:t>. Інформація, що відноситься до предмету допиту, може носити спеціальний характер, вимагати ознайомлення зі спеціальною літературою, тими або іншими технологічними процесами, порядком документо- і товарообігу на підприємстві, системою обліку і звітності тощо. У таких випадках слідчий вправі використовувати консультації спеціалістів, дані, які містяться у висновках експертів по справі, довідкові матеріали. Інформація, що відноситься до предмета допиту, може бути отримана також і з оперативних джерел.</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lastRenderedPageBreak/>
        <w:t xml:space="preserve">2. До </w:t>
      </w:r>
      <w:r w:rsidRPr="00CE2C71">
        <w:rPr>
          <w:i/>
          <w:iCs/>
          <w:sz w:val="24"/>
        </w:rPr>
        <w:t>тактичного забезпечення допиту</w:t>
      </w:r>
      <w:r w:rsidRPr="00CE2C71">
        <w:rPr>
          <w:sz w:val="24"/>
        </w:rPr>
        <w:t xml:space="preserve"> відноситься вибір прийомів, що слідчий планує використовувати при допиті. Ці прийоми повинні: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а) не суперечити закону, принципам розслідування;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б) відповідати нормам моралі;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в) не обмежувати свободу волевиявлення допитуваного, можливість вибору ним лінії поведінки на допиті.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3. </w:t>
      </w:r>
      <w:r w:rsidRPr="00CE2C71">
        <w:rPr>
          <w:i/>
          <w:iCs/>
          <w:sz w:val="24"/>
        </w:rPr>
        <w:t xml:space="preserve">Вибір моменту і місця допиту. </w:t>
      </w:r>
      <w:r w:rsidRPr="00CE2C71">
        <w:rPr>
          <w:sz w:val="24"/>
        </w:rPr>
        <w:t>Момент допиту визначається з урахуванням важливості відомостей, якими володіє допитуваний, його процесуального становища, ролі в розслідуваній події, зв'язків з іншими особами, які підлягають допиту в провадженні.</w:t>
      </w:r>
    </w:p>
    <w:p w:rsidR="00040882" w:rsidRPr="00CE2C71" w:rsidRDefault="00040882" w:rsidP="00040882">
      <w:pPr>
        <w:ind w:right="47" w:firstLine="401"/>
        <w:jc w:val="both"/>
        <w:rPr>
          <w:sz w:val="24"/>
        </w:rPr>
      </w:pPr>
      <w:r w:rsidRPr="00CE2C71">
        <w:rPr>
          <w:sz w:val="24"/>
        </w:rPr>
        <w:t>Не рекомендується допитувати осіб, які знаходяться в стані сильного хвилювання, розгубленості, пригніченості, крім виняткових випадків, які не терплять зволікання.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Вирішення питання про місце допиту (за місцем провадження розслідування або за місцем перебування допитуваного) залежить від конкретної ситуації. Однак у всіх випадках слідчий повинен прагнути, щоб місце відповідало вимогам, що пред’являються до обстановки допиту, – було зручним для проведення цієї слідчої (розшукової) дії, сприяло встановленню необхідного психологічного контакту з допитуваним, зосередженості його уваги на предметі допиту, забезпечувало збереження слідчої таємниці.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4. </w:t>
      </w:r>
      <w:r w:rsidRPr="00CE2C71">
        <w:rPr>
          <w:i/>
          <w:iCs/>
          <w:sz w:val="24"/>
        </w:rPr>
        <w:t xml:space="preserve">Визначення способу виклику на допит. </w:t>
      </w:r>
      <w:r w:rsidRPr="00CE2C71">
        <w:rPr>
          <w:sz w:val="24"/>
        </w:rPr>
        <w:t>З числа передбачених законом (ст. 135 КПК України) способів виклику на допит (вручення повістки, надіслання її поштою, електронною поштою чи факсимільним зв’язком, здійснення виклику по телефону або телеграмою) слідчий обирає той, який в даній ситуації оптимально сприяє встановленню психологічного контакту з допитуваним, збереженню в таємниці від інших осіб самого факту виклику на допит, проведенню допиту в намічений час і в потрібному місці.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5. До </w:t>
      </w:r>
      <w:r w:rsidRPr="00CE2C71">
        <w:rPr>
          <w:i/>
          <w:iCs/>
          <w:sz w:val="24"/>
        </w:rPr>
        <w:t>технічного забезпечення допиту</w:t>
      </w:r>
      <w:r w:rsidRPr="00CE2C71">
        <w:rPr>
          <w:sz w:val="24"/>
        </w:rPr>
        <w:t xml:space="preserve"> входить: готування необхідних бланків протоколів, паперу, пишучих приладь, оргтехніки; підготовка технічних засобів запису; забезпечення необхідних транспортних засобів і охорони, якщо вони можуть знадобитися; підготовка приміщення для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6. </w:t>
      </w:r>
      <w:r w:rsidRPr="00CE2C71">
        <w:rPr>
          <w:i/>
          <w:iCs/>
          <w:sz w:val="24"/>
        </w:rPr>
        <w:t>Письмовий план</w:t>
      </w:r>
      <w:r w:rsidRPr="00CE2C71">
        <w:rPr>
          <w:sz w:val="24"/>
        </w:rPr>
        <w:t xml:space="preserve"> переважно складається для допитів, пов’язаних із з’ясуванням широкого кола обставин, з використанням значної вихідної інформації, у тому числі й оперативної, складної в тактичному відношенні. При підготовці до простих допитів припустимим є усне планування або складання плану за спрощеною формою, іноді у вигляді переліку питань.</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Криміналістичній науці і слідчій практиці відомі наступні </w:t>
      </w:r>
      <w:r w:rsidRPr="00CE2C71">
        <w:rPr>
          <w:i/>
          <w:iCs/>
          <w:sz w:val="24"/>
        </w:rPr>
        <w:t>види питань, що можуть бути задані допитуваному</w:t>
      </w:r>
      <w:r w:rsidRPr="00CE2C71">
        <w:rPr>
          <w:sz w:val="24"/>
        </w:rPr>
        <w:t>: доповнюючі, уточнюючі, нагадуючі, контрольні, викриваючі.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1. </w:t>
      </w:r>
      <w:r w:rsidRPr="00CE2C71">
        <w:rPr>
          <w:i/>
          <w:iCs/>
          <w:sz w:val="24"/>
        </w:rPr>
        <w:t xml:space="preserve">Доповнюючі </w:t>
      </w:r>
      <w:r w:rsidRPr="00CE2C71">
        <w:rPr>
          <w:sz w:val="24"/>
        </w:rPr>
        <w:t>питання задаються з метою заповнити отримані показання, ліквідувати наявні в них пробіли.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2. </w:t>
      </w:r>
      <w:r w:rsidRPr="00CE2C71">
        <w:rPr>
          <w:i/>
          <w:iCs/>
          <w:sz w:val="24"/>
        </w:rPr>
        <w:t xml:space="preserve">Уточнюючі </w:t>
      </w:r>
      <w:r w:rsidRPr="00CE2C71">
        <w:rPr>
          <w:sz w:val="24"/>
        </w:rPr>
        <w:t>питання можуть бути задані для конкретизації отриманих відомостей.</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3. </w:t>
      </w:r>
      <w:r w:rsidRPr="00CE2C71">
        <w:rPr>
          <w:i/>
          <w:iCs/>
          <w:sz w:val="24"/>
        </w:rPr>
        <w:t>Нагадуючі</w:t>
      </w:r>
      <w:r w:rsidRPr="00CE2C71">
        <w:rPr>
          <w:sz w:val="24"/>
        </w:rPr>
        <w:t xml:space="preserve"> питання мають на меті оживити пам’ять допитуваного, викликати ті або інші асоціації. Нагадуючих питань зазвичай задається декілька, щоб сприяти процесу послідовного пригадування.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4. </w:t>
      </w:r>
      <w:r w:rsidRPr="00CE2C71">
        <w:rPr>
          <w:i/>
          <w:iCs/>
          <w:sz w:val="24"/>
        </w:rPr>
        <w:t xml:space="preserve">Контрольні </w:t>
      </w:r>
      <w:r w:rsidRPr="00CE2C71">
        <w:rPr>
          <w:sz w:val="24"/>
        </w:rPr>
        <w:t>питання задаються з метою перевірити отримані показання або одержати дані для такої перевірки.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5. </w:t>
      </w:r>
      <w:r w:rsidRPr="00CE2C71">
        <w:rPr>
          <w:i/>
          <w:iCs/>
          <w:sz w:val="24"/>
        </w:rPr>
        <w:t xml:space="preserve">Викриваючі </w:t>
      </w:r>
      <w:r w:rsidRPr="00CE2C71">
        <w:rPr>
          <w:sz w:val="24"/>
        </w:rPr>
        <w:t>питання покликані розкрити неправду, очевидну для слідчого. Їх постановка пов’язана зазвичай з пред’явленням допитуваному достовірних доказів, що спростовують його показання. Такі питання, як правило, складаються з двох частин. У першій фіксується пред’явлення допитуваному того або іншого доказу, друга містить пропозицію пояснити цей доказ або пов’язану з ним обставину.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Формулювання питань повинно бути таким, щоб виключити можливість односкладної відповіді (типу „так” або „ні”). Питання повинні бути чіткими, конкретними, зрозумілими і відноситися до предмету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b/>
          <w:bCs/>
          <w:sz w:val="24"/>
        </w:rPr>
        <w:t>3. Загальні положення тактики допиту</w:t>
      </w:r>
    </w:p>
    <w:p w:rsidR="00040882" w:rsidRPr="00CE2C71" w:rsidRDefault="00040882" w:rsidP="00040882">
      <w:pPr>
        <w:shd w:val="clear" w:color="auto" w:fill="FFFFFF"/>
        <w:autoSpaceDE w:val="0"/>
        <w:autoSpaceDN w:val="0"/>
        <w:adjustRightInd w:val="0"/>
        <w:ind w:right="47" w:firstLine="401"/>
        <w:jc w:val="both"/>
        <w:rPr>
          <w:i/>
          <w:iCs/>
          <w:sz w:val="24"/>
        </w:rPr>
      </w:pPr>
      <w:r w:rsidRPr="00CE2C71">
        <w:rPr>
          <w:i/>
          <w:iCs/>
          <w:sz w:val="24"/>
        </w:rPr>
        <w:t>Робочий етап допиту можна розділити на чотири стадії:</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встановлення психологічного контакту;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lastRenderedPageBreak/>
        <w:t>- вільна розповідь;</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постановка запитань;</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ознайомлення допитуваного з протоколом і записом показань.</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1. На </w:t>
      </w:r>
      <w:r w:rsidRPr="00CE2C71">
        <w:rPr>
          <w:i/>
          <w:iCs/>
          <w:sz w:val="24"/>
        </w:rPr>
        <w:t>встановлення контакту</w:t>
      </w:r>
      <w:r w:rsidRPr="00CE2C71">
        <w:rPr>
          <w:sz w:val="24"/>
        </w:rPr>
        <w:t xml:space="preserve"> впливають обстановка допиту, манера поведінки слідчого, уміння володіти собою, його тон, зовнішній вигляд. З метою встановлення контакту з допитуваним може бути використана бесіда, яку веде з ним слідчий при заповненні анкетної частини протоколу допиту.</w:t>
      </w:r>
    </w:p>
    <w:p w:rsidR="00040882" w:rsidRPr="00CE2C71" w:rsidRDefault="00040882" w:rsidP="00040882">
      <w:pPr>
        <w:shd w:val="clear" w:color="auto" w:fill="FFFFFF"/>
        <w:autoSpaceDE w:val="0"/>
        <w:autoSpaceDN w:val="0"/>
        <w:adjustRightInd w:val="0"/>
        <w:ind w:right="47" w:firstLine="401"/>
        <w:jc w:val="both"/>
        <w:rPr>
          <w:i/>
          <w:iCs/>
          <w:sz w:val="24"/>
        </w:rPr>
      </w:pPr>
      <w:r w:rsidRPr="00CE2C71">
        <w:rPr>
          <w:i/>
          <w:iCs/>
          <w:sz w:val="24"/>
        </w:rPr>
        <w:t>При встановленні контакту рекомендується: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а) виявити підкреслене чуйне, уважне, поважне ставлення до допитуваного, спокій і врівноваженість у звертанні до нього;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б) виразити потерпілому співчуття і розуміння;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в) провести бесіду на другорядну, нейтральну тему; докладно розпитати про спосіб життя, зв’язки, захоплення, коло інтересів тощо;</w:t>
      </w:r>
    </w:p>
    <w:p w:rsidR="00040882" w:rsidRPr="00CE2C71" w:rsidRDefault="00040882" w:rsidP="00040882">
      <w:pPr>
        <w:ind w:right="47" w:firstLine="401"/>
        <w:jc w:val="both"/>
        <w:rPr>
          <w:sz w:val="24"/>
        </w:rPr>
      </w:pPr>
      <w:r w:rsidRPr="00CE2C71">
        <w:rPr>
          <w:sz w:val="24"/>
        </w:rPr>
        <w:t>г) допомогти порадою;</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д) з’ясувати мотиви, за якими допитуваний відмовляється давати показання, і спробувати перебороти їх.</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2. Далі слідчий пропонує допитуваному розповісти все відоме пр</w:t>
      </w:r>
      <w:r w:rsidR="00171AEE">
        <w:rPr>
          <w:sz w:val="24"/>
        </w:rPr>
        <w:t>о обставини розслідуваної події</w:t>
      </w:r>
      <w:r w:rsidRPr="00CE2C71">
        <w:rPr>
          <w:sz w:val="24"/>
        </w:rPr>
        <w:t xml:space="preserve">. </w:t>
      </w:r>
      <w:r w:rsidRPr="00CE2C71">
        <w:rPr>
          <w:i/>
          <w:iCs/>
          <w:sz w:val="24"/>
        </w:rPr>
        <w:t>Вільна розповідь</w:t>
      </w:r>
      <w:r w:rsidRPr="00CE2C71">
        <w:rPr>
          <w:sz w:val="24"/>
        </w:rPr>
        <w:t xml:space="preserve"> полягає у викладенні особою відомих їй фактів у тій послідовності, яку їй рекомендує слідчий або яку вона обирає сама. </w:t>
      </w:r>
      <w:r w:rsidRPr="00CE2C71">
        <w:rPr>
          <w:i/>
          <w:iCs/>
          <w:sz w:val="24"/>
        </w:rPr>
        <w:t>Цей етап допиту є необхідним з наступних підстав:</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слідчий не завжди уявляє собі, якими даними й в якому обсязі володіє свідок або потерпілий. При вільній розповіді він може повідомити важливу інформацію, про характер і наявність якої слідчий не припускав;</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виклад допитуваним тих або інших даних у зручній для нього послідовності полегшує їх пригадування, сприяє більш повному відтворенню;</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вільна розповідь допомагає слідчому скласти більш повне і правильне уявлення про взаємини допитуваного з іншими особами, про обрану ним лінію поведінки, про ступінь його фактичної поінформованості.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Як правило, слідчий не повинен переривати вільну розповідь репліками або питаннями. Тільки коли слідчий переконається, що допитуваний дуже відхилився від предмету допиту і що таке відхилення не є необхідним для пригадування значимих для справи фактів, він може запропонувати допитуваному триматися ближче до суті.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По ходу вільної розповіді протоколювання не рекомендується, оскільки неминуче призводить до перерв, відволікає допитуваного, послабляє його зусилля по пригадуванню тих або інших фактів, порушує асоціативні зв’язки.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3. Після закінчення вільної розповіді слідчий шляхом </w:t>
      </w:r>
      <w:r w:rsidRPr="00CE2C71">
        <w:rPr>
          <w:i/>
          <w:iCs/>
          <w:sz w:val="24"/>
        </w:rPr>
        <w:t>постановки питань</w:t>
      </w:r>
      <w:r w:rsidRPr="00CE2C71">
        <w:rPr>
          <w:sz w:val="24"/>
        </w:rPr>
        <w:t xml:space="preserve"> заповнює й уточнює отримані показання, виявляє нові факти, що не згадувалися у вільній розповіді, одержує контрольні дані, необхідні для перевірки показань, допомагає свідку або потерпілому згадати забуте.</w:t>
      </w:r>
    </w:p>
    <w:p w:rsidR="00040882" w:rsidRPr="00CE2C71" w:rsidRDefault="00040882" w:rsidP="00040882">
      <w:pPr>
        <w:shd w:val="clear" w:color="auto" w:fill="FFFFFF"/>
        <w:autoSpaceDE w:val="0"/>
        <w:autoSpaceDN w:val="0"/>
        <w:adjustRightInd w:val="0"/>
        <w:ind w:right="47" w:firstLine="401"/>
        <w:jc w:val="both"/>
        <w:rPr>
          <w:i/>
          <w:iCs/>
          <w:sz w:val="24"/>
        </w:rPr>
      </w:pPr>
      <w:r w:rsidRPr="00CE2C71">
        <w:rPr>
          <w:i/>
          <w:iCs/>
          <w:sz w:val="24"/>
        </w:rPr>
        <w:t>З метою „пожвавлення” пам’яті допитуваного застосовуються наступні тактичні прийоми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1) </w:t>
      </w:r>
      <w:r w:rsidRPr="00CE2C71">
        <w:rPr>
          <w:i/>
          <w:iCs/>
          <w:sz w:val="24"/>
        </w:rPr>
        <w:t>Допит з використанням асоціативних зв’язків.</w:t>
      </w:r>
      <w:r w:rsidRPr="00CE2C71">
        <w:rPr>
          <w:sz w:val="24"/>
        </w:rPr>
        <w:t xml:space="preserve"> З метою появи асоціативних зв’язків слідчий задає допитуваному питання, що відносяться не до необхідного, а до суміжних з ним фактів, допомагає встановити спочатку їх, а потім, за асоціацією, і необхідний.</w:t>
      </w:r>
    </w:p>
    <w:p w:rsidR="00040882" w:rsidRPr="00CE2C71" w:rsidRDefault="00040882" w:rsidP="00040882">
      <w:pPr>
        <w:ind w:right="47" w:firstLine="401"/>
        <w:jc w:val="both"/>
        <w:rPr>
          <w:sz w:val="24"/>
        </w:rPr>
      </w:pPr>
      <w:r w:rsidRPr="00CE2C71">
        <w:rPr>
          <w:sz w:val="24"/>
        </w:rPr>
        <w:t>2) </w:t>
      </w:r>
      <w:r w:rsidRPr="00CE2C71">
        <w:rPr>
          <w:i/>
          <w:iCs/>
          <w:sz w:val="24"/>
        </w:rPr>
        <w:t>Допит на місці.</w:t>
      </w:r>
      <w:r w:rsidRPr="00CE2C71">
        <w:rPr>
          <w:sz w:val="24"/>
        </w:rPr>
        <w:t xml:space="preserve"> „Пожвавленню” пам’яті служать не питання, а повторне сприйняття тієї обстановки, в якій відбувалася розслідувана подія.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Подібний з допитом на місці прийом – пред’явлення допитуваному для повторного сприйняття тих або інших предметів, пов’язаних з </w:t>
      </w:r>
      <w:r w:rsidR="00EF01C5" w:rsidRPr="00CE2C71">
        <w:rPr>
          <w:sz w:val="24"/>
        </w:rPr>
        <w:t>обставинами</w:t>
      </w:r>
      <w:r w:rsidR="00EF01C5">
        <w:rPr>
          <w:sz w:val="24"/>
        </w:rPr>
        <w:t>, що</w:t>
      </w:r>
      <w:r w:rsidR="00EF01C5" w:rsidRPr="00CE2C71">
        <w:rPr>
          <w:sz w:val="24"/>
        </w:rPr>
        <w:t xml:space="preserve"> </w:t>
      </w:r>
      <w:r w:rsidRPr="00CE2C71">
        <w:rPr>
          <w:sz w:val="24"/>
        </w:rPr>
        <w:t>цікавля</w:t>
      </w:r>
      <w:r w:rsidR="00EF01C5">
        <w:rPr>
          <w:sz w:val="24"/>
        </w:rPr>
        <w:t>ть</w:t>
      </w:r>
      <w:r w:rsidRPr="00CE2C71">
        <w:rPr>
          <w:sz w:val="24"/>
        </w:rPr>
        <w:t xml:space="preserve"> слідство. Крім того, може бути використаний і такий засіб, як ознайомлення допитуваного (у необхідних межах) з показаннями інших осіб про ті ж обставини, а також одночасний допит двох і більше вже допитаних осіб.</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lastRenderedPageBreak/>
        <w:t>3) </w:t>
      </w:r>
      <w:r w:rsidRPr="00CE2C71">
        <w:rPr>
          <w:i/>
          <w:iCs/>
          <w:sz w:val="24"/>
        </w:rPr>
        <w:t>Додатковий допит по обмеженому колу обставин.</w:t>
      </w:r>
      <w:r w:rsidRPr="00CE2C71">
        <w:rPr>
          <w:sz w:val="24"/>
        </w:rPr>
        <w:t xml:space="preserve"> Відтворюючи показання повторно, допитуваний може згадати упущені або забуті ним при першому допиті факти.</w:t>
      </w:r>
    </w:p>
    <w:p w:rsidR="00040882" w:rsidRPr="00CE2C71" w:rsidRDefault="00040882" w:rsidP="00040882">
      <w:pPr>
        <w:shd w:val="clear" w:color="auto" w:fill="FFFFFF"/>
        <w:autoSpaceDE w:val="0"/>
        <w:autoSpaceDN w:val="0"/>
        <w:adjustRightInd w:val="0"/>
        <w:ind w:right="47" w:firstLine="401"/>
        <w:jc w:val="both"/>
        <w:rPr>
          <w:i/>
          <w:iCs/>
          <w:sz w:val="24"/>
        </w:rPr>
      </w:pPr>
      <w:r w:rsidRPr="00CE2C71">
        <w:rPr>
          <w:i/>
          <w:iCs/>
          <w:sz w:val="24"/>
        </w:rPr>
        <w:t>Тактичні прийоми викриття неправди за своїм характером і спрямованістю можуть бути розділені на три групи: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прийоми емоційного впливу;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прийоми логічного впливу;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тактичні комбінації.</w:t>
      </w:r>
    </w:p>
    <w:p w:rsidR="00040882" w:rsidRPr="00CE2C71" w:rsidRDefault="00040882" w:rsidP="00040882">
      <w:pPr>
        <w:shd w:val="clear" w:color="auto" w:fill="FFFFFF"/>
        <w:autoSpaceDE w:val="0"/>
        <w:autoSpaceDN w:val="0"/>
        <w:adjustRightInd w:val="0"/>
        <w:ind w:right="47" w:firstLine="401"/>
        <w:jc w:val="both"/>
        <w:rPr>
          <w:b/>
          <w:bCs/>
          <w:sz w:val="24"/>
        </w:rPr>
      </w:pPr>
      <w:r w:rsidRPr="00CE2C71">
        <w:rPr>
          <w:sz w:val="24"/>
        </w:rPr>
        <w:t>1. </w:t>
      </w:r>
      <w:r w:rsidRPr="00CE2C71">
        <w:rPr>
          <w:i/>
          <w:iCs/>
          <w:sz w:val="24"/>
        </w:rPr>
        <w:t>Прийоми емоційного впливу.</w:t>
      </w:r>
    </w:p>
    <w:p w:rsidR="00040882" w:rsidRPr="00CE2C71" w:rsidRDefault="00040882" w:rsidP="00040882">
      <w:pPr>
        <w:shd w:val="clear" w:color="auto" w:fill="FFFFFF"/>
        <w:autoSpaceDE w:val="0"/>
        <w:autoSpaceDN w:val="0"/>
        <w:adjustRightInd w:val="0"/>
        <w:ind w:right="47" w:firstLine="401"/>
        <w:jc w:val="both"/>
        <w:rPr>
          <w:i/>
          <w:iCs/>
          <w:sz w:val="24"/>
        </w:rPr>
      </w:pPr>
      <w:r w:rsidRPr="00CE2C71">
        <w:rPr>
          <w:i/>
          <w:iCs/>
          <w:sz w:val="24"/>
        </w:rPr>
        <w:t>1.1. На свідка і потерпілого: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переконання в неправильності зайнятої позиції;</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роз’яснення шкідливих наслідків для близьких осіб з числа потерпілих, підозрюваних, обвинувачених;</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вплив на позитивні сторони особистості допитуваного – почуття власної гідності, шляхетність, ідейність і т.</w:t>
      </w:r>
      <w:r w:rsidR="00EF01C5">
        <w:rPr>
          <w:sz w:val="24"/>
        </w:rPr>
        <w:t> </w:t>
      </w:r>
      <w:r w:rsidRPr="00CE2C71">
        <w:rPr>
          <w:sz w:val="24"/>
        </w:rPr>
        <w:t>п.</w:t>
      </w:r>
    </w:p>
    <w:p w:rsidR="00040882" w:rsidRPr="00CE2C71" w:rsidRDefault="00040882" w:rsidP="00040882">
      <w:pPr>
        <w:ind w:right="47" w:firstLine="401"/>
        <w:jc w:val="both"/>
        <w:rPr>
          <w:i/>
          <w:iCs/>
          <w:sz w:val="24"/>
        </w:rPr>
      </w:pPr>
      <w:r w:rsidRPr="00CE2C71">
        <w:rPr>
          <w:i/>
          <w:iCs/>
          <w:sz w:val="24"/>
        </w:rPr>
        <w:t>1.2. На підозрюваного: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спонукання покаятися і щиросердно зізнатися шляхом роз’яснення як шкідливих наслідків неправди, так і сприятливих наслідків визнання своєї вини й активного сприяння слідству;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вплив на позитивні сторони особистості допитуваного, використання його схильностей, захоплень, високої професійної майстерності і турботи про професійний авторитет тощо;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використання антипатії до кого-небудь зі співучасників, його залежності від них, що принижує його гідність, його сумнівів у їх здатності до кінця дотримуватися раніше обумовленої лінії поведінки на слідстві;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використання фактора раптовості шляхом постановки несподіваних питань у ситуації, коли допитуваний таких питань не чекає, внутрішньо заспокоєний безпечним з його погляду змістом і напрямом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2. </w:t>
      </w:r>
      <w:r w:rsidRPr="00CE2C71">
        <w:rPr>
          <w:i/>
          <w:iCs/>
          <w:sz w:val="24"/>
        </w:rPr>
        <w:t>Прийоми логічного впливу</w:t>
      </w:r>
      <w:r w:rsidRPr="00CE2C71">
        <w:rPr>
          <w:sz w:val="24"/>
        </w:rPr>
        <w:t xml:space="preserve"> полягають у демонстрації невідповідності показань дійсності. До їх числа відносяться: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пред’явлення доказів, що спростовують показання допитуваного: а) від менш вагомих до більш вагомих; б) пред’явлення відразу найбільш важливого доказу;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логічний аналіз протиріч, що є в показаннях допитуваного;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логічний аналіз протиріч між інтересами допитуваного і його співучасників;</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доказ безглуздості зайнятої позиції.</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3. </w:t>
      </w:r>
      <w:r w:rsidRPr="00CE2C71">
        <w:rPr>
          <w:i/>
          <w:iCs/>
          <w:sz w:val="24"/>
        </w:rPr>
        <w:t>Тактичні комбінації.</w:t>
      </w:r>
      <w:r w:rsidRPr="00CE2C71">
        <w:rPr>
          <w:sz w:val="24"/>
        </w:rPr>
        <w:t xml:space="preserve"> Під тактичною комбінацією при допиті розуміється створення ситуації, розрахованої на неправильну оцінку її допитуваним, що об’єктивно приводить до його викриття. При тактичних комбінаціях використовують:</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прийоми, які переслідують мету скрити від допитуваного поінформованість слідчого про ті або інші обставини справи;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 метод непрямого допиту, який полягає в постановці питань, другорядних з погляду допитуваного, але фактично маскуючих головне питання (наприклад, якщо на місці події виявлені сліди пальців рук обвинуваченого, то спочатку задаються питання, відповіді на які потім виключають можливість стверджувати, що ці відбитки залишені не в момент </w:t>
      </w:r>
      <w:r w:rsidR="007C7992">
        <w:rPr>
          <w:sz w:val="24"/>
        </w:rPr>
        <w:t>кримінального правопорушення</w:t>
      </w:r>
      <w:r w:rsidRPr="00CE2C71">
        <w:rPr>
          <w:sz w:val="24"/>
        </w:rPr>
        <w:t>, а раніше або пізніше);</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прийоми, спрямовані на створення ситуації, при якій допитуваний обмовляється;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пропозиція допитуваному, стверджуючому, що він говорить правду, сказати своєму співучаснику або зв’язаному з ним попередньою змовою свідку фразу приблизно такого змісту: „Я сказав всю правду, скажи правду і ти”. Допитуваний попадає в складну ситуацію: відмова буде означати визнання себе в дачі неправдивих показань, згода, ж може привести до його викриття.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Викриття неправди в показаннях допитуваного може привести до наступних наслідків: до дачі ним правдивих показань або до заміни їх новими неправдивими. В другому випадку процес викриття неправди повинен бути продовжений.</w:t>
      </w:r>
    </w:p>
    <w:p w:rsidR="00040882" w:rsidRPr="00CE2C71" w:rsidRDefault="00040882" w:rsidP="00040882">
      <w:pPr>
        <w:shd w:val="clear" w:color="auto" w:fill="FFFFFF"/>
        <w:autoSpaceDE w:val="0"/>
        <w:autoSpaceDN w:val="0"/>
        <w:adjustRightInd w:val="0"/>
        <w:ind w:right="47" w:firstLine="401"/>
        <w:jc w:val="both"/>
        <w:rPr>
          <w:sz w:val="24"/>
        </w:rPr>
      </w:pPr>
      <w:r w:rsidRPr="00CE2C71">
        <w:rPr>
          <w:b/>
          <w:bCs/>
          <w:sz w:val="24"/>
        </w:rPr>
        <w:lastRenderedPageBreak/>
        <w:t>4. Фіксація ходу та результатів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Основним засобом фіксації ходу і результатів допиту є протокол (ст. 104 КПК України).</w:t>
      </w:r>
    </w:p>
    <w:p w:rsidR="00040882" w:rsidRPr="00CE2C71" w:rsidRDefault="00040882" w:rsidP="00040882">
      <w:pPr>
        <w:shd w:val="clear" w:color="auto" w:fill="FFFFFF"/>
        <w:autoSpaceDE w:val="0"/>
        <w:autoSpaceDN w:val="0"/>
        <w:adjustRightInd w:val="0"/>
        <w:ind w:right="47" w:firstLine="401"/>
        <w:jc w:val="both"/>
        <w:rPr>
          <w:sz w:val="24"/>
        </w:rPr>
      </w:pPr>
      <w:r w:rsidRPr="00CE2C71">
        <w:rPr>
          <w:i/>
          <w:iCs/>
          <w:sz w:val="24"/>
        </w:rPr>
        <w:t>Протокол допиту складається з трьох частин:</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xml:space="preserve">1) </w:t>
      </w:r>
      <w:r w:rsidRPr="00CE2C71">
        <w:rPr>
          <w:b/>
          <w:sz w:val="24"/>
        </w:rPr>
        <w:t>вступної</w:t>
      </w:r>
      <w:r w:rsidRPr="00CE2C71">
        <w:rPr>
          <w:sz w:val="24"/>
        </w:rPr>
        <w:t>, яка повинна містити відомості про: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місце та час проведення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особу, яка проводить допит (прізвище, ім’я, по батькові, посада);</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при допиті свідка і потерпілого – відмітку про попередження про кримінальну відповідальність за відмову від дачі показань (тільки свідка) і за дачу неправдивих показань, що підтверджується підписом допитуваного;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всіх осіб, які присутні під час проведення допиту (прізвища, імена, по батькові, дати народження, місця проживання);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інформацію про те, що особи, які беруть участь у допиті, заздалегідь повідомлені про застосування технічних засобів фіксації, характеристики технічних засобів фіксації та носіїв інформації, які застосовуються при проведенні допиту, умови та порядок їх використання;</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2) </w:t>
      </w:r>
      <w:r w:rsidRPr="00CE2C71">
        <w:rPr>
          <w:b/>
          <w:sz w:val="24"/>
        </w:rPr>
        <w:t>описової</w:t>
      </w:r>
      <w:r w:rsidRPr="00CE2C71">
        <w:rPr>
          <w:sz w:val="24"/>
        </w:rPr>
        <w:t>, яка повинна містити:</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відомості, викладені під час вільної розповіді допитуваного;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поставлені допитуваному питання та його відповіді;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3) </w:t>
      </w:r>
      <w:r w:rsidRPr="00CE2C71">
        <w:rPr>
          <w:b/>
          <w:sz w:val="24"/>
        </w:rPr>
        <w:t>заключної</w:t>
      </w:r>
      <w:r w:rsidRPr="00CE2C71">
        <w:rPr>
          <w:sz w:val="24"/>
        </w:rPr>
        <w:t>, яка повинна містити відомості про:</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спосіб ознайомлення учасників допиту зі змістом протоколу;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зауваження і доповнення до письмового протоколу з боку учасників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 підписи учасників допиту.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Допитуваному, коли він про це просить, може бути надана можливість особисто написати свої показання в присутності слідчого, про що зазначається в протоколі.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У ході допиту особа може за власним бажанням або за пропозицією слідчого виконати ті або інші креслення, схеми, плани, малюнки, що пояснюють його показання. Ці документи, засвідчені підписами допитуваного і слідчого, залучаються до протоколу.</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По закінченні допиту, перед підписанням протоколу учасникам допиту надається можливість ознайомитися із</w:t>
      </w:r>
      <w:r w:rsidR="001B39DA">
        <w:rPr>
          <w:sz w:val="24"/>
        </w:rPr>
        <w:t xml:space="preserve"> його</w:t>
      </w:r>
      <w:r w:rsidRPr="00CE2C71">
        <w:rPr>
          <w:sz w:val="24"/>
        </w:rPr>
        <w:t xml:space="preserve"> текстом. Кожн</w:t>
      </w:r>
      <w:r w:rsidR="001B39DA">
        <w:rPr>
          <w:sz w:val="24"/>
        </w:rPr>
        <w:t>у</w:t>
      </w:r>
      <w:r w:rsidRPr="00CE2C71">
        <w:rPr>
          <w:sz w:val="24"/>
        </w:rPr>
        <w:t xml:space="preserve"> сторінк</w:t>
      </w:r>
      <w:r w:rsidR="001B39DA">
        <w:rPr>
          <w:sz w:val="24"/>
        </w:rPr>
        <w:t>у</w:t>
      </w:r>
      <w:r w:rsidRPr="00CE2C71">
        <w:rPr>
          <w:sz w:val="24"/>
        </w:rPr>
        <w:t xml:space="preserve"> протоколу підпису</w:t>
      </w:r>
      <w:r w:rsidR="001B39DA">
        <w:rPr>
          <w:sz w:val="24"/>
        </w:rPr>
        <w:t>ю</w:t>
      </w:r>
      <w:r w:rsidRPr="00CE2C71">
        <w:rPr>
          <w:sz w:val="24"/>
        </w:rPr>
        <w:t>ть допитувани</w:t>
      </w:r>
      <w:r w:rsidR="001B39DA">
        <w:rPr>
          <w:sz w:val="24"/>
        </w:rPr>
        <w:t>й</w:t>
      </w:r>
      <w:r w:rsidRPr="00CE2C71">
        <w:rPr>
          <w:sz w:val="24"/>
        </w:rPr>
        <w:t xml:space="preserve"> і особи, які були присутні при допиті.</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Зауваження і доповнення зазначаються у протоколі перед підписами. Протокол підписують усі учасники, які брали участь у проведенні допиту. Якщо особа через фізичні вади або з інших причин не може особисто підписати протокол, то ознайомлення такої особи з протоколом здійснюється у присутності її захисника (законного представника), який своїм підписом засвідчує зміст протоколу та факт неможливості його підписання особою.</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Якщо особа, яка брала участь у проведенні допиту, відмовляється підписати протокол, про це зазначається в протоколі. Такій особі надається право дати письмові пояснення щодо причин відмови від підписання, які заносяться до протоколу. Факт відмови особи від підписання протоколу, а також факт надання письмових пояснень особи щодо причин такої відмови засвідчується підписом її захисника (законного представника), а у разі його відсутності – понятих.</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Рішення про фіксацію допиту за допомогою технічних засобів приймає особа, яка проводить допит. За клопотанням учасників допиту застосування технічних засобів фіксування є обов’язковим.</w:t>
      </w:r>
    </w:p>
    <w:p w:rsidR="00040882" w:rsidRPr="00CE2C71" w:rsidRDefault="00040882" w:rsidP="00040882">
      <w:pPr>
        <w:shd w:val="clear" w:color="auto" w:fill="FFFFFF"/>
        <w:autoSpaceDE w:val="0"/>
        <w:autoSpaceDN w:val="0"/>
        <w:adjustRightInd w:val="0"/>
        <w:ind w:right="47" w:firstLine="401"/>
        <w:jc w:val="both"/>
        <w:rPr>
          <w:sz w:val="24"/>
        </w:rPr>
      </w:pPr>
      <w:r w:rsidRPr="00CE2C71">
        <w:rPr>
          <w:sz w:val="24"/>
        </w:rPr>
        <w:t>Про застосування технічних засобів фіксування допиту заздалегідь повідомляються особи, які беруть участь у допиті.</w:t>
      </w:r>
    </w:p>
    <w:p w:rsidR="00040882" w:rsidRPr="00CE2C71" w:rsidRDefault="00040882" w:rsidP="00040882">
      <w:pPr>
        <w:ind w:right="47" w:firstLine="401"/>
        <w:jc w:val="both"/>
        <w:rPr>
          <w:sz w:val="24"/>
        </w:rPr>
      </w:pPr>
      <w:r w:rsidRPr="00CE2C71">
        <w:rPr>
          <w:sz w:val="24"/>
        </w:rPr>
        <w:t>Додатками до протоколу допиту можуть бути:</w:t>
      </w:r>
    </w:p>
    <w:p w:rsidR="00040882" w:rsidRPr="00CE2C71" w:rsidRDefault="00040882" w:rsidP="00A56F6D">
      <w:pPr>
        <w:numPr>
          <w:ilvl w:val="0"/>
          <w:numId w:val="61"/>
        </w:numPr>
        <w:ind w:left="0" w:right="47" w:firstLine="401"/>
        <w:jc w:val="both"/>
        <w:rPr>
          <w:sz w:val="24"/>
        </w:rPr>
      </w:pPr>
      <w:r w:rsidRPr="00CE2C71">
        <w:rPr>
          <w:sz w:val="24"/>
        </w:rPr>
        <w:t>аудіо-, відеозапис допиту;</w:t>
      </w:r>
    </w:p>
    <w:p w:rsidR="00040882" w:rsidRPr="00CE2C71" w:rsidRDefault="00040882" w:rsidP="00A56F6D">
      <w:pPr>
        <w:numPr>
          <w:ilvl w:val="0"/>
          <w:numId w:val="61"/>
        </w:numPr>
        <w:ind w:left="0" w:right="47" w:firstLine="401"/>
        <w:jc w:val="both"/>
        <w:rPr>
          <w:sz w:val="24"/>
        </w:rPr>
      </w:pPr>
      <w:r w:rsidRPr="00CE2C71">
        <w:rPr>
          <w:sz w:val="24"/>
        </w:rPr>
        <w:t>фототаблиці, схеми та інші матеріали, які пояснюють зміст протоколу.</w:t>
      </w:r>
    </w:p>
    <w:p w:rsidR="00040882" w:rsidRDefault="00040882" w:rsidP="00040882">
      <w:pPr>
        <w:ind w:firstLine="720"/>
        <w:jc w:val="center"/>
        <w:rPr>
          <w:b/>
          <w:sz w:val="24"/>
        </w:rPr>
      </w:pPr>
    </w:p>
    <w:p w:rsidR="00040882" w:rsidRPr="00A243F3" w:rsidRDefault="00040882"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040882" w:rsidRPr="00CE2C71" w:rsidRDefault="00040882"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40882" w:rsidRPr="00CE2C71" w:rsidRDefault="00040882" w:rsidP="008D2A0D">
      <w:pPr>
        <w:pStyle w:val="Noeeu3"/>
        <w:ind w:firstLine="426"/>
        <w:rPr>
          <w:szCs w:val="24"/>
          <w:lang w:val="uk-UA"/>
        </w:rPr>
      </w:pPr>
      <w:r w:rsidRPr="00CE2C71">
        <w:rPr>
          <w:szCs w:val="24"/>
          <w:lang w:val="uk-UA"/>
        </w:rPr>
        <w:t>1. Що розуміють під допитом, його завдання?</w:t>
      </w:r>
    </w:p>
    <w:p w:rsidR="00040882" w:rsidRPr="00CE2C71" w:rsidRDefault="00040882" w:rsidP="008D2A0D">
      <w:pPr>
        <w:pStyle w:val="Noeeu3"/>
        <w:ind w:firstLine="426"/>
        <w:rPr>
          <w:szCs w:val="24"/>
          <w:lang w:val="uk-UA"/>
        </w:rPr>
      </w:pPr>
      <w:r w:rsidRPr="00CE2C71">
        <w:rPr>
          <w:szCs w:val="24"/>
          <w:lang w:val="uk-UA"/>
        </w:rPr>
        <w:lastRenderedPageBreak/>
        <w:t>2. У чому полягає підготовка до допиту?</w:t>
      </w:r>
    </w:p>
    <w:p w:rsidR="00040882" w:rsidRPr="00CE2C71" w:rsidRDefault="00040882" w:rsidP="008D2A0D">
      <w:pPr>
        <w:pStyle w:val="Noeeu3"/>
        <w:ind w:firstLine="426"/>
        <w:rPr>
          <w:szCs w:val="24"/>
          <w:lang w:val="uk-UA"/>
        </w:rPr>
      </w:pPr>
      <w:r w:rsidRPr="00CE2C71">
        <w:rPr>
          <w:szCs w:val="24"/>
          <w:lang w:val="uk-UA"/>
        </w:rPr>
        <w:t xml:space="preserve">3. </w:t>
      </w:r>
      <w:r w:rsidR="002B17F9">
        <w:rPr>
          <w:szCs w:val="24"/>
          <w:lang w:val="uk-UA"/>
        </w:rPr>
        <w:t>Розкрити</w:t>
      </w:r>
      <w:r w:rsidRPr="00CE2C71">
        <w:rPr>
          <w:szCs w:val="24"/>
          <w:lang w:val="uk-UA"/>
        </w:rPr>
        <w:t xml:space="preserve"> тактичні прийоми допиту?</w:t>
      </w:r>
    </w:p>
    <w:p w:rsidR="00040882" w:rsidRPr="00CE2C71" w:rsidRDefault="00040882" w:rsidP="008D2A0D">
      <w:pPr>
        <w:pStyle w:val="Noeeu3"/>
        <w:ind w:firstLine="426"/>
        <w:rPr>
          <w:szCs w:val="24"/>
          <w:lang w:val="uk-UA"/>
        </w:rPr>
      </w:pPr>
      <w:r w:rsidRPr="00CE2C71">
        <w:rPr>
          <w:szCs w:val="24"/>
          <w:lang w:val="uk-UA"/>
        </w:rPr>
        <w:t>4. Психологічні основи допиту.</w:t>
      </w:r>
    </w:p>
    <w:p w:rsidR="00040882" w:rsidRPr="00CE2C71" w:rsidRDefault="00040882" w:rsidP="008D2A0D">
      <w:pPr>
        <w:ind w:firstLine="426"/>
        <w:jc w:val="both"/>
        <w:rPr>
          <w:sz w:val="24"/>
        </w:rPr>
      </w:pPr>
      <w:r w:rsidRPr="00CE2C71">
        <w:rPr>
          <w:sz w:val="24"/>
        </w:rPr>
        <w:t>5. Тактика допиту потерпілих.</w:t>
      </w:r>
    </w:p>
    <w:p w:rsidR="00040882" w:rsidRPr="00CE2C71" w:rsidRDefault="00040882" w:rsidP="00040882">
      <w:pPr>
        <w:pStyle w:val="Noeeu3"/>
        <w:ind w:right="47" w:firstLine="401"/>
        <w:rPr>
          <w:szCs w:val="24"/>
          <w:lang w:val="uk-UA"/>
        </w:rPr>
      </w:pPr>
    </w:p>
    <w:p w:rsidR="00040882" w:rsidRDefault="00040882" w:rsidP="008D2A0D">
      <w:pPr>
        <w:pStyle w:val="a9"/>
        <w:keepNext/>
        <w:ind w:left="0" w:firstLine="426"/>
        <w:jc w:val="both"/>
        <w:rPr>
          <w:b/>
          <w:sz w:val="24"/>
        </w:rPr>
      </w:pPr>
      <w:r w:rsidRPr="00CE2C71">
        <w:rPr>
          <w:b/>
          <w:sz w:val="24"/>
        </w:rPr>
        <w:t>Тема 3.5. Тактика пред‘явлення для впізнання.</w:t>
      </w:r>
    </w:p>
    <w:p w:rsidR="00040882" w:rsidRDefault="00040882" w:rsidP="008D2A0D">
      <w:pPr>
        <w:pStyle w:val="a9"/>
        <w:keepNext/>
        <w:ind w:left="0" w:firstLine="426"/>
        <w:jc w:val="both"/>
        <w:rPr>
          <w:b/>
          <w:sz w:val="24"/>
        </w:rPr>
      </w:pPr>
      <w:r>
        <w:rPr>
          <w:b/>
          <w:sz w:val="24"/>
        </w:rPr>
        <w:t>Лекція 17</w:t>
      </w:r>
      <w:r w:rsidR="00AE2640">
        <w:rPr>
          <w:b/>
          <w:sz w:val="24"/>
        </w:rPr>
        <w:t>.</w:t>
      </w:r>
    </w:p>
    <w:p w:rsidR="00040882" w:rsidRDefault="00040882" w:rsidP="008D2A0D">
      <w:pPr>
        <w:pStyle w:val="Noeeu3"/>
        <w:ind w:firstLine="426"/>
        <w:rPr>
          <w:color w:val="000000"/>
          <w:szCs w:val="24"/>
          <w:lang w:val="uk-UA"/>
        </w:rPr>
      </w:pPr>
      <w:r w:rsidRPr="00CE2C71">
        <w:rPr>
          <w:color w:val="000000"/>
          <w:szCs w:val="24"/>
          <w:lang w:val="uk-UA"/>
        </w:rPr>
        <w:t>Поняття, сутність і види пред'явлення для впізнання. Підготовка до пред'явлення для впізнання. Пред'явлення для впізнання осіб, предметів, трупів, тварин, ділянок місцевості. Особливості пред'явлення для впізнання за функціональними ознаками. Проведення впізнання за фотознімками, кінострічками і відеозаписом. Фіксація ходу і результатів пред'явлення для впізнання. Оцінка і використання даних пред'явлення для впізнання у розкритті та розслідуванні</w:t>
      </w:r>
      <w:r w:rsidR="007C7992" w:rsidRPr="007C7992">
        <w:t xml:space="preserve"> </w:t>
      </w:r>
      <w:r w:rsidR="007C7992">
        <w:t>кримінальн</w:t>
      </w:r>
      <w:r w:rsidR="007C7992">
        <w:rPr>
          <w:lang w:val="uk-UA"/>
        </w:rPr>
        <w:t>их</w:t>
      </w:r>
      <w:r w:rsidR="007C7992">
        <w:t xml:space="preserve"> правопорушен</w:t>
      </w:r>
      <w:r w:rsidR="007C7992">
        <w:rPr>
          <w:lang w:val="uk-UA"/>
        </w:rPr>
        <w:t>ь</w:t>
      </w:r>
      <w:r w:rsidRPr="00CE2C71">
        <w:rPr>
          <w:color w:val="000000"/>
          <w:szCs w:val="24"/>
          <w:lang w:val="uk-UA"/>
        </w:rPr>
        <w:t>.</w:t>
      </w:r>
    </w:p>
    <w:p w:rsidR="00AE2640" w:rsidRDefault="00AE2640" w:rsidP="008D2A0D">
      <w:pPr>
        <w:pStyle w:val="Noeeu3"/>
        <w:ind w:firstLine="426"/>
        <w:rPr>
          <w:color w:val="000000"/>
          <w:szCs w:val="24"/>
          <w:lang w:val="uk-UA"/>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040882" w:rsidRPr="00CE2C71" w:rsidRDefault="00040882" w:rsidP="008D2A0D">
      <w:pPr>
        <w:pStyle w:val="Noeeu3"/>
        <w:tabs>
          <w:tab w:val="left" w:pos="0"/>
        </w:tabs>
        <w:ind w:firstLine="426"/>
        <w:rPr>
          <w:color w:val="000000"/>
          <w:szCs w:val="24"/>
          <w:lang w:val="uk-UA"/>
        </w:rPr>
      </w:pPr>
      <w:r w:rsidRPr="00CE2C71">
        <w:rPr>
          <w:b/>
          <w:color w:val="000000"/>
          <w:szCs w:val="24"/>
          <w:lang w:val="uk-UA"/>
        </w:rPr>
        <w:t>1. Пред’явлення для впізнання</w:t>
      </w:r>
      <w:r w:rsidRPr="00CE2C71">
        <w:rPr>
          <w:color w:val="000000"/>
          <w:szCs w:val="24"/>
          <w:lang w:val="uk-UA"/>
        </w:rPr>
        <w:t xml:space="preserve"> – це слідча дія, яка полягає в пред’явленні, демонстрації свідку, потерпілому, підозрюв</w:t>
      </w:r>
      <w:r w:rsidRPr="00CE2C71">
        <w:rPr>
          <w:color w:val="000000"/>
          <w:szCs w:val="24"/>
          <w:lang w:val="uk-UA"/>
        </w:rPr>
        <w:t>а</w:t>
      </w:r>
      <w:r w:rsidRPr="00CE2C71">
        <w:rPr>
          <w:color w:val="000000"/>
          <w:szCs w:val="24"/>
          <w:lang w:val="uk-UA"/>
        </w:rPr>
        <w:t>ному або обвинуваченому предмета або особи з метою встановлення т</w:t>
      </w:r>
      <w:r w:rsidRPr="00CE2C71">
        <w:rPr>
          <w:color w:val="000000"/>
          <w:szCs w:val="24"/>
          <w:lang w:val="uk-UA"/>
        </w:rPr>
        <w:t>о</w:t>
      </w:r>
      <w:r w:rsidRPr="00CE2C71">
        <w:rPr>
          <w:color w:val="000000"/>
          <w:szCs w:val="24"/>
          <w:lang w:val="uk-UA"/>
        </w:rPr>
        <w:t>тожності або групової належності. Таким чином сутністю пред’явленню для впізнання є ідентифікація конкретного об’єкта за його уявним обр</w:t>
      </w:r>
      <w:r w:rsidRPr="00CE2C71">
        <w:rPr>
          <w:color w:val="000000"/>
          <w:szCs w:val="24"/>
          <w:lang w:val="uk-UA"/>
        </w:rPr>
        <w:t>а</w:t>
      </w:r>
      <w:r w:rsidRPr="00CE2C71">
        <w:rPr>
          <w:color w:val="000000"/>
          <w:szCs w:val="24"/>
          <w:lang w:val="uk-UA"/>
        </w:rPr>
        <w:t xml:space="preserve">зом. Види: 1) пред’явлення об’єкта </w:t>
      </w:r>
      <w:r w:rsidR="00096C9B">
        <w:rPr>
          <w:color w:val="000000"/>
          <w:szCs w:val="24"/>
          <w:lang w:val="uk-UA"/>
        </w:rPr>
        <w:t xml:space="preserve">для </w:t>
      </w:r>
      <w:r w:rsidRPr="00CE2C71">
        <w:rPr>
          <w:color w:val="000000"/>
          <w:szCs w:val="24"/>
          <w:lang w:val="uk-UA"/>
        </w:rPr>
        <w:t>впізнання в натурі – людини, предмета, тварини; 2) пред’явлення для впізнання трупів; 3) пред’явлення для впізнання предметів; 4) пред’явлення для впізнання фотогр</w:t>
      </w:r>
      <w:r w:rsidRPr="00CE2C71">
        <w:rPr>
          <w:color w:val="000000"/>
          <w:szCs w:val="24"/>
          <w:lang w:val="uk-UA"/>
        </w:rPr>
        <w:t>а</w:t>
      </w:r>
      <w:r w:rsidRPr="00CE2C71">
        <w:rPr>
          <w:color w:val="000000"/>
          <w:szCs w:val="24"/>
          <w:lang w:val="uk-UA"/>
        </w:rPr>
        <w:t>фічних зображень об’єктів.</w:t>
      </w:r>
    </w:p>
    <w:p w:rsidR="00040882" w:rsidRPr="00CE2C71" w:rsidRDefault="00040882" w:rsidP="008D2A0D">
      <w:pPr>
        <w:pStyle w:val="Noeeu3"/>
        <w:tabs>
          <w:tab w:val="left" w:pos="0"/>
        </w:tabs>
        <w:ind w:firstLine="426"/>
        <w:rPr>
          <w:color w:val="000000"/>
          <w:szCs w:val="24"/>
          <w:lang w:val="uk-UA"/>
        </w:rPr>
      </w:pPr>
      <w:r w:rsidRPr="00CE2C71">
        <w:rPr>
          <w:color w:val="000000"/>
          <w:szCs w:val="24"/>
          <w:lang w:val="uk-UA"/>
        </w:rPr>
        <w:t>У виняткових випадках впізнавання можна проводити поза візуал</w:t>
      </w:r>
      <w:r w:rsidRPr="00CE2C71">
        <w:rPr>
          <w:color w:val="000000"/>
          <w:szCs w:val="24"/>
          <w:lang w:val="uk-UA"/>
        </w:rPr>
        <w:t>ь</w:t>
      </w:r>
      <w:r w:rsidR="002B17F9">
        <w:rPr>
          <w:color w:val="000000"/>
          <w:szCs w:val="24"/>
          <w:lang w:val="uk-UA"/>
        </w:rPr>
        <w:t>н</w:t>
      </w:r>
      <w:r w:rsidRPr="00CE2C71">
        <w:rPr>
          <w:color w:val="000000"/>
          <w:szCs w:val="24"/>
          <w:lang w:val="uk-UA"/>
        </w:rPr>
        <w:t>им спостереженням того, кого впізнають. Також може проводитися пре</w:t>
      </w:r>
      <w:r w:rsidRPr="00CE2C71">
        <w:rPr>
          <w:color w:val="000000"/>
          <w:szCs w:val="24"/>
          <w:lang w:val="uk-UA"/>
        </w:rPr>
        <w:t>д</w:t>
      </w:r>
      <w:r w:rsidRPr="00CE2C71">
        <w:rPr>
          <w:color w:val="000000"/>
          <w:szCs w:val="24"/>
          <w:lang w:val="uk-UA"/>
        </w:rPr>
        <w:t>’явлення для впізнання за голосом, мовою, ходою, зустрічне впізнання.</w:t>
      </w:r>
    </w:p>
    <w:p w:rsidR="00040882" w:rsidRPr="00CE2C71" w:rsidRDefault="00040882" w:rsidP="00040882">
      <w:pPr>
        <w:pStyle w:val="Noeeu3"/>
        <w:tabs>
          <w:tab w:val="left" w:pos="0"/>
        </w:tabs>
        <w:ind w:firstLine="401"/>
        <w:rPr>
          <w:color w:val="000000"/>
          <w:szCs w:val="24"/>
          <w:lang w:val="uk-UA"/>
        </w:rPr>
      </w:pPr>
      <w:r w:rsidRPr="00CE2C71">
        <w:rPr>
          <w:b/>
          <w:color w:val="000000"/>
          <w:szCs w:val="24"/>
          <w:lang w:val="uk-UA"/>
        </w:rPr>
        <w:t>2. Загальні положення підгото</w:t>
      </w:r>
      <w:r w:rsidRPr="00CE2C71">
        <w:rPr>
          <w:b/>
          <w:color w:val="000000"/>
          <w:szCs w:val="24"/>
          <w:lang w:val="uk-UA"/>
        </w:rPr>
        <w:t>в</w:t>
      </w:r>
      <w:r w:rsidRPr="00CE2C71">
        <w:rPr>
          <w:b/>
          <w:color w:val="000000"/>
          <w:szCs w:val="24"/>
          <w:lang w:val="uk-UA"/>
        </w:rPr>
        <w:t xml:space="preserve">ки до пред’явлення до впізнання. </w:t>
      </w:r>
      <w:r w:rsidRPr="00CE2C71">
        <w:rPr>
          <w:color w:val="000000"/>
          <w:szCs w:val="24"/>
          <w:lang w:val="uk-UA"/>
        </w:rPr>
        <w:t>Пред’явленню для впізнання має передув</w:t>
      </w:r>
      <w:r w:rsidRPr="00CE2C71">
        <w:rPr>
          <w:color w:val="000000"/>
          <w:szCs w:val="24"/>
          <w:lang w:val="uk-UA"/>
        </w:rPr>
        <w:t>а</w:t>
      </w:r>
      <w:r w:rsidRPr="00CE2C71">
        <w:rPr>
          <w:color w:val="000000"/>
          <w:szCs w:val="24"/>
          <w:lang w:val="uk-UA"/>
        </w:rPr>
        <w:t>ти: 1)</w:t>
      </w:r>
      <w:r w:rsidR="00F14D80">
        <w:rPr>
          <w:color w:val="000000"/>
          <w:szCs w:val="24"/>
          <w:lang w:val="uk-UA"/>
        </w:rPr>
        <w:t xml:space="preserve"> </w:t>
      </w:r>
      <w:r w:rsidRPr="00CE2C71">
        <w:rPr>
          <w:color w:val="000000"/>
          <w:szCs w:val="24"/>
          <w:lang w:val="uk-UA"/>
        </w:rPr>
        <w:t>попередній допит особи про обставини, за яких вона спостерігала об’єкт, та ознаки, за якими цей об’єкт може впізнати; 2)</w:t>
      </w:r>
      <w:r w:rsidR="00F14D80">
        <w:rPr>
          <w:color w:val="000000"/>
          <w:szCs w:val="24"/>
          <w:lang w:val="uk-UA"/>
        </w:rPr>
        <w:t xml:space="preserve"> </w:t>
      </w:r>
      <w:r w:rsidRPr="00CE2C71">
        <w:rPr>
          <w:color w:val="000000"/>
          <w:szCs w:val="24"/>
          <w:lang w:val="uk-UA"/>
        </w:rPr>
        <w:t>підбір об’єктів для пред’явлення для впізнання 3) визначення мети впізнання; 4) планування впізнання; 5) вибір місця та часу впізнання; 6) запрошення учасників впізна</w:t>
      </w:r>
      <w:r w:rsidRPr="00CE2C71">
        <w:rPr>
          <w:color w:val="000000"/>
          <w:szCs w:val="24"/>
          <w:lang w:val="uk-UA"/>
        </w:rPr>
        <w:t>н</w:t>
      </w:r>
      <w:r w:rsidRPr="00CE2C71">
        <w:rPr>
          <w:color w:val="000000"/>
          <w:szCs w:val="24"/>
          <w:lang w:val="uk-UA"/>
        </w:rPr>
        <w:t>ня; 7) підготовка технічних засобів; 8) створення умов для впізнання з дотриманням вимог з</w:t>
      </w:r>
      <w:r w:rsidRPr="00CE2C71">
        <w:rPr>
          <w:color w:val="000000"/>
          <w:szCs w:val="24"/>
          <w:lang w:val="uk-UA"/>
        </w:rPr>
        <w:t>а</w:t>
      </w:r>
      <w:r w:rsidRPr="00CE2C71">
        <w:rPr>
          <w:color w:val="000000"/>
          <w:szCs w:val="24"/>
          <w:lang w:val="uk-UA"/>
        </w:rPr>
        <w:t>кону.</w:t>
      </w:r>
    </w:p>
    <w:p w:rsidR="00040882" w:rsidRPr="00CE2C71" w:rsidRDefault="00040882" w:rsidP="00040882">
      <w:pPr>
        <w:pStyle w:val="Noeeu3"/>
        <w:tabs>
          <w:tab w:val="left" w:pos="0"/>
        </w:tabs>
        <w:ind w:firstLine="401"/>
        <w:rPr>
          <w:color w:val="000000"/>
          <w:szCs w:val="24"/>
          <w:lang w:val="uk-UA"/>
        </w:rPr>
      </w:pPr>
      <w:r w:rsidRPr="00CE2C71">
        <w:rPr>
          <w:b/>
          <w:color w:val="000000"/>
          <w:szCs w:val="24"/>
          <w:lang w:val="uk-UA"/>
        </w:rPr>
        <w:t xml:space="preserve">3. Тактика пред’явлення для впізнання </w:t>
      </w:r>
      <w:r w:rsidRPr="00CE2C71">
        <w:rPr>
          <w:color w:val="000000"/>
          <w:szCs w:val="24"/>
          <w:lang w:val="uk-UA"/>
        </w:rPr>
        <w:t>доста</w:t>
      </w:r>
      <w:r w:rsidRPr="00CE2C71">
        <w:rPr>
          <w:color w:val="000000"/>
          <w:szCs w:val="24"/>
          <w:lang w:val="uk-UA"/>
        </w:rPr>
        <w:t>т</w:t>
      </w:r>
      <w:r w:rsidRPr="00CE2C71">
        <w:rPr>
          <w:color w:val="000000"/>
          <w:szCs w:val="24"/>
          <w:lang w:val="uk-UA"/>
        </w:rPr>
        <w:t>ньо повно визначена в законі. Разом з тим існують тактичні особливості, що розроблені криміналістикою, а саме: а) запросити всіх учасників (крім впізнаючого), пояснити їм мету та суть впізнання, озн</w:t>
      </w:r>
      <w:r w:rsidRPr="00CE2C71">
        <w:rPr>
          <w:color w:val="000000"/>
          <w:szCs w:val="24"/>
          <w:lang w:val="uk-UA"/>
        </w:rPr>
        <w:t>а</w:t>
      </w:r>
      <w:r w:rsidRPr="00CE2C71">
        <w:rPr>
          <w:color w:val="000000"/>
          <w:szCs w:val="24"/>
          <w:lang w:val="uk-UA"/>
        </w:rPr>
        <w:t xml:space="preserve">йомити з нормами КПК; б) запропонувати особі, </w:t>
      </w:r>
      <w:r w:rsidR="00F14D80">
        <w:rPr>
          <w:color w:val="000000"/>
          <w:szCs w:val="24"/>
          <w:lang w:val="uk-UA"/>
        </w:rPr>
        <w:t>яку пред’являють для</w:t>
      </w:r>
      <w:r w:rsidRPr="00CE2C71">
        <w:rPr>
          <w:color w:val="000000"/>
          <w:szCs w:val="24"/>
          <w:lang w:val="uk-UA"/>
        </w:rPr>
        <w:t xml:space="preserve"> впізна</w:t>
      </w:r>
      <w:r w:rsidR="00F14D80">
        <w:rPr>
          <w:color w:val="000000"/>
          <w:szCs w:val="24"/>
          <w:lang w:val="uk-UA"/>
        </w:rPr>
        <w:t>нн</w:t>
      </w:r>
      <w:r w:rsidRPr="00CE2C71">
        <w:rPr>
          <w:color w:val="000000"/>
          <w:szCs w:val="24"/>
          <w:lang w:val="uk-UA"/>
        </w:rPr>
        <w:t>я, зайняти будь-яке місце с</w:t>
      </w:r>
      <w:r w:rsidRPr="00CE2C71">
        <w:rPr>
          <w:color w:val="000000"/>
          <w:szCs w:val="24"/>
          <w:lang w:val="uk-UA"/>
        </w:rPr>
        <w:t>е</w:t>
      </w:r>
      <w:r w:rsidRPr="00CE2C71">
        <w:rPr>
          <w:color w:val="000000"/>
          <w:szCs w:val="24"/>
          <w:lang w:val="uk-UA"/>
        </w:rPr>
        <w:t>ред інших осіб, разом з якими вона буде пред’явлена. Щодо</w:t>
      </w:r>
      <w:r w:rsidR="00096C9B">
        <w:rPr>
          <w:color w:val="000000"/>
          <w:szCs w:val="24"/>
          <w:lang w:val="uk-UA"/>
        </w:rPr>
        <w:t xml:space="preserve"> пред’явлення</w:t>
      </w:r>
      <w:r w:rsidRPr="00CE2C71">
        <w:rPr>
          <w:color w:val="000000"/>
          <w:szCs w:val="24"/>
          <w:lang w:val="uk-UA"/>
        </w:rPr>
        <w:t xml:space="preserve"> предмет</w:t>
      </w:r>
      <w:r w:rsidR="00096C9B">
        <w:rPr>
          <w:color w:val="000000"/>
          <w:szCs w:val="24"/>
          <w:lang w:val="uk-UA"/>
        </w:rPr>
        <w:t>ів для</w:t>
      </w:r>
      <w:r w:rsidRPr="00CE2C71">
        <w:rPr>
          <w:color w:val="000000"/>
          <w:szCs w:val="24"/>
          <w:lang w:val="uk-UA"/>
        </w:rPr>
        <w:t xml:space="preserve"> </w:t>
      </w:r>
      <w:r w:rsidR="00096C9B">
        <w:rPr>
          <w:color w:val="000000"/>
          <w:szCs w:val="24"/>
          <w:lang w:val="uk-UA"/>
        </w:rPr>
        <w:t>в</w:t>
      </w:r>
      <w:r w:rsidRPr="00CE2C71">
        <w:rPr>
          <w:color w:val="000000"/>
          <w:szCs w:val="24"/>
          <w:lang w:val="uk-UA"/>
        </w:rPr>
        <w:t>п</w:t>
      </w:r>
      <w:r w:rsidRPr="00CE2C71">
        <w:rPr>
          <w:color w:val="000000"/>
          <w:szCs w:val="24"/>
          <w:lang w:val="uk-UA"/>
        </w:rPr>
        <w:t>і</w:t>
      </w:r>
      <w:r w:rsidRPr="00CE2C71">
        <w:rPr>
          <w:color w:val="000000"/>
          <w:szCs w:val="24"/>
          <w:lang w:val="uk-UA"/>
        </w:rPr>
        <w:t xml:space="preserve">знання, то операцію з </w:t>
      </w:r>
      <w:r w:rsidR="00096C9B">
        <w:rPr>
          <w:color w:val="000000"/>
          <w:szCs w:val="24"/>
          <w:lang w:val="uk-UA"/>
        </w:rPr>
        <w:t>їх</w:t>
      </w:r>
      <w:r w:rsidRPr="00CE2C71">
        <w:rPr>
          <w:color w:val="000000"/>
          <w:szCs w:val="24"/>
          <w:lang w:val="uk-UA"/>
        </w:rPr>
        <w:t xml:space="preserve"> розміщенням роблять поняті; в) фіксується з</w:t>
      </w:r>
      <w:r w:rsidRPr="00CE2C71">
        <w:rPr>
          <w:color w:val="000000"/>
          <w:szCs w:val="24"/>
          <w:lang w:val="uk-UA"/>
        </w:rPr>
        <w:t>а</w:t>
      </w:r>
      <w:r w:rsidRPr="00CE2C71">
        <w:rPr>
          <w:color w:val="000000"/>
          <w:szCs w:val="24"/>
          <w:lang w:val="uk-UA"/>
        </w:rPr>
        <w:t>гальна картина розміщення людей або предметів; г) запрошують впізнаючого, після чого пропонують оглянути об’єкти та дати відповідь на зап</w:t>
      </w:r>
      <w:r w:rsidRPr="00CE2C71">
        <w:rPr>
          <w:color w:val="000000"/>
          <w:szCs w:val="24"/>
          <w:lang w:val="uk-UA"/>
        </w:rPr>
        <w:t>и</w:t>
      </w:r>
      <w:r w:rsidRPr="00CE2C71">
        <w:rPr>
          <w:color w:val="000000"/>
          <w:szCs w:val="24"/>
          <w:lang w:val="uk-UA"/>
        </w:rPr>
        <w:t xml:space="preserve">тання: „Чи впізнаєте Ви серед пред’явлених той предмет (особу), який спостерігали раніше в зв’язку з подією </w:t>
      </w:r>
      <w:r w:rsidR="007C7992">
        <w:t>кримінального правопорушення</w:t>
      </w:r>
      <w:r w:rsidRPr="00CE2C71">
        <w:rPr>
          <w:color w:val="000000"/>
          <w:szCs w:val="24"/>
          <w:lang w:val="uk-UA"/>
        </w:rPr>
        <w:t>?”</w:t>
      </w:r>
    </w:p>
    <w:p w:rsidR="00040882" w:rsidRPr="00CE2C71" w:rsidRDefault="00040882" w:rsidP="00040882">
      <w:pPr>
        <w:pStyle w:val="Noeeu3"/>
        <w:tabs>
          <w:tab w:val="left" w:pos="0"/>
        </w:tabs>
        <w:ind w:firstLine="401"/>
        <w:rPr>
          <w:color w:val="000000"/>
          <w:szCs w:val="24"/>
          <w:lang w:val="uk-UA"/>
        </w:rPr>
      </w:pPr>
      <w:r>
        <w:rPr>
          <w:b/>
          <w:color w:val="000000"/>
          <w:szCs w:val="24"/>
          <w:lang w:val="uk-UA"/>
        </w:rPr>
        <w:t>4.</w:t>
      </w:r>
      <w:r w:rsidRPr="00CE2C71">
        <w:rPr>
          <w:b/>
          <w:color w:val="000000"/>
          <w:szCs w:val="24"/>
          <w:lang w:val="uk-UA"/>
        </w:rPr>
        <w:t xml:space="preserve"> Технічні засоби фіксації </w:t>
      </w:r>
      <w:r w:rsidRPr="00CE2C71">
        <w:rPr>
          <w:color w:val="000000"/>
          <w:szCs w:val="24"/>
          <w:lang w:val="uk-UA"/>
        </w:rPr>
        <w:t>процесу пред’явлення для впізнання та його результати повинні відповідати виду</w:t>
      </w:r>
      <w:r w:rsidR="00096C9B">
        <w:rPr>
          <w:color w:val="000000"/>
          <w:szCs w:val="24"/>
          <w:lang w:val="uk-UA"/>
        </w:rPr>
        <w:t xml:space="preserve"> пред’явлення для</w:t>
      </w:r>
      <w:r w:rsidRPr="00CE2C71">
        <w:rPr>
          <w:color w:val="000000"/>
          <w:szCs w:val="24"/>
          <w:lang w:val="uk-UA"/>
        </w:rPr>
        <w:t xml:space="preserve"> впізнання та властивостям об’єктів, за якими проходить впізнання. Основними прийомами фіксації є: протоколювання, фотографування, відеозапис, кінозйомка та зв</w:t>
      </w:r>
      <w:r w:rsidRPr="00CE2C71">
        <w:rPr>
          <w:color w:val="000000"/>
          <w:szCs w:val="24"/>
          <w:lang w:val="uk-UA"/>
        </w:rPr>
        <w:t>у</w:t>
      </w:r>
      <w:r w:rsidRPr="00CE2C71">
        <w:rPr>
          <w:color w:val="000000"/>
          <w:szCs w:val="24"/>
          <w:lang w:val="uk-UA"/>
        </w:rPr>
        <w:t>козапис, складання планів, креслень, схем.</w:t>
      </w:r>
    </w:p>
    <w:p w:rsidR="00040882" w:rsidRPr="00CE2C71" w:rsidRDefault="00040882" w:rsidP="00040882">
      <w:pPr>
        <w:pStyle w:val="a9"/>
        <w:ind w:left="0" w:firstLine="401"/>
        <w:jc w:val="both"/>
        <w:rPr>
          <w:sz w:val="24"/>
        </w:rPr>
      </w:pPr>
    </w:p>
    <w:p w:rsidR="00040882" w:rsidRPr="00A243F3" w:rsidRDefault="00040882"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rPr>
          <w:lang w:val="ru-RU"/>
        </w:rPr>
        <w:t>1</w:t>
      </w:r>
      <w:r w:rsidR="0033784C">
        <w:t>-</w:t>
      </w:r>
      <w:r w:rsidR="0033784C">
        <w:rPr>
          <w:lang w:val="ru-RU"/>
        </w:rPr>
        <w:t>2</w:t>
      </w:r>
      <w:r>
        <w:t>0</w:t>
      </w:r>
      <w:r w:rsidRPr="00A243F3">
        <w:t>.</w:t>
      </w:r>
    </w:p>
    <w:p w:rsidR="00040882" w:rsidRPr="00CE2C71" w:rsidRDefault="00040882"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40882" w:rsidRPr="00CE2C71" w:rsidRDefault="00040882" w:rsidP="00A56F6D">
      <w:pPr>
        <w:pStyle w:val="a9"/>
        <w:numPr>
          <w:ilvl w:val="0"/>
          <w:numId w:val="62"/>
        </w:numPr>
        <w:ind w:left="0" w:firstLine="426"/>
        <w:jc w:val="both"/>
        <w:rPr>
          <w:bCs/>
          <w:sz w:val="24"/>
        </w:rPr>
      </w:pPr>
      <w:r w:rsidRPr="00CE2C71">
        <w:rPr>
          <w:bCs/>
          <w:sz w:val="24"/>
        </w:rPr>
        <w:t>Навести визначення пред‘явлення для впізнання.</w:t>
      </w:r>
    </w:p>
    <w:p w:rsidR="00040882" w:rsidRPr="00CE2C71" w:rsidRDefault="00040882" w:rsidP="00A56F6D">
      <w:pPr>
        <w:pStyle w:val="a9"/>
        <w:numPr>
          <w:ilvl w:val="0"/>
          <w:numId w:val="62"/>
        </w:numPr>
        <w:ind w:left="0" w:firstLine="426"/>
        <w:jc w:val="both"/>
        <w:rPr>
          <w:bCs/>
          <w:sz w:val="24"/>
        </w:rPr>
      </w:pPr>
      <w:r w:rsidRPr="00CE2C71">
        <w:rPr>
          <w:bCs/>
          <w:sz w:val="24"/>
        </w:rPr>
        <w:t>За якими відображеннями може проводитися впізнання об‘єктів?</w:t>
      </w:r>
    </w:p>
    <w:p w:rsidR="00040882" w:rsidRPr="00CE2C71" w:rsidRDefault="00040882" w:rsidP="00A56F6D">
      <w:pPr>
        <w:pStyle w:val="a9"/>
        <w:numPr>
          <w:ilvl w:val="0"/>
          <w:numId w:val="62"/>
        </w:numPr>
        <w:ind w:left="0" w:firstLine="426"/>
        <w:jc w:val="both"/>
        <w:rPr>
          <w:bCs/>
          <w:sz w:val="24"/>
        </w:rPr>
      </w:pPr>
      <w:r w:rsidRPr="00CE2C71">
        <w:rPr>
          <w:bCs/>
          <w:sz w:val="24"/>
        </w:rPr>
        <w:t>Які завдання вирішують пред‘явленням для впізнання?</w:t>
      </w:r>
    </w:p>
    <w:p w:rsidR="00040882" w:rsidRPr="00CE2C71" w:rsidRDefault="00040882" w:rsidP="00A56F6D">
      <w:pPr>
        <w:pStyle w:val="a9"/>
        <w:numPr>
          <w:ilvl w:val="0"/>
          <w:numId w:val="62"/>
        </w:numPr>
        <w:ind w:left="0" w:firstLine="426"/>
        <w:jc w:val="both"/>
        <w:rPr>
          <w:bCs/>
          <w:sz w:val="24"/>
        </w:rPr>
      </w:pPr>
      <w:r w:rsidRPr="00CE2C71">
        <w:rPr>
          <w:bCs/>
          <w:sz w:val="24"/>
        </w:rPr>
        <w:t>Які види впізнання виділяють у психології та їх характеристика?</w:t>
      </w:r>
    </w:p>
    <w:p w:rsidR="00040882" w:rsidRPr="00CE2C71" w:rsidRDefault="00040882" w:rsidP="00A56F6D">
      <w:pPr>
        <w:pStyle w:val="a9"/>
        <w:numPr>
          <w:ilvl w:val="0"/>
          <w:numId w:val="62"/>
        </w:numPr>
        <w:ind w:left="0" w:firstLine="426"/>
        <w:jc w:val="both"/>
        <w:rPr>
          <w:bCs/>
          <w:sz w:val="24"/>
        </w:rPr>
      </w:pPr>
      <w:r w:rsidRPr="00CE2C71">
        <w:rPr>
          <w:bCs/>
          <w:sz w:val="24"/>
        </w:rPr>
        <w:t>Розкрити види пред‘явлення для впізнання.</w:t>
      </w:r>
    </w:p>
    <w:p w:rsidR="00040882" w:rsidRPr="00CE2C71" w:rsidRDefault="00040882" w:rsidP="00A56F6D">
      <w:pPr>
        <w:pStyle w:val="a9"/>
        <w:numPr>
          <w:ilvl w:val="0"/>
          <w:numId w:val="62"/>
        </w:numPr>
        <w:ind w:left="0" w:firstLine="426"/>
        <w:jc w:val="both"/>
        <w:rPr>
          <w:bCs/>
          <w:sz w:val="24"/>
        </w:rPr>
      </w:pPr>
      <w:r w:rsidRPr="00CE2C71">
        <w:rPr>
          <w:bCs/>
          <w:sz w:val="24"/>
        </w:rPr>
        <w:lastRenderedPageBreak/>
        <w:t>В яких випадках виникає необхідність пред‘явлення людини для впізнання?</w:t>
      </w:r>
    </w:p>
    <w:p w:rsidR="00040882" w:rsidRPr="00E357A7" w:rsidRDefault="00040882" w:rsidP="00A56F6D">
      <w:pPr>
        <w:pStyle w:val="a9"/>
        <w:numPr>
          <w:ilvl w:val="0"/>
          <w:numId w:val="62"/>
        </w:numPr>
        <w:ind w:left="0" w:firstLine="426"/>
        <w:jc w:val="both"/>
        <w:rPr>
          <w:sz w:val="24"/>
        </w:rPr>
      </w:pPr>
      <w:r w:rsidRPr="00CE2C71">
        <w:rPr>
          <w:bCs/>
          <w:sz w:val="24"/>
        </w:rPr>
        <w:t>Розкрити наукові передумови пред‘явлення для впізнання.</w:t>
      </w:r>
    </w:p>
    <w:p w:rsidR="00E357A7" w:rsidRPr="00CE2C71" w:rsidRDefault="00E357A7" w:rsidP="008D2A0D">
      <w:pPr>
        <w:pStyle w:val="a9"/>
        <w:ind w:left="401" w:firstLine="426"/>
        <w:jc w:val="both"/>
        <w:rPr>
          <w:sz w:val="24"/>
        </w:rPr>
      </w:pPr>
    </w:p>
    <w:p w:rsidR="00040882" w:rsidRDefault="00D4086B" w:rsidP="008D2A0D">
      <w:pPr>
        <w:pStyle w:val="a9"/>
        <w:keepNext/>
        <w:ind w:left="0" w:firstLine="426"/>
        <w:jc w:val="both"/>
        <w:rPr>
          <w:b/>
          <w:sz w:val="24"/>
        </w:rPr>
      </w:pPr>
      <w:r w:rsidRPr="00CE2C71">
        <w:rPr>
          <w:b/>
          <w:sz w:val="24"/>
        </w:rPr>
        <w:t>Тема 3.6. Тактика слідчого експерименту.</w:t>
      </w:r>
    </w:p>
    <w:p w:rsidR="00AE2640" w:rsidRDefault="00AE2640" w:rsidP="008D2A0D">
      <w:pPr>
        <w:pStyle w:val="a9"/>
        <w:keepNext/>
        <w:ind w:left="0" w:firstLine="426"/>
        <w:jc w:val="both"/>
        <w:rPr>
          <w:b/>
          <w:sz w:val="24"/>
        </w:rPr>
      </w:pPr>
    </w:p>
    <w:p w:rsidR="00D4086B" w:rsidRDefault="00D4086B" w:rsidP="008D2A0D">
      <w:pPr>
        <w:pStyle w:val="a9"/>
        <w:keepNext/>
        <w:ind w:left="0" w:firstLine="426"/>
        <w:jc w:val="both"/>
        <w:rPr>
          <w:sz w:val="24"/>
        </w:rPr>
      </w:pPr>
      <w:r>
        <w:rPr>
          <w:b/>
          <w:sz w:val="24"/>
        </w:rPr>
        <w:t>Лекція 18</w:t>
      </w:r>
      <w:r w:rsidR="00AE2640">
        <w:rPr>
          <w:sz w:val="24"/>
        </w:rPr>
        <w:t>.</w:t>
      </w:r>
    </w:p>
    <w:p w:rsidR="00D4086B" w:rsidRDefault="00D4086B" w:rsidP="008D2A0D">
      <w:pPr>
        <w:pStyle w:val="a9"/>
        <w:keepNext/>
        <w:ind w:left="0" w:firstLine="426"/>
        <w:jc w:val="both"/>
        <w:rPr>
          <w:sz w:val="24"/>
        </w:rPr>
      </w:pPr>
      <w:r w:rsidRPr="00CE2C71">
        <w:rPr>
          <w:sz w:val="24"/>
        </w:rPr>
        <w:t>Поняття і види слідчого експерименту. Мета слідчого експерименту. Тактичні прийоми слідчого експерименту. Тактика перевірки показань на місці. Процесуальне оформлення результатів слідчого експерименту.</w:t>
      </w:r>
    </w:p>
    <w:p w:rsidR="00AE2640" w:rsidRDefault="00AE2640" w:rsidP="008D2A0D">
      <w:pPr>
        <w:pStyle w:val="a9"/>
        <w:keepNext/>
        <w:ind w:left="0" w:firstLine="426"/>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D4086B" w:rsidRPr="00CE2C71" w:rsidRDefault="00D4086B" w:rsidP="008D2A0D">
      <w:pPr>
        <w:pStyle w:val="Noeeu3"/>
        <w:ind w:firstLine="426"/>
        <w:rPr>
          <w:color w:val="000000"/>
          <w:szCs w:val="24"/>
          <w:lang w:val="uk-UA"/>
        </w:rPr>
      </w:pPr>
      <w:r w:rsidRPr="00CE2C71">
        <w:rPr>
          <w:b/>
          <w:color w:val="000000"/>
          <w:szCs w:val="24"/>
          <w:lang w:val="uk-UA"/>
        </w:rPr>
        <w:t xml:space="preserve">1. Слідчий експеримент </w:t>
      </w:r>
      <w:r w:rsidRPr="00CE2C71">
        <w:rPr>
          <w:color w:val="000000"/>
          <w:szCs w:val="24"/>
          <w:lang w:val="uk-UA"/>
        </w:rPr>
        <w:t xml:space="preserve">є окремою слідчою дією, що полягає у проведенні дослідів з метою перевірки, чи могли відбутися за певних умов ті чи інші події та яким саме чином. Завдання даної слідчої дії: переконатися в існуванні місця, щодо якого йшлося в показаннях; встановлення наявності слідів чи предметів, що </w:t>
      </w:r>
      <w:r w:rsidR="007065C4">
        <w:rPr>
          <w:color w:val="000000"/>
          <w:szCs w:val="24"/>
          <w:lang w:val="uk-UA"/>
        </w:rPr>
        <w:t>під</w:t>
      </w:r>
      <w:r w:rsidRPr="00CE2C71">
        <w:rPr>
          <w:color w:val="000000"/>
          <w:szCs w:val="24"/>
          <w:lang w:val="uk-UA"/>
        </w:rPr>
        <w:t>тверджують зміст показань; встановлення та усунення протиріч в показаннях; встановлення нових доказів у справі; визначення напрямків руху учасників досліджуваної події; перевірити відповідність опису ознак обстановки в показаннях конкретної особи дійсній обстановці на місці; встановлення обставин, що сприяли вчиненню</w:t>
      </w:r>
      <w:r w:rsidR="007C7992" w:rsidRPr="007C7992">
        <w:t xml:space="preserve"> </w:t>
      </w:r>
      <w:r w:rsidR="007C7992">
        <w:t>кримінального правопорушення</w:t>
      </w:r>
      <w:r w:rsidRPr="00CE2C71">
        <w:rPr>
          <w:color w:val="000000"/>
          <w:szCs w:val="24"/>
          <w:lang w:val="uk-UA"/>
        </w:rPr>
        <w:t>.</w:t>
      </w:r>
      <w:r w:rsidRPr="00CE2C71">
        <w:rPr>
          <w:color w:val="000000"/>
          <w:szCs w:val="24"/>
        </w:rPr>
        <w:t xml:space="preserve"> </w:t>
      </w:r>
      <w:r w:rsidRPr="00CE2C71">
        <w:rPr>
          <w:color w:val="000000"/>
          <w:szCs w:val="24"/>
          <w:lang w:val="uk-UA"/>
        </w:rPr>
        <w:t>Учасниками слідчого експерименту є: 1)</w:t>
      </w:r>
      <w:r w:rsidR="000454CD">
        <w:rPr>
          <w:color w:val="000000"/>
          <w:szCs w:val="24"/>
          <w:lang w:val="uk-UA"/>
        </w:rPr>
        <w:t> </w:t>
      </w:r>
      <w:r w:rsidRPr="00CE2C71">
        <w:rPr>
          <w:color w:val="000000"/>
          <w:szCs w:val="24"/>
          <w:lang w:val="uk-UA"/>
        </w:rPr>
        <w:t>обов’язкові (</w:t>
      </w:r>
      <w:r w:rsidR="000454CD">
        <w:rPr>
          <w:color w:val="000000"/>
          <w:szCs w:val="24"/>
          <w:lang w:val="uk-UA"/>
        </w:rPr>
        <w:t xml:space="preserve">дізнавач, </w:t>
      </w:r>
      <w:r w:rsidRPr="00CE2C71">
        <w:rPr>
          <w:color w:val="000000"/>
          <w:szCs w:val="24"/>
          <w:lang w:val="uk-UA"/>
        </w:rPr>
        <w:t>слідчий, поняті) та 2)</w:t>
      </w:r>
      <w:r w:rsidR="007065C4">
        <w:rPr>
          <w:color w:val="000000"/>
          <w:szCs w:val="24"/>
          <w:lang w:val="uk-UA"/>
        </w:rPr>
        <w:t> </w:t>
      </w:r>
      <w:r w:rsidRPr="00CE2C71">
        <w:rPr>
          <w:color w:val="000000"/>
          <w:szCs w:val="24"/>
          <w:lang w:val="uk-UA"/>
        </w:rPr>
        <w:t xml:space="preserve">необов’язкові (підозрюваний, обвинувачений, потерпілий, свідок, спеціаліст, захисник співробітники </w:t>
      </w:r>
      <w:r w:rsidR="007065C4">
        <w:rPr>
          <w:color w:val="000000"/>
          <w:szCs w:val="24"/>
          <w:lang w:val="uk-UA"/>
        </w:rPr>
        <w:t>по</w:t>
      </w:r>
      <w:r w:rsidRPr="00CE2C71">
        <w:rPr>
          <w:color w:val="000000"/>
          <w:szCs w:val="24"/>
          <w:lang w:val="uk-UA"/>
        </w:rPr>
        <w:t>ліції, технічні виконавці, особи, які замінюють будь-кого із необов’язкових учасників).</w:t>
      </w:r>
    </w:p>
    <w:p w:rsidR="00D4086B" w:rsidRPr="00CE2C71" w:rsidRDefault="00D4086B" w:rsidP="00D4086B">
      <w:pPr>
        <w:pStyle w:val="Noeeu3"/>
        <w:tabs>
          <w:tab w:val="left" w:pos="0"/>
        </w:tabs>
        <w:ind w:left="-75" w:firstLine="476"/>
        <w:rPr>
          <w:color w:val="000000"/>
          <w:szCs w:val="24"/>
          <w:lang w:val="uk-UA"/>
        </w:rPr>
      </w:pPr>
      <w:r w:rsidRPr="00CE2C71">
        <w:rPr>
          <w:b/>
          <w:color w:val="000000"/>
          <w:szCs w:val="24"/>
          <w:lang w:val="uk-UA"/>
        </w:rPr>
        <w:t>2. Загальні положення підготовки до слідчого експерименту:</w:t>
      </w:r>
      <w:r w:rsidRPr="00CE2C71">
        <w:rPr>
          <w:color w:val="000000"/>
          <w:szCs w:val="24"/>
          <w:lang w:val="uk-UA"/>
        </w:rPr>
        <w:t xml:space="preserve"> 1) визначення завдань проведення слідчого експерименту; 2) планування слідчого експерименту; 3) вибір місця та часу слідчого експерименту; 4) запрошення учасників слідчого експерименту; 5) попередній інструктаж учасників слідчого експерименту; 6) підготовка технічних засобів; 7) створення умов для проведення слідчого експерименту з дотриманням вимог закону.</w:t>
      </w:r>
    </w:p>
    <w:p w:rsidR="00D4086B" w:rsidRPr="00CE2C71" w:rsidRDefault="00D4086B" w:rsidP="00D4086B">
      <w:pPr>
        <w:pStyle w:val="Noeeu3"/>
        <w:tabs>
          <w:tab w:val="left" w:pos="0"/>
        </w:tabs>
        <w:ind w:left="-75" w:firstLine="476"/>
        <w:rPr>
          <w:color w:val="000000"/>
          <w:szCs w:val="24"/>
          <w:lang w:val="uk-UA"/>
        </w:rPr>
      </w:pPr>
      <w:r w:rsidRPr="00CE2C71">
        <w:rPr>
          <w:b/>
          <w:color w:val="000000"/>
          <w:szCs w:val="24"/>
          <w:lang w:val="uk-UA"/>
        </w:rPr>
        <w:t>3. Технічні засоби фіксації процесу слідчого експерименту та його результати</w:t>
      </w:r>
      <w:r w:rsidRPr="00CE2C71">
        <w:rPr>
          <w:color w:val="000000"/>
          <w:szCs w:val="24"/>
          <w:lang w:val="uk-UA"/>
        </w:rPr>
        <w:t xml:space="preserve"> повинні відповідати виду слідчого експерименту. Основними прийомами фіксації є: протоколювання та відеозапис; додатковими: фотографування, звукозапис, складання планів, креслень, схем.</w:t>
      </w:r>
    </w:p>
    <w:p w:rsidR="00D4086B" w:rsidRPr="00CE2C71" w:rsidRDefault="00D4086B" w:rsidP="00D4086B">
      <w:pPr>
        <w:pStyle w:val="Noeeu3"/>
        <w:tabs>
          <w:tab w:val="left" w:pos="0"/>
        </w:tabs>
        <w:ind w:firstLine="476"/>
        <w:rPr>
          <w:color w:val="000000"/>
          <w:szCs w:val="24"/>
          <w:lang w:val="uk-UA"/>
        </w:rPr>
      </w:pPr>
      <w:r w:rsidRPr="00CE2C71">
        <w:rPr>
          <w:b/>
          <w:color w:val="000000"/>
          <w:szCs w:val="24"/>
          <w:lang w:val="uk-UA"/>
        </w:rPr>
        <w:t xml:space="preserve">4. </w:t>
      </w:r>
      <w:r w:rsidR="007065C4">
        <w:rPr>
          <w:b/>
          <w:color w:val="000000"/>
          <w:szCs w:val="24"/>
          <w:lang w:val="uk-UA"/>
        </w:rPr>
        <w:t>Перевірка показань на місці</w:t>
      </w:r>
      <w:r w:rsidRPr="00CE2C71">
        <w:rPr>
          <w:color w:val="000000"/>
          <w:szCs w:val="24"/>
          <w:lang w:val="uk-UA"/>
        </w:rPr>
        <w:t xml:space="preserve"> – </w:t>
      </w:r>
      <w:r w:rsidR="000454CD">
        <w:rPr>
          <w:color w:val="000000"/>
          <w:szCs w:val="24"/>
          <w:lang w:val="uk-UA"/>
        </w:rPr>
        <w:t>проводиться в межах слідчого експерименту</w:t>
      </w:r>
      <w:r w:rsidRPr="00CE2C71">
        <w:rPr>
          <w:color w:val="000000"/>
          <w:szCs w:val="24"/>
          <w:lang w:val="uk-UA"/>
        </w:rPr>
        <w:t xml:space="preserve">, сутність </w:t>
      </w:r>
      <w:r w:rsidR="000454CD">
        <w:rPr>
          <w:color w:val="000000"/>
          <w:szCs w:val="24"/>
          <w:lang w:val="uk-UA"/>
        </w:rPr>
        <w:t>ї</w:t>
      </w:r>
      <w:r w:rsidRPr="00CE2C71">
        <w:rPr>
          <w:color w:val="000000"/>
          <w:szCs w:val="24"/>
          <w:lang w:val="uk-UA"/>
        </w:rPr>
        <w:t xml:space="preserve">ї полягає в </w:t>
      </w:r>
      <w:r w:rsidR="007065C4">
        <w:rPr>
          <w:color w:val="000000"/>
          <w:szCs w:val="24"/>
          <w:lang w:val="uk-UA"/>
        </w:rPr>
        <w:t>п</w:t>
      </w:r>
      <w:r w:rsidR="000454CD">
        <w:rPr>
          <w:color w:val="000000"/>
          <w:szCs w:val="24"/>
          <w:lang w:val="uk-UA"/>
        </w:rPr>
        <w:t>о</w:t>
      </w:r>
      <w:r w:rsidR="007065C4">
        <w:rPr>
          <w:color w:val="000000"/>
          <w:szCs w:val="24"/>
          <w:lang w:val="uk-UA"/>
        </w:rPr>
        <w:t>рі</w:t>
      </w:r>
      <w:r w:rsidR="000454CD">
        <w:rPr>
          <w:color w:val="000000"/>
          <w:szCs w:val="24"/>
          <w:lang w:val="uk-UA"/>
        </w:rPr>
        <w:t>внянн</w:t>
      </w:r>
      <w:r w:rsidR="007065C4">
        <w:rPr>
          <w:color w:val="000000"/>
          <w:szCs w:val="24"/>
          <w:lang w:val="uk-UA"/>
        </w:rPr>
        <w:t>і показань особи з тими обставинами, на місці, про які вона дає показання</w:t>
      </w:r>
      <w:r w:rsidRPr="00CE2C71">
        <w:rPr>
          <w:color w:val="000000"/>
          <w:szCs w:val="24"/>
          <w:lang w:val="uk-UA"/>
        </w:rPr>
        <w:t>.</w:t>
      </w:r>
      <w:r w:rsidR="007065C4" w:rsidRPr="00CE2C71">
        <w:rPr>
          <w:color w:val="000000"/>
          <w:szCs w:val="24"/>
          <w:lang w:val="uk-UA"/>
        </w:rPr>
        <w:t xml:space="preserve"> </w:t>
      </w:r>
      <w:r w:rsidR="007065C4">
        <w:rPr>
          <w:color w:val="000000"/>
          <w:szCs w:val="24"/>
          <w:lang w:val="uk-UA"/>
        </w:rPr>
        <w:t>З</w:t>
      </w:r>
      <w:r w:rsidRPr="00CE2C71">
        <w:rPr>
          <w:color w:val="000000"/>
          <w:szCs w:val="24"/>
          <w:lang w:val="uk-UA"/>
        </w:rPr>
        <w:t>авдання</w:t>
      </w:r>
      <w:r w:rsidR="007065C4">
        <w:rPr>
          <w:color w:val="000000"/>
          <w:szCs w:val="24"/>
          <w:lang w:val="uk-UA"/>
        </w:rPr>
        <w:t xml:space="preserve"> її проведення</w:t>
      </w:r>
      <w:r w:rsidRPr="00CE2C71">
        <w:rPr>
          <w:color w:val="000000"/>
          <w:szCs w:val="24"/>
          <w:lang w:val="uk-UA"/>
        </w:rPr>
        <w:t>: пер</w:t>
      </w:r>
      <w:r w:rsidR="007065C4">
        <w:rPr>
          <w:color w:val="000000"/>
          <w:szCs w:val="24"/>
          <w:lang w:val="uk-UA"/>
        </w:rPr>
        <w:t>е</w:t>
      </w:r>
      <w:r w:rsidRPr="00CE2C71">
        <w:rPr>
          <w:color w:val="000000"/>
          <w:szCs w:val="24"/>
          <w:lang w:val="uk-UA"/>
        </w:rPr>
        <w:t xml:space="preserve">конатися в існуванні місця, щодо якого йшлося в показаннях; встановлення наявності слідів чи предметів, що </w:t>
      </w:r>
      <w:r w:rsidR="007065C4">
        <w:rPr>
          <w:color w:val="000000"/>
          <w:szCs w:val="24"/>
          <w:lang w:val="uk-UA"/>
        </w:rPr>
        <w:t>під</w:t>
      </w:r>
      <w:r w:rsidRPr="00CE2C71">
        <w:rPr>
          <w:color w:val="000000"/>
          <w:szCs w:val="24"/>
          <w:lang w:val="uk-UA"/>
        </w:rPr>
        <w:t>тверджують зміст показань; встановлення та усунення протиріч в показаннях; встановлення нових доказів; визначення напрямків руху учасників досліджуваної події; перевір</w:t>
      </w:r>
      <w:r w:rsidR="000454CD">
        <w:rPr>
          <w:color w:val="000000"/>
          <w:szCs w:val="24"/>
          <w:lang w:val="uk-UA"/>
        </w:rPr>
        <w:t>ка</w:t>
      </w:r>
      <w:r w:rsidRPr="00CE2C71">
        <w:rPr>
          <w:color w:val="000000"/>
          <w:szCs w:val="24"/>
          <w:lang w:val="uk-UA"/>
        </w:rPr>
        <w:t xml:space="preserve"> відповідн</w:t>
      </w:r>
      <w:r w:rsidR="000454CD">
        <w:rPr>
          <w:color w:val="000000"/>
          <w:szCs w:val="24"/>
          <w:lang w:val="uk-UA"/>
        </w:rPr>
        <w:t>о</w:t>
      </w:r>
      <w:r w:rsidRPr="00CE2C71">
        <w:rPr>
          <w:color w:val="000000"/>
          <w:szCs w:val="24"/>
          <w:lang w:val="uk-UA"/>
        </w:rPr>
        <w:t>ст</w:t>
      </w:r>
      <w:r w:rsidR="000454CD">
        <w:rPr>
          <w:color w:val="000000"/>
          <w:szCs w:val="24"/>
          <w:lang w:val="uk-UA"/>
        </w:rPr>
        <w:t>і</w:t>
      </w:r>
      <w:r w:rsidRPr="00CE2C71">
        <w:rPr>
          <w:color w:val="000000"/>
          <w:szCs w:val="24"/>
          <w:lang w:val="uk-UA"/>
        </w:rPr>
        <w:t xml:space="preserve"> опису ознак обстановки в показаннях конкретної особи дійсній обстановці на місці; встановлення обставин, що сприяли вчиненню </w:t>
      </w:r>
      <w:r w:rsidR="007C7992">
        <w:t>кримінального правопорушення</w:t>
      </w:r>
      <w:r w:rsidRPr="00CE2C71">
        <w:rPr>
          <w:color w:val="000000"/>
          <w:szCs w:val="24"/>
          <w:lang w:val="uk-UA"/>
        </w:rPr>
        <w:t>.</w:t>
      </w:r>
    </w:p>
    <w:p w:rsidR="00D4086B" w:rsidRPr="00CE2C71" w:rsidRDefault="00D4086B" w:rsidP="00D4086B">
      <w:pPr>
        <w:pStyle w:val="a9"/>
        <w:tabs>
          <w:tab w:val="left" w:pos="0"/>
        </w:tabs>
        <w:ind w:left="-75" w:firstLine="476"/>
        <w:jc w:val="both"/>
        <w:rPr>
          <w:sz w:val="24"/>
        </w:rPr>
      </w:pPr>
    </w:p>
    <w:p w:rsidR="00D4086B" w:rsidRPr="00A243F3" w:rsidRDefault="00D4086B" w:rsidP="00AE2640">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D4086B" w:rsidRPr="00CE2C71" w:rsidRDefault="00D4086B" w:rsidP="00AE2640">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D4086B" w:rsidRPr="00CE2C71" w:rsidRDefault="00D4086B" w:rsidP="00AE2640">
      <w:pPr>
        <w:ind w:firstLine="426"/>
        <w:jc w:val="both"/>
        <w:rPr>
          <w:sz w:val="24"/>
        </w:rPr>
      </w:pPr>
      <w:r w:rsidRPr="00CE2C71">
        <w:rPr>
          <w:sz w:val="24"/>
        </w:rPr>
        <w:t>1. Що розуміють під слідчим експериментом?</w:t>
      </w:r>
    </w:p>
    <w:p w:rsidR="00D4086B" w:rsidRPr="00CE2C71" w:rsidRDefault="00D4086B" w:rsidP="00AE2640">
      <w:pPr>
        <w:ind w:firstLine="426"/>
        <w:jc w:val="both"/>
        <w:rPr>
          <w:sz w:val="24"/>
        </w:rPr>
      </w:pPr>
      <w:r w:rsidRPr="00CE2C71">
        <w:rPr>
          <w:sz w:val="24"/>
        </w:rPr>
        <w:t>2. Співвідношення слідчого експерименту з іншими слідчими (розшуковими) діями (оглядом, експертизою, перевіркою показань на місці).</w:t>
      </w:r>
    </w:p>
    <w:p w:rsidR="00D4086B" w:rsidRPr="00CE2C71" w:rsidRDefault="00D4086B" w:rsidP="00AE2640">
      <w:pPr>
        <w:ind w:firstLine="426"/>
        <w:jc w:val="both"/>
        <w:rPr>
          <w:sz w:val="24"/>
        </w:rPr>
      </w:pPr>
      <w:r w:rsidRPr="00CE2C71">
        <w:rPr>
          <w:sz w:val="24"/>
        </w:rPr>
        <w:t>3. З якою метою може проводитися слідчий експеримент?</w:t>
      </w:r>
    </w:p>
    <w:p w:rsidR="00D4086B" w:rsidRPr="00CE2C71" w:rsidRDefault="00D4086B" w:rsidP="00AE2640">
      <w:pPr>
        <w:ind w:firstLine="426"/>
        <w:jc w:val="both"/>
        <w:rPr>
          <w:sz w:val="24"/>
        </w:rPr>
      </w:pPr>
      <w:r w:rsidRPr="00CE2C71">
        <w:rPr>
          <w:sz w:val="24"/>
        </w:rPr>
        <w:t>4. Назвати види слідчого експерименту.</w:t>
      </w:r>
    </w:p>
    <w:p w:rsidR="00D4086B" w:rsidRPr="00CE2C71" w:rsidRDefault="00D4086B" w:rsidP="00AE2640">
      <w:pPr>
        <w:ind w:firstLine="426"/>
        <w:jc w:val="both"/>
        <w:rPr>
          <w:sz w:val="24"/>
        </w:rPr>
      </w:pPr>
      <w:r w:rsidRPr="00CE2C71">
        <w:rPr>
          <w:sz w:val="24"/>
        </w:rPr>
        <w:t>5. Які дії включають до підготовки слідчого експерименту?</w:t>
      </w:r>
    </w:p>
    <w:p w:rsidR="00D4086B" w:rsidRPr="00CE2C71" w:rsidRDefault="00D4086B" w:rsidP="00AE2640">
      <w:pPr>
        <w:ind w:firstLine="426"/>
        <w:jc w:val="both"/>
        <w:rPr>
          <w:sz w:val="24"/>
        </w:rPr>
      </w:pPr>
      <w:r w:rsidRPr="00CE2C71">
        <w:rPr>
          <w:sz w:val="24"/>
        </w:rPr>
        <w:t>6. Назвати способи відновлення обстановки, в якій буде проводитись слідчий експеримент.</w:t>
      </w:r>
    </w:p>
    <w:p w:rsidR="00D4086B" w:rsidRPr="00CE2C71" w:rsidRDefault="00D4086B" w:rsidP="00AE2640">
      <w:pPr>
        <w:ind w:firstLine="426"/>
        <w:jc w:val="both"/>
        <w:rPr>
          <w:sz w:val="24"/>
        </w:rPr>
      </w:pPr>
      <w:r w:rsidRPr="00CE2C71">
        <w:rPr>
          <w:sz w:val="24"/>
        </w:rPr>
        <w:t>7. Загальні тактичні правила проведення слідчого експерименту.</w:t>
      </w:r>
    </w:p>
    <w:p w:rsidR="00D4086B" w:rsidRDefault="00D4086B" w:rsidP="00AE2640">
      <w:pPr>
        <w:pStyle w:val="a9"/>
        <w:keepNext/>
        <w:ind w:left="0" w:firstLine="426"/>
        <w:jc w:val="both"/>
        <w:rPr>
          <w:b/>
          <w:bCs/>
          <w:sz w:val="24"/>
        </w:rPr>
      </w:pPr>
    </w:p>
    <w:p w:rsidR="00D4086B" w:rsidRPr="00CE2C71" w:rsidRDefault="00D4086B" w:rsidP="00D4086B">
      <w:pPr>
        <w:ind w:firstLine="401"/>
        <w:jc w:val="both"/>
        <w:rPr>
          <w:b/>
          <w:sz w:val="24"/>
        </w:rPr>
      </w:pPr>
      <w:r w:rsidRPr="00CE2C71">
        <w:rPr>
          <w:b/>
          <w:sz w:val="24"/>
        </w:rPr>
        <w:t>Тема 3.7. Використання спеціальних знань у кримінальному судочинстві. Призначення і проведення судових експертиз.</w:t>
      </w:r>
    </w:p>
    <w:p w:rsidR="00D4086B" w:rsidRDefault="00D4086B" w:rsidP="00EA0BD4">
      <w:pPr>
        <w:pStyle w:val="a9"/>
        <w:keepNext/>
        <w:ind w:left="0" w:firstLine="709"/>
        <w:jc w:val="both"/>
        <w:rPr>
          <w:b/>
          <w:bCs/>
          <w:sz w:val="24"/>
        </w:rPr>
      </w:pPr>
    </w:p>
    <w:p w:rsidR="00D4086B" w:rsidRDefault="00D4086B" w:rsidP="008D2A0D">
      <w:pPr>
        <w:pStyle w:val="a9"/>
        <w:keepNext/>
        <w:ind w:left="0" w:firstLine="426"/>
        <w:jc w:val="both"/>
        <w:rPr>
          <w:b/>
          <w:bCs/>
          <w:sz w:val="24"/>
        </w:rPr>
      </w:pPr>
      <w:r>
        <w:rPr>
          <w:b/>
          <w:bCs/>
          <w:sz w:val="24"/>
        </w:rPr>
        <w:t>Лекція 19</w:t>
      </w:r>
      <w:r w:rsidR="00AE2640">
        <w:rPr>
          <w:b/>
          <w:bCs/>
          <w:sz w:val="24"/>
        </w:rPr>
        <w:t>.</w:t>
      </w:r>
    </w:p>
    <w:p w:rsidR="00D4086B" w:rsidRDefault="00D4086B" w:rsidP="008D2A0D">
      <w:pPr>
        <w:pStyle w:val="a9"/>
        <w:ind w:left="0" w:firstLine="426"/>
        <w:jc w:val="both"/>
        <w:rPr>
          <w:sz w:val="24"/>
        </w:rPr>
      </w:pPr>
      <w:r w:rsidRPr="00CE2C71">
        <w:rPr>
          <w:bCs/>
          <w:snapToGrid w:val="0"/>
          <w:sz w:val="24"/>
        </w:rPr>
        <w:t xml:space="preserve">Поняття, мета, правові основи, форми та можливості використання спеціальних знань у розкритті та розслідуванні </w:t>
      </w:r>
      <w:r w:rsidR="007C7992">
        <w:rPr>
          <w:sz w:val="24"/>
        </w:rPr>
        <w:t>кримінальних правопорушень</w:t>
      </w:r>
      <w:r w:rsidRPr="00CE2C71">
        <w:rPr>
          <w:bCs/>
          <w:snapToGrid w:val="0"/>
          <w:sz w:val="24"/>
        </w:rPr>
        <w:t xml:space="preserve">. </w:t>
      </w:r>
      <w:r w:rsidRPr="00CE2C71">
        <w:rPr>
          <w:bCs/>
          <w:sz w:val="24"/>
        </w:rPr>
        <w:t xml:space="preserve">Залучення спеціаліста до участі у слідчих (розшукових) діях. </w:t>
      </w:r>
      <w:r w:rsidRPr="00CE2C71">
        <w:rPr>
          <w:sz w:val="24"/>
        </w:rPr>
        <w:t xml:space="preserve">Класифікація судових експертиз. </w:t>
      </w:r>
      <w:r w:rsidRPr="00CE2C71">
        <w:rPr>
          <w:bCs/>
          <w:sz w:val="24"/>
        </w:rPr>
        <w:t xml:space="preserve">Система судово-експертних установ Україні. </w:t>
      </w:r>
      <w:r w:rsidRPr="00CE2C71">
        <w:rPr>
          <w:sz w:val="24"/>
        </w:rPr>
        <w:t>Підготовка та проведення судових  експертиз.</w:t>
      </w:r>
    </w:p>
    <w:p w:rsidR="00AE2640" w:rsidRDefault="00AE2640" w:rsidP="008D2A0D">
      <w:pPr>
        <w:pStyle w:val="a9"/>
        <w:ind w:left="0" w:firstLine="426"/>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D4086B" w:rsidRPr="00CE2C71" w:rsidRDefault="00D4086B" w:rsidP="00D4086B">
      <w:pPr>
        <w:pStyle w:val="a9"/>
        <w:ind w:left="0" w:firstLine="401"/>
        <w:jc w:val="both"/>
        <w:rPr>
          <w:sz w:val="24"/>
        </w:rPr>
      </w:pPr>
      <w:r w:rsidRPr="00CE2C71">
        <w:rPr>
          <w:b/>
          <w:sz w:val="24"/>
        </w:rPr>
        <w:t xml:space="preserve">1. Правові та теоретичні основи судової експертизи. </w:t>
      </w:r>
      <w:r w:rsidRPr="00CE2C71">
        <w:rPr>
          <w:sz w:val="24"/>
        </w:rPr>
        <w:t>Правовими підставами судово-експертної діяльності є ст. 29 Конституції України; Закон України "Про судову експертизу" від 25 лютого 1994 р.; Кримінальний кодекс України; Кримінальний процесуальний кодекс України; Цивільний процесуальний кодекс України; Господарський процесуальний кодекс України; підзаконні нормативно-правові акти, які мають відповідати вимогам законів.</w:t>
      </w:r>
    </w:p>
    <w:p w:rsidR="00D4086B" w:rsidRPr="00CE2C71" w:rsidRDefault="00D4086B" w:rsidP="00D4086B">
      <w:pPr>
        <w:pStyle w:val="a9"/>
        <w:ind w:left="0" w:firstLine="401"/>
        <w:jc w:val="both"/>
        <w:rPr>
          <w:sz w:val="24"/>
        </w:rPr>
      </w:pPr>
      <w:r w:rsidRPr="00CE2C71">
        <w:rPr>
          <w:sz w:val="24"/>
        </w:rPr>
        <w:t>Слід мати на увазі, що в криміналістичній літературі питання визначення предмета судових експертиз має дискусійний характер. Проте переважна більшість вчених-криміналістів вважає, що в основу такого визначення мають бути покладені теоретичні положення, розроблені О. Р. Шляховим. Узагальнюючи точки зору прихильників його концепції, до предмета судової експертизи доцільно віднести фактичні дані та обставини справи, механізм і умови слідоутворення, що встановлюються на основі спеціальних експертних досліджень з метою вирішення ідентифікаційних, діагностичних і ситуаційних завдань. Питання предмета судової експертизи нерозривно пов’язано із завданнями судових експертиз та об’єктами експертного дослідження.</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Завдання</w:t>
      </w:r>
      <w:r w:rsidRPr="00CE2C71">
        <w:rPr>
          <w:rStyle w:val="2c"/>
          <w:rFonts w:ascii="Times New Roman" w:hAnsi="Times New Roman"/>
          <w:i w:val="0"/>
          <w:iCs w:val="0"/>
          <w:sz w:val="24"/>
          <w:szCs w:val="24"/>
          <w:lang w:val="uk-UA"/>
        </w:rPr>
        <w:t xml:space="preserve"> судових</w:t>
      </w:r>
      <w:r w:rsidRPr="00CE2C71">
        <w:rPr>
          <w:rFonts w:ascii="Times New Roman" w:hAnsi="Times New Roman"/>
          <w:sz w:val="24"/>
          <w:szCs w:val="24"/>
          <w:lang w:val="uk-UA"/>
        </w:rPr>
        <w:t xml:space="preserve"> експертиз поділяються на такі:</w:t>
      </w:r>
    </w:p>
    <w:p w:rsidR="00D4086B" w:rsidRPr="00CE2C71" w:rsidRDefault="00D4086B" w:rsidP="00A56F6D">
      <w:pPr>
        <w:pStyle w:val="14"/>
        <w:widowControl/>
        <w:numPr>
          <w:ilvl w:val="0"/>
          <w:numId w:val="68"/>
        </w:numPr>
        <w:shd w:val="clear" w:color="auto" w:fill="auto"/>
        <w:tabs>
          <w:tab w:val="clear" w:pos="1729"/>
          <w:tab w:val="num" w:pos="-75"/>
          <w:tab w:val="left" w:pos="903"/>
        </w:tabs>
        <w:spacing w:before="0" w:line="240" w:lineRule="auto"/>
        <w:ind w:left="0" w:firstLine="351"/>
        <w:rPr>
          <w:sz w:val="24"/>
          <w:szCs w:val="24"/>
        </w:rPr>
      </w:pPr>
      <w:r w:rsidRPr="00CE2C71">
        <w:rPr>
          <w:rStyle w:val="afc"/>
          <w:iCs/>
          <w:sz w:val="24"/>
          <w:szCs w:val="24"/>
        </w:rPr>
        <w:t>ідентифікаційні</w:t>
      </w:r>
      <w:r w:rsidRPr="00CE2C71">
        <w:rPr>
          <w:sz w:val="24"/>
          <w:szCs w:val="24"/>
        </w:rPr>
        <w:t xml:space="preserve"> - для встановлення тотожності або групової належності об’єкта за його відображенням;</w:t>
      </w:r>
    </w:p>
    <w:p w:rsidR="00D4086B" w:rsidRPr="00CE2C71" w:rsidRDefault="00D4086B" w:rsidP="00A56F6D">
      <w:pPr>
        <w:pStyle w:val="14"/>
        <w:widowControl/>
        <w:numPr>
          <w:ilvl w:val="0"/>
          <w:numId w:val="68"/>
        </w:numPr>
        <w:shd w:val="clear" w:color="auto" w:fill="auto"/>
        <w:tabs>
          <w:tab w:val="clear" w:pos="1729"/>
          <w:tab w:val="num" w:pos="-75"/>
          <w:tab w:val="left" w:pos="985"/>
        </w:tabs>
        <w:spacing w:before="0" w:line="240" w:lineRule="auto"/>
        <w:ind w:left="0" w:firstLine="351"/>
        <w:rPr>
          <w:sz w:val="24"/>
          <w:szCs w:val="24"/>
        </w:rPr>
      </w:pPr>
      <w:r w:rsidRPr="00CE2C71">
        <w:rPr>
          <w:rStyle w:val="afc"/>
          <w:iCs/>
          <w:sz w:val="24"/>
          <w:szCs w:val="24"/>
        </w:rPr>
        <w:t>діагностичні -</w:t>
      </w:r>
      <w:r w:rsidRPr="00CE2C71">
        <w:rPr>
          <w:sz w:val="24"/>
          <w:szCs w:val="24"/>
        </w:rPr>
        <w:t xml:space="preserve"> для встановлення природи, властивостей об’єкта та віднесення його до певного виду, класу, типу;</w:t>
      </w:r>
    </w:p>
    <w:p w:rsidR="00D4086B" w:rsidRPr="00CE2C71" w:rsidRDefault="00D4086B" w:rsidP="00A56F6D">
      <w:pPr>
        <w:pStyle w:val="14"/>
        <w:widowControl/>
        <w:numPr>
          <w:ilvl w:val="0"/>
          <w:numId w:val="68"/>
        </w:numPr>
        <w:shd w:val="clear" w:color="auto" w:fill="auto"/>
        <w:tabs>
          <w:tab w:val="clear" w:pos="1729"/>
          <w:tab w:val="num" w:pos="-75"/>
          <w:tab w:val="left" w:pos="882"/>
        </w:tabs>
        <w:spacing w:before="0" w:line="240" w:lineRule="auto"/>
        <w:ind w:left="0" w:firstLine="351"/>
        <w:rPr>
          <w:sz w:val="24"/>
          <w:szCs w:val="24"/>
        </w:rPr>
      </w:pPr>
      <w:r w:rsidRPr="00CE2C71">
        <w:rPr>
          <w:rStyle w:val="afc"/>
          <w:iCs/>
          <w:sz w:val="24"/>
          <w:szCs w:val="24"/>
        </w:rPr>
        <w:t>ситуаційні -</w:t>
      </w:r>
      <w:r w:rsidRPr="00CE2C71">
        <w:rPr>
          <w:sz w:val="24"/>
          <w:szCs w:val="24"/>
        </w:rPr>
        <w:t xml:space="preserve"> для встановлення механізму та обставин події.</w:t>
      </w:r>
    </w:p>
    <w:p w:rsidR="00D4086B" w:rsidRPr="00CE2C71" w:rsidRDefault="00D4086B" w:rsidP="00D4086B">
      <w:pPr>
        <w:pStyle w:val="14"/>
        <w:widowControl/>
        <w:shd w:val="clear" w:color="auto" w:fill="auto"/>
        <w:tabs>
          <w:tab w:val="left" w:pos="882"/>
        </w:tabs>
        <w:spacing w:before="0" w:line="240" w:lineRule="auto"/>
        <w:ind w:firstLine="351"/>
        <w:rPr>
          <w:sz w:val="24"/>
          <w:szCs w:val="24"/>
        </w:rPr>
      </w:pPr>
      <w:r w:rsidRPr="00CE2C71">
        <w:rPr>
          <w:sz w:val="24"/>
          <w:szCs w:val="24"/>
        </w:rPr>
        <w:t>Відповідно до ст. 1 Закону України "Про судову експертизу" об’єктами судово-експертного дослідження є матеріальні об’єкти, явища і процеси, які містять інформацію про обставини справи, що перебуває у провадженні органів дізнання, досудового слідства чи суду.</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Класифікація об’єктів судових експертиз.</w:t>
      </w:r>
      <w:r w:rsidR="00A03598">
        <w:rPr>
          <w:rFonts w:ascii="Times New Roman" w:hAnsi="Times New Roman"/>
          <w:sz w:val="24"/>
          <w:szCs w:val="24"/>
          <w:lang w:val="uk-UA"/>
        </w:rPr>
        <w:t xml:space="preserve"> </w:t>
      </w:r>
      <w:r w:rsidRPr="00CE2C71">
        <w:rPr>
          <w:rFonts w:ascii="Times New Roman" w:hAnsi="Times New Roman"/>
          <w:sz w:val="24"/>
          <w:szCs w:val="24"/>
          <w:lang w:val="uk-UA"/>
        </w:rPr>
        <w:t>Об’єкти судової експертизи поділяються на загальні, родові та конкретні (безпосередні).</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Поняття загального об’єкта судової експертизи неоднозначно трактується у науковій літератури. На підставі узагальнення існуючих точок зору, можна зробити висновок про те, що під</w:t>
      </w:r>
      <w:r w:rsidRPr="00CE2C71">
        <w:rPr>
          <w:rStyle w:val="afc"/>
          <w:iCs/>
          <w:sz w:val="24"/>
          <w:szCs w:val="24"/>
          <w:lang w:val="uk-UA"/>
        </w:rPr>
        <w:t xml:space="preserve"> загальним об’єктом</w:t>
      </w:r>
      <w:r w:rsidRPr="00CE2C71">
        <w:rPr>
          <w:rFonts w:ascii="Times New Roman" w:hAnsi="Times New Roman"/>
          <w:sz w:val="24"/>
          <w:szCs w:val="24"/>
          <w:lang w:val="uk-UA"/>
        </w:rPr>
        <w:t xml:space="preserve"> слід розуміти матеріальні (матеріалізовані) джерела інформації, які досліджуються експертом за допомогою спеціальних знань під час проведення призначеної компетентною особою, судом експертизи.</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Style w:val="afc"/>
          <w:iCs/>
          <w:sz w:val="24"/>
          <w:szCs w:val="24"/>
          <w:lang w:val="uk-UA"/>
        </w:rPr>
        <w:t>Родовий об’єкт експертизи</w:t>
      </w:r>
      <w:r w:rsidRPr="00CE2C71">
        <w:rPr>
          <w:rFonts w:ascii="Times New Roman" w:hAnsi="Times New Roman"/>
          <w:sz w:val="24"/>
          <w:szCs w:val="24"/>
          <w:lang w:val="uk-UA"/>
        </w:rPr>
        <w:t xml:space="preserve"> - матеріальні (матеріалізовані) джерела інформації, які мають спільні властивості за певним родом, видом.</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Style w:val="afc"/>
          <w:iCs/>
          <w:sz w:val="24"/>
          <w:szCs w:val="24"/>
          <w:lang w:val="uk-UA"/>
        </w:rPr>
        <w:t>Об’єкт конкретної (безпосередньої) експертизи</w:t>
      </w:r>
      <w:r w:rsidRPr="00CE2C71">
        <w:rPr>
          <w:rFonts w:ascii="Times New Roman" w:hAnsi="Times New Roman"/>
          <w:sz w:val="24"/>
          <w:szCs w:val="24"/>
          <w:lang w:val="uk-UA"/>
        </w:rPr>
        <w:t xml:space="preserve"> являє собою індивідуалізоване матеріальне (матеріалізоване) джерело інформації, що надається для дослідження на конкретну експертизу.</w:t>
      </w:r>
    </w:p>
    <w:p w:rsidR="00D4086B" w:rsidRPr="00C77546" w:rsidRDefault="00D4086B" w:rsidP="00D4086B">
      <w:pPr>
        <w:pStyle w:val="27"/>
        <w:shd w:val="clear" w:color="auto" w:fill="auto"/>
        <w:spacing w:line="240" w:lineRule="auto"/>
        <w:ind w:firstLine="401"/>
        <w:rPr>
          <w:rFonts w:ascii="Times New Roman" w:hAnsi="Times New Roman"/>
          <w:sz w:val="24"/>
          <w:szCs w:val="24"/>
          <w:lang w:val="uk-UA"/>
        </w:rPr>
      </w:pPr>
      <w:r w:rsidRPr="00C77546">
        <w:rPr>
          <w:rFonts w:ascii="Times New Roman" w:hAnsi="Times New Roman"/>
          <w:sz w:val="24"/>
          <w:szCs w:val="24"/>
          <w:lang w:val="uk-UA"/>
        </w:rPr>
        <w:t>Доречно звернути увагу на те, що за процесуальною формою об’єкти судової експертизи можуть бути класифіковані таким чином:</w:t>
      </w:r>
    </w:p>
    <w:p w:rsidR="00D4086B" w:rsidRPr="00C77546" w:rsidRDefault="00D4086B" w:rsidP="00A56F6D">
      <w:pPr>
        <w:pStyle w:val="27"/>
        <w:widowControl/>
        <w:numPr>
          <w:ilvl w:val="0"/>
          <w:numId w:val="69"/>
        </w:numPr>
        <w:shd w:val="clear" w:color="auto" w:fill="auto"/>
        <w:tabs>
          <w:tab w:val="left" w:pos="1018"/>
        </w:tabs>
        <w:spacing w:line="240" w:lineRule="auto"/>
        <w:ind w:left="927" w:hanging="360"/>
        <w:rPr>
          <w:rFonts w:ascii="Times New Roman" w:hAnsi="Times New Roman"/>
          <w:sz w:val="24"/>
          <w:szCs w:val="24"/>
          <w:lang w:val="uk-UA"/>
        </w:rPr>
      </w:pPr>
      <w:r w:rsidRPr="00C77546">
        <w:rPr>
          <w:rFonts w:ascii="Times New Roman" w:hAnsi="Times New Roman"/>
          <w:sz w:val="24"/>
          <w:szCs w:val="24"/>
          <w:lang w:val="uk-UA"/>
        </w:rPr>
        <w:t>об’єкти, що були надані на експертизу для дослідження;</w:t>
      </w:r>
    </w:p>
    <w:p w:rsidR="00D4086B" w:rsidRPr="00C77546" w:rsidRDefault="00D4086B" w:rsidP="00A56F6D">
      <w:pPr>
        <w:pStyle w:val="27"/>
        <w:widowControl/>
        <w:numPr>
          <w:ilvl w:val="0"/>
          <w:numId w:val="69"/>
        </w:numPr>
        <w:shd w:val="clear" w:color="auto" w:fill="auto"/>
        <w:tabs>
          <w:tab w:val="left" w:pos="1018"/>
          <w:tab w:val="left" w:pos="1105"/>
        </w:tabs>
        <w:spacing w:line="240" w:lineRule="auto"/>
        <w:ind w:left="927" w:hanging="360"/>
        <w:rPr>
          <w:rFonts w:ascii="Times New Roman" w:hAnsi="Times New Roman"/>
          <w:sz w:val="24"/>
          <w:szCs w:val="24"/>
          <w:lang w:val="uk-UA"/>
        </w:rPr>
      </w:pPr>
      <w:r w:rsidRPr="00C77546">
        <w:rPr>
          <w:rFonts w:ascii="Times New Roman" w:hAnsi="Times New Roman"/>
          <w:sz w:val="24"/>
          <w:szCs w:val="24"/>
          <w:lang w:val="uk-UA"/>
        </w:rPr>
        <w:t>об’єкти, що були створені експертом для проведення експертизи (експериментальні зразки тощо);</w:t>
      </w:r>
    </w:p>
    <w:p w:rsidR="00D4086B" w:rsidRPr="008D2A0D" w:rsidRDefault="00D4086B" w:rsidP="00A56F6D">
      <w:pPr>
        <w:pStyle w:val="27"/>
        <w:widowControl/>
        <w:numPr>
          <w:ilvl w:val="0"/>
          <w:numId w:val="69"/>
        </w:numPr>
        <w:shd w:val="clear" w:color="auto" w:fill="auto"/>
        <w:tabs>
          <w:tab w:val="left" w:pos="1018"/>
          <w:tab w:val="left" w:pos="1105"/>
        </w:tabs>
        <w:spacing w:line="240" w:lineRule="auto"/>
        <w:ind w:left="927" w:hanging="360"/>
        <w:rPr>
          <w:rFonts w:ascii="Times New Roman" w:hAnsi="Times New Roman"/>
          <w:sz w:val="24"/>
          <w:szCs w:val="24"/>
          <w:lang w:val="uk-UA"/>
        </w:rPr>
      </w:pPr>
      <w:r w:rsidRPr="00C77546">
        <w:rPr>
          <w:rFonts w:ascii="Times New Roman" w:hAnsi="Times New Roman"/>
          <w:sz w:val="24"/>
          <w:szCs w:val="24"/>
          <w:lang w:val="uk-UA"/>
        </w:rPr>
        <w:t xml:space="preserve">допоміжні об’єкти, що використовує експерт для вирішення поставлених завдань </w:t>
      </w:r>
      <w:r w:rsidRPr="008D2A0D">
        <w:rPr>
          <w:rFonts w:ascii="Times New Roman" w:hAnsi="Times New Roman"/>
          <w:sz w:val="24"/>
          <w:szCs w:val="24"/>
          <w:lang w:val="uk-UA"/>
        </w:rPr>
        <w:t>(довідкові таблиці, колекції тощо).</w:t>
      </w:r>
    </w:p>
    <w:p w:rsidR="00D4086B" w:rsidRPr="008D2A0D" w:rsidRDefault="00D4086B" w:rsidP="00D4086B">
      <w:pPr>
        <w:pStyle w:val="27"/>
        <w:widowControl/>
        <w:shd w:val="clear" w:color="auto" w:fill="auto"/>
        <w:tabs>
          <w:tab w:val="left" w:pos="1018"/>
          <w:tab w:val="left" w:pos="1105"/>
        </w:tabs>
        <w:spacing w:line="240" w:lineRule="auto"/>
        <w:ind w:firstLine="401"/>
        <w:rPr>
          <w:rFonts w:ascii="Times New Roman" w:hAnsi="Times New Roman"/>
          <w:sz w:val="24"/>
          <w:szCs w:val="24"/>
          <w:lang w:val="uk-UA"/>
        </w:rPr>
      </w:pPr>
      <w:r w:rsidRPr="008D2A0D">
        <w:rPr>
          <w:rFonts w:ascii="Times New Roman" w:hAnsi="Times New Roman"/>
          <w:sz w:val="24"/>
          <w:szCs w:val="24"/>
          <w:lang w:val="uk-UA"/>
        </w:rPr>
        <w:t>За правовим статусом об’єкти можна поділити на</w:t>
      </w:r>
      <w:r w:rsidRPr="008D2A0D">
        <w:rPr>
          <w:rFonts w:ascii="Times New Roman" w:hAnsi="Times New Roman"/>
          <w:b/>
          <w:sz w:val="24"/>
          <w:szCs w:val="24"/>
          <w:lang w:val="uk-UA"/>
        </w:rPr>
        <w:t xml:space="preserve"> </w:t>
      </w:r>
      <w:r w:rsidRPr="008D2A0D">
        <w:rPr>
          <w:rFonts w:ascii="Times New Roman" w:hAnsi="Times New Roman"/>
          <w:sz w:val="24"/>
          <w:szCs w:val="24"/>
          <w:lang w:val="uk-UA"/>
        </w:rPr>
        <w:t xml:space="preserve">такі, що мають процесуальний статус речових доказів </w:t>
      </w:r>
      <w:r w:rsidR="00A03598">
        <w:rPr>
          <w:rFonts w:ascii="Times New Roman" w:hAnsi="Times New Roman"/>
          <w:sz w:val="24"/>
          <w:szCs w:val="24"/>
          <w:lang w:val="uk-UA"/>
        </w:rPr>
        <w:t>і</w:t>
      </w:r>
      <w:r w:rsidRPr="008D2A0D">
        <w:rPr>
          <w:rFonts w:ascii="Times New Roman" w:hAnsi="Times New Roman"/>
          <w:sz w:val="24"/>
          <w:szCs w:val="24"/>
          <w:lang w:val="uk-UA"/>
        </w:rPr>
        <w:t xml:space="preserve"> об’єкти, які такого статусу не мають (матеріали кримінального провадження, </w:t>
      </w:r>
      <w:r w:rsidRPr="008D2A0D">
        <w:rPr>
          <w:rFonts w:ascii="Times New Roman" w:hAnsi="Times New Roman"/>
          <w:sz w:val="24"/>
          <w:szCs w:val="24"/>
          <w:lang w:val="uk-UA"/>
        </w:rPr>
        <w:lastRenderedPageBreak/>
        <w:t>зразки для експертного дослідження тощо). Проте, такі об’єкти мають певну процесуальну форму, оскільки повинні бути офіційно надані у розпорядження експерта.</w:t>
      </w:r>
    </w:p>
    <w:p w:rsidR="00D4086B" w:rsidRPr="008D2A0D" w:rsidRDefault="00D4086B" w:rsidP="00D4086B">
      <w:pPr>
        <w:pStyle w:val="27"/>
        <w:widowControl/>
        <w:shd w:val="clear" w:color="auto" w:fill="auto"/>
        <w:tabs>
          <w:tab w:val="left" w:pos="1018"/>
          <w:tab w:val="left" w:pos="1105"/>
        </w:tabs>
        <w:spacing w:line="240" w:lineRule="auto"/>
        <w:ind w:firstLine="401"/>
        <w:rPr>
          <w:rFonts w:ascii="Times New Roman" w:hAnsi="Times New Roman"/>
          <w:sz w:val="24"/>
          <w:szCs w:val="24"/>
          <w:lang w:val="uk-UA"/>
        </w:rPr>
      </w:pPr>
      <w:r w:rsidRPr="008D2A0D">
        <w:rPr>
          <w:rFonts w:ascii="Times New Roman" w:hAnsi="Times New Roman"/>
          <w:sz w:val="24"/>
          <w:szCs w:val="24"/>
          <w:lang w:val="uk-UA"/>
        </w:rPr>
        <w:t>Під методом експертного дослідження більшість науковців розуміють систему логічних та інших інструментальних операцій (способів, прийомів) отримання даних для вирішення питання, що поставлене перед експертом.</w:t>
      </w:r>
    </w:p>
    <w:p w:rsidR="00D4086B" w:rsidRPr="008D2A0D" w:rsidRDefault="00D4086B" w:rsidP="00D4086B">
      <w:pPr>
        <w:pStyle w:val="27"/>
        <w:widowControl/>
        <w:shd w:val="clear" w:color="auto" w:fill="auto"/>
        <w:tabs>
          <w:tab w:val="left" w:pos="1018"/>
          <w:tab w:val="left" w:pos="1105"/>
        </w:tabs>
        <w:spacing w:line="240" w:lineRule="auto"/>
        <w:ind w:firstLine="401"/>
        <w:rPr>
          <w:rFonts w:ascii="Times New Roman" w:hAnsi="Times New Roman"/>
          <w:sz w:val="24"/>
          <w:szCs w:val="24"/>
          <w:lang w:val="uk-UA"/>
        </w:rPr>
      </w:pPr>
      <w:r w:rsidRPr="008D2A0D">
        <w:rPr>
          <w:rFonts w:ascii="Times New Roman" w:hAnsi="Times New Roman"/>
          <w:sz w:val="24"/>
          <w:szCs w:val="24"/>
          <w:lang w:val="uk-UA"/>
        </w:rPr>
        <w:t>Загальновизнаним є класифікація методів за ступенем їх загальності. За цим критерієм методи експертно-пізнавальної діяльності класифікуються таким чином:</w:t>
      </w:r>
    </w:p>
    <w:p w:rsidR="00D4086B" w:rsidRPr="008D2A0D" w:rsidRDefault="00D4086B" w:rsidP="00A56F6D">
      <w:pPr>
        <w:pStyle w:val="14"/>
        <w:widowControl/>
        <w:numPr>
          <w:ilvl w:val="2"/>
          <w:numId w:val="64"/>
        </w:numPr>
        <w:shd w:val="clear" w:color="auto" w:fill="auto"/>
        <w:tabs>
          <w:tab w:val="left" w:pos="922"/>
        </w:tabs>
        <w:spacing w:before="0" w:line="240" w:lineRule="auto"/>
        <w:ind w:firstLine="634"/>
        <w:rPr>
          <w:sz w:val="24"/>
          <w:szCs w:val="24"/>
        </w:rPr>
      </w:pPr>
      <w:r w:rsidRPr="008D2A0D">
        <w:rPr>
          <w:rStyle w:val="afc"/>
          <w:iCs/>
          <w:sz w:val="24"/>
          <w:szCs w:val="24"/>
        </w:rPr>
        <w:t>Загальний діалектичний метод.</w:t>
      </w:r>
      <w:r w:rsidRPr="008D2A0D">
        <w:rPr>
          <w:sz w:val="24"/>
          <w:szCs w:val="24"/>
        </w:rPr>
        <w:t xml:space="preserve"> Визнання </w:t>
      </w:r>
      <w:r w:rsidR="00A03598">
        <w:rPr>
          <w:sz w:val="24"/>
          <w:szCs w:val="24"/>
        </w:rPr>
        <w:t xml:space="preserve">цього </w:t>
      </w:r>
      <w:r w:rsidRPr="008D2A0D">
        <w:rPr>
          <w:sz w:val="24"/>
          <w:szCs w:val="24"/>
        </w:rPr>
        <w:t>методу загальним пояснюється тим, що основні закони діалектики є базисом для розуміння сутності предметів, об’єктів, процесів, оскільки дозволяють розглядати та досліджувати їх як мінливі категорії у розвитку та взаємозв’язку.</w:t>
      </w:r>
    </w:p>
    <w:p w:rsidR="00D4086B" w:rsidRPr="008D2A0D" w:rsidRDefault="00FE0BA0" w:rsidP="00A56F6D">
      <w:pPr>
        <w:pStyle w:val="14"/>
        <w:widowControl/>
        <w:numPr>
          <w:ilvl w:val="2"/>
          <w:numId w:val="64"/>
        </w:numPr>
        <w:shd w:val="clear" w:color="auto" w:fill="auto"/>
        <w:tabs>
          <w:tab w:val="left" w:pos="884"/>
        </w:tabs>
        <w:spacing w:before="0" w:line="240" w:lineRule="auto"/>
        <w:ind w:firstLine="634"/>
        <w:rPr>
          <w:sz w:val="24"/>
          <w:szCs w:val="24"/>
        </w:rPr>
      </w:pPr>
      <w:r w:rsidRPr="008D2A0D">
        <w:rPr>
          <w:rStyle w:val="afc"/>
          <w:iCs/>
          <w:sz w:val="24"/>
          <w:szCs w:val="24"/>
        </w:rPr>
        <w:t>Загально пізнавальні</w:t>
      </w:r>
      <w:r w:rsidR="00D4086B" w:rsidRPr="008D2A0D">
        <w:rPr>
          <w:rStyle w:val="afc"/>
          <w:iCs/>
          <w:sz w:val="24"/>
          <w:szCs w:val="24"/>
        </w:rPr>
        <w:t xml:space="preserve"> методи</w:t>
      </w:r>
      <w:r w:rsidR="00D4086B" w:rsidRPr="008D2A0D">
        <w:rPr>
          <w:sz w:val="24"/>
          <w:szCs w:val="24"/>
        </w:rPr>
        <w:t xml:space="preserve"> можуть застосовуватися в будь-якій експертизі на будь-якій стадії експертного дослідження. До них, зокрема, відносять: спостереження, порівняння, вимірювання, описування, моделювання, планування, експеримент, аналіз, синтез, індукцію, дедукцію тощо.</w:t>
      </w:r>
    </w:p>
    <w:p w:rsidR="00D4086B" w:rsidRPr="008D2A0D" w:rsidRDefault="00D4086B" w:rsidP="00A56F6D">
      <w:pPr>
        <w:pStyle w:val="27"/>
        <w:widowControl/>
        <w:numPr>
          <w:ilvl w:val="2"/>
          <w:numId w:val="64"/>
        </w:numPr>
        <w:shd w:val="clear" w:color="auto" w:fill="auto"/>
        <w:tabs>
          <w:tab w:val="left" w:pos="942"/>
        </w:tabs>
        <w:spacing w:line="240" w:lineRule="auto"/>
        <w:ind w:firstLine="634"/>
        <w:rPr>
          <w:rFonts w:ascii="Times New Roman" w:hAnsi="Times New Roman"/>
          <w:sz w:val="24"/>
          <w:szCs w:val="24"/>
          <w:lang w:val="uk-UA"/>
        </w:rPr>
      </w:pPr>
      <w:r w:rsidRPr="008D2A0D">
        <w:rPr>
          <w:rFonts w:ascii="Times New Roman" w:hAnsi="Times New Roman"/>
          <w:sz w:val="24"/>
          <w:szCs w:val="24"/>
          <w:lang w:val="uk-UA"/>
        </w:rPr>
        <w:t>Окремі інструментальні та допоміжно-технічні методи:</w:t>
      </w:r>
      <w:r w:rsidRPr="008D2A0D">
        <w:rPr>
          <w:rStyle w:val="2d"/>
          <w:rFonts w:ascii="Times New Roman" w:hAnsi="Times New Roman"/>
          <w:sz w:val="24"/>
          <w:szCs w:val="24"/>
          <w:lang w:val="uk-UA"/>
        </w:rPr>
        <w:t xml:space="preserve"> біологічні, фізичні, хімічні, фотографічні тощо.</w:t>
      </w:r>
    </w:p>
    <w:p w:rsidR="00D4086B" w:rsidRPr="008D2A0D" w:rsidRDefault="00D4086B" w:rsidP="00A56F6D">
      <w:pPr>
        <w:pStyle w:val="14"/>
        <w:widowControl/>
        <w:numPr>
          <w:ilvl w:val="2"/>
          <w:numId w:val="64"/>
        </w:numPr>
        <w:shd w:val="clear" w:color="auto" w:fill="auto"/>
        <w:tabs>
          <w:tab w:val="left" w:pos="956"/>
        </w:tabs>
        <w:spacing w:before="0" w:line="240" w:lineRule="auto"/>
        <w:ind w:firstLine="634"/>
        <w:rPr>
          <w:sz w:val="24"/>
          <w:szCs w:val="24"/>
        </w:rPr>
      </w:pPr>
      <w:r w:rsidRPr="008D2A0D">
        <w:rPr>
          <w:rStyle w:val="afc"/>
          <w:iCs/>
          <w:sz w:val="24"/>
          <w:szCs w:val="24"/>
        </w:rPr>
        <w:t>Спеціальні методи -</w:t>
      </w:r>
      <w:r w:rsidRPr="008D2A0D">
        <w:rPr>
          <w:sz w:val="24"/>
          <w:szCs w:val="24"/>
        </w:rPr>
        <w:t xml:space="preserve"> це методи, що застосовуються для вирішення експертних завдань певного роду або виду судової експертизи.</w:t>
      </w:r>
    </w:p>
    <w:p w:rsidR="00D4086B" w:rsidRPr="008D2A0D" w:rsidRDefault="00D4086B" w:rsidP="00D4086B">
      <w:pPr>
        <w:pStyle w:val="14"/>
        <w:widowControl/>
        <w:shd w:val="clear" w:color="auto" w:fill="auto"/>
        <w:tabs>
          <w:tab w:val="left" w:pos="956"/>
        </w:tabs>
        <w:spacing w:before="0" w:line="240" w:lineRule="auto"/>
        <w:ind w:firstLine="634"/>
        <w:rPr>
          <w:sz w:val="24"/>
          <w:szCs w:val="24"/>
        </w:rPr>
      </w:pPr>
      <w:r w:rsidRPr="008D2A0D">
        <w:rPr>
          <w:sz w:val="24"/>
          <w:szCs w:val="24"/>
        </w:rPr>
        <w:t>Стаття 3 Закону України "Про судову експертизу" встановлює основні принципи судово-експертної діяльності: законність, незалежність, об’єктивність і повнота дослідження. Доцільно охарактеризувати їх більш детально.</w:t>
      </w:r>
    </w:p>
    <w:p w:rsidR="00D4086B" w:rsidRPr="008D2A0D" w:rsidRDefault="00D4086B" w:rsidP="00A56F6D">
      <w:pPr>
        <w:pStyle w:val="14"/>
        <w:widowControl/>
        <w:numPr>
          <w:ilvl w:val="3"/>
          <w:numId w:val="64"/>
        </w:numPr>
        <w:shd w:val="clear" w:color="auto" w:fill="auto"/>
        <w:tabs>
          <w:tab w:val="left" w:pos="956"/>
        </w:tabs>
        <w:spacing w:before="0" w:line="240" w:lineRule="auto"/>
        <w:ind w:firstLine="634"/>
        <w:rPr>
          <w:sz w:val="24"/>
          <w:szCs w:val="24"/>
        </w:rPr>
      </w:pPr>
      <w:r w:rsidRPr="008D2A0D">
        <w:rPr>
          <w:sz w:val="24"/>
          <w:szCs w:val="24"/>
        </w:rPr>
        <w:t>Принцип законності експертної діяльності забезпечується наявністю правових норм, що регламентують судово-експертну діяльність та встановлюють кримінальну відповідальність суб’єктів, які порушують ці норми.</w:t>
      </w:r>
    </w:p>
    <w:p w:rsidR="00D4086B" w:rsidRPr="008D2A0D" w:rsidRDefault="00D4086B" w:rsidP="00A56F6D">
      <w:pPr>
        <w:pStyle w:val="14"/>
        <w:widowControl/>
        <w:numPr>
          <w:ilvl w:val="3"/>
          <w:numId w:val="64"/>
        </w:numPr>
        <w:shd w:val="clear" w:color="auto" w:fill="auto"/>
        <w:tabs>
          <w:tab w:val="left" w:pos="1028"/>
        </w:tabs>
        <w:spacing w:before="0" w:line="240" w:lineRule="auto"/>
        <w:ind w:firstLine="634"/>
        <w:rPr>
          <w:sz w:val="24"/>
          <w:szCs w:val="24"/>
        </w:rPr>
      </w:pPr>
      <w:r w:rsidRPr="008D2A0D">
        <w:rPr>
          <w:sz w:val="24"/>
          <w:szCs w:val="24"/>
        </w:rPr>
        <w:t>Принцип незалежності судово-експертної діяльності гарантується: процесуальним порядком призначення експерта; забороною будь-кому втручатися в проведення судової експертизи; існуванням установ судових експертиз, незалежних від органів дізнання та досудового слідства; можливістю присутності учасників процесу в передбачених законом випадках під час проведення експертизи; створенням необхідних умов для діяльності судового експерта тощо.</w:t>
      </w:r>
    </w:p>
    <w:p w:rsidR="00D4086B" w:rsidRPr="008D2A0D" w:rsidRDefault="00D4086B" w:rsidP="00A56F6D">
      <w:pPr>
        <w:pStyle w:val="14"/>
        <w:widowControl/>
        <w:numPr>
          <w:ilvl w:val="3"/>
          <w:numId w:val="64"/>
        </w:numPr>
        <w:shd w:val="clear" w:color="auto" w:fill="auto"/>
        <w:tabs>
          <w:tab w:val="left" w:pos="956"/>
        </w:tabs>
        <w:spacing w:before="0" w:line="240" w:lineRule="auto"/>
        <w:ind w:firstLine="634"/>
        <w:rPr>
          <w:sz w:val="24"/>
          <w:szCs w:val="24"/>
        </w:rPr>
      </w:pPr>
      <w:r w:rsidRPr="008D2A0D">
        <w:rPr>
          <w:sz w:val="24"/>
          <w:szCs w:val="24"/>
        </w:rPr>
        <w:t>Принцип об’єктивності дослідження означає, що будь-яке експертне дослідження повинно ґрунтуватися на об’єктивних властивостях предметів, явищ і проводиться без упередження.</w:t>
      </w:r>
    </w:p>
    <w:p w:rsidR="00D4086B" w:rsidRPr="008D2A0D" w:rsidRDefault="00D4086B" w:rsidP="00A56F6D">
      <w:pPr>
        <w:pStyle w:val="14"/>
        <w:widowControl/>
        <w:numPr>
          <w:ilvl w:val="3"/>
          <w:numId w:val="64"/>
        </w:numPr>
        <w:shd w:val="clear" w:color="auto" w:fill="auto"/>
        <w:tabs>
          <w:tab w:val="left" w:pos="889"/>
        </w:tabs>
        <w:spacing w:before="0" w:line="240" w:lineRule="auto"/>
        <w:ind w:firstLine="634"/>
        <w:rPr>
          <w:sz w:val="24"/>
          <w:szCs w:val="24"/>
        </w:rPr>
      </w:pPr>
      <w:r w:rsidRPr="008D2A0D">
        <w:rPr>
          <w:sz w:val="24"/>
          <w:szCs w:val="24"/>
        </w:rPr>
        <w:t xml:space="preserve">Принцип повноти дослідження покладає на експерта зобов’язання щодо проведення дослідження в обсязі поставлених перед ним завдань з урахуванням особливостей конкретних об’єктів </w:t>
      </w:r>
      <w:r w:rsidR="00FE0BA0">
        <w:rPr>
          <w:sz w:val="24"/>
          <w:szCs w:val="24"/>
        </w:rPr>
        <w:t>і</w:t>
      </w:r>
      <w:r w:rsidRPr="008D2A0D">
        <w:rPr>
          <w:sz w:val="24"/>
          <w:szCs w:val="24"/>
        </w:rPr>
        <w:t xml:space="preserve"> технічних можливостей. З метою забезпечення повноти дослідження експерт має право вийти за межі завдань, визначених постановою слідчого або ухвалою </w:t>
      </w:r>
      <w:r w:rsidR="00FE0BA0">
        <w:rPr>
          <w:sz w:val="24"/>
          <w:szCs w:val="24"/>
        </w:rPr>
        <w:t>судді</w:t>
      </w:r>
      <w:r w:rsidRPr="008D2A0D">
        <w:rPr>
          <w:sz w:val="24"/>
          <w:szCs w:val="24"/>
        </w:rPr>
        <w:t>.</w:t>
      </w:r>
    </w:p>
    <w:p w:rsidR="00D4086B" w:rsidRPr="008D2A0D" w:rsidRDefault="00D4086B" w:rsidP="008D2A0D">
      <w:pPr>
        <w:pStyle w:val="14"/>
        <w:widowControl/>
        <w:shd w:val="clear" w:color="auto" w:fill="auto"/>
        <w:tabs>
          <w:tab w:val="left" w:pos="889"/>
        </w:tabs>
        <w:spacing w:before="0" w:line="240" w:lineRule="auto"/>
        <w:ind w:left="-75" w:firstLine="476"/>
        <w:rPr>
          <w:sz w:val="24"/>
          <w:szCs w:val="24"/>
        </w:rPr>
      </w:pPr>
      <w:r w:rsidRPr="008D2A0D">
        <w:rPr>
          <w:sz w:val="24"/>
          <w:szCs w:val="24"/>
        </w:rPr>
        <w:t>У криміналістиці розрізняють дві форми застосування спеціальних знань:</w:t>
      </w:r>
    </w:p>
    <w:p w:rsidR="00D4086B" w:rsidRPr="008D2A0D" w:rsidRDefault="00D4086B" w:rsidP="00A56F6D">
      <w:pPr>
        <w:pStyle w:val="14"/>
        <w:widowControl/>
        <w:numPr>
          <w:ilvl w:val="0"/>
          <w:numId w:val="65"/>
        </w:numPr>
        <w:shd w:val="clear" w:color="auto" w:fill="auto"/>
        <w:tabs>
          <w:tab w:val="left" w:pos="1080"/>
        </w:tabs>
        <w:spacing w:before="0" w:line="240" w:lineRule="auto"/>
        <w:ind w:left="-75" w:firstLine="476"/>
        <w:rPr>
          <w:sz w:val="24"/>
          <w:szCs w:val="24"/>
        </w:rPr>
      </w:pPr>
      <w:r w:rsidRPr="008D2A0D">
        <w:rPr>
          <w:sz w:val="24"/>
          <w:szCs w:val="24"/>
        </w:rPr>
        <w:t>процесуальну;</w:t>
      </w:r>
    </w:p>
    <w:p w:rsidR="00D4086B" w:rsidRPr="008D2A0D" w:rsidRDefault="00D4086B" w:rsidP="00A56F6D">
      <w:pPr>
        <w:pStyle w:val="14"/>
        <w:widowControl/>
        <w:numPr>
          <w:ilvl w:val="0"/>
          <w:numId w:val="65"/>
        </w:numPr>
        <w:shd w:val="clear" w:color="auto" w:fill="auto"/>
        <w:tabs>
          <w:tab w:val="left" w:pos="1080"/>
        </w:tabs>
        <w:spacing w:before="0" w:line="240" w:lineRule="auto"/>
        <w:ind w:left="-75" w:firstLine="476"/>
        <w:rPr>
          <w:sz w:val="24"/>
          <w:szCs w:val="24"/>
        </w:rPr>
      </w:pPr>
      <w:r w:rsidRPr="008D2A0D">
        <w:rPr>
          <w:sz w:val="24"/>
          <w:szCs w:val="24"/>
        </w:rPr>
        <w:t>непроцесуальну.</w:t>
      </w:r>
    </w:p>
    <w:p w:rsidR="00D4086B" w:rsidRPr="00FE0BA0" w:rsidRDefault="00D4086B" w:rsidP="00FE0BA0">
      <w:pPr>
        <w:pStyle w:val="14"/>
        <w:shd w:val="clear" w:color="auto" w:fill="auto"/>
        <w:spacing w:before="0" w:line="240" w:lineRule="auto"/>
        <w:ind w:firstLine="476"/>
        <w:rPr>
          <w:sz w:val="24"/>
          <w:szCs w:val="24"/>
        </w:rPr>
      </w:pPr>
      <w:r w:rsidRPr="008D2A0D">
        <w:rPr>
          <w:sz w:val="24"/>
          <w:szCs w:val="24"/>
        </w:rPr>
        <w:t xml:space="preserve">Процесуальна форма застосування спеціальних знань є більш важливою та ефективною, оскільки вона передбачена законом і має юридичну силу. Кримінальним процесуальним законом чітко встановлено, в яких випадках призначається і обов’язково </w:t>
      </w:r>
      <w:r w:rsidRPr="00FE0BA0">
        <w:rPr>
          <w:sz w:val="24"/>
          <w:szCs w:val="24"/>
        </w:rPr>
        <w:t>проводиться судова експертиза, зокрема:</w:t>
      </w:r>
    </w:p>
    <w:p w:rsidR="00FE0BA0" w:rsidRPr="00FE0BA0" w:rsidRDefault="00FE0BA0" w:rsidP="00FE0BA0">
      <w:pPr>
        <w:pStyle w:val="rvps2"/>
        <w:shd w:val="clear" w:color="auto" w:fill="FFFFFF"/>
        <w:spacing w:before="0" w:beforeAutospacing="0" w:after="0" w:afterAutospacing="0"/>
        <w:ind w:firstLine="476"/>
        <w:jc w:val="both"/>
        <w:rPr>
          <w:color w:val="333333"/>
          <w:lang w:val="uk-UA"/>
        </w:rPr>
      </w:pPr>
      <w:r w:rsidRPr="00FE0BA0">
        <w:rPr>
          <w:color w:val="333333"/>
          <w:lang w:val="uk-UA"/>
        </w:rPr>
        <w:t>1) встановлення причин смерті;</w:t>
      </w:r>
    </w:p>
    <w:p w:rsidR="00FE0BA0" w:rsidRPr="00FE0BA0" w:rsidRDefault="00FE0BA0" w:rsidP="00FE0BA0">
      <w:pPr>
        <w:pStyle w:val="rvps2"/>
        <w:shd w:val="clear" w:color="auto" w:fill="FFFFFF"/>
        <w:spacing w:before="0" w:beforeAutospacing="0" w:after="0" w:afterAutospacing="0"/>
        <w:ind w:firstLine="476"/>
        <w:jc w:val="both"/>
        <w:rPr>
          <w:color w:val="333333"/>
          <w:lang w:val="uk-UA"/>
        </w:rPr>
      </w:pPr>
      <w:bookmarkStart w:id="13" w:name="n2260"/>
      <w:bookmarkEnd w:id="13"/>
      <w:r w:rsidRPr="00FE0BA0">
        <w:rPr>
          <w:color w:val="333333"/>
          <w:lang w:val="uk-UA"/>
        </w:rPr>
        <w:t>2) встановлення тяжкості та характеру тілесних ушкоджень;</w:t>
      </w:r>
    </w:p>
    <w:p w:rsidR="00FE0BA0" w:rsidRPr="00FE0BA0" w:rsidRDefault="00FE0BA0" w:rsidP="00FE0BA0">
      <w:pPr>
        <w:pStyle w:val="rvps2"/>
        <w:shd w:val="clear" w:color="auto" w:fill="FFFFFF"/>
        <w:spacing w:before="0" w:beforeAutospacing="0" w:after="0" w:afterAutospacing="0"/>
        <w:ind w:firstLine="476"/>
        <w:jc w:val="both"/>
        <w:rPr>
          <w:color w:val="333333"/>
          <w:lang w:val="uk-UA"/>
        </w:rPr>
      </w:pPr>
      <w:bookmarkStart w:id="14" w:name="n2261"/>
      <w:bookmarkEnd w:id="14"/>
      <w:r w:rsidRPr="00FE0BA0">
        <w:rPr>
          <w:color w:val="333333"/>
          <w:lang w:val="uk-UA"/>
        </w:rPr>
        <w:t>3) визначення психічного стану підозрюваного за наявності відомостей, які викликають сумнів щодо його осудності, обмеженої осудності;</w:t>
      </w:r>
    </w:p>
    <w:p w:rsidR="00FE0BA0" w:rsidRPr="00FE0BA0" w:rsidRDefault="00FE0BA0" w:rsidP="00FE0BA0">
      <w:pPr>
        <w:pStyle w:val="rvps2"/>
        <w:shd w:val="clear" w:color="auto" w:fill="FFFFFF"/>
        <w:spacing w:before="0" w:beforeAutospacing="0" w:after="0" w:afterAutospacing="0"/>
        <w:ind w:firstLine="476"/>
        <w:jc w:val="both"/>
        <w:rPr>
          <w:color w:val="333333"/>
          <w:lang w:val="uk-UA"/>
        </w:rPr>
      </w:pPr>
      <w:bookmarkStart w:id="15" w:name="n2262"/>
      <w:bookmarkEnd w:id="15"/>
      <w:r w:rsidRPr="00FE0BA0">
        <w:rPr>
          <w:color w:val="333333"/>
          <w:lang w:val="uk-UA"/>
        </w:rPr>
        <w:lastRenderedPageBreak/>
        <w:t>4) встановлення віку особи, якщо це необхідно для вирішення питання про можливість притягнення її до кримінальної відповідальності, а іншим способом неможливо отримати ці відомості;</w:t>
      </w:r>
    </w:p>
    <w:p w:rsidR="00D4086B" w:rsidRPr="00FE0BA0" w:rsidRDefault="00A12849" w:rsidP="00FE0BA0">
      <w:pPr>
        <w:pStyle w:val="rvps2"/>
        <w:tabs>
          <w:tab w:val="left" w:pos="1080"/>
        </w:tabs>
        <w:spacing w:before="0" w:beforeAutospacing="0" w:after="0" w:afterAutospacing="0"/>
        <w:ind w:firstLine="476"/>
        <w:jc w:val="both"/>
        <w:rPr>
          <w:lang w:val="uk-UA"/>
        </w:rPr>
      </w:pPr>
      <w:bookmarkStart w:id="16" w:name="n2263"/>
      <w:bookmarkStart w:id="17" w:name="n5080"/>
      <w:bookmarkEnd w:id="16"/>
      <w:bookmarkEnd w:id="17"/>
      <w:r>
        <w:rPr>
          <w:color w:val="333333"/>
          <w:lang w:val="uk-UA"/>
        </w:rPr>
        <w:t>5</w:t>
      </w:r>
      <w:r w:rsidR="00FE0BA0" w:rsidRPr="00FE0BA0">
        <w:rPr>
          <w:color w:val="333333"/>
          <w:lang w:val="uk-UA"/>
        </w:rPr>
        <w:t>) визначення розміру матеріальних збитків, якщо потерпілий не може їх визначити та не надав документ, що підтверджує розмір такої шкоди, розміру шкоди немайнового характеру, шкоди довкіллю, заподіяного кримінальним правопорушенням.</w:t>
      </w:r>
    </w:p>
    <w:p w:rsidR="00D4086B" w:rsidRPr="008D2A0D" w:rsidRDefault="00D4086B" w:rsidP="00FE0BA0">
      <w:pPr>
        <w:pStyle w:val="14"/>
        <w:widowControl/>
        <w:shd w:val="clear" w:color="auto" w:fill="auto"/>
        <w:tabs>
          <w:tab w:val="left" w:pos="1080"/>
        </w:tabs>
        <w:spacing w:before="0" w:line="240" w:lineRule="auto"/>
        <w:ind w:firstLine="476"/>
        <w:rPr>
          <w:sz w:val="24"/>
          <w:szCs w:val="24"/>
        </w:rPr>
      </w:pPr>
      <w:r w:rsidRPr="00FE0BA0">
        <w:rPr>
          <w:sz w:val="24"/>
          <w:szCs w:val="24"/>
        </w:rPr>
        <w:t>Крім того, поширена процесуальна форма застосування спеціальних знань - участь</w:t>
      </w:r>
      <w:r w:rsidRPr="008D2A0D">
        <w:rPr>
          <w:sz w:val="24"/>
          <w:szCs w:val="24"/>
        </w:rPr>
        <w:t xml:space="preserve"> спеціалістів у </w:t>
      </w:r>
      <w:r w:rsidR="00A12849">
        <w:rPr>
          <w:sz w:val="24"/>
          <w:szCs w:val="24"/>
        </w:rPr>
        <w:t>провед</w:t>
      </w:r>
      <w:r w:rsidRPr="008D2A0D">
        <w:rPr>
          <w:sz w:val="24"/>
          <w:szCs w:val="24"/>
        </w:rPr>
        <w:t xml:space="preserve">енні слідчих дій. Ефективність розслідування за цієї умови значно підвищується, особливо при розкритті тяжких </w:t>
      </w:r>
      <w:r w:rsidR="007C7992">
        <w:rPr>
          <w:sz w:val="24"/>
        </w:rPr>
        <w:t>кримінальних правопорушень</w:t>
      </w:r>
      <w:r w:rsidRPr="008D2A0D">
        <w:rPr>
          <w:sz w:val="24"/>
          <w:szCs w:val="24"/>
        </w:rPr>
        <w:t xml:space="preserve"> проти особи.</w:t>
      </w:r>
    </w:p>
    <w:p w:rsidR="00D4086B" w:rsidRPr="008D2A0D" w:rsidRDefault="00D4086B" w:rsidP="00D4086B">
      <w:pPr>
        <w:pStyle w:val="14"/>
        <w:widowControl/>
        <w:shd w:val="clear" w:color="auto" w:fill="auto"/>
        <w:tabs>
          <w:tab w:val="left" w:pos="1080"/>
        </w:tabs>
        <w:spacing w:before="0" w:line="240" w:lineRule="auto"/>
        <w:ind w:firstLine="421"/>
        <w:rPr>
          <w:sz w:val="24"/>
          <w:szCs w:val="24"/>
        </w:rPr>
      </w:pPr>
      <w:r w:rsidRPr="008D2A0D">
        <w:rPr>
          <w:sz w:val="24"/>
          <w:szCs w:val="24"/>
        </w:rPr>
        <w:t>Спеціалістом у кримінальному провадженні є особа, яка володіє спеціальними знаннями та навичками застосування технічних або інших засобів і може надавати консультації під час досудового розслідування і судового розгляду з питань, що потребують відповідних спеціальних знань і навичок (ст. 71 КПК України).</w:t>
      </w:r>
    </w:p>
    <w:p w:rsidR="00D4086B" w:rsidRPr="008D2A0D" w:rsidRDefault="00D4086B" w:rsidP="00D4086B">
      <w:pPr>
        <w:pStyle w:val="14"/>
        <w:widowControl/>
        <w:shd w:val="clear" w:color="auto" w:fill="auto"/>
        <w:tabs>
          <w:tab w:val="left" w:pos="1080"/>
        </w:tabs>
        <w:spacing w:before="0" w:line="240" w:lineRule="auto"/>
        <w:ind w:firstLine="421"/>
        <w:rPr>
          <w:sz w:val="24"/>
          <w:szCs w:val="24"/>
        </w:rPr>
      </w:pPr>
      <w:r w:rsidRPr="008D2A0D">
        <w:rPr>
          <w:sz w:val="24"/>
          <w:szCs w:val="24"/>
        </w:rPr>
        <w:t>Спеціаліста викликає слідчий або особа, що проводить дізнання, для участі у проведенні слідчих дій, консультацій та зборі доказів. Крім того, відповідно до кримінально-процесуального закону спеціаліст зобов’язаний з’явитися за викликом, щоб взяти участь у проведенні слідчих дій; звертати увагу слідчого на обставини, пов’язані з виявленням, фіксації та вилученням доказів; давати пояснення з приводу виконаних ним дій.</w:t>
      </w:r>
    </w:p>
    <w:p w:rsidR="00D4086B" w:rsidRPr="008D2A0D" w:rsidRDefault="00D4086B" w:rsidP="00D4086B">
      <w:pPr>
        <w:pStyle w:val="rvps2"/>
        <w:spacing w:before="0" w:beforeAutospacing="0" w:after="0" w:afterAutospacing="0"/>
        <w:ind w:firstLine="401"/>
        <w:jc w:val="both"/>
        <w:rPr>
          <w:lang w:val="uk-UA"/>
        </w:rPr>
      </w:pPr>
      <w:r w:rsidRPr="008D2A0D">
        <w:rPr>
          <w:lang w:val="uk-UA"/>
        </w:rPr>
        <w:t>В КПК України сформульовані права спеціаліста. Зокрема зазначено, що спеціаліст має право:</w:t>
      </w:r>
      <w:bookmarkStart w:id="18" w:name="n584"/>
      <w:bookmarkEnd w:id="18"/>
    </w:p>
    <w:p w:rsidR="00D4086B" w:rsidRPr="008D2A0D" w:rsidRDefault="00D4086B" w:rsidP="00D4086B">
      <w:pPr>
        <w:pStyle w:val="rvps2"/>
        <w:spacing w:before="0" w:beforeAutospacing="0" w:after="0" w:afterAutospacing="0"/>
        <w:ind w:firstLine="401"/>
        <w:jc w:val="both"/>
        <w:rPr>
          <w:lang w:val="uk-UA"/>
        </w:rPr>
      </w:pPr>
      <w:r w:rsidRPr="008D2A0D">
        <w:rPr>
          <w:lang w:val="uk-UA"/>
        </w:rPr>
        <w:t>1) ставити запитання учасникам процесуальної дії з дозволу сторони кримінального провадження, яка його залучила, чи суду;</w:t>
      </w:r>
    </w:p>
    <w:p w:rsidR="00D4086B" w:rsidRPr="008D2A0D" w:rsidRDefault="00D4086B" w:rsidP="00D4086B">
      <w:pPr>
        <w:pStyle w:val="rvps2"/>
        <w:spacing w:before="0" w:beforeAutospacing="0" w:after="0" w:afterAutospacing="0"/>
        <w:ind w:firstLine="401"/>
        <w:jc w:val="both"/>
        <w:rPr>
          <w:lang w:val="uk-UA"/>
        </w:rPr>
      </w:pPr>
      <w:bookmarkStart w:id="19" w:name="n585"/>
      <w:bookmarkEnd w:id="19"/>
      <w:r w:rsidRPr="008D2A0D">
        <w:rPr>
          <w:lang w:val="uk-UA"/>
        </w:rPr>
        <w:t>2) користуватися технічними засобами, приладами та спеціальним обладнанням;</w:t>
      </w:r>
    </w:p>
    <w:p w:rsidR="00D4086B" w:rsidRPr="008D2A0D" w:rsidRDefault="00D4086B" w:rsidP="00D4086B">
      <w:pPr>
        <w:pStyle w:val="rvps2"/>
        <w:spacing w:before="0" w:beforeAutospacing="0" w:after="0" w:afterAutospacing="0"/>
        <w:ind w:firstLine="401"/>
        <w:jc w:val="both"/>
        <w:rPr>
          <w:lang w:val="uk-UA"/>
        </w:rPr>
      </w:pPr>
      <w:bookmarkStart w:id="20" w:name="n586"/>
      <w:bookmarkEnd w:id="20"/>
      <w:r w:rsidRPr="008D2A0D">
        <w:rPr>
          <w:lang w:val="uk-UA"/>
        </w:rPr>
        <w:t>3) звертати увагу сторони кримінального провадження, яка його залучила, або суду на характерні обставини чи особливості речей і документів;</w:t>
      </w:r>
    </w:p>
    <w:p w:rsidR="00D4086B" w:rsidRPr="008D2A0D" w:rsidRDefault="00D4086B" w:rsidP="00D4086B">
      <w:pPr>
        <w:pStyle w:val="rvps2"/>
        <w:spacing w:before="0" w:beforeAutospacing="0" w:after="0" w:afterAutospacing="0"/>
        <w:ind w:firstLine="401"/>
        <w:jc w:val="both"/>
        <w:rPr>
          <w:lang w:val="uk-UA"/>
        </w:rPr>
      </w:pPr>
      <w:bookmarkStart w:id="21" w:name="n587"/>
      <w:bookmarkEnd w:id="21"/>
      <w:r w:rsidRPr="008D2A0D">
        <w:rPr>
          <w:lang w:val="uk-UA"/>
        </w:rPr>
        <w:t>4) знайомитися з протоколами процесуальних дій, в яких він брав участь, і подавати до них зауваження;</w:t>
      </w:r>
    </w:p>
    <w:p w:rsidR="00D4086B" w:rsidRPr="008D2A0D" w:rsidRDefault="00D4086B" w:rsidP="00D4086B">
      <w:pPr>
        <w:pStyle w:val="rvps2"/>
        <w:spacing w:before="0" w:beforeAutospacing="0" w:after="0" w:afterAutospacing="0"/>
        <w:ind w:firstLine="401"/>
        <w:jc w:val="both"/>
        <w:rPr>
          <w:lang w:val="uk-UA"/>
        </w:rPr>
      </w:pPr>
      <w:bookmarkStart w:id="22" w:name="n588"/>
      <w:bookmarkEnd w:id="22"/>
      <w:r w:rsidRPr="008D2A0D">
        <w:rPr>
          <w:lang w:val="uk-UA"/>
        </w:rPr>
        <w:t>5) одержувати винагороду за виконану роботу та відшкодування витрат, пов’язаних із його залученням до кримінального провадження;</w:t>
      </w:r>
    </w:p>
    <w:p w:rsidR="00D4086B" w:rsidRPr="008D2A0D" w:rsidRDefault="00D4086B" w:rsidP="00D4086B">
      <w:pPr>
        <w:pStyle w:val="rvps2"/>
        <w:spacing w:before="0" w:beforeAutospacing="0" w:after="0" w:afterAutospacing="0"/>
        <w:ind w:firstLine="401"/>
        <w:jc w:val="both"/>
        <w:rPr>
          <w:lang w:val="uk-UA"/>
        </w:rPr>
      </w:pPr>
      <w:bookmarkStart w:id="23" w:name="n589"/>
      <w:bookmarkEnd w:id="23"/>
      <w:r w:rsidRPr="008D2A0D">
        <w:rPr>
          <w:lang w:val="uk-UA"/>
        </w:rPr>
        <w:t>6) заявляти клопотання про забезпечення безпеки у випадках, передбачених законом.</w:t>
      </w:r>
    </w:p>
    <w:p w:rsidR="00D4086B" w:rsidRPr="008D2A0D" w:rsidRDefault="00D4086B" w:rsidP="00D4086B">
      <w:pPr>
        <w:pStyle w:val="rvps2"/>
        <w:spacing w:before="0" w:beforeAutospacing="0" w:after="0" w:afterAutospacing="0"/>
        <w:ind w:firstLine="401"/>
        <w:jc w:val="both"/>
        <w:rPr>
          <w:lang w:val="uk-UA"/>
        </w:rPr>
      </w:pPr>
      <w:r w:rsidRPr="008D2A0D">
        <w:rPr>
          <w:lang w:val="uk-UA"/>
        </w:rPr>
        <w:t>Спеціаліста можна залучати до участі у слідчих (розшукових) діях усіх видів. Участь спеціалістів підвищує ефективність слідчих (розшукових) дій, робить їх більш цілеспрямованими і підвищує якість фактично отриманих даних. Поряд із процесуальною формою участі спеціалістів у процесі розслідування на практиці широко використовуються також і не процесуальні форма, зокрема:</w:t>
      </w:r>
    </w:p>
    <w:p w:rsidR="00D4086B" w:rsidRPr="008D2A0D" w:rsidRDefault="00D4086B" w:rsidP="00A56F6D">
      <w:pPr>
        <w:pStyle w:val="14"/>
        <w:widowControl/>
        <w:numPr>
          <w:ilvl w:val="0"/>
          <w:numId w:val="65"/>
        </w:numPr>
        <w:shd w:val="clear" w:color="auto" w:fill="auto"/>
        <w:tabs>
          <w:tab w:val="left" w:pos="1440"/>
        </w:tabs>
        <w:spacing w:before="0" w:line="240" w:lineRule="auto"/>
        <w:ind w:firstLine="492"/>
        <w:rPr>
          <w:sz w:val="24"/>
          <w:szCs w:val="24"/>
        </w:rPr>
      </w:pPr>
      <w:r w:rsidRPr="008D2A0D">
        <w:rPr>
          <w:sz w:val="24"/>
          <w:szCs w:val="24"/>
        </w:rPr>
        <w:t>консультації слідчого зі спеціалістом з питань, що потребують спеціальних знань, наприклад, при призначенні конкретного виду експертизи;</w:t>
      </w:r>
    </w:p>
    <w:p w:rsidR="00D4086B" w:rsidRPr="008D2A0D" w:rsidRDefault="00D4086B" w:rsidP="00A56F6D">
      <w:pPr>
        <w:pStyle w:val="14"/>
        <w:widowControl/>
        <w:numPr>
          <w:ilvl w:val="0"/>
          <w:numId w:val="65"/>
        </w:numPr>
        <w:shd w:val="clear" w:color="auto" w:fill="auto"/>
        <w:tabs>
          <w:tab w:val="left" w:pos="738"/>
        </w:tabs>
        <w:spacing w:before="0" w:line="240" w:lineRule="auto"/>
        <w:ind w:firstLine="492"/>
        <w:rPr>
          <w:sz w:val="24"/>
          <w:szCs w:val="24"/>
        </w:rPr>
      </w:pPr>
      <w:r w:rsidRPr="008D2A0D">
        <w:rPr>
          <w:sz w:val="24"/>
          <w:szCs w:val="24"/>
        </w:rPr>
        <w:t>довідкова діяльність спеціаліста;</w:t>
      </w:r>
    </w:p>
    <w:p w:rsidR="00D4086B" w:rsidRPr="008D2A0D" w:rsidRDefault="00D4086B" w:rsidP="00A56F6D">
      <w:pPr>
        <w:pStyle w:val="14"/>
        <w:widowControl/>
        <w:numPr>
          <w:ilvl w:val="0"/>
          <w:numId w:val="65"/>
        </w:numPr>
        <w:shd w:val="clear" w:color="auto" w:fill="auto"/>
        <w:tabs>
          <w:tab w:val="left" w:pos="738"/>
        </w:tabs>
        <w:spacing w:before="0" w:line="240" w:lineRule="auto"/>
        <w:ind w:firstLine="492"/>
        <w:rPr>
          <w:sz w:val="24"/>
          <w:szCs w:val="24"/>
        </w:rPr>
      </w:pPr>
      <w:r w:rsidRPr="008D2A0D">
        <w:rPr>
          <w:sz w:val="24"/>
          <w:szCs w:val="24"/>
        </w:rPr>
        <w:t>документальні ревізії, що проводяться за участю спеціаліста;</w:t>
      </w:r>
    </w:p>
    <w:p w:rsidR="00D4086B" w:rsidRPr="00C77546" w:rsidRDefault="00D4086B" w:rsidP="00A56F6D">
      <w:pPr>
        <w:pStyle w:val="14"/>
        <w:widowControl/>
        <w:numPr>
          <w:ilvl w:val="0"/>
          <w:numId w:val="65"/>
        </w:numPr>
        <w:shd w:val="clear" w:color="auto" w:fill="auto"/>
        <w:tabs>
          <w:tab w:val="left" w:pos="754"/>
        </w:tabs>
        <w:spacing w:before="0" w:line="240" w:lineRule="auto"/>
        <w:ind w:firstLine="492"/>
        <w:rPr>
          <w:sz w:val="24"/>
          <w:szCs w:val="24"/>
        </w:rPr>
      </w:pPr>
      <w:r w:rsidRPr="008D2A0D">
        <w:rPr>
          <w:sz w:val="24"/>
          <w:szCs w:val="24"/>
        </w:rPr>
        <w:t>надання допомоги при проведенні попереднього дослідження об’єктів під час проведення оперативно-розшукових</w:t>
      </w:r>
      <w:r w:rsidRPr="00C77546">
        <w:rPr>
          <w:sz w:val="24"/>
          <w:szCs w:val="24"/>
        </w:rPr>
        <w:t xml:space="preserve"> заходів тощо.</w:t>
      </w:r>
    </w:p>
    <w:p w:rsidR="00D4086B" w:rsidRPr="00C77546" w:rsidRDefault="00D4086B" w:rsidP="00D4086B">
      <w:pPr>
        <w:pStyle w:val="14"/>
        <w:widowControl/>
        <w:shd w:val="clear" w:color="auto" w:fill="auto"/>
        <w:tabs>
          <w:tab w:val="left" w:pos="754"/>
        </w:tabs>
        <w:spacing w:before="0" w:line="240" w:lineRule="auto"/>
        <w:ind w:firstLine="401"/>
        <w:rPr>
          <w:sz w:val="24"/>
          <w:szCs w:val="24"/>
        </w:rPr>
      </w:pPr>
      <w:r w:rsidRPr="00C77546">
        <w:rPr>
          <w:sz w:val="24"/>
          <w:szCs w:val="24"/>
        </w:rPr>
        <w:t xml:space="preserve">Необхідно відмітити, що вся діяльність спеціаліста із застосуванням спеціальних знань у не процесуальній формі не має юридичної сили, оскільки вона не передбачена законодавством. Чинне законодавство України визначає правовий статус експерта, встановлює вимоги до нього. Відповідно до КПК України, </w:t>
      </w:r>
      <w:r w:rsidRPr="00C77546">
        <w:rPr>
          <w:color w:val="auto"/>
          <w:sz w:val="24"/>
          <w:szCs w:val="24"/>
        </w:rPr>
        <w:t xml:space="preserve">експертом у кримінальному провадженні є особа, яка володіє науковими, технічними або іншими спеціальними знаннями, має право відповідно до </w:t>
      </w:r>
      <w:hyperlink r:id="rId9" w:tgtFrame="_blank" w:history="1">
        <w:r w:rsidRPr="00C77546">
          <w:rPr>
            <w:color w:val="auto"/>
            <w:sz w:val="24"/>
            <w:szCs w:val="24"/>
          </w:rPr>
          <w:t>Закону України "Про судову експертизу"</w:t>
        </w:r>
      </w:hyperlink>
      <w:r w:rsidRPr="00C77546">
        <w:rPr>
          <w:color w:val="auto"/>
          <w:sz w:val="24"/>
          <w:szCs w:val="24"/>
        </w:rPr>
        <w:t xml:space="preserve"> на проведення експертизи і якій доручено провести дослідження об’єктів, явищ і процесів, що містять відомості про обставини вчинення кримінального правопорушення, та дати висновок з питань, які виникають під час кримінального провадження і стосуються </w:t>
      </w:r>
      <w:r w:rsidRPr="00C77546">
        <w:rPr>
          <w:color w:val="auto"/>
          <w:sz w:val="24"/>
          <w:szCs w:val="24"/>
        </w:rPr>
        <w:lastRenderedPageBreak/>
        <w:t>сфери її знань.</w:t>
      </w:r>
      <w:r w:rsidR="008D2A0D">
        <w:rPr>
          <w:color w:val="auto"/>
          <w:sz w:val="24"/>
          <w:szCs w:val="24"/>
        </w:rPr>
        <w:t xml:space="preserve"> </w:t>
      </w:r>
      <w:r w:rsidRPr="00C77546">
        <w:rPr>
          <w:sz w:val="24"/>
          <w:szCs w:val="24"/>
        </w:rPr>
        <w:t>Судові експерти повинні мати вищу освіту, пройти відповідну підготовку та атестацію як судові експерти певної спеціальності.</w:t>
      </w:r>
    </w:p>
    <w:p w:rsidR="00D4086B" w:rsidRPr="00C77546" w:rsidRDefault="00D4086B" w:rsidP="00D4086B">
      <w:pPr>
        <w:pStyle w:val="rvps2"/>
        <w:spacing w:before="0" w:beforeAutospacing="0" w:after="0" w:afterAutospacing="0"/>
        <w:ind w:firstLine="401"/>
        <w:jc w:val="both"/>
        <w:rPr>
          <w:lang w:val="uk-UA"/>
        </w:rPr>
      </w:pPr>
      <w:r w:rsidRPr="00C77546">
        <w:rPr>
          <w:lang w:val="uk-UA"/>
        </w:rPr>
        <w:t>Закон передбачає права та обов’язки експерта. Зокрема, експерт має право:</w:t>
      </w:r>
      <w:bookmarkStart w:id="24" w:name="n560"/>
      <w:bookmarkEnd w:id="24"/>
    </w:p>
    <w:p w:rsidR="00D4086B" w:rsidRPr="00C77546" w:rsidRDefault="00D4086B" w:rsidP="00D4086B">
      <w:pPr>
        <w:pStyle w:val="rvps2"/>
        <w:spacing w:before="0" w:beforeAutospacing="0" w:after="0" w:afterAutospacing="0"/>
        <w:ind w:firstLine="401"/>
        <w:jc w:val="both"/>
        <w:rPr>
          <w:lang w:val="uk-UA"/>
        </w:rPr>
      </w:pPr>
      <w:r w:rsidRPr="00C77546">
        <w:rPr>
          <w:lang w:val="uk-UA"/>
        </w:rPr>
        <w:t>1) знайомитися з матеріалами кримінального провадження, що стосуються предмета дослідження;</w:t>
      </w:r>
    </w:p>
    <w:p w:rsidR="00D4086B" w:rsidRPr="00C77546" w:rsidRDefault="00D4086B" w:rsidP="00D4086B">
      <w:pPr>
        <w:pStyle w:val="rvps2"/>
        <w:spacing w:before="0" w:beforeAutospacing="0" w:after="0" w:afterAutospacing="0"/>
        <w:ind w:firstLine="401"/>
        <w:jc w:val="both"/>
        <w:rPr>
          <w:lang w:val="uk-UA"/>
        </w:rPr>
      </w:pPr>
      <w:bookmarkStart w:id="25" w:name="n561"/>
      <w:bookmarkEnd w:id="25"/>
      <w:r w:rsidRPr="00C77546">
        <w:rPr>
          <w:lang w:val="uk-UA"/>
        </w:rPr>
        <w:t>2) заявляти клопотання про надання додаткових матеріалів і зразків та вчинення інших дій, пов’язаних із проведенням експертизи;</w:t>
      </w:r>
    </w:p>
    <w:p w:rsidR="00D4086B" w:rsidRPr="00C77546" w:rsidRDefault="00D4086B" w:rsidP="00D4086B">
      <w:pPr>
        <w:pStyle w:val="rvps2"/>
        <w:spacing w:before="0" w:beforeAutospacing="0" w:after="0" w:afterAutospacing="0"/>
        <w:ind w:firstLine="401"/>
        <w:jc w:val="both"/>
        <w:rPr>
          <w:lang w:val="uk-UA"/>
        </w:rPr>
      </w:pPr>
      <w:bookmarkStart w:id="26" w:name="n562"/>
      <w:bookmarkEnd w:id="26"/>
      <w:r w:rsidRPr="00C77546">
        <w:rPr>
          <w:lang w:val="uk-UA"/>
        </w:rPr>
        <w:t>3) бути присутнім під час вчинення процесуальних дій, що стосуються предметів та об’єктів дослідження;</w:t>
      </w:r>
    </w:p>
    <w:p w:rsidR="00D4086B" w:rsidRPr="00C77546" w:rsidRDefault="00D4086B" w:rsidP="00D4086B">
      <w:pPr>
        <w:pStyle w:val="rvps2"/>
        <w:spacing w:before="0" w:beforeAutospacing="0" w:after="0" w:afterAutospacing="0"/>
        <w:ind w:firstLine="401"/>
        <w:jc w:val="both"/>
        <w:rPr>
          <w:lang w:val="uk-UA"/>
        </w:rPr>
      </w:pPr>
      <w:bookmarkStart w:id="27" w:name="n563"/>
      <w:bookmarkEnd w:id="27"/>
      <w:r w:rsidRPr="00C77546">
        <w:rPr>
          <w:lang w:val="uk-UA"/>
        </w:rPr>
        <w:t>4) викладати у висновку експертизи виявлені в ході її проведення відомості, які мають значення для кримінального провадження і з приводу яких йому не були поставлені запитання;</w:t>
      </w:r>
    </w:p>
    <w:p w:rsidR="00D4086B" w:rsidRPr="00C77546" w:rsidRDefault="00D4086B" w:rsidP="00D4086B">
      <w:pPr>
        <w:pStyle w:val="rvps2"/>
        <w:spacing w:before="0" w:beforeAutospacing="0" w:after="0" w:afterAutospacing="0"/>
        <w:ind w:firstLine="401"/>
        <w:jc w:val="both"/>
        <w:rPr>
          <w:lang w:val="uk-UA"/>
        </w:rPr>
      </w:pPr>
      <w:bookmarkStart w:id="28" w:name="n564"/>
      <w:bookmarkEnd w:id="28"/>
      <w:r w:rsidRPr="00C77546">
        <w:rPr>
          <w:lang w:val="uk-UA"/>
        </w:rPr>
        <w:t>5) ставити запитання, що стосуються предмета та об’єктів дослідження, особам, які беруть участь у кримінальному провадженні;</w:t>
      </w:r>
    </w:p>
    <w:p w:rsidR="00D4086B" w:rsidRPr="00C77546" w:rsidRDefault="00D4086B" w:rsidP="00D4086B">
      <w:pPr>
        <w:pStyle w:val="rvps2"/>
        <w:spacing w:before="0" w:beforeAutospacing="0" w:after="0" w:afterAutospacing="0"/>
        <w:ind w:firstLine="401"/>
        <w:jc w:val="both"/>
        <w:rPr>
          <w:lang w:val="uk-UA"/>
        </w:rPr>
      </w:pPr>
      <w:bookmarkStart w:id="29" w:name="n565"/>
      <w:bookmarkEnd w:id="29"/>
      <w:r w:rsidRPr="00C77546">
        <w:rPr>
          <w:lang w:val="uk-UA"/>
        </w:rPr>
        <w:t>6) одержати винагороду за виконану роботу та відшкодування витрат, пов’язаних із проведенням експертизи і викликом для надання пояснень чи показань, у разі, якщо проведення експертизи не є службовим обов’язком особи, яка залучена як експерт;</w:t>
      </w:r>
    </w:p>
    <w:p w:rsidR="00D4086B" w:rsidRPr="00C77546" w:rsidRDefault="00D4086B" w:rsidP="00D4086B">
      <w:pPr>
        <w:pStyle w:val="rvps2"/>
        <w:spacing w:before="0" w:beforeAutospacing="0" w:after="0" w:afterAutospacing="0"/>
        <w:ind w:firstLine="401"/>
        <w:jc w:val="both"/>
        <w:rPr>
          <w:lang w:val="uk-UA"/>
        </w:rPr>
      </w:pPr>
      <w:bookmarkStart w:id="30" w:name="n566"/>
      <w:bookmarkEnd w:id="30"/>
      <w:r w:rsidRPr="001E2F7C">
        <w:rPr>
          <w:lang w:val="uk-UA"/>
        </w:rPr>
        <w:t>7) заявляти</w:t>
      </w:r>
      <w:r w:rsidRPr="00C77546">
        <w:rPr>
          <w:lang w:val="uk-UA"/>
        </w:rPr>
        <w:t xml:space="preserve"> клопотання про забезпечення безпеки у випадках, передбачених законом;</w:t>
      </w:r>
    </w:p>
    <w:p w:rsidR="00D4086B" w:rsidRPr="00C77546" w:rsidRDefault="00D4086B" w:rsidP="00D4086B">
      <w:pPr>
        <w:pStyle w:val="rvps2"/>
        <w:spacing w:before="0" w:beforeAutospacing="0" w:after="0" w:afterAutospacing="0"/>
        <w:ind w:firstLine="401"/>
        <w:jc w:val="both"/>
        <w:rPr>
          <w:color w:val="auto"/>
          <w:lang w:val="uk-UA"/>
        </w:rPr>
      </w:pPr>
      <w:bookmarkStart w:id="31" w:name="n567"/>
      <w:bookmarkEnd w:id="31"/>
      <w:r w:rsidRPr="00C77546">
        <w:rPr>
          <w:lang w:val="uk-UA"/>
        </w:rPr>
        <w:t xml:space="preserve">8) користуватися іншими правами, передбаченими Законом України "Про судову експертизу". </w:t>
      </w:r>
      <w:r w:rsidRPr="00C77546">
        <w:rPr>
          <w:color w:val="auto"/>
          <w:lang w:val="uk-UA"/>
        </w:rPr>
        <w:t>Судовий експерт має певні обов’язки. Так, експерт зобов’язаний:</w:t>
      </w:r>
    </w:p>
    <w:p w:rsidR="00D4086B" w:rsidRPr="009E0B65" w:rsidRDefault="00D4086B" w:rsidP="00D4086B">
      <w:pPr>
        <w:pStyle w:val="rvps2"/>
        <w:spacing w:before="0" w:beforeAutospacing="0" w:after="0" w:afterAutospacing="0"/>
        <w:ind w:firstLine="401"/>
        <w:jc w:val="both"/>
        <w:rPr>
          <w:color w:val="auto"/>
          <w:lang w:val="uk-UA"/>
        </w:rPr>
      </w:pPr>
      <w:bookmarkStart w:id="32" w:name="n570"/>
      <w:bookmarkEnd w:id="32"/>
      <w:r w:rsidRPr="00C77546">
        <w:rPr>
          <w:color w:val="auto"/>
          <w:lang w:val="uk-UA"/>
        </w:rPr>
        <w:t>1) особисто провести повне дослідження і дати обґрунтований та об’єктивний письмовий висновок на поставлені</w:t>
      </w:r>
      <w:r w:rsidRPr="009E0B65">
        <w:rPr>
          <w:color w:val="auto"/>
          <w:lang w:val="uk-UA"/>
        </w:rPr>
        <w:t xml:space="preserve"> йому запитання, а в разі необхідності – роз’яснити його;</w:t>
      </w:r>
    </w:p>
    <w:p w:rsidR="00D4086B" w:rsidRPr="009E0B65" w:rsidRDefault="00D4086B" w:rsidP="00D4086B">
      <w:pPr>
        <w:pStyle w:val="rvps2"/>
        <w:spacing w:before="0" w:beforeAutospacing="0" w:after="0" w:afterAutospacing="0"/>
        <w:ind w:firstLine="401"/>
        <w:jc w:val="both"/>
        <w:rPr>
          <w:color w:val="auto"/>
          <w:lang w:val="uk-UA"/>
        </w:rPr>
      </w:pPr>
      <w:bookmarkStart w:id="33" w:name="n571"/>
      <w:bookmarkEnd w:id="33"/>
      <w:r w:rsidRPr="009E0B65">
        <w:rPr>
          <w:color w:val="auto"/>
          <w:lang w:val="uk-UA"/>
        </w:rPr>
        <w:t>2) прибути до слідчого, прокурора, суду і дати відповіді на запитання під час допиту;</w:t>
      </w:r>
    </w:p>
    <w:p w:rsidR="00D4086B" w:rsidRPr="009E0B65" w:rsidRDefault="00D4086B" w:rsidP="00D4086B">
      <w:pPr>
        <w:pStyle w:val="rvps2"/>
        <w:spacing w:before="0" w:beforeAutospacing="0" w:after="0" w:afterAutospacing="0"/>
        <w:ind w:firstLine="401"/>
        <w:jc w:val="both"/>
        <w:rPr>
          <w:color w:val="auto"/>
          <w:lang w:val="uk-UA"/>
        </w:rPr>
      </w:pPr>
      <w:bookmarkStart w:id="34" w:name="n572"/>
      <w:bookmarkEnd w:id="34"/>
      <w:r w:rsidRPr="009E0B65">
        <w:rPr>
          <w:color w:val="auto"/>
          <w:lang w:val="uk-UA"/>
        </w:rPr>
        <w:t>3) забезпечити збереження об’єкта експертизи. Якщо дослідження пов’язане з повним або частковим знищенням об’єкта експертизи або зміною його властивостей, експерт повинен одержати на це дозвіл від особи, яка залучила експерта;</w:t>
      </w:r>
    </w:p>
    <w:p w:rsidR="00D4086B" w:rsidRPr="009E0B65" w:rsidRDefault="00D4086B" w:rsidP="00D4086B">
      <w:pPr>
        <w:pStyle w:val="rvps2"/>
        <w:spacing w:before="0" w:beforeAutospacing="0" w:after="0" w:afterAutospacing="0"/>
        <w:ind w:firstLine="401"/>
        <w:jc w:val="both"/>
        <w:rPr>
          <w:color w:val="auto"/>
          <w:lang w:val="uk-UA"/>
        </w:rPr>
      </w:pPr>
      <w:bookmarkStart w:id="35" w:name="n573"/>
      <w:bookmarkEnd w:id="35"/>
      <w:r w:rsidRPr="009E0B65">
        <w:rPr>
          <w:color w:val="auto"/>
          <w:lang w:val="uk-UA"/>
        </w:rPr>
        <w:t>4) не розголошувати без дозволу сторони кримінального провадження, яка його залучила, чи суду відомості, що стали йому відомі у зв’язку з виконанням обов’язків, або не повідомляти будь-кому, крім особи, яка його залучила, чи суду про хід проведення експертизи та її результати;</w:t>
      </w:r>
    </w:p>
    <w:p w:rsidR="00D4086B" w:rsidRPr="00CE2C71" w:rsidRDefault="00D4086B" w:rsidP="00D4086B">
      <w:pPr>
        <w:pStyle w:val="rvps2"/>
        <w:spacing w:before="0" w:beforeAutospacing="0" w:after="0" w:afterAutospacing="0"/>
        <w:ind w:firstLine="401"/>
        <w:jc w:val="both"/>
        <w:rPr>
          <w:lang w:val="uk-UA"/>
        </w:rPr>
      </w:pPr>
      <w:bookmarkStart w:id="36" w:name="n574"/>
      <w:bookmarkEnd w:id="36"/>
      <w:r w:rsidRPr="009E0B65">
        <w:rPr>
          <w:color w:val="auto"/>
          <w:lang w:val="uk-UA"/>
        </w:rPr>
        <w:t>5) заявити самовідвід за наявності обставин, передбачених К</w:t>
      </w:r>
      <w:r w:rsidR="00A12849">
        <w:rPr>
          <w:color w:val="auto"/>
          <w:lang w:val="uk-UA"/>
        </w:rPr>
        <w:t>ПК</w:t>
      </w:r>
      <w:r w:rsidRPr="009E0B65">
        <w:rPr>
          <w:color w:val="auto"/>
          <w:lang w:val="uk-UA"/>
        </w:rPr>
        <w:t>.</w:t>
      </w:r>
      <w:r>
        <w:rPr>
          <w:color w:val="auto"/>
          <w:lang w:val="uk-UA"/>
        </w:rPr>
        <w:t xml:space="preserve"> </w:t>
      </w:r>
      <w:r w:rsidRPr="009E0B65">
        <w:rPr>
          <w:lang w:val="uk-UA"/>
        </w:rPr>
        <w:t>За завідомо неправдивий висновок, відмову без поважних причин</w:t>
      </w:r>
      <w:r w:rsidRPr="00CE2C71">
        <w:rPr>
          <w:lang w:val="uk-UA"/>
        </w:rPr>
        <w:t xml:space="preserve"> від виконання покладених обов’язків у суді, невиконання інших обов’язків експерт несе відповідальність, встановлену законом.</w:t>
      </w:r>
    </w:p>
    <w:p w:rsidR="00D4086B" w:rsidRPr="00CE2C71" w:rsidRDefault="00D4086B" w:rsidP="00D4086B">
      <w:pPr>
        <w:pStyle w:val="rvps2"/>
        <w:spacing w:before="0" w:beforeAutospacing="0" w:after="0" w:afterAutospacing="0"/>
        <w:ind w:firstLine="401"/>
        <w:jc w:val="both"/>
        <w:rPr>
          <w:lang w:val="uk-UA"/>
        </w:rPr>
      </w:pPr>
      <w:r w:rsidRPr="00CE2C71">
        <w:rPr>
          <w:lang w:val="uk-UA"/>
        </w:rPr>
        <w:t xml:space="preserve">Зважаючи на те, що на суд, прокурора, слідчого і особу, яка проводить дізнання, покладається обов’язок здійснювати оцінку отриманих доказів (у даному випадку висновку експерта), </w:t>
      </w:r>
      <w:r w:rsidR="00A12849">
        <w:rPr>
          <w:lang w:val="uk-UA"/>
        </w:rPr>
        <w:t>студенти</w:t>
      </w:r>
      <w:r w:rsidRPr="00CE2C71">
        <w:rPr>
          <w:lang w:val="uk-UA"/>
        </w:rPr>
        <w:t xml:space="preserve"> мають бути обізнані із загальними положеннями методики експертного дослідження.</w:t>
      </w:r>
    </w:p>
    <w:p w:rsidR="00D4086B" w:rsidRPr="00CE2C71" w:rsidRDefault="00D4086B" w:rsidP="00D4086B">
      <w:pPr>
        <w:pStyle w:val="27"/>
        <w:shd w:val="clear" w:color="auto" w:fill="auto"/>
        <w:spacing w:line="240" w:lineRule="auto"/>
        <w:ind w:firstLine="634"/>
        <w:rPr>
          <w:rFonts w:ascii="Times New Roman" w:hAnsi="Times New Roman"/>
          <w:sz w:val="24"/>
          <w:szCs w:val="24"/>
          <w:lang w:val="uk-UA"/>
        </w:rPr>
      </w:pPr>
      <w:r w:rsidRPr="00CE2C71">
        <w:rPr>
          <w:rFonts w:ascii="Times New Roman" w:hAnsi="Times New Roman"/>
          <w:sz w:val="24"/>
          <w:szCs w:val="24"/>
          <w:lang w:val="uk-UA"/>
        </w:rPr>
        <w:t>Експертне дослідження являє собою послідовний процес, який складається з таких стадій:</w:t>
      </w:r>
    </w:p>
    <w:p w:rsidR="00D4086B" w:rsidRPr="00CE2C71" w:rsidRDefault="00D4086B" w:rsidP="00A56F6D">
      <w:pPr>
        <w:pStyle w:val="14"/>
        <w:widowControl/>
        <w:numPr>
          <w:ilvl w:val="1"/>
          <w:numId w:val="65"/>
        </w:numPr>
        <w:shd w:val="clear" w:color="auto" w:fill="auto"/>
        <w:tabs>
          <w:tab w:val="left" w:pos="946"/>
        </w:tabs>
        <w:spacing w:before="0" w:line="240" w:lineRule="auto"/>
        <w:ind w:firstLine="634"/>
        <w:rPr>
          <w:sz w:val="24"/>
          <w:szCs w:val="24"/>
        </w:rPr>
      </w:pPr>
      <w:r w:rsidRPr="00CE2C71">
        <w:rPr>
          <w:sz w:val="24"/>
          <w:szCs w:val="24"/>
        </w:rPr>
        <w:t>Попереднє дослідження доказів. Під час цієї стадії експерт повинен ознайомитися з постановою слідчого або ухвалою суду; з’ясувати завдання, зміст і обсяг майбутніх досліджень; оглянути об’єкти дослідження; визначити відповідність наданих об’єктів предмету експертизи і тим завданням, які потрібно вирішувати; з’ясувати придатність об’єктів для дослідження та достатність їх кількості; висунути експертні версії й скласти план дослідження. У разі необхідності заявити клопотання про надання додаткових матеріалів, зразків. Скласти мотивоване повідомлення про неможливість проведення експертизи.</w:t>
      </w:r>
    </w:p>
    <w:p w:rsidR="00D4086B" w:rsidRPr="00CE2C71" w:rsidRDefault="00D4086B" w:rsidP="00A56F6D">
      <w:pPr>
        <w:pStyle w:val="14"/>
        <w:widowControl/>
        <w:numPr>
          <w:ilvl w:val="1"/>
          <w:numId w:val="65"/>
        </w:numPr>
        <w:shd w:val="clear" w:color="auto" w:fill="auto"/>
        <w:tabs>
          <w:tab w:val="left" w:pos="999"/>
        </w:tabs>
        <w:spacing w:before="0" w:line="240" w:lineRule="auto"/>
        <w:ind w:firstLine="634"/>
        <w:rPr>
          <w:sz w:val="24"/>
          <w:szCs w:val="24"/>
        </w:rPr>
      </w:pPr>
      <w:r w:rsidRPr="00CE2C71">
        <w:rPr>
          <w:sz w:val="24"/>
          <w:szCs w:val="24"/>
        </w:rPr>
        <w:t>Роздільне дослідження. Передбачає виявлення, фіксацію, детальне дослідження і аналіз властивостей, ознак об’єктів, що мають значення для вирішення ідентифікаційних, діагностичних і ситуаційних завдань. Під час роздільного дослідження експерт виявляє й аналізує спочатку загальні ознаки, а потім ознаки, що дозволяють індивідуалізувати об’єкт.</w:t>
      </w:r>
    </w:p>
    <w:p w:rsidR="00D4086B" w:rsidRPr="00CE2C71" w:rsidRDefault="00D4086B" w:rsidP="00A56F6D">
      <w:pPr>
        <w:pStyle w:val="14"/>
        <w:widowControl/>
        <w:numPr>
          <w:ilvl w:val="1"/>
          <w:numId w:val="65"/>
        </w:numPr>
        <w:shd w:val="clear" w:color="auto" w:fill="auto"/>
        <w:tabs>
          <w:tab w:val="left" w:pos="1009"/>
        </w:tabs>
        <w:spacing w:before="0" w:line="240" w:lineRule="auto"/>
        <w:ind w:firstLine="634"/>
        <w:rPr>
          <w:sz w:val="24"/>
          <w:szCs w:val="24"/>
        </w:rPr>
      </w:pPr>
      <w:r w:rsidRPr="00CE2C71">
        <w:rPr>
          <w:sz w:val="24"/>
          <w:szCs w:val="24"/>
        </w:rPr>
        <w:lastRenderedPageBreak/>
        <w:t>Порівняльне дослідження. Суть, мета і зміст порівняльної стадії дослідження полягає у порівнянні властивостей і ознак досліджуваних об’єктів. На першому етапі порівнюють загальні ознаки. Якщо такі ознаки співпадають, експерт переходить до другого етапу - порівняння окремих ознак.</w:t>
      </w:r>
    </w:p>
    <w:p w:rsidR="00D4086B" w:rsidRPr="00CE2C71" w:rsidRDefault="00D4086B" w:rsidP="00A56F6D">
      <w:pPr>
        <w:pStyle w:val="14"/>
        <w:widowControl/>
        <w:numPr>
          <w:ilvl w:val="1"/>
          <w:numId w:val="65"/>
        </w:numPr>
        <w:shd w:val="clear" w:color="auto" w:fill="auto"/>
        <w:tabs>
          <w:tab w:val="left" w:pos="913"/>
        </w:tabs>
        <w:spacing w:before="0" w:line="240" w:lineRule="auto"/>
        <w:ind w:firstLine="634"/>
        <w:rPr>
          <w:b/>
          <w:sz w:val="24"/>
          <w:szCs w:val="24"/>
        </w:rPr>
      </w:pPr>
      <w:r w:rsidRPr="00CE2C71">
        <w:rPr>
          <w:sz w:val="24"/>
          <w:szCs w:val="24"/>
        </w:rPr>
        <w:t>Наступною стадією є - оцінка результатів і формулювання висновків експерта. Це останній етап експертного дослідження, завданням якого є оцінка всієї сукупності загальних та окремих ознак, виявлених в процесі аналізу і порівняння. На підставі проведеної оцінки експерт складає висновок, який власне є короткою аргументованою відповіддю на питання, які були перед ним поставлені.</w:t>
      </w:r>
    </w:p>
    <w:p w:rsidR="00D4086B" w:rsidRPr="00CE2C71" w:rsidRDefault="00D4086B" w:rsidP="00D4086B">
      <w:pPr>
        <w:pStyle w:val="14"/>
        <w:widowControl/>
        <w:shd w:val="clear" w:color="auto" w:fill="auto"/>
        <w:tabs>
          <w:tab w:val="left" w:pos="913"/>
        </w:tabs>
        <w:spacing w:before="0" w:line="240" w:lineRule="auto"/>
        <w:ind w:firstLine="634"/>
        <w:rPr>
          <w:sz w:val="24"/>
          <w:szCs w:val="24"/>
        </w:rPr>
      </w:pPr>
      <w:r w:rsidRPr="00CE2C71">
        <w:rPr>
          <w:b/>
          <w:sz w:val="24"/>
          <w:szCs w:val="24"/>
        </w:rPr>
        <w:t xml:space="preserve">2. Класифікація судових експертиз. Система судово-експертних установ в Україні. </w:t>
      </w:r>
      <w:r w:rsidRPr="00CE2C71">
        <w:rPr>
          <w:sz w:val="24"/>
          <w:szCs w:val="24"/>
        </w:rPr>
        <w:t>Класифікація судових експертиз розкриває для науки їхнє пізнавальне значення, а для практики забезпечує правильний вибір спеціальних знань, які необхідно використовувати для отримання інформації із складного джерела доказів.</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sz w:val="24"/>
          <w:szCs w:val="24"/>
        </w:rPr>
        <w:t xml:space="preserve">Судові експертизи класифікуються за різними підставами. За своєрідністю предмета спеціальних знань їх можна розділити на кілька класів: </w:t>
      </w:r>
      <w:r w:rsidRPr="00CE2C71">
        <w:rPr>
          <w:rStyle w:val="afc"/>
          <w:iCs/>
          <w:sz w:val="24"/>
          <w:szCs w:val="24"/>
        </w:rPr>
        <w:t>Криміналістичні:</w:t>
      </w:r>
      <w:r w:rsidRPr="00CE2C71">
        <w:rPr>
          <w:sz w:val="24"/>
          <w:szCs w:val="24"/>
        </w:rPr>
        <w:t xml:space="preserve"> почеркознавча (дослідження почерку і підписів); авторознавча (дослідження писемної мови, дослідження усної мови); техніко-криміналістичного дослідження документів (дослідження реквізитів документів, дослідження матеріалів документів, дослідження друкарських форм); трасологічна (гомеоскопічна, слідів тварин, механоскопічна, слідів транспортних засобів, встановлення цілого за його частинами); судово-балістична (дослідження вогнепальної зброї, дослідження боєприпасів і слідів пострілу); вибухо-технічна (дослідження вибухових пристроїв, слідів і обставин вибуху); портретна експертиза, фототехнічна, фоно-та відеографічна, експертиза холодної зброї, судово акустична.</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Експертиза</w:t>
      </w:r>
      <w:r w:rsidRPr="00CE2C71">
        <w:rPr>
          <w:sz w:val="24"/>
          <w:szCs w:val="24"/>
        </w:rPr>
        <w:t xml:space="preserve"> матеріалів</w:t>
      </w:r>
      <w:r w:rsidR="004C73DB">
        <w:rPr>
          <w:sz w:val="24"/>
          <w:szCs w:val="24"/>
        </w:rPr>
        <w:t>,</w:t>
      </w:r>
      <w:r w:rsidRPr="00CE2C71">
        <w:rPr>
          <w:sz w:val="24"/>
          <w:szCs w:val="24"/>
        </w:rPr>
        <w:t xml:space="preserve"> речовин і виробів: експертиза наркотичних речовин, експертиза металів і сплавів, експертиза фарб і лаків, експертиза паливно-мастильних матеріалів, експертиза волокон, експертиза скла та кераміки, експертиза пластмас і полімерів; наявності шкідливих речовин у навколишньому середовищі; продуктів вибуху і пострілу.</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Біологічні:</w:t>
      </w:r>
      <w:r w:rsidRPr="00CE2C71">
        <w:rPr>
          <w:sz w:val="24"/>
          <w:szCs w:val="24"/>
        </w:rPr>
        <w:t xml:space="preserve"> об’єктів рослинного походження, об’єктів тваринного походження.</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Ґрунтознавча:</w:t>
      </w:r>
      <w:r w:rsidRPr="00CE2C71">
        <w:rPr>
          <w:sz w:val="24"/>
          <w:szCs w:val="24"/>
        </w:rPr>
        <w:t xml:space="preserve"> дослідження ґрунтів. До неї примикає мінералогічна експертиза.</w:t>
      </w:r>
    </w:p>
    <w:p w:rsidR="00D4086B" w:rsidRPr="004C73DB" w:rsidRDefault="00D4086B" w:rsidP="00D4086B">
      <w:pPr>
        <w:pStyle w:val="14"/>
        <w:widowControl/>
        <w:shd w:val="clear" w:color="auto" w:fill="auto"/>
        <w:tabs>
          <w:tab w:val="left" w:pos="913"/>
        </w:tabs>
        <w:spacing w:before="0" w:line="240" w:lineRule="auto"/>
        <w:ind w:firstLine="401"/>
        <w:rPr>
          <w:i/>
          <w:iCs/>
          <w:sz w:val="24"/>
          <w:szCs w:val="24"/>
        </w:rPr>
      </w:pPr>
      <w:r w:rsidRPr="00637CFF">
        <w:rPr>
          <w:i/>
          <w:iCs/>
          <w:sz w:val="24"/>
          <w:szCs w:val="24"/>
        </w:rPr>
        <w:t>Екологічна</w:t>
      </w:r>
      <w:r w:rsidR="00637CFF" w:rsidRPr="00637CFF">
        <w:rPr>
          <w:sz w:val="24"/>
          <w:szCs w:val="24"/>
        </w:rPr>
        <w:t xml:space="preserve"> – процес дослідження явищ, процесів та матеріальних об’єктів, пов’язаних з впливом</w:t>
      </w:r>
      <w:r w:rsidR="00637CFF">
        <w:rPr>
          <w:sz w:val="24"/>
          <w:szCs w:val="24"/>
        </w:rPr>
        <w:t xml:space="preserve"> техногенних факторів на стан екосистем, з метою встановлення фактичних даних, що мають значення для справи (виявлення обставин негативного впливу на навколишнє природне середовище, оцінки наслідків, що настали, та визначення розмірів відшкодування збитків, завданих державі, внаслідок порушення вимог природоохоронного законодавства).</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Інженерні:</w:t>
      </w:r>
      <w:r w:rsidRPr="00CE2C71">
        <w:rPr>
          <w:sz w:val="24"/>
          <w:szCs w:val="24"/>
        </w:rPr>
        <w:t xml:space="preserve"> 1) інженерно-технічні: будівельно-технічна; розподіл земель і визначення порядку користування земельними ділянками; комп’ютерно-технічна; побутової техніки дослідження спеціальних засобів</w:t>
      </w:r>
      <w:r w:rsidR="004C73DB">
        <w:rPr>
          <w:sz w:val="24"/>
          <w:szCs w:val="24"/>
        </w:rPr>
        <w:t>,</w:t>
      </w:r>
      <w:r w:rsidRPr="00CE2C71">
        <w:rPr>
          <w:sz w:val="24"/>
          <w:szCs w:val="24"/>
        </w:rPr>
        <w:t xml:space="preserve"> 2) інженерно-транспортні (наземного транспорту, водного транспорту, повітряного транспорту), 3) інженерно-технологічні (дослідження відповідності дій фізичних і юридичних осіб вимогам норм охорони праці і безпеки життєдіяльності;</w:t>
      </w:r>
      <w:r w:rsidR="004C73DB">
        <w:rPr>
          <w:sz w:val="24"/>
          <w:szCs w:val="24"/>
        </w:rPr>
        <w:t xml:space="preserve"> </w:t>
      </w:r>
      <w:r w:rsidRPr="00CE2C71">
        <w:rPr>
          <w:sz w:val="24"/>
          <w:szCs w:val="24"/>
        </w:rPr>
        <w:t>обставин виникнення і поширення пожеж та дотримання вимог пожежної безпеки; вибухо-технологічна.</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Економічні:</w:t>
      </w:r>
      <w:r w:rsidRPr="00CE2C71">
        <w:rPr>
          <w:sz w:val="24"/>
          <w:szCs w:val="24"/>
        </w:rPr>
        <w:t xml:space="preserve"> документів бухгалтерського, податкового обліку і звітності; документів про економічну діяльність підприємств і організацій; документів фінансово-кредитних операцій; економічні дослідження, пов’язані з використанням прав на об’єкти інтелектуальної власності.</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Товарознавчі:</w:t>
      </w:r>
      <w:r w:rsidRPr="00CE2C71">
        <w:rPr>
          <w:sz w:val="24"/>
          <w:szCs w:val="24"/>
        </w:rPr>
        <w:t xml:space="preserve"> 1. Товарів народного споживання (дослідження якості промислових товарі та їх оцінка; дослідження якості продовольчих товарів та їх оцінка). 2.</w:t>
      </w:r>
      <w:r w:rsidR="004C73DB">
        <w:rPr>
          <w:sz w:val="24"/>
          <w:szCs w:val="24"/>
        </w:rPr>
        <w:t> </w:t>
      </w:r>
      <w:r w:rsidRPr="00CE2C71">
        <w:rPr>
          <w:sz w:val="24"/>
          <w:szCs w:val="24"/>
        </w:rPr>
        <w:t xml:space="preserve">Транспортно-товарознавчі (оцінка автомототранспорту; оцінка судноплавних засобів; оцінка літальних апаратів). 3. Комп’ютерно-товарознавчі (дослідження якості </w:t>
      </w:r>
      <w:r w:rsidRPr="00CE2C71">
        <w:rPr>
          <w:sz w:val="24"/>
          <w:szCs w:val="24"/>
        </w:rPr>
        <w:lastRenderedPageBreak/>
        <w:t>апаратно-комп’ютерних засобів та їх оцінка; дослідження програмного забезпечення з метою його оцінки). 4. Оцінка нерухомості, бізнесу майнових і немайнових прав (оцінка будівельних об’єктів і споруд; оцінка державного майна; оцінка недержавної власності; оцінка майна при страхуванні; оцінка майна при ліквідації, банкрутстві; оцінка майна в умовах оренди тощо. 5. Дослідження якості та оцінка сировини, машин та обладнання, (дослідження якості та оцінка виробничо-промислового обладнання; дослідження якості та оцінка сільськогосподарського обладнання; дослідження якості та оцінка торгово-побутового обладнання тощо. 6. Оцінка земель (оцінка земель сільськогосподарського призначення; оцінка земель житлової та громадської забудови; оцінка земель історико-культурного призначення; оцінка земель лісового фонду; оцінка земель водного фонду; оцінка земель промисловості, оборони та іншого призначення тощо.</w:t>
      </w:r>
    </w:p>
    <w:p w:rsidR="00D4086B" w:rsidRPr="00CE2C71" w:rsidRDefault="00D4086B" w:rsidP="00D4086B">
      <w:pPr>
        <w:pStyle w:val="14"/>
        <w:widowControl/>
        <w:shd w:val="clear" w:color="auto" w:fill="auto"/>
        <w:tabs>
          <w:tab w:val="left" w:pos="913"/>
        </w:tabs>
        <w:spacing w:before="0" w:line="240" w:lineRule="auto"/>
        <w:ind w:firstLine="401"/>
        <w:rPr>
          <w:sz w:val="24"/>
          <w:szCs w:val="24"/>
        </w:rPr>
      </w:pPr>
      <w:r w:rsidRPr="00CE2C71">
        <w:rPr>
          <w:rStyle w:val="afc"/>
          <w:iCs/>
          <w:sz w:val="24"/>
          <w:szCs w:val="24"/>
        </w:rPr>
        <w:t>Охорони прав на об’єкти інтелектуальної власності,</w:t>
      </w:r>
      <w:r w:rsidRPr="00CE2C71">
        <w:rPr>
          <w:sz w:val="24"/>
          <w:szCs w:val="24"/>
        </w:rPr>
        <w:t xml:space="preserve"> об’єктів авторського права; об’єктів суміжних прав; дослідження, пов’язані з охороною прав на винаходи; дослідження, пов’язані з охороною прав на промислові зразки; дослідження, пов’язані з охороною прав на конфіденційну інформацію тощо.</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Психіатричні експертизи.</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Психологічні експертизи.</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Фармацевтичні експертизи.</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Style w:val="afc"/>
          <w:iCs/>
          <w:sz w:val="24"/>
          <w:szCs w:val="24"/>
          <w:lang w:val="uk-UA"/>
        </w:rPr>
        <w:t>Судово-медичні експертиз:</w:t>
      </w:r>
      <w:r w:rsidRPr="00CE2C71">
        <w:rPr>
          <w:rFonts w:ascii="Times New Roman" w:hAnsi="Times New Roman"/>
          <w:sz w:val="24"/>
          <w:szCs w:val="24"/>
          <w:lang w:val="uk-UA"/>
        </w:rPr>
        <w:t xml:space="preserve"> (дослідження трупа, дослідження живих осіб і речових доказів).</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 xml:space="preserve">Однак єдиної класифікації судових експертиз поки що не </w:t>
      </w:r>
      <w:r w:rsidR="004C73DB">
        <w:rPr>
          <w:rFonts w:ascii="Times New Roman" w:hAnsi="Times New Roman"/>
          <w:sz w:val="24"/>
          <w:szCs w:val="24"/>
          <w:lang w:val="uk-UA"/>
        </w:rPr>
        <w:t>і</w:t>
      </w:r>
      <w:r w:rsidRPr="00CE2C71">
        <w:rPr>
          <w:rFonts w:ascii="Times New Roman" w:hAnsi="Times New Roman"/>
          <w:sz w:val="24"/>
          <w:szCs w:val="24"/>
          <w:lang w:val="uk-UA"/>
        </w:rPr>
        <w:t>снує, є лише так звані традиційні системи, що склалися на основі практики і криміналістичної науки.</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За характером розв’язуваних завдань експертизи поділяють на ідентифікаційні, діагностичні та ситуаційні. Поділ судових експертиз на ідентифікаційні та неідентифікаційні став традиційним.</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Ідентифікаційне дослідження спрямоване на встановлення тотожності об’єкта а неідентифіка</w:t>
      </w:r>
      <w:r w:rsidR="004C73DB">
        <w:rPr>
          <w:rFonts w:ascii="Times New Roman" w:hAnsi="Times New Roman"/>
          <w:sz w:val="24"/>
          <w:szCs w:val="24"/>
          <w:lang w:val="uk-UA"/>
        </w:rPr>
        <w:t>ц</w:t>
      </w:r>
      <w:r w:rsidRPr="00CE2C71">
        <w:rPr>
          <w:rFonts w:ascii="Times New Roman" w:hAnsi="Times New Roman"/>
          <w:sz w:val="24"/>
          <w:szCs w:val="24"/>
          <w:lang w:val="uk-UA"/>
        </w:rPr>
        <w:t xml:space="preserve">ійне вирішує інші завдання, що стосуються людей і речей, дані про яких необхідні в доказуванні </w:t>
      </w:r>
      <w:r w:rsidR="004C73DB">
        <w:rPr>
          <w:rFonts w:ascii="Times New Roman" w:hAnsi="Times New Roman"/>
          <w:sz w:val="24"/>
          <w:szCs w:val="24"/>
          <w:lang w:val="uk-UA"/>
        </w:rPr>
        <w:t>у</w:t>
      </w:r>
      <w:r w:rsidRPr="00CE2C71">
        <w:rPr>
          <w:rFonts w:ascii="Times New Roman" w:hAnsi="Times New Roman"/>
          <w:sz w:val="24"/>
          <w:szCs w:val="24"/>
          <w:lang w:val="uk-UA"/>
        </w:rPr>
        <w:t xml:space="preserve"> </w:t>
      </w:r>
      <w:r w:rsidR="004C73DB">
        <w:rPr>
          <w:rFonts w:ascii="Times New Roman" w:hAnsi="Times New Roman"/>
          <w:sz w:val="24"/>
          <w:szCs w:val="24"/>
          <w:lang w:val="uk-UA"/>
        </w:rPr>
        <w:t>п</w:t>
      </w:r>
      <w:r w:rsidRPr="00CE2C71">
        <w:rPr>
          <w:rFonts w:ascii="Times New Roman" w:hAnsi="Times New Roman"/>
          <w:sz w:val="24"/>
          <w:szCs w:val="24"/>
          <w:lang w:val="uk-UA"/>
        </w:rPr>
        <w:t>р</w:t>
      </w:r>
      <w:r w:rsidR="004C73DB">
        <w:rPr>
          <w:rFonts w:ascii="Times New Roman" w:hAnsi="Times New Roman"/>
          <w:sz w:val="24"/>
          <w:szCs w:val="24"/>
          <w:lang w:val="uk-UA"/>
        </w:rPr>
        <w:t>ов</w:t>
      </w:r>
      <w:r w:rsidRPr="00CE2C71">
        <w:rPr>
          <w:rFonts w:ascii="Times New Roman" w:hAnsi="Times New Roman"/>
          <w:sz w:val="24"/>
          <w:szCs w:val="24"/>
          <w:lang w:val="uk-UA"/>
        </w:rPr>
        <w:t>а</w:t>
      </w:r>
      <w:r w:rsidR="004C73DB">
        <w:rPr>
          <w:rFonts w:ascii="Times New Roman" w:hAnsi="Times New Roman"/>
          <w:sz w:val="24"/>
          <w:szCs w:val="24"/>
          <w:lang w:val="uk-UA"/>
        </w:rPr>
        <w:t>дженні</w:t>
      </w:r>
      <w:r w:rsidRPr="00CE2C71">
        <w:rPr>
          <w:rFonts w:ascii="Times New Roman" w:hAnsi="Times New Roman"/>
          <w:sz w:val="24"/>
          <w:szCs w:val="24"/>
          <w:lang w:val="uk-UA"/>
        </w:rPr>
        <w:t>. Вирішення цих неідентифікацій</w:t>
      </w:r>
      <w:r w:rsidR="004C73DB">
        <w:rPr>
          <w:rFonts w:ascii="Times New Roman" w:hAnsi="Times New Roman"/>
          <w:sz w:val="24"/>
          <w:szCs w:val="24"/>
          <w:lang w:val="uk-UA"/>
        </w:rPr>
        <w:t>н</w:t>
      </w:r>
      <w:r w:rsidRPr="00CE2C71">
        <w:rPr>
          <w:rFonts w:ascii="Times New Roman" w:hAnsi="Times New Roman"/>
          <w:sz w:val="24"/>
          <w:szCs w:val="24"/>
          <w:lang w:val="uk-UA"/>
        </w:rPr>
        <w:t>их завдань складає предмет дослідження двох видів криміналістичних експертиз: діагностичної та ситуаційної.</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Діагностична експертиза вирішує завдання встановлення часу події, механізму дій</w:t>
      </w:r>
      <w:r w:rsidR="004C73DB">
        <w:rPr>
          <w:rFonts w:ascii="Times New Roman" w:hAnsi="Times New Roman"/>
          <w:sz w:val="24"/>
          <w:szCs w:val="24"/>
          <w:lang w:val="uk-UA"/>
        </w:rPr>
        <w:t>,</w:t>
      </w:r>
      <w:r w:rsidRPr="00CE2C71">
        <w:rPr>
          <w:rFonts w:ascii="Times New Roman" w:hAnsi="Times New Roman"/>
          <w:sz w:val="24"/>
          <w:szCs w:val="24"/>
          <w:lang w:val="uk-UA"/>
        </w:rPr>
        <w:t xml:space="preserve"> що сталися, встановлення окремих властивостей, що стосуються людини, речей, тварин. Сюди ж відносять і виявлення невидимих слідів, наприклад рук</w:t>
      </w:r>
      <w:r w:rsidR="004C73DB">
        <w:rPr>
          <w:rFonts w:ascii="Times New Roman" w:hAnsi="Times New Roman"/>
          <w:sz w:val="24"/>
          <w:szCs w:val="24"/>
          <w:lang w:val="uk-UA"/>
        </w:rPr>
        <w:t>,</w:t>
      </w:r>
      <w:r w:rsidRPr="00CE2C71">
        <w:rPr>
          <w:rFonts w:ascii="Times New Roman" w:hAnsi="Times New Roman"/>
          <w:sz w:val="24"/>
          <w:szCs w:val="24"/>
          <w:lang w:val="uk-UA"/>
        </w:rPr>
        <w:t xml:space="preserve"> отруєння тощо.</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Ситуаційна криміналістична експертиза використовує різноманітні спеціальні пізнання, що дають можливість досліджувати всю матеріальну обстановку місця події в комплексі</w:t>
      </w:r>
      <w:r w:rsidRPr="007C7992">
        <w:rPr>
          <w:rFonts w:ascii="Times New Roman" w:hAnsi="Times New Roman"/>
          <w:sz w:val="24"/>
          <w:szCs w:val="24"/>
          <w:lang w:val="uk-UA"/>
        </w:rPr>
        <w:t xml:space="preserve"> і вирішувати такі питання, як встановлення способу вчинення </w:t>
      </w:r>
      <w:r w:rsidR="007C7992" w:rsidRPr="007C7992">
        <w:rPr>
          <w:rFonts w:ascii="Times New Roman" w:hAnsi="Times New Roman"/>
          <w:sz w:val="24"/>
          <w:lang w:val="uk-UA"/>
        </w:rPr>
        <w:t>кримінального правопорушення</w:t>
      </w:r>
      <w:r w:rsidRPr="00CE2C71">
        <w:rPr>
          <w:rFonts w:ascii="Times New Roman" w:hAnsi="Times New Roman"/>
          <w:sz w:val="24"/>
          <w:szCs w:val="24"/>
          <w:lang w:val="uk-UA"/>
        </w:rPr>
        <w:t xml:space="preserve">: спосіб дії осіб, що перебували на місці </w:t>
      </w:r>
      <w:r w:rsidR="007C7992" w:rsidRPr="007C7992">
        <w:rPr>
          <w:rFonts w:ascii="Times New Roman" w:hAnsi="Times New Roman"/>
          <w:sz w:val="24"/>
          <w:lang w:val="uk-UA"/>
        </w:rPr>
        <w:t>кримінального правопорушення</w:t>
      </w:r>
      <w:r w:rsidRPr="00CE2C71">
        <w:rPr>
          <w:rFonts w:ascii="Times New Roman" w:hAnsi="Times New Roman"/>
          <w:sz w:val="24"/>
          <w:szCs w:val="24"/>
          <w:lang w:val="uk-UA"/>
        </w:rPr>
        <w:t>: скільки було осіб, які засоби і яким чином застосовувалися, які фізичні ознаки осіб, що брали участь у</w:t>
      </w:r>
      <w:r w:rsidR="007C7992" w:rsidRPr="007C7992">
        <w:rPr>
          <w:rFonts w:ascii="Times New Roman" w:hAnsi="Times New Roman"/>
          <w:sz w:val="24"/>
          <w:lang w:val="uk-UA"/>
        </w:rPr>
        <w:t xml:space="preserve"> кримінально</w:t>
      </w:r>
      <w:r w:rsidR="007C7992">
        <w:rPr>
          <w:rFonts w:ascii="Times New Roman" w:hAnsi="Times New Roman"/>
          <w:sz w:val="24"/>
          <w:lang w:val="uk-UA"/>
        </w:rPr>
        <w:t>му</w:t>
      </w:r>
      <w:r w:rsidR="007C7992" w:rsidRPr="007C7992">
        <w:rPr>
          <w:rFonts w:ascii="Times New Roman" w:hAnsi="Times New Roman"/>
          <w:sz w:val="24"/>
          <w:lang w:val="uk-UA"/>
        </w:rPr>
        <w:t xml:space="preserve"> правопорушенн</w:t>
      </w:r>
      <w:r w:rsidR="007C7992">
        <w:rPr>
          <w:rFonts w:ascii="Times New Roman" w:hAnsi="Times New Roman"/>
          <w:sz w:val="24"/>
          <w:lang w:val="uk-UA"/>
        </w:rPr>
        <w:t>і</w:t>
      </w:r>
      <w:r w:rsidRPr="00CE2C71">
        <w:rPr>
          <w:rFonts w:ascii="Times New Roman" w:hAnsi="Times New Roman"/>
          <w:sz w:val="24"/>
          <w:szCs w:val="24"/>
          <w:lang w:val="uk-UA"/>
        </w:rPr>
        <w:t>, тощо. Підставою для таких суджень служать матеріали кримінальної справи, матеріальна обстановка і результати різних судових експертиз.</w:t>
      </w:r>
    </w:p>
    <w:p w:rsidR="00D4086B" w:rsidRPr="00CE2C71" w:rsidRDefault="00D4086B" w:rsidP="00D4086B">
      <w:pPr>
        <w:pStyle w:val="27"/>
        <w:shd w:val="clear" w:color="auto" w:fill="auto"/>
        <w:spacing w:line="240" w:lineRule="auto"/>
        <w:ind w:firstLine="401"/>
        <w:rPr>
          <w:rFonts w:ascii="Times New Roman" w:hAnsi="Times New Roman"/>
          <w:sz w:val="24"/>
          <w:szCs w:val="24"/>
          <w:lang w:val="uk-UA"/>
        </w:rPr>
      </w:pPr>
      <w:r w:rsidRPr="00CE2C71">
        <w:rPr>
          <w:rFonts w:ascii="Times New Roman" w:hAnsi="Times New Roman"/>
          <w:sz w:val="24"/>
          <w:szCs w:val="24"/>
          <w:lang w:val="uk-UA"/>
        </w:rPr>
        <w:t>Для з’ясування особливостей їх призначення та провадження</w:t>
      </w:r>
      <w:r w:rsidRPr="00CE2C71">
        <w:rPr>
          <w:rStyle w:val="afc"/>
          <w:iCs/>
          <w:sz w:val="24"/>
          <w:szCs w:val="24"/>
          <w:lang w:val="uk-UA"/>
        </w:rPr>
        <w:t xml:space="preserve"> судові експертизи поділяються на такі:</w:t>
      </w:r>
    </w:p>
    <w:p w:rsidR="00D4086B" w:rsidRPr="00CE2C71" w:rsidRDefault="00D4086B" w:rsidP="00A56F6D">
      <w:pPr>
        <w:pStyle w:val="14"/>
        <w:widowControl/>
        <w:numPr>
          <w:ilvl w:val="0"/>
          <w:numId w:val="66"/>
        </w:numPr>
        <w:shd w:val="clear" w:color="auto" w:fill="auto"/>
        <w:tabs>
          <w:tab w:val="left" w:pos="903"/>
        </w:tabs>
        <w:spacing w:before="0" w:line="240" w:lineRule="auto"/>
        <w:ind w:left="720" w:hanging="360"/>
        <w:rPr>
          <w:sz w:val="24"/>
          <w:szCs w:val="24"/>
        </w:rPr>
      </w:pPr>
      <w:r w:rsidRPr="00CE2C71">
        <w:rPr>
          <w:sz w:val="24"/>
          <w:szCs w:val="24"/>
        </w:rPr>
        <w:t>обов’язкові, необхідність призначення яких передбачає чинний КПК України, та необов’язкові, що призначаються слідчим або судом залежно від конкретно</w:t>
      </w:r>
      <w:r w:rsidR="003D7211">
        <w:rPr>
          <w:sz w:val="24"/>
          <w:szCs w:val="24"/>
        </w:rPr>
        <w:t>го</w:t>
      </w:r>
      <w:r w:rsidRPr="00CE2C71">
        <w:rPr>
          <w:sz w:val="24"/>
          <w:szCs w:val="24"/>
        </w:rPr>
        <w:t xml:space="preserve"> </w:t>
      </w:r>
      <w:r w:rsidR="003D7211">
        <w:rPr>
          <w:sz w:val="24"/>
          <w:szCs w:val="24"/>
        </w:rPr>
        <w:t>п</w:t>
      </w:r>
      <w:r w:rsidRPr="00CE2C71">
        <w:rPr>
          <w:sz w:val="24"/>
          <w:szCs w:val="24"/>
        </w:rPr>
        <w:t>р</w:t>
      </w:r>
      <w:r w:rsidR="003D7211">
        <w:rPr>
          <w:sz w:val="24"/>
          <w:szCs w:val="24"/>
        </w:rPr>
        <w:t>ов</w:t>
      </w:r>
      <w:r w:rsidRPr="00CE2C71">
        <w:rPr>
          <w:sz w:val="24"/>
          <w:szCs w:val="24"/>
        </w:rPr>
        <w:t>а</w:t>
      </w:r>
      <w:r w:rsidR="003D7211">
        <w:rPr>
          <w:sz w:val="24"/>
          <w:szCs w:val="24"/>
        </w:rPr>
        <w:t>дження</w:t>
      </w:r>
      <w:r w:rsidRPr="00CE2C71">
        <w:rPr>
          <w:sz w:val="24"/>
          <w:szCs w:val="24"/>
        </w:rPr>
        <w:t>;</w:t>
      </w:r>
    </w:p>
    <w:p w:rsidR="00D4086B" w:rsidRPr="00CE2C71" w:rsidRDefault="00D4086B" w:rsidP="00A56F6D">
      <w:pPr>
        <w:pStyle w:val="14"/>
        <w:widowControl/>
        <w:numPr>
          <w:ilvl w:val="0"/>
          <w:numId w:val="66"/>
        </w:numPr>
        <w:shd w:val="clear" w:color="auto" w:fill="auto"/>
        <w:tabs>
          <w:tab w:val="left" w:pos="1052"/>
        </w:tabs>
        <w:spacing w:before="0" w:line="240" w:lineRule="auto"/>
        <w:ind w:left="720" w:hanging="360"/>
        <w:rPr>
          <w:sz w:val="24"/>
          <w:szCs w:val="24"/>
        </w:rPr>
      </w:pPr>
      <w:r w:rsidRPr="00CE2C71">
        <w:rPr>
          <w:sz w:val="24"/>
          <w:szCs w:val="24"/>
        </w:rPr>
        <w:t>за місцем пров</w:t>
      </w:r>
      <w:r w:rsidR="001120CA">
        <w:rPr>
          <w:sz w:val="24"/>
          <w:szCs w:val="24"/>
        </w:rPr>
        <w:t>е</w:t>
      </w:r>
      <w:r w:rsidRPr="00CE2C71">
        <w:rPr>
          <w:sz w:val="24"/>
          <w:szCs w:val="24"/>
        </w:rPr>
        <w:t>дення експертного дослідження експертизи поділяються на такі, що проводяться в експертній установі, та ті, що проводяться за межами експертної установи;</w:t>
      </w:r>
    </w:p>
    <w:p w:rsidR="00D4086B" w:rsidRPr="00CE2C71" w:rsidRDefault="00D4086B" w:rsidP="00A56F6D">
      <w:pPr>
        <w:pStyle w:val="14"/>
        <w:widowControl/>
        <w:numPr>
          <w:ilvl w:val="0"/>
          <w:numId w:val="66"/>
        </w:numPr>
        <w:shd w:val="clear" w:color="auto" w:fill="auto"/>
        <w:tabs>
          <w:tab w:val="left" w:pos="846"/>
        </w:tabs>
        <w:spacing w:before="0" w:line="240" w:lineRule="auto"/>
        <w:ind w:left="720" w:hanging="360"/>
        <w:rPr>
          <w:sz w:val="24"/>
          <w:szCs w:val="24"/>
        </w:rPr>
      </w:pPr>
      <w:r w:rsidRPr="00CE2C71">
        <w:rPr>
          <w:sz w:val="24"/>
          <w:szCs w:val="24"/>
        </w:rPr>
        <w:t>за послідовністю проведення експертизи поділяються на первинні, що призначаються при необхідності використання спеціальних знань для проведення досліджень, та додаткові і повторні.</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lastRenderedPageBreak/>
        <w:t xml:space="preserve">Додаткова експертиза призначається у випадках, коли необхідно встановити факти (обставини) щодо нових джерел інформації, які ще не досліджувалися. Наприклад, при встановленні виконавця підпису з’являються нові підозрювані (обвинувачені), від яких відбираються зразки </w:t>
      </w:r>
      <w:r w:rsidR="001120CA">
        <w:rPr>
          <w:sz w:val="24"/>
          <w:szCs w:val="24"/>
        </w:rPr>
        <w:t>для</w:t>
      </w:r>
      <w:r w:rsidRPr="00CE2C71">
        <w:rPr>
          <w:sz w:val="24"/>
          <w:szCs w:val="24"/>
        </w:rPr>
        <w:t xml:space="preserve"> дослідження та призначається додаткова експертиза, яку звичайно проводить той самий експерт.</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Повторна експертиза проводиться у випадках, коли:</w:t>
      </w:r>
      <w:r w:rsidR="001120CA">
        <w:rPr>
          <w:sz w:val="24"/>
          <w:szCs w:val="24"/>
        </w:rPr>
        <w:t xml:space="preserve"> </w:t>
      </w:r>
      <w:r w:rsidRPr="00CE2C71">
        <w:rPr>
          <w:sz w:val="24"/>
          <w:szCs w:val="24"/>
        </w:rPr>
        <w:t>а)</w:t>
      </w:r>
      <w:r w:rsidR="001120CA">
        <w:rPr>
          <w:sz w:val="24"/>
          <w:szCs w:val="24"/>
        </w:rPr>
        <w:t> </w:t>
      </w:r>
      <w:r w:rsidRPr="00CE2C71">
        <w:rPr>
          <w:sz w:val="24"/>
          <w:szCs w:val="24"/>
        </w:rPr>
        <w:t>висновок експерта суперечить основним матеріалам справи, які отримані іншими засобами доказування;</w:t>
      </w:r>
      <w:r w:rsidR="001120CA">
        <w:rPr>
          <w:sz w:val="24"/>
          <w:szCs w:val="24"/>
        </w:rPr>
        <w:t xml:space="preserve"> </w:t>
      </w:r>
      <w:r w:rsidRPr="00CE2C71">
        <w:rPr>
          <w:sz w:val="24"/>
          <w:szCs w:val="24"/>
        </w:rPr>
        <w:t>б)</w:t>
      </w:r>
      <w:r w:rsidR="001120CA">
        <w:rPr>
          <w:sz w:val="24"/>
          <w:szCs w:val="24"/>
        </w:rPr>
        <w:t> </w:t>
      </w:r>
      <w:r w:rsidRPr="00CE2C71">
        <w:rPr>
          <w:sz w:val="24"/>
          <w:szCs w:val="24"/>
        </w:rPr>
        <w:t>у дослідженні застосовувалися методи, які не відповідають досягненням сучасної науки; в)</w:t>
      </w:r>
      <w:r w:rsidRPr="00CE2C71">
        <w:rPr>
          <w:sz w:val="24"/>
          <w:szCs w:val="24"/>
        </w:rPr>
        <w:tab/>
        <w:t>експертом досліджувались не всі представлені джерела (неповнота дослідження); г)</w:t>
      </w:r>
      <w:r w:rsidRPr="00CE2C71">
        <w:rPr>
          <w:sz w:val="24"/>
          <w:szCs w:val="24"/>
        </w:rPr>
        <w:tab/>
        <w:t>у експерта відсутні спеціальні знання для дослідження представлених об’єктів (некомпетентність).</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Повторна експертиза досліджує матеріали первинної експертизи, тому вона може бути доручена комісії експертів</w:t>
      </w:r>
      <w:r w:rsidR="003D7211">
        <w:rPr>
          <w:sz w:val="24"/>
          <w:szCs w:val="24"/>
        </w:rPr>
        <w:t xml:space="preserve"> або іншому експерту</w:t>
      </w:r>
      <w:r w:rsidRPr="00CE2C71">
        <w:rPr>
          <w:sz w:val="24"/>
          <w:szCs w:val="24"/>
        </w:rPr>
        <w:t>. Наприклад, повторна судово-медична експертиза трупа повинна обов’язково проводит</w:t>
      </w:r>
      <w:r w:rsidR="001120CA">
        <w:rPr>
          <w:sz w:val="24"/>
          <w:szCs w:val="24"/>
        </w:rPr>
        <w:t>и</w:t>
      </w:r>
      <w:r w:rsidRPr="00CE2C71">
        <w:rPr>
          <w:sz w:val="24"/>
          <w:szCs w:val="24"/>
        </w:rPr>
        <w:t>ся комісійно.</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За кількістю спеціальних знань, які використовуються під час провадження експертиз, останні поділяють на</w:t>
      </w:r>
      <w:r w:rsidR="001120CA">
        <w:rPr>
          <w:sz w:val="24"/>
          <w:szCs w:val="24"/>
        </w:rPr>
        <w:t xml:space="preserve"> однорідні та</w:t>
      </w:r>
      <w:r w:rsidRPr="00CE2C71">
        <w:rPr>
          <w:sz w:val="24"/>
          <w:szCs w:val="24"/>
        </w:rPr>
        <w:t xml:space="preserve"> комплексні.</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 xml:space="preserve">Комплексна експертиза призначається у разі, коли для вирішення питання (питань), що поставлено слідчим, дослідження джерела </w:t>
      </w:r>
      <w:r w:rsidR="001120CA">
        <w:rPr>
          <w:sz w:val="24"/>
          <w:szCs w:val="24"/>
        </w:rPr>
        <w:t>і</w:t>
      </w:r>
      <w:r w:rsidRPr="00CE2C71">
        <w:rPr>
          <w:sz w:val="24"/>
          <w:szCs w:val="24"/>
        </w:rPr>
        <w:t>нформації необхідно проводити різними методами та засобами, спеціалістами різних галузей знань. Наприклад, з метою визначення механізму дорожньо-транспортної пригоди (ДТП), аварії на авіатранспорті, залізниці необхідно дослідити джерело події фахівцями різних галузей знань (криміналістики, медицини, хімії, фізики, організації служби руху тощо).</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Комісійна експертиза - це дослідження об’єктів групою спеціалістів однієї галузі знань. Наприклад, дослідження потерпілих у авіакатастрофі комісією судмедекспертів. Комісійно проводяться судово-психіатричні експертизи. Комісію експертів, як правило, призначає керівник експертної установи для швидкого проведення дослідження великої кількості об’єктів (документів</w:t>
      </w:r>
      <w:r w:rsidR="001120CA">
        <w:rPr>
          <w:sz w:val="24"/>
          <w:szCs w:val="24"/>
        </w:rPr>
        <w:t>,</w:t>
      </w:r>
      <w:r w:rsidRPr="00CE2C71">
        <w:rPr>
          <w:sz w:val="24"/>
          <w:szCs w:val="24"/>
        </w:rPr>
        <w:t xml:space="preserve"> слідів пальців рук тощо). Склад експертної комісії визначає слідчий за консультацією керівника експертної установи.</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Відповідно до ст. 7 Закону України "Про судову експертизу" судово-експертну діяльність здійснюють державні спеціалізовані установи та відомчі служби. До них належать: науково-дослідні й інші установи судових експертиз Міністерства юстиції України і Міністерства охорони здоров’я України; експертні служби Міністерства внутрішніх справ України, Міністерства оборони України, Служби безпеки України, Державної прикордонної служби України.</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Судово-експертну діяльність Міністерства юстиції України забезпечують сім науково-дослідних інститутів судових експертиз із такими відділеннями: Кримський НДІ судових експертиз; Дніпропетровський НДІ судових експертиз; Київський НДІ судових експертиз з відділенням у містах Вінниці, Тернополі, Черкасах; Львівський НДЇ судових експертиз з відділенням у м. Луцьку; Одеський НДІ судових експертиз з відділеннями у містах Миколаєві, Херсоні; Харківський НДІ судових експертиз з відділенням у містах Севастополі, Полтаві, Сумах.</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Експертно-криміналістична служба МВС України має таку структуру: Державний науково-дослідний експертно-криміналістичний центр МВС України (ДНДЕКЦ); Науково-дослідний експертно-криміналістичний центр (НДЕКЦ) при ГУМВС, УМВС України в Автономній Республіці Крим, областях, містах Києві та Севастополі, на залізничному транспорті.</w:t>
      </w:r>
    </w:p>
    <w:p w:rsidR="00D4086B" w:rsidRPr="00CE2C71" w:rsidRDefault="00D4086B" w:rsidP="00D4086B">
      <w:pPr>
        <w:pStyle w:val="14"/>
        <w:widowControl/>
        <w:shd w:val="clear" w:color="auto" w:fill="auto"/>
        <w:tabs>
          <w:tab w:val="left" w:pos="846"/>
        </w:tabs>
        <w:spacing w:before="0" w:line="240" w:lineRule="auto"/>
        <w:ind w:firstLine="401"/>
        <w:rPr>
          <w:sz w:val="24"/>
          <w:szCs w:val="24"/>
        </w:rPr>
      </w:pPr>
      <w:r w:rsidRPr="00CE2C71">
        <w:rPr>
          <w:sz w:val="24"/>
          <w:szCs w:val="24"/>
        </w:rPr>
        <w:t>У Міністерстві охорони здоров’я функціонує система судово-медичних установ, яка забезпечує проведення судово-медичних і судово-психіатричних експертиз. Система експертних установ МОЗ має таку структуру:</w:t>
      </w:r>
    </w:p>
    <w:p w:rsidR="00D4086B" w:rsidRPr="00CE2C71" w:rsidRDefault="00D4086B" w:rsidP="00A56F6D">
      <w:pPr>
        <w:pStyle w:val="14"/>
        <w:widowControl/>
        <w:numPr>
          <w:ilvl w:val="1"/>
          <w:numId w:val="66"/>
        </w:numPr>
        <w:shd w:val="clear" w:color="auto" w:fill="auto"/>
        <w:tabs>
          <w:tab w:val="left" w:pos="1018"/>
        </w:tabs>
        <w:spacing w:before="0" w:line="240" w:lineRule="auto"/>
        <w:ind w:firstLine="401"/>
        <w:rPr>
          <w:sz w:val="24"/>
          <w:szCs w:val="24"/>
        </w:rPr>
      </w:pPr>
      <w:r w:rsidRPr="00CE2C71">
        <w:rPr>
          <w:sz w:val="24"/>
          <w:szCs w:val="24"/>
        </w:rPr>
        <w:lastRenderedPageBreak/>
        <w:t>Головне бюро судово-медичної експертизи, Республіканське бюро судово-медичної експертизи (Автономна республіка Крим), Бюро судово-медичної експертизи управлінь охорони здоров’я обласних виконавчих комітетів;</w:t>
      </w:r>
    </w:p>
    <w:p w:rsidR="00D4086B" w:rsidRPr="00CE2C71" w:rsidRDefault="00D4086B" w:rsidP="00A56F6D">
      <w:pPr>
        <w:pStyle w:val="14"/>
        <w:widowControl/>
        <w:numPr>
          <w:ilvl w:val="1"/>
          <w:numId w:val="66"/>
        </w:numPr>
        <w:shd w:val="clear" w:color="auto" w:fill="auto"/>
        <w:tabs>
          <w:tab w:val="left" w:pos="908"/>
        </w:tabs>
        <w:spacing w:before="0" w:line="240" w:lineRule="auto"/>
        <w:ind w:firstLine="401"/>
        <w:rPr>
          <w:b/>
          <w:sz w:val="24"/>
          <w:szCs w:val="24"/>
        </w:rPr>
      </w:pPr>
      <w:r w:rsidRPr="00CE2C71">
        <w:rPr>
          <w:sz w:val="24"/>
          <w:szCs w:val="24"/>
        </w:rPr>
        <w:t>Український науково-дослідний інститут соціальної і судової психіатрії і наркології, центри судово-психіатричної експертизи, відділення психоневрологічних лікарень та диспансерів.</w:t>
      </w:r>
    </w:p>
    <w:p w:rsidR="00D4086B" w:rsidRPr="00CE2C71" w:rsidRDefault="00D4086B" w:rsidP="00D4086B">
      <w:pPr>
        <w:pStyle w:val="14"/>
        <w:widowControl/>
        <w:shd w:val="clear" w:color="auto" w:fill="auto"/>
        <w:tabs>
          <w:tab w:val="left" w:pos="908"/>
        </w:tabs>
        <w:spacing w:before="0" w:line="240" w:lineRule="auto"/>
        <w:ind w:firstLine="401"/>
        <w:rPr>
          <w:sz w:val="24"/>
          <w:szCs w:val="24"/>
        </w:rPr>
      </w:pPr>
      <w:r w:rsidRPr="00CE2C71">
        <w:rPr>
          <w:b/>
          <w:sz w:val="24"/>
          <w:szCs w:val="24"/>
        </w:rPr>
        <w:t xml:space="preserve">3. Процесуальні та організаційні питання підготовки та призначення експертиз </w:t>
      </w:r>
      <w:r w:rsidRPr="00CE2C71">
        <w:rPr>
          <w:sz w:val="24"/>
          <w:szCs w:val="24"/>
        </w:rPr>
        <w:t>Судова експертиза – це науковий метод дослідження складних, системних матеріальних джерел фахівцем-експертом для одержання доказової інформації. Таке поняття розкриває методологічну сутність експертизи як діяльності фахівця щодо застосування наукових і технічних знань, але не відображає ролі слідчого, який здійснює організаційно-тактичну діяльність. У цьому ракурсі судова експертиза являє собою організаційно-тактичну діяльність слідчого, що включає:</w:t>
      </w:r>
    </w:p>
    <w:p w:rsidR="00D4086B" w:rsidRPr="00CE2C71" w:rsidRDefault="00D4086B" w:rsidP="00A56F6D">
      <w:pPr>
        <w:pStyle w:val="14"/>
        <w:widowControl/>
        <w:numPr>
          <w:ilvl w:val="0"/>
          <w:numId w:val="70"/>
        </w:numPr>
        <w:shd w:val="clear" w:color="auto" w:fill="auto"/>
        <w:tabs>
          <w:tab w:val="left" w:pos="993"/>
        </w:tabs>
        <w:spacing w:before="0" w:line="240" w:lineRule="auto"/>
        <w:jc w:val="left"/>
        <w:rPr>
          <w:sz w:val="24"/>
          <w:szCs w:val="24"/>
        </w:rPr>
      </w:pPr>
      <w:r w:rsidRPr="00CE2C71">
        <w:rPr>
          <w:sz w:val="24"/>
          <w:szCs w:val="24"/>
        </w:rPr>
        <w:t>збирання необхідних матеріалів;</w:t>
      </w:r>
    </w:p>
    <w:p w:rsidR="00D4086B" w:rsidRPr="00CE2C71" w:rsidRDefault="00D4086B" w:rsidP="00A56F6D">
      <w:pPr>
        <w:pStyle w:val="14"/>
        <w:widowControl/>
        <w:numPr>
          <w:ilvl w:val="0"/>
          <w:numId w:val="70"/>
        </w:numPr>
        <w:shd w:val="clear" w:color="auto" w:fill="auto"/>
        <w:tabs>
          <w:tab w:val="left" w:pos="993"/>
        </w:tabs>
        <w:spacing w:before="0" w:line="240" w:lineRule="auto"/>
        <w:jc w:val="left"/>
        <w:rPr>
          <w:sz w:val="24"/>
          <w:szCs w:val="24"/>
        </w:rPr>
      </w:pPr>
      <w:r w:rsidRPr="00CE2C71">
        <w:rPr>
          <w:sz w:val="24"/>
          <w:szCs w:val="24"/>
        </w:rPr>
        <w:t>вибір моменту призначення експертизи;</w:t>
      </w:r>
    </w:p>
    <w:p w:rsidR="00D4086B" w:rsidRPr="00CE2C71" w:rsidRDefault="00D4086B" w:rsidP="00A56F6D">
      <w:pPr>
        <w:pStyle w:val="14"/>
        <w:widowControl/>
        <w:numPr>
          <w:ilvl w:val="0"/>
          <w:numId w:val="70"/>
        </w:numPr>
        <w:shd w:val="clear" w:color="auto" w:fill="auto"/>
        <w:tabs>
          <w:tab w:val="left" w:pos="332"/>
          <w:tab w:val="left" w:pos="993"/>
        </w:tabs>
        <w:spacing w:before="0" w:line="240" w:lineRule="auto"/>
        <w:jc w:val="left"/>
        <w:rPr>
          <w:sz w:val="24"/>
          <w:szCs w:val="24"/>
        </w:rPr>
      </w:pPr>
      <w:r w:rsidRPr="00CE2C71">
        <w:rPr>
          <w:sz w:val="24"/>
          <w:szCs w:val="24"/>
        </w:rPr>
        <w:t>визначення предмета судової експертизи;</w:t>
      </w:r>
    </w:p>
    <w:p w:rsidR="00D4086B" w:rsidRPr="00CE2C71" w:rsidRDefault="00D4086B" w:rsidP="00A56F6D">
      <w:pPr>
        <w:pStyle w:val="14"/>
        <w:widowControl/>
        <w:numPr>
          <w:ilvl w:val="0"/>
          <w:numId w:val="70"/>
        </w:numPr>
        <w:shd w:val="clear" w:color="auto" w:fill="auto"/>
        <w:tabs>
          <w:tab w:val="left" w:pos="993"/>
          <w:tab w:val="left" w:pos="2142"/>
        </w:tabs>
        <w:spacing w:before="0" w:line="240" w:lineRule="auto"/>
        <w:jc w:val="left"/>
        <w:rPr>
          <w:sz w:val="24"/>
          <w:szCs w:val="24"/>
        </w:rPr>
      </w:pPr>
      <w:r w:rsidRPr="00CE2C71">
        <w:rPr>
          <w:sz w:val="24"/>
          <w:szCs w:val="24"/>
        </w:rPr>
        <w:t>формулювання</w:t>
      </w:r>
      <w:r w:rsidR="001120CA">
        <w:rPr>
          <w:sz w:val="24"/>
          <w:szCs w:val="24"/>
        </w:rPr>
        <w:t xml:space="preserve"> </w:t>
      </w:r>
      <w:r w:rsidRPr="00CE2C71">
        <w:rPr>
          <w:sz w:val="24"/>
          <w:szCs w:val="24"/>
        </w:rPr>
        <w:t>запитань експерту;</w:t>
      </w:r>
    </w:p>
    <w:p w:rsidR="00D4086B" w:rsidRPr="00CE2C71" w:rsidRDefault="00D4086B" w:rsidP="00A56F6D">
      <w:pPr>
        <w:pStyle w:val="14"/>
        <w:widowControl/>
        <w:numPr>
          <w:ilvl w:val="0"/>
          <w:numId w:val="70"/>
        </w:numPr>
        <w:shd w:val="clear" w:color="auto" w:fill="auto"/>
        <w:tabs>
          <w:tab w:val="left" w:pos="322"/>
          <w:tab w:val="left" w:pos="993"/>
        </w:tabs>
        <w:spacing w:before="0" w:line="240" w:lineRule="auto"/>
        <w:jc w:val="left"/>
        <w:rPr>
          <w:sz w:val="24"/>
          <w:szCs w:val="24"/>
        </w:rPr>
      </w:pPr>
      <w:r w:rsidRPr="00CE2C71">
        <w:rPr>
          <w:sz w:val="24"/>
          <w:szCs w:val="24"/>
        </w:rPr>
        <w:t>вибір експертної установи або експерта.</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Збирання необхідних матеріалів. Такими матеріалами насамперед є досліджувані об’єкти (речові докази, жива особа, труп або його частини тощо), щодо яких слідчий (суд) повинен з’ясувати певні питання. Досліджувані об’єкти збираються під час проведення слідчих (судових) дій (оглядів, обшуків, виїмок та ін.) з дотриманням встановлених законом порядку та правил.</w:t>
      </w:r>
    </w:p>
    <w:p w:rsidR="00D4086B" w:rsidRPr="0046444C" w:rsidRDefault="00D4086B" w:rsidP="0046444C">
      <w:pPr>
        <w:pStyle w:val="14"/>
        <w:widowControl/>
        <w:shd w:val="clear" w:color="auto" w:fill="auto"/>
        <w:tabs>
          <w:tab w:val="left" w:pos="0"/>
          <w:tab w:val="left" w:pos="993"/>
        </w:tabs>
        <w:spacing w:before="0" w:line="240" w:lineRule="auto"/>
        <w:ind w:firstLine="334"/>
        <w:rPr>
          <w:sz w:val="24"/>
          <w:szCs w:val="24"/>
        </w:rPr>
      </w:pPr>
      <w:r w:rsidRPr="00CE2C71">
        <w:rPr>
          <w:sz w:val="24"/>
          <w:szCs w:val="24"/>
        </w:rPr>
        <w:t xml:space="preserve">У деяких випадках експерту необхідно надавати так звані зразки для порівняльного дослідження. Під зразками для експертного дослідження слід розуміти матеріальні об’єкти, що надаються експерту для порівняння з об’єктами, які ідентифікуються або діагностуються. Це можуть бути зразки почерку, відбитки пальців рук, зліпки зубів, </w:t>
      </w:r>
      <w:r w:rsidRPr="0046444C">
        <w:rPr>
          <w:sz w:val="24"/>
          <w:szCs w:val="24"/>
        </w:rPr>
        <w:t>взуття, проби крові, слини, зразки шрифту друкарської машинки, які використовуються в процесі проведення експертиз як порівняльні матеріали при дослідженні рукописів, предметів з відбитками рук, ніг, зубів, паперів та інших об’єктів, що надаються експерту для дослідження.</w:t>
      </w:r>
    </w:p>
    <w:p w:rsidR="0046444C" w:rsidRPr="0046444C" w:rsidRDefault="0046444C" w:rsidP="0046444C">
      <w:pPr>
        <w:pStyle w:val="rvps2"/>
        <w:shd w:val="clear" w:color="auto" w:fill="FFFFFF"/>
        <w:spacing w:before="0" w:beforeAutospacing="0" w:after="0" w:afterAutospacing="0"/>
        <w:ind w:firstLine="450"/>
        <w:jc w:val="both"/>
        <w:rPr>
          <w:color w:val="333333"/>
          <w:lang w:val="uk-UA"/>
        </w:rPr>
      </w:pPr>
      <w:r w:rsidRPr="00116131">
        <w:rPr>
          <w:color w:val="333333"/>
          <w:lang w:val="uk-UA"/>
        </w:rPr>
        <w:t>У разі</w:t>
      </w:r>
      <w:r w:rsidRPr="0046444C">
        <w:rPr>
          <w:color w:val="333333"/>
          <w:lang w:val="uk-UA"/>
        </w:rPr>
        <w:t xml:space="preserve"> необхідності отримання зразків для проведення експертизи вони відбираються стороною кримінального провадження, яка звернулася за проведенням експертизи або за клопотанням якої експертиза призначена слідчим суддею. У випадку, якщо проведення експертизи доручено судом, відібрання зразків для її проведення здійснюється судом або за його дорученням залученим спеціалістом.</w:t>
      </w:r>
    </w:p>
    <w:p w:rsidR="0046444C" w:rsidRPr="0046444C" w:rsidRDefault="0046444C" w:rsidP="0046444C">
      <w:pPr>
        <w:pStyle w:val="rvps2"/>
        <w:shd w:val="clear" w:color="auto" w:fill="FFFFFF"/>
        <w:spacing w:before="0" w:beforeAutospacing="0" w:after="0" w:afterAutospacing="0"/>
        <w:ind w:firstLine="450"/>
        <w:jc w:val="both"/>
        <w:rPr>
          <w:color w:val="333333"/>
          <w:lang w:val="uk-UA"/>
        </w:rPr>
      </w:pPr>
      <w:bookmarkStart w:id="37" w:name="n2291"/>
      <w:bookmarkEnd w:id="37"/>
      <w:r w:rsidRPr="0046444C">
        <w:rPr>
          <w:color w:val="333333"/>
          <w:lang w:val="uk-UA"/>
        </w:rPr>
        <w:t>Порядок відібрання зразків з речей і документів встановлюється згідно з положеннями про тимчасовий доступ до речей і документів (</w:t>
      </w:r>
      <w:hyperlink r:id="rId10" w:anchor="n1588" w:history="1">
        <w:r w:rsidRPr="0046444C">
          <w:rPr>
            <w:rStyle w:val="ad"/>
            <w:rFonts w:eastAsiaTheme="majorEastAsia"/>
            <w:color w:val="006600"/>
            <w:lang w:val="uk-UA"/>
          </w:rPr>
          <w:t>статті 160-166</w:t>
        </w:r>
      </w:hyperlink>
      <w:r w:rsidRPr="0046444C">
        <w:rPr>
          <w:color w:val="333333"/>
          <w:lang w:val="uk-UA"/>
        </w:rPr>
        <w:t> цього Кодексу).</w:t>
      </w:r>
    </w:p>
    <w:p w:rsidR="00D4086B" w:rsidRPr="00CE2C71" w:rsidRDefault="00D4086B" w:rsidP="0046444C">
      <w:pPr>
        <w:pStyle w:val="14"/>
        <w:widowControl/>
        <w:shd w:val="clear" w:color="auto" w:fill="auto"/>
        <w:tabs>
          <w:tab w:val="left" w:pos="0"/>
          <w:tab w:val="left" w:pos="993"/>
        </w:tabs>
        <w:spacing w:before="0" w:line="240" w:lineRule="auto"/>
        <w:ind w:firstLine="334"/>
        <w:rPr>
          <w:sz w:val="24"/>
          <w:szCs w:val="24"/>
        </w:rPr>
      </w:pPr>
      <w:r w:rsidRPr="0046444C">
        <w:rPr>
          <w:sz w:val="24"/>
          <w:szCs w:val="24"/>
        </w:rPr>
        <w:t>При цьому отримання зразків для порівняльного дослідження є вже процесуальною дією, яка полягає в отриманні порівняльних матеріалів для експертного дослідження. Для відібрання або вилучення зразків слідчий може використовувати допомогу</w:t>
      </w:r>
      <w:r w:rsidRPr="00CE2C71">
        <w:rPr>
          <w:sz w:val="24"/>
          <w:szCs w:val="24"/>
        </w:rPr>
        <w:t xml:space="preserve"> спеціаліста. Про відібрання зразків складається протокол.</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На відміну від речових доказів, зразки для порівняльного дослідження не пов’язані з розслідуваною подією і безсумнівно походять від конкретного об’єкта. Зразки повинні мати репрезентативність (достатність кількості та якості) та порівняльність (можливість порівняння).</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 xml:space="preserve">За способом отримання зразки поділяються на три групи: вільні, умовно-вільні та експериментальні. Вільні зразки виключають можливість будь-якого умисного викривлення ознак досліджуваного об’єкта. Це зразки створені або отримані поза зв’язком з розслідуваною </w:t>
      </w:r>
      <w:r w:rsidR="00F9262F">
        <w:rPr>
          <w:sz w:val="24"/>
          <w:szCs w:val="24"/>
        </w:rPr>
        <w:t>подією</w:t>
      </w:r>
      <w:r w:rsidRPr="00CE2C71">
        <w:rPr>
          <w:sz w:val="24"/>
          <w:szCs w:val="24"/>
        </w:rPr>
        <w:t xml:space="preserve"> і, як правило, до її по</w:t>
      </w:r>
      <w:r w:rsidR="003F176F">
        <w:rPr>
          <w:sz w:val="24"/>
          <w:szCs w:val="24"/>
        </w:rPr>
        <w:t>чатку</w:t>
      </w:r>
      <w:r w:rsidRPr="00CE2C71">
        <w:rPr>
          <w:sz w:val="24"/>
          <w:szCs w:val="24"/>
        </w:rPr>
        <w:t xml:space="preserve"> (наприклад, особисте листування особи, у якої відбираються зразки, її щоденники та інші рукописні </w:t>
      </w:r>
      <w:r w:rsidRPr="00CE2C71">
        <w:rPr>
          <w:sz w:val="24"/>
          <w:szCs w:val="24"/>
        </w:rPr>
        <w:lastRenderedPageBreak/>
        <w:t xml:space="preserve">документи, виконані до </w:t>
      </w:r>
      <w:r w:rsidR="003F176F">
        <w:rPr>
          <w:sz w:val="24"/>
          <w:szCs w:val="24"/>
        </w:rPr>
        <w:t>початку розслідування</w:t>
      </w:r>
      <w:r w:rsidRPr="00CE2C71">
        <w:rPr>
          <w:sz w:val="24"/>
          <w:szCs w:val="24"/>
        </w:rPr>
        <w:t>). Експериментальні зразки – це зразки, що спеціально отримані для проведення цієї конкретної експертизи.</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Вибір моменту призначення експертизи. За загальним правилом судова експертиза повинна бути призначена своєчасно. Своєчасність призначення експертизи забезпечується плануванням цієї слідчої (судової) дії. Визначаючи момент призначення експертизи, необхідно враховувати: властивості та стан об’єктів експертного дослідження; необхідність та можливість отримання порівняльних зразків; особливості експертного дослідження (складність, наявність відповідних методик, час проведення тощо); слідчу ситуацію.</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 xml:space="preserve">Вибір моменту призначення експертизи передбачає визначення її місця у системі інших слідчих (судових) дій. Призначення та проведення експертизи зумовлені тактичними міркуваннями. Визначення часу призначення експертизи пов’язано з особливостями розслідуваного </w:t>
      </w:r>
      <w:r w:rsidR="007C7992" w:rsidRPr="007C7992">
        <w:rPr>
          <w:sz w:val="24"/>
        </w:rPr>
        <w:t>кримінального правопорушення</w:t>
      </w:r>
      <w:r w:rsidRPr="00CE2C71">
        <w:rPr>
          <w:sz w:val="24"/>
          <w:szCs w:val="24"/>
        </w:rPr>
        <w:t>, слідчою ситуацією, наявністю або відсутністю необхідних матеріалів для призначення експертизи, визначення предмета судової експертизи. Предмет експертизи це ті обставини, які можуть бути з’ясовані в процесі експертного дослідження, та фактичні дані, що встановлюються на основі спеціальних знань і дослідження матеріалів справи. Предмет експертизи визначається питаннями, поставленими перед експертом, слідчим або судом.</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Відповідно до закону перед експертом можуть бути поставлені лише такі питання, для вирішення яких необхідні наукові, технічні або інші спеціальні знання</w:t>
      </w:r>
      <w:r w:rsidR="003F176F">
        <w:rPr>
          <w:sz w:val="24"/>
          <w:szCs w:val="24"/>
        </w:rPr>
        <w:t>.</w:t>
      </w:r>
      <w:r w:rsidRPr="00CE2C71">
        <w:rPr>
          <w:sz w:val="24"/>
          <w:szCs w:val="24"/>
        </w:rPr>
        <w:t xml:space="preserve"> Існують типові переліки питань щодо різних видів експертиз при розслідуванні тих або інших категорій </w:t>
      </w:r>
      <w:r w:rsidR="007C7992" w:rsidRPr="007C7992">
        <w:rPr>
          <w:sz w:val="24"/>
        </w:rPr>
        <w:t>кримінальн</w:t>
      </w:r>
      <w:r w:rsidR="007C7992">
        <w:rPr>
          <w:sz w:val="24"/>
        </w:rPr>
        <w:t>их</w:t>
      </w:r>
      <w:r w:rsidR="007C7992" w:rsidRPr="007C7992">
        <w:rPr>
          <w:sz w:val="24"/>
        </w:rPr>
        <w:t xml:space="preserve"> правопорушен</w:t>
      </w:r>
      <w:r w:rsidR="007C7992">
        <w:rPr>
          <w:sz w:val="24"/>
        </w:rPr>
        <w:t>ь</w:t>
      </w:r>
      <w:r w:rsidRPr="00CE2C71">
        <w:rPr>
          <w:sz w:val="24"/>
          <w:szCs w:val="24"/>
        </w:rPr>
        <w:t>. Однак такі переліки є орієнтуючими.</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Питання експерту повинні відповідати таким основним вимогам: - не виходити за межі спеціальних знань експерта і не мати правового характеру; - бути визначеними, конкретними та короткими; мати логічну послідовність; - характеризуватися повнотою та мати комплексний характер.</w:t>
      </w:r>
      <w:r w:rsidR="008D2A0D">
        <w:rPr>
          <w:sz w:val="24"/>
          <w:szCs w:val="24"/>
        </w:rPr>
        <w:t xml:space="preserve"> </w:t>
      </w:r>
      <w:r w:rsidRPr="00CE2C71">
        <w:rPr>
          <w:sz w:val="24"/>
          <w:szCs w:val="24"/>
        </w:rPr>
        <w:t>Вибір експертної установи або експерта. Вибір експертної установи здійснюється з урахуванням виду експертизи, об’єктів дослідження та характеру питань, які підлягають вирішенню. В Україні існує розгалужені відомчі системи судово-експертних установ, в яких проводяться судові експертизи.</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Відповідно до ст. 242 КПК України експертиза проводиться експертом за зверненням сторони кримінального провадження або за дорученням слідчого судді чи суду, якщо для з’ясування обставин, що мають значення для кримінального провадження, необхідні спеціальні знання.</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Сторона обвинувачення залучає експерта за наявності підстав для проведення експертизи, у тому числі за клопотанням сторони захисту чи потерпілого (ст. 243 КПК України).</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Експертне дослідження це процес дослідження об’єктів, що надані на експертизу. У своїй діяльності експерт використовує методи експертного дослідження, тобто систему способів, прийомів, операцій для вирішення експертних завдань. У теорії криміналістики існують різні класифікації цих методів (наприклад, методи експертного дослідження інколи поділяються на загально пізнавальні, окремі інструментальні, спеціальні.</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Експерт не має права обмежити обсяг запропонованого йому дослідження. За наявності великої кількості однорідних об’єктів (наприклад, партія недоброякісної продукції) слідчий або суд повинні розглянути питання щодо доцільності вибіркового дослідження.</w:t>
      </w:r>
    </w:p>
    <w:p w:rsidR="00D4086B" w:rsidRPr="00CE2C71" w:rsidRDefault="00D4086B" w:rsidP="00D4086B">
      <w:pPr>
        <w:pStyle w:val="14"/>
        <w:widowControl/>
        <w:shd w:val="clear" w:color="auto" w:fill="auto"/>
        <w:tabs>
          <w:tab w:val="left" w:pos="0"/>
          <w:tab w:val="left" w:pos="993"/>
        </w:tabs>
        <w:spacing w:before="0" w:line="240" w:lineRule="auto"/>
        <w:ind w:left="67" w:firstLine="334"/>
        <w:rPr>
          <w:sz w:val="24"/>
          <w:szCs w:val="24"/>
        </w:rPr>
      </w:pPr>
      <w:r w:rsidRPr="00CE2C71">
        <w:rPr>
          <w:sz w:val="24"/>
          <w:szCs w:val="24"/>
        </w:rPr>
        <w:t>Експерт повинен виходити з таких загальних положень: об’єктивності, повноти та всебічності дослідження; його законності та своєчасності; цілеспрямованості та плановості; безпосередності дослідження об’єктів експертизи; процесуального оформлення її результатів.</w:t>
      </w:r>
    </w:p>
    <w:p w:rsidR="00D4086B" w:rsidRPr="009E0B65" w:rsidRDefault="00D4086B" w:rsidP="00D4086B">
      <w:pPr>
        <w:pStyle w:val="14"/>
        <w:widowControl/>
        <w:shd w:val="clear" w:color="auto" w:fill="auto"/>
        <w:tabs>
          <w:tab w:val="left" w:pos="0"/>
          <w:tab w:val="left" w:pos="993"/>
        </w:tabs>
        <w:spacing w:before="0" w:line="240" w:lineRule="auto"/>
        <w:ind w:left="67" w:firstLine="334"/>
        <w:rPr>
          <w:color w:val="auto"/>
          <w:sz w:val="24"/>
          <w:szCs w:val="24"/>
        </w:rPr>
      </w:pPr>
      <w:r w:rsidRPr="00CE2C71">
        <w:rPr>
          <w:color w:val="auto"/>
          <w:sz w:val="24"/>
          <w:szCs w:val="24"/>
        </w:rPr>
        <w:lastRenderedPageBreak/>
        <w:t xml:space="preserve">Висновок експерта – це докладний опис проведених експертом досліджень та зроблені за їх результатами висновки, обґрунтовані відповіді на запитання, поставлені особою, яка залучила експерта, або слідчим суддею чи судом, що доручив проведення експертизи (ст. 101 КПК </w:t>
      </w:r>
      <w:r w:rsidRPr="009E0B65">
        <w:rPr>
          <w:color w:val="auto"/>
          <w:sz w:val="24"/>
          <w:szCs w:val="24"/>
        </w:rPr>
        <w:t>України).</w:t>
      </w:r>
    </w:p>
    <w:p w:rsidR="00D4086B" w:rsidRPr="009E0B65" w:rsidRDefault="00D4086B" w:rsidP="00D4086B">
      <w:pPr>
        <w:pStyle w:val="rvps2"/>
        <w:spacing w:before="0" w:beforeAutospacing="0" w:after="0" w:afterAutospacing="0"/>
        <w:ind w:firstLine="401"/>
        <w:jc w:val="both"/>
        <w:rPr>
          <w:lang w:val="uk-UA"/>
        </w:rPr>
      </w:pPr>
      <w:r w:rsidRPr="009E0B65">
        <w:rPr>
          <w:lang w:val="uk-UA"/>
        </w:rPr>
        <w:t>У висновку експерта повинно бути зазначено:</w:t>
      </w:r>
    </w:p>
    <w:p w:rsidR="00D4086B" w:rsidRPr="009E0B65" w:rsidRDefault="00D4086B" w:rsidP="00D4086B">
      <w:pPr>
        <w:pStyle w:val="rvps2"/>
        <w:spacing w:before="0" w:beforeAutospacing="0" w:after="0" w:afterAutospacing="0"/>
        <w:ind w:firstLine="401"/>
        <w:jc w:val="both"/>
        <w:rPr>
          <w:lang w:val="uk-UA"/>
        </w:rPr>
      </w:pPr>
      <w:bookmarkStart w:id="38" w:name="n814"/>
      <w:bookmarkEnd w:id="38"/>
      <w:r w:rsidRPr="009E0B65">
        <w:rPr>
          <w:lang w:val="uk-UA"/>
        </w:rPr>
        <w:t>1) коли, де, ким (ім’я, освіта, спеціальність, свідоцтво про присвоєння кваліфікації судового експерта, стаж експертної роботи, науковий ступінь, вчене звання, посада експерта) та на якій підставі була проведена експертиза;</w:t>
      </w:r>
    </w:p>
    <w:p w:rsidR="00D4086B" w:rsidRPr="009E0B65" w:rsidRDefault="00D4086B" w:rsidP="00D4086B">
      <w:pPr>
        <w:pStyle w:val="rvps2"/>
        <w:spacing w:before="0" w:beforeAutospacing="0" w:after="0" w:afterAutospacing="0"/>
        <w:ind w:firstLine="401"/>
        <w:jc w:val="both"/>
        <w:rPr>
          <w:lang w:val="uk-UA"/>
        </w:rPr>
      </w:pPr>
      <w:bookmarkStart w:id="39" w:name="n815"/>
      <w:bookmarkEnd w:id="39"/>
      <w:r w:rsidRPr="009E0B65">
        <w:rPr>
          <w:lang w:val="uk-UA"/>
        </w:rPr>
        <w:t>2) місце і час проведення експертизи;</w:t>
      </w:r>
    </w:p>
    <w:p w:rsidR="00D4086B" w:rsidRPr="009E0B65" w:rsidRDefault="00D4086B" w:rsidP="00D4086B">
      <w:pPr>
        <w:pStyle w:val="rvps2"/>
        <w:spacing w:before="0" w:beforeAutospacing="0" w:after="0" w:afterAutospacing="0"/>
        <w:ind w:firstLine="401"/>
        <w:jc w:val="both"/>
        <w:rPr>
          <w:lang w:val="uk-UA"/>
        </w:rPr>
      </w:pPr>
      <w:bookmarkStart w:id="40" w:name="n816"/>
      <w:bookmarkEnd w:id="40"/>
      <w:r w:rsidRPr="009E0B65">
        <w:rPr>
          <w:lang w:val="uk-UA"/>
        </w:rPr>
        <w:t>3) хто був присутній при проведенні експертизи;</w:t>
      </w:r>
    </w:p>
    <w:p w:rsidR="00D4086B" w:rsidRPr="009E0B65" w:rsidRDefault="00D4086B" w:rsidP="00D4086B">
      <w:pPr>
        <w:pStyle w:val="rvps2"/>
        <w:spacing w:before="0" w:beforeAutospacing="0" w:after="0" w:afterAutospacing="0"/>
        <w:ind w:firstLine="401"/>
        <w:jc w:val="both"/>
        <w:rPr>
          <w:lang w:val="uk-UA"/>
        </w:rPr>
      </w:pPr>
      <w:bookmarkStart w:id="41" w:name="n817"/>
      <w:bookmarkEnd w:id="41"/>
      <w:r w:rsidRPr="009E0B65">
        <w:rPr>
          <w:lang w:val="uk-UA"/>
        </w:rPr>
        <w:t>4) перелік питань, що були поставлені експертові;</w:t>
      </w:r>
    </w:p>
    <w:p w:rsidR="00D4086B" w:rsidRPr="009E0B65" w:rsidRDefault="00D4086B" w:rsidP="00D4086B">
      <w:pPr>
        <w:pStyle w:val="rvps2"/>
        <w:spacing w:before="0" w:beforeAutospacing="0" w:after="0" w:afterAutospacing="0"/>
        <w:ind w:firstLine="401"/>
        <w:jc w:val="both"/>
        <w:rPr>
          <w:lang w:val="uk-UA"/>
        </w:rPr>
      </w:pPr>
      <w:bookmarkStart w:id="42" w:name="n818"/>
      <w:bookmarkEnd w:id="42"/>
      <w:r w:rsidRPr="009E0B65">
        <w:rPr>
          <w:lang w:val="uk-UA"/>
        </w:rPr>
        <w:t>5) опис отриманих експертом матеріалів та які матеріали були використані експертом;</w:t>
      </w:r>
    </w:p>
    <w:p w:rsidR="00D4086B" w:rsidRPr="009E0B65" w:rsidRDefault="00D4086B" w:rsidP="00D4086B">
      <w:pPr>
        <w:pStyle w:val="rvps2"/>
        <w:spacing w:before="0" w:beforeAutospacing="0" w:after="0" w:afterAutospacing="0"/>
        <w:ind w:firstLine="401"/>
        <w:jc w:val="both"/>
        <w:rPr>
          <w:lang w:val="uk-UA"/>
        </w:rPr>
      </w:pPr>
      <w:bookmarkStart w:id="43" w:name="n819"/>
      <w:bookmarkEnd w:id="43"/>
      <w:r w:rsidRPr="009E0B65">
        <w:rPr>
          <w:lang w:val="uk-UA"/>
        </w:rPr>
        <w:t>6) докладний опис проведених досліджень, у тому числі методи, застосовані у дослідженні, отримані результати та їх експертна оцінка;</w:t>
      </w:r>
    </w:p>
    <w:p w:rsidR="00D4086B" w:rsidRPr="009E0B65" w:rsidRDefault="00D4086B" w:rsidP="00D4086B">
      <w:pPr>
        <w:pStyle w:val="rvps2"/>
        <w:spacing w:before="0" w:beforeAutospacing="0" w:after="0" w:afterAutospacing="0"/>
        <w:ind w:firstLine="401"/>
        <w:jc w:val="both"/>
        <w:rPr>
          <w:lang w:val="uk-UA"/>
        </w:rPr>
      </w:pPr>
      <w:bookmarkStart w:id="44" w:name="n820"/>
      <w:bookmarkEnd w:id="44"/>
      <w:r w:rsidRPr="009E0B65">
        <w:rPr>
          <w:lang w:val="uk-UA"/>
        </w:rPr>
        <w:t>7) обґрунтовані відповіді на кожне поставлене питання.</w:t>
      </w:r>
    </w:p>
    <w:p w:rsidR="00D4086B" w:rsidRPr="009E0B65" w:rsidRDefault="00D4086B" w:rsidP="00D4086B">
      <w:pPr>
        <w:pStyle w:val="rvps2"/>
        <w:spacing w:before="0" w:beforeAutospacing="0" w:after="0" w:afterAutospacing="0"/>
        <w:ind w:firstLine="401"/>
        <w:jc w:val="both"/>
        <w:rPr>
          <w:lang w:val="uk-UA"/>
        </w:rPr>
      </w:pPr>
      <w:r w:rsidRPr="009E0B65">
        <w:rPr>
          <w:lang w:val="uk-UA"/>
        </w:rPr>
        <w:t>У висновку експерта обов’язково повинно бути зазначено, що його попереджено про відповідальність за завідомо неправдивий висновок та відмову без поважних причин від виконання покладених на нього обов’язків.</w:t>
      </w:r>
    </w:p>
    <w:p w:rsidR="00D4086B" w:rsidRPr="009E0B65" w:rsidRDefault="00D4086B" w:rsidP="00D4086B">
      <w:pPr>
        <w:pStyle w:val="rvps2"/>
        <w:spacing w:before="0" w:beforeAutospacing="0" w:after="0" w:afterAutospacing="0"/>
        <w:ind w:firstLine="401"/>
        <w:jc w:val="both"/>
        <w:rPr>
          <w:lang w:val="uk-UA"/>
        </w:rPr>
      </w:pPr>
      <w:bookmarkStart w:id="45" w:name="n822"/>
      <w:bookmarkEnd w:id="45"/>
      <w:r w:rsidRPr="009E0B65">
        <w:rPr>
          <w:lang w:val="uk-UA"/>
        </w:rPr>
        <w:t>Якщо при проведенні експертизи будуть виявлені відомості, які мають значення для кримінального провадження і з приводу яких не ставилися питання, експерт має право зазначити про них у своєму висновку. Висновок підписується експертом (ст. 102 КПК України). У разі проведення додаткової або повторної експертизи експерт повинен зазначити привід для призначення такої експертизи.</w:t>
      </w:r>
    </w:p>
    <w:p w:rsidR="00D4086B" w:rsidRPr="009E0B65" w:rsidRDefault="00D4086B" w:rsidP="00D4086B">
      <w:pPr>
        <w:pStyle w:val="rvps2"/>
        <w:spacing w:before="0" w:beforeAutospacing="0" w:after="0" w:afterAutospacing="0"/>
        <w:ind w:firstLine="401"/>
        <w:jc w:val="both"/>
        <w:rPr>
          <w:lang w:val="uk-UA"/>
        </w:rPr>
      </w:pPr>
      <w:r w:rsidRPr="009E0B65">
        <w:rPr>
          <w:lang w:val="uk-UA"/>
        </w:rPr>
        <w:t>Підсумки експертизи складаються на підставі фактичних даних, отриманих у процесі проведення експертизи та експертного аналізу обставин справи. Оформлення висновку регламентується вимогами процесуального законодавства України.</w:t>
      </w:r>
    </w:p>
    <w:p w:rsidR="00D4086B" w:rsidRPr="009E0B65" w:rsidRDefault="00D4086B" w:rsidP="00D4086B">
      <w:pPr>
        <w:pStyle w:val="rvps2"/>
        <w:spacing w:before="0" w:beforeAutospacing="0" w:after="0" w:afterAutospacing="0"/>
        <w:ind w:firstLine="401"/>
        <w:jc w:val="both"/>
        <w:rPr>
          <w:lang w:val="uk-UA"/>
        </w:rPr>
      </w:pPr>
      <w:r w:rsidRPr="009E0B65">
        <w:rPr>
          <w:lang w:val="uk-UA"/>
        </w:rPr>
        <w:t>Висновки експерта можуть бути категоричними або ймовірними. За процесуальними умовами доказове значення мають лише категоричні висновки експерта. Висновок експерта не має переваг перед іншими доказами, проте незгода з ним має бути мотивована у відповідній постанові (ухвалі суду).</w:t>
      </w:r>
    </w:p>
    <w:p w:rsidR="00D4086B" w:rsidRPr="009E0B65" w:rsidRDefault="00D4086B" w:rsidP="00D4086B">
      <w:pPr>
        <w:pStyle w:val="rvps2"/>
        <w:spacing w:before="0" w:beforeAutospacing="0" w:after="0" w:afterAutospacing="0"/>
        <w:ind w:firstLine="401"/>
        <w:jc w:val="both"/>
        <w:rPr>
          <w:lang w:val="uk-UA"/>
        </w:rPr>
      </w:pPr>
      <w:r w:rsidRPr="009E0B65">
        <w:rPr>
          <w:lang w:val="uk-UA"/>
        </w:rPr>
        <w:t>Висновок експерта складається не менш як у двох примірниках, один з яких одразу ж надсилається особі, яка призначила експертизу, а другий залишається в архіві експертної установи.</w:t>
      </w:r>
    </w:p>
    <w:p w:rsidR="00D4086B" w:rsidRPr="009E0B65" w:rsidRDefault="00D4086B" w:rsidP="00D4086B">
      <w:pPr>
        <w:pStyle w:val="rvps2"/>
        <w:spacing w:before="0" w:beforeAutospacing="0" w:after="0" w:afterAutospacing="0"/>
        <w:ind w:firstLine="401"/>
        <w:jc w:val="both"/>
        <w:rPr>
          <w:lang w:val="uk-UA"/>
        </w:rPr>
      </w:pPr>
      <w:r w:rsidRPr="009E0B65">
        <w:rPr>
          <w:lang w:val="uk-UA"/>
        </w:rPr>
        <w:t>Підміняти висновок експерта довідками та виписками, а також використовувати для складання цього документа незатверджені форми та бланки анкетного типу забороняється.</w:t>
      </w:r>
    </w:p>
    <w:p w:rsidR="00D4086B" w:rsidRPr="009E0B65" w:rsidRDefault="00D4086B" w:rsidP="00D4086B">
      <w:pPr>
        <w:pStyle w:val="rvps2"/>
        <w:spacing w:before="0" w:beforeAutospacing="0" w:after="0" w:afterAutospacing="0"/>
        <w:ind w:firstLine="401"/>
        <w:jc w:val="both"/>
        <w:rPr>
          <w:lang w:val="uk-UA"/>
        </w:rPr>
      </w:pPr>
      <w:r w:rsidRPr="009E0B65">
        <w:rPr>
          <w:lang w:val="uk-UA"/>
        </w:rPr>
        <w:t>Існують два способи оцінки наукової достовірності висновку: а)</w:t>
      </w:r>
      <w:r w:rsidRPr="009E0B65">
        <w:rPr>
          <w:lang w:val="uk-UA"/>
        </w:rPr>
        <w:tab/>
        <w:t>аналіз умов і методів проведення дослідження; б)</w:t>
      </w:r>
      <w:r w:rsidRPr="009E0B65">
        <w:rPr>
          <w:lang w:val="uk-UA"/>
        </w:rPr>
        <w:tab/>
        <w:t>зіставлення висновків експерта з іншими доказами, які містять відомості стосовно предмета дослідження, тобто перевіряється відповідність висновку дійсності.</w:t>
      </w:r>
    </w:p>
    <w:p w:rsidR="00D4086B" w:rsidRPr="009E0B65" w:rsidRDefault="00D4086B" w:rsidP="00D4086B">
      <w:pPr>
        <w:pStyle w:val="27"/>
        <w:shd w:val="clear" w:color="auto" w:fill="auto"/>
        <w:spacing w:line="240" w:lineRule="auto"/>
        <w:ind w:firstLine="634"/>
        <w:jc w:val="left"/>
        <w:rPr>
          <w:rFonts w:ascii="Times New Roman" w:hAnsi="Times New Roman"/>
          <w:sz w:val="24"/>
          <w:szCs w:val="24"/>
          <w:lang w:val="uk-UA"/>
        </w:rPr>
      </w:pPr>
      <w:r w:rsidRPr="009E0B65">
        <w:rPr>
          <w:rStyle w:val="2d"/>
          <w:rFonts w:ascii="Times New Roman" w:hAnsi="Times New Roman"/>
          <w:sz w:val="24"/>
          <w:szCs w:val="24"/>
          <w:lang w:val="uk-UA"/>
        </w:rPr>
        <w:t>При оцінці висновку експерта</w:t>
      </w:r>
      <w:r w:rsidRPr="009E0B65">
        <w:rPr>
          <w:rFonts w:ascii="Times New Roman" w:hAnsi="Times New Roman"/>
          <w:sz w:val="24"/>
          <w:szCs w:val="24"/>
          <w:lang w:val="uk-UA"/>
        </w:rPr>
        <w:t xml:space="preserve"> слідчий (суд) мають проаналізувати:</w:t>
      </w:r>
    </w:p>
    <w:p w:rsidR="00D4086B" w:rsidRPr="00B01CC3" w:rsidRDefault="00D4086B" w:rsidP="00A56F6D">
      <w:pPr>
        <w:pStyle w:val="14"/>
        <w:widowControl/>
        <w:numPr>
          <w:ilvl w:val="0"/>
          <w:numId w:val="67"/>
        </w:numPr>
        <w:shd w:val="clear" w:color="auto" w:fill="auto"/>
        <w:tabs>
          <w:tab w:val="left" w:pos="970"/>
        </w:tabs>
        <w:spacing w:before="0" w:line="240" w:lineRule="auto"/>
        <w:ind w:firstLine="634"/>
        <w:rPr>
          <w:sz w:val="24"/>
          <w:szCs w:val="24"/>
        </w:rPr>
      </w:pPr>
      <w:r w:rsidRPr="00B01CC3">
        <w:rPr>
          <w:sz w:val="24"/>
          <w:szCs w:val="24"/>
        </w:rPr>
        <w:t>дотримання процесуального порядку призначення та проведення експертизи (правосуб’єктність, компетентність, незацікавленість експерта, чи не вийшов експерт за межі своєї компетенції);</w:t>
      </w:r>
    </w:p>
    <w:p w:rsidR="00B01CC3" w:rsidRPr="009A3C1D" w:rsidRDefault="00B01CC3" w:rsidP="00A56F6D">
      <w:pPr>
        <w:numPr>
          <w:ilvl w:val="0"/>
          <w:numId w:val="67"/>
        </w:numPr>
        <w:tabs>
          <w:tab w:val="left" w:pos="970"/>
          <w:tab w:val="left" w:pos="1134"/>
        </w:tabs>
        <w:ind w:firstLine="634"/>
        <w:jc w:val="both"/>
        <w:rPr>
          <w:sz w:val="24"/>
        </w:rPr>
      </w:pPr>
      <w:r w:rsidRPr="009A3C1D">
        <w:rPr>
          <w:bCs/>
          <w:sz w:val="24"/>
        </w:rPr>
        <w:t>дотримання положень нормативно-правових актів, що містять встановлені правила визначення експертом обґрунтованих висновків проведеного дослідження</w:t>
      </w:r>
      <w:r w:rsidRPr="009A3C1D">
        <w:rPr>
          <w:bCs/>
          <w:sz w:val="24"/>
          <w:lang w:val="ru-RU"/>
        </w:rPr>
        <w:t xml:space="preserve">. Такими </w:t>
      </w:r>
      <w:r w:rsidRPr="009A3C1D">
        <w:rPr>
          <w:bCs/>
          <w:sz w:val="24"/>
        </w:rPr>
        <w:t>можуть</w:t>
      </w:r>
      <w:r w:rsidRPr="009A3C1D">
        <w:rPr>
          <w:bCs/>
          <w:sz w:val="24"/>
          <w:lang w:val="ru-RU"/>
        </w:rPr>
        <w:t xml:space="preserve"> бути, </w:t>
      </w:r>
      <w:r w:rsidRPr="009A3C1D">
        <w:rPr>
          <w:bCs/>
          <w:sz w:val="24"/>
        </w:rPr>
        <w:t xml:space="preserve">наприклад, «Правила судово-медичного визначення ступеня тяжкості тілесних ушкоджень», затверджені наказом МОЗ від </w:t>
      </w:r>
      <w:r w:rsidRPr="009A3C1D">
        <w:rPr>
          <w:color w:val="212529"/>
          <w:sz w:val="24"/>
          <w:shd w:val="clear" w:color="auto" w:fill="FFFFFF"/>
        </w:rPr>
        <w:t>17 січня 1995 р. № 6 та ін.</w:t>
      </w:r>
      <w:r w:rsidRPr="009A3C1D">
        <w:rPr>
          <w:bCs/>
          <w:sz w:val="24"/>
        </w:rPr>
        <w:t>;</w:t>
      </w:r>
    </w:p>
    <w:p w:rsidR="00D4086B" w:rsidRPr="009E0B65" w:rsidRDefault="00D4086B" w:rsidP="00A56F6D">
      <w:pPr>
        <w:pStyle w:val="14"/>
        <w:widowControl/>
        <w:numPr>
          <w:ilvl w:val="0"/>
          <w:numId w:val="67"/>
        </w:numPr>
        <w:shd w:val="clear" w:color="auto" w:fill="auto"/>
        <w:tabs>
          <w:tab w:val="left" w:pos="846"/>
        </w:tabs>
        <w:spacing w:before="0" w:line="240" w:lineRule="auto"/>
        <w:ind w:firstLine="634"/>
        <w:rPr>
          <w:sz w:val="24"/>
          <w:szCs w:val="24"/>
        </w:rPr>
      </w:pPr>
      <w:r w:rsidRPr="00B01CC3">
        <w:rPr>
          <w:sz w:val="24"/>
          <w:szCs w:val="24"/>
        </w:rPr>
        <w:t>повноту, обґрунтованість і вмотивованість висновку (чи досліджені всі об’єкти, що були надані</w:t>
      </w:r>
      <w:r w:rsidRPr="009E0B65">
        <w:rPr>
          <w:sz w:val="24"/>
          <w:szCs w:val="24"/>
        </w:rPr>
        <w:t xml:space="preserve"> на експертизу; чи відповів експерт на всі поставлені питання; відсутність суперечностей між окремими частинами висновку;</w:t>
      </w:r>
    </w:p>
    <w:p w:rsidR="00D4086B" w:rsidRPr="00CE2C71" w:rsidRDefault="00D4086B" w:rsidP="00A56F6D">
      <w:pPr>
        <w:pStyle w:val="14"/>
        <w:widowControl/>
        <w:numPr>
          <w:ilvl w:val="0"/>
          <w:numId w:val="67"/>
        </w:numPr>
        <w:shd w:val="clear" w:color="auto" w:fill="auto"/>
        <w:tabs>
          <w:tab w:val="left" w:pos="846"/>
        </w:tabs>
        <w:spacing w:before="0" w:line="240" w:lineRule="auto"/>
        <w:ind w:firstLine="634"/>
        <w:rPr>
          <w:sz w:val="24"/>
          <w:szCs w:val="24"/>
        </w:rPr>
      </w:pPr>
      <w:r w:rsidRPr="009E0B65">
        <w:rPr>
          <w:sz w:val="24"/>
          <w:szCs w:val="24"/>
        </w:rPr>
        <w:lastRenderedPageBreak/>
        <w:t>відповідність кінцевих висновків проміжним; достовірність, чіткість, зрозумілість, логічна обґрунтованість висновків. У разі визнання висновку неповним або недостатньо ясним</w:t>
      </w:r>
      <w:r w:rsidRPr="00CE2C71">
        <w:rPr>
          <w:sz w:val="24"/>
          <w:szCs w:val="24"/>
        </w:rPr>
        <w:t xml:space="preserve"> може бути призначена додаткова експертиза або проведено допит експерта);</w:t>
      </w:r>
    </w:p>
    <w:p w:rsidR="00D4086B" w:rsidRPr="00CE2C71" w:rsidRDefault="00D4086B" w:rsidP="00A56F6D">
      <w:pPr>
        <w:pStyle w:val="14"/>
        <w:widowControl/>
        <w:numPr>
          <w:ilvl w:val="0"/>
          <w:numId w:val="67"/>
        </w:numPr>
        <w:shd w:val="clear" w:color="auto" w:fill="auto"/>
        <w:tabs>
          <w:tab w:val="left" w:pos="846"/>
        </w:tabs>
        <w:spacing w:before="0" w:line="240" w:lineRule="auto"/>
        <w:ind w:firstLine="634"/>
        <w:rPr>
          <w:sz w:val="24"/>
          <w:szCs w:val="24"/>
        </w:rPr>
      </w:pPr>
      <w:r w:rsidRPr="00CE2C71">
        <w:rPr>
          <w:sz w:val="24"/>
          <w:szCs w:val="24"/>
        </w:rPr>
        <w:t>відповідність висновку експерта іншим зібраним у справі доказам (наявність суперечностей може бути підставою для проведення додаткових слідчих дій або призначення повторної експертизи).</w:t>
      </w:r>
    </w:p>
    <w:p w:rsidR="00D4086B" w:rsidRPr="00CE2C71" w:rsidRDefault="00D4086B" w:rsidP="00D4086B">
      <w:pPr>
        <w:pStyle w:val="13"/>
        <w:widowControl w:val="0"/>
        <w:spacing w:after="0" w:line="240" w:lineRule="auto"/>
        <w:ind w:left="0" w:firstLine="401"/>
        <w:jc w:val="both"/>
        <w:rPr>
          <w:rFonts w:ascii="Times New Roman" w:hAnsi="Times New Roman"/>
          <w:b/>
          <w:bCs/>
          <w:iCs/>
          <w:sz w:val="24"/>
          <w:szCs w:val="24"/>
        </w:rPr>
      </w:pPr>
    </w:p>
    <w:p w:rsidR="00D4086B" w:rsidRPr="00A243F3" w:rsidRDefault="00D4086B"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D4086B" w:rsidRPr="00CE2C71" w:rsidRDefault="00D4086B"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D4086B" w:rsidRPr="00CE2C71" w:rsidRDefault="00D4086B" w:rsidP="008D2A0D">
      <w:pPr>
        <w:ind w:firstLine="426"/>
        <w:jc w:val="both"/>
        <w:rPr>
          <w:bCs/>
          <w:sz w:val="24"/>
        </w:rPr>
      </w:pPr>
      <w:r w:rsidRPr="00CE2C71">
        <w:rPr>
          <w:bCs/>
          <w:sz w:val="24"/>
        </w:rPr>
        <w:t>1. Що слід розуміти під спеціальними знаннями?</w:t>
      </w:r>
    </w:p>
    <w:p w:rsidR="00D4086B" w:rsidRPr="00CE2C71" w:rsidRDefault="00D4086B" w:rsidP="008D2A0D">
      <w:pPr>
        <w:ind w:firstLine="426"/>
        <w:jc w:val="both"/>
        <w:rPr>
          <w:bCs/>
          <w:sz w:val="24"/>
        </w:rPr>
      </w:pPr>
      <w:r w:rsidRPr="00CE2C71">
        <w:rPr>
          <w:bCs/>
          <w:sz w:val="24"/>
        </w:rPr>
        <w:t>2. Правові основи використання спеціальних знань?</w:t>
      </w:r>
    </w:p>
    <w:p w:rsidR="00D4086B" w:rsidRPr="00CE2C71" w:rsidRDefault="00D4086B" w:rsidP="008D2A0D">
      <w:pPr>
        <w:ind w:firstLine="426"/>
        <w:jc w:val="both"/>
        <w:rPr>
          <w:bCs/>
          <w:sz w:val="24"/>
        </w:rPr>
      </w:pPr>
      <w:r w:rsidRPr="00CE2C71">
        <w:rPr>
          <w:bCs/>
          <w:sz w:val="24"/>
        </w:rPr>
        <w:t>3. Принципи використання спеціальних знань в судочинстві.</w:t>
      </w:r>
    </w:p>
    <w:p w:rsidR="00D4086B" w:rsidRPr="00CE2C71" w:rsidRDefault="00D4086B" w:rsidP="008D2A0D">
      <w:pPr>
        <w:ind w:firstLine="426"/>
        <w:jc w:val="both"/>
        <w:rPr>
          <w:bCs/>
          <w:sz w:val="24"/>
        </w:rPr>
      </w:pPr>
      <w:r w:rsidRPr="00CE2C71">
        <w:rPr>
          <w:bCs/>
          <w:sz w:val="24"/>
        </w:rPr>
        <w:t>4. Розкрити форми використання спеціальних знань.</w:t>
      </w:r>
    </w:p>
    <w:p w:rsidR="00D4086B" w:rsidRPr="00CE2C71" w:rsidRDefault="00D4086B" w:rsidP="008D2A0D">
      <w:pPr>
        <w:ind w:firstLine="426"/>
        <w:jc w:val="both"/>
        <w:rPr>
          <w:bCs/>
          <w:sz w:val="24"/>
        </w:rPr>
      </w:pPr>
      <w:r w:rsidRPr="00CE2C71">
        <w:rPr>
          <w:bCs/>
          <w:sz w:val="24"/>
        </w:rPr>
        <w:t>5. Хто може бути суб‘єктом використання спеціальних знань?</w:t>
      </w:r>
    </w:p>
    <w:p w:rsidR="00D4086B" w:rsidRPr="00CE2C71" w:rsidRDefault="00D4086B" w:rsidP="008D2A0D">
      <w:pPr>
        <w:ind w:firstLine="426"/>
        <w:jc w:val="both"/>
        <w:rPr>
          <w:bCs/>
          <w:sz w:val="24"/>
        </w:rPr>
      </w:pPr>
      <w:r w:rsidRPr="00CE2C71">
        <w:rPr>
          <w:bCs/>
          <w:sz w:val="24"/>
        </w:rPr>
        <w:t>6. Як співвідносяться повноваження спеціаліста та експерта?</w:t>
      </w:r>
    </w:p>
    <w:p w:rsidR="00D4086B" w:rsidRPr="00CE2C71" w:rsidRDefault="00D4086B" w:rsidP="008D2A0D">
      <w:pPr>
        <w:ind w:firstLine="426"/>
        <w:jc w:val="both"/>
        <w:rPr>
          <w:bCs/>
          <w:sz w:val="24"/>
        </w:rPr>
      </w:pPr>
      <w:r w:rsidRPr="00CE2C71">
        <w:rPr>
          <w:bCs/>
          <w:sz w:val="24"/>
        </w:rPr>
        <w:t>7. Які вимоги пред‘являють до попередніх досліджень?</w:t>
      </w:r>
    </w:p>
    <w:p w:rsidR="00D4086B" w:rsidRPr="00CE2C71" w:rsidRDefault="00D4086B" w:rsidP="008D2A0D">
      <w:pPr>
        <w:ind w:firstLine="426"/>
        <w:jc w:val="both"/>
        <w:rPr>
          <w:bCs/>
          <w:sz w:val="24"/>
        </w:rPr>
      </w:pPr>
      <w:r w:rsidRPr="00CE2C71">
        <w:rPr>
          <w:bCs/>
          <w:sz w:val="24"/>
        </w:rPr>
        <w:t>8. Сформулювати визначення судової експертизи.</w:t>
      </w:r>
    </w:p>
    <w:p w:rsidR="00D4086B" w:rsidRPr="00CE2C71" w:rsidRDefault="00D4086B" w:rsidP="008D2A0D">
      <w:pPr>
        <w:ind w:firstLine="426"/>
        <w:jc w:val="both"/>
        <w:rPr>
          <w:bCs/>
          <w:sz w:val="24"/>
        </w:rPr>
      </w:pPr>
      <w:r w:rsidRPr="00CE2C71">
        <w:rPr>
          <w:bCs/>
          <w:sz w:val="24"/>
        </w:rPr>
        <w:t>9. Особливості проведення експертизи за ініціативою сторони захисту.</w:t>
      </w:r>
    </w:p>
    <w:p w:rsidR="00D4086B" w:rsidRDefault="00D4086B" w:rsidP="00EA0BD4">
      <w:pPr>
        <w:pStyle w:val="a9"/>
        <w:keepNext/>
        <w:ind w:left="0" w:firstLine="709"/>
        <w:jc w:val="both"/>
        <w:rPr>
          <w:b/>
          <w:bCs/>
          <w:sz w:val="24"/>
        </w:rPr>
      </w:pPr>
    </w:p>
    <w:p w:rsidR="00770B3F" w:rsidRDefault="00770B3F" w:rsidP="00770B3F">
      <w:pPr>
        <w:pStyle w:val="a9"/>
        <w:ind w:left="0" w:firstLine="401"/>
        <w:jc w:val="both"/>
        <w:rPr>
          <w:b/>
          <w:sz w:val="24"/>
        </w:rPr>
      </w:pPr>
      <w:r w:rsidRPr="00CE2C71">
        <w:rPr>
          <w:b/>
          <w:sz w:val="24"/>
        </w:rPr>
        <w:t>Тема 3.8. Негласні слідчі (розшукові) дії.</w:t>
      </w:r>
    </w:p>
    <w:p w:rsidR="00770B3F" w:rsidRDefault="00770B3F" w:rsidP="00770B3F">
      <w:pPr>
        <w:pStyle w:val="a9"/>
        <w:ind w:left="0" w:firstLine="401"/>
        <w:jc w:val="both"/>
        <w:rPr>
          <w:b/>
          <w:sz w:val="24"/>
        </w:rPr>
      </w:pPr>
    </w:p>
    <w:p w:rsidR="00770B3F" w:rsidRPr="00CE2C71" w:rsidRDefault="00770B3F" w:rsidP="00770B3F">
      <w:pPr>
        <w:pStyle w:val="a9"/>
        <w:ind w:left="0" w:firstLine="401"/>
        <w:jc w:val="both"/>
        <w:rPr>
          <w:b/>
          <w:sz w:val="24"/>
        </w:rPr>
      </w:pPr>
      <w:r>
        <w:rPr>
          <w:b/>
          <w:sz w:val="24"/>
        </w:rPr>
        <w:t>Лекція 20</w:t>
      </w:r>
      <w:r w:rsidR="00AE2640">
        <w:rPr>
          <w:b/>
          <w:sz w:val="24"/>
        </w:rPr>
        <w:t>.</w:t>
      </w:r>
    </w:p>
    <w:p w:rsidR="00770B3F" w:rsidRDefault="00770B3F" w:rsidP="00770B3F">
      <w:pPr>
        <w:pStyle w:val="a9"/>
        <w:ind w:left="0" w:firstLine="401"/>
        <w:jc w:val="both"/>
        <w:rPr>
          <w:color w:val="000000"/>
          <w:sz w:val="24"/>
        </w:rPr>
      </w:pPr>
      <w:r w:rsidRPr="00CE2C71">
        <w:rPr>
          <w:color w:val="000000"/>
          <w:sz w:val="24"/>
        </w:rPr>
        <w:t>Поняття негласних слідчих (розшукових) дій. Підстави для проведення негласних слідчих (розшукових) дій</w:t>
      </w:r>
      <w:r w:rsidR="00E53A4D">
        <w:rPr>
          <w:color w:val="000000"/>
          <w:sz w:val="24"/>
        </w:rPr>
        <w:t>.</w:t>
      </w:r>
      <w:r w:rsidRPr="00CE2C71">
        <w:rPr>
          <w:color w:val="000000"/>
          <w:sz w:val="24"/>
        </w:rPr>
        <w:t xml:space="preserve"> </w:t>
      </w:r>
      <w:r w:rsidRPr="00CE2C71">
        <w:rPr>
          <w:sz w:val="24"/>
        </w:rPr>
        <w:t xml:space="preserve">Суб‘єкти, уповноважені на проведення негласних слідчих (розшукових) дій. </w:t>
      </w:r>
      <w:r w:rsidRPr="00CE2C71">
        <w:rPr>
          <w:color w:val="000000"/>
          <w:sz w:val="24"/>
        </w:rPr>
        <w:t>Фіксація процесу та результатів слідчих (розшукових) дій</w:t>
      </w:r>
      <w:r w:rsidR="00AE2640">
        <w:rPr>
          <w:color w:val="000000"/>
          <w:sz w:val="24"/>
        </w:rPr>
        <w:t>.</w:t>
      </w:r>
    </w:p>
    <w:p w:rsidR="00AE2640" w:rsidRDefault="00AE2640" w:rsidP="00770B3F">
      <w:pPr>
        <w:pStyle w:val="a9"/>
        <w:ind w:left="0" w:firstLine="401"/>
        <w:jc w:val="both"/>
        <w:rPr>
          <w:color w:val="000000"/>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770B3F" w:rsidRPr="00CE2C71" w:rsidRDefault="00770B3F" w:rsidP="00770B3F">
      <w:pPr>
        <w:ind w:firstLine="351"/>
        <w:jc w:val="both"/>
        <w:rPr>
          <w:b/>
          <w:bCs/>
          <w:iCs/>
          <w:color w:val="000000"/>
          <w:sz w:val="24"/>
        </w:rPr>
      </w:pPr>
      <w:r w:rsidRPr="00CE2C71">
        <w:rPr>
          <w:b/>
          <w:bCs/>
          <w:iCs/>
          <w:sz w:val="24"/>
        </w:rPr>
        <w:t xml:space="preserve">1. </w:t>
      </w:r>
      <w:r w:rsidRPr="00CE2C71">
        <w:rPr>
          <w:b/>
          <w:bCs/>
          <w:iCs/>
          <w:color w:val="000000"/>
          <w:sz w:val="24"/>
        </w:rPr>
        <w:t>Поняття негласних слідчих (розшукових) дій</w:t>
      </w:r>
    </w:p>
    <w:p w:rsidR="00770B3F" w:rsidRPr="00CE2C71" w:rsidRDefault="00770B3F" w:rsidP="00770B3F">
      <w:pPr>
        <w:ind w:firstLine="351"/>
        <w:jc w:val="both"/>
        <w:rPr>
          <w:color w:val="000000"/>
          <w:sz w:val="24"/>
        </w:rPr>
      </w:pPr>
      <w:r w:rsidRPr="00CE2C71">
        <w:rPr>
          <w:color w:val="000000"/>
          <w:sz w:val="24"/>
        </w:rPr>
        <w:t>Негласні слідчі (розшукові) дії – це різновид слідчих (розшукових) дій, відомості про факт та методи проведення яких не підлягають розголошенню, за винятком випадків, передбачених КПК.</w:t>
      </w:r>
    </w:p>
    <w:p w:rsidR="00770B3F" w:rsidRPr="00CE2C71" w:rsidRDefault="00770B3F" w:rsidP="00770B3F">
      <w:pPr>
        <w:ind w:firstLine="709"/>
        <w:jc w:val="both"/>
        <w:rPr>
          <w:color w:val="000000"/>
          <w:sz w:val="24"/>
        </w:rPr>
      </w:pPr>
      <w:r w:rsidRPr="00CE2C71">
        <w:rPr>
          <w:color w:val="000000"/>
          <w:sz w:val="24"/>
        </w:rPr>
        <w:t xml:space="preserve">Застосування негласних слідчих (розшукових) дій є дієвим засобом отримання інформації і використання її для запобігання тяжким </w:t>
      </w:r>
      <w:r w:rsidR="007C7992" w:rsidRPr="007C7992">
        <w:rPr>
          <w:sz w:val="24"/>
        </w:rPr>
        <w:t>кримінальн</w:t>
      </w:r>
      <w:r w:rsidR="007C7992">
        <w:rPr>
          <w:sz w:val="24"/>
        </w:rPr>
        <w:t>им</w:t>
      </w:r>
      <w:r w:rsidR="007C7992" w:rsidRPr="007C7992">
        <w:rPr>
          <w:sz w:val="24"/>
        </w:rPr>
        <w:t xml:space="preserve"> правопорушення</w:t>
      </w:r>
      <w:r w:rsidR="007C7992">
        <w:rPr>
          <w:sz w:val="24"/>
        </w:rPr>
        <w:t>м</w:t>
      </w:r>
      <w:r w:rsidRPr="00CE2C71">
        <w:rPr>
          <w:color w:val="000000"/>
          <w:sz w:val="24"/>
        </w:rPr>
        <w:t>. Зважаючи на специфічний характер негласних слідчих (розшукових) дій до їх застосування вдаються у тих випадках, коли іншими засобами вирішити завдання кримінального провадження неможливо (ч. 2 ст. 246 КПК).</w:t>
      </w:r>
    </w:p>
    <w:p w:rsidR="00770B3F" w:rsidRPr="00CE2C71" w:rsidRDefault="00770B3F" w:rsidP="00770B3F">
      <w:pPr>
        <w:ind w:firstLine="709"/>
        <w:jc w:val="both"/>
        <w:rPr>
          <w:color w:val="000000"/>
          <w:sz w:val="24"/>
        </w:rPr>
      </w:pPr>
      <w:r w:rsidRPr="00CE2C71">
        <w:rPr>
          <w:color w:val="000000"/>
          <w:sz w:val="24"/>
        </w:rPr>
        <w:t>На жаль, чинний КПК України як і попередній, не містить вичерпного переліку слідчих (розшукових) дій як традиційних, та і негласних. У переліку негласних слідчих (розшукових) дій ми наводимо ті, що містяться у главі 21 КПК та підтримуються більшістю науковців</w:t>
      </w:r>
      <w:r w:rsidR="00E53A4D">
        <w:rPr>
          <w:color w:val="000000"/>
          <w:sz w:val="24"/>
        </w:rPr>
        <w:t>.</w:t>
      </w:r>
    </w:p>
    <w:p w:rsidR="00770B3F" w:rsidRPr="00CE2C71" w:rsidRDefault="00770B3F" w:rsidP="00770B3F">
      <w:pPr>
        <w:ind w:firstLine="709"/>
        <w:jc w:val="both"/>
        <w:rPr>
          <w:color w:val="000000"/>
          <w:sz w:val="24"/>
        </w:rPr>
      </w:pPr>
      <w:r w:rsidRPr="00CE2C71">
        <w:rPr>
          <w:color w:val="000000"/>
          <w:sz w:val="24"/>
        </w:rPr>
        <w:t>Переважна більшість слідчих (розшукових) дій може проводитись у кримінальному провадженні щодо тяжких та особливо тяжких</w:t>
      </w:r>
      <w:r w:rsidR="007C7992" w:rsidRPr="007C7992">
        <w:rPr>
          <w:sz w:val="24"/>
        </w:rPr>
        <w:t xml:space="preserve"> кримінальн</w:t>
      </w:r>
      <w:r w:rsidR="007C7992">
        <w:rPr>
          <w:sz w:val="24"/>
        </w:rPr>
        <w:t>их</w:t>
      </w:r>
      <w:r w:rsidR="007C7992" w:rsidRPr="007C7992">
        <w:rPr>
          <w:sz w:val="24"/>
        </w:rPr>
        <w:t xml:space="preserve"> правопорушен</w:t>
      </w:r>
      <w:r w:rsidR="007C7992">
        <w:rPr>
          <w:sz w:val="24"/>
        </w:rPr>
        <w:t>ь</w:t>
      </w:r>
      <w:r w:rsidRPr="00CE2C71">
        <w:rPr>
          <w:color w:val="000000"/>
          <w:sz w:val="24"/>
        </w:rPr>
        <w:t>.</w:t>
      </w:r>
    </w:p>
    <w:p w:rsidR="00770B3F" w:rsidRPr="00CE2C71" w:rsidRDefault="00770B3F" w:rsidP="00770B3F">
      <w:pPr>
        <w:ind w:firstLine="709"/>
        <w:jc w:val="both"/>
        <w:rPr>
          <w:color w:val="000000"/>
          <w:sz w:val="24"/>
        </w:rPr>
      </w:pPr>
      <w:r w:rsidRPr="00CE2C71">
        <w:rPr>
          <w:color w:val="000000"/>
          <w:sz w:val="24"/>
        </w:rPr>
        <w:t xml:space="preserve">Незалежно від тяжкості </w:t>
      </w:r>
      <w:r w:rsidR="007C7992" w:rsidRPr="007C7992">
        <w:rPr>
          <w:sz w:val="24"/>
        </w:rPr>
        <w:t>кримінального правопорушення</w:t>
      </w:r>
      <w:r w:rsidR="007C7992" w:rsidRPr="00CE2C71">
        <w:rPr>
          <w:sz w:val="24"/>
        </w:rPr>
        <w:t xml:space="preserve"> </w:t>
      </w:r>
      <w:r w:rsidRPr="00CE2C71">
        <w:rPr>
          <w:color w:val="000000"/>
          <w:sz w:val="24"/>
        </w:rPr>
        <w:t>проводяться: а) зняття інформації з електронних інформаційних систем (ч. 2 ст. 264 КПК) та б) установлення місцезнаходження радіоелектронного засобу (ст. 268 КПК).</w:t>
      </w:r>
    </w:p>
    <w:p w:rsidR="00770B3F" w:rsidRPr="00CE2C71" w:rsidRDefault="00770B3F" w:rsidP="00770B3F">
      <w:pPr>
        <w:ind w:firstLine="709"/>
        <w:jc w:val="both"/>
        <w:rPr>
          <w:color w:val="000000"/>
          <w:sz w:val="24"/>
        </w:rPr>
      </w:pPr>
      <w:r w:rsidRPr="00CE2C71">
        <w:rPr>
          <w:color w:val="000000"/>
          <w:sz w:val="24"/>
        </w:rPr>
        <w:t>Відповідно до чинного кримінального процесуального законодавства негласні слідчі (розшукові) дії поділяють на дві групи: а) пов‘язані із втручанням у приватне спілкування та б)</w:t>
      </w:r>
      <w:r w:rsidR="00E53A4D">
        <w:rPr>
          <w:color w:val="000000"/>
          <w:sz w:val="24"/>
        </w:rPr>
        <w:t> </w:t>
      </w:r>
      <w:r w:rsidRPr="00CE2C71">
        <w:rPr>
          <w:color w:val="000000"/>
          <w:sz w:val="24"/>
        </w:rPr>
        <w:t>інші негласні слідчі (розшукові) дії.</w:t>
      </w:r>
    </w:p>
    <w:p w:rsidR="00770B3F" w:rsidRPr="00CE2C71" w:rsidRDefault="00770B3F" w:rsidP="00770B3F">
      <w:pPr>
        <w:ind w:firstLine="709"/>
        <w:jc w:val="both"/>
        <w:rPr>
          <w:color w:val="000000"/>
          <w:sz w:val="24"/>
        </w:rPr>
      </w:pPr>
      <w:r w:rsidRPr="00CE2C71">
        <w:rPr>
          <w:color w:val="000000"/>
          <w:sz w:val="24"/>
        </w:rPr>
        <w:t>Втручання у приватне спілкування захисника, священнослужителя з підозрюваним, обвинуваченим, засудженим, виправданим заборонене (ч. 5 ст. 258 КПК).</w:t>
      </w:r>
    </w:p>
    <w:p w:rsidR="00770B3F" w:rsidRPr="00CE2C71" w:rsidRDefault="00770B3F" w:rsidP="00770B3F">
      <w:pPr>
        <w:ind w:firstLine="709"/>
        <w:jc w:val="both"/>
        <w:rPr>
          <w:b/>
          <w:bCs/>
          <w:iCs/>
          <w:color w:val="000000"/>
          <w:sz w:val="24"/>
        </w:rPr>
      </w:pPr>
      <w:r w:rsidRPr="00CE2C71">
        <w:rPr>
          <w:b/>
          <w:bCs/>
          <w:iCs/>
          <w:color w:val="000000"/>
          <w:sz w:val="24"/>
        </w:rPr>
        <w:t>2. Підстави для проведення негласних слідчих (розшукових) дій</w:t>
      </w:r>
    </w:p>
    <w:p w:rsidR="00770B3F" w:rsidRPr="00CE2C71" w:rsidRDefault="00770B3F" w:rsidP="00770B3F">
      <w:pPr>
        <w:ind w:firstLine="709"/>
        <w:jc w:val="both"/>
        <w:rPr>
          <w:color w:val="000000"/>
          <w:sz w:val="24"/>
        </w:rPr>
      </w:pPr>
      <w:r w:rsidRPr="00CE2C71">
        <w:rPr>
          <w:color w:val="000000"/>
          <w:sz w:val="24"/>
        </w:rPr>
        <w:lastRenderedPageBreak/>
        <w:t xml:space="preserve">Проведення негласних слідчих (розшукових) дій потребує наявності фактичних та юридичних підстав до цього. </w:t>
      </w:r>
      <w:r w:rsidRPr="00CE2C71">
        <w:rPr>
          <w:i/>
          <w:iCs/>
          <w:color w:val="000000"/>
          <w:sz w:val="24"/>
        </w:rPr>
        <w:t>Фактичною</w:t>
      </w:r>
      <w:r w:rsidRPr="00CE2C71">
        <w:rPr>
          <w:color w:val="000000"/>
          <w:sz w:val="24"/>
        </w:rPr>
        <w:t xml:space="preserve"> підставою для прийняття рішення про проведення негласних слідчих (розшукових) дій слід розглядати наявність достатньої інформації, що свідчить про підготовку до вчинення </w:t>
      </w:r>
      <w:r w:rsidR="007C7992" w:rsidRPr="007C7992">
        <w:rPr>
          <w:sz w:val="24"/>
        </w:rPr>
        <w:t>кримінального правопорушення</w:t>
      </w:r>
      <w:r w:rsidRPr="00CE2C71">
        <w:rPr>
          <w:color w:val="000000"/>
          <w:sz w:val="24"/>
        </w:rPr>
        <w:t xml:space="preserve">; про вчинення, як правило, неочевидних </w:t>
      </w:r>
      <w:r w:rsidR="007C7992" w:rsidRPr="007C7992">
        <w:rPr>
          <w:sz w:val="24"/>
        </w:rPr>
        <w:t>кримінальн</w:t>
      </w:r>
      <w:r w:rsidR="007C7992">
        <w:rPr>
          <w:sz w:val="24"/>
        </w:rPr>
        <w:t>их</w:t>
      </w:r>
      <w:r w:rsidR="007C7992" w:rsidRPr="007C7992">
        <w:rPr>
          <w:sz w:val="24"/>
        </w:rPr>
        <w:t xml:space="preserve"> правопорушен</w:t>
      </w:r>
      <w:r w:rsidR="007C7992">
        <w:rPr>
          <w:sz w:val="24"/>
        </w:rPr>
        <w:t>ь</w:t>
      </w:r>
      <w:r w:rsidRPr="00CE2C71">
        <w:rPr>
          <w:color w:val="000000"/>
          <w:sz w:val="24"/>
        </w:rPr>
        <w:t>, а також про осіб, які переховуються від органів розслідування або ухиляються від відбування покарання.</w:t>
      </w:r>
    </w:p>
    <w:p w:rsidR="00770B3F" w:rsidRPr="00CE2C71" w:rsidRDefault="00770B3F" w:rsidP="00770B3F">
      <w:pPr>
        <w:ind w:firstLine="709"/>
        <w:jc w:val="both"/>
        <w:rPr>
          <w:color w:val="000000"/>
          <w:sz w:val="24"/>
        </w:rPr>
      </w:pPr>
      <w:r w:rsidRPr="00CE2C71">
        <w:rPr>
          <w:i/>
          <w:iCs/>
          <w:color w:val="000000"/>
          <w:sz w:val="24"/>
        </w:rPr>
        <w:t>Процесуальною</w:t>
      </w:r>
      <w:r w:rsidRPr="00CE2C71">
        <w:rPr>
          <w:color w:val="000000"/>
          <w:sz w:val="24"/>
        </w:rPr>
        <w:t xml:space="preserve"> підставою проведення негласних слідчих (розшукових) дій є ухвала слідчого судді, за винятком:</w:t>
      </w:r>
    </w:p>
    <w:p w:rsidR="00770B3F" w:rsidRPr="00CE2C71" w:rsidRDefault="00770B3F" w:rsidP="00A56F6D">
      <w:pPr>
        <w:numPr>
          <w:ilvl w:val="0"/>
          <w:numId w:val="71"/>
        </w:numPr>
        <w:ind w:left="0" w:firstLine="709"/>
        <w:jc w:val="both"/>
        <w:rPr>
          <w:color w:val="000000"/>
          <w:sz w:val="24"/>
        </w:rPr>
      </w:pPr>
      <w:r w:rsidRPr="00CE2C71">
        <w:rPr>
          <w:i/>
          <w:iCs/>
          <w:color w:val="000000"/>
          <w:sz w:val="24"/>
        </w:rPr>
        <w:t>Зняття інформації</w:t>
      </w:r>
      <w:r w:rsidRPr="00CE2C71">
        <w:rPr>
          <w:color w:val="000000"/>
          <w:sz w:val="24"/>
        </w:rPr>
        <w:t xml:space="preserve"> з електронних інформаційних систем або її частин, доступ до яких не обмежується її власником, володільцем або утримувачем або не пов‘язаний з подоланням системи логічного захисту (ч. 2 ст. 264 КПК) та </w:t>
      </w:r>
      <w:r w:rsidRPr="00CE2C71">
        <w:rPr>
          <w:i/>
          <w:iCs/>
          <w:color w:val="000000"/>
          <w:sz w:val="24"/>
        </w:rPr>
        <w:t>спостереження за річчю або місцем</w:t>
      </w:r>
      <w:r w:rsidRPr="00CE2C71">
        <w:rPr>
          <w:color w:val="000000"/>
          <w:sz w:val="24"/>
        </w:rPr>
        <w:t xml:space="preserve"> (ст. 269 КПК) – проводиться на підставі постанови слідчого або прокурора;</w:t>
      </w:r>
    </w:p>
    <w:p w:rsidR="00770B3F" w:rsidRPr="00CE2C71" w:rsidRDefault="00770B3F" w:rsidP="00A56F6D">
      <w:pPr>
        <w:numPr>
          <w:ilvl w:val="0"/>
          <w:numId w:val="71"/>
        </w:numPr>
        <w:ind w:left="0" w:firstLine="709"/>
        <w:jc w:val="both"/>
        <w:rPr>
          <w:color w:val="000000"/>
          <w:sz w:val="24"/>
        </w:rPr>
      </w:pPr>
      <w:r w:rsidRPr="00CE2C71">
        <w:rPr>
          <w:i/>
          <w:iCs/>
          <w:color w:val="000000"/>
          <w:sz w:val="24"/>
        </w:rPr>
        <w:t>Виконання спеціального завдання</w:t>
      </w:r>
      <w:r w:rsidRPr="00CE2C71">
        <w:rPr>
          <w:color w:val="000000"/>
          <w:sz w:val="24"/>
        </w:rPr>
        <w:t xml:space="preserve"> з розкриття злочинної діяльності організованої групи чи злочинної організації (ст. 272 КПК) – здійснюється на підставі постанови слідчого, погодженої з керівником органу досудового розслідування або постанови прокурора;</w:t>
      </w:r>
    </w:p>
    <w:p w:rsidR="00770B3F" w:rsidRPr="00CE2C71" w:rsidRDefault="00770B3F" w:rsidP="00A56F6D">
      <w:pPr>
        <w:numPr>
          <w:ilvl w:val="0"/>
          <w:numId w:val="71"/>
        </w:numPr>
        <w:ind w:left="0" w:firstLine="709"/>
        <w:jc w:val="both"/>
        <w:rPr>
          <w:color w:val="000000"/>
          <w:sz w:val="24"/>
        </w:rPr>
      </w:pPr>
      <w:r w:rsidRPr="00CE2C71">
        <w:rPr>
          <w:color w:val="000000"/>
          <w:sz w:val="24"/>
        </w:rPr>
        <w:t>Контроль за вчиненням злочину (ст. 271 КПК) – проводиться виключно на підставі постанови прокурора (ч. 4 ст. 246).</w:t>
      </w:r>
    </w:p>
    <w:p w:rsidR="00770B3F" w:rsidRPr="00CE2C71" w:rsidRDefault="00770B3F" w:rsidP="00770B3F">
      <w:pPr>
        <w:ind w:firstLine="709"/>
        <w:jc w:val="both"/>
        <w:rPr>
          <w:color w:val="000000"/>
          <w:sz w:val="24"/>
        </w:rPr>
      </w:pPr>
      <w:r w:rsidRPr="00CE2C71">
        <w:rPr>
          <w:color w:val="000000"/>
          <w:sz w:val="24"/>
        </w:rPr>
        <w:t>Розгляд клопотань про проведення негласних слідчих (розшукових) дій здійснюється головою чи за його визначенням іншим суддею Апеляційного суду Автономної Республіки Крим, апеляційного суду області, міст Києва та Севастополя, у межах територіальної юрисдикції якого знаходиться орган досудового розслідування (ст. 247 КПК).</w:t>
      </w:r>
    </w:p>
    <w:p w:rsidR="00770B3F" w:rsidRPr="00CE2C71" w:rsidRDefault="00770B3F" w:rsidP="00770B3F">
      <w:pPr>
        <w:ind w:firstLine="709"/>
        <w:jc w:val="both"/>
        <w:rPr>
          <w:color w:val="000000"/>
          <w:sz w:val="24"/>
        </w:rPr>
      </w:pPr>
      <w:r w:rsidRPr="00CE2C71">
        <w:rPr>
          <w:color w:val="000000"/>
          <w:sz w:val="24"/>
        </w:rPr>
        <w:t xml:space="preserve">Окрім зазначених підстав, проведення негласних слідчих (розшукових) дій може мати місце тільки за дотримання визначених у законі </w:t>
      </w:r>
      <w:r w:rsidRPr="00CE2C71">
        <w:rPr>
          <w:i/>
          <w:iCs/>
          <w:color w:val="000000"/>
          <w:sz w:val="24"/>
        </w:rPr>
        <w:t>умов,</w:t>
      </w:r>
      <w:r w:rsidRPr="00CE2C71">
        <w:rPr>
          <w:color w:val="000000"/>
          <w:sz w:val="24"/>
        </w:rPr>
        <w:t xml:space="preserve"> до яких відносять: а) відомості про </w:t>
      </w:r>
      <w:r w:rsidR="00966EB0" w:rsidRPr="007C7992">
        <w:rPr>
          <w:sz w:val="24"/>
        </w:rPr>
        <w:t>кримінальн</w:t>
      </w:r>
      <w:r w:rsidR="00966EB0">
        <w:rPr>
          <w:sz w:val="24"/>
        </w:rPr>
        <w:t>е</w:t>
      </w:r>
      <w:r w:rsidR="00966EB0" w:rsidRPr="007C7992">
        <w:rPr>
          <w:sz w:val="24"/>
        </w:rPr>
        <w:t xml:space="preserve"> правопорушення</w:t>
      </w:r>
      <w:r w:rsidR="00966EB0" w:rsidRPr="00CE2C71">
        <w:rPr>
          <w:sz w:val="24"/>
        </w:rPr>
        <w:t xml:space="preserve"> </w:t>
      </w:r>
      <w:r w:rsidRPr="00CE2C71">
        <w:rPr>
          <w:color w:val="000000"/>
          <w:sz w:val="24"/>
        </w:rPr>
        <w:t>та особу, яка його вчинила, в інший спосіб отримати неможливо; б) проводяться у кримінальному провадженні щодо тяжких та особливо тяжких злочинів, за винятком зняття інформації з електронних інформаційних систем (ч. 2 ст. 264 КПК) та установлення місцезнаходження радіоелектронного засобу (ст. 268 КПК).</w:t>
      </w:r>
    </w:p>
    <w:p w:rsidR="00770B3F" w:rsidRPr="00CE2C71" w:rsidRDefault="00770B3F" w:rsidP="00770B3F">
      <w:pPr>
        <w:ind w:firstLine="709"/>
        <w:jc w:val="both"/>
        <w:rPr>
          <w:color w:val="000000"/>
          <w:sz w:val="24"/>
        </w:rPr>
      </w:pPr>
      <w:r w:rsidRPr="00CE2C71">
        <w:rPr>
          <w:color w:val="000000"/>
          <w:sz w:val="24"/>
        </w:rPr>
        <w:t>Розгляд клопотання про дозвіл на проведення негласної слідчої (розшукової) дії слідчим суддею здійснюється протягом шести годин з моменту її отримання за участю особи, яка подала клопотання.</w:t>
      </w:r>
    </w:p>
    <w:p w:rsidR="00770B3F" w:rsidRPr="00CE2C71" w:rsidRDefault="00770B3F" w:rsidP="00770B3F">
      <w:pPr>
        <w:ind w:firstLine="709"/>
        <w:jc w:val="both"/>
        <w:rPr>
          <w:color w:val="000000"/>
          <w:sz w:val="24"/>
        </w:rPr>
      </w:pPr>
      <w:r w:rsidRPr="00CE2C71">
        <w:rPr>
          <w:color w:val="000000"/>
          <w:sz w:val="24"/>
        </w:rPr>
        <w:t>Суб‘єктами проведення негласних слідчих (розшукових) дій є слідчі, а також уповноважені оперативні підрозділи (ст. 41 КПК), які проводять такі дії за письмовим дорученням слідчого, прокурора, який здійснює нагляд за додержанням законів слідчими під час проведення досудового розслідування у формі процесуального керівництва.</w:t>
      </w:r>
    </w:p>
    <w:p w:rsidR="00770B3F" w:rsidRPr="00CE2C71" w:rsidRDefault="00770B3F" w:rsidP="00770B3F">
      <w:pPr>
        <w:ind w:firstLine="709"/>
        <w:jc w:val="both"/>
        <w:rPr>
          <w:color w:val="000000"/>
          <w:sz w:val="24"/>
        </w:rPr>
      </w:pPr>
      <w:r w:rsidRPr="00CE2C71">
        <w:rPr>
          <w:color w:val="000000"/>
          <w:sz w:val="24"/>
        </w:rPr>
        <w:t>Негласні слідчі (розшукові) дії слідчий може проводити безпосередньо, спільно з уповноваженими оперативними підрозділами, залучати до їх проведення інших осіб, а також доручати їх проведення уповноваженим оперативним підрозділам (ч. 6 ст. 246 КПК).</w:t>
      </w:r>
    </w:p>
    <w:p w:rsidR="00770B3F" w:rsidRPr="00CE2C71" w:rsidRDefault="00770B3F" w:rsidP="00770B3F">
      <w:pPr>
        <w:ind w:firstLine="709"/>
        <w:jc w:val="both"/>
        <w:rPr>
          <w:color w:val="000000"/>
          <w:sz w:val="24"/>
        </w:rPr>
      </w:pPr>
      <w:r w:rsidRPr="00CE2C71">
        <w:rPr>
          <w:color w:val="000000"/>
          <w:sz w:val="24"/>
        </w:rPr>
        <w:t>До доручення слідчого, прокурора додається ухвала слідчого судді про дозвіл на проведення негласної слідчої (розшукової) дії чи постанова слідчого, прокурора про проведення негласної слідчої (розшукової) дії. Доручення складається у двох примірниках на офіційному бланку органу досудового розслідування чи прокуратури відповідного рівня.</w:t>
      </w:r>
    </w:p>
    <w:p w:rsidR="00770B3F" w:rsidRPr="00CE2C71" w:rsidRDefault="00770B3F" w:rsidP="00770B3F">
      <w:pPr>
        <w:ind w:firstLine="709"/>
        <w:jc w:val="both"/>
        <w:rPr>
          <w:color w:val="000000"/>
          <w:sz w:val="24"/>
        </w:rPr>
      </w:pPr>
      <w:r w:rsidRPr="00CE2C71">
        <w:rPr>
          <w:color w:val="000000"/>
          <w:sz w:val="24"/>
        </w:rPr>
        <w:t>Прокурор має право заборонити проведення ще не розпочатої негласної слідчої (розшукової) дії, про що складає вмотивовану постанову (ст. ст. 246, 249 КПК).</w:t>
      </w:r>
    </w:p>
    <w:p w:rsidR="00770B3F" w:rsidRPr="00CE2C71" w:rsidRDefault="00770B3F" w:rsidP="00770B3F">
      <w:pPr>
        <w:ind w:firstLine="709"/>
        <w:jc w:val="both"/>
        <w:rPr>
          <w:color w:val="000000"/>
          <w:sz w:val="24"/>
        </w:rPr>
      </w:pPr>
      <w:r w:rsidRPr="00CE2C71">
        <w:rPr>
          <w:color w:val="000000"/>
          <w:sz w:val="24"/>
        </w:rPr>
        <w:t>Прокурор зобов‘язаний припинити подальше проведення негласної слідчої (розшукової) дії, якщо в цьому відпала необхідність, та з інших підстав, які він викладає в постанові. Постанова негайно надається керівнику органу, який проводить негласну слідчу (розшукову) дію за дорученням слідчого, прокурора, або слідчому, який проводить її безпосередньо (ст. ст. 246, 249 КПК).</w:t>
      </w:r>
    </w:p>
    <w:p w:rsidR="00770B3F" w:rsidRPr="00CE2C71" w:rsidRDefault="00770B3F" w:rsidP="00770B3F">
      <w:pPr>
        <w:ind w:firstLine="709"/>
        <w:jc w:val="both"/>
        <w:rPr>
          <w:color w:val="000000"/>
          <w:sz w:val="24"/>
        </w:rPr>
      </w:pPr>
      <w:r w:rsidRPr="00CE2C71">
        <w:rPr>
          <w:color w:val="000000"/>
          <w:sz w:val="24"/>
        </w:rPr>
        <w:t>Оперативні підрозділи не мають права виходити за межі доручень слідчого, прокурора (ст. 41 КПК). Вони зобов‘язані повідомляти їх про виявлення обставин, які мають значення для кримінального провадження або вимагають нових процесуальних рішень слідчого, прокурора.</w:t>
      </w:r>
    </w:p>
    <w:p w:rsidR="00770B3F" w:rsidRPr="00CE2C71" w:rsidRDefault="00770B3F" w:rsidP="00770B3F">
      <w:pPr>
        <w:ind w:firstLine="709"/>
        <w:jc w:val="both"/>
        <w:rPr>
          <w:color w:val="000000"/>
          <w:sz w:val="24"/>
        </w:rPr>
      </w:pPr>
      <w:r w:rsidRPr="00CE2C71">
        <w:rPr>
          <w:color w:val="000000"/>
          <w:sz w:val="24"/>
        </w:rPr>
        <w:lastRenderedPageBreak/>
        <w:t>Про неможливість виконати доручення або його затримку, керівник оперативного підрозділу повинен негайно повідомити слідчого, прокурора з обґрунтуванням причин і зазначенням заходів, що застосовані для подолання перешкод у виконанні доручення.</w:t>
      </w:r>
    </w:p>
    <w:p w:rsidR="00770B3F" w:rsidRPr="00CE2C71" w:rsidRDefault="00770B3F" w:rsidP="00770B3F">
      <w:pPr>
        <w:ind w:firstLine="709"/>
        <w:jc w:val="both"/>
        <w:rPr>
          <w:color w:val="000000"/>
          <w:sz w:val="24"/>
        </w:rPr>
      </w:pPr>
      <w:r w:rsidRPr="00CE2C71">
        <w:rPr>
          <w:color w:val="000000"/>
          <w:sz w:val="24"/>
        </w:rPr>
        <w:t>За результатами виконання доручення оперативний співробітник складає рапорт із зазначенням виконаного доручення, залучених при цьому сил і засобів, а також їх результатів.</w:t>
      </w:r>
    </w:p>
    <w:p w:rsidR="00770B3F" w:rsidRPr="00CE2C71" w:rsidRDefault="00770B3F" w:rsidP="00770B3F">
      <w:pPr>
        <w:ind w:firstLine="709"/>
        <w:jc w:val="both"/>
        <w:rPr>
          <w:b/>
          <w:bCs/>
          <w:iCs/>
          <w:color w:val="000000"/>
          <w:sz w:val="24"/>
        </w:rPr>
      </w:pPr>
      <w:r w:rsidRPr="00CE2C71">
        <w:rPr>
          <w:b/>
          <w:bCs/>
          <w:iCs/>
          <w:color w:val="000000"/>
          <w:sz w:val="24"/>
        </w:rPr>
        <w:t>3. Фіксація процесу та результатів слідчих (розшукових) дій</w:t>
      </w:r>
    </w:p>
    <w:p w:rsidR="00770B3F" w:rsidRPr="00CE2C71" w:rsidRDefault="00770B3F" w:rsidP="00770B3F">
      <w:pPr>
        <w:ind w:firstLine="709"/>
        <w:jc w:val="both"/>
        <w:rPr>
          <w:color w:val="000000"/>
          <w:sz w:val="24"/>
        </w:rPr>
      </w:pPr>
      <w:r w:rsidRPr="00CE2C71">
        <w:rPr>
          <w:color w:val="000000"/>
          <w:sz w:val="24"/>
        </w:rPr>
        <w:t xml:space="preserve">Чинний КПК надає слідчому право негласно виявляти та фіксувати сліди тяжкого злочину, документи та інші предмети, що можуть бути доказами у кримінальному провадженні. В процесі негласного виявлення та фіксації слідів тяжкого злочину слідчий проводить негласні слідчі (розшукові) дії. В ході такої діяльності слідчий безпосередньо сприймає і пізнає властивості, стан, характер ознак і зв‘язків об‘єктів матеріального світу, що сприяє встановленню місця події, з‘ясування його обстановки і обставин, виявлення слідів тяжкого злочину, об‘єктів, які можуть бути речовими доказами, особи, що вчинила </w:t>
      </w:r>
      <w:r w:rsidR="00966EB0" w:rsidRPr="007C7992">
        <w:rPr>
          <w:sz w:val="24"/>
        </w:rPr>
        <w:t>кримінальн</w:t>
      </w:r>
      <w:r w:rsidR="00966EB0">
        <w:rPr>
          <w:sz w:val="24"/>
        </w:rPr>
        <w:t>е</w:t>
      </w:r>
      <w:r w:rsidR="00966EB0" w:rsidRPr="007C7992">
        <w:rPr>
          <w:sz w:val="24"/>
        </w:rPr>
        <w:t xml:space="preserve"> правопорушення</w:t>
      </w:r>
      <w:r w:rsidRPr="00CE2C71">
        <w:rPr>
          <w:color w:val="000000"/>
          <w:sz w:val="24"/>
        </w:rPr>
        <w:t>, обставин, що сприяли вчиненню кримінального правопорушення.</w:t>
      </w:r>
    </w:p>
    <w:p w:rsidR="00770B3F" w:rsidRPr="00CE2C71" w:rsidRDefault="00770B3F" w:rsidP="00770B3F">
      <w:pPr>
        <w:ind w:firstLine="709"/>
        <w:jc w:val="both"/>
        <w:rPr>
          <w:color w:val="000000"/>
          <w:sz w:val="24"/>
        </w:rPr>
      </w:pPr>
      <w:r w:rsidRPr="00CE2C71">
        <w:rPr>
          <w:color w:val="000000"/>
          <w:sz w:val="24"/>
        </w:rPr>
        <w:t>Негласні слідчі (розшукові) дії є різновидом слідчих (розшукових) дій спрямовані на збирання нових та перевірку наявних у провадженні доказів. У зв‘язку з цим їх фіксація має здійснюватися за загальними правилами фіксації кримінального провадження, встановленими ст. 103-107, 252, 273 КПК. За результатами проведення негласної слідчої (розшукової) дії складається протокол, до якого в разі необхідності долучаються додатки (ст. ст. 104, 105 КПК). Процес і результати негласних слідчих (розшукових) дій можуть фіксуватися за допомогою технічних засобів.</w:t>
      </w:r>
    </w:p>
    <w:p w:rsidR="00770B3F" w:rsidRPr="00CE2C71" w:rsidRDefault="00770B3F" w:rsidP="00770B3F">
      <w:pPr>
        <w:ind w:firstLine="709"/>
        <w:jc w:val="both"/>
        <w:rPr>
          <w:color w:val="000000"/>
          <w:sz w:val="24"/>
        </w:rPr>
      </w:pPr>
      <w:r w:rsidRPr="00CE2C71">
        <w:rPr>
          <w:color w:val="000000"/>
          <w:sz w:val="24"/>
        </w:rPr>
        <w:t>Протокол про проведення негласної слідчої (розшукової) дії має відповідати вимогам ч. 3 ст. 104 КПК і складається з трьох частин.</w:t>
      </w:r>
    </w:p>
    <w:p w:rsidR="00770B3F" w:rsidRPr="00CE2C71" w:rsidRDefault="00770B3F" w:rsidP="00770B3F">
      <w:pPr>
        <w:ind w:firstLine="709"/>
        <w:jc w:val="both"/>
        <w:rPr>
          <w:color w:val="000000"/>
          <w:sz w:val="24"/>
        </w:rPr>
      </w:pPr>
      <w:r w:rsidRPr="00CE2C71">
        <w:rPr>
          <w:color w:val="000000"/>
          <w:sz w:val="24"/>
        </w:rPr>
        <w:t>В разі необхідності до протоколу негласної слідчої (розшукової) дії долучають додатки (ч. 1 ст. 252 КПК).</w:t>
      </w:r>
    </w:p>
    <w:p w:rsidR="00770B3F" w:rsidRPr="00CE2C71" w:rsidRDefault="00770B3F" w:rsidP="00770B3F">
      <w:pPr>
        <w:ind w:firstLine="709"/>
        <w:jc w:val="both"/>
        <w:rPr>
          <w:color w:val="000000"/>
          <w:sz w:val="24"/>
        </w:rPr>
      </w:pPr>
      <w:r w:rsidRPr="00CE2C71">
        <w:rPr>
          <w:color w:val="000000"/>
          <w:sz w:val="24"/>
        </w:rPr>
        <w:t>Протоколи негласних слідчих (розшукових) дій та додатки до них, що становлять державну таємницю, підлягають реєстрації в режимно-секретному підрозділі та зберігаються в окремих номенклатурних справах – «Документи щодо організації та проведення негласних слідчих (розшукових) дій».</w:t>
      </w:r>
    </w:p>
    <w:p w:rsidR="00770B3F" w:rsidRPr="00CE2C71" w:rsidRDefault="00770B3F" w:rsidP="00770B3F">
      <w:pPr>
        <w:ind w:firstLine="709"/>
        <w:jc w:val="both"/>
        <w:rPr>
          <w:color w:val="000000"/>
          <w:sz w:val="24"/>
        </w:rPr>
      </w:pPr>
      <w:r w:rsidRPr="00CE2C71">
        <w:rPr>
          <w:color w:val="000000"/>
          <w:sz w:val="24"/>
        </w:rPr>
        <w:t>Забезпечення охорони державної таємниці при проведенні негласних слідчих (розшукових) дій покладається на слідчих, прокурорів та співробітників оперативних підрозділів, які їх виконують.</w:t>
      </w:r>
    </w:p>
    <w:p w:rsidR="00770B3F" w:rsidRPr="00CE2C71" w:rsidRDefault="00770B3F" w:rsidP="00770B3F">
      <w:pPr>
        <w:ind w:firstLine="709"/>
        <w:jc w:val="both"/>
        <w:rPr>
          <w:color w:val="000000"/>
          <w:sz w:val="24"/>
        </w:rPr>
      </w:pPr>
      <w:r w:rsidRPr="00CE2C71">
        <w:rPr>
          <w:color w:val="000000"/>
          <w:sz w:val="24"/>
        </w:rPr>
        <w:t>Протоколи про проведення негласних слідчих (розшукових) дій з додатками до них не пізніше ніж через двадцять чотири години з моменту припинення таких дій передаються прокурору, що здійснює нагляд у формі процесуального керівництва досудовим розслідуванням, який вживає заходів до збереження отриманих в ході проведення негласної слідчої (розшукової) дії речей і документів, які планує використовувати у кримінальному провадженні. Збереження цих предметів забезпечується прокурором з дотриманням вимог ст. 100 КПК або ним складається доручення слідчому щодо забезпечення їх збереження в порядку, визначеному цією статтею та «Порядком зберігання речових доказів стороною обвинувачення, їх реалізації, технологічної переробки, знищення, здійснення витрат, пов‘язаних з їх зберіганням і пересиланням, схоронності тимчасово вилученого майна під час кримінального провадження», затвердженого Постановою КМУ від 19.11.2012 р. № 1104.</w:t>
      </w:r>
    </w:p>
    <w:p w:rsidR="00770B3F" w:rsidRPr="00CE2C71" w:rsidRDefault="00770B3F" w:rsidP="00770B3F">
      <w:pPr>
        <w:ind w:firstLine="709"/>
        <w:jc w:val="both"/>
        <w:rPr>
          <w:color w:val="000000"/>
          <w:sz w:val="24"/>
        </w:rPr>
      </w:pPr>
      <w:r w:rsidRPr="00CE2C71">
        <w:rPr>
          <w:color w:val="000000"/>
          <w:sz w:val="24"/>
        </w:rPr>
        <w:t>Слідчий, співробітники оперативних підрозділів – виконавці негласних слідчих (розшукових) дій – мають вжити необхідних заходів щодо забезпечення збереження і цілісності одержаних матеріалів (захист від несанкціонованого втручання, деформації, розмагнічування, знебарвлення, стирання тощо) у період до передачі їх прокурору.</w:t>
      </w:r>
    </w:p>
    <w:p w:rsidR="00770B3F" w:rsidRDefault="00770B3F" w:rsidP="00770B3F">
      <w:pPr>
        <w:pStyle w:val="ac"/>
        <w:spacing w:before="0" w:beforeAutospacing="0" w:after="0" w:afterAutospacing="0"/>
        <w:ind w:firstLine="709"/>
        <w:rPr>
          <w:b/>
        </w:rPr>
      </w:pPr>
    </w:p>
    <w:p w:rsidR="00770B3F" w:rsidRPr="00A243F3" w:rsidRDefault="00770B3F"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770B3F" w:rsidRPr="00CE2C71" w:rsidRDefault="00770B3F"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70B3F" w:rsidRPr="00CE2C71" w:rsidRDefault="00770B3F" w:rsidP="008D2A0D">
      <w:pPr>
        <w:pStyle w:val="Noeeu3"/>
        <w:ind w:firstLine="426"/>
        <w:rPr>
          <w:szCs w:val="24"/>
          <w:lang w:val="uk-UA"/>
        </w:rPr>
      </w:pPr>
      <w:r w:rsidRPr="00CE2C71">
        <w:rPr>
          <w:szCs w:val="24"/>
          <w:lang w:val="uk-UA"/>
        </w:rPr>
        <w:t>1. Підстави та порядок проведення негласних слідчих розшукових дій.</w:t>
      </w:r>
    </w:p>
    <w:p w:rsidR="00770B3F" w:rsidRPr="00CE2C71" w:rsidRDefault="00770B3F" w:rsidP="008D2A0D">
      <w:pPr>
        <w:pStyle w:val="Noeeu3"/>
        <w:ind w:firstLine="426"/>
        <w:rPr>
          <w:szCs w:val="24"/>
          <w:lang w:val="uk-UA"/>
        </w:rPr>
      </w:pPr>
      <w:r w:rsidRPr="00CE2C71">
        <w:rPr>
          <w:szCs w:val="24"/>
          <w:lang w:val="uk-UA"/>
        </w:rPr>
        <w:t>2. На які групи поділяють негласні слідчі (розшукові) дії?</w:t>
      </w:r>
    </w:p>
    <w:p w:rsidR="00770B3F" w:rsidRPr="00CE2C71" w:rsidRDefault="00770B3F" w:rsidP="008D2A0D">
      <w:pPr>
        <w:pStyle w:val="Noeeu3"/>
        <w:ind w:firstLine="426"/>
        <w:rPr>
          <w:szCs w:val="24"/>
          <w:lang w:val="uk-UA"/>
        </w:rPr>
      </w:pPr>
      <w:r w:rsidRPr="00CE2C71">
        <w:rPr>
          <w:szCs w:val="24"/>
          <w:lang w:val="uk-UA"/>
        </w:rPr>
        <w:lastRenderedPageBreak/>
        <w:t>3. Що розуміють під втручанням у приватне спілкування?</w:t>
      </w:r>
    </w:p>
    <w:p w:rsidR="00770B3F" w:rsidRPr="00CE2C71" w:rsidRDefault="00770B3F" w:rsidP="008D2A0D">
      <w:pPr>
        <w:pStyle w:val="Noeeu3"/>
        <w:ind w:firstLine="426"/>
        <w:rPr>
          <w:szCs w:val="24"/>
          <w:lang w:val="uk-UA"/>
        </w:rPr>
      </w:pPr>
      <w:r w:rsidRPr="00CE2C71">
        <w:rPr>
          <w:szCs w:val="24"/>
          <w:lang w:val="uk-UA"/>
        </w:rPr>
        <w:t>4. Які негласні слідчі (розшукові) дії можна проводити у невідкладному порядку?</w:t>
      </w:r>
    </w:p>
    <w:p w:rsidR="00770B3F" w:rsidRPr="00CE2C71" w:rsidRDefault="00770B3F" w:rsidP="008D2A0D">
      <w:pPr>
        <w:ind w:firstLine="426"/>
        <w:jc w:val="both"/>
        <w:rPr>
          <w:sz w:val="24"/>
        </w:rPr>
      </w:pPr>
      <w:r w:rsidRPr="00CE2C71">
        <w:rPr>
          <w:sz w:val="24"/>
        </w:rPr>
        <w:t>5. Які негласні слідчі (розшукові) дії можна проводити з дозволу прокурора?</w:t>
      </w:r>
    </w:p>
    <w:p w:rsidR="00770B3F" w:rsidRDefault="00770B3F" w:rsidP="00EA0BD4">
      <w:pPr>
        <w:pStyle w:val="a9"/>
        <w:keepNext/>
        <w:ind w:left="0" w:firstLine="709"/>
        <w:jc w:val="both"/>
        <w:rPr>
          <w:b/>
          <w:bCs/>
          <w:sz w:val="24"/>
        </w:rPr>
      </w:pPr>
    </w:p>
    <w:p w:rsidR="00770B3F" w:rsidRDefault="00770B3F" w:rsidP="008D2A0D">
      <w:pPr>
        <w:pStyle w:val="a9"/>
        <w:ind w:left="0" w:firstLine="426"/>
        <w:jc w:val="both"/>
        <w:rPr>
          <w:b/>
          <w:sz w:val="24"/>
        </w:rPr>
      </w:pPr>
      <w:r w:rsidRPr="00CE2C71">
        <w:rPr>
          <w:b/>
          <w:sz w:val="24"/>
        </w:rPr>
        <w:t>Тема 4.1. Загальні положення криміналістичної методики.</w:t>
      </w:r>
    </w:p>
    <w:p w:rsidR="00770B3F" w:rsidRDefault="00770B3F" w:rsidP="008D2A0D">
      <w:pPr>
        <w:pStyle w:val="a9"/>
        <w:ind w:left="0" w:firstLine="426"/>
        <w:jc w:val="both"/>
        <w:rPr>
          <w:b/>
          <w:sz w:val="24"/>
        </w:rPr>
      </w:pPr>
    </w:p>
    <w:p w:rsidR="00770B3F" w:rsidRPr="00CE2C71" w:rsidRDefault="00770B3F" w:rsidP="008D2A0D">
      <w:pPr>
        <w:pStyle w:val="a9"/>
        <w:ind w:left="0" w:firstLine="426"/>
        <w:jc w:val="both"/>
        <w:rPr>
          <w:b/>
          <w:sz w:val="24"/>
        </w:rPr>
      </w:pPr>
      <w:r>
        <w:rPr>
          <w:b/>
          <w:sz w:val="24"/>
        </w:rPr>
        <w:t>Лекція 21</w:t>
      </w:r>
      <w:r w:rsidR="00AE2640">
        <w:rPr>
          <w:b/>
          <w:sz w:val="24"/>
        </w:rPr>
        <w:t>.</w:t>
      </w:r>
    </w:p>
    <w:p w:rsidR="00AE2640" w:rsidRDefault="00770B3F" w:rsidP="008D2A0D">
      <w:pPr>
        <w:pStyle w:val="Noeeu3"/>
        <w:ind w:firstLine="426"/>
        <w:rPr>
          <w:szCs w:val="24"/>
          <w:lang w:val="uk-UA"/>
        </w:rPr>
      </w:pPr>
      <w:r w:rsidRPr="00CE2C71">
        <w:rPr>
          <w:szCs w:val="24"/>
          <w:lang w:val="uk-UA"/>
        </w:rPr>
        <w:t>Поняття, завдання та значення криміналістичної методики. Принципи та джерела криміналістичної методики. Місце криміналістичної методики в</w:t>
      </w:r>
      <w:r w:rsidR="003032BD">
        <w:rPr>
          <w:szCs w:val="24"/>
          <w:lang w:val="uk-UA"/>
        </w:rPr>
        <w:t xml:space="preserve"> системі</w:t>
      </w:r>
      <w:r w:rsidRPr="00CE2C71">
        <w:rPr>
          <w:szCs w:val="24"/>
          <w:lang w:val="uk-UA"/>
        </w:rPr>
        <w:t xml:space="preserve"> криміналісти</w:t>
      </w:r>
      <w:r w:rsidR="003032BD">
        <w:rPr>
          <w:szCs w:val="24"/>
          <w:lang w:val="uk-UA"/>
        </w:rPr>
        <w:t>ки</w:t>
      </w:r>
      <w:r w:rsidRPr="00CE2C71">
        <w:rPr>
          <w:szCs w:val="24"/>
          <w:lang w:val="uk-UA"/>
        </w:rPr>
        <w:t xml:space="preserve"> і її зв‘язок з іншими галузями знань. Структура криміналістичної методики. Структура та види окремих методик розслідування </w:t>
      </w:r>
      <w:r w:rsidR="00966EB0" w:rsidRPr="007C7992">
        <w:rPr>
          <w:lang w:val="uk-UA"/>
        </w:rPr>
        <w:t>кримінальн</w:t>
      </w:r>
      <w:r w:rsidR="00966EB0">
        <w:rPr>
          <w:lang w:val="uk-UA"/>
        </w:rPr>
        <w:t>их</w:t>
      </w:r>
      <w:r w:rsidR="00966EB0" w:rsidRPr="007C7992">
        <w:rPr>
          <w:lang w:val="uk-UA"/>
        </w:rPr>
        <w:t xml:space="preserve"> правопорушен</w:t>
      </w:r>
      <w:r w:rsidR="00966EB0">
        <w:rPr>
          <w:lang w:val="uk-UA"/>
        </w:rPr>
        <w:t>ь</w:t>
      </w:r>
      <w:r w:rsidRPr="00CE2C71">
        <w:rPr>
          <w:szCs w:val="24"/>
          <w:lang w:val="uk-UA"/>
        </w:rPr>
        <w:t>.</w:t>
      </w:r>
    </w:p>
    <w:p w:rsidR="00CA7BF8" w:rsidRDefault="00CA7BF8" w:rsidP="008D2A0D">
      <w:pPr>
        <w:pStyle w:val="Noeeu3"/>
        <w:ind w:firstLine="426"/>
        <w:rPr>
          <w:szCs w:val="24"/>
          <w:lang w:val="uk-UA"/>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8D2A0D" w:rsidRDefault="00770B3F" w:rsidP="00A56F6D">
      <w:pPr>
        <w:pStyle w:val="Noeeu3"/>
        <w:numPr>
          <w:ilvl w:val="2"/>
          <w:numId w:val="63"/>
        </w:numPr>
        <w:ind w:firstLine="426"/>
        <w:rPr>
          <w:color w:val="000000"/>
          <w:szCs w:val="24"/>
          <w:lang w:val="uk-UA"/>
        </w:rPr>
      </w:pPr>
      <w:r w:rsidRPr="00CE2C71">
        <w:rPr>
          <w:b/>
          <w:color w:val="000000"/>
          <w:szCs w:val="24"/>
          <w:lang w:val="uk-UA"/>
        </w:rPr>
        <w:t>Криміналістична методика</w:t>
      </w:r>
      <w:r w:rsidRPr="00CE2C71">
        <w:rPr>
          <w:color w:val="000000"/>
          <w:szCs w:val="24"/>
          <w:lang w:val="uk-UA"/>
        </w:rPr>
        <w:t xml:space="preserve"> – це заверш</w:t>
      </w:r>
      <w:r w:rsidR="00CA7BF8">
        <w:rPr>
          <w:color w:val="000000"/>
          <w:szCs w:val="24"/>
          <w:lang w:val="uk-UA"/>
        </w:rPr>
        <w:t>альн</w:t>
      </w:r>
      <w:r w:rsidRPr="00CE2C71">
        <w:rPr>
          <w:color w:val="000000"/>
          <w:szCs w:val="24"/>
          <w:lang w:val="uk-UA"/>
        </w:rPr>
        <w:t>ий розділ науки криміналістики, який являє собою систему наукових положень і розроблени</w:t>
      </w:r>
      <w:r w:rsidR="00CA7BF8">
        <w:rPr>
          <w:color w:val="000000"/>
          <w:szCs w:val="24"/>
          <w:lang w:val="uk-UA"/>
        </w:rPr>
        <w:t>х</w:t>
      </w:r>
      <w:r w:rsidRPr="00CE2C71">
        <w:rPr>
          <w:color w:val="000000"/>
          <w:szCs w:val="24"/>
          <w:lang w:val="uk-UA"/>
        </w:rPr>
        <w:t xml:space="preserve"> на їх основі практичних рекомендацій, які забезпечують оптимальну організацію розслідування та попередження окремих видів </w:t>
      </w:r>
      <w:r w:rsidR="00966EB0" w:rsidRPr="007C7992">
        <w:rPr>
          <w:lang w:val="uk-UA"/>
        </w:rPr>
        <w:t>кримінальн</w:t>
      </w:r>
      <w:r w:rsidR="00966EB0">
        <w:rPr>
          <w:lang w:val="uk-UA"/>
        </w:rPr>
        <w:t>их</w:t>
      </w:r>
      <w:r w:rsidR="00966EB0" w:rsidRPr="007C7992">
        <w:rPr>
          <w:lang w:val="uk-UA"/>
        </w:rPr>
        <w:t xml:space="preserve"> правопорушен</w:t>
      </w:r>
      <w:r w:rsidR="00966EB0">
        <w:rPr>
          <w:lang w:val="uk-UA"/>
        </w:rPr>
        <w:t>ь</w:t>
      </w:r>
      <w:r w:rsidRPr="00CE2C71">
        <w:rPr>
          <w:color w:val="000000"/>
          <w:szCs w:val="24"/>
          <w:lang w:val="uk-UA"/>
        </w:rPr>
        <w:t xml:space="preserve">. Завдання методики розслідування полягають у сприянні найбільш успішному здійсненню конституційних положень про захист законних інтересів та прав громадян, </w:t>
      </w:r>
      <w:r w:rsidR="003032BD" w:rsidRPr="00CE2C71">
        <w:rPr>
          <w:color w:val="000000"/>
          <w:szCs w:val="24"/>
          <w:lang w:val="uk-UA"/>
        </w:rPr>
        <w:t xml:space="preserve">інтересів держави, </w:t>
      </w:r>
      <w:r w:rsidRPr="00CE2C71">
        <w:rPr>
          <w:color w:val="000000"/>
          <w:szCs w:val="24"/>
          <w:lang w:val="uk-UA"/>
        </w:rPr>
        <w:t>у вирішенні завдань кримінального судочинства. Джерелами криміналістичної методики є: норми кримінально-процесуального законода</w:t>
      </w:r>
      <w:r w:rsidR="00CA7BF8">
        <w:rPr>
          <w:color w:val="000000"/>
          <w:szCs w:val="24"/>
          <w:lang w:val="uk-UA"/>
        </w:rPr>
        <w:t>в</w:t>
      </w:r>
      <w:r w:rsidRPr="00CE2C71">
        <w:rPr>
          <w:color w:val="000000"/>
          <w:szCs w:val="24"/>
          <w:lang w:val="uk-UA"/>
        </w:rPr>
        <w:t>ства; слідча практика; положення науки. Принципами криміналістичної методики є: законність наукових рекомендацій; оптимальний вибір слідчий дій; максимальне використання технічних засобів, спеціальних знань та допомоги громадс</w:t>
      </w:r>
      <w:r w:rsidR="00CA7BF8">
        <w:rPr>
          <w:color w:val="000000"/>
          <w:szCs w:val="24"/>
          <w:lang w:val="uk-UA"/>
        </w:rPr>
        <w:t>ь</w:t>
      </w:r>
      <w:r w:rsidRPr="00CE2C71">
        <w:rPr>
          <w:color w:val="000000"/>
          <w:szCs w:val="24"/>
          <w:lang w:val="uk-UA"/>
        </w:rPr>
        <w:t>кості; використання передового досвіду та слідчої практики.</w:t>
      </w:r>
    </w:p>
    <w:p w:rsidR="008D2A0D" w:rsidRDefault="00770B3F" w:rsidP="00A56F6D">
      <w:pPr>
        <w:pStyle w:val="Noeeu3"/>
        <w:numPr>
          <w:ilvl w:val="2"/>
          <w:numId w:val="63"/>
        </w:numPr>
        <w:ind w:firstLine="426"/>
        <w:rPr>
          <w:color w:val="000000"/>
          <w:szCs w:val="24"/>
          <w:lang w:val="uk-UA"/>
        </w:rPr>
      </w:pPr>
      <w:r w:rsidRPr="008D2A0D">
        <w:rPr>
          <w:b/>
          <w:color w:val="000000"/>
          <w:szCs w:val="24"/>
          <w:lang w:val="uk-UA"/>
        </w:rPr>
        <w:t>Методологічні основи є складовою частиною криміналістичної методики.</w:t>
      </w:r>
      <w:r w:rsidRPr="008D2A0D">
        <w:rPr>
          <w:color w:val="000000"/>
          <w:szCs w:val="24"/>
          <w:lang w:val="uk-UA"/>
        </w:rPr>
        <w:t xml:space="preserve"> До них слід перш за все віднести філософські категорії та закони: закони загального зв’язку явищ; категорії загального та окремого; теорію відображення. Стан і умови боротьби з сучасною злочинністю висунули перед криміналістикою ряд нових завдань. Найбільш суттєвими вони є в галузі криміналістичної методики, бо саме тут відзначається основне відставання рівня науково-методичних рекомендацій від нагальних потреб практики. Це, перш за все, відсутність методик розслідування нових або видозмінених </w:t>
      </w:r>
      <w:r w:rsidR="00966EB0" w:rsidRPr="007C7992">
        <w:rPr>
          <w:lang w:val="uk-UA"/>
        </w:rPr>
        <w:t>кримінальн</w:t>
      </w:r>
      <w:r w:rsidR="00966EB0">
        <w:rPr>
          <w:lang w:val="uk-UA"/>
        </w:rPr>
        <w:t>их</w:t>
      </w:r>
      <w:r w:rsidR="00966EB0" w:rsidRPr="007C7992">
        <w:rPr>
          <w:lang w:val="uk-UA"/>
        </w:rPr>
        <w:t xml:space="preserve"> правопорушен</w:t>
      </w:r>
      <w:r w:rsidR="00966EB0">
        <w:rPr>
          <w:lang w:val="uk-UA"/>
        </w:rPr>
        <w:t>ь</w:t>
      </w:r>
      <w:r w:rsidRPr="008D2A0D">
        <w:rPr>
          <w:color w:val="000000"/>
          <w:szCs w:val="24"/>
          <w:lang w:val="uk-UA"/>
        </w:rPr>
        <w:t>. У зв’язку з цим знову постає питання про місце і роль окремих теоретичних концепцій у формуванні і вдосконаленні криміналістичної методики.</w:t>
      </w:r>
    </w:p>
    <w:p w:rsidR="008D2A0D" w:rsidRDefault="00770B3F" w:rsidP="00A56F6D">
      <w:pPr>
        <w:pStyle w:val="Noeeu3"/>
        <w:numPr>
          <w:ilvl w:val="2"/>
          <w:numId w:val="63"/>
        </w:numPr>
        <w:ind w:firstLine="426"/>
        <w:rPr>
          <w:color w:val="000000"/>
          <w:szCs w:val="24"/>
          <w:lang w:val="uk-UA"/>
        </w:rPr>
      </w:pPr>
      <w:r w:rsidRPr="008D2A0D">
        <w:rPr>
          <w:b/>
          <w:color w:val="000000"/>
          <w:szCs w:val="24"/>
          <w:lang w:val="uk-UA"/>
        </w:rPr>
        <w:t xml:space="preserve">Кожному виду </w:t>
      </w:r>
      <w:r w:rsidR="004B287C" w:rsidRPr="004B287C">
        <w:rPr>
          <w:b/>
          <w:lang w:val="uk-UA"/>
        </w:rPr>
        <w:t>кримінальних правопорушень</w:t>
      </w:r>
      <w:r w:rsidRPr="008D2A0D">
        <w:rPr>
          <w:color w:val="000000"/>
          <w:szCs w:val="24"/>
          <w:lang w:val="uk-UA"/>
        </w:rPr>
        <w:t xml:space="preserve"> притаманні структурні схеми, алгоритми діяльності, які придатні до розслідування будь-якого виду </w:t>
      </w:r>
      <w:r w:rsidR="004B287C" w:rsidRPr="007C7992">
        <w:rPr>
          <w:lang w:val="uk-UA"/>
        </w:rPr>
        <w:t>кримінальн</w:t>
      </w:r>
      <w:r w:rsidR="004B287C">
        <w:rPr>
          <w:lang w:val="uk-UA"/>
        </w:rPr>
        <w:t>их правопорушень</w:t>
      </w:r>
      <w:r w:rsidRPr="008D2A0D">
        <w:rPr>
          <w:color w:val="000000"/>
          <w:szCs w:val="24"/>
          <w:lang w:val="uk-UA"/>
        </w:rPr>
        <w:t>. Вони включають такі елементи: 1)</w:t>
      </w:r>
      <w:r w:rsidR="00CA7BF8">
        <w:rPr>
          <w:color w:val="000000"/>
          <w:szCs w:val="24"/>
          <w:lang w:val="uk-UA"/>
        </w:rPr>
        <w:t> </w:t>
      </w:r>
      <w:r w:rsidRPr="008D2A0D">
        <w:rPr>
          <w:color w:val="000000"/>
          <w:szCs w:val="24"/>
          <w:lang w:val="uk-UA"/>
        </w:rPr>
        <w:t xml:space="preserve">криміналістичну характеристику даного виду </w:t>
      </w:r>
      <w:r w:rsidR="004B287C" w:rsidRPr="007C7992">
        <w:rPr>
          <w:lang w:val="uk-UA"/>
        </w:rPr>
        <w:t>кримінального правопорушення</w:t>
      </w:r>
      <w:r w:rsidRPr="008D2A0D">
        <w:rPr>
          <w:color w:val="000000"/>
          <w:szCs w:val="24"/>
          <w:lang w:val="uk-UA"/>
        </w:rPr>
        <w:t>; 2) обставини, що підлягають встановленню; 3)</w:t>
      </w:r>
      <w:r w:rsidR="00745BD5">
        <w:rPr>
          <w:color w:val="000000"/>
          <w:szCs w:val="24"/>
          <w:lang w:val="uk-UA"/>
        </w:rPr>
        <w:t> </w:t>
      </w:r>
      <w:r w:rsidRPr="008D2A0D">
        <w:rPr>
          <w:color w:val="000000"/>
          <w:szCs w:val="24"/>
          <w:lang w:val="uk-UA"/>
        </w:rPr>
        <w:t>особливості по</w:t>
      </w:r>
      <w:r w:rsidR="00CA7BF8">
        <w:rPr>
          <w:color w:val="000000"/>
          <w:szCs w:val="24"/>
          <w:lang w:val="uk-UA"/>
        </w:rPr>
        <w:t xml:space="preserve">чаткового етапу </w:t>
      </w:r>
      <w:r w:rsidRPr="008D2A0D">
        <w:rPr>
          <w:color w:val="000000"/>
          <w:szCs w:val="24"/>
          <w:lang w:val="uk-UA"/>
        </w:rPr>
        <w:t>р</w:t>
      </w:r>
      <w:r w:rsidR="00CA7BF8">
        <w:rPr>
          <w:color w:val="000000"/>
          <w:szCs w:val="24"/>
          <w:lang w:val="uk-UA"/>
        </w:rPr>
        <w:t>озслідування</w:t>
      </w:r>
      <w:r w:rsidRPr="008D2A0D">
        <w:rPr>
          <w:color w:val="000000"/>
          <w:szCs w:val="24"/>
          <w:lang w:val="uk-UA"/>
        </w:rPr>
        <w:t>; 4) першочергові слідчі дії та оперативно-розшукові заходи; 5) типові слідчі ситуації, типові версії та планування; 6) тактик</w:t>
      </w:r>
      <w:r w:rsidR="00CA7BF8">
        <w:rPr>
          <w:color w:val="000000"/>
          <w:szCs w:val="24"/>
          <w:lang w:val="uk-UA"/>
        </w:rPr>
        <w:t>а</w:t>
      </w:r>
      <w:r w:rsidRPr="008D2A0D">
        <w:rPr>
          <w:color w:val="000000"/>
          <w:szCs w:val="24"/>
          <w:lang w:val="uk-UA"/>
        </w:rPr>
        <w:t xml:space="preserve"> провадження окремих слідчих дій; 7) профілактичні дії слідчого. Видами окремих методик є: методика розслідування вбивств, методика розслідування </w:t>
      </w:r>
      <w:r w:rsidR="004B287C">
        <w:rPr>
          <w:color w:val="000000"/>
          <w:szCs w:val="24"/>
          <w:lang w:val="uk-UA"/>
        </w:rPr>
        <w:t xml:space="preserve">зґвалтувань, </w:t>
      </w:r>
      <w:r w:rsidR="004B287C" w:rsidRPr="007C7992">
        <w:rPr>
          <w:lang w:val="uk-UA"/>
        </w:rPr>
        <w:t>кр</w:t>
      </w:r>
      <w:r w:rsidR="004B287C">
        <w:rPr>
          <w:lang w:val="uk-UA"/>
        </w:rPr>
        <w:t>адіжок</w:t>
      </w:r>
      <w:r w:rsidRPr="008D2A0D">
        <w:rPr>
          <w:color w:val="000000"/>
          <w:szCs w:val="24"/>
          <w:lang w:val="uk-UA"/>
        </w:rPr>
        <w:t>, шахрайств</w:t>
      </w:r>
      <w:r w:rsidR="008D2A0D">
        <w:rPr>
          <w:color w:val="000000"/>
          <w:szCs w:val="24"/>
          <w:lang w:val="uk-UA"/>
        </w:rPr>
        <w:t>,</w:t>
      </w:r>
      <w:r w:rsidRPr="008D2A0D">
        <w:rPr>
          <w:color w:val="000000"/>
          <w:szCs w:val="24"/>
          <w:lang w:val="uk-UA"/>
        </w:rPr>
        <w:t xml:space="preserve"> тощо.</w:t>
      </w:r>
    </w:p>
    <w:p w:rsidR="008D2A0D" w:rsidRDefault="00770B3F" w:rsidP="00A56F6D">
      <w:pPr>
        <w:pStyle w:val="Noeeu3"/>
        <w:numPr>
          <w:ilvl w:val="2"/>
          <w:numId w:val="63"/>
        </w:numPr>
        <w:ind w:firstLine="426"/>
        <w:rPr>
          <w:color w:val="000000"/>
          <w:szCs w:val="24"/>
          <w:lang w:val="uk-UA"/>
        </w:rPr>
      </w:pPr>
      <w:r w:rsidRPr="008D2A0D">
        <w:rPr>
          <w:b/>
          <w:color w:val="000000"/>
          <w:szCs w:val="24"/>
          <w:lang w:val="uk-UA"/>
        </w:rPr>
        <w:t xml:space="preserve">Слідча ситуація </w:t>
      </w:r>
      <w:r w:rsidRPr="008D2A0D">
        <w:rPr>
          <w:color w:val="000000"/>
          <w:szCs w:val="24"/>
          <w:lang w:val="uk-UA"/>
        </w:rPr>
        <w:t xml:space="preserve">– це своєрідна інформаційна модель, що склалася у суб’єкта розслідування на основі пізнання реальних умов розслідування. При побудові (пізнанні) слідчої ситуації слідчий враховує фактори: 1) інформаційного характеру стосовно події </w:t>
      </w:r>
      <w:r w:rsidR="004B287C" w:rsidRPr="007C7992">
        <w:rPr>
          <w:lang w:val="uk-UA"/>
        </w:rPr>
        <w:t>кримінального правопорушення</w:t>
      </w:r>
      <w:r w:rsidRPr="008D2A0D">
        <w:rPr>
          <w:color w:val="000000"/>
          <w:szCs w:val="24"/>
          <w:lang w:val="uk-UA"/>
        </w:rPr>
        <w:t>; 2) процесуального й тактичного характеру; 3) психологічного характеру; 4)</w:t>
      </w:r>
      <w:r w:rsidR="00CA7BF8">
        <w:rPr>
          <w:color w:val="000000"/>
          <w:szCs w:val="24"/>
          <w:lang w:val="uk-UA"/>
        </w:rPr>
        <w:t> </w:t>
      </w:r>
      <w:r w:rsidRPr="008D2A0D">
        <w:rPr>
          <w:color w:val="000000"/>
          <w:szCs w:val="24"/>
          <w:lang w:val="uk-UA"/>
        </w:rPr>
        <w:t xml:space="preserve">організаційного характеру. Слідчі ситуації класифікуються за різними </w:t>
      </w:r>
      <w:r w:rsidR="00CA7BF8">
        <w:rPr>
          <w:color w:val="000000"/>
          <w:szCs w:val="24"/>
          <w:lang w:val="uk-UA"/>
        </w:rPr>
        <w:t>підстав</w:t>
      </w:r>
      <w:r w:rsidRPr="008D2A0D">
        <w:rPr>
          <w:color w:val="000000"/>
          <w:szCs w:val="24"/>
          <w:lang w:val="uk-UA"/>
        </w:rPr>
        <w:t>ами, найбільш повну класифікацію запропонував Драпкін Л.</w:t>
      </w:r>
      <w:r w:rsidR="00CA7BF8">
        <w:rPr>
          <w:color w:val="000000"/>
          <w:szCs w:val="24"/>
          <w:lang w:val="uk-UA"/>
        </w:rPr>
        <w:t> </w:t>
      </w:r>
      <w:r w:rsidRPr="008D2A0D">
        <w:rPr>
          <w:color w:val="000000"/>
          <w:szCs w:val="24"/>
          <w:lang w:val="uk-UA"/>
        </w:rPr>
        <w:t>Я.: прості та складні ситуації: проблемні та конфліктні; типові та специфічні; закриті та відкриті; одноелементні та багатоелементні (комплексні); суворого суперництва</w:t>
      </w:r>
      <w:r w:rsidRPr="008D2A0D">
        <w:rPr>
          <w:b/>
          <w:i/>
          <w:color w:val="000000"/>
          <w:szCs w:val="24"/>
          <w:lang w:val="uk-UA"/>
        </w:rPr>
        <w:t xml:space="preserve"> </w:t>
      </w:r>
      <w:r w:rsidRPr="008D2A0D">
        <w:rPr>
          <w:color w:val="000000"/>
          <w:szCs w:val="24"/>
          <w:lang w:val="uk-UA"/>
        </w:rPr>
        <w:t xml:space="preserve">та несуворого суперництва. На слідчу ситуацію впливають </w:t>
      </w:r>
      <w:r w:rsidRPr="008D2A0D">
        <w:rPr>
          <w:color w:val="000000"/>
          <w:szCs w:val="24"/>
          <w:lang w:val="uk-UA"/>
        </w:rPr>
        <w:lastRenderedPageBreak/>
        <w:t>фактори психологічного, інформаційного, процесуального і тактичного, матеріального і організаційно-технічного характеру.</w:t>
      </w:r>
    </w:p>
    <w:p w:rsidR="00770B3F" w:rsidRPr="008D2A0D" w:rsidRDefault="00770B3F" w:rsidP="00A56F6D">
      <w:pPr>
        <w:pStyle w:val="Noeeu3"/>
        <w:numPr>
          <w:ilvl w:val="2"/>
          <w:numId w:val="63"/>
        </w:numPr>
        <w:ind w:firstLine="426"/>
        <w:rPr>
          <w:color w:val="000000"/>
          <w:szCs w:val="24"/>
          <w:lang w:val="uk-UA"/>
        </w:rPr>
      </w:pPr>
      <w:r w:rsidRPr="008D2A0D">
        <w:rPr>
          <w:b/>
          <w:color w:val="000000"/>
          <w:szCs w:val="24"/>
          <w:lang w:val="uk-UA"/>
        </w:rPr>
        <w:t>Криміналістична характеристика</w:t>
      </w:r>
      <w:r w:rsidRPr="008D2A0D">
        <w:rPr>
          <w:color w:val="000000"/>
          <w:szCs w:val="24"/>
          <w:lang w:val="uk-UA"/>
        </w:rPr>
        <w:t xml:space="preserve"> – одна із нових категорій в науці криміналістиці. В літературі існує багато визначень криміналістичної характеристики. Криміналістична характеристика – це інформаційна модель, яка становить кількісно-якісний опис типових ознак конкретного виду (групи) злочинів (М.</w:t>
      </w:r>
      <w:r w:rsidR="00CA7BF8">
        <w:rPr>
          <w:color w:val="000000"/>
          <w:szCs w:val="24"/>
          <w:lang w:val="uk-UA"/>
        </w:rPr>
        <w:t> </w:t>
      </w:r>
      <w:r w:rsidRPr="008D2A0D">
        <w:rPr>
          <w:color w:val="000000"/>
          <w:szCs w:val="24"/>
          <w:lang w:val="uk-UA"/>
        </w:rPr>
        <w:t xml:space="preserve">В. Салтевський). Таким чином криміналістична характеристика – це не просто опис, інформація стосовно криміналістично-важливих ознак, а кількісно-якісний опис, який відображує кореляційні зв’язки між ознаками, що дозволяє будувати прогностичні моделі подій, що розслідуються, будувати криміналістичні версії стосовно об’єктів, що розшукуються, конкретних осіб, причетних до </w:t>
      </w:r>
      <w:r w:rsidR="004B287C" w:rsidRPr="007C7992">
        <w:rPr>
          <w:lang w:val="uk-UA"/>
        </w:rPr>
        <w:t>кримінального правопорушення</w:t>
      </w:r>
      <w:r w:rsidRPr="008D2A0D">
        <w:rPr>
          <w:color w:val="000000"/>
          <w:szCs w:val="24"/>
          <w:lang w:val="uk-UA"/>
        </w:rPr>
        <w:t>. Криміналістична характеристика взаємопов’язана з елементами інших характеристик та використовує їх. Зокрема, предмет безпосереднього посягання включає кримінально-правов</w:t>
      </w:r>
      <w:r w:rsidR="00CA7BF8">
        <w:rPr>
          <w:color w:val="000000"/>
          <w:szCs w:val="24"/>
          <w:lang w:val="uk-UA"/>
        </w:rPr>
        <w:t>а</w:t>
      </w:r>
      <w:r w:rsidRPr="008D2A0D">
        <w:rPr>
          <w:color w:val="000000"/>
          <w:szCs w:val="24"/>
          <w:lang w:val="uk-UA"/>
        </w:rPr>
        <w:t xml:space="preserve"> характеристик</w:t>
      </w:r>
      <w:r w:rsidR="00CA7BF8">
        <w:rPr>
          <w:color w:val="000000"/>
          <w:szCs w:val="24"/>
          <w:lang w:val="uk-UA"/>
        </w:rPr>
        <w:t>а</w:t>
      </w:r>
      <w:r w:rsidRPr="008D2A0D">
        <w:rPr>
          <w:color w:val="000000"/>
          <w:szCs w:val="24"/>
          <w:lang w:val="uk-UA"/>
        </w:rPr>
        <w:t>, а опис особи злочинця в більшості своїй робиться з кримінологічних позицій – віку, професії, моральних та етичних ознак тощо. Елементи криміналістичної характеристики – це ті ознаки, обставини, дані, які підлягають опису. Важливим моментом є те, що до основних елементів криміналістичної характеристики, що зустрічається практично у всіх авторів відн</w:t>
      </w:r>
      <w:r w:rsidR="00745BD5">
        <w:rPr>
          <w:color w:val="000000"/>
          <w:szCs w:val="24"/>
          <w:lang w:val="uk-UA"/>
        </w:rPr>
        <w:t>о</w:t>
      </w:r>
      <w:r w:rsidRPr="008D2A0D">
        <w:rPr>
          <w:color w:val="000000"/>
          <w:szCs w:val="24"/>
          <w:lang w:val="uk-UA"/>
        </w:rPr>
        <w:t>с</w:t>
      </w:r>
      <w:r w:rsidR="00745BD5">
        <w:rPr>
          <w:color w:val="000000"/>
          <w:szCs w:val="24"/>
          <w:lang w:val="uk-UA"/>
        </w:rPr>
        <w:t>я</w:t>
      </w:r>
      <w:r w:rsidRPr="008D2A0D">
        <w:rPr>
          <w:color w:val="000000"/>
          <w:szCs w:val="24"/>
          <w:lang w:val="uk-UA"/>
        </w:rPr>
        <w:t>т</w:t>
      </w:r>
      <w:r w:rsidR="00745BD5">
        <w:rPr>
          <w:color w:val="000000"/>
          <w:szCs w:val="24"/>
          <w:lang w:val="uk-UA"/>
        </w:rPr>
        <w:t>ь</w:t>
      </w:r>
      <w:r w:rsidRPr="008D2A0D">
        <w:rPr>
          <w:color w:val="000000"/>
          <w:szCs w:val="24"/>
          <w:lang w:val="uk-UA"/>
        </w:rPr>
        <w:t xml:space="preserve">: предмет безпосереднього посягання, спосіб вчинення </w:t>
      </w:r>
      <w:r w:rsidR="004B287C" w:rsidRPr="007C7992">
        <w:rPr>
          <w:lang w:val="uk-UA"/>
        </w:rPr>
        <w:t>кримінального правопорушення</w:t>
      </w:r>
      <w:r w:rsidRPr="008D2A0D">
        <w:rPr>
          <w:color w:val="000000"/>
          <w:szCs w:val="24"/>
          <w:lang w:val="uk-UA"/>
        </w:rPr>
        <w:t xml:space="preserve">, слідову картину, особу злочинця. </w:t>
      </w:r>
    </w:p>
    <w:p w:rsidR="00770B3F" w:rsidRPr="00CE2C71" w:rsidRDefault="00770B3F" w:rsidP="00770B3F">
      <w:pPr>
        <w:pStyle w:val="Noeeu3"/>
        <w:ind w:firstLine="401"/>
        <w:rPr>
          <w:i/>
          <w:color w:val="000000"/>
          <w:szCs w:val="24"/>
          <w:lang w:val="uk-UA"/>
        </w:rPr>
      </w:pPr>
      <w:r w:rsidRPr="00CE2C71">
        <w:rPr>
          <w:color w:val="000000"/>
          <w:szCs w:val="24"/>
          <w:lang w:val="uk-UA"/>
        </w:rPr>
        <w:t xml:space="preserve">Оскільки функціональне призначення криміналістичної характеристики </w:t>
      </w:r>
      <w:r w:rsidR="004B287C" w:rsidRPr="007C7992">
        <w:rPr>
          <w:lang w:val="uk-UA"/>
        </w:rPr>
        <w:t>кримінальн</w:t>
      </w:r>
      <w:r w:rsidR="004B287C">
        <w:rPr>
          <w:lang w:val="uk-UA"/>
        </w:rPr>
        <w:t>их</w:t>
      </w:r>
      <w:r w:rsidR="004B287C" w:rsidRPr="007C7992">
        <w:rPr>
          <w:lang w:val="uk-UA"/>
        </w:rPr>
        <w:t xml:space="preserve"> правопорушен</w:t>
      </w:r>
      <w:r w:rsidR="004B287C">
        <w:rPr>
          <w:lang w:val="uk-UA"/>
        </w:rPr>
        <w:t>ь</w:t>
      </w:r>
      <w:r w:rsidRPr="00CE2C71">
        <w:rPr>
          <w:color w:val="000000"/>
          <w:szCs w:val="24"/>
          <w:lang w:val="uk-UA"/>
        </w:rPr>
        <w:t xml:space="preserve"> – забезпечення розкриття та розслідування – не виникає сумнівів, а її теоретичні основи в цілому розроблені, настав час перейти до створення її практичної частини, бо криміналістична характеристика стане робочим інструментом розслідування тільки тоді, коли буде у вигляді системного узагальнення даних розслідування значного масиву кримінальних справ щодо кожної окремої категорії </w:t>
      </w:r>
      <w:r w:rsidR="004B287C" w:rsidRPr="007C7992">
        <w:rPr>
          <w:lang w:val="uk-UA"/>
        </w:rPr>
        <w:t>кримінальн</w:t>
      </w:r>
      <w:r w:rsidR="004B287C">
        <w:rPr>
          <w:lang w:val="uk-UA"/>
        </w:rPr>
        <w:t>их</w:t>
      </w:r>
      <w:r w:rsidR="004B287C" w:rsidRPr="007C7992">
        <w:rPr>
          <w:lang w:val="uk-UA"/>
        </w:rPr>
        <w:t xml:space="preserve"> правопорушен</w:t>
      </w:r>
      <w:r w:rsidR="004B287C">
        <w:rPr>
          <w:lang w:val="uk-UA"/>
        </w:rPr>
        <w:t>ь</w:t>
      </w:r>
      <w:r w:rsidRPr="00CE2C71">
        <w:rPr>
          <w:color w:val="000000"/>
          <w:szCs w:val="24"/>
          <w:lang w:val="uk-UA"/>
        </w:rPr>
        <w:t xml:space="preserve"> із визначенням взаємозв’язку всіх криміналістично значущих ознак цих видів </w:t>
      </w:r>
      <w:r w:rsidR="004B287C" w:rsidRPr="007C7992">
        <w:rPr>
          <w:lang w:val="uk-UA"/>
        </w:rPr>
        <w:t>кримінальн</w:t>
      </w:r>
      <w:r w:rsidR="004B287C">
        <w:rPr>
          <w:lang w:val="uk-UA"/>
        </w:rPr>
        <w:t>их</w:t>
      </w:r>
      <w:r w:rsidR="004B287C" w:rsidRPr="007C7992">
        <w:rPr>
          <w:lang w:val="uk-UA"/>
        </w:rPr>
        <w:t xml:space="preserve"> правопорушен</w:t>
      </w:r>
      <w:r w:rsidR="004B287C">
        <w:rPr>
          <w:lang w:val="uk-UA"/>
        </w:rPr>
        <w:t>ь</w:t>
      </w:r>
      <w:r w:rsidRPr="00CE2C71">
        <w:rPr>
          <w:color w:val="000000"/>
          <w:szCs w:val="24"/>
          <w:lang w:val="uk-UA"/>
        </w:rPr>
        <w:t>.</w:t>
      </w:r>
    </w:p>
    <w:p w:rsidR="00770B3F" w:rsidRDefault="00770B3F" w:rsidP="00770B3F">
      <w:pPr>
        <w:pStyle w:val="Noeeu3"/>
        <w:ind w:left="-75" w:firstLine="795"/>
        <w:jc w:val="center"/>
        <w:rPr>
          <w:b/>
          <w:color w:val="000000"/>
          <w:szCs w:val="24"/>
          <w:lang w:val="uk-UA"/>
        </w:rPr>
      </w:pPr>
    </w:p>
    <w:p w:rsidR="00770B3F" w:rsidRPr="00A243F3" w:rsidRDefault="00770B3F"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770B3F" w:rsidRPr="00CE2C71" w:rsidRDefault="00770B3F"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70B3F" w:rsidRPr="00CE2C71" w:rsidRDefault="00770B3F" w:rsidP="008D2A0D">
      <w:pPr>
        <w:pStyle w:val="a7"/>
        <w:spacing w:after="0"/>
        <w:ind w:left="0" w:firstLine="426"/>
        <w:jc w:val="both"/>
        <w:rPr>
          <w:bCs/>
        </w:rPr>
      </w:pPr>
      <w:r w:rsidRPr="00CE2C71">
        <w:rPr>
          <w:bCs/>
        </w:rPr>
        <w:t>1. Що розуміють під терміном «криміналістична методика»?</w:t>
      </w:r>
    </w:p>
    <w:p w:rsidR="00770B3F" w:rsidRPr="00CE2C71" w:rsidRDefault="00770B3F" w:rsidP="008D2A0D">
      <w:pPr>
        <w:pStyle w:val="a7"/>
        <w:spacing w:after="0"/>
        <w:ind w:left="0" w:firstLine="426"/>
        <w:jc w:val="both"/>
        <w:rPr>
          <w:bCs/>
        </w:rPr>
      </w:pPr>
      <w:r w:rsidRPr="00CE2C71">
        <w:rPr>
          <w:bCs/>
        </w:rPr>
        <w:t>2. Які можна виділити підходи у розробленні методик розслідування?</w:t>
      </w:r>
    </w:p>
    <w:p w:rsidR="00770B3F" w:rsidRPr="00CE2C71" w:rsidRDefault="00770B3F" w:rsidP="008D2A0D">
      <w:pPr>
        <w:pStyle w:val="a7"/>
        <w:spacing w:after="0"/>
        <w:ind w:left="0" w:firstLine="426"/>
        <w:jc w:val="both"/>
        <w:rPr>
          <w:bCs/>
        </w:rPr>
      </w:pPr>
      <w:r w:rsidRPr="00CE2C71">
        <w:rPr>
          <w:bCs/>
        </w:rPr>
        <w:t xml:space="preserve">3. Що розуміють під криміналістичною класифікацією </w:t>
      </w:r>
      <w:r w:rsidR="004B287C" w:rsidRPr="007C7992">
        <w:t>кримінальн</w:t>
      </w:r>
      <w:r w:rsidR="004B287C">
        <w:t>их</w:t>
      </w:r>
      <w:r w:rsidR="004B287C" w:rsidRPr="007C7992">
        <w:t xml:space="preserve"> правопорушен</w:t>
      </w:r>
      <w:r w:rsidR="004B287C">
        <w:t>ь</w:t>
      </w:r>
      <w:r w:rsidRPr="00CE2C71">
        <w:rPr>
          <w:bCs/>
        </w:rPr>
        <w:t>?</w:t>
      </w:r>
    </w:p>
    <w:p w:rsidR="00770B3F" w:rsidRPr="00CE2C71" w:rsidRDefault="00770B3F" w:rsidP="008D2A0D">
      <w:pPr>
        <w:pStyle w:val="a7"/>
        <w:spacing w:after="0"/>
        <w:ind w:left="0" w:firstLine="426"/>
        <w:jc w:val="both"/>
        <w:rPr>
          <w:bCs/>
        </w:rPr>
      </w:pPr>
      <w:r w:rsidRPr="00CE2C71">
        <w:rPr>
          <w:bCs/>
        </w:rPr>
        <w:t>4. Напрями розроблення криміналістичних методик на сучасному етапі?</w:t>
      </w:r>
    </w:p>
    <w:p w:rsidR="00770B3F" w:rsidRPr="00CE2C71" w:rsidRDefault="00770B3F" w:rsidP="008D2A0D">
      <w:pPr>
        <w:pStyle w:val="a7"/>
        <w:spacing w:after="0"/>
        <w:ind w:left="0" w:firstLine="426"/>
        <w:jc w:val="both"/>
        <w:rPr>
          <w:bCs/>
        </w:rPr>
      </w:pPr>
      <w:r w:rsidRPr="00CE2C71">
        <w:rPr>
          <w:bCs/>
        </w:rPr>
        <w:t>5. Які позавидові методики розроблено на даний час?</w:t>
      </w:r>
    </w:p>
    <w:p w:rsidR="00770B3F" w:rsidRPr="00CE2C71" w:rsidRDefault="00770B3F" w:rsidP="008D2A0D">
      <w:pPr>
        <w:pStyle w:val="a7"/>
        <w:spacing w:after="0"/>
        <w:ind w:left="0" w:firstLine="426"/>
        <w:jc w:val="both"/>
        <w:rPr>
          <w:bCs/>
        </w:rPr>
      </w:pPr>
      <w:r w:rsidRPr="00CE2C71">
        <w:rPr>
          <w:bCs/>
        </w:rPr>
        <w:t>6. Розкрити джерела криміналістичної методики</w:t>
      </w:r>
      <w:r w:rsidR="00C7364C">
        <w:rPr>
          <w:bCs/>
        </w:rPr>
        <w:t>.</w:t>
      </w:r>
    </w:p>
    <w:p w:rsidR="00770B3F" w:rsidRPr="00CE2C71" w:rsidRDefault="00770B3F" w:rsidP="008D2A0D">
      <w:pPr>
        <w:ind w:firstLine="426"/>
        <w:jc w:val="both"/>
        <w:rPr>
          <w:bCs/>
          <w:sz w:val="24"/>
        </w:rPr>
      </w:pPr>
      <w:r w:rsidRPr="00CE2C71">
        <w:rPr>
          <w:bCs/>
          <w:sz w:val="24"/>
        </w:rPr>
        <w:t>7. Взаємозв‘язок практики з криміналістичною методикою?</w:t>
      </w:r>
    </w:p>
    <w:p w:rsidR="00770B3F" w:rsidRDefault="00770B3F" w:rsidP="00EA0BD4">
      <w:pPr>
        <w:pStyle w:val="a9"/>
        <w:keepNext/>
        <w:ind w:left="0" w:firstLine="709"/>
        <w:jc w:val="both"/>
        <w:rPr>
          <w:b/>
          <w:bCs/>
          <w:sz w:val="24"/>
        </w:rPr>
      </w:pPr>
    </w:p>
    <w:p w:rsidR="00770B3F" w:rsidRDefault="00770B3F" w:rsidP="00770B3F">
      <w:pPr>
        <w:pStyle w:val="a9"/>
        <w:ind w:left="0" w:firstLine="401"/>
        <w:jc w:val="both"/>
        <w:rPr>
          <w:b/>
          <w:sz w:val="24"/>
        </w:rPr>
      </w:pPr>
      <w:r w:rsidRPr="004B287C">
        <w:rPr>
          <w:b/>
          <w:sz w:val="24"/>
        </w:rPr>
        <w:t xml:space="preserve">Тема 4.3. Розслідування </w:t>
      </w:r>
      <w:r w:rsidR="004B287C" w:rsidRPr="004B287C">
        <w:rPr>
          <w:b/>
          <w:sz w:val="24"/>
        </w:rPr>
        <w:t>кримінальних правопорушень</w:t>
      </w:r>
      <w:r w:rsidRPr="00CE2C71">
        <w:rPr>
          <w:b/>
          <w:sz w:val="24"/>
        </w:rPr>
        <w:t xml:space="preserve"> проти життя та здоров‘я особи.</w:t>
      </w:r>
    </w:p>
    <w:p w:rsidR="00770B3F" w:rsidRDefault="00770B3F" w:rsidP="00770B3F">
      <w:pPr>
        <w:pStyle w:val="a9"/>
        <w:ind w:left="0" w:firstLine="401"/>
        <w:jc w:val="both"/>
        <w:rPr>
          <w:b/>
          <w:sz w:val="24"/>
        </w:rPr>
      </w:pPr>
    </w:p>
    <w:p w:rsidR="00770B3F" w:rsidRPr="00CE2C71" w:rsidRDefault="00770B3F" w:rsidP="00770B3F">
      <w:pPr>
        <w:pStyle w:val="a9"/>
        <w:ind w:left="0" w:firstLine="401"/>
        <w:jc w:val="both"/>
        <w:rPr>
          <w:b/>
          <w:sz w:val="24"/>
        </w:rPr>
      </w:pPr>
      <w:r>
        <w:rPr>
          <w:b/>
          <w:sz w:val="24"/>
        </w:rPr>
        <w:t>Лекція 22</w:t>
      </w:r>
      <w:r w:rsidR="00AE2640">
        <w:rPr>
          <w:b/>
          <w:sz w:val="24"/>
        </w:rPr>
        <w:t>.</w:t>
      </w:r>
    </w:p>
    <w:p w:rsidR="00770B3F" w:rsidRDefault="00770B3F" w:rsidP="00770B3F">
      <w:pPr>
        <w:pStyle w:val="a9"/>
        <w:ind w:left="0" w:firstLine="401"/>
        <w:jc w:val="both"/>
        <w:rPr>
          <w:sz w:val="24"/>
        </w:rPr>
      </w:pPr>
      <w:r w:rsidRPr="00CE2C71">
        <w:rPr>
          <w:sz w:val="24"/>
        </w:rPr>
        <w:t xml:space="preserve">Класифікація і криміналістична характеристика </w:t>
      </w:r>
      <w:r w:rsidR="004B287C" w:rsidRPr="007C7992">
        <w:rPr>
          <w:sz w:val="24"/>
        </w:rPr>
        <w:t>кримінальн</w:t>
      </w:r>
      <w:r w:rsidR="004B287C">
        <w:rPr>
          <w:sz w:val="24"/>
        </w:rPr>
        <w:t>их</w:t>
      </w:r>
      <w:r w:rsidR="004B287C" w:rsidRPr="007C7992">
        <w:rPr>
          <w:sz w:val="24"/>
        </w:rPr>
        <w:t xml:space="preserve"> правопорушен</w:t>
      </w:r>
      <w:r w:rsidR="004B287C">
        <w:rPr>
          <w:sz w:val="24"/>
        </w:rPr>
        <w:t>ь</w:t>
      </w:r>
      <w:r w:rsidRPr="00CE2C71">
        <w:rPr>
          <w:sz w:val="24"/>
        </w:rPr>
        <w:t xml:space="preserve"> проти життя і здоров‘я особи. Типові слідчі ситуації та слідчі версії при розслідуванні </w:t>
      </w:r>
      <w:r w:rsidR="004B287C" w:rsidRPr="007C7992">
        <w:rPr>
          <w:sz w:val="24"/>
        </w:rPr>
        <w:t>кримінальн</w:t>
      </w:r>
      <w:r w:rsidR="004B287C">
        <w:rPr>
          <w:sz w:val="24"/>
        </w:rPr>
        <w:t>их</w:t>
      </w:r>
      <w:r w:rsidR="004B287C" w:rsidRPr="007C7992">
        <w:rPr>
          <w:sz w:val="24"/>
        </w:rPr>
        <w:t xml:space="preserve"> правопорушен</w:t>
      </w:r>
      <w:r w:rsidR="004B287C">
        <w:rPr>
          <w:sz w:val="24"/>
        </w:rPr>
        <w:t>ь</w:t>
      </w:r>
      <w:r w:rsidRPr="00CE2C71">
        <w:rPr>
          <w:sz w:val="24"/>
        </w:rPr>
        <w:t xml:space="preserve"> проти особи. Особливості розслідування окремих видів вбивств. Особливості розслідування заподіяння тілесних ушкоджень.</w:t>
      </w:r>
    </w:p>
    <w:p w:rsidR="00AE2640" w:rsidRDefault="00AE2640" w:rsidP="00770B3F">
      <w:pPr>
        <w:pStyle w:val="a9"/>
        <w:ind w:left="0" w:firstLine="401"/>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8D2A0D" w:rsidRDefault="00770B3F" w:rsidP="00A56F6D">
      <w:pPr>
        <w:pStyle w:val="Noeeu3"/>
        <w:numPr>
          <w:ilvl w:val="2"/>
          <w:numId w:val="72"/>
        </w:numPr>
        <w:ind w:firstLine="426"/>
        <w:rPr>
          <w:szCs w:val="24"/>
          <w:lang w:val="uk-UA"/>
        </w:rPr>
      </w:pPr>
      <w:r w:rsidRPr="00CE2C71">
        <w:rPr>
          <w:b/>
          <w:szCs w:val="24"/>
          <w:lang w:val="uk-UA"/>
        </w:rPr>
        <w:t xml:space="preserve">Ефективному розслідуванню </w:t>
      </w:r>
      <w:r w:rsidR="004B287C" w:rsidRPr="004B287C">
        <w:rPr>
          <w:b/>
          <w:lang w:val="uk-UA"/>
        </w:rPr>
        <w:t>кримінальних правопорушень</w:t>
      </w:r>
      <w:r w:rsidR="004B287C" w:rsidRPr="00CE2C71">
        <w:rPr>
          <w:szCs w:val="24"/>
          <w:lang w:val="uk-UA"/>
        </w:rPr>
        <w:t xml:space="preserve"> </w:t>
      </w:r>
      <w:r w:rsidRPr="00CE2C71">
        <w:rPr>
          <w:b/>
          <w:szCs w:val="24"/>
          <w:lang w:val="uk-UA"/>
        </w:rPr>
        <w:t>зазначеної категорії</w:t>
      </w:r>
      <w:r w:rsidRPr="00CE2C71">
        <w:rPr>
          <w:szCs w:val="24"/>
          <w:lang w:val="uk-UA"/>
        </w:rPr>
        <w:t xml:space="preserve"> сприяє з’ясування даних, що складають криміналістичну характеристику вбивств, спричинення тілесних ушкоджень, які допомагають найбільш швидкому їх розслідуванню. До елементів криміналістичної характеристики даних </w:t>
      </w:r>
      <w:r w:rsidR="004B287C" w:rsidRPr="007C7992">
        <w:rPr>
          <w:lang w:val="uk-UA"/>
        </w:rPr>
        <w:t>кримінальн</w:t>
      </w:r>
      <w:r w:rsidR="004B287C">
        <w:rPr>
          <w:lang w:val="uk-UA"/>
        </w:rPr>
        <w:t>их</w:t>
      </w:r>
      <w:r w:rsidR="004B287C" w:rsidRPr="007C7992">
        <w:rPr>
          <w:lang w:val="uk-UA"/>
        </w:rPr>
        <w:t xml:space="preserve"> правопорушен</w:t>
      </w:r>
      <w:r w:rsidR="004B287C">
        <w:rPr>
          <w:lang w:val="uk-UA"/>
        </w:rPr>
        <w:t>ь</w:t>
      </w:r>
      <w:r w:rsidR="004B287C">
        <w:rPr>
          <w:szCs w:val="24"/>
          <w:lang w:val="uk-UA"/>
        </w:rPr>
        <w:t xml:space="preserve"> належать: 1) спосіб </w:t>
      </w:r>
      <w:r w:rsidR="004B287C">
        <w:rPr>
          <w:szCs w:val="24"/>
          <w:lang w:val="uk-UA"/>
        </w:rPr>
        <w:lastRenderedPageBreak/>
        <w:t>вчинення</w:t>
      </w:r>
      <w:r w:rsidRPr="00CE2C71">
        <w:rPr>
          <w:szCs w:val="24"/>
          <w:lang w:val="uk-UA"/>
        </w:rPr>
        <w:t>; 2) спосіб приховання; 3)</w:t>
      </w:r>
      <w:r w:rsidR="003E71DE">
        <w:rPr>
          <w:szCs w:val="24"/>
          <w:lang w:val="uk-UA"/>
        </w:rPr>
        <w:t> </w:t>
      </w:r>
      <w:r w:rsidRPr="00CE2C71">
        <w:rPr>
          <w:szCs w:val="24"/>
          <w:lang w:val="uk-UA"/>
        </w:rPr>
        <w:t>місце, час та обстановка; 4) слідова картина; 5) особа злочинця; 6) особа потерпілого.</w:t>
      </w:r>
    </w:p>
    <w:p w:rsidR="008D2A0D" w:rsidRDefault="00770B3F" w:rsidP="00A56F6D">
      <w:pPr>
        <w:pStyle w:val="Noeeu3"/>
        <w:numPr>
          <w:ilvl w:val="2"/>
          <w:numId w:val="72"/>
        </w:numPr>
        <w:ind w:firstLine="426"/>
        <w:rPr>
          <w:szCs w:val="24"/>
          <w:lang w:val="uk-UA"/>
        </w:rPr>
      </w:pPr>
      <w:r w:rsidRPr="008D2A0D">
        <w:rPr>
          <w:b/>
          <w:szCs w:val="24"/>
          <w:lang w:val="uk-UA"/>
        </w:rPr>
        <w:t>Типовими слідчими ситуаціями</w:t>
      </w:r>
      <w:r w:rsidRPr="008D2A0D">
        <w:rPr>
          <w:szCs w:val="24"/>
          <w:lang w:val="uk-UA"/>
        </w:rPr>
        <w:t xml:space="preserve"> під час розслідування вбивств є: 1) вбивство за очевидних умов; 2) вбивство за неочевидних умов; 3) вбивство з невідомих мотивів; 4) дітовбивство</w:t>
      </w:r>
      <w:r w:rsidRPr="008D2A0D">
        <w:rPr>
          <w:i/>
          <w:iCs/>
          <w:szCs w:val="24"/>
          <w:lang w:val="uk-UA"/>
        </w:rPr>
        <w:t xml:space="preserve">. </w:t>
      </w:r>
      <w:r w:rsidR="003E71DE">
        <w:rPr>
          <w:i/>
          <w:iCs/>
          <w:szCs w:val="24"/>
          <w:lang w:val="uk-UA"/>
        </w:rPr>
        <w:t>З</w:t>
      </w:r>
      <w:r w:rsidRPr="008D2A0D">
        <w:rPr>
          <w:szCs w:val="24"/>
          <w:lang w:val="uk-UA"/>
        </w:rPr>
        <w:t>алежно від інформації на початку розслідування спричинення тілесних ушкоджень існують такі слідчі ситуації: 1)</w:t>
      </w:r>
      <w:r w:rsidR="003E71DE">
        <w:rPr>
          <w:szCs w:val="24"/>
          <w:lang w:val="uk-UA"/>
        </w:rPr>
        <w:t xml:space="preserve"> </w:t>
      </w:r>
      <w:r w:rsidRPr="008D2A0D">
        <w:rPr>
          <w:szCs w:val="24"/>
          <w:lang w:val="uk-UA"/>
        </w:rPr>
        <w:t xml:space="preserve">подія </w:t>
      </w:r>
      <w:r w:rsidR="004B287C" w:rsidRPr="007C7992">
        <w:rPr>
          <w:lang w:val="uk-UA"/>
        </w:rPr>
        <w:t>кримінального правопорушення</w:t>
      </w:r>
      <w:r w:rsidR="004B287C" w:rsidRPr="00CE2C71">
        <w:rPr>
          <w:szCs w:val="24"/>
          <w:lang w:val="uk-UA"/>
        </w:rPr>
        <w:t xml:space="preserve"> </w:t>
      </w:r>
      <w:r w:rsidRPr="008D2A0D">
        <w:rPr>
          <w:szCs w:val="24"/>
          <w:lang w:val="uk-UA"/>
        </w:rPr>
        <w:t>і особа, що його вчинила відомі; 2)</w:t>
      </w:r>
      <w:r w:rsidR="003E71DE">
        <w:rPr>
          <w:szCs w:val="24"/>
          <w:lang w:val="uk-UA"/>
        </w:rPr>
        <w:t> </w:t>
      </w:r>
      <w:r w:rsidRPr="008D2A0D">
        <w:rPr>
          <w:szCs w:val="24"/>
          <w:lang w:val="uk-UA"/>
        </w:rPr>
        <w:t xml:space="preserve">є дані про наслідки досліджуваної події, але істинний характер </w:t>
      </w:r>
      <w:r w:rsidR="003E71DE">
        <w:rPr>
          <w:szCs w:val="24"/>
          <w:lang w:val="uk-UA"/>
        </w:rPr>
        <w:t>її</w:t>
      </w:r>
      <w:r w:rsidRPr="008D2A0D">
        <w:rPr>
          <w:szCs w:val="24"/>
          <w:lang w:val="uk-UA"/>
        </w:rPr>
        <w:t xml:space="preserve"> і особа, що спричинила тілесні ушкодження не встановлені; 3) подія </w:t>
      </w:r>
      <w:r w:rsidR="004B287C" w:rsidRPr="007C7992">
        <w:rPr>
          <w:lang w:val="uk-UA"/>
        </w:rPr>
        <w:t>кримінального правопорушення</w:t>
      </w:r>
      <w:r w:rsidR="004B287C" w:rsidRPr="00CE2C71">
        <w:rPr>
          <w:szCs w:val="24"/>
          <w:lang w:val="uk-UA"/>
        </w:rPr>
        <w:t xml:space="preserve"> </w:t>
      </w:r>
      <w:r w:rsidRPr="008D2A0D">
        <w:rPr>
          <w:szCs w:val="24"/>
          <w:lang w:val="uk-UA"/>
        </w:rPr>
        <w:t>очевидна, але особа, що його вчинила не встановлена.</w:t>
      </w:r>
    </w:p>
    <w:p w:rsidR="00770B3F" w:rsidRPr="008D2A0D" w:rsidRDefault="00770B3F" w:rsidP="00A56F6D">
      <w:pPr>
        <w:pStyle w:val="Noeeu3"/>
        <w:numPr>
          <w:ilvl w:val="2"/>
          <w:numId w:val="72"/>
        </w:numPr>
        <w:ind w:firstLine="426"/>
        <w:rPr>
          <w:szCs w:val="24"/>
          <w:lang w:val="uk-UA"/>
        </w:rPr>
      </w:pPr>
      <w:r w:rsidRPr="008D2A0D">
        <w:rPr>
          <w:b/>
          <w:szCs w:val="24"/>
          <w:lang w:val="uk-UA"/>
        </w:rPr>
        <w:t>Типовий перелік обставин</w:t>
      </w:r>
      <w:r w:rsidRPr="008D2A0D">
        <w:rPr>
          <w:szCs w:val="24"/>
          <w:lang w:val="uk-UA"/>
        </w:rPr>
        <w:t xml:space="preserve">, який необхідно встановити слідчому по справах про вбивства може бути такий: 1) що сталося – вбивство, самогубство, нещасний випадок чи насильницька смерть? 2)коли вчинено </w:t>
      </w:r>
      <w:r w:rsidR="004B287C" w:rsidRPr="007C7992">
        <w:rPr>
          <w:lang w:val="uk-UA"/>
        </w:rPr>
        <w:t>кримінальн</w:t>
      </w:r>
      <w:r w:rsidR="004B287C">
        <w:rPr>
          <w:lang w:val="uk-UA"/>
        </w:rPr>
        <w:t>е</w:t>
      </w:r>
      <w:r w:rsidR="004B287C" w:rsidRPr="007C7992">
        <w:rPr>
          <w:lang w:val="uk-UA"/>
        </w:rPr>
        <w:t xml:space="preserve"> правопорушення</w:t>
      </w:r>
      <w:r w:rsidRPr="008D2A0D">
        <w:rPr>
          <w:szCs w:val="24"/>
          <w:lang w:val="uk-UA"/>
        </w:rPr>
        <w:t xml:space="preserve">? 3) чи є місце події місцем вчинення </w:t>
      </w:r>
      <w:r w:rsidR="004B287C" w:rsidRPr="007C7992">
        <w:rPr>
          <w:lang w:val="uk-UA"/>
        </w:rPr>
        <w:t>кримінального правопорушення</w:t>
      </w:r>
      <w:r w:rsidRPr="008D2A0D">
        <w:rPr>
          <w:szCs w:val="24"/>
          <w:lang w:val="uk-UA"/>
        </w:rPr>
        <w:t>? 4)</w:t>
      </w:r>
      <w:r w:rsidR="003E71DE">
        <w:rPr>
          <w:szCs w:val="24"/>
          <w:lang w:val="uk-UA"/>
        </w:rPr>
        <w:t> </w:t>
      </w:r>
      <w:r w:rsidRPr="008D2A0D">
        <w:rPr>
          <w:szCs w:val="24"/>
          <w:lang w:val="uk-UA"/>
        </w:rPr>
        <w:t>скільки злочинців було на місці події; 5) яким способом вчинено вбивство? 6) які мотиви вбивства; 7) хто вбитий? 8) хто вчинив вбивство?</w:t>
      </w:r>
    </w:p>
    <w:p w:rsidR="008D2A0D" w:rsidRDefault="00770B3F" w:rsidP="008D2A0D">
      <w:pPr>
        <w:pStyle w:val="Noeeu3"/>
        <w:ind w:firstLine="401"/>
        <w:rPr>
          <w:szCs w:val="24"/>
          <w:lang w:val="uk-UA"/>
        </w:rPr>
      </w:pPr>
      <w:r w:rsidRPr="00CE2C71">
        <w:rPr>
          <w:szCs w:val="24"/>
          <w:lang w:val="uk-UA"/>
        </w:rPr>
        <w:t xml:space="preserve">В процесі розслідування спричинення тілесних ушкоджень підлягають доказуванню такі обставини: 1) факт спричинення тілесного ушкодження; 2) місце і час вчинення </w:t>
      </w:r>
      <w:r w:rsidR="004B287C" w:rsidRPr="007C7992">
        <w:rPr>
          <w:lang w:val="uk-UA"/>
        </w:rPr>
        <w:t>кримінального правопорушення</w:t>
      </w:r>
      <w:r w:rsidRPr="00CE2C71">
        <w:rPr>
          <w:szCs w:val="24"/>
          <w:lang w:val="uk-UA"/>
        </w:rPr>
        <w:t>; 3)</w:t>
      </w:r>
      <w:r w:rsidR="003E71DE">
        <w:rPr>
          <w:szCs w:val="24"/>
          <w:lang w:val="uk-UA"/>
        </w:rPr>
        <w:t> </w:t>
      </w:r>
      <w:r w:rsidRPr="00CE2C71">
        <w:rPr>
          <w:szCs w:val="24"/>
          <w:lang w:val="uk-UA"/>
        </w:rPr>
        <w:t>спосіб і характер нанесення ушкоджень, їх локалізація; 4) дані про особу злочинця і потерпілого; 5) чи не мал</w:t>
      </w:r>
      <w:r w:rsidR="003E71DE">
        <w:rPr>
          <w:szCs w:val="24"/>
          <w:lang w:val="uk-UA"/>
        </w:rPr>
        <w:t>о</w:t>
      </w:r>
      <w:r w:rsidRPr="00CE2C71">
        <w:rPr>
          <w:szCs w:val="24"/>
          <w:lang w:val="uk-UA"/>
        </w:rPr>
        <w:t xml:space="preserve"> місце систематичне нанесення побоїв чи вчинення інших насильницьких дій; 6) чи не були вони небезпечними для життя в момент спричинення?</w:t>
      </w:r>
    </w:p>
    <w:p w:rsidR="00770B3F" w:rsidRPr="00CE2C71" w:rsidRDefault="008D2A0D" w:rsidP="008D2A0D">
      <w:pPr>
        <w:pStyle w:val="Noeeu3"/>
        <w:ind w:firstLine="401"/>
        <w:rPr>
          <w:szCs w:val="24"/>
          <w:lang w:val="uk-UA"/>
        </w:rPr>
      </w:pPr>
      <w:r w:rsidRPr="008D2A0D">
        <w:rPr>
          <w:b/>
          <w:bCs/>
          <w:szCs w:val="24"/>
          <w:lang w:val="uk-UA"/>
        </w:rPr>
        <w:t>4</w:t>
      </w:r>
      <w:r>
        <w:rPr>
          <w:szCs w:val="24"/>
          <w:lang w:val="uk-UA"/>
        </w:rPr>
        <w:t>.</w:t>
      </w:r>
      <w:r w:rsidR="00770B3F" w:rsidRPr="00CE2C71">
        <w:rPr>
          <w:b/>
          <w:szCs w:val="24"/>
          <w:lang w:val="uk-UA"/>
        </w:rPr>
        <w:t xml:space="preserve">Дії слідчого на </w:t>
      </w:r>
      <w:r w:rsidR="003E71DE">
        <w:rPr>
          <w:b/>
          <w:szCs w:val="24"/>
          <w:lang w:val="uk-UA"/>
        </w:rPr>
        <w:t>на</w:t>
      </w:r>
      <w:r w:rsidR="00770B3F" w:rsidRPr="00CE2C71">
        <w:rPr>
          <w:b/>
          <w:szCs w:val="24"/>
          <w:lang w:val="uk-UA"/>
        </w:rPr>
        <w:t>с</w:t>
      </w:r>
      <w:r w:rsidR="003E71DE">
        <w:rPr>
          <w:b/>
          <w:szCs w:val="24"/>
          <w:lang w:val="uk-UA"/>
        </w:rPr>
        <w:t>т</w:t>
      </w:r>
      <w:r w:rsidR="00770B3F" w:rsidRPr="00CE2C71">
        <w:rPr>
          <w:b/>
          <w:szCs w:val="24"/>
          <w:lang w:val="uk-UA"/>
        </w:rPr>
        <w:t>у</w:t>
      </w:r>
      <w:r w:rsidR="003E71DE">
        <w:rPr>
          <w:b/>
          <w:szCs w:val="24"/>
          <w:lang w:val="uk-UA"/>
        </w:rPr>
        <w:t>пн</w:t>
      </w:r>
      <w:r w:rsidR="00770B3F" w:rsidRPr="00CE2C71">
        <w:rPr>
          <w:b/>
          <w:szCs w:val="24"/>
          <w:lang w:val="uk-UA"/>
        </w:rPr>
        <w:t>ому етапі</w:t>
      </w:r>
      <w:r w:rsidR="00770B3F" w:rsidRPr="00CE2C71">
        <w:rPr>
          <w:szCs w:val="24"/>
          <w:lang w:val="uk-UA"/>
        </w:rPr>
        <w:t xml:space="preserve"> пов’язані з перевіркою інформації та складанням розгорнутого плану розслідування. Особливості наступного етапу розслідування зазначених </w:t>
      </w:r>
      <w:r w:rsidR="004B287C">
        <w:rPr>
          <w:lang w:val="uk-UA"/>
        </w:rPr>
        <w:t>кримінальних</w:t>
      </w:r>
      <w:r w:rsidR="004B287C" w:rsidRPr="007C7992">
        <w:rPr>
          <w:lang w:val="uk-UA"/>
        </w:rPr>
        <w:t xml:space="preserve"> правопорушен</w:t>
      </w:r>
      <w:r w:rsidR="004B287C">
        <w:rPr>
          <w:lang w:val="uk-UA"/>
        </w:rPr>
        <w:t>ь</w:t>
      </w:r>
      <w:r w:rsidR="00770B3F" w:rsidRPr="00CE2C71">
        <w:rPr>
          <w:szCs w:val="24"/>
          <w:lang w:val="uk-UA"/>
        </w:rPr>
        <w:t xml:space="preserve"> багато в чому залежать від того, наскільки повно досліджені на початковому етапі версії про обставини події, стосунки та поведінку потерпілих і підозрюваних.</w:t>
      </w:r>
    </w:p>
    <w:p w:rsidR="00770B3F" w:rsidRPr="00CE2C71" w:rsidRDefault="00770B3F" w:rsidP="00770B3F">
      <w:pPr>
        <w:pStyle w:val="a9"/>
        <w:ind w:left="0" w:firstLine="401"/>
        <w:jc w:val="both"/>
        <w:rPr>
          <w:i/>
          <w:sz w:val="24"/>
          <w:u w:val="single"/>
        </w:rPr>
      </w:pPr>
    </w:p>
    <w:p w:rsidR="00770B3F" w:rsidRPr="00A243F3" w:rsidRDefault="00770B3F"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t>1-</w:t>
      </w:r>
      <w:r w:rsidR="0033784C">
        <w:rPr>
          <w:lang w:val="ru-RU"/>
        </w:rPr>
        <w:t>2</w:t>
      </w:r>
      <w:r>
        <w:t>0</w:t>
      </w:r>
      <w:r w:rsidRPr="00A243F3">
        <w:t>.</w:t>
      </w:r>
    </w:p>
    <w:p w:rsidR="00770B3F" w:rsidRPr="00CE2C71" w:rsidRDefault="00770B3F"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70B3F" w:rsidRPr="00CE2C71" w:rsidRDefault="00770B3F" w:rsidP="008D2A0D">
      <w:pPr>
        <w:ind w:firstLine="426"/>
        <w:jc w:val="both"/>
        <w:rPr>
          <w:bCs/>
          <w:sz w:val="24"/>
        </w:rPr>
      </w:pPr>
      <w:r w:rsidRPr="00CE2C71">
        <w:rPr>
          <w:bCs/>
          <w:sz w:val="24"/>
        </w:rPr>
        <w:t xml:space="preserve">1. На які групи поділяють </w:t>
      </w:r>
      <w:r w:rsidR="004B287C" w:rsidRPr="007C7992">
        <w:rPr>
          <w:sz w:val="24"/>
        </w:rPr>
        <w:t>кримінальн</w:t>
      </w:r>
      <w:r w:rsidR="004B287C">
        <w:rPr>
          <w:sz w:val="24"/>
        </w:rPr>
        <w:t>і</w:t>
      </w:r>
      <w:r w:rsidR="004B287C" w:rsidRPr="007C7992">
        <w:rPr>
          <w:sz w:val="24"/>
        </w:rPr>
        <w:t xml:space="preserve"> правопорушення</w:t>
      </w:r>
      <w:r w:rsidR="004B287C" w:rsidRPr="00CE2C71">
        <w:rPr>
          <w:sz w:val="24"/>
        </w:rPr>
        <w:t xml:space="preserve"> </w:t>
      </w:r>
      <w:r w:rsidRPr="00CE2C71">
        <w:rPr>
          <w:bCs/>
          <w:sz w:val="24"/>
        </w:rPr>
        <w:t>проти життя та здоров‘я особи?</w:t>
      </w:r>
    </w:p>
    <w:p w:rsidR="00770B3F" w:rsidRPr="00CE2C71" w:rsidRDefault="00770B3F" w:rsidP="008D2A0D">
      <w:pPr>
        <w:ind w:firstLine="426"/>
        <w:jc w:val="both"/>
        <w:rPr>
          <w:bCs/>
          <w:sz w:val="24"/>
        </w:rPr>
      </w:pPr>
      <w:r w:rsidRPr="00CE2C71">
        <w:rPr>
          <w:bCs/>
          <w:sz w:val="24"/>
        </w:rPr>
        <w:t xml:space="preserve">2. Розкрити елементи криміналістичної характеристики </w:t>
      </w:r>
      <w:r w:rsidR="00A56D70" w:rsidRPr="007C7992">
        <w:rPr>
          <w:sz w:val="24"/>
        </w:rPr>
        <w:t>кримінальн</w:t>
      </w:r>
      <w:r w:rsidR="00A56D70">
        <w:rPr>
          <w:sz w:val="24"/>
        </w:rPr>
        <w:t>их</w:t>
      </w:r>
      <w:r w:rsidR="00A56D70" w:rsidRPr="007C7992">
        <w:rPr>
          <w:sz w:val="24"/>
        </w:rPr>
        <w:t xml:space="preserve"> правопорушен</w:t>
      </w:r>
      <w:r w:rsidR="00A56D70">
        <w:rPr>
          <w:sz w:val="24"/>
        </w:rPr>
        <w:t>ь</w:t>
      </w:r>
      <w:r w:rsidRPr="00CE2C71">
        <w:rPr>
          <w:bCs/>
          <w:sz w:val="24"/>
        </w:rPr>
        <w:t xml:space="preserve"> проти життя та здоров‘я особи.</w:t>
      </w:r>
    </w:p>
    <w:p w:rsidR="00770B3F" w:rsidRPr="00CE2C71" w:rsidRDefault="00770B3F" w:rsidP="008D2A0D">
      <w:pPr>
        <w:ind w:firstLine="426"/>
        <w:jc w:val="both"/>
        <w:rPr>
          <w:bCs/>
          <w:sz w:val="24"/>
        </w:rPr>
      </w:pPr>
      <w:r w:rsidRPr="00CE2C71">
        <w:rPr>
          <w:bCs/>
          <w:sz w:val="24"/>
        </w:rPr>
        <w:t xml:space="preserve">3. Способи вчинення таких </w:t>
      </w:r>
      <w:r w:rsidR="00A56D70" w:rsidRPr="007C7992">
        <w:rPr>
          <w:sz w:val="24"/>
        </w:rPr>
        <w:t>кримінальн</w:t>
      </w:r>
      <w:r w:rsidR="00A56D70">
        <w:rPr>
          <w:sz w:val="24"/>
        </w:rPr>
        <w:t>их</w:t>
      </w:r>
      <w:r w:rsidR="00A56D70" w:rsidRPr="007C7992">
        <w:rPr>
          <w:sz w:val="24"/>
        </w:rPr>
        <w:t xml:space="preserve"> правопорушен</w:t>
      </w:r>
      <w:r w:rsidR="00A56D70">
        <w:rPr>
          <w:sz w:val="24"/>
        </w:rPr>
        <w:t>ь</w:t>
      </w:r>
      <w:r w:rsidRPr="00CE2C71">
        <w:rPr>
          <w:bCs/>
          <w:sz w:val="24"/>
        </w:rPr>
        <w:t xml:space="preserve"> і сліди, які при цьому утворюються.</w:t>
      </w:r>
    </w:p>
    <w:p w:rsidR="00770B3F" w:rsidRPr="00CE2C71" w:rsidRDefault="00770B3F" w:rsidP="008D2A0D">
      <w:pPr>
        <w:ind w:firstLine="426"/>
        <w:jc w:val="both"/>
        <w:rPr>
          <w:bCs/>
          <w:sz w:val="24"/>
        </w:rPr>
      </w:pPr>
      <w:r w:rsidRPr="00CE2C71">
        <w:rPr>
          <w:bCs/>
          <w:sz w:val="24"/>
        </w:rPr>
        <w:t xml:space="preserve">4. Способи приховування </w:t>
      </w:r>
      <w:r w:rsidR="00A56D70" w:rsidRPr="007C7992">
        <w:rPr>
          <w:sz w:val="24"/>
        </w:rPr>
        <w:t>кримінальн</w:t>
      </w:r>
      <w:r w:rsidR="00A56D70">
        <w:rPr>
          <w:sz w:val="24"/>
        </w:rPr>
        <w:t>их</w:t>
      </w:r>
      <w:r w:rsidR="00A56D70" w:rsidRPr="007C7992">
        <w:rPr>
          <w:sz w:val="24"/>
        </w:rPr>
        <w:t xml:space="preserve"> правопорушен</w:t>
      </w:r>
      <w:r w:rsidR="00A56D70">
        <w:rPr>
          <w:sz w:val="24"/>
        </w:rPr>
        <w:t>ь</w:t>
      </w:r>
      <w:r w:rsidRPr="00CE2C71">
        <w:rPr>
          <w:bCs/>
          <w:sz w:val="24"/>
        </w:rPr>
        <w:t xml:space="preserve"> проти життя та здоров‘я особи.</w:t>
      </w:r>
    </w:p>
    <w:p w:rsidR="00770B3F" w:rsidRPr="00CE2C71" w:rsidRDefault="00770B3F" w:rsidP="008D2A0D">
      <w:pPr>
        <w:ind w:firstLine="426"/>
        <w:jc w:val="both"/>
        <w:rPr>
          <w:bCs/>
          <w:sz w:val="24"/>
        </w:rPr>
      </w:pPr>
      <w:r w:rsidRPr="00CE2C71">
        <w:rPr>
          <w:bCs/>
          <w:sz w:val="24"/>
        </w:rPr>
        <w:t xml:space="preserve">5. Слідова картина </w:t>
      </w:r>
      <w:r w:rsidR="00A56D70" w:rsidRPr="007C7992">
        <w:rPr>
          <w:sz w:val="24"/>
        </w:rPr>
        <w:t>кримінальн</w:t>
      </w:r>
      <w:r w:rsidR="00A56D70">
        <w:rPr>
          <w:sz w:val="24"/>
        </w:rPr>
        <w:t>их</w:t>
      </w:r>
      <w:r w:rsidR="00A56D70" w:rsidRPr="007C7992">
        <w:rPr>
          <w:sz w:val="24"/>
        </w:rPr>
        <w:t xml:space="preserve"> правопорушен</w:t>
      </w:r>
      <w:r w:rsidR="00A56D70">
        <w:rPr>
          <w:sz w:val="24"/>
        </w:rPr>
        <w:t>ь</w:t>
      </w:r>
      <w:r w:rsidRPr="00CE2C71">
        <w:rPr>
          <w:bCs/>
          <w:sz w:val="24"/>
        </w:rPr>
        <w:t xml:space="preserve"> проти життя та здоров‘я особи.</w:t>
      </w:r>
    </w:p>
    <w:p w:rsidR="00770B3F" w:rsidRPr="00CE2C71" w:rsidRDefault="00770B3F" w:rsidP="008D2A0D">
      <w:pPr>
        <w:ind w:firstLine="426"/>
        <w:jc w:val="both"/>
        <w:rPr>
          <w:b/>
          <w:sz w:val="24"/>
        </w:rPr>
      </w:pPr>
      <w:r w:rsidRPr="00CE2C71">
        <w:rPr>
          <w:bCs/>
          <w:sz w:val="24"/>
        </w:rPr>
        <w:t>6. Типові слідчі ситуації початкового етапу розслідування</w:t>
      </w:r>
      <w:r w:rsidR="008D2A0D">
        <w:rPr>
          <w:bCs/>
          <w:sz w:val="24"/>
        </w:rPr>
        <w:t>.</w:t>
      </w:r>
    </w:p>
    <w:p w:rsidR="00770B3F" w:rsidRPr="00CE2C71" w:rsidRDefault="00770B3F" w:rsidP="00770B3F">
      <w:pPr>
        <w:pStyle w:val="a9"/>
        <w:ind w:left="0" w:firstLine="401"/>
        <w:jc w:val="both"/>
        <w:rPr>
          <w:sz w:val="24"/>
        </w:rPr>
      </w:pPr>
    </w:p>
    <w:p w:rsidR="00770B3F" w:rsidRDefault="00770B3F" w:rsidP="00770B3F">
      <w:pPr>
        <w:pStyle w:val="a9"/>
        <w:ind w:left="0" w:firstLine="401"/>
        <w:jc w:val="both"/>
        <w:rPr>
          <w:b/>
          <w:sz w:val="24"/>
        </w:rPr>
      </w:pPr>
      <w:r w:rsidRPr="00CE2C71">
        <w:rPr>
          <w:b/>
          <w:sz w:val="24"/>
        </w:rPr>
        <w:t xml:space="preserve">Тема 4.4. Розслідування </w:t>
      </w:r>
      <w:r w:rsidR="00A56D70" w:rsidRPr="00A56D70">
        <w:rPr>
          <w:b/>
          <w:sz w:val="24"/>
        </w:rPr>
        <w:t>кримінальних правопорушень</w:t>
      </w:r>
      <w:r w:rsidRPr="00CE2C71">
        <w:rPr>
          <w:b/>
          <w:sz w:val="24"/>
        </w:rPr>
        <w:t xml:space="preserve"> проти статевої свободи та статевої недоторканності особи.</w:t>
      </w:r>
    </w:p>
    <w:p w:rsidR="00770B3F" w:rsidRDefault="00770B3F" w:rsidP="00770B3F">
      <w:pPr>
        <w:pStyle w:val="a9"/>
        <w:ind w:left="0" w:firstLine="401"/>
        <w:jc w:val="both"/>
        <w:rPr>
          <w:b/>
          <w:sz w:val="24"/>
        </w:rPr>
      </w:pPr>
    </w:p>
    <w:p w:rsidR="00770B3F" w:rsidRPr="00CE2C71" w:rsidRDefault="00770B3F" w:rsidP="00770B3F">
      <w:pPr>
        <w:pStyle w:val="a9"/>
        <w:ind w:left="0" w:firstLine="401"/>
        <w:jc w:val="both"/>
        <w:rPr>
          <w:b/>
          <w:sz w:val="24"/>
        </w:rPr>
      </w:pPr>
      <w:r>
        <w:rPr>
          <w:b/>
          <w:sz w:val="24"/>
        </w:rPr>
        <w:t>Лекція 23</w:t>
      </w:r>
      <w:r w:rsidR="00AE2640">
        <w:rPr>
          <w:b/>
          <w:sz w:val="24"/>
        </w:rPr>
        <w:t>.</w:t>
      </w:r>
    </w:p>
    <w:p w:rsidR="00770B3F" w:rsidRDefault="00770B3F" w:rsidP="00770B3F">
      <w:pPr>
        <w:pStyle w:val="a9"/>
        <w:ind w:left="0" w:firstLine="401"/>
        <w:jc w:val="both"/>
        <w:rPr>
          <w:bCs/>
          <w:sz w:val="24"/>
        </w:rPr>
      </w:pPr>
      <w:r w:rsidRPr="00CE2C71">
        <w:rPr>
          <w:sz w:val="24"/>
        </w:rPr>
        <w:t xml:space="preserve">Класифікація і криміналістична характеристика </w:t>
      </w:r>
      <w:r w:rsidR="00A56D70" w:rsidRPr="007C7992">
        <w:rPr>
          <w:sz w:val="24"/>
        </w:rPr>
        <w:t>кримінальн</w:t>
      </w:r>
      <w:r w:rsidR="00A56D70">
        <w:rPr>
          <w:sz w:val="24"/>
        </w:rPr>
        <w:t>их</w:t>
      </w:r>
      <w:r w:rsidR="00A56D70" w:rsidRPr="007C7992">
        <w:rPr>
          <w:sz w:val="24"/>
        </w:rPr>
        <w:t xml:space="preserve"> правопорушен</w:t>
      </w:r>
      <w:r w:rsidR="00A56D70">
        <w:rPr>
          <w:sz w:val="24"/>
        </w:rPr>
        <w:t>ь</w:t>
      </w:r>
      <w:r w:rsidRPr="00CE2C71">
        <w:rPr>
          <w:sz w:val="24"/>
        </w:rPr>
        <w:t xml:space="preserve"> проти статевої свободи та статевої недоторканості особи. Типові слідчі ситуації початкового етапу розслідування та напрями їх вирішення. </w:t>
      </w:r>
      <w:r w:rsidRPr="00CE2C71">
        <w:rPr>
          <w:bCs/>
          <w:sz w:val="24"/>
        </w:rPr>
        <w:t>Наступний етап розслідування. Особливості тактики проведення окремих слідчих (розшукових) дій</w:t>
      </w:r>
      <w:r>
        <w:rPr>
          <w:bCs/>
          <w:sz w:val="24"/>
        </w:rPr>
        <w:t>.</w:t>
      </w:r>
    </w:p>
    <w:p w:rsidR="00AE2640" w:rsidRDefault="00AE2640" w:rsidP="00770B3F">
      <w:pPr>
        <w:pStyle w:val="a9"/>
        <w:ind w:left="0" w:firstLine="401"/>
        <w:jc w:val="both"/>
        <w:rPr>
          <w:bCs/>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770B3F" w:rsidRDefault="00770B3F" w:rsidP="00770B3F">
      <w:pPr>
        <w:pStyle w:val="Noeeu3"/>
        <w:ind w:firstLine="401"/>
        <w:rPr>
          <w:szCs w:val="24"/>
          <w:lang w:val="uk-UA"/>
        </w:rPr>
      </w:pPr>
      <w:r w:rsidRPr="00CE2C71">
        <w:rPr>
          <w:b/>
          <w:szCs w:val="24"/>
          <w:lang w:val="uk-UA"/>
        </w:rPr>
        <w:t>1.</w:t>
      </w:r>
      <w:r w:rsidRPr="004845DD">
        <w:rPr>
          <w:bCs/>
          <w:szCs w:val="24"/>
          <w:lang w:val="uk-UA"/>
        </w:rPr>
        <w:t xml:space="preserve"> </w:t>
      </w:r>
      <w:r w:rsidR="004845DD" w:rsidRPr="004845DD">
        <w:rPr>
          <w:bCs/>
          <w:szCs w:val="24"/>
          <w:lang w:val="uk-UA"/>
        </w:rPr>
        <w:t>К</w:t>
      </w:r>
      <w:r w:rsidR="004845DD" w:rsidRPr="004845DD">
        <w:rPr>
          <w:bCs/>
        </w:rPr>
        <w:t>римінальн</w:t>
      </w:r>
      <w:r w:rsidR="004845DD">
        <w:rPr>
          <w:bCs/>
          <w:lang w:val="uk-UA"/>
        </w:rPr>
        <w:t>і</w:t>
      </w:r>
      <w:r w:rsidR="004845DD" w:rsidRPr="004845DD">
        <w:rPr>
          <w:bCs/>
        </w:rPr>
        <w:t xml:space="preserve"> правопорушен</w:t>
      </w:r>
      <w:r w:rsidR="004845DD">
        <w:rPr>
          <w:bCs/>
          <w:lang w:val="uk-UA"/>
        </w:rPr>
        <w:t>ня</w:t>
      </w:r>
      <w:r w:rsidR="004845DD" w:rsidRPr="004845DD">
        <w:rPr>
          <w:bCs/>
        </w:rPr>
        <w:t xml:space="preserve"> проти статевої свободи та статевої недоторканності особи</w:t>
      </w:r>
      <w:r w:rsidR="004845DD">
        <w:rPr>
          <w:bCs/>
          <w:lang w:val="uk-UA"/>
        </w:rPr>
        <w:t xml:space="preserve"> становлять значну суспільну небезпечність, характеризуються аморальністю та цинізмом. В Кримінальному кодексі України цим правопорушенням присвячено самостійний розділ, яким передбачається відповідальність за: згвалтування (ст. 152); сексуальне насильство (ст. 153); примушування до вступу в статевий зв’язок (ст. 154); вчинення дій сексуального характеру з особою, яка недосягла шістнадцятирічного віку (ст</w:t>
      </w:r>
      <w:r w:rsidR="004845DD" w:rsidRPr="004845DD">
        <w:rPr>
          <w:bCs/>
          <w:lang w:val="uk-UA"/>
        </w:rPr>
        <w:t>.</w:t>
      </w:r>
      <w:r w:rsidR="004845DD">
        <w:rPr>
          <w:bCs/>
          <w:lang w:val="uk-UA"/>
        </w:rPr>
        <w:t xml:space="preserve"> 155); розбещення неповнолітніх (ст. 156); </w:t>
      </w:r>
      <w:r w:rsidR="004845DD">
        <w:rPr>
          <w:bCs/>
          <w:lang w:val="uk-UA"/>
        </w:rPr>
        <w:lastRenderedPageBreak/>
        <w:t>домагання дитини</w:t>
      </w:r>
      <w:r w:rsidR="00062ED9">
        <w:rPr>
          <w:bCs/>
          <w:lang w:val="uk-UA"/>
        </w:rPr>
        <w:t xml:space="preserve"> для сексуальних цілей (ст. 156¹). Найбільшу небезпеку з названих кримінальних правопорушень становлять згвалтування, а тому саме ним приділяють більше уваги під час розроблення методик розслідування статевих злочинів. Їх</w:t>
      </w:r>
      <w:r w:rsidR="004845DD" w:rsidRPr="004845DD">
        <w:rPr>
          <w:bCs/>
          <w:szCs w:val="24"/>
          <w:lang w:val="uk-UA"/>
        </w:rPr>
        <w:t xml:space="preserve"> </w:t>
      </w:r>
      <w:r w:rsidR="00062ED9">
        <w:rPr>
          <w:bCs/>
          <w:szCs w:val="24"/>
          <w:lang w:val="uk-UA"/>
        </w:rPr>
        <w:t>е</w:t>
      </w:r>
      <w:r w:rsidRPr="004845DD">
        <w:rPr>
          <w:bCs/>
          <w:szCs w:val="24"/>
          <w:lang w:val="uk-UA"/>
        </w:rPr>
        <w:t xml:space="preserve">фективному розслідуванню </w:t>
      </w:r>
      <w:r w:rsidRPr="00CE2C71">
        <w:rPr>
          <w:szCs w:val="24"/>
          <w:lang w:val="uk-UA"/>
        </w:rPr>
        <w:t xml:space="preserve">сприяє з’ясування даних, що складають криміналістичну характеристику </w:t>
      </w:r>
      <w:r w:rsidR="00062ED9">
        <w:rPr>
          <w:lang w:val="uk-UA"/>
        </w:rPr>
        <w:t>зґвалтувань</w:t>
      </w:r>
      <w:r w:rsidRPr="00CE2C71">
        <w:rPr>
          <w:szCs w:val="24"/>
          <w:lang w:val="uk-UA"/>
        </w:rPr>
        <w:t xml:space="preserve">. До елементів криміналістичної характеристики даних </w:t>
      </w:r>
      <w:r w:rsidR="00EF390B" w:rsidRPr="007C7992">
        <w:rPr>
          <w:lang w:val="uk-UA"/>
        </w:rPr>
        <w:t>кримінальн</w:t>
      </w:r>
      <w:r w:rsidR="00EF390B">
        <w:rPr>
          <w:lang w:val="uk-UA"/>
        </w:rPr>
        <w:t>их</w:t>
      </w:r>
      <w:r w:rsidR="00EF390B" w:rsidRPr="007C7992">
        <w:rPr>
          <w:lang w:val="uk-UA"/>
        </w:rPr>
        <w:t xml:space="preserve"> правопорушен</w:t>
      </w:r>
      <w:r w:rsidR="00EF390B">
        <w:rPr>
          <w:lang w:val="uk-UA"/>
        </w:rPr>
        <w:t>ь</w:t>
      </w:r>
      <w:r w:rsidR="00EF390B">
        <w:rPr>
          <w:szCs w:val="24"/>
          <w:lang w:val="uk-UA"/>
        </w:rPr>
        <w:t xml:space="preserve"> належать: 1) спосіб вчинення</w:t>
      </w:r>
      <w:r w:rsidRPr="00CE2C71">
        <w:rPr>
          <w:szCs w:val="24"/>
          <w:lang w:val="uk-UA"/>
        </w:rPr>
        <w:t>; 2)</w:t>
      </w:r>
      <w:r w:rsidR="003E71DE">
        <w:rPr>
          <w:szCs w:val="24"/>
          <w:lang w:val="uk-UA"/>
        </w:rPr>
        <w:t> </w:t>
      </w:r>
      <w:r w:rsidRPr="00CE2C71">
        <w:rPr>
          <w:szCs w:val="24"/>
          <w:lang w:val="uk-UA"/>
        </w:rPr>
        <w:t>спосіб приховання; 3) місце, час та обстановка; 4) слідова картина; 5) особа злочинця; 6)</w:t>
      </w:r>
      <w:r w:rsidR="003E71DE">
        <w:rPr>
          <w:szCs w:val="24"/>
          <w:lang w:val="uk-UA"/>
        </w:rPr>
        <w:t> </w:t>
      </w:r>
      <w:r w:rsidRPr="00CE2C71">
        <w:rPr>
          <w:szCs w:val="24"/>
          <w:lang w:val="uk-UA"/>
        </w:rPr>
        <w:t>особа потерпіло</w:t>
      </w:r>
      <w:r w:rsidR="003E71DE">
        <w:rPr>
          <w:szCs w:val="24"/>
          <w:lang w:val="uk-UA"/>
        </w:rPr>
        <w:t>го</w:t>
      </w:r>
      <w:r w:rsidRPr="00CE2C71">
        <w:rPr>
          <w:szCs w:val="24"/>
          <w:lang w:val="uk-UA"/>
        </w:rPr>
        <w:t>.</w:t>
      </w:r>
    </w:p>
    <w:p w:rsidR="00E66FFA" w:rsidRPr="00CE2C71" w:rsidRDefault="00E66FFA" w:rsidP="00770B3F">
      <w:pPr>
        <w:pStyle w:val="Noeeu3"/>
        <w:ind w:firstLine="401"/>
        <w:rPr>
          <w:szCs w:val="24"/>
          <w:lang w:val="uk-UA"/>
        </w:rPr>
      </w:pPr>
      <w:r>
        <w:rPr>
          <w:szCs w:val="24"/>
          <w:lang w:val="uk-UA"/>
        </w:rPr>
        <w:t>Обрання особою способу вчинення згвалтування залежить від багатьох об’єктивних і суб’єктивних чинників: психофізіологічних якостей правопорушника; кількості осіб, які беруть участь у зґвалтуванні; наявності або відсутності попереднього знайомства з жертвою. Дії з підготовки, безпосереднього вчинення та приховування згвалтування залишають відображення (сліди) в оточуючому матеріальному середовищі. Саме тому особливого значення в розслідуванні набуває його початковий етап.</w:t>
      </w:r>
    </w:p>
    <w:p w:rsidR="00770B3F" w:rsidRPr="00CE2C71" w:rsidRDefault="00770B3F" w:rsidP="00770B3F">
      <w:pPr>
        <w:tabs>
          <w:tab w:val="num" w:pos="-1985"/>
        </w:tabs>
        <w:ind w:firstLine="401"/>
        <w:jc w:val="both"/>
        <w:rPr>
          <w:sz w:val="24"/>
          <w:lang w:eastAsia="en-US"/>
        </w:rPr>
      </w:pPr>
      <w:r w:rsidRPr="00903836">
        <w:rPr>
          <w:b/>
          <w:i/>
          <w:iCs/>
          <w:sz w:val="24"/>
          <w:lang w:eastAsia="en-US"/>
        </w:rPr>
        <w:t xml:space="preserve">2. </w:t>
      </w:r>
      <w:r w:rsidRPr="00903836">
        <w:rPr>
          <w:b/>
          <w:sz w:val="24"/>
          <w:lang w:eastAsia="en-US"/>
        </w:rPr>
        <w:t>На п</w:t>
      </w:r>
      <w:r w:rsidRPr="00CE2C71">
        <w:rPr>
          <w:b/>
          <w:sz w:val="24"/>
          <w:lang w:eastAsia="en-US"/>
        </w:rPr>
        <w:t>очатку розслідування</w:t>
      </w:r>
      <w:r w:rsidRPr="00CE2C71">
        <w:rPr>
          <w:sz w:val="24"/>
          <w:lang w:eastAsia="en-US"/>
        </w:rPr>
        <w:t xml:space="preserve"> </w:t>
      </w:r>
      <w:r w:rsidR="00E66FFA">
        <w:rPr>
          <w:sz w:val="24"/>
          <w:lang w:eastAsia="en-US"/>
        </w:rPr>
        <w:t>діяльність спрямовується на</w:t>
      </w:r>
      <w:r w:rsidRPr="00CE2C71">
        <w:rPr>
          <w:sz w:val="24"/>
          <w:lang w:eastAsia="en-US"/>
        </w:rPr>
        <w:t xml:space="preserve"> встановленн</w:t>
      </w:r>
      <w:r w:rsidR="00E66FFA">
        <w:rPr>
          <w:sz w:val="24"/>
          <w:lang w:eastAsia="en-US"/>
        </w:rPr>
        <w:t>я</w:t>
      </w:r>
      <w:r w:rsidRPr="00CE2C71">
        <w:rPr>
          <w:sz w:val="24"/>
          <w:lang w:eastAsia="en-US"/>
        </w:rPr>
        <w:t xml:space="preserve"> наступн</w:t>
      </w:r>
      <w:r w:rsidR="00E66FFA">
        <w:rPr>
          <w:sz w:val="24"/>
          <w:lang w:eastAsia="en-US"/>
        </w:rPr>
        <w:t>их</w:t>
      </w:r>
      <w:r w:rsidRPr="00CE2C71">
        <w:rPr>
          <w:sz w:val="24"/>
          <w:lang w:eastAsia="en-US"/>
        </w:rPr>
        <w:t xml:space="preserve"> обставин: хто піддавався зґвалтуванню; в якому стані знаходи</w:t>
      </w:r>
      <w:r w:rsidR="003E71DE">
        <w:rPr>
          <w:sz w:val="24"/>
          <w:lang w:eastAsia="en-US"/>
        </w:rPr>
        <w:t>в</w:t>
      </w:r>
      <w:r w:rsidRPr="00CE2C71">
        <w:rPr>
          <w:sz w:val="24"/>
          <w:lang w:eastAsia="en-US"/>
        </w:rPr>
        <w:t>ся потерпіл</w:t>
      </w:r>
      <w:r w:rsidR="003E71DE">
        <w:rPr>
          <w:sz w:val="24"/>
          <w:lang w:eastAsia="en-US"/>
        </w:rPr>
        <w:t>ий</w:t>
      </w:r>
      <w:r w:rsidRPr="00CE2C71">
        <w:rPr>
          <w:sz w:val="24"/>
          <w:lang w:eastAsia="en-US"/>
        </w:rPr>
        <w:t>; чи не володі</w:t>
      </w:r>
      <w:r w:rsidR="003E71DE">
        <w:rPr>
          <w:sz w:val="24"/>
          <w:lang w:eastAsia="en-US"/>
        </w:rPr>
        <w:t>в</w:t>
      </w:r>
      <w:r w:rsidRPr="00CE2C71">
        <w:rPr>
          <w:sz w:val="24"/>
          <w:lang w:eastAsia="en-US"/>
        </w:rPr>
        <w:t xml:space="preserve"> в</w:t>
      </w:r>
      <w:r w:rsidR="003E71DE">
        <w:rPr>
          <w:sz w:val="24"/>
          <w:lang w:eastAsia="en-US"/>
        </w:rPr>
        <w:t>і</w:t>
      </w:r>
      <w:r w:rsidRPr="00CE2C71">
        <w:rPr>
          <w:sz w:val="24"/>
          <w:lang w:eastAsia="en-US"/>
        </w:rPr>
        <w:t>н ознаками, наявність яких є кваліфікуючою обставиною; де і коли вчинен</w:t>
      </w:r>
      <w:r w:rsidR="00EF390B">
        <w:rPr>
          <w:sz w:val="24"/>
          <w:lang w:eastAsia="en-US"/>
        </w:rPr>
        <w:t>о</w:t>
      </w:r>
      <w:r w:rsidRPr="00CE2C71">
        <w:rPr>
          <w:sz w:val="24"/>
          <w:lang w:eastAsia="en-US"/>
        </w:rPr>
        <w:t xml:space="preserve"> </w:t>
      </w:r>
      <w:r w:rsidR="00EF390B">
        <w:rPr>
          <w:sz w:val="24"/>
        </w:rPr>
        <w:t>кримінальне</w:t>
      </w:r>
      <w:r w:rsidR="00EF390B" w:rsidRPr="007C7992">
        <w:rPr>
          <w:sz w:val="24"/>
        </w:rPr>
        <w:t xml:space="preserve"> правопорушення</w:t>
      </w:r>
      <w:r w:rsidRPr="00CE2C71">
        <w:rPr>
          <w:sz w:val="24"/>
          <w:lang w:eastAsia="en-US"/>
        </w:rPr>
        <w:t>; яким способом; яке насильство було застосовано відносно потерпіло</w:t>
      </w:r>
      <w:r w:rsidR="003E71DE">
        <w:rPr>
          <w:sz w:val="24"/>
          <w:lang w:eastAsia="en-US"/>
        </w:rPr>
        <w:t>го</w:t>
      </w:r>
      <w:r w:rsidRPr="00CE2C71">
        <w:rPr>
          <w:sz w:val="24"/>
          <w:lang w:eastAsia="en-US"/>
        </w:rPr>
        <w:t xml:space="preserve">; чи є обтяжуючі вину обставини і в чому вони виражені; що сприяло </w:t>
      </w:r>
      <w:r w:rsidR="00E66FFA">
        <w:rPr>
          <w:sz w:val="24"/>
          <w:lang w:eastAsia="en-US"/>
        </w:rPr>
        <w:t>вчине</w:t>
      </w:r>
      <w:r w:rsidRPr="00CE2C71">
        <w:rPr>
          <w:sz w:val="24"/>
          <w:lang w:eastAsia="en-US"/>
        </w:rPr>
        <w:t>нню зґвалтування; х</w:t>
      </w:r>
      <w:r w:rsidR="00EF390B">
        <w:rPr>
          <w:sz w:val="24"/>
          <w:lang w:eastAsia="en-US"/>
        </w:rPr>
        <w:t>то вчинив</w:t>
      </w:r>
      <w:r w:rsidRPr="00CE2C71">
        <w:rPr>
          <w:sz w:val="24"/>
          <w:lang w:eastAsia="en-US"/>
        </w:rPr>
        <w:t xml:space="preserve">; чи не володіє особа ознаками, обтяжуючими відповідальність; якщо зґвалтування вчинене групою, то необхідно встановити ступінь вини кожного і їх роль у </w:t>
      </w:r>
      <w:r w:rsidR="00E66FFA">
        <w:rPr>
          <w:sz w:val="24"/>
          <w:lang w:eastAsia="en-US"/>
        </w:rPr>
        <w:t>вчине</w:t>
      </w:r>
      <w:r w:rsidRPr="00CE2C71">
        <w:rPr>
          <w:sz w:val="24"/>
          <w:lang w:eastAsia="en-US"/>
        </w:rPr>
        <w:t xml:space="preserve">ному </w:t>
      </w:r>
      <w:r w:rsidR="00EF390B" w:rsidRPr="007C7992">
        <w:rPr>
          <w:sz w:val="24"/>
        </w:rPr>
        <w:t>кримінально</w:t>
      </w:r>
      <w:r w:rsidR="00EF390B">
        <w:rPr>
          <w:sz w:val="24"/>
        </w:rPr>
        <w:t>му</w:t>
      </w:r>
      <w:r w:rsidR="00EF390B" w:rsidRPr="007C7992">
        <w:rPr>
          <w:sz w:val="24"/>
        </w:rPr>
        <w:t xml:space="preserve"> правопорушенн</w:t>
      </w:r>
      <w:r w:rsidR="00EF390B">
        <w:rPr>
          <w:sz w:val="24"/>
        </w:rPr>
        <w:t>і</w:t>
      </w:r>
      <w:r w:rsidRPr="00CE2C71">
        <w:rPr>
          <w:sz w:val="24"/>
          <w:lang w:eastAsia="en-US"/>
        </w:rPr>
        <w:t>.</w:t>
      </w:r>
    </w:p>
    <w:p w:rsidR="00770B3F" w:rsidRPr="00CE2C71" w:rsidRDefault="00770B3F" w:rsidP="00770B3F">
      <w:pPr>
        <w:ind w:firstLine="401"/>
        <w:jc w:val="both"/>
        <w:rPr>
          <w:sz w:val="24"/>
          <w:lang w:eastAsia="en-US"/>
        </w:rPr>
      </w:pPr>
      <w:r w:rsidRPr="00CE2C71">
        <w:rPr>
          <w:sz w:val="24"/>
          <w:lang w:eastAsia="en-US"/>
        </w:rPr>
        <w:t xml:space="preserve">Слід </w:t>
      </w:r>
      <w:r w:rsidR="00CD140A">
        <w:rPr>
          <w:sz w:val="24"/>
          <w:lang w:eastAsia="en-US"/>
        </w:rPr>
        <w:t>за</w:t>
      </w:r>
      <w:r w:rsidRPr="00CE2C71">
        <w:rPr>
          <w:sz w:val="24"/>
          <w:lang w:eastAsia="en-US"/>
        </w:rPr>
        <w:t>значити, що типовими слідчими ситуаціями в цих справах є наступні:</w:t>
      </w:r>
    </w:p>
    <w:p w:rsidR="00770B3F" w:rsidRPr="00CE2C71" w:rsidRDefault="00770B3F" w:rsidP="00770B3F">
      <w:pPr>
        <w:ind w:firstLine="401"/>
        <w:jc w:val="both"/>
        <w:rPr>
          <w:sz w:val="24"/>
          <w:lang w:eastAsia="en-US"/>
        </w:rPr>
      </w:pPr>
      <w:r w:rsidRPr="00CE2C71">
        <w:rPr>
          <w:sz w:val="24"/>
          <w:lang w:eastAsia="en-US"/>
        </w:rPr>
        <w:t>а) потерпіла особа знайома з ґвалтівником (зустрічалася з ним, знає його в обличчя);</w:t>
      </w:r>
    </w:p>
    <w:p w:rsidR="00770B3F" w:rsidRPr="00CE2C71" w:rsidRDefault="00770B3F" w:rsidP="00770B3F">
      <w:pPr>
        <w:ind w:firstLine="401"/>
        <w:jc w:val="both"/>
        <w:rPr>
          <w:sz w:val="24"/>
          <w:lang w:eastAsia="en-US"/>
        </w:rPr>
      </w:pPr>
      <w:r w:rsidRPr="00CE2C71">
        <w:rPr>
          <w:sz w:val="24"/>
          <w:lang w:eastAsia="en-US"/>
        </w:rPr>
        <w:t>б) потерпіла особа не знайома з ґвалтівником, але запам’ятала його зовнішність і зможе його впізнати;</w:t>
      </w:r>
    </w:p>
    <w:p w:rsidR="00770B3F" w:rsidRPr="00CE2C71" w:rsidRDefault="00770B3F" w:rsidP="00770B3F">
      <w:pPr>
        <w:ind w:firstLine="401"/>
        <w:jc w:val="both"/>
        <w:rPr>
          <w:sz w:val="24"/>
          <w:lang w:eastAsia="en-US"/>
        </w:rPr>
      </w:pPr>
      <w:r w:rsidRPr="00CE2C71">
        <w:rPr>
          <w:sz w:val="24"/>
          <w:lang w:eastAsia="en-US"/>
        </w:rPr>
        <w:t>в) потерпіла особа не знайома з ґвалтівником і внаслідок раптовості нападу або вжитих ним заходів маскування не запам’ятала його зовнішності і впізнати його не зможе;</w:t>
      </w:r>
    </w:p>
    <w:p w:rsidR="00770B3F" w:rsidRPr="00CE2C71" w:rsidRDefault="00770B3F" w:rsidP="00770B3F">
      <w:pPr>
        <w:ind w:firstLine="401"/>
        <w:jc w:val="both"/>
        <w:rPr>
          <w:sz w:val="24"/>
          <w:lang w:eastAsia="en-US"/>
        </w:rPr>
      </w:pPr>
      <w:r w:rsidRPr="00CE2C71">
        <w:rPr>
          <w:sz w:val="24"/>
          <w:lang w:eastAsia="en-US"/>
        </w:rPr>
        <w:t xml:space="preserve">г) у разі зґвалтування групою осіб потерпіла особа знає одного з учасників </w:t>
      </w:r>
      <w:r w:rsidR="00EF390B" w:rsidRPr="007C7992">
        <w:rPr>
          <w:sz w:val="24"/>
        </w:rPr>
        <w:t>кримінального правопорушення</w:t>
      </w:r>
      <w:r w:rsidRPr="00CE2C71">
        <w:rPr>
          <w:sz w:val="24"/>
          <w:lang w:eastAsia="en-US"/>
        </w:rPr>
        <w:t>, а інших – ні;</w:t>
      </w:r>
    </w:p>
    <w:p w:rsidR="00770B3F" w:rsidRPr="00CE2C71" w:rsidRDefault="00770B3F" w:rsidP="00770B3F">
      <w:pPr>
        <w:ind w:firstLine="401"/>
        <w:jc w:val="both"/>
        <w:rPr>
          <w:sz w:val="24"/>
          <w:lang w:eastAsia="en-US"/>
        </w:rPr>
      </w:pPr>
      <w:r w:rsidRPr="00CE2C71">
        <w:rPr>
          <w:sz w:val="24"/>
          <w:lang w:eastAsia="en-US"/>
        </w:rPr>
        <w:t xml:space="preserve">д) один з учасників зґвалтування, вчиненого групою осіб, залишившись віч-на-віч з потерпілою особою, відмовився від </w:t>
      </w:r>
      <w:r w:rsidR="00CD140A">
        <w:rPr>
          <w:sz w:val="24"/>
          <w:lang w:eastAsia="en-US"/>
        </w:rPr>
        <w:t>згвалтува</w:t>
      </w:r>
      <w:r w:rsidR="00EF390B" w:rsidRPr="007C7992">
        <w:rPr>
          <w:sz w:val="24"/>
        </w:rPr>
        <w:t>ння</w:t>
      </w:r>
      <w:r w:rsidRPr="00CE2C71">
        <w:rPr>
          <w:sz w:val="24"/>
          <w:lang w:eastAsia="en-US"/>
        </w:rPr>
        <w:t>, виявив почуття жалю, турботи, намагався надати допомогу;</w:t>
      </w:r>
    </w:p>
    <w:p w:rsidR="00770B3F" w:rsidRPr="00CE2C71" w:rsidRDefault="00770B3F" w:rsidP="00770B3F">
      <w:pPr>
        <w:ind w:firstLine="401"/>
        <w:jc w:val="both"/>
        <w:rPr>
          <w:sz w:val="24"/>
          <w:lang w:eastAsia="en-US"/>
        </w:rPr>
      </w:pPr>
      <w:r w:rsidRPr="00CE2C71">
        <w:rPr>
          <w:sz w:val="24"/>
          <w:lang w:eastAsia="en-US"/>
        </w:rPr>
        <w:t>є) потерпіла особа добровільно погодилась на статеву близькість зі знайомим, але він, скориставшись цим, привів її туди, де чекала група осіб, які й вчинили групове зґвалтування.</w:t>
      </w:r>
    </w:p>
    <w:p w:rsidR="00770B3F" w:rsidRPr="00CE2C71" w:rsidRDefault="00770B3F" w:rsidP="00770B3F">
      <w:pPr>
        <w:ind w:firstLine="401"/>
        <w:jc w:val="both"/>
        <w:rPr>
          <w:sz w:val="24"/>
          <w:lang w:eastAsia="en-US"/>
        </w:rPr>
      </w:pPr>
      <w:r w:rsidRPr="00CE2C71">
        <w:rPr>
          <w:b/>
          <w:sz w:val="24"/>
          <w:lang w:eastAsia="en-US"/>
        </w:rPr>
        <w:t>3. В справах про зґвалтування у системі першочергових слідчих (розшукових) дій та оперативно-розшукових заходів</w:t>
      </w:r>
      <w:r w:rsidRPr="00CE2C71">
        <w:rPr>
          <w:sz w:val="24"/>
          <w:lang w:eastAsia="en-US"/>
        </w:rPr>
        <w:t xml:space="preserve"> необхідно виділити наступні: огляд місця події; допит потерпілої особи; розшук та затримання підозрюваного; огляд одягу потерпілої особи і підозрюваного; призначення судово-медичної експертизи або освідування потерпілої особи та підозрюваного. Час, послідовність, спрямованість, сукупність оперативно-розшукових та слідчих (розшукових) дій обумовлені вихідними даними конкретної слідчої ситуації.</w:t>
      </w:r>
    </w:p>
    <w:p w:rsidR="00770B3F" w:rsidRPr="00CE2C71" w:rsidRDefault="00770B3F" w:rsidP="00770B3F">
      <w:pPr>
        <w:ind w:firstLine="401"/>
        <w:jc w:val="both"/>
        <w:rPr>
          <w:sz w:val="24"/>
          <w:lang w:eastAsia="en-US"/>
        </w:rPr>
      </w:pPr>
      <w:r w:rsidRPr="00CE2C71">
        <w:rPr>
          <w:sz w:val="24"/>
          <w:lang w:eastAsia="en-US"/>
        </w:rPr>
        <w:t>Типовими версіями при розслідуванні зґвалтування є наступні:</w:t>
      </w:r>
    </w:p>
    <w:p w:rsidR="00770B3F" w:rsidRPr="00CE2C71" w:rsidRDefault="00770B3F" w:rsidP="00A56F6D">
      <w:pPr>
        <w:numPr>
          <w:ilvl w:val="0"/>
          <w:numId w:val="73"/>
        </w:numPr>
        <w:tabs>
          <w:tab w:val="clear" w:pos="1722"/>
          <w:tab w:val="num" w:pos="-1985"/>
          <w:tab w:val="left" w:pos="1134"/>
        </w:tabs>
        <w:ind w:left="0" w:firstLine="401"/>
        <w:jc w:val="both"/>
        <w:rPr>
          <w:sz w:val="24"/>
          <w:lang w:eastAsia="en-US"/>
        </w:rPr>
      </w:pPr>
      <w:r w:rsidRPr="00CE2C71">
        <w:rPr>
          <w:sz w:val="24"/>
          <w:lang w:eastAsia="en-US"/>
        </w:rPr>
        <w:t>мало місце зґвалтування з використанням фізичного або психічного насильства або погрози його використання;</w:t>
      </w:r>
    </w:p>
    <w:p w:rsidR="00770B3F" w:rsidRPr="00CE2C71" w:rsidRDefault="00770B3F" w:rsidP="00A56F6D">
      <w:pPr>
        <w:numPr>
          <w:ilvl w:val="0"/>
          <w:numId w:val="73"/>
        </w:numPr>
        <w:tabs>
          <w:tab w:val="clear" w:pos="1722"/>
          <w:tab w:val="num" w:pos="-1985"/>
          <w:tab w:val="left" w:pos="1134"/>
        </w:tabs>
        <w:ind w:left="0" w:firstLine="401"/>
        <w:jc w:val="both"/>
        <w:rPr>
          <w:sz w:val="24"/>
          <w:lang w:eastAsia="en-US"/>
        </w:rPr>
      </w:pPr>
      <w:r w:rsidRPr="00CE2C71">
        <w:rPr>
          <w:sz w:val="24"/>
          <w:lang w:eastAsia="en-US"/>
        </w:rPr>
        <w:t>статевий акт був при добровільній згоді заявни</w:t>
      </w:r>
      <w:r w:rsidR="00CD140A">
        <w:rPr>
          <w:sz w:val="24"/>
          <w:lang w:eastAsia="en-US"/>
        </w:rPr>
        <w:t>ка</w:t>
      </w:r>
      <w:r w:rsidRPr="00CE2C71">
        <w:rPr>
          <w:sz w:val="24"/>
          <w:lang w:eastAsia="en-US"/>
        </w:rPr>
        <w:t>;</w:t>
      </w:r>
    </w:p>
    <w:p w:rsidR="00770B3F" w:rsidRPr="00CE2C71" w:rsidRDefault="00770B3F" w:rsidP="00A56F6D">
      <w:pPr>
        <w:numPr>
          <w:ilvl w:val="0"/>
          <w:numId w:val="73"/>
        </w:numPr>
        <w:tabs>
          <w:tab w:val="clear" w:pos="1722"/>
          <w:tab w:val="num" w:pos="-1985"/>
          <w:tab w:val="left" w:pos="1134"/>
        </w:tabs>
        <w:ind w:left="0" w:firstLine="401"/>
        <w:jc w:val="both"/>
        <w:rPr>
          <w:sz w:val="24"/>
          <w:lang w:eastAsia="en-US"/>
        </w:rPr>
      </w:pPr>
      <w:r w:rsidRPr="00CE2C71">
        <w:rPr>
          <w:sz w:val="24"/>
          <w:lang w:eastAsia="en-US"/>
        </w:rPr>
        <w:t xml:space="preserve">статевого акту не було, заява про зґвалтування є неправдивим повідомленням про вчинення </w:t>
      </w:r>
      <w:r w:rsidR="00EF390B" w:rsidRPr="007C7992">
        <w:rPr>
          <w:sz w:val="24"/>
        </w:rPr>
        <w:t>кримінального правопорушення</w:t>
      </w:r>
      <w:r w:rsidRPr="00CE2C71">
        <w:rPr>
          <w:sz w:val="24"/>
          <w:lang w:eastAsia="en-US"/>
        </w:rPr>
        <w:t>;</w:t>
      </w:r>
    </w:p>
    <w:p w:rsidR="00770B3F" w:rsidRPr="00CE2C71" w:rsidRDefault="00770B3F" w:rsidP="00A56F6D">
      <w:pPr>
        <w:numPr>
          <w:ilvl w:val="0"/>
          <w:numId w:val="73"/>
        </w:numPr>
        <w:tabs>
          <w:tab w:val="clear" w:pos="1722"/>
          <w:tab w:val="num" w:pos="-1985"/>
          <w:tab w:val="left" w:pos="1134"/>
        </w:tabs>
        <w:ind w:left="0" w:firstLine="401"/>
        <w:jc w:val="both"/>
        <w:rPr>
          <w:sz w:val="24"/>
          <w:lang w:eastAsia="en-US"/>
        </w:rPr>
      </w:pPr>
      <w:r w:rsidRPr="00CE2C71">
        <w:rPr>
          <w:sz w:val="24"/>
          <w:lang w:eastAsia="en-US"/>
        </w:rPr>
        <w:t>мало місце задоволення статевої пристрасті неприродним способом;</w:t>
      </w:r>
    </w:p>
    <w:p w:rsidR="00770B3F" w:rsidRPr="00CE2C71" w:rsidRDefault="00EF390B" w:rsidP="00A56F6D">
      <w:pPr>
        <w:numPr>
          <w:ilvl w:val="0"/>
          <w:numId w:val="73"/>
        </w:numPr>
        <w:tabs>
          <w:tab w:val="clear" w:pos="1722"/>
          <w:tab w:val="num" w:pos="-1985"/>
          <w:tab w:val="left" w:pos="1134"/>
        </w:tabs>
        <w:ind w:left="0" w:firstLine="401"/>
        <w:jc w:val="both"/>
        <w:rPr>
          <w:sz w:val="24"/>
          <w:lang w:eastAsia="en-US"/>
        </w:rPr>
      </w:pPr>
      <w:r w:rsidRPr="007C7992">
        <w:rPr>
          <w:sz w:val="24"/>
        </w:rPr>
        <w:t>кримінальн</w:t>
      </w:r>
      <w:r>
        <w:rPr>
          <w:sz w:val="24"/>
        </w:rPr>
        <w:t>е</w:t>
      </w:r>
      <w:r w:rsidRPr="007C7992">
        <w:rPr>
          <w:sz w:val="24"/>
        </w:rPr>
        <w:t xml:space="preserve"> правопорушення</w:t>
      </w:r>
      <w:r w:rsidRPr="00CE2C71">
        <w:rPr>
          <w:sz w:val="24"/>
        </w:rPr>
        <w:t xml:space="preserve"> </w:t>
      </w:r>
      <w:r w:rsidR="00770B3F" w:rsidRPr="00CE2C71">
        <w:rPr>
          <w:sz w:val="24"/>
          <w:lang w:eastAsia="en-US"/>
        </w:rPr>
        <w:t>не бу</w:t>
      </w:r>
      <w:r>
        <w:rPr>
          <w:sz w:val="24"/>
          <w:lang w:eastAsia="en-US"/>
        </w:rPr>
        <w:t>ло</w:t>
      </w:r>
      <w:r w:rsidR="00770B3F" w:rsidRPr="00CE2C71">
        <w:rPr>
          <w:sz w:val="24"/>
          <w:lang w:eastAsia="en-US"/>
        </w:rPr>
        <w:t xml:space="preserve"> закінчени</w:t>
      </w:r>
      <w:r>
        <w:rPr>
          <w:sz w:val="24"/>
          <w:lang w:eastAsia="en-US"/>
        </w:rPr>
        <w:t>м</w:t>
      </w:r>
      <w:r w:rsidR="00770B3F" w:rsidRPr="00CE2C71">
        <w:rPr>
          <w:sz w:val="24"/>
          <w:lang w:eastAsia="en-US"/>
        </w:rPr>
        <w:t xml:space="preserve"> (потерпіла</w:t>
      </w:r>
      <w:r w:rsidR="00CD140A">
        <w:rPr>
          <w:sz w:val="24"/>
          <w:lang w:eastAsia="en-US"/>
        </w:rPr>
        <w:t xml:space="preserve"> особа</w:t>
      </w:r>
      <w:r w:rsidR="00770B3F" w:rsidRPr="00CE2C71">
        <w:rPr>
          <w:sz w:val="24"/>
          <w:lang w:eastAsia="en-US"/>
        </w:rPr>
        <w:t xml:space="preserve"> зуміла захиститися), була лише спроба зґвалтування.</w:t>
      </w:r>
    </w:p>
    <w:p w:rsidR="00770B3F" w:rsidRPr="00CE2C71" w:rsidRDefault="00770B3F" w:rsidP="00770B3F">
      <w:pPr>
        <w:pStyle w:val="Noeeu3"/>
        <w:ind w:firstLine="401"/>
        <w:rPr>
          <w:szCs w:val="24"/>
          <w:lang w:val="uk-UA"/>
        </w:rPr>
      </w:pPr>
      <w:r w:rsidRPr="00CE2C71">
        <w:rPr>
          <w:b/>
          <w:iCs/>
          <w:szCs w:val="24"/>
          <w:lang w:val="uk-UA"/>
        </w:rPr>
        <w:t xml:space="preserve">4. </w:t>
      </w:r>
      <w:r w:rsidRPr="00CE2C71">
        <w:rPr>
          <w:b/>
          <w:szCs w:val="24"/>
          <w:lang w:val="uk-UA"/>
        </w:rPr>
        <w:t>Практика розслідування зґвалтувань</w:t>
      </w:r>
      <w:r w:rsidRPr="00CE2C71">
        <w:rPr>
          <w:szCs w:val="24"/>
          <w:lang w:val="uk-UA"/>
        </w:rPr>
        <w:t xml:space="preserve"> показує, що у справах про ці </w:t>
      </w:r>
      <w:r w:rsidR="00EF390B" w:rsidRPr="007C7992">
        <w:rPr>
          <w:lang w:val="uk-UA"/>
        </w:rPr>
        <w:t>кримінальн</w:t>
      </w:r>
      <w:r w:rsidR="00EF390B">
        <w:rPr>
          <w:lang w:val="uk-UA"/>
        </w:rPr>
        <w:t>і</w:t>
      </w:r>
      <w:r w:rsidR="00EF390B" w:rsidRPr="007C7992">
        <w:rPr>
          <w:lang w:val="uk-UA"/>
        </w:rPr>
        <w:t xml:space="preserve"> правопорушення</w:t>
      </w:r>
      <w:r w:rsidR="00EF390B" w:rsidRPr="00CE2C71">
        <w:rPr>
          <w:szCs w:val="24"/>
          <w:lang w:val="uk-UA"/>
        </w:rPr>
        <w:t xml:space="preserve"> </w:t>
      </w:r>
      <w:r w:rsidRPr="00CE2C71">
        <w:rPr>
          <w:szCs w:val="24"/>
          <w:lang w:val="uk-UA"/>
        </w:rPr>
        <w:t xml:space="preserve">особливе місце серед інших видів судових експертиз займає судово-медична експертиза. Проводиться вона з метою встановлення самого факту статевих зносин з </w:t>
      </w:r>
      <w:r w:rsidRPr="00CE2C71">
        <w:rPr>
          <w:szCs w:val="24"/>
          <w:lang w:val="uk-UA"/>
        </w:rPr>
        <w:lastRenderedPageBreak/>
        <w:t>потерпілою особою, дослідження слідів, що свідчать про їх насильницький характер, а також для визначення наслідків зґвалтування (тяжкість і механізм утворення тілесних ушкоджень у потерпілої особи та підозрюваного, зараження венеричної хворобою, вагітність і т.</w:t>
      </w:r>
      <w:r w:rsidR="007A4270">
        <w:rPr>
          <w:szCs w:val="24"/>
          <w:lang w:val="uk-UA"/>
        </w:rPr>
        <w:t> </w:t>
      </w:r>
      <w:r w:rsidRPr="00CE2C71">
        <w:rPr>
          <w:szCs w:val="24"/>
          <w:lang w:val="uk-UA"/>
        </w:rPr>
        <w:t>п.).</w:t>
      </w:r>
    </w:p>
    <w:p w:rsidR="00770B3F" w:rsidRPr="00CE2C71" w:rsidRDefault="00770B3F" w:rsidP="00770B3F">
      <w:pPr>
        <w:pStyle w:val="a9"/>
        <w:ind w:left="0" w:firstLine="401"/>
        <w:jc w:val="both"/>
        <w:rPr>
          <w:i/>
          <w:sz w:val="24"/>
          <w:u w:val="single"/>
        </w:rPr>
      </w:pPr>
    </w:p>
    <w:p w:rsidR="00770B3F" w:rsidRPr="00A243F3" w:rsidRDefault="00770B3F"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770B3F" w:rsidRPr="00CE2C71" w:rsidRDefault="00770B3F" w:rsidP="008D2A0D">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70B3F" w:rsidRPr="00CE2C71" w:rsidRDefault="00770B3F" w:rsidP="008D2A0D">
      <w:pPr>
        <w:shd w:val="clear" w:color="auto" w:fill="FFFFFF"/>
        <w:ind w:firstLine="426"/>
        <w:jc w:val="both"/>
        <w:rPr>
          <w:bCs/>
          <w:sz w:val="24"/>
        </w:rPr>
      </w:pPr>
      <w:r w:rsidRPr="00CE2C71">
        <w:rPr>
          <w:bCs/>
          <w:sz w:val="24"/>
        </w:rPr>
        <w:t xml:space="preserve">1. Класифікація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bCs/>
          <w:sz w:val="24"/>
        </w:rPr>
        <w:t xml:space="preserve"> проти статевої свободи та статевої недоторканості особи.</w:t>
      </w:r>
    </w:p>
    <w:p w:rsidR="00770B3F" w:rsidRPr="00CE2C71" w:rsidRDefault="00770B3F" w:rsidP="008D2A0D">
      <w:pPr>
        <w:shd w:val="clear" w:color="auto" w:fill="FFFFFF"/>
        <w:ind w:firstLine="426"/>
        <w:jc w:val="both"/>
        <w:rPr>
          <w:bCs/>
          <w:sz w:val="24"/>
        </w:rPr>
      </w:pPr>
      <w:r w:rsidRPr="00CE2C71">
        <w:rPr>
          <w:bCs/>
          <w:sz w:val="24"/>
        </w:rPr>
        <w:t xml:space="preserve">2. Охарактеризувати статеві </w:t>
      </w:r>
      <w:r w:rsidR="00EF390B">
        <w:rPr>
          <w:sz w:val="24"/>
        </w:rPr>
        <w:t>кримінальні</w:t>
      </w:r>
      <w:r w:rsidR="00EF390B" w:rsidRPr="007C7992">
        <w:rPr>
          <w:sz w:val="24"/>
        </w:rPr>
        <w:t xml:space="preserve"> правопорушення</w:t>
      </w:r>
      <w:r w:rsidRPr="00CE2C71">
        <w:rPr>
          <w:bCs/>
          <w:sz w:val="24"/>
        </w:rPr>
        <w:t>, що вчиняються з застосуванням насильства.</w:t>
      </w:r>
    </w:p>
    <w:p w:rsidR="00770B3F" w:rsidRPr="00CE2C71" w:rsidRDefault="00770B3F" w:rsidP="008D2A0D">
      <w:pPr>
        <w:shd w:val="clear" w:color="auto" w:fill="FFFFFF"/>
        <w:ind w:firstLine="426"/>
        <w:jc w:val="both"/>
        <w:rPr>
          <w:bCs/>
          <w:sz w:val="24"/>
        </w:rPr>
      </w:pPr>
      <w:r w:rsidRPr="00CE2C71">
        <w:rPr>
          <w:bCs/>
          <w:sz w:val="24"/>
        </w:rPr>
        <w:t xml:space="preserve">3. Криміналістична характеристика даної групи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bCs/>
          <w:sz w:val="24"/>
        </w:rPr>
        <w:t>.</w:t>
      </w:r>
    </w:p>
    <w:p w:rsidR="00770B3F" w:rsidRPr="00CE2C71" w:rsidRDefault="00770B3F" w:rsidP="008D2A0D">
      <w:pPr>
        <w:shd w:val="clear" w:color="auto" w:fill="FFFFFF"/>
        <w:ind w:firstLine="426"/>
        <w:jc w:val="both"/>
        <w:rPr>
          <w:bCs/>
          <w:sz w:val="24"/>
        </w:rPr>
      </w:pPr>
      <w:r w:rsidRPr="00CE2C71">
        <w:rPr>
          <w:bCs/>
          <w:sz w:val="24"/>
        </w:rPr>
        <w:t xml:space="preserve">4. Які дії включає підготовка до вчинення </w:t>
      </w:r>
      <w:r w:rsidR="00EF390B" w:rsidRPr="007C7992">
        <w:rPr>
          <w:sz w:val="24"/>
        </w:rPr>
        <w:t>кримінального правопорушення</w:t>
      </w:r>
      <w:r w:rsidR="00EF390B" w:rsidRPr="00CE2C71">
        <w:rPr>
          <w:sz w:val="24"/>
        </w:rPr>
        <w:t xml:space="preserve"> </w:t>
      </w:r>
      <w:r w:rsidRPr="00CE2C71">
        <w:rPr>
          <w:bCs/>
          <w:sz w:val="24"/>
        </w:rPr>
        <w:t>та його приховання?</w:t>
      </w:r>
    </w:p>
    <w:p w:rsidR="00770B3F" w:rsidRPr="00CE2C71" w:rsidRDefault="00770B3F" w:rsidP="008D2A0D">
      <w:pPr>
        <w:shd w:val="clear" w:color="auto" w:fill="FFFFFF"/>
        <w:ind w:firstLine="426"/>
        <w:jc w:val="both"/>
        <w:rPr>
          <w:bCs/>
          <w:sz w:val="24"/>
        </w:rPr>
      </w:pPr>
      <w:r w:rsidRPr="00CE2C71">
        <w:rPr>
          <w:bCs/>
          <w:sz w:val="24"/>
        </w:rPr>
        <w:t xml:space="preserve">5. Охарактеризувати типові сліди статевих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bCs/>
          <w:sz w:val="24"/>
        </w:rPr>
        <w:t>.</w:t>
      </w:r>
    </w:p>
    <w:p w:rsidR="00770B3F" w:rsidRPr="00CE2C71" w:rsidRDefault="00770B3F" w:rsidP="008D2A0D">
      <w:pPr>
        <w:shd w:val="clear" w:color="auto" w:fill="FFFFFF"/>
        <w:ind w:firstLine="426"/>
        <w:jc w:val="both"/>
        <w:rPr>
          <w:bCs/>
          <w:sz w:val="24"/>
        </w:rPr>
      </w:pPr>
      <w:r w:rsidRPr="00CE2C71">
        <w:rPr>
          <w:bCs/>
          <w:sz w:val="24"/>
        </w:rPr>
        <w:t>6. Якими ознаками характеризується особа злочинця?</w:t>
      </w:r>
    </w:p>
    <w:p w:rsidR="00770B3F" w:rsidRPr="00CE2C71" w:rsidRDefault="00770B3F" w:rsidP="008D2A0D">
      <w:pPr>
        <w:ind w:firstLine="426"/>
        <w:jc w:val="both"/>
        <w:rPr>
          <w:bCs/>
          <w:sz w:val="24"/>
        </w:rPr>
      </w:pPr>
      <w:r w:rsidRPr="00CE2C71">
        <w:rPr>
          <w:bCs/>
          <w:sz w:val="24"/>
        </w:rPr>
        <w:t xml:space="preserve">7. Джерела отримання інформації про статеві </w:t>
      </w:r>
      <w:r w:rsidR="00EF390B" w:rsidRPr="007C7992">
        <w:rPr>
          <w:sz w:val="24"/>
        </w:rPr>
        <w:t>кримінальн</w:t>
      </w:r>
      <w:r w:rsidR="00EF390B">
        <w:rPr>
          <w:sz w:val="24"/>
        </w:rPr>
        <w:t>і</w:t>
      </w:r>
      <w:r w:rsidR="00EF390B" w:rsidRPr="007C7992">
        <w:rPr>
          <w:sz w:val="24"/>
        </w:rPr>
        <w:t xml:space="preserve"> правопорушення</w:t>
      </w:r>
      <w:r w:rsidRPr="00CE2C71">
        <w:rPr>
          <w:bCs/>
          <w:sz w:val="24"/>
        </w:rPr>
        <w:t>?</w:t>
      </w:r>
    </w:p>
    <w:p w:rsidR="00770B3F" w:rsidRDefault="00770B3F" w:rsidP="00770B3F">
      <w:pPr>
        <w:ind w:firstLine="401"/>
        <w:jc w:val="both"/>
        <w:rPr>
          <w:b/>
          <w:sz w:val="24"/>
        </w:rPr>
      </w:pPr>
    </w:p>
    <w:p w:rsidR="00770B3F" w:rsidRDefault="00770B3F" w:rsidP="00770B3F">
      <w:pPr>
        <w:ind w:firstLine="401"/>
        <w:jc w:val="both"/>
        <w:rPr>
          <w:b/>
          <w:sz w:val="24"/>
        </w:rPr>
      </w:pPr>
      <w:r w:rsidRPr="00CE2C71">
        <w:rPr>
          <w:b/>
          <w:sz w:val="24"/>
        </w:rPr>
        <w:t xml:space="preserve">Тема 4.5 Розслідування </w:t>
      </w:r>
      <w:r w:rsidR="00EF390B" w:rsidRPr="00EF390B">
        <w:rPr>
          <w:b/>
          <w:sz w:val="24"/>
        </w:rPr>
        <w:t>кримінальних правопорушень</w:t>
      </w:r>
      <w:r w:rsidRPr="00CE2C71">
        <w:rPr>
          <w:b/>
          <w:sz w:val="24"/>
        </w:rPr>
        <w:t>, пов‘язаних із незаконним обігом наркотичних засобів, психотропних речовин, їх аналогів та прекурсорів.</w:t>
      </w:r>
    </w:p>
    <w:p w:rsidR="00770B3F" w:rsidRDefault="00770B3F" w:rsidP="00770B3F">
      <w:pPr>
        <w:ind w:firstLine="401"/>
        <w:jc w:val="both"/>
        <w:rPr>
          <w:b/>
          <w:sz w:val="24"/>
        </w:rPr>
      </w:pPr>
    </w:p>
    <w:p w:rsidR="00770B3F" w:rsidRPr="00CE2C71" w:rsidRDefault="00770B3F" w:rsidP="008D2A0D">
      <w:pPr>
        <w:ind w:firstLine="401"/>
        <w:jc w:val="both"/>
        <w:rPr>
          <w:b/>
          <w:sz w:val="24"/>
        </w:rPr>
      </w:pPr>
      <w:r>
        <w:rPr>
          <w:b/>
          <w:sz w:val="24"/>
        </w:rPr>
        <w:t>Лекція 24</w:t>
      </w:r>
      <w:r w:rsidR="00AE2640">
        <w:rPr>
          <w:b/>
          <w:sz w:val="24"/>
        </w:rPr>
        <w:t>.</w:t>
      </w:r>
    </w:p>
    <w:p w:rsidR="00770B3F" w:rsidRDefault="00770B3F" w:rsidP="008D2A0D">
      <w:pPr>
        <w:pStyle w:val="a9"/>
        <w:ind w:left="0" w:firstLine="401"/>
        <w:jc w:val="both"/>
        <w:rPr>
          <w:sz w:val="24"/>
        </w:rPr>
      </w:pPr>
      <w:r w:rsidRPr="00CE2C71">
        <w:rPr>
          <w:bCs/>
          <w:color w:val="1F1A17"/>
          <w:sz w:val="24"/>
        </w:rPr>
        <w:t xml:space="preserve">Криміналістична характеристика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rPr>
        <w:t>, пов‘язаних із незаконним обігом наркотичних засобів, психотропних речовин, їх аналогів та прекурсорів. Особливості початкового етапу розслідування. Особливості проведення окремих слідчих дій при розслідуванні</w:t>
      </w:r>
      <w:r w:rsidRPr="00CE2C71">
        <w:rPr>
          <w:bCs/>
          <w:color w:val="1F1A17"/>
          <w:sz w:val="24"/>
        </w:rPr>
        <w:t xml:space="preserve">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rPr>
        <w:t>, пов‘язаних із незаконним обігом наркотичних засобів, психотропних речовин, їх аналогів та прекурсорів.</w:t>
      </w:r>
    </w:p>
    <w:p w:rsidR="00AE2640" w:rsidRDefault="00AE2640" w:rsidP="008D2A0D">
      <w:pPr>
        <w:pStyle w:val="a9"/>
        <w:ind w:left="0" w:firstLine="401"/>
        <w:jc w:val="both"/>
        <w:rPr>
          <w:sz w:val="24"/>
        </w:rPr>
      </w:pPr>
    </w:p>
    <w:p w:rsidR="00AE2640" w:rsidRPr="00AE2640" w:rsidRDefault="00AE2640" w:rsidP="00AE2640">
      <w:pPr>
        <w:shd w:val="clear" w:color="auto" w:fill="FFFFFF"/>
        <w:autoSpaceDE w:val="0"/>
        <w:autoSpaceDN w:val="0"/>
        <w:adjustRightInd w:val="0"/>
        <w:ind w:left="-58" w:right="273" w:firstLine="425"/>
        <w:jc w:val="both"/>
        <w:rPr>
          <w:b/>
          <w:sz w:val="24"/>
        </w:rPr>
      </w:pPr>
      <w:r>
        <w:rPr>
          <w:b/>
          <w:sz w:val="24"/>
        </w:rPr>
        <w:t>Конспект лекції.</w:t>
      </w:r>
    </w:p>
    <w:p w:rsidR="00770B3F" w:rsidRPr="00CE2C71" w:rsidRDefault="00770B3F" w:rsidP="008D2A0D">
      <w:pPr>
        <w:ind w:firstLine="401"/>
        <w:jc w:val="both"/>
        <w:rPr>
          <w:b/>
          <w:bCs/>
          <w:iCs/>
          <w:sz w:val="24"/>
        </w:rPr>
      </w:pPr>
      <w:r w:rsidRPr="00CE2C71">
        <w:rPr>
          <w:b/>
          <w:bCs/>
          <w:iCs/>
          <w:color w:val="1F1A17"/>
          <w:sz w:val="24"/>
        </w:rPr>
        <w:t>1. Криміналістична характеристи</w:t>
      </w:r>
      <w:r w:rsidRPr="00EF390B">
        <w:rPr>
          <w:b/>
          <w:bCs/>
          <w:iCs/>
          <w:color w:val="1F1A17"/>
          <w:sz w:val="24"/>
        </w:rPr>
        <w:t xml:space="preserve">ка </w:t>
      </w:r>
      <w:r w:rsidR="00EF390B" w:rsidRPr="00EF390B">
        <w:rPr>
          <w:b/>
          <w:sz w:val="24"/>
        </w:rPr>
        <w:t>кримінальних правопорушень</w:t>
      </w:r>
      <w:r w:rsidRPr="00CE2C71">
        <w:rPr>
          <w:b/>
          <w:bCs/>
          <w:iCs/>
          <w:sz w:val="24"/>
        </w:rPr>
        <w:t>, пов‘язаних із незаконним обігом наркотичних засобів, психотропних речовин, їх аналогів та прекурсорів</w:t>
      </w:r>
    </w:p>
    <w:p w:rsidR="00770B3F" w:rsidRPr="00CE2C71" w:rsidRDefault="00770B3F" w:rsidP="008D2A0D">
      <w:pPr>
        <w:ind w:firstLine="401"/>
        <w:jc w:val="both"/>
        <w:rPr>
          <w:sz w:val="24"/>
        </w:rPr>
      </w:pPr>
      <w:r w:rsidRPr="00CE2C71">
        <w:rPr>
          <w:sz w:val="24"/>
        </w:rPr>
        <w:t xml:space="preserve">Предметом безпосереднього посягання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rPr>
        <w:t xml:space="preserve"> даної групи є життя і здоров‘я людини, а засобом вчинення – наркотичні засоби, психотропні речовини, їх аналоги та прекурсори.</w:t>
      </w:r>
    </w:p>
    <w:p w:rsidR="00770B3F" w:rsidRPr="00CE2C71" w:rsidRDefault="00770B3F" w:rsidP="008D2A0D">
      <w:pPr>
        <w:ind w:firstLine="401"/>
        <w:jc w:val="both"/>
        <w:rPr>
          <w:sz w:val="24"/>
        </w:rPr>
      </w:pPr>
      <w:r w:rsidRPr="00CE2C71">
        <w:rPr>
          <w:i/>
          <w:iCs/>
          <w:sz w:val="24"/>
        </w:rPr>
        <w:t>Наркотичними засобами</w:t>
      </w:r>
      <w:r w:rsidRPr="00CE2C71">
        <w:rPr>
          <w:sz w:val="24"/>
        </w:rPr>
        <w:t xml:space="preserve"> законодавець визнає речовини природного чи синтетичного походження, препарати, рослини, які становлять небезпеку для здоров‘я населення у разі зловживання ними, що включені до Переліку наркотичних засобів, психотропних речовин і прекурсорів. Вони впливають на центральну нервову систему, викликають стан ейфорії, а відсутність їх в організмі призводить до депресії, виснаження організму і смерті. Згідно з міжнародною конвенцією наркотичні засоби поділяють на чотири групи.</w:t>
      </w:r>
    </w:p>
    <w:p w:rsidR="00770B3F" w:rsidRPr="00CE2C71" w:rsidRDefault="00770B3F" w:rsidP="008D2A0D">
      <w:pPr>
        <w:ind w:firstLine="401"/>
        <w:jc w:val="both"/>
        <w:rPr>
          <w:sz w:val="24"/>
        </w:rPr>
      </w:pPr>
      <w:r w:rsidRPr="00CE2C71">
        <w:rPr>
          <w:i/>
          <w:iCs/>
          <w:sz w:val="24"/>
        </w:rPr>
        <w:t>Психотропні</w:t>
      </w:r>
      <w:r w:rsidRPr="00CE2C71">
        <w:rPr>
          <w:sz w:val="24"/>
        </w:rPr>
        <w:t xml:space="preserve"> речовини – це включені до Переліку речовини природного чи синтетичного походження, препарати, природні матеріали, які здатні викликати стан залежності та справляти депресивний або стимулюючий вплив на центральну нервову систему, а у разі зловживання викликати розлад здоров‘я, психіки людини, психоз. Це лікувальні препарати типу сибазон, феназепам, фенамін тощо.</w:t>
      </w:r>
    </w:p>
    <w:p w:rsidR="00770B3F" w:rsidRPr="00CE2C71" w:rsidRDefault="00770B3F" w:rsidP="008D2A0D">
      <w:pPr>
        <w:ind w:firstLine="401"/>
        <w:jc w:val="both"/>
        <w:rPr>
          <w:sz w:val="24"/>
        </w:rPr>
      </w:pPr>
      <w:r w:rsidRPr="00CE2C71">
        <w:rPr>
          <w:i/>
          <w:iCs/>
          <w:sz w:val="24"/>
        </w:rPr>
        <w:t>Прекурсори</w:t>
      </w:r>
      <w:r w:rsidRPr="00CE2C71">
        <w:rPr>
          <w:sz w:val="24"/>
        </w:rPr>
        <w:t xml:space="preserve"> – речовини та їх солі, що використовують для виготовлення наркотичних засобів і психотропних речовин, включених до переліку.</w:t>
      </w:r>
    </w:p>
    <w:p w:rsidR="00770B3F" w:rsidRPr="00CE2C71" w:rsidRDefault="00770B3F" w:rsidP="008D2A0D">
      <w:pPr>
        <w:ind w:firstLine="401"/>
        <w:jc w:val="both"/>
        <w:rPr>
          <w:sz w:val="24"/>
        </w:rPr>
      </w:pPr>
      <w:r w:rsidRPr="00CE2C71">
        <w:rPr>
          <w:i/>
          <w:iCs/>
          <w:sz w:val="24"/>
        </w:rPr>
        <w:t>Аналоги</w:t>
      </w:r>
      <w:r w:rsidRPr="00CE2C71">
        <w:rPr>
          <w:sz w:val="24"/>
        </w:rPr>
        <w:t xml:space="preserve"> наркотичних засобів і психотропних речовин – заборонені до обігу в Україні речовини природного чи синтетичного походження, не включені до Переліку, хімічна структура і властивості яких подібні до хімічної структури і властивостей наркотичних засобів і психотропних речовин, психоактивну дію яких ці речовини відтворюють.</w:t>
      </w:r>
    </w:p>
    <w:p w:rsidR="00770B3F" w:rsidRPr="00CE2C71" w:rsidRDefault="00770B3F" w:rsidP="008D2A0D">
      <w:pPr>
        <w:ind w:firstLine="401"/>
        <w:jc w:val="both"/>
        <w:rPr>
          <w:sz w:val="24"/>
        </w:rPr>
      </w:pPr>
      <w:r w:rsidRPr="00CE2C71">
        <w:rPr>
          <w:sz w:val="24"/>
        </w:rPr>
        <w:lastRenderedPageBreak/>
        <w:t xml:space="preserve">Наркотичні засоби виділяють у групи </w:t>
      </w:r>
      <w:r w:rsidRPr="00CE2C71">
        <w:rPr>
          <w:i/>
          <w:iCs/>
          <w:sz w:val="24"/>
        </w:rPr>
        <w:t>за джерелом походження</w:t>
      </w:r>
      <w:r w:rsidRPr="00CE2C71">
        <w:rPr>
          <w:sz w:val="24"/>
        </w:rPr>
        <w:t>, та з</w:t>
      </w:r>
      <w:r w:rsidRPr="00CE2C71">
        <w:rPr>
          <w:i/>
          <w:iCs/>
          <w:sz w:val="24"/>
        </w:rPr>
        <w:t>а способом виготовлення.</w:t>
      </w:r>
    </w:p>
    <w:p w:rsidR="00770B3F" w:rsidRPr="00CE2C71" w:rsidRDefault="00770B3F" w:rsidP="008D2A0D">
      <w:pPr>
        <w:ind w:firstLine="401"/>
        <w:jc w:val="both"/>
        <w:rPr>
          <w:sz w:val="24"/>
        </w:rPr>
      </w:pPr>
      <w:r w:rsidRPr="00CE2C71">
        <w:rPr>
          <w:i/>
          <w:iCs/>
          <w:sz w:val="24"/>
        </w:rPr>
        <w:t>Способи вчинення</w:t>
      </w:r>
      <w:r w:rsidRPr="00CE2C71">
        <w:rPr>
          <w:sz w:val="24"/>
        </w:rPr>
        <w:t xml:space="preserve">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rPr>
        <w:t xml:space="preserve"> даної групи різноманітні, що обумовлює особливості їх відображення у слідовій картині.</w:t>
      </w:r>
    </w:p>
    <w:p w:rsidR="00770B3F" w:rsidRPr="00CE2C71" w:rsidRDefault="00770B3F" w:rsidP="008D2A0D">
      <w:pPr>
        <w:ind w:firstLine="401"/>
        <w:jc w:val="both"/>
        <w:rPr>
          <w:sz w:val="24"/>
        </w:rPr>
      </w:pPr>
      <w:r w:rsidRPr="00CE2C71">
        <w:rPr>
          <w:i/>
          <w:iCs/>
          <w:sz w:val="24"/>
        </w:rPr>
        <w:t>Слідова картина</w:t>
      </w:r>
      <w:r w:rsidR="00EF390B">
        <w:rPr>
          <w:sz w:val="24"/>
        </w:rPr>
        <w:t xml:space="preserve"> </w:t>
      </w:r>
      <w:r w:rsidRPr="00CE2C71">
        <w:rPr>
          <w:sz w:val="24"/>
        </w:rPr>
        <w:t>обумовлюється місцем, часом, і обстановкою їх вчинення. Збут наркотиків зазвичай здійснюється в місцях розваг та зосередження неповнолітніх та молоді (дискотеки, нічні клуби, більярдні, кав‘ярні, місця функціонування підпільних гральних автоматів тощо), біля аптек, кінотеатрів, на ринках у парках, на вокзалах, у кублах розпусти і вживання наркотиків, у медичних установах, у помешканнях наркоманів, у місцях позбавлення волі тощо.</w:t>
      </w:r>
    </w:p>
    <w:p w:rsidR="00770B3F" w:rsidRPr="00CE2C71" w:rsidRDefault="00770B3F" w:rsidP="008D2A0D">
      <w:pPr>
        <w:ind w:firstLine="401"/>
        <w:jc w:val="both"/>
        <w:rPr>
          <w:sz w:val="24"/>
        </w:rPr>
      </w:pPr>
      <w:r w:rsidRPr="00CE2C71">
        <w:rPr>
          <w:sz w:val="24"/>
        </w:rPr>
        <w:t xml:space="preserve">Час вчинення </w:t>
      </w:r>
      <w:r w:rsidR="00EF390B" w:rsidRPr="007C7992">
        <w:rPr>
          <w:sz w:val="24"/>
        </w:rPr>
        <w:t>кримінального правопорушення</w:t>
      </w:r>
      <w:r w:rsidR="00EF390B" w:rsidRPr="00CE2C71">
        <w:rPr>
          <w:sz w:val="24"/>
        </w:rPr>
        <w:t xml:space="preserve"> </w:t>
      </w:r>
      <w:r w:rsidRPr="00CE2C71">
        <w:rPr>
          <w:sz w:val="24"/>
        </w:rPr>
        <w:t>розглядають в плані пори року та часу доби. Пора року пов‘язана з періодом визрівання відповідних рослин (конопель, маку тощо). Час доби пов‘язаний з часом роботи місць розваг (вечірній та нічний час), а деяка частина працює цілодобово.</w:t>
      </w:r>
    </w:p>
    <w:p w:rsidR="00770B3F" w:rsidRPr="00CE2C71" w:rsidRDefault="00770B3F" w:rsidP="008D2A0D">
      <w:pPr>
        <w:ind w:firstLine="401"/>
        <w:jc w:val="both"/>
        <w:rPr>
          <w:sz w:val="24"/>
        </w:rPr>
      </w:pPr>
      <w:r w:rsidRPr="00CE2C71">
        <w:rPr>
          <w:i/>
          <w:iCs/>
          <w:sz w:val="24"/>
        </w:rPr>
        <w:t xml:space="preserve">Сліди </w:t>
      </w:r>
      <w:r w:rsidR="00EF390B" w:rsidRPr="007C7992">
        <w:rPr>
          <w:sz w:val="24"/>
        </w:rPr>
        <w:t>кримінального правопорушення</w:t>
      </w:r>
      <w:r w:rsidR="00EF390B" w:rsidRPr="00CE2C71">
        <w:rPr>
          <w:sz w:val="24"/>
        </w:rPr>
        <w:t xml:space="preserve"> </w:t>
      </w:r>
      <w:r w:rsidRPr="00CE2C71">
        <w:rPr>
          <w:sz w:val="24"/>
        </w:rPr>
        <w:t>обумовлюються способом дій з його вчинення та приховування. Місцями незаконного виготовлення, зберігання та схиляння до їх вживання частіше бувають: квартира, кімната у комунальній квартирі, кухня, коридор, гараж, сарай, льох, лазня, горище та інше підсобне приміщення.</w:t>
      </w:r>
    </w:p>
    <w:p w:rsidR="00770B3F" w:rsidRPr="00CE2C71" w:rsidRDefault="00770B3F" w:rsidP="008D2A0D">
      <w:pPr>
        <w:ind w:firstLine="401"/>
        <w:jc w:val="both"/>
        <w:rPr>
          <w:sz w:val="24"/>
        </w:rPr>
      </w:pPr>
      <w:r w:rsidRPr="00CE2C71">
        <w:rPr>
          <w:i/>
          <w:iCs/>
          <w:sz w:val="24"/>
        </w:rPr>
        <w:t>Особа злочинця</w:t>
      </w:r>
      <w:r w:rsidRPr="00CE2C71">
        <w:rPr>
          <w:sz w:val="24"/>
        </w:rPr>
        <w:t xml:space="preserve">, за результатами узагальнення практики, характеризується такими ознаками: близько 70% це чоловіки 18-30 років, які не мають сімейних зв‘язків. Вони можуть бути розподілені у групи: а) особи, що виготовляють сировину або наркотики; б) наркомани (особи, які вживають наркотики систематично); в) особи, які займаються оптовою скупкою і реалізацією наркотиків; г) особи, які епізодично вживають наркотики; д) особи, що вчинили </w:t>
      </w:r>
      <w:r w:rsidR="00EF390B" w:rsidRPr="007C7992">
        <w:rPr>
          <w:sz w:val="24"/>
        </w:rPr>
        <w:t>кримінальн</w:t>
      </w:r>
      <w:r w:rsidR="00EF390B">
        <w:rPr>
          <w:sz w:val="24"/>
        </w:rPr>
        <w:t>е</w:t>
      </w:r>
      <w:r w:rsidR="00EF390B" w:rsidRPr="007C7992">
        <w:rPr>
          <w:sz w:val="24"/>
        </w:rPr>
        <w:t xml:space="preserve"> правопорушення</w:t>
      </w:r>
      <w:r w:rsidR="00EF390B" w:rsidRPr="00CE2C71">
        <w:rPr>
          <w:sz w:val="24"/>
        </w:rPr>
        <w:t xml:space="preserve"> </w:t>
      </w:r>
      <w:r w:rsidRPr="00CE2C71">
        <w:rPr>
          <w:sz w:val="24"/>
        </w:rPr>
        <w:t xml:space="preserve">в силу збігу певних обставин; е) службові особи органів державної влади, </w:t>
      </w:r>
      <w:r w:rsidR="00EF390B">
        <w:rPr>
          <w:sz w:val="24"/>
        </w:rPr>
        <w:t>які виконують функцію прикриття</w:t>
      </w:r>
      <w:r w:rsidRPr="00CE2C71">
        <w:rPr>
          <w:sz w:val="24"/>
        </w:rPr>
        <w:t>.</w:t>
      </w:r>
    </w:p>
    <w:p w:rsidR="00770B3F" w:rsidRPr="00CE2C71" w:rsidRDefault="00770B3F" w:rsidP="008D2A0D">
      <w:pPr>
        <w:ind w:firstLine="401"/>
        <w:jc w:val="both"/>
        <w:rPr>
          <w:b/>
          <w:bCs/>
          <w:iCs/>
          <w:sz w:val="24"/>
        </w:rPr>
      </w:pPr>
      <w:r w:rsidRPr="00CE2C71">
        <w:rPr>
          <w:b/>
          <w:bCs/>
          <w:iCs/>
          <w:color w:val="1F1A17"/>
          <w:sz w:val="24"/>
        </w:rPr>
        <w:t xml:space="preserve">2. </w:t>
      </w:r>
      <w:r w:rsidRPr="00CE2C71">
        <w:rPr>
          <w:b/>
          <w:bCs/>
          <w:iCs/>
          <w:sz w:val="24"/>
        </w:rPr>
        <w:t>Особливості початкового етапу розслідування</w:t>
      </w:r>
    </w:p>
    <w:p w:rsidR="00770B3F" w:rsidRPr="00CE2C71" w:rsidRDefault="00770B3F" w:rsidP="008D2A0D">
      <w:pPr>
        <w:pStyle w:val="aa"/>
        <w:spacing w:after="0"/>
        <w:ind w:firstLine="401"/>
        <w:jc w:val="both"/>
        <w:rPr>
          <w:sz w:val="24"/>
        </w:rPr>
      </w:pPr>
      <w:r w:rsidRPr="00CE2C71">
        <w:rPr>
          <w:sz w:val="24"/>
        </w:rPr>
        <w:t>За характером і обсягом вихідної інформації на початковому етапі розслідування незаконного обігу наркотиків виділяють такі типові ситуації: а) відомості про факт незаконного обігу наркотиків містяться в матеріалах оперативно-розшукової діяльності, особи, причетні до цього встановлені; б) відомості про підозрювану особу і нестачу наркотичних засобів містяться в матеріалах відомчих перевірок; в) факт викрадення наркотиків встановлено (крадіжка, грабіж, вимагання, шахрайство), а відомості про особу, що його вчинила відсутні або обмежені.</w:t>
      </w:r>
    </w:p>
    <w:p w:rsidR="00770B3F" w:rsidRPr="00CE2C71" w:rsidRDefault="00770B3F" w:rsidP="008D2A0D">
      <w:pPr>
        <w:pStyle w:val="aa"/>
        <w:spacing w:after="0"/>
        <w:ind w:firstLine="401"/>
        <w:jc w:val="both"/>
        <w:rPr>
          <w:sz w:val="24"/>
        </w:rPr>
      </w:pPr>
      <w:r w:rsidRPr="00CE2C71">
        <w:rPr>
          <w:sz w:val="24"/>
        </w:rPr>
        <w:t xml:space="preserve">До обставин, що підлягають з‘ясуванню в процесі розслідування відносять: а) де, коли і за яких обставин вчинено </w:t>
      </w:r>
      <w:r w:rsidR="00EF390B" w:rsidRPr="007C7992">
        <w:rPr>
          <w:sz w:val="24"/>
        </w:rPr>
        <w:t>кримінальн</w:t>
      </w:r>
      <w:r w:rsidR="00EF390B">
        <w:rPr>
          <w:sz w:val="24"/>
        </w:rPr>
        <w:t>е</w:t>
      </w:r>
      <w:r w:rsidR="00EF390B" w:rsidRPr="007C7992">
        <w:rPr>
          <w:sz w:val="24"/>
        </w:rPr>
        <w:t xml:space="preserve"> правопорушення</w:t>
      </w:r>
      <w:r w:rsidRPr="00CE2C71">
        <w:rPr>
          <w:sz w:val="24"/>
        </w:rPr>
        <w:t xml:space="preserve">; б) хто вчинив </w:t>
      </w:r>
      <w:r w:rsidR="00EF390B" w:rsidRPr="007C7992">
        <w:rPr>
          <w:sz w:val="24"/>
        </w:rPr>
        <w:t>кримінальн</w:t>
      </w:r>
      <w:r w:rsidR="00EF390B">
        <w:rPr>
          <w:sz w:val="24"/>
        </w:rPr>
        <w:t>е</w:t>
      </w:r>
      <w:r w:rsidR="00EF390B" w:rsidRPr="007C7992">
        <w:rPr>
          <w:sz w:val="24"/>
        </w:rPr>
        <w:t xml:space="preserve"> правопорушення</w:t>
      </w:r>
      <w:r w:rsidRPr="00CE2C71">
        <w:rPr>
          <w:sz w:val="24"/>
        </w:rPr>
        <w:t xml:space="preserve">, чи притягався раніше до відповідальності за подібні діяння; в) наявність обставин, що обтяжують вину; г) </w:t>
      </w:r>
      <w:r w:rsidR="00EF390B" w:rsidRPr="007C7992">
        <w:rPr>
          <w:sz w:val="24"/>
        </w:rPr>
        <w:t>кримінальн</w:t>
      </w:r>
      <w:r w:rsidR="00EF390B">
        <w:rPr>
          <w:sz w:val="24"/>
        </w:rPr>
        <w:t>е</w:t>
      </w:r>
      <w:r w:rsidR="00EF390B" w:rsidRPr="007C7992">
        <w:rPr>
          <w:sz w:val="24"/>
        </w:rPr>
        <w:t xml:space="preserve"> правопорушення</w:t>
      </w:r>
      <w:r w:rsidR="00EF390B" w:rsidRPr="00CE2C71">
        <w:rPr>
          <w:sz w:val="24"/>
        </w:rPr>
        <w:t xml:space="preserve"> </w:t>
      </w:r>
      <w:r w:rsidRPr="00CE2C71">
        <w:rPr>
          <w:sz w:val="24"/>
        </w:rPr>
        <w:t>вчинено однією особою чи групою, як розподілялися функції між</w:t>
      </w:r>
      <w:r w:rsidR="00EF390B">
        <w:rPr>
          <w:sz w:val="24"/>
        </w:rPr>
        <w:t xml:space="preserve"> учасниками; д) хто організатор</w:t>
      </w:r>
      <w:r w:rsidRPr="00CE2C71">
        <w:rPr>
          <w:sz w:val="24"/>
        </w:rPr>
        <w:t>; е) яка кількість наркотичних засобів вилучена та до якого виду їх відносять; ж) спосіб виготовлення наркотичних засобів, та яке обладнання для цього використано; з) яка сировина використовувалась для виготовлення наркотичних засобів та звідки її постачали; и) чи здійснювалось залучення інших осіб (дорослих, неповнолітніх) до вживання наркотиків; к)</w:t>
      </w:r>
      <w:r w:rsidR="007A4270">
        <w:rPr>
          <w:sz w:val="24"/>
        </w:rPr>
        <w:t> </w:t>
      </w:r>
      <w:r w:rsidRPr="00CE2C71">
        <w:rPr>
          <w:sz w:val="24"/>
        </w:rPr>
        <w:t xml:space="preserve">характер та розмір матеріальної шкоди; л) обставини, що сприяли вчиненню цього </w:t>
      </w:r>
      <w:r w:rsidR="00EF390B" w:rsidRPr="007C7992">
        <w:rPr>
          <w:sz w:val="24"/>
        </w:rPr>
        <w:t>кримінального правопорушення</w:t>
      </w:r>
      <w:r w:rsidRPr="00CE2C71">
        <w:rPr>
          <w:sz w:val="24"/>
        </w:rPr>
        <w:t>.</w:t>
      </w:r>
    </w:p>
    <w:p w:rsidR="00770B3F" w:rsidRPr="00CE2C71" w:rsidRDefault="00770B3F" w:rsidP="008D2A0D">
      <w:pPr>
        <w:pStyle w:val="aa"/>
        <w:spacing w:after="0"/>
        <w:ind w:firstLine="401"/>
        <w:jc w:val="both"/>
        <w:rPr>
          <w:iCs/>
          <w:sz w:val="24"/>
        </w:rPr>
      </w:pPr>
      <w:r w:rsidRPr="00CE2C71">
        <w:rPr>
          <w:b/>
          <w:bCs/>
          <w:iCs/>
          <w:sz w:val="24"/>
        </w:rPr>
        <w:t>3. Особли</w:t>
      </w:r>
      <w:r w:rsidRPr="00EF390B">
        <w:rPr>
          <w:b/>
          <w:bCs/>
          <w:iCs/>
          <w:sz w:val="24"/>
        </w:rPr>
        <w:t>вості проведення окремих слідчих дій при розслідуванні</w:t>
      </w:r>
      <w:r w:rsidRPr="00EF390B">
        <w:rPr>
          <w:b/>
          <w:bCs/>
          <w:iCs/>
          <w:color w:val="1F1A17"/>
          <w:sz w:val="24"/>
        </w:rPr>
        <w:t xml:space="preserve"> </w:t>
      </w:r>
      <w:r w:rsidR="00EF390B" w:rsidRPr="00EF390B">
        <w:rPr>
          <w:b/>
          <w:sz w:val="24"/>
        </w:rPr>
        <w:t>кримінальних правопорушень</w:t>
      </w:r>
      <w:r w:rsidRPr="00CE2C71">
        <w:rPr>
          <w:b/>
          <w:bCs/>
          <w:iCs/>
          <w:sz w:val="24"/>
        </w:rPr>
        <w:t>, пов‘язаних із незаконним обігом наркотичних засобів, психотропних речовин, їх аналогів та прекурсорів</w:t>
      </w:r>
    </w:p>
    <w:p w:rsidR="00770B3F" w:rsidRPr="00CE2C71" w:rsidRDefault="00770B3F" w:rsidP="008D2A0D">
      <w:pPr>
        <w:shd w:val="clear" w:color="auto" w:fill="FFFFFF"/>
        <w:ind w:firstLine="401"/>
        <w:jc w:val="both"/>
        <w:textAlignment w:val="baseline"/>
        <w:rPr>
          <w:color w:val="000000"/>
          <w:sz w:val="24"/>
        </w:rPr>
      </w:pPr>
      <w:r w:rsidRPr="00CE2C71">
        <w:rPr>
          <w:sz w:val="24"/>
        </w:rPr>
        <w:t xml:space="preserve">Особливістю розслідування даної групи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rPr>
        <w:t xml:space="preserve"> є те, що воно починається, як правило, проведенням негласних слідчих (розшукових) дій що передбачені главами 20 та 21 чинного КПК України, а порядок їх проведення</w:t>
      </w:r>
      <w:r w:rsidRPr="00CE2C71">
        <w:rPr>
          <w:color w:val="000000"/>
          <w:sz w:val="24"/>
        </w:rPr>
        <w:t xml:space="preserve"> визначено «Інструкцією про організацію проведення негласних слідчих (розшукових) дій та використання їх результатів у кримінальному провадженні від 16.11.2012 р.».</w:t>
      </w:r>
    </w:p>
    <w:p w:rsidR="00770B3F" w:rsidRPr="00CE2C71" w:rsidRDefault="00770B3F" w:rsidP="008D2A0D">
      <w:pPr>
        <w:pStyle w:val="aa"/>
        <w:spacing w:after="0"/>
        <w:ind w:firstLine="401"/>
        <w:jc w:val="both"/>
        <w:rPr>
          <w:sz w:val="24"/>
        </w:rPr>
      </w:pPr>
      <w:r w:rsidRPr="00CE2C71">
        <w:rPr>
          <w:color w:val="000000"/>
          <w:sz w:val="24"/>
        </w:rPr>
        <w:lastRenderedPageBreak/>
        <w:t xml:space="preserve">Слідчий може проводити негласні слідчі (розшукові) дії самостійно, спільно з уповноваженими оперативними підрозділами, залучати до їх проведення інших осіб, а також доручати їх проведення уповноваженим оперативним підрозділам </w:t>
      </w:r>
      <w:r w:rsidRPr="00CE2C71">
        <w:rPr>
          <w:sz w:val="24"/>
        </w:rPr>
        <w:t>(</w:t>
      </w:r>
      <w:hyperlink r:id="rId11" w:anchor="n2306" w:tgtFrame="_blank" w:history="1">
        <w:r w:rsidRPr="00CE2C71">
          <w:rPr>
            <w:sz w:val="24"/>
          </w:rPr>
          <w:t>п. 6 ст. 246 КПК України</w:t>
        </w:r>
      </w:hyperlink>
      <w:r w:rsidRPr="00CE2C71">
        <w:rPr>
          <w:sz w:val="24"/>
        </w:rPr>
        <w:t>).</w:t>
      </w:r>
    </w:p>
    <w:p w:rsidR="00770B3F" w:rsidRPr="00CE2C71" w:rsidRDefault="00770B3F" w:rsidP="008D2A0D">
      <w:pPr>
        <w:pStyle w:val="aa"/>
        <w:spacing w:after="0"/>
        <w:ind w:firstLine="401"/>
        <w:jc w:val="both"/>
        <w:rPr>
          <w:color w:val="000000"/>
          <w:sz w:val="24"/>
        </w:rPr>
      </w:pPr>
      <w:r w:rsidRPr="00CE2C71">
        <w:rPr>
          <w:color w:val="000000"/>
          <w:sz w:val="24"/>
        </w:rPr>
        <w:t xml:space="preserve">Оскільки досудове розслідування даної групи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color w:val="000000"/>
          <w:sz w:val="24"/>
        </w:rPr>
        <w:t xml:space="preserve"> у більшості випадків починається за матеріали оперативно-розшукової діяльності, які були використані як приводи та підстави для цього, доручення на проведення негласної слідчої (розшукової) дії, як правило, надається оперативному підрозділу, який виявив </w:t>
      </w:r>
      <w:r w:rsidR="00EF390B" w:rsidRPr="007C7992">
        <w:rPr>
          <w:sz w:val="24"/>
        </w:rPr>
        <w:t>кримінальн</w:t>
      </w:r>
      <w:r w:rsidR="00EF390B">
        <w:rPr>
          <w:sz w:val="24"/>
        </w:rPr>
        <w:t>е</w:t>
      </w:r>
      <w:r w:rsidR="00EF390B" w:rsidRPr="007C7992">
        <w:rPr>
          <w:sz w:val="24"/>
        </w:rPr>
        <w:t xml:space="preserve"> правопорушення</w:t>
      </w:r>
      <w:r w:rsidRPr="00CE2C71">
        <w:rPr>
          <w:color w:val="000000"/>
          <w:sz w:val="24"/>
        </w:rPr>
        <w:t>, але враховуються його повноваження.</w:t>
      </w:r>
    </w:p>
    <w:p w:rsidR="00770B3F" w:rsidRPr="00CE2C71" w:rsidRDefault="00770B3F" w:rsidP="008D2A0D">
      <w:pPr>
        <w:shd w:val="clear" w:color="auto" w:fill="FFFFFF"/>
        <w:ind w:firstLine="401"/>
        <w:jc w:val="both"/>
        <w:textAlignment w:val="baseline"/>
        <w:rPr>
          <w:color w:val="000000"/>
          <w:sz w:val="24"/>
        </w:rPr>
      </w:pPr>
      <w:r w:rsidRPr="00CE2C71">
        <w:rPr>
          <w:color w:val="000000"/>
          <w:sz w:val="24"/>
        </w:rPr>
        <w:t xml:space="preserve">Оперативний підрозділ не має права передоручати виконання доручення іншим оперативним підрозділам. </w:t>
      </w:r>
      <w:bookmarkStart w:id="46" w:name="n83"/>
      <w:bookmarkEnd w:id="46"/>
      <w:r w:rsidRPr="00CE2C71">
        <w:rPr>
          <w:color w:val="000000"/>
          <w:sz w:val="24"/>
        </w:rPr>
        <w:t>У дорученні також має визначатись порядок взаємодії між слідчим і уповноваженим оперативним підрозділом, а також терміни складання протоколів про хід і результати проведеної негласної слідчої (розшукової) дії або її проміжного етапу.</w:t>
      </w:r>
    </w:p>
    <w:p w:rsidR="00770B3F" w:rsidRPr="00CE2C71" w:rsidRDefault="00770B3F" w:rsidP="008D2A0D">
      <w:pPr>
        <w:pStyle w:val="aa"/>
        <w:spacing w:after="0"/>
        <w:ind w:firstLine="401"/>
        <w:jc w:val="both"/>
        <w:rPr>
          <w:sz w:val="24"/>
        </w:rPr>
      </w:pPr>
      <w:r w:rsidRPr="00CE2C71">
        <w:rPr>
          <w:sz w:val="24"/>
        </w:rPr>
        <w:t>Проведення зазначених негласних слідчих (розшукових) дій дозволяє слідчому отримати відомості для прийняття рішення про затримання підозрюваних у наркозлочинах та проведення інших гласних дій, що сприятимуть формуванню доказової бази у провадженні.</w:t>
      </w:r>
    </w:p>
    <w:p w:rsidR="00770B3F" w:rsidRPr="00CE2C71" w:rsidRDefault="00770B3F" w:rsidP="008D2A0D">
      <w:pPr>
        <w:pStyle w:val="2a"/>
        <w:spacing w:after="0" w:line="240" w:lineRule="auto"/>
        <w:ind w:left="0" w:firstLine="401"/>
        <w:jc w:val="both"/>
        <w:rPr>
          <w:sz w:val="24"/>
          <w:szCs w:val="24"/>
        </w:rPr>
      </w:pPr>
      <w:r w:rsidRPr="00CE2C71">
        <w:rPr>
          <w:sz w:val="24"/>
          <w:szCs w:val="24"/>
        </w:rPr>
        <w:t xml:space="preserve">Таким чином, дотримання процесуальних правил та криміналістичних рекомендацій щодо підготовки і проведення розглянутих слідчих (розшукових) дій сприятиме підвищенню результативності розслідування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szCs w:val="24"/>
        </w:rPr>
        <w:t>, пов’язаних з незаконним обігом наркотичних речовин.</w:t>
      </w:r>
    </w:p>
    <w:p w:rsidR="00770B3F" w:rsidRPr="00CE2C71" w:rsidRDefault="00770B3F" w:rsidP="008D2A0D">
      <w:pPr>
        <w:pStyle w:val="19"/>
        <w:spacing w:before="0"/>
        <w:ind w:firstLine="401"/>
        <w:jc w:val="center"/>
        <w:outlineLvl w:val="0"/>
        <w:rPr>
          <w:rFonts w:ascii="Times New Roman" w:hAnsi="Times New Roman" w:cs="Times New Roman"/>
          <w:b/>
          <w:bCs/>
          <w:sz w:val="24"/>
          <w:lang w:val="uk-UA"/>
        </w:rPr>
      </w:pPr>
    </w:p>
    <w:p w:rsidR="00770B3F" w:rsidRPr="00A243F3" w:rsidRDefault="00770B3F" w:rsidP="008D2A0D">
      <w:pPr>
        <w:pStyle w:val="ac"/>
        <w:spacing w:before="0" w:beforeAutospacing="0" w:after="0" w:afterAutospacing="0"/>
        <w:ind w:firstLine="401"/>
      </w:pPr>
      <w:r w:rsidRPr="00A243F3">
        <w:rPr>
          <w:b/>
        </w:rPr>
        <w:t xml:space="preserve">Література: </w:t>
      </w:r>
      <w:r w:rsidRPr="00A243F3">
        <w:t>базова:</w:t>
      </w:r>
      <w:r w:rsidRPr="00A243F3">
        <w:rPr>
          <w:b/>
        </w:rPr>
        <w:t xml:space="preserve"> </w:t>
      </w:r>
      <w:r w:rsidRPr="004159B8">
        <w:t>1</w:t>
      </w:r>
      <w:r w:rsidR="0033784C">
        <w:rPr>
          <w:lang w:val="ru-RU"/>
        </w:rPr>
        <w:t>-5</w:t>
      </w:r>
      <w:r w:rsidRPr="00A243F3">
        <w:t xml:space="preserve">; допоміжна: </w:t>
      </w:r>
      <w:r w:rsidR="0033784C">
        <w:t>1-</w:t>
      </w:r>
      <w:r w:rsidR="0033784C">
        <w:rPr>
          <w:lang w:val="ru-RU"/>
        </w:rPr>
        <w:t>2</w:t>
      </w:r>
      <w:r>
        <w:t>0</w:t>
      </w:r>
      <w:r w:rsidRPr="00A243F3">
        <w:t>.</w:t>
      </w:r>
    </w:p>
    <w:p w:rsidR="00770B3F" w:rsidRPr="00CE2C71" w:rsidRDefault="00770B3F" w:rsidP="008D2A0D">
      <w:pPr>
        <w:pStyle w:val="13"/>
        <w:widowControl w:val="0"/>
        <w:spacing w:after="0" w:line="240" w:lineRule="auto"/>
        <w:ind w:left="0" w:firstLine="401"/>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770B3F" w:rsidRPr="00CE2C71" w:rsidRDefault="00770B3F" w:rsidP="008D2A0D">
      <w:pPr>
        <w:ind w:firstLine="401"/>
        <w:jc w:val="both"/>
        <w:rPr>
          <w:sz w:val="24"/>
        </w:rPr>
      </w:pPr>
      <w:r w:rsidRPr="00CE2C71">
        <w:rPr>
          <w:sz w:val="24"/>
        </w:rPr>
        <w:t xml:space="preserve">1. Що є предметом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rPr>
          <w:sz w:val="24"/>
        </w:rPr>
        <w:t>, пов’язаних з незаконним обігом наркотичних речовин.</w:t>
      </w:r>
    </w:p>
    <w:p w:rsidR="00770B3F" w:rsidRPr="00770B3F" w:rsidRDefault="00770B3F" w:rsidP="008D2A0D">
      <w:pPr>
        <w:ind w:firstLine="401"/>
        <w:jc w:val="both"/>
        <w:rPr>
          <w:sz w:val="24"/>
        </w:rPr>
      </w:pPr>
      <w:r w:rsidRPr="00770B3F">
        <w:rPr>
          <w:sz w:val="24"/>
        </w:rPr>
        <w:t>2. Які засоби законодавець відносить до наркотичних та на які групи вони поділяються?</w:t>
      </w:r>
    </w:p>
    <w:p w:rsidR="00770B3F" w:rsidRPr="00770B3F" w:rsidRDefault="00770B3F" w:rsidP="008D2A0D">
      <w:pPr>
        <w:ind w:firstLine="401"/>
        <w:jc w:val="both"/>
        <w:rPr>
          <w:sz w:val="24"/>
        </w:rPr>
      </w:pPr>
      <w:r w:rsidRPr="00770B3F">
        <w:rPr>
          <w:sz w:val="24"/>
        </w:rPr>
        <w:t xml:space="preserve">3. Вкажіть способи вчинення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770B3F">
        <w:rPr>
          <w:sz w:val="24"/>
        </w:rPr>
        <w:t>, пов’язаних з незаконним обігом наркотичних речовин.</w:t>
      </w:r>
    </w:p>
    <w:p w:rsidR="00770B3F" w:rsidRPr="00770B3F" w:rsidRDefault="00770B3F" w:rsidP="008D2A0D">
      <w:pPr>
        <w:ind w:firstLine="401"/>
        <w:jc w:val="both"/>
        <w:rPr>
          <w:sz w:val="24"/>
        </w:rPr>
      </w:pPr>
      <w:r w:rsidRPr="00770B3F">
        <w:rPr>
          <w:sz w:val="24"/>
        </w:rPr>
        <w:t>4. Які типові слідчі ситуації формуються на початковому етапі розслідування?</w:t>
      </w:r>
    </w:p>
    <w:p w:rsidR="00770B3F" w:rsidRPr="00770B3F" w:rsidRDefault="00770B3F" w:rsidP="008D2A0D">
      <w:pPr>
        <w:ind w:firstLine="401"/>
        <w:jc w:val="both"/>
        <w:rPr>
          <w:sz w:val="24"/>
        </w:rPr>
      </w:pPr>
      <w:r w:rsidRPr="00770B3F">
        <w:rPr>
          <w:sz w:val="24"/>
        </w:rPr>
        <w:t>5. Які слідчі (розшукові) дії проводять на початковому етапі розслідування?</w:t>
      </w:r>
    </w:p>
    <w:p w:rsidR="00770B3F" w:rsidRDefault="00770B3F" w:rsidP="008D2A0D">
      <w:pPr>
        <w:pStyle w:val="a9"/>
        <w:keepNext/>
        <w:ind w:left="0" w:firstLine="401"/>
        <w:jc w:val="both"/>
      </w:pPr>
      <w:r w:rsidRPr="00770B3F">
        <w:rPr>
          <w:sz w:val="24"/>
        </w:rPr>
        <w:t>6. Які обставини підлягають встановленню в ході розслідування таких</w:t>
      </w:r>
      <w:r w:rsidR="00EF390B" w:rsidRPr="00EF390B">
        <w:rPr>
          <w:sz w:val="24"/>
        </w:rPr>
        <w:t xml:space="preserve"> </w:t>
      </w:r>
      <w:r w:rsidR="00EF390B" w:rsidRPr="007C7992">
        <w:rPr>
          <w:sz w:val="24"/>
        </w:rPr>
        <w:t>кримінальн</w:t>
      </w:r>
      <w:r w:rsidR="00EF390B">
        <w:rPr>
          <w:sz w:val="24"/>
        </w:rPr>
        <w:t>их</w:t>
      </w:r>
      <w:r w:rsidR="00EF390B" w:rsidRPr="007C7992">
        <w:rPr>
          <w:sz w:val="24"/>
        </w:rPr>
        <w:t xml:space="preserve"> правопорушен</w:t>
      </w:r>
      <w:r w:rsidR="00EF390B">
        <w:rPr>
          <w:sz w:val="24"/>
        </w:rPr>
        <w:t>ь</w:t>
      </w:r>
      <w:r w:rsidRPr="00CE2C71">
        <w:t>?</w:t>
      </w:r>
    </w:p>
    <w:p w:rsidR="00770B3F" w:rsidRPr="00CE2C71" w:rsidRDefault="00770B3F" w:rsidP="00770B3F">
      <w:pPr>
        <w:pStyle w:val="a9"/>
        <w:keepNext/>
        <w:ind w:left="0" w:firstLine="401"/>
        <w:jc w:val="both"/>
        <w:rPr>
          <w:b/>
          <w:bCs/>
          <w:sz w:val="24"/>
        </w:rPr>
      </w:pPr>
    </w:p>
    <w:p w:rsidR="001D63FC" w:rsidRPr="00AE2640" w:rsidRDefault="001D63FC" w:rsidP="00A56F6D">
      <w:pPr>
        <w:pStyle w:val="a9"/>
        <w:numPr>
          <w:ilvl w:val="0"/>
          <w:numId w:val="72"/>
        </w:numPr>
        <w:jc w:val="center"/>
        <w:rPr>
          <w:b/>
          <w:bCs/>
          <w:sz w:val="24"/>
        </w:rPr>
      </w:pPr>
      <w:r w:rsidRPr="00AE2640">
        <w:rPr>
          <w:b/>
          <w:bCs/>
          <w:sz w:val="24"/>
        </w:rPr>
        <w:t>Практичні (семінарські) заняття</w:t>
      </w:r>
      <w:r w:rsidR="008D2A0D" w:rsidRPr="00AE2640">
        <w:rPr>
          <w:b/>
          <w:bCs/>
          <w:sz w:val="24"/>
        </w:rPr>
        <w:t xml:space="preserve"> (денна форма навчання)</w:t>
      </w:r>
    </w:p>
    <w:p w:rsidR="00AE2640" w:rsidRPr="00AE2640" w:rsidRDefault="00AE2640" w:rsidP="00AE2640">
      <w:pPr>
        <w:pStyle w:val="a9"/>
        <w:rPr>
          <w:b/>
          <w:bCs/>
          <w:sz w:val="24"/>
        </w:rPr>
      </w:pPr>
    </w:p>
    <w:p w:rsidR="00690F5E" w:rsidRDefault="00690F5E" w:rsidP="001D63FC">
      <w:pPr>
        <w:ind w:firstLine="709"/>
        <w:jc w:val="center"/>
        <w:rPr>
          <w:b/>
          <w:bCs/>
          <w:sz w:val="24"/>
        </w:rPr>
      </w:pPr>
      <w:r>
        <w:rPr>
          <w:b/>
          <w:bCs/>
          <w:sz w:val="24"/>
        </w:rPr>
        <w:t>Криміналістика 1</w:t>
      </w:r>
    </w:p>
    <w:p w:rsidR="001D63FC" w:rsidRDefault="002F7AE5" w:rsidP="001D63FC">
      <w:pPr>
        <w:ind w:firstLine="709"/>
        <w:jc w:val="center"/>
        <w:rPr>
          <w:b/>
          <w:bCs/>
          <w:sz w:val="24"/>
        </w:rPr>
      </w:pPr>
      <w:r w:rsidRPr="009E44A1">
        <w:rPr>
          <w:b/>
          <w:bCs/>
          <w:sz w:val="24"/>
        </w:rPr>
        <w:t>Теоретичні основи криміналістики та криміналістична техніка</w:t>
      </w:r>
    </w:p>
    <w:p w:rsidR="002F7AE5" w:rsidRPr="00CE2C71" w:rsidRDefault="002F7AE5" w:rsidP="001D63FC">
      <w:pPr>
        <w:ind w:firstLine="709"/>
        <w:jc w:val="center"/>
        <w:rPr>
          <w:bCs/>
          <w:sz w:val="24"/>
        </w:rPr>
      </w:pPr>
    </w:p>
    <w:p w:rsidR="001D63FC" w:rsidRPr="00CE2C71" w:rsidRDefault="001D63FC" w:rsidP="008D2A0D">
      <w:pPr>
        <w:tabs>
          <w:tab w:val="left" w:leader="underscore" w:pos="9467"/>
        </w:tabs>
        <w:autoSpaceDE w:val="0"/>
        <w:autoSpaceDN w:val="0"/>
        <w:adjustRightInd w:val="0"/>
        <w:ind w:firstLine="426"/>
        <w:jc w:val="both"/>
        <w:rPr>
          <w:sz w:val="24"/>
        </w:rPr>
      </w:pPr>
      <w:r w:rsidRPr="00CE2C71">
        <w:rPr>
          <w:b/>
          <w:bCs/>
          <w:sz w:val="24"/>
        </w:rPr>
        <w:t>Основні завдання циклу практичних (семінарських занять):</w:t>
      </w:r>
      <w:r w:rsidRPr="00CE2C71">
        <w:rPr>
          <w:bCs/>
          <w:sz w:val="24"/>
        </w:rPr>
        <w:t xml:space="preserve"> </w:t>
      </w:r>
      <w:r w:rsidRPr="00CE2C71">
        <w:rPr>
          <w:sz w:val="24"/>
        </w:rPr>
        <w:t>сформувати у студентів:</w:t>
      </w:r>
    </w:p>
    <w:p w:rsidR="001D63FC" w:rsidRPr="00CE2C71" w:rsidRDefault="001D63FC" w:rsidP="008D2A0D">
      <w:pPr>
        <w:pStyle w:val="a9"/>
        <w:tabs>
          <w:tab w:val="left" w:leader="underscore" w:pos="9467"/>
        </w:tabs>
        <w:autoSpaceDE w:val="0"/>
        <w:autoSpaceDN w:val="0"/>
        <w:adjustRightInd w:val="0"/>
        <w:ind w:left="0" w:firstLine="426"/>
        <w:jc w:val="both"/>
        <w:rPr>
          <w:sz w:val="24"/>
        </w:rPr>
      </w:pPr>
      <w:r w:rsidRPr="00CE2C71">
        <w:rPr>
          <w:sz w:val="24"/>
        </w:rPr>
        <w:t>- розуміння основних положень криміналістики;</w:t>
      </w:r>
    </w:p>
    <w:p w:rsidR="001D63FC" w:rsidRPr="00CE2C71" w:rsidRDefault="001D63FC" w:rsidP="008D2A0D">
      <w:pPr>
        <w:pStyle w:val="a9"/>
        <w:tabs>
          <w:tab w:val="left" w:leader="underscore" w:pos="9467"/>
        </w:tabs>
        <w:autoSpaceDE w:val="0"/>
        <w:autoSpaceDN w:val="0"/>
        <w:adjustRightInd w:val="0"/>
        <w:ind w:left="0" w:firstLine="426"/>
        <w:jc w:val="both"/>
        <w:rPr>
          <w:sz w:val="24"/>
        </w:rPr>
      </w:pPr>
      <w:r w:rsidRPr="00CE2C71">
        <w:rPr>
          <w:sz w:val="24"/>
        </w:rPr>
        <w:t xml:space="preserve">- навички роботи з джерелами </w:t>
      </w:r>
      <w:r>
        <w:rPr>
          <w:sz w:val="24"/>
        </w:rPr>
        <w:t>криміналісти</w:t>
      </w:r>
      <w:r w:rsidR="00982B25">
        <w:rPr>
          <w:sz w:val="24"/>
        </w:rPr>
        <w:t>чної інформації</w:t>
      </w:r>
      <w:r w:rsidRPr="00CE2C71">
        <w:rPr>
          <w:sz w:val="24"/>
        </w:rPr>
        <w:t>;</w:t>
      </w:r>
    </w:p>
    <w:p w:rsidR="009D7D84" w:rsidRDefault="001D63FC" w:rsidP="008D2A0D">
      <w:pPr>
        <w:shd w:val="clear" w:color="auto" w:fill="FFFFFF"/>
        <w:autoSpaceDE w:val="0"/>
        <w:autoSpaceDN w:val="0"/>
        <w:adjustRightInd w:val="0"/>
        <w:ind w:right="273" w:firstLine="426"/>
        <w:jc w:val="both"/>
        <w:rPr>
          <w:sz w:val="24"/>
        </w:rPr>
      </w:pPr>
      <w:r w:rsidRPr="00CE2C71">
        <w:rPr>
          <w:sz w:val="24"/>
        </w:rPr>
        <w:t xml:space="preserve">- вміння правильного </w:t>
      </w:r>
      <w:r>
        <w:rPr>
          <w:sz w:val="24"/>
        </w:rPr>
        <w:t>застосування засобів криміналістичної техніки для пошуку, фіксації та збереження доказів.</w:t>
      </w:r>
    </w:p>
    <w:tbl>
      <w:tblPr>
        <w:tblW w:w="10137" w:type="dxa"/>
        <w:tblLayout w:type="fixed"/>
        <w:tblLook w:val="01E0"/>
      </w:tblPr>
      <w:tblGrid>
        <w:gridCol w:w="10137"/>
      </w:tblGrid>
      <w:tr w:rsidR="009B4551" w:rsidRPr="009B4551" w:rsidTr="00A949BE">
        <w:tc>
          <w:tcPr>
            <w:tcW w:w="10137" w:type="dxa"/>
          </w:tcPr>
          <w:p w:rsidR="009B4551" w:rsidRPr="009B4551" w:rsidRDefault="009B4551" w:rsidP="008D2A0D">
            <w:pPr>
              <w:ind w:firstLine="426"/>
              <w:rPr>
                <w:b/>
                <w:sz w:val="24"/>
              </w:rPr>
            </w:pPr>
          </w:p>
          <w:p w:rsidR="009B4551" w:rsidRPr="009B4551" w:rsidRDefault="009B4551" w:rsidP="008D2A0D">
            <w:pPr>
              <w:ind w:firstLine="426"/>
              <w:rPr>
                <w:b/>
                <w:bCs/>
                <w:sz w:val="24"/>
              </w:rPr>
            </w:pPr>
            <w:r w:rsidRPr="009B4551">
              <w:rPr>
                <w:b/>
                <w:sz w:val="24"/>
              </w:rPr>
              <w:t>Тема 1.</w:t>
            </w:r>
            <w:r w:rsidRPr="009B4551">
              <w:rPr>
                <w:b/>
                <w:sz w:val="24"/>
                <w:lang w:val="ru-RU"/>
              </w:rPr>
              <w:t>1.</w:t>
            </w:r>
            <w:r w:rsidRPr="009B4551">
              <w:rPr>
                <w:sz w:val="24"/>
              </w:rPr>
              <w:t xml:space="preserve"> </w:t>
            </w:r>
            <w:r w:rsidRPr="009B4551">
              <w:rPr>
                <w:b/>
                <w:sz w:val="24"/>
              </w:rPr>
              <w:t>Предмет, завдання і система криміналістики</w:t>
            </w:r>
            <w:r w:rsidRPr="009B4551">
              <w:rPr>
                <w:b/>
                <w:bCs/>
                <w:sz w:val="24"/>
              </w:rPr>
              <w:t>.</w:t>
            </w:r>
          </w:p>
        </w:tc>
      </w:tr>
    </w:tbl>
    <w:p w:rsidR="009B4551" w:rsidRDefault="009B4551" w:rsidP="008D2A0D">
      <w:pPr>
        <w:ind w:firstLine="426"/>
        <w:jc w:val="center"/>
        <w:rPr>
          <w:i/>
          <w:sz w:val="24"/>
        </w:rPr>
      </w:pPr>
      <w:r w:rsidRPr="009B4551">
        <w:rPr>
          <w:i/>
          <w:sz w:val="24"/>
        </w:rPr>
        <w:t>Практичне заняття 1</w:t>
      </w:r>
    </w:p>
    <w:p w:rsidR="00393DD1" w:rsidRPr="009B4551" w:rsidRDefault="00393DD1" w:rsidP="00393DD1">
      <w:pPr>
        <w:pStyle w:val="a9"/>
        <w:ind w:left="0" w:firstLine="426"/>
        <w:jc w:val="both"/>
        <w:rPr>
          <w:sz w:val="24"/>
        </w:rPr>
      </w:pPr>
      <w:r w:rsidRPr="00A73615">
        <w:rPr>
          <w:i/>
          <w:sz w:val="24"/>
        </w:rPr>
        <w:t>Питання для розгляду:</w:t>
      </w:r>
    </w:p>
    <w:p w:rsidR="009B4551" w:rsidRPr="009B4551" w:rsidRDefault="009B4551" w:rsidP="00A56F6D">
      <w:pPr>
        <w:pStyle w:val="Noeeu3"/>
        <w:numPr>
          <w:ilvl w:val="0"/>
          <w:numId w:val="16"/>
        </w:numPr>
        <w:tabs>
          <w:tab w:val="left" w:pos="360"/>
          <w:tab w:val="left" w:pos="1211"/>
        </w:tabs>
        <w:ind w:left="0" w:firstLine="426"/>
        <w:rPr>
          <w:szCs w:val="24"/>
          <w:lang w:val="uk-UA"/>
        </w:rPr>
      </w:pPr>
      <w:r w:rsidRPr="009B4551">
        <w:rPr>
          <w:szCs w:val="24"/>
          <w:lang w:val="uk-UA"/>
        </w:rPr>
        <w:t>Предмет криміналістики. Розвиток наукових уявлень про предмет криміналістики.</w:t>
      </w:r>
    </w:p>
    <w:p w:rsidR="009B4551" w:rsidRPr="009B4551" w:rsidRDefault="009B4551" w:rsidP="00A56F6D">
      <w:pPr>
        <w:pStyle w:val="Noeeu3"/>
        <w:numPr>
          <w:ilvl w:val="0"/>
          <w:numId w:val="16"/>
        </w:numPr>
        <w:tabs>
          <w:tab w:val="left" w:pos="360"/>
          <w:tab w:val="left" w:pos="1211"/>
        </w:tabs>
        <w:ind w:left="0" w:firstLine="426"/>
        <w:rPr>
          <w:szCs w:val="24"/>
          <w:lang w:val="uk-UA"/>
        </w:rPr>
      </w:pPr>
      <w:r w:rsidRPr="009B4551">
        <w:rPr>
          <w:szCs w:val="24"/>
          <w:lang w:val="uk-UA"/>
        </w:rPr>
        <w:t>Принципи криміналістики, закони розвитку науки криміналістики.</w:t>
      </w:r>
    </w:p>
    <w:p w:rsidR="009B4551" w:rsidRPr="009B4551" w:rsidRDefault="009B4551" w:rsidP="00A56F6D">
      <w:pPr>
        <w:numPr>
          <w:ilvl w:val="0"/>
          <w:numId w:val="16"/>
        </w:numPr>
        <w:tabs>
          <w:tab w:val="left" w:pos="360"/>
          <w:tab w:val="left" w:pos="1211"/>
        </w:tabs>
        <w:ind w:left="0" w:firstLine="426"/>
        <w:jc w:val="both"/>
        <w:rPr>
          <w:sz w:val="24"/>
          <w:lang w:eastAsia="en-US"/>
        </w:rPr>
      </w:pPr>
      <w:r w:rsidRPr="009B4551">
        <w:rPr>
          <w:sz w:val="24"/>
          <w:lang w:eastAsia="en-US"/>
        </w:rPr>
        <w:t>Загальні та окремі завдання криміналістики. Завдання криміналістики на сучасному етапі розвитку суспільства і формування правової держави.</w:t>
      </w:r>
    </w:p>
    <w:p w:rsidR="009B4551" w:rsidRPr="009B4551" w:rsidRDefault="009B4551" w:rsidP="00A56F6D">
      <w:pPr>
        <w:numPr>
          <w:ilvl w:val="0"/>
          <w:numId w:val="16"/>
        </w:numPr>
        <w:tabs>
          <w:tab w:val="left" w:pos="360"/>
          <w:tab w:val="left" w:pos="1211"/>
        </w:tabs>
        <w:ind w:left="0" w:firstLine="426"/>
        <w:jc w:val="both"/>
        <w:rPr>
          <w:sz w:val="24"/>
          <w:lang w:eastAsia="en-US"/>
        </w:rPr>
      </w:pPr>
      <w:r w:rsidRPr="009B4551">
        <w:rPr>
          <w:sz w:val="24"/>
          <w:lang w:eastAsia="en-US"/>
        </w:rPr>
        <w:t>Система криміналістики. Загальна теорія, окремі криміналістичні теорії і вчення.</w:t>
      </w:r>
    </w:p>
    <w:p w:rsidR="009B4551" w:rsidRPr="009B4551" w:rsidRDefault="009B4551" w:rsidP="008D2A0D">
      <w:pPr>
        <w:ind w:firstLine="426"/>
        <w:rPr>
          <w:b/>
          <w:sz w:val="24"/>
        </w:rPr>
      </w:pPr>
    </w:p>
    <w:p w:rsidR="009B4551" w:rsidRPr="009B4551" w:rsidRDefault="009B4551" w:rsidP="008D2A0D">
      <w:pPr>
        <w:pStyle w:val="ac"/>
        <w:spacing w:before="0" w:beforeAutospacing="0" w:after="0" w:afterAutospacing="0"/>
        <w:ind w:firstLine="426"/>
      </w:pPr>
      <w:r w:rsidRPr="009B4551">
        <w:rPr>
          <w:b/>
        </w:rPr>
        <w:t xml:space="preserve">Література: </w:t>
      </w:r>
      <w:r w:rsidRPr="009B4551">
        <w:t>базова:</w:t>
      </w:r>
      <w:r w:rsidRPr="009B4551">
        <w:rPr>
          <w:b/>
        </w:rPr>
        <w:t xml:space="preserve"> </w:t>
      </w:r>
      <w:r w:rsidRPr="009B4551">
        <w:t>1</w:t>
      </w:r>
      <w:r w:rsidR="0033784C">
        <w:rPr>
          <w:lang w:val="ru-RU"/>
        </w:rPr>
        <w:t>-5;</w:t>
      </w:r>
      <w:r w:rsidR="0033784C">
        <w:t xml:space="preserve"> допоміжна: 1-</w:t>
      </w:r>
      <w:r w:rsidR="0033784C">
        <w:rPr>
          <w:lang w:val="ru-RU"/>
        </w:rPr>
        <w:t>2</w:t>
      </w:r>
      <w:r w:rsidRPr="009B4551">
        <w:t>0.</w:t>
      </w:r>
    </w:p>
    <w:p w:rsidR="009B4551" w:rsidRPr="009B4551" w:rsidRDefault="009B4551" w:rsidP="008D2A0D">
      <w:pPr>
        <w:pStyle w:val="ac"/>
        <w:spacing w:before="0" w:beforeAutospacing="0" w:after="0" w:afterAutospacing="0"/>
        <w:ind w:firstLine="426"/>
        <w:rPr>
          <w:b/>
        </w:rPr>
      </w:pPr>
      <w:r w:rsidRPr="009B4551">
        <w:rPr>
          <w:b/>
        </w:rPr>
        <w:t>Завдання на СРС:</w:t>
      </w:r>
    </w:p>
    <w:p w:rsidR="009B4551" w:rsidRPr="009B4551" w:rsidRDefault="009B4551" w:rsidP="00A56F6D">
      <w:pPr>
        <w:pStyle w:val="a7"/>
        <w:numPr>
          <w:ilvl w:val="0"/>
          <w:numId w:val="17"/>
        </w:numPr>
        <w:tabs>
          <w:tab w:val="left" w:pos="1211"/>
        </w:tabs>
        <w:spacing w:after="0"/>
        <w:ind w:left="0" w:firstLine="426"/>
        <w:jc w:val="both"/>
      </w:pPr>
      <w:r w:rsidRPr="009B4551">
        <w:t>Що означає термін «криміналістика» і хто використав його вперше?</w:t>
      </w:r>
    </w:p>
    <w:p w:rsidR="009B4551" w:rsidRPr="009B4551" w:rsidRDefault="009B4551" w:rsidP="00A56F6D">
      <w:pPr>
        <w:pStyle w:val="a7"/>
        <w:numPr>
          <w:ilvl w:val="0"/>
          <w:numId w:val="17"/>
        </w:numPr>
        <w:tabs>
          <w:tab w:val="left" w:pos="-3240"/>
        </w:tabs>
        <w:spacing w:after="0"/>
        <w:ind w:left="0" w:firstLine="426"/>
        <w:jc w:val="both"/>
      </w:pPr>
      <w:r w:rsidRPr="009B4551">
        <w:t>Які закономірності вивчає криміналістика?</w:t>
      </w:r>
    </w:p>
    <w:p w:rsidR="009B4551" w:rsidRPr="009B4551" w:rsidRDefault="009B4551" w:rsidP="008D2A0D">
      <w:pPr>
        <w:pStyle w:val="ac"/>
        <w:spacing w:before="0" w:beforeAutospacing="0" w:after="0" w:afterAutospacing="0"/>
        <w:ind w:firstLine="426"/>
        <w:rPr>
          <w:b/>
        </w:rPr>
      </w:pPr>
      <w:r w:rsidRPr="009B4551">
        <w:rPr>
          <w:b/>
        </w:rPr>
        <w:t>Питання для поточного контролю:</w:t>
      </w:r>
    </w:p>
    <w:p w:rsidR="009B4551" w:rsidRPr="009B4551" w:rsidRDefault="009B4551" w:rsidP="008D2A0D">
      <w:pPr>
        <w:pStyle w:val="a7"/>
        <w:tabs>
          <w:tab w:val="left" w:pos="1211"/>
        </w:tabs>
        <w:spacing w:after="0"/>
        <w:ind w:left="0" w:firstLine="426"/>
        <w:jc w:val="both"/>
      </w:pPr>
      <w:r w:rsidRPr="009B4551">
        <w:t>1. Які загальні і спеціальні завдання криміналістики?</w:t>
      </w:r>
    </w:p>
    <w:p w:rsidR="009B4551" w:rsidRPr="009B4551" w:rsidRDefault="009B4551" w:rsidP="008D2A0D">
      <w:pPr>
        <w:pStyle w:val="a7"/>
        <w:tabs>
          <w:tab w:val="left" w:pos="-2340"/>
        </w:tabs>
        <w:spacing w:after="0"/>
        <w:ind w:left="0" w:firstLine="426"/>
        <w:jc w:val="both"/>
      </w:pPr>
      <w:r>
        <w:t xml:space="preserve">2. </w:t>
      </w:r>
      <w:r w:rsidRPr="009B4551">
        <w:t>Які окремі криміналістичні теорії і вчення вивчає криміналістика?</w:t>
      </w:r>
    </w:p>
    <w:p w:rsidR="009B4551" w:rsidRPr="009B4551" w:rsidRDefault="009B4551" w:rsidP="00A56F6D">
      <w:pPr>
        <w:pStyle w:val="a7"/>
        <w:numPr>
          <w:ilvl w:val="0"/>
          <w:numId w:val="17"/>
        </w:numPr>
        <w:tabs>
          <w:tab w:val="left" w:pos="-2340"/>
        </w:tabs>
        <w:spacing w:after="0"/>
        <w:ind w:left="0" w:firstLine="426"/>
        <w:jc w:val="both"/>
      </w:pPr>
      <w:r w:rsidRPr="009B4551">
        <w:t>Яка природа науки криміналістики (юридична, технічна чи синтетична)?</w:t>
      </w:r>
    </w:p>
    <w:p w:rsidR="009B4551" w:rsidRPr="009B4551" w:rsidRDefault="009B4551" w:rsidP="00A56F6D">
      <w:pPr>
        <w:pStyle w:val="a9"/>
        <w:numPr>
          <w:ilvl w:val="0"/>
          <w:numId w:val="17"/>
        </w:numPr>
        <w:shd w:val="clear" w:color="auto" w:fill="FFFFFF"/>
        <w:autoSpaceDE w:val="0"/>
        <w:autoSpaceDN w:val="0"/>
        <w:adjustRightInd w:val="0"/>
        <w:ind w:left="0" w:right="273" w:firstLine="426"/>
        <w:jc w:val="both"/>
        <w:rPr>
          <w:sz w:val="24"/>
        </w:rPr>
      </w:pPr>
      <w:r w:rsidRPr="009B4551">
        <w:rPr>
          <w:sz w:val="24"/>
        </w:rPr>
        <w:t>Проілюструйте на конкретних прикладах зв’язок криміналістики з суміжними юридичними та іншими науками.</w:t>
      </w:r>
    </w:p>
    <w:p w:rsidR="009B4551" w:rsidRDefault="009B4551" w:rsidP="008D2A0D">
      <w:pPr>
        <w:pStyle w:val="a9"/>
        <w:shd w:val="clear" w:color="auto" w:fill="FFFFFF"/>
        <w:autoSpaceDE w:val="0"/>
        <w:autoSpaceDN w:val="0"/>
        <w:adjustRightInd w:val="0"/>
        <w:ind w:left="0" w:right="273" w:firstLine="426"/>
        <w:jc w:val="both"/>
        <w:rPr>
          <w:b/>
          <w:bCs/>
          <w:sz w:val="24"/>
        </w:rPr>
      </w:pPr>
    </w:p>
    <w:p w:rsidR="009B4551" w:rsidRDefault="009B4551" w:rsidP="008D2A0D">
      <w:pPr>
        <w:shd w:val="clear" w:color="auto" w:fill="FFFFFF"/>
        <w:ind w:firstLine="426"/>
        <w:jc w:val="both"/>
        <w:rPr>
          <w:b/>
          <w:bCs/>
          <w:sz w:val="24"/>
        </w:rPr>
      </w:pPr>
      <w:r w:rsidRPr="00CE2C71">
        <w:rPr>
          <w:b/>
          <w:sz w:val="24"/>
        </w:rPr>
        <w:t xml:space="preserve">Тема </w:t>
      </w:r>
      <w:r w:rsidRPr="00CE2C71">
        <w:rPr>
          <w:b/>
          <w:sz w:val="24"/>
          <w:lang w:val="ru-RU"/>
        </w:rPr>
        <w:t>1</w:t>
      </w:r>
      <w:r w:rsidRPr="00CE2C71">
        <w:rPr>
          <w:b/>
          <w:sz w:val="24"/>
        </w:rPr>
        <w:t>.</w:t>
      </w:r>
      <w:r w:rsidRPr="00CE2C71">
        <w:rPr>
          <w:b/>
          <w:sz w:val="24"/>
          <w:lang w:val="ru-RU"/>
        </w:rPr>
        <w:t>4</w:t>
      </w:r>
      <w:r w:rsidRPr="00CE2C71">
        <w:rPr>
          <w:b/>
          <w:sz w:val="24"/>
        </w:rPr>
        <w:t>.</w:t>
      </w:r>
      <w:r w:rsidRPr="00CE2C71">
        <w:rPr>
          <w:b/>
          <w:bCs/>
          <w:sz w:val="24"/>
        </w:rPr>
        <w:t xml:space="preserve"> </w:t>
      </w:r>
      <w:r w:rsidRPr="00CE2C71">
        <w:rPr>
          <w:b/>
          <w:sz w:val="24"/>
        </w:rPr>
        <w:t>Криміналістична ідентифікація та діагностика</w:t>
      </w:r>
      <w:r w:rsidRPr="00CE2C71">
        <w:rPr>
          <w:b/>
          <w:bCs/>
          <w:sz w:val="24"/>
        </w:rPr>
        <w:t>.</w:t>
      </w:r>
    </w:p>
    <w:p w:rsidR="004169E2" w:rsidRDefault="004169E2" w:rsidP="004169E2">
      <w:pPr>
        <w:ind w:firstLine="426"/>
        <w:jc w:val="center"/>
        <w:rPr>
          <w:i/>
          <w:sz w:val="24"/>
        </w:rPr>
      </w:pPr>
      <w:r w:rsidRPr="00CE2C71">
        <w:rPr>
          <w:i/>
          <w:sz w:val="24"/>
        </w:rPr>
        <w:t>Практичне заняття 1</w:t>
      </w:r>
    </w:p>
    <w:p w:rsidR="00393DD1" w:rsidRPr="00CE2C71" w:rsidRDefault="00393DD1" w:rsidP="00393DD1">
      <w:pPr>
        <w:pStyle w:val="a9"/>
        <w:ind w:left="0" w:firstLine="426"/>
        <w:jc w:val="both"/>
        <w:rPr>
          <w:b/>
          <w:i/>
          <w:sz w:val="24"/>
        </w:rPr>
      </w:pPr>
      <w:r w:rsidRPr="00A73615">
        <w:rPr>
          <w:i/>
          <w:sz w:val="24"/>
        </w:rPr>
        <w:t>Питання для розгляду:</w:t>
      </w:r>
    </w:p>
    <w:p w:rsidR="009B4551" w:rsidRPr="00CE2C71" w:rsidRDefault="009B4551" w:rsidP="00A56F6D">
      <w:pPr>
        <w:pStyle w:val="Noeeu3"/>
        <w:numPr>
          <w:ilvl w:val="0"/>
          <w:numId w:val="18"/>
        </w:numPr>
        <w:tabs>
          <w:tab w:val="left" w:pos="-3060"/>
        </w:tabs>
        <w:ind w:left="0" w:firstLine="426"/>
        <w:rPr>
          <w:color w:val="000000"/>
          <w:szCs w:val="24"/>
          <w:lang w:val="uk-UA"/>
        </w:rPr>
      </w:pPr>
      <w:r w:rsidRPr="00CE2C71">
        <w:rPr>
          <w:color w:val="000000"/>
          <w:szCs w:val="24"/>
          <w:lang w:val="uk-UA"/>
        </w:rPr>
        <w:t>Поняття і наукові засади криміналістичної ідентифікації, її значення у слідчій, експертній і судовій діяльності.</w:t>
      </w:r>
    </w:p>
    <w:p w:rsidR="009B4551" w:rsidRPr="00CE2C71" w:rsidRDefault="009B4551" w:rsidP="00A56F6D">
      <w:pPr>
        <w:pStyle w:val="Noeeu3"/>
        <w:numPr>
          <w:ilvl w:val="0"/>
          <w:numId w:val="18"/>
        </w:numPr>
        <w:tabs>
          <w:tab w:val="left" w:pos="-3060"/>
        </w:tabs>
        <w:ind w:left="0" w:firstLine="426"/>
        <w:rPr>
          <w:color w:val="000000"/>
          <w:szCs w:val="24"/>
          <w:lang w:val="uk-UA"/>
        </w:rPr>
      </w:pPr>
      <w:r w:rsidRPr="00CE2C71">
        <w:rPr>
          <w:color w:val="000000"/>
          <w:szCs w:val="24"/>
          <w:lang w:val="uk-UA"/>
        </w:rPr>
        <w:t>Види та форми криміналістичної ідентифікації. Ідентифікаційні ознаки і властивості, їх класифікація.</w:t>
      </w:r>
    </w:p>
    <w:p w:rsidR="009B4551" w:rsidRPr="00CE2C71" w:rsidRDefault="009B4551" w:rsidP="00A56F6D">
      <w:pPr>
        <w:pStyle w:val="Noeeu3"/>
        <w:numPr>
          <w:ilvl w:val="0"/>
          <w:numId w:val="18"/>
        </w:numPr>
        <w:ind w:left="0" w:firstLine="426"/>
        <w:rPr>
          <w:color w:val="000000"/>
          <w:szCs w:val="24"/>
          <w:lang w:val="uk-UA"/>
        </w:rPr>
      </w:pPr>
      <w:r w:rsidRPr="00CE2C71">
        <w:rPr>
          <w:color w:val="000000"/>
          <w:szCs w:val="24"/>
          <w:lang w:val="uk-UA"/>
        </w:rPr>
        <w:t>Ототожнення і встановлення групової належності. Об'єкти і суб'єкти криміналістичної ідентифікації.</w:t>
      </w:r>
    </w:p>
    <w:p w:rsidR="009B4551" w:rsidRPr="00CE2C71" w:rsidRDefault="009B4551" w:rsidP="00A56F6D">
      <w:pPr>
        <w:pStyle w:val="Noeeu3"/>
        <w:numPr>
          <w:ilvl w:val="0"/>
          <w:numId w:val="18"/>
        </w:numPr>
        <w:tabs>
          <w:tab w:val="left" w:pos="-3060"/>
          <w:tab w:val="left" w:pos="-900"/>
        </w:tabs>
        <w:ind w:left="0" w:firstLine="426"/>
        <w:rPr>
          <w:color w:val="000000"/>
          <w:szCs w:val="24"/>
          <w:lang w:val="uk-UA"/>
        </w:rPr>
      </w:pPr>
      <w:r w:rsidRPr="00CE2C71">
        <w:rPr>
          <w:color w:val="000000"/>
          <w:szCs w:val="24"/>
          <w:lang w:val="uk-UA"/>
        </w:rPr>
        <w:t>Процес криміналістичної ідентифікації. Методика ідентифікаційних досліджень.</w:t>
      </w:r>
    </w:p>
    <w:p w:rsidR="009B4551" w:rsidRPr="00CE2C71" w:rsidRDefault="009B4551" w:rsidP="00A56F6D">
      <w:pPr>
        <w:pStyle w:val="Noeeu3"/>
        <w:numPr>
          <w:ilvl w:val="0"/>
          <w:numId w:val="18"/>
        </w:numPr>
        <w:tabs>
          <w:tab w:val="left" w:pos="-3060"/>
          <w:tab w:val="left" w:pos="-900"/>
        </w:tabs>
        <w:ind w:left="0" w:firstLine="426"/>
        <w:rPr>
          <w:color w:val="000000"/>
          <w:szCs w:val="24"/>
          <w:lang w:val="uk-UA"/>
        </w:rPr>
      </w:pPr>
      <w:r w:rsidRPr="00CE2C71">
        <w:rPr>
          <w:color w:val="000000"/>
          <w:szCs w:val="24"/>
          <w:lang w:val="uk-UA"/>
        </w:rPr>
        <w:t>Поняття і сутність криміналістичної діагностики. Наукові засади криміналістичної діагностики.</w:t>
      </w:r>
    </w:p>
    <w:p w:rsidR="009B4551" w:rsidRPr="00CE2C71" w:rsidRDefault="009B4551" w:rsidP="008D2A0D">
      <w:pPr>
        <w:pStyle w:val="ac"/>
        <w:spacing w:before="0" w:beforeAutospacing="0" w:after="0" w:afterAutospacing="0"/>
        <w:ind w:firstLine="426"/>
        <w:rPr>
          <w:b/>
        </w:rPr>
      </w:pPr>
    </w:p>
    <w:p w:rsidR="009B4551" w:rsidRPr="00A243F3" w:rsidRDefault="009B4551"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00716F49">
        <w:t>1</w:t>
      </w:r>
      <w:r w:rsidR="00716F49">
        <w:rPr>
          <w:lang w:val="ru-RU"/>
        </w:rPr>
        <w:t>-5</w:t>
      </w:r>
      <w:r w:rsidRPr="00A243F3">
        <w:t xml:space="preserve">; допоміжна: </w:t>
      </w:r>
      <w:r>
        <w:t>1-</w:t>
      </w:r>
      <w:r w:rsidR="00716F49">
        <w:rPr>
          <w:lang w:val="ru-RU"/>
        </w:rPr>
        <w:t>2</w:t>
      </w:r>
      <w:r>
        <w:t>0</w:t>
      </w:r>
      <w:r w:rsidRPr="00A243F3">
        <w:t>.</w:t>
      </w:r>
    </w:p>
    <w:p w:rsidR="009B4551" w:rsidRPr="00CE2C71" w:rsidRDefault="009B4551" w:rsidP="008D2A0D">
      <w:pPr>
        <w:pStyle w:val="ac"/>
        <w:spacing w:before="0" w:beforeAutospacing="0" w:after="0" w:afterAutospacing="0"/>
        <w:ind w:firstLine="426"/>
        <w:rPr>
          <w:b/>
        </w:rPr>
      </w:pPr>
      <w:r w:rsidRPr="00CE2C71">
        <w:rPr>
          <w:b/>
        </w:rPr>
        <w:t>Завдання на СРС:</w:t>
      </w:r>
    </w:p>
    <w:p w:rsidR="009B4551" w:rsidRPr="00CE2C71" w:rsidRDefault="009B4551" w:rsidP="00A56F6D">
      <w:pPr>
        <w:pStyle w:val="afa"/>
        <w:numPr>
          <w:ilvl w:val="0"/>
          <w:numId w:val="19"/>
        </w:numPr>
        <w:tabs>
          <w:tab w:val="num" w:pos="927"/>
        </w:tabs>
        <w:spacing w:line="240" w:lineRule="auto"/>
        <w:ind w:left="0" w:firstLine="426"/>
        <w:rPr>
          <w:rFonts w:ascii="Times New Roman" w:hAnsi="Times New Roman"/>
          <w:sz w:val="24"/>
          <w:lang w:val="uk-UA"/>
        </w:rPr>
      </w:pPr>
      <w:r w:rsidRPr="00CE2C71">
        <w:rPr>
          <w:rFonts w:ascii="Times New Roman" w:hAnsi="Times New Roman"/>
          <w:sz w:val="24"/>
          <w:lang w:val="uk-UA"/>
        </w:rPr>
        <w:t xml:space="preserve">Поняття та сутність криміналістичної ідентифікації як методу пізнання при розслідуванні </w:t>
      </w:r>
      <w:r w:rsidR="00EF390B" w:rsidRPr="007C7992">
        <w:rPr>
          <w:rFonts w:ascii="Times New Roman" w:hAnsi="Times New Roman"/>
          <w:sz w:val="24"/>
          <w:lang w:val="uk-UA"/>
        </w:rPr>
        <w:t>кримінальн</w:t>
      </w:r>
      <w:r w:rsidR="00EF390B">
        <w:rPr>
          <w:rFonts w:ascii="Times New Roman" w:hAnsi="Times New Roman"/>
          <w:sz w:val="24"/>
          <w:lang w:val="uk-UA"/>
        </w:rPr>
        <w:t>их</w:t>
      </w:r>
      <w:r w:rsidR="00EF390B" w:rsidRPr="007C7992">
        <w:rPr>
          <w:rFonts w:ascii="Times New Roman" w:hAnsi="Times New Roman"/>
          <w:sz w:val="24"/>
          <w:lang w:val="uk-UA"/>
        </w:rPr>
        <w:t xml:space="preserve"> правопорушен</w:t>
      </w:r>
      <w:r w:rsidR="00EF390B">
        <w:rPr>
          <w:rFonts w:ascii="Times New Roman" w:hAnsi="Times New Roman"/>
          <w:sz w:val="24"/>
          <w:lang w:val="uk-UA"/>
        </w:rPr>
        <w:t>ь</w:t>
      </w:r>
      <w:r w:rsidRPr="00CE2C71">
        <w:rPr>
          <w:rFonts w:ascii="Times New Roman" w:hAnsi="Times New Roman"/>
          <w:sz w:val="24"/>
          <w:lang w:val="uk-UA"/>
        </w:rPr>
        <w:t>.</w:t>
      </w:r>
    </w:p>
    <w:p w:rsidR="009B4551" w:rsidRPr="00CE2C71" w:rsidRDefault="009B4551" w:rsidP="00A56F6D">
      <w:pPr>
        <w:pStyle w:val="afa"/>
        <w:numPr>
          <w:ilvl w:val="0"/>
          <w:numId w:val="19"/>
        </w:numPr>
        <w:tabs>
          <w:tab w:val="num" w:pos="927"/>
        </w:tabs>
        <w:spacing w:line="240" w:lineRule="auto"/>
        <w:ind w:left="0" w:firstLine="426"/>
        <w:rPr>
          <w:rFonts w:ascii="Times New Roman" w:hAnsi="Times New Roman"/>
          <w:sz w:val="24"/>
          <w:lang w:val="uk-UA"/>
        </w:rPr>
      </w:pPr>
      <w:r w:rsidRPr="00CE2C71">
        <w:rPr>
          <w:rFonts w:ascii="Times New Roman" w:hAnsi="Times New Roman"/>
          <w:sz w:val="24"/>
          <w:lang w:val="uk-UA"/>
        </w:rPr>
        <w:t xml:space="preserve"> Об’єкти ідентифікації та їх ознаки. Види і форми ідентиф</w:t>
      </w:r>
      <w:r w:rsidRPr="00CE2C71">
        <w:rPr>
          <w:rFonts w:ascii="Times New Roman" w:hAnsi="Times New Roman"/>
          <w:sz w:val="24"/>
          <w:lang w:val="uk-UA"/>
        </w:rPr>
        <w:t>і</w:t>
      </w:r>
      <w:r w:rsidRPr="00CE2C71">
        <w:rPr>
          <w:rFonts w:ascii="Times New Roman" w:hAnsi="Times New Roman"/>
          <w:sz w:val="24"/>
          <w:lang w:val="uk-UA"/>
        </w:rPr>
        <w:t>кації.</w:t>
      </w:r>
    </w:p>
    <w:p w:rsidR="009B4551" w:rsidRPr="00CE2C71" w:rsidRDefault="009B4551" w:rsidP="00982B25">
      <w:pPr>
        <w:pStyle w:val="ac"/>
        <w:spacing w:before="0" w:beforeAutospacing="0" w:after="0" w:afterAutospacing="0"/>
        <w:ind w:firstLine="426"/>
        <w:rPr>
          <w:b/>
        </w:rPr>
      </w:pPr>
      <w:r w:rsidRPr="00CE2C71">
        <w:rPr>
          <w:b/>
        </w:rPr>
        <w:t>Питання для поточного контролю:</w:t>
      </w:r>
    </w:p>
    <w:p w:rsidR="009B4551" w:rsidRPr="00CE2C71" w:rsidRDefault="009B4551" w:rsidP="00A56F6D">
      <w:pPr>
        <w:pStyle w:val="afa"/>
        <w:numPr>
          <w:ilvl w:val="0"/>
          <w:numId w:val="20"/>
        </w:numPr>
        <w:tabs>
          <w:tab w:val="clear" w:pos="1620"/>
          <w:tab w:val="num" w:pos="426"/>
        </w:tabs>
        <w:spacing w:line="240" w:lineRule="auto"/>
        <w:ind w:left="0" w:firstLine="426"/>
        <w:rPr>
          <w:rFonts w:ascii="Times New Roman" w:hAnsi="Times New Roman"/>
          <w:sz w:val="24"/>
          <w:lang w:val="uk-UA"/>
        </w:rPr>
      </w:pPr>
      <w:r w:rsidRPr="00CE2C71">
        <w:rPr>
          <w:rFonts w:ascii="Times New Roman" w:hAnsi="Times New Roman"/>
          <w:sz w:val="24"/>
          <w:lang w:val="uk-UA"/>
        </w:rPr>
        <w:t>Суб‘єкти ідентифікації.</w:t>
      </w:r>
    </w:p>
    <w:p w:rsidR="009B4551" w:rsidRPr="00CE2C71" w:rsidRDefault="009B4551" w:rsidP="00A56F6D">
      <w:pPr>
        <w:pStyle w:val="afa"/>
        <w:numPr>
          <w:ilvl w:val="0"/>
          <w:numId w:val="20"/>
        </w:numPr>
        <w:tabs>
          <w:tab w:val="clear" w:pos="1620"/>
          <w:tab w:val="num" w:pos="426"/>
        </w:tabs>
        <w:spacing w:line="240" w:lineRule="auto"/>
        <w:ind w:left="0" w:firstLine="426"/>
        <w:rPr>
          <w:rFonts w:ascii="Times New Roman" w:hAnsi="Times New Roman"/>
          <w:spacing w:val="-2"/>
          <w:sz w:val="24"/>
          <w:lang w:val="uk-UA"/>
        </w:rPr>
      </w:pPr>
      <w:r w:rsidRPr="00CE2C71">
        <w:rPr>
          <w:rFonts w:ascii="Times New Roman" w:hAnsi="Times New Roman"/>
          <w:sz w:val="24"/>
          <w:lang w:val="uk-UA"/>
        </w:rPr>
        <w:t>Поняття та сутність групофікації об’єктів та їх доказове зн</w:t>
      </w:r>
      <w:r w:rsidRPr="00CE2C71">
        <w:rPr>
          <w:rFonts w:ascii="Times New Roman" w:hAnsi="Times New Roman"/>
          <w:sz w:val="24"/>
          <w:lang w:val="uk-UA"/>
        </w:rPr>
        <w:t>а</w:t>
      </w:r>
      <w:r w:rsidRPr="00CE2C71">
        <w:rPr>
          <w:rFonts w:ascii="Times New Roman" w:hAnsi="Times New Roman"/>
          <w:sz w:val="24"/>
          <w:lang w:val="uk-UA"/>
        </w:rPr>
        <w:t>чення.</w:t>
      </w:r>
    </w:p>
    <w:p w:rsidR="009B4551" w:rsidRDefault="009B4551" w:rsidP="00A56F6D">
      <w:pPr>
        <w:pStyle w:val="a9"/>
        <w:numPr>
          <w:ilvl w:val="0"/>
          <w:numId w:val="20"/>
        </w:numPr>
        <w:shd w:val="clear" w:color="auto" w:fill="FFFFFF"/>
        <w:autoSpaceDE w:val="0"/>
        <w:autoSpaceDN w:val="0"/>
        <w:adjustRightInd w:val="0"/>
        <w:ind w:left="0" w:right="273" w:firstLine="426"/>
        <w:jc w:val="both"/>
        <w:rPr>
          <w:spacing w:val="-2"/>
          <w:sz w:val="24"/>
        </w:rPr>
      </w:pPr>
      <w:r w:rsidRPr="00CE2C71">
        <w:rPr>
          <w:spacing w:val="-2"/>
          <w:sz w:val="24"/>
        </w:rPr>
        <w:t xml:space="preserve">Поняття та сутність криміналістичної діагностики та її значення в розкритті і розслідуванні </w:t>
      </w:r>
      <w:r w:rsidR="00EF390B">
        <w:rPr>
          <w:sz w:val="24"/>
        </w:rPr>
        <w:t xml:space="preserve">кримінальних </w:t>
      </w:r>
      <w:r w:rsidR="00EF390B" w:rsidRPr="007C7992">
        <w:rPr>
          <w:sz w:val="24"/>
        </w:rPr>
        <w:t>правопорушен</w:t>
      </w:r>
      <w:r w:rsidR="00EF390B">
        <w:rPr>
          <w:sz w:val="24"/>
        </w:rPr>
        <w:t>ь</w:t>
      </w:r>
      <w:r w:rsidRPr="00CE2C71">
        <w:rPr>
          <w:spacing w:val="-2"/>
          <w:sz w:val="24"/>
        </w:rPr>
        <w:t>.</w:t>
      </w:r>
    </w:p>
    <w:p w:rsidR="009B4551" w:rsidRDefault="009B4551" w:rsidP="00982B25">
      <w:pPr>
        <w:pStyle w:val="a9"/>
        <w:shd w:val="clear" w:color="auto" w:fill="FFFFFF"/>
        <w:autoSpaceDE w:val="0"/>
        <w:autoSpaceDN w:val="0"/>
        <w:adjustRightInd w:val="0"/>
        <w:ind w:left="0" w:right="273" w:firstLine="426"/>
        <w:jc w:val="both"/>
        <w:rPr>
          <w:spacing w:val="-2"/>
          <w:sz w:val="24"/>
        </w:rPr>
      </w:pPr>
    </w:p>
    <w:p w:rsidR="009B4551" w:rsidRPr="00982B25" w:rsidRDefault="009B4551" w:rsidP="00982B25">
      <w:pPr>
        <w:pStyle w:val="17"/>
        <w:ind w:firstLine="426"/>
        <w:jc w:val="both"/>
        <w:rPr>
          <w:b/>
          <w:bCs/>
          <w:sz w:val="24"/>
          <w:szCs w:val="24"/>
          <w:lang w:val="uk-UA"/>
        </w:rPr>
      </w:pPr>
      <w:r w:rsidRPr="00CE2C71">
        <w:rPr>
          <w:b/>
          <w:sz w:val="24"/>
          <w:szCs w:val="24"/>
          <w:lang w:val="uk-UA"/>
        </w:rPr>
        <w:t>Тема 1.5</w:t>
      </w:r>
      <w:r w:rsidRPr="00CE2C71">
        <w:rPr>
          <w:b/>
          <w:bCs/>
          <w:sz w:val="24"/>
          <w:szCs w:val="24"/>
          <w:lang w:val="uk-UA"/>
        </w:rPr>
        <w:t xml:space="preserve">. </w:t>
      </w:r>
      <w:r w:rsidRPr="00982B25">
        <w:rPr>
          <w:b/>
          <w:bCs/>
          <w:sz w:val="24"/>
          <w:szCs w:val="24"/>
          <w:lang w:val="uk-UA"/>
        </w:rPr>
        <w:t>Вчення про криміналістичні версії і прогнозування.</w:t>
      </w:r>
    </w:p>
    <w:p w:rsidR="009B4551" w:rsidRPr="00982B25" w:rsidRDefault="009B4551" w:rsidP="00982B25">
      <w:pPr>
        <w:ind w:firstLine="426"/>
        <w:jc w:val="center"/>
        <w:rPr>
          <w:i/>
          <w:sz w:val="24"/>
        </w:rPr>
      </w:pPr>
      <w:r w:rsidRPr="00982B25">
        <w:rPr>
          <w:i/>
          <w:sz w:val="24"/>
        </w:rPr>
        <w:t>Практичне заняття 1</w:t>
      </w:r>
    </w:p>
    <w:p w:rsidR="00393DD1" w:rsidRPr="00982B25" w:rsidRDefault="00393DD1" w:rsidP="00982B25">
      <w:pPr>
        <w:pStyle w:val="a9"/>
        <w:ind w:left="0" w:firstLine="426"/>
        <w:jc w:val="both"/>
        <w:rPr>
          <w:b/>
          <w:i/>
          <w:sz w:val="24"/>
        </w:rPr>
      </w:pPr>
      <w:r w:rsidRPr="00982B25">
        <w:rPr>
          <w:i/>
          <w:sz w:val="24"/>
        </w:rPr>
        <w:t>Питання для розгляду:</w:t>
      </w:r>
    </w:p>
    <w:p w:rsidR="009B4551" w:rsidRPr="00CE2C71" w:rsidRDefault="009B4551" w:rsidP="00A56F6D">
      <w:pPr>
        <w:pStyle w:val="17"/>
        <w:numPr>
          <w:ilvl w:val="0"/>
          <w:numId w:val="21"/>
        </w:numPr>
        <w:tabs>
          <w:tab w:val="left" w:pos="430"/>
        </w:tabs>
        <w:ind w:left="0" w:firstLine="426"/>
        <w:jc w:val="both"/>
        <w:rPr>
          <w:sz w:val="24"/>
          <w:szCs w:val="24"/>
          <w:lang w:val="uk-UA"/>
        </w:rPr>
      </w:pPr>
      <w:r w:rsidRPr="00CE2C71">
        <w:rPr>
          <w:bCs/>
          <w:sz w:val="24"/>
          <w:szCs w:val="24"/>
          <w:lang w:val="uk-UA"/>
        </w:rPr>
        <w:t>Поняття версій та версування.</w:t>
      </w:r>
    </w:p>
    <w:p w:rsidR="009B4551" w:rsidRPr="00CE2C71" w:rsidRDefault="009B4551" w:rsidP="00A56F6D">
      <w:pPr>
        <w:pStyle w:val="17"/>
        <w:numPr>
          <w:ilvl w:val="0"/>
          <w:numId w:val="21"/>
        </w:numPr>
        <w:tabs>
          <w:tab w:val="left" w:pos="430"/>
        </w:tabs>
        <w:ind w:left="0" w:firstLine="426"/>
        <w:jc w:val="both"/>
        <w:rPr>
          <w:sz w:val="24"/>
          <w:szCs w:val="24"/>
          <w:lang w:val="uk-UA"/>
        </w:rPr>
      </w:pPr>
      <w:r w:rsidRPr="00CE2C71">
        <w:rPr>
          <w:bCs/>
          <w:sz w:val="24"/>
          <w:szCs w:val="24"/>
          <w:lang w:val="uk-UA"/>
        </w:rPr>
        <w:t>Класифікація та суб‘єкти слідчих версій.</w:t>
      </w:r>
    </w:p>
    <w:p w:rsidR="009B4551" w:rsidRPr="00CE2C71" w:rsidRDefault="009B4551" w:rsidP="00A56F6D">
      <w:pPr>
        <w:pStyle w:val="17"/>
        <w:numPr>
          <w:ilvl w:val="0"/>
          <w:numId w:val="21"/>
        </w:numPr>
        <w:tabs>
          <w:tab w:val="left" w:pos="430"/>
        </w:tabs>
        <w:ind w:left="0" w:firstLine="426"/>
        <w:jc w:val="both"/>
        <w:rPr>
          <w:sz w:val="24"/>
          <w:szCs w:val="24"/>
          <w:lang w:val="uk-UA"/>
        </w:rPr>
      </w:pPr>
      <w:r w:rsidRPr="00CE2C71">
        <w:rPr>
          <w:bCs/>
          <w:sz w:val="24"/>
          <w:szCs w:val="24"/>
          <w:lang w:val="uk-UA"/>
        </w:rPr>
        <w:t>Методика розробки слідчих версій.</w:t>
      </w:r>
    </w:p>
    <w:p w:rsidR="009B4551" w:rsidRPr="00CE2C71" w:rsidRDefault="009B4551" w:rsidP="008D2A0D">
      <w:pPr>
        <w:pStyle w:val="ac"/>
        <w:spacing w:before="0" w:beforeAutospacing="0" w:after="0" w:afterAutospacing="0"/>
        <w:ind w:firstLine="426"/>
        <w:rPr>
          <w:b/>
        </w:rPr>
      </w:pPr>
    </w:p>
    <w:p w:rsidR="009B4551" w:rsidRPr="00A243F3" w:rsidRDefault="009B4551"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9B4551" w:rsidRPr="00CE2C71" w:rsidRDefault="009B4551" w:rsidP="008D2A0D">
      <w:pPr>
        <w:pStyle w:val="ac"/>
        <w:spacing w:before="0" w:beforeAutospacing="0" w:after="0" w:afterAutospacing="0"/>
        <w:ind w:firstLine="426"/>
        <w:rPr>
          <w:b/>
        </w:rPr>
      </w:pPr>
      <w:r w:rsidRPr="00CE2C71">
        <w:rPr>
          <w:b/>
        </w:rPr>
        <w:t>Завдання на СРС:</w:t>
      </w:r>
    </w:p>
    <w:p w:rsidR="009B4551" w:rsidRPr="00CE2C71" w:rsidRDefault="009B4551" w:rsidP="00A56F6D">
      <w:pPr>
        <w:pStyle w:val="17"/>
        <w:numPr>
          <w:ilvl w:val="0"/>
          <w:numId w:val="22"/>
        </w:numPr>
        <w:tabs>
          <w:tab w:val="clear" w:pos="1800"/>
          <w:tab w:val="num" w:pos="426"/>
        </w:tabs>
        <w:ind w:left="0" w:firstLine="426"/>
        <w:jc w:val="both"/>
        <w:rPr>
          <w:sz w:val="24"/>
          <w:szCs w:val="24"/>
          <w:lang w:val="uk-UA"/>
        </w:rPr>
      </w:pPr>
      <w:r w:rsidRPr="00CE2C71">
        <w:rPr>
          <w:bCs/>
          <w:sz w:val="24"/>
          <w:szCs w:val="24"/>
          <w:lang w:val="uk-UA"/>
        </w:rPr>
        <w:t>Тактика перевірки слідчих версій.</w:t>
      </w:r>
    </w:p>
    <w:p w:rsidR="009B4551" w:rsidRPr="00CE2C71" w:rsidRDefault="009B4551" w:rsidP="00A56F6D">
      <w:pPr>
        <w:pStyle w:val="17"/>
        <w:numPr>
          <w:ilvl w:val="0"/>
          <w:numId w:val="22"/>
        </w:numPr>
        <w:tabs>
          <w:tab w:val="clear" w:pos="1800"/>
          <w:tab w:val="left" w:pos="430"/>
        </w:tabs>
        <w:ind w:left="0" w:firstLine="426"/>
        <w:jc w:val="both"/>
        <w:rPr>
          <w:sz w:val="24"/>
          <w:szCs w:val="24"/>
          <w:lang w:val="uk-UA"/>
        </w:rPr>
      </w:pPr>
      <w:r w:rsidRPr="00CE2C71">
        <w:rPr>
          <w:bCs/>
          <w:sz w:val="24"/>
          <w:szCs w:val="24"/>
          <w:lang w:val="uk-UA"/>
        </w:rPr>
        <w:t>Планування розслідування</w:t>
      </w:r>
      <w:r w:rsidR="00982B25">
        <w:rPr>
          <w:bCs/>
          <w:sz w:val="24"/>
          <w:szCs w:val="24"/>
          <w:lang w:val="uk-UA"/>
        </w:rPr>
        <w:t>.</w:t>
      </w:r>
    </w:p>
    <w:p w:rsidR="009B4551" w:rsidRPr="00CE2C71" w:rsidRDefault="009B4551" w:rsidP="00A56F6D">
      <w:pPr>
        <w:pStyle w:val="ac"/>
        <w:numPr>
          <w:ilvl w:val="0"/>
          <w:numId w:val="22"/>
        </w:numPr>
        <w:tabs>
          <w:tab w:val="clear" w:pos="1800"/>
          <w:tab w:val="num" w:pos="426"/>
        </w:tabs>
        <w:spacing w:before="0" w:beforeAutospacing="0" w:after="0" w:afterAutospacing="0"/>
        <w:ind w:left="0" w:firstLine="426"/>
        <w:jc w:val="both"/>
        <w:rPr>
          <w:b/>
        </w:rPr>
      </w:pPr>
      <w:r w:rsidRPr="00CE2C71">
        <w:rPr>
          <w:bCs/>
        </w:rPr>
        <w:t>Суб‘єкти планування розслідування та провадження окремих слідчих розшукових дій.</w:t>
      </w:r>
    </w:p>
    <w:p w:rsidR="009B4551" w:rsidRPr="00CE2C71" w:rsidRDefault="009B4551" w:rsidP="00982B25">
      <w:pPr>
        <w:pStyle w:val="ac"/>
        <w:spacing w:before="0" w:beforeAutospacing="0" w:after="0" w:afterAutospacing="0"/>
        <w:ind w:firstLine="426"/>
        <w:jc w:val="both"/>
        <w:rPr>
          <w:b/>
        </w:rPr>
      </w:pPr>
      <w:r w:rsidRPr="00CE2C71">
        <w:rPr>
          <w:b/>
        </w:rPr>
        <w:t>Питання для поточного контролю:</w:t>
      </w:r>
    </w:p>
    <w:p w:rsidR="009B4551" w:rsidRPr="00CE2C71" w:rsidRDefault="009B4551" w:rsidP="00982B25">
      <w:pPr>
        <w:ind w:firstLine="426"/>
        <w:jc w:val="both"/>
        <w:rPr>
          <w:sz w:val="24"/>
        </w:rPr>
      </w:pPr>
      <w:r w:rsidRPr="00CE2C71">
        <w:rPr>
          <w:sz w:val="24"/>
        </w:rPr>
        <w:t>1. Чому йдеться про різні види планів?</w:t>
      </w:r>
    </w:p>
    <w:p w:rsidR="009B4551" w:rsidRPr="00CE2C71" w:rsidRDefault="009B4551" w:rsidP="00982B25">
      <w:pPr>
        <w:ind w:firstLine="426"/>
        <w:jc w:val="both"/>
        <w:rPr>
          <w:sz w:val="24"/>
        </w:rPr>
      </w:pPr>
      <w:r w:rsidRPr="00CE2C71">
        <w:rPr>
          <w:sz w:val="24"/>
        </w:rPr>
        <w:t>2. Які погляди щодо суб‘єктів планування слідчих дій та розслідування цілком зустрічаються у спеціальній літературі?</w:t>
      </w:r>
    </w:p>
    <w:p w:rsidR="009B4551" w:rsidRDefault="009B4551" w:rsidP="00982B25">
      <w:pPr>
        <w:pStyle w:val="a9"/>
        <w:shd w:val="clear" w:color="auto" w:fill="FFFFFF"/>
        <w:autoSpaceDE w:val="0"/>
        <w:autoSpaceDN w:val="0"/>
        <w:adjustRightInd w:val="0"/>
        <w:ind w:left="0" w:right="273" w:firstLine="426"/>
        <w:jc w:val="both"/>
        <w:rPr>
          <w:sz w:val="24"/>
        </w:rPr>
      </w:pPr>
      <w:r w:rsidRPr="00CE2C71">
        <w:rPr>
          <w:sz w:val="24"/>
        </w:rPr>
        <w:lastRenderedPageBreak/>
        <w:t xml:space="preserve">3. У чому полягає різниця планування за суб‘єктом та за епізодом </w:t>
      </w:r>
      <w:r w:rsidR="00EF390B" w:rsidRPr="007C7992">
        <w:rPr>
          <w:sz w:val="24"/>
        </w:rPr>
        <w:t>кримінального правопорушення</w:t>
      </w:r>
      <w:r w:rsidRPr="00CE2C71">
        <w:rPr>
          <w:sz w:val="24"/>
        </w:rPr>
        <w:t>?</w:t>
      </w:r>
    </w:p>
    <w:p w:rsidR="009B4551" w:rsidRDefault="009B4551" w:rsidP="00982B25">
      <w:pPr>
        <w:pStyle w:val="a9"/>
        <w:shd w:val="clear" w:color="auto" w:fill="FFFFFF"/>
        <w:autoSpaceDE w:val="0"/>
        <w:autoSpaceDN w:val="0"/>
        <w:adjustRightInd w:val="0"/>
        <w:ind w:left="0" w:right="273" w:firstLine="426"/>
        <w:jc w:val="both"/>
        <w:rPr>
          <w:sz w:val="24"/>
        </w:rPr>
      </w:pPr>
    </w:p>
    <w:p w:rsidR="009B4551" w:rsidRPr="00CE2C71" w:rsidRDefault="009B4551" w:rsidP="008D2A0D">
      <w:pPr>
        <w:shd w:val="clear" w:color="auto" w:fill="FFFFFF"/>
        <w:ind w:firstLine="426"/>
        <w:jc w:val="both"/>
        <w:rPr>
          <w:bCs/>
          <w:sz w:val="24"/>
        </w:rPr>
      </w:pPr>
      <w:r w:rsidRPr="00CE2C71">
        <w:rPr>
          <w:b/>
          <w:sz w:val="24"/>
        </w:rPr>
        <w:t>Тема 2.1. Загальні положення криміналістичної техніки.</w:t>
      </w:r>
    </w:p>
    <w:p w:rsidR="009B4551" w:rsidRDefault="009B4551" w:rsidP="008D2A0D">
      <w:pPr>
        <w:ind w:firstLine="426"/>
        <w:jc w:val="center"/>
        <w:rPr>
          <w:i/>
          <w:sz w:val="24"/>
        </w:rPr>
      </w:pPr>
      <w:r w:rsidRPr="00CE2C71">
        <w:rPr>
          <w:i/>
          <w:sz w:val="24"/>
        </w:rPr>
        <w:t>Практичне заняття 1</w:t>
      </w:r>
    </w:p>
    <w:p w:rsidR="00393DD1" w:rsidRPr="00CE2C71" w:rsidRDefault="00393DD1" w:rsidP="00393DD1">
      <w:pPr>
        <w:pStyle w:val="a9"/>
        <w:ind w:left="0" w:firstLine="426"/>
        <w:jc w:val="both"/>
        <w:rPr>
          <w:b/>
          <w:i/>
          <w:sz w:val="24"/>
        </w:rPr>
      </w:pPr>
      <w:r w:rsidRPr="00A73615">
        <w:rPr>
          <w:i/>
          <w:sz w:val="24"/>
        </w:rPr>
        <w:t>Питання для розгляду:</w:t>
      </w:r>
    </w:p>
    <w:p w:rsidR="009B4551" w:rsidRPr="00CE2C71" w:rsidRDefault="009B4551" w:rsidP="00A56F6D">
      <w:pPr>
        <w:pStyle w:val="a9"/>
        <w:numPr>
          <w:ilvl w:val="0"/>
          <w:numId w:val="23"/>
        </w:numPr>
        <w:tabs>
          <w:tab w:val="left" w:pos="430"/>
        </w:tabs>
        <w:ind w:left="0" w:firstLine="426"/>
        <w:jc w:val="both"/>
        <w:rPr>
          <w:sz w:val="24"/>
        </w:rPr>
      </w:pPr>
      <w:r w:rsidRPr="00CE2C71">
        <w:rPr>
          <w:sz w:val="24"/>
        </w:rPr>
        <w:fldChar w:fldCharType="begin"/>
      </w:r>
      <w:r w:rsidRPr="00CE2C71">
        <w:rPr>
          <w:sz w:val="24"/>
        </w:rPr>
        <w:instrText>HYPERLINK \l "_Toc324717506"</w:instrText>
      </w:r>
      <w:r w:rsidR="00D723A3" w:rsidRPr="00CE2C71">
        <w:rPr>
          <w:sz w:val="24"/>
        </w:rPr>
      </w:r>
      <w:r w:rsidRPr="00CE2C71">
        <w:rPr>
          <w:sz w:val="24"/>
        </w:rPr>
        <w:fldChar w:fldCharType="separate"/>
      </w:r>
      <w:r w:rsidRPr="00CE2C71">
        <w:rPr>
          <w:sz w:val="24"/>
        </w:rPr>
        <w:t xml:space="preserve"> Поняття і система криміналістичної техніки.</w:t>
      </w:r>
    </w:p>
    <w:p w:rsidR="009B4551" w:rsidRPr="00CE2C71" w:rsidRDefault="009B4551" w:rsidP="00A56F6D">
      <w:pPr>
        <w:pStyle w:val="a9"/>
        <w:numPr>
          <w:ilvl w:val="0"/>
          <w:numId w:val="23"/>
        </w:numPr>
        <w:tabs>
          <w:tab w:val="left" w:pos="430"/>
        </w:tabs>
        <w:ind w:left="0" w:firstLine="426"/>
        <w:jc w:val="both"/>
        <w:rPr>
          <w:sz w:val="24"/>
        </w:rPr>
      </w:pPr>
      <w:r w:rsidRPr="00CE2C71">
        <w:rPr>
          <w:sz w:val="24"/>
        </w:rPr>
        <w:t>Правові основи використання техніко-криміналістичних засобів у кримінальному провадженні.</w:t>
      </w:r>
    </w:p>
    <w:p w:rsidR="009B4551" w:rsidRPr="00CE2C71" w:rsidRDefault="009B4551" w:rsidP="00A56F6D">
      <w:pPr>
        <w:pStyle w:val="a9"/>
        <w:numPr>
          <w:ilvl w:val="0"/>
          <w:numId w:val="23"/>
        </w:numPr>
        <w:tabs>
          <w:tab w:val="left" w:pos="430"/>
        </w:tabs>
        <w:ind w:left="0" w:firstLine="426"/>
        <w:jc w:val="both"/>
        <w:rPr>
          <w:sz w:val="24"/>
        </w:rPr>
      </w:pPr>
      <w:r w:rsidRPr="00CE2C71">
        <w:rPr>
          <w:sz w:val="24"/>
        </w:rPr>
        <w:t>Класифікація науково-технічних засобів криміналістики.</w:t>
      </w:r>
    </w:p>
    <w:p w:rsidR="009B4551" w:rsidRPr="00CE2C71" w:rsidRDefault="009B4551" w:rsidP="00A56F6D">
      <w:pPr>
        <w:pStyle w:val="a9"/>
        <w:numPr>
          <w:ilvl w:val="0"/>
          <w:numId w:val="23"/>
        </w:numPr>
        <w:tabs>
          <w:tab w:val="left" w:pos="430"/>
        </w:tabs>
        <w:ind w:left="0" w:firstLine="426"/>
        <w:jc w:val="both"/>
        <w:rPr>
          <w:sz w:val="24"/>
        </w:rPr>
      </w:pPr>
      <w:r w:rsidRPr="00CE2C71">
        <w:rPr>
          <w:sz w:val="24"/>
        </w:rPr>
        <w:t>Процесуальне оформлення використання криміналістичних засобів і методів.</w:t>
      </w:r>
    </w:p>
    <w:p w:rsidR="009B4551" w:rsidRPr="00CE2C71" w:rsidRDefault="009B4551" w:rsidP="008D2A0D">
      <w:pPr>
        <w:shd w:val="clear" w:color="auto" w:fill="FFFFFF"/>
        <w:ind w:firstLine="426"/>
        <w:jc w:val="both"/>
        <w:rPr>
          <w:b/>
          <w:sz w:val="24"/>
        </w:rPr>
      </w:pPr>
      <w:r w:rsidRPr="00CE2C71">
        <w:rPr>
          <w:sz w:val="24"/>
        </w:rPr>
        <w:fldChar w:fldCharType="end"/>
      </w:r>
    </w:p>
    <w:p w:rsidR="009B4551" w:rsidRPr="00A243F3" w:rsidRDefault="009B4551"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9B4551" w:rsidRPr="00CE2C71" w:rsidRDefault="009B4551" w:rsidP="008D2A0D">
      <w:pPr>
        <w:pStyle w:val="ac"/>
        <w:spacing w:before="0" w:beforeAutospacing="0" w:after="0" w:afterAutospacing="0"/>
        <w:ind w:firstLine="426"/>
        <w:rPr>
          <w:b/>
        </w:rPr>
      </w:pPr>
      <w:r w:rsidRPr="00CE2C71">
        <w:rPr>
          <w:b/>
        </w:rPr>
        <w:t>Завдання на СРС:</w:t>
      </w:r>
    </w:p>
    <w:p w:rsidR="009B4551" w:rsidRPr="00CE2C71" w:rsidRDefault="009B4551" w:rsidP="008D2A0D">
      <w:pPr>
        <w:pStyle w:val="Noeeu2"/>
        <w:spacing w:before="0" w:after="0"/>
        <w:ind w:left="0" w:right="0" w:firstLine="426"/>
        <w:jc w:val="both"/>
        <w:rPr>
          <w:b w:val="0"/>
          <w:color w:val="000000"/>
          <w:szCs w:val="24"/>
          <w:lang w:val="uk-UA"/>
        </w:rPr>
      </w:pPr>
      <w:r w:rsidRPr="00CE2C71">
        <w:rPr>
          <w:b w:val="0"/>
          <w:color w:val="000000"/>
          <w:szCs w:val="24"/>
          <w:lang w:val="uk-UA"/>
        </w:rPr>
        <w:t>1. Криміналістична техніка, що застосовується при роботі на місці події.</w:t>
      </w:r>
    </w:p>
    <w:p w:rsidR="009B4551" w:rsidRPr="00CE2C71" w:rsidRDefault="009B4551" w:rsidP="008D2A0D">
      <w:pPr>
        <w:pStyle w:val="Noeeu2"/>
        <w:spacing w:before="0" w:after="0"/>
        <w:ind w:left="0" w:right="0" w:firstLine="426"/>
        <w:jc w:val="both"/>
        <w:rPr>
          <w:b w:val="0"/>
          <w:color w:val="000000"/>
          <w:szCs w:val="24"/>
          <w:lang w:val="uk-UA"/>
        </w:rPr>
      </w:pPr>
      <w:r w:rsidRPr="00CE2C71">
        <w:rPr>
          <w:b w:val="0"/>
          <w:color w:val="000000"/>
          <w:szCs w:val="24"/>
          <w:lang w:val="uk-UA"/>
        </w:rPr>
        <w:t>2. Правові засади застосування техніко-криміналістичних засобів, методів і прийомів у відповідності з Конституцією України.</w:t>
      </w:r>
    </w:p>
    <w:p w:rsidR="009B4551" w:rsidRPr="00CE2C71" w:rsidRDefault="009B4551" w:rsidP="008D2A0D">
      <w:pPr>
        <w:pStyle w:val="Noeeu2"/>
        <w:spacing w:before="0" w:after="0"/>
        <w:ind w:left="0" w:right="0" w:firstLine="426"/>
        <w:jc w:val="both"/>
        <w:rPr>
          <w:b w:val="0"/>
          <w:color w:val="000000"/>
          <w:szCs w:val="24"/>
          <w:lang w:val="uk-UA"/>
        </w:rPr>
      </w:pPr>
      <w:r w:rsidRPr="00CE2C71">
        <w:rPr>
          <w:b w:val="0"/>
          <w:color w:val="000000"/>
          <w:szCs w:val="24"/>
          <w:lang w:val="uk-UA"/>
        </w:rPr>
        <w:t xml:space="preserve">3. Форми застосування науково-технічних засобів і спеціальних знань при розслідуванні </w:t>
      </w:r>
      <w:r w:rsidR="00EF390B" w:rsidRPr="00EF390B">
        <w:rPr>
          <w:b w:val="0"/>
          <w:lang w:val="uk-UA"/>
        </w:rPr>
        <w:t>кримінальних правопорушень</w:t>
      </w:r>
      <w:r w:rsidRPr="00CE2C71">
        <w:rPr>
          <w:b w:val="0"/>
          <w:color w:val="000000"/>
          <w:szCs w:val="24"/>
          <w:lang w:val="uk-UA"/>
        </w:rPr>
        <w:t>.</w:t>
      </w:r>
    </w:p>
    <w:p w:rsidR="009B4551" w:rsidRPr="00CE2C71" w:rsidRDefault="009B4551" w:rsidP="008D2A0D">
      <w:pPr>
        <w:pStyle w:val="ac"/>
        <w:spacing w:before="0" w:beforeAutospacing="0" w:after="0" w:afterAutospacing="0"/>
        <w:ind w:firstLine="426"/>
        <w:rPr>
          <w:b/>
        </w:rPr>
      </w:pPr>
      <w:r w:rsidRPr="00CE2C71">
        <w:rPr>
          <w:b/>
        </w:rPr>
        <w:t>Питання для поточного контролю:</w:t>
      </w:r>
    </w:p>
    <w:p w:rsidR="009B4551" w:rsidRPr="00CE2C71" w:rsidRDefault="009B4551" w:rsidP="00A56F6D">
      <w:pPr>
        <w:numPr>
          <w:ilvl w:val="0"/>
          <w:numId w:val="24"/>
        </w:numPr>
        <w:ind w:left="0" w:firstLine="426"/>
        <w:jc w:val="both"/>
        <w:rPr>
          <w:sz w:val="24"/>
        </w:rPr>
      </w:pPr>
      <w:r w:rsidRPr="00CE2C71">
        <w:rPr>
          <w:sz w:val="24"/>
        </w:rPr>
        <w:t>Що розумі</w:t>
      </w:r>
      <w:r w:rsidR="0006113C">
        <w:rPr>
          <w:sz w:val="24"/>
        </w:rPr>
        <w:t>ю</w:t>
      </w:r>
      <w:r w:rsidRPr="00CE2C71">
        <w:rPr>
          <w:sz w:val="24"/>
        </w:rPr>
        <w:t>ть під криміналістичною технікою?</w:t>
      </w:r>
    </w:p>
    <w:p w:rsidR="009B4551" w:rsidRPr="00CE2C71" w:rsidRDefault="009B4551" w:rsidP="00A56F6D">
      <w:pPr>
        <w:numPr>
          <w:ilvl w:val="0"/>
          <w:numId w:val="24"/>
        </w:numPr>
        <w:ind w:left="0" w:firstLine="426"/>
        <w:jc w:val="both"/>
        <w:rPr>
          <w:sz w:val="24"/>
        </w:rPr>
      </w:pPr>
      <w:r w:rsidRPr="00CE2C71">
        <w:rPr>
          <w:sz w:val="24"/>
        </w:rPr>
        <w:t>Що є предметом криміналістичної техніки?</w:t>
      </w:r>
    </w:p>
    <w:p w:rsidR="009B4551" w:rsidRPr="00CE2C71" w:rsidRDefault="009B4551" w:rsidP="00A56F6D">
      <w:pPr>
        <w:numPr>
          <w:ilvl w:val="0"/>
          <w:numId w:val="24"/>
        </w:numPr>
        <w:ind w:left="0" w:firstLine="426"/>
        <w:jc w:val="both"/>
        <w:rPr>
          <w:sz w:val="24"/>
        </w:rPr>
      </w:pPr>
      <w:r w:rsidRPr="00CE2C71">
        <w:rPr>
          <w:sz w:val="24"/>
        </w:rPr>
        <w:t>Які завдання, джерела та система криміналістичної техніки.</w:t>
      </w:r>
    </w:p>
    <w:p w:rsidR="009B4551" w:rsidRPr="00CE2C71" w:rsidRDefault="009B4551" w:rsidP="00A56F6D">
      <w:pPr>
        <w:numPr>
          <w:ilvl w:val="0"/>
          <w:numId w:val="24"/>
        </w:numPr>
        <w:ind w:left="0" w:firstLine="426"/>
        <w:jc w:val="both"/>
        <w:rPr>
          <w:sz w:val="24"/>
        </w:rPr>
      </w:pPr>
      <w:r w:rsidRPr="00CE2C71">
        <w:rPr>
          <w:sz w:val="24"/>
        </w:rPr>
        <w:t>Які існують класифікації техніко-криміналістичних засобів прийомів і методів?</w:t>
      </w:r>
    </w:p>
    <w:p w:rsidR="009B4551" w:rsidRPr="00CE2C71" w:rsidRDefault="009B4551" w:rsidP="00A56F6D">
      <w:pPr>
        <w:numPr>
          <w:ilvl w:val="0"/>
          <w:numId w:val="24"/>
        </w:numPr>
        <w:ind w:left="0" w:firstLine="426"/>
        <w:jc w:val="both"/>
        <w:rPr>
          <w:sz w:val="24"/>
        </w:rPr>
      </w:pPr>
      <w:r w:rsidRPr="00CE2C71">
        <w:rPr>
          <w:sz w:val="24"/>
        </w:rPr>
        <w:t>Яке доказове значення застосування криміналістичної техніки?</w:t>
      </w:r>
    </w:p>
    <w:p w:rsidR="009B4551" w:rsidRPr="00CE2C71" w:rsidRDefault="009B4551" w:rsidP="00A56F6D">
      <w:pPr>
        <w:numPr>
          <w:ilvl w:val="0"/>
          <w:numId w:val="24"/>
        </w:numPr>
        <w:ind w:left="0" w:firstLine="426"/>
        <w:jc w:val="both"/>
        <w:rPr>
          <w:sz w:val="24"/>
        </w:rPr>
      </w:pPr>
      <w:r w:rsidRPr="00CE2C71">
        <w:rPr>
          <w:sz w:val="24"/>
        </w:rPr>
        <w:t>Які перспективи розвитку і проблеми комплектації техніко-криміналістичних засобів?</w:t>
      </w:r>
    </w:p>
    <w:p w:rsidR="008D2A0D" w:rsidRDefault="009B4551" w:rsidP="00A56F6D">
      <w:pPr>
        <w:numPr>
          <w:ilvl w:val="0"/>
          <w:numId w:val="24"/>
        </w:numPr>
        <w:ind w:left="0" w:firstLine="426"/>
        <w:jc w:val="both"/>
        <w:rPr>
          <w:sz w:val="24"/>
        </w:rPr>
      </w:pPr>
      <w:r w:rsidRPr="00CE2C71">
        <w:rPr>
          <w:sz w:val="24"/>
        </w:rPr>
        <w:t>Що є змістом криміналістичної фіксації доказової інформації?</w:t>
      </w:r>
    </w:p>
    <w:p w:rsidR="009B4551" w:rsidRPr="008D2A0D" w:rsidRDefault="009B4551" w:rsidP="00A56F6D">
      <w:pPr>
        <w:numPr>
          <w:ilvl w:val="0"/>
          <w:numId w:val="24"/>
        </w:numPr>
        <w:ind w:left="0" w:firstLine="426"/>
        <w:jc w:val="both"/>
        <w:rPr>
          <w:sz w:val="24"/>
        </w:rPr>
      </w:pPr>
      <w:r w:rsidRPr="008D2A0D">
        <w:rPr>
          <w:sz w:val="24"/>
        </w:rPr>
        <w:t>Назвіть об’єкти і форми фіксації, а також обов’язкові умови при збиранні доказової інформації.</w:t>
      </w:r>
    </w:p>
    <w:p w:rsidR="009B4551" w:rsidRDefault="009B4551" w:rsidP="008D2A0D">
      <w:pPr>
        <w:tabs>
          <w:tab w:val="left" w:pos="709"/>
        </w:tabs>
        <w:ind w:firstLine="426"/>
        <w:jc w:val="both"/>
        <w:rPr>
          <w:b/>
          <w:sz w:val="24"/>
        </w:rPr>
      </w:pPr>
    </w:p>
    <w:p w:rsidR="009B4551" w:rsidRPr="00CE2C71" w:rsidRDefault="009B4551" w:rsidP="008D2A0D">
      <w:pPr>
        <w:tabs>
          <w:tab w:val="left" w:pos="709"/>
        </w:tabs>
        <w:ind w:firstLine="426"/>
        <w:jc w:val="both"/>
        <w:rPr>
          <w:sz w:val="24"/>
        </w:rPr>
      </w:pPr>
      <w:r w:rsidRPr="00CE2C71">
        <w:rPr>
          <w:b/>
          <w:sz w:val="24"/>
        </w:rPr>
        <w:t>Тема 2.2. Криміналістична фотографія та відеозапис.</w:t>
      </w:r>
    </w:p>
    <w:p w:rsidR="009B4551" w:rsidRDefault="009B4551" w:rsidP="008D2A0D">
      <w:pPr>
        <w:ind w:firstLine="426"/>
        <w:jc w:val="center"/>
        <w:rPr>
          <w:i/>
          <w:sz w:val="24"/>
        </w:rPr>
      </w:pPr>
      <w:r w:rsidRPr="00CE2C71">
        <w:rPr>
          <w:i/>
          <w:sz w:val="24"/>
        </w:rPr>
        <w:t>Практичне заняття 1</w:t>
      </w:r>
    </w:p>
    <w:p w:rsidR="00393DD1" w:rsidRPr="00CE2C71" w:rsidRDefault="00393DD1" w:rsidP="00393DD1">
      <w:pPr>
        <w:pStyle w:val="a9"/>
        <w:ind w:left="0" w:firstLine="426"/>
        <w:jc w:val="both"/>
        <w:rPr>
          <w:b/>
          <w:i/>
          <w:sz w:val="24"/>
        </w:rPr>
      </w:pPr>
      <w:r w:rsidRPr="00A73615">
        <w:rPr>
          <w:i/>
          <w:sz w:val="24"/>
        </w:rPr>
        <w:t>Питання для розгляду:</w:t>
      </w:r>
    </w:p>
    <w:p w:rsidR="009B4551" w:rsidRPr="00CE2C71" w:rsidRDefault="009B4551" w:rsidP="00A56F6D">
      <w:pPr>
        <w:pStyle w:val="a9"/>
        <w:numPr>
          <w:ilvl w:val="0"/>
          <w:numId w:val="25"/>
        </w:numPr>
        <w:tabs>
          <w:tab w:val="left" w:pos="430"/>
        </w:tabs>
        <w:ind w:left="0" w:firstLine="426"/>
        <w:jc w:val="both"/>
        <w:rPr>
          <w:bCs/>
          <w:spacing w:val="1"/>
          <w:sz w:val="24"/>
        </w:rPr>
      </w:pPr>
      <w:r w:rsidRPr="00CE2C71">
        <w:rPr>
          <w:spacing w:val="1"/>
          <w:sz w:val="24"/>
        </w:rPr>
        <w:t xml:space="preserve">Поняття криміналістичної фотографії, </w:t>
      </w:r>
      <w:r w:rsidRPr="00CE2C71">
        <w:rPr>
          <w:sz w:val="24"/>
        </w:rPr>
        <w:t>її система і значення в кримінальному провадженні.</w:t>
      </w:r>
    </w:p>
    <w:p w:rsidR="009B4551" w:rsidRPr="00CE2C71" w:rsidRDefault="009B4551" w:rsidP="00A56F6D">
      <w:pPr>
        <w:pStyle w:val="a9"/>
        <w:numPr>
          <w:ilvl w:val="0"/>
          <w:numId w:val="25"/>
        </w:numPr>
        <w:tabs>
          <w:tab w:val="left" w:pos="430"/>
        </w:tabs>
        <w:ind w:left="0" w:firstLine="426"/>
        <w:jc w:val="both"/>
        <w:rPr>
          <w:bCs/>
          <w:spacing w:val="1"/>
          <w:sz w:val="24"/>
        </w:rPr>
      </w:pPr>
      <w:r w:rsidRPr="00CE2C71">
        <w:rPr>
          <w:sz w:val="24"/>
        </w:rPr>
        <w:t xml:space="preserve"> </w:t>
      </w:r>
      <w:r w:rsidRPr="00CE2C71">
        <w:rPr>
          <w:bCs/>
          <w:spacing w:val="1"/>
          <w:sz w:val="24"/>
        </w:rPr>
        <w:t>Відображ</w:t>
      </w:r>
      <w:r w:rsidR="00982B25">
        <w:rPr>
          <w:bCs/>
          <w:spacing w:val="1"/>
          <w:sz w:val="24"/>
        </w:rPr>
        <w:t>а</w:t>
      </w:r>
      <w:r w:rsidRPr="00CE2C71">
        <w:rPr>
          <w:bCs/>
          <w:spacing w:val="1"/>
          <w:sz w:val="24"/>
        </w:rPr>
        <w:t>юча судова фотографія.</w:t>
      </w:r>
    </w:p>
    <w:p w:rsidR="009B4551" w:rsidRPr="00CE2C71" w:rsidRDefault="009B4551" w:rsidP="00A56F6D">
      <w:pPr>
        <w:pStyle w:val="a9"/>
        <w:numPr>
          <w:ilvl w:val="0"/>
          <w:numId w:val="25"/>
        </w:numPr>
        <w:tabs>
          <w:tab w:val="left" w:pos="430"/>
        </w:tabs>
        <w:ind w:left="0" w:firstLine="426"/>
        <w:jc w:val="both"/>
        <w:rPr>
          <w:bCs/>
          <w:spacing w:val="1"/>
          <w:sz w:val="24"/>
        </w:rPr>
      </w:pPr>
      <w:r w:rsidRPr="00CE2C71">
        <w:rPr>
          <w:bCs/>
          <w:spacing w:val="1"/>
          <w:sz w:val="24"/>
        </w:rPr>
        <w:t>Судово-експертна (дослідницька) фотографія.</w:t>
      </w:r>
    </w:p>
    <w:p w:rsidR="009B4551" w:rsidRPr="00CE2C71" w:rsidRDefault="009B4551" w:rsidP="00A56F6D">
      <w:pPr>
        <w:pStyle w:val="a9"/>
        <w:numPr>
          <w:ilvl w:val="0"/>
          <w:numId w:val="25"/>
        </w:numPr>
        <w:tabs>
          <w:tab w:val="left" w:pos="430"/>
        </w:tabs>
        <w:ind w:left="0" w:firstLine="426"/>
        <w:jc w:val="both"/>
        <w:rPr>
          <w:bCs/>
          <w:spacing w:val="1"/>
          <w:sz w:val="24"/>
        </w:rPr>
      </w:pPr>
      <w:r w:rsidRPr="00CE2C71">
        <w:rPr>
          <w:bCs/>
          <w:spacing w:val="1"/>
          <w:sz w:val="24"/>
        </w:rPr>
        <w:t xml:space="preserve"> </w:t>
      </w:r>
      <w:r w:rsidRPr="00CE2C71">
        <w:rPr>
          <w:bCs/>
          <w:sz w:val="24"/>
        </w:rPr>
        <w:t>Судовий відеозапис.</w:t>
      </w:r>
    </w:p>
    <w:p w:rsidR="009B4551" w:rsidRPr="00CE2C71" w:rsidRDefault="009B4551" w:rsidP="00A56F6D">
      <w:pPr>
        <w:pStyle w:val="a9"/>
        <w:numPr>
          <w:ilvl w:val="0"/>
          <w:numId w:val="25"/>
        </w:numPr>
        <w:tabs>
          <w:tab w:val="left" w:pos="430"/>
        </w:tabs>
        <w:ind w:left="0" w:firstLine="426"/>
        <w:jc w:val="both"/>
        <w:rPr>
          <w:bCs/>
          <w:spacing w:val="1"/>
          <w:sz w:val="24"/>
        </w:rPr>
      </w:pPr>
      <w:r w:rsidRPr="00CE2C71">
        <w:rPr>
          <w:bCs/>
          <w:spacing w:val="1"/>
          <w:sz w:val="24"/>
        </w:rPr>
        <w:t>Виготовлення і оформлення фото-таблиць.</w:t>
      </w:r>
    </w:p>
    <w:p w:rsidR="009B4551" w:rsidRPr="00CE2C71" w:rsidRDefault="009B4551" w:rsidP="008D2A0D">
      <w:pPr>
        <w:ind w:firstLine="426"/>
        <w:jc w:val="center"/>
        <w:rPr>
          <w:i/>
          <w:sz w:val="24"/>
        </w:rPr>
      </w:pPr>
    </w:p>
    <w:p w:rsidR="009B4551" w:rsidRPr="00A243F3" w:rsidRDefault="009B4551"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00716F49">
        <w:t>1</w:t>
      </w:r>
      <w:r w:rsidR="00716F49">
        <w:rPr>
          <w:lang w:val="ru-RU"/>
        </w:rPr>
        <w:t>-5</w:t>
      </w:r>
      <w:r w:rsidRPr="00A243F3">
        <w:t xml:space="preserve">; допоміжна: </w:t>
      </w:r>
      <w:r w:rsidR="00716F49">
        <w:t>1-</w:t>
      </w:r>
      <w:r w:rsidR="00716F49">
        <w:rPr>
          <w:lang w:val="ru-RU"/>
        </w:rPr>
        <w:t>2</w:t>
      </w:r>
      <w:r>
        <w:t>0</w:t>
      </w:r>
      <w:r w:rsidRPr="00A243F3">
        <w:t>.</w:t>
      </w:r>
    </w:p>
    <w:p w:rsidR="009B4551" w:rsidRPr="00CE2C71" w:rsidRDefault="009B4551" w:rsidP="008D2A0D">
      <w:pPr>
        <w:pStyle w:val="ac"/>
        <w:spacing w:before="0" w:beforeAutospacing="0" w:after="0" w:afterAutospacing="0"/>
        <w:ind w:firstLine="426"/>
        <w:rPr>
          <w:b/>
        </w:rPr>
      </w:pPr>
      <w:r w:rsidRPr="00CE2C71">
        <w:rPr>
          <w:b/>
        </w:rPr>
        <w:t>Завдання на СРС:</w:t>
      </w:r>
    </w:p>
    <w:p w:rsidR="009B4551" w:rsidRPr="00CE2C71" w:rsidRDefault="009B4551" w:rsidP="008D2A0D">
      <w:pPr>
        <w:tabs>
          <w:tab w:val="left" w:pos="430"/>
        </w:tabs>
        <w:ind w:firstLine="426"/>
        <w:jc w:val="both"/>
        <w:rPr>
          <w:sz w:val="24"/>
        </w:rPr>
      </w:pPr>
      <w:r w:rsidRPr="00CE2C71">
        <w:rPr>
          <w:sz w:val="24"/>
        </w:rPr>
        <w:t>1. З якою метою фотографію почали використовувати в правоохоронній практиці?</w:t>
      </w:r>
    </w:p>
    <w:p w:rsidR="009B4551" w:rsidRPr="00CE2C71" w:rsidRDefault="009B4551" w:rsidP="008D2A0D">
      <w:pPr>
        <w:tabs>
          <w:tab w:val="left" w:pos="430"/>
        </w:tabs>
        <w:ind w:firstLine="426"/>
        <w:jc w:val="both"/>
        <w:rPr>
          <w:sz w:val="24"/>
        </w:rPr>
      </w:pPr>
      <w:r w:rsidRPr="00CE2C71">
        <w:rPr>
          <w:sz w:val="24"/>
        </w:rPr>
        <w:t>2. Як відбувалося формування дослідницької фотографії?</w:t>
      </w:r>
    </w:p>
    <w:p w:rsidR="009B4551" w:rsidRPr="00CE2C71" w:rsidRDefault="009B4551" w:rsidP="008D2A0D">
      <w:pPr>
        <w:tabs>
          <w:tab w:val="left" w:pos="430"/>
        </w:tabs>
        <w:ind w:firstLine="426"/>
        <w:jc w:val="both"/>
        <w:rPr>
          <w:sz w:val="24"/>
        </w:rPr>
      </w:pPr>
      <w:r w:rsidRPr="00CE2C71">
        <w:rPr>
          <w:sz w:val="24"/>
        </w:rPr>
        <w:t>3. Що розуміють під судовою фотографією?</w:t>
      </w:r>
    </w:p>
    <w:p w:rsidR="009B4551" w:rsidRPr="00CE2C71" w:rsidRDefault="009B4551" w:rsidP="008D2A0D">
      <w:pPr>
        <w:tabs>
          <w:tab w:val="left" w:pos="430"/>
        </w:tabs>
        <w:ind w:firstLine="426"/>
        <w:jc w:val="both"/>
        <w:rPr>
          <w:sz w:val="24"/>
        </w:rPr>
      </w:pPr>
      <w:r w:rsidRPr="00CE2C71">
        <w:rPr>
          <w:sz w:val="24"/>
        </w:rPr>
        <w:t>4. Назвати та розкрити завдання судової фотографії.</w:t>
      </w:r>
    </w:p>
    <w:p w:rsidR="009B4551" w:rsidRPr="00CE2C71" w:rsidRDefault="009B4551" w:rsidP="008D2A0D">
      <w:pPr>
        <w:tabs>
          <w:tab w:val="left" w:pos="430"/>
        </w:tabs>
        <w:ind w:firstLine="426"/>
        <w:jc w:val="both"/>
        <w:rPr>
          <w:sz w:val="24"/>
        </w:rPr>
      </w:pPr>
      <w:r w:rsidRPr="00CE2C71">
        <w:rPr>
          <w:sz w:val="24"/>
        </w:rPr>
        <w:t>5. Хто може бути суб‘єктом застосування судової фотографії?</w:t>
      </w:r>
    </w:p>
    <w:p w:rsidR="009B4551" w:rsidRPr="00CE2C71" w:rsidRDefault="009B4551" w:rsidP="008D2A0D">
      <w:pPr>
        <w:tabs>
          <w:tab w:val="left" w:pos="430"/>
        </w:tabs>
        <w:ind w:firstLine="426"/>
        <w:jc w:val="both"/>
        <w:rPr>
          <w:sz w:val="24"/>
        </w:rPr>
      </w:pPr>
      <w:r w:rsidRPr="00CE2C71">
        <w:rPr>
          <w:sz w:val="24"/>
        </w:rPr>
        <w:t>6. За якими ознаками судова фотографія відрізняється від звичайної?</w:t>
      </w:r>
    </w:p>
    <w:p w:rsidR="009B4551" w:rsidRPr="00CE2C71" w:rsidRDefault="009B4551" w:rsidP="008D2A0D">
      <w:pPr>
        <w:tabs>
          <w:tab w:val="left" w:pos="430"/>
        </w:tabs>
        <w:ind w:firstLine="426"/>
        <w:jc w:val="both"/>
        <w:rPr>
          <w:sz w:val="24"/>
        </w:rPr>
      </w:pPr>
      <w:r w:rsidRPr="00CE2C71">
        <w:rPr>
          <w:sz w:val="24"/>
        </w:rPr>
        <w:t>7. Що розуміють під відображаючою фотографією?</w:t>
      </w:r>
    </w:p>
    <w:p w:rsidR="009B4551" w:rsidRPr="00CE2C71" w:rsidRDefault="009B4551" w:rsidP="008D2A0D">
      <w:pPr>
        <w:pStyle w:val="ac"/>
        <w:spacing w:before="0" w:beforeAutospacing="0" w:after="0" w:afterAutospacing="0"/>
        <w:ind w:firstLine="426"/>
        <w:rPr>
          <w:b/>
        </w:rPr>
      </w:pPr>
      <w:r w:rsidRPr="00CE2C71">
        <w:rPr>
          <w:b/>
        </w:rPr>
        <w:t>Питання для поточного контролю:</w:t>
      </w:r>
    </w:p>
    <w:p w:rsidR="009B4551" w:rsidRPr="00CE2C71" w:rsidRDefault="009B4551" w:rsidP="00A56F6D">
      <w:pPr>
        <w:pStyle w:val="a9"/>
        <w:numPr>
          <w:ilvl w:val="3"/>
          <w:numId w:val="26"/>
        </w:numPr>
        <w:tabs>
          <w:tab w:val="left" w:pos="430"/>
        </w:tabs>
        <w:ind w:left="0" w:firstLine="426"/>
        <w:jc w:val="both"/>
        <w:rPr>
          <w:sz w:val="24"/>
        </w:rPr>
      </w:pPr>
      <w:r w:rsidRPr="00CE2C71">
        <w:rPr>
          <w:sz w:val="24"/>
        </w:rPr>
        <w:t>Розкрити методи відображаючої фотографії.</w:t>
      </w:r>
    </w:p>
    <w:p w:rsidR="009B4551" w:rsidRPr="00CE2C71" w:rsidRDefault="009B4551" w:rsidP="00A56F6D">
      <w:pPr>
        <w:pStyle w:val="a9"/>
        <w:numPr>
          <w:ilvl w:val="0"/>
          <w:numId w:val="26"/>
        </w:numPr>
        <w:tabs>
          <w:tab w:val="left" w:pos="430"/>
        </w:tabs>
        <w:ind w:left="0" w:firstLine="426"/>
        <w:jc w:val="both"/>
        <w:rPr>
          <w:sz w:val="24"/>
        </w:rPr>
      </w:pPr>
      <w:r w:rsidRPr="00CE2C71">
        <w:rPr>
          <w:sz w:val="24"/>
        </w:rPr>
        <w:t>У чому полягають особливості зйомки з глибинним і метричним масштабом?</w:t>
      </w:r>
    </w:p>
    <w:p w:rsidR="009B4551" w:rsidRPr="00CE2C71" w:rsidRDefault="009B4551" w:rsidP="00A56F6D">
      <w:pPr>
        <w:pStyle w:val="a9"/>
        <w:numPr>
          <w:ilvl w:val="0"/>
          <w:numId w:val="26"/>
        </w:numPr>
        <w:tabs>
          <w:tab w:val="left" w:pos="430"/>
        </w:tabs>
        <w:ind w:left="0" w:firstLine="426"/>
        <w:jc w:val="both"/>
        <w:rPr>
          <w:sz w:val="24"/>
        </w:rPr>
      </w:pPr>
      <w:r w:rsidRPr="00CE2C71">
        <w:rPr>
          <w:sz w:val="24"/>
        </w:rPr>
        <w:lastRenderedPageBreak/>
        <w:t>Що розуміють під дослідницькою фотографією?</w:t>
      </w:r>
    </w:p>
    <w:p w:rsidR="009B4551" w:rsidRPr="00CE2C71" w:rsidRDefault="009B4551" w:rsidP="00A56F6D">
      <w:pPr>
        <w:pStyle w:val="a9"/>
        <w:numPr>
          <w:ilvl w:val="0"/>
          <w:numId w:val="26"/>
        </w:numPr>
        <w:tabs>
          <w:tab w:val="left" w:pos="430"/>
        </w:tabs>
        <w:ind w:left="0" w:firstLine="426"/>
        <w:jc w:val="both"/>
        <w:rPr>
          <w:sz w:val="24"/>
        </w:rPr>
      </w:pPr>
      <w:r w:rsidRPr="00CE2C71">
        <w:rPr>
          <w:sz w:val="24"/>
        </w:rPr>
        <w:t>Охарактеризувати методи дослідницької фотографії.</w:t>
      </w:r>
    </w:p>
    <w:p w:rsidR="009B4551" w:rsidRPr="00CE2C71" w:rsidRDefault="009B4551" w:rsidP="00A56F6D">
      <w:pPr>
        <w:pStyle w:val="a9"/>
        <w:numPr>
          <w:ilvl w:val="0"/>
          <w:numId w:val="26"/>
        </w:numPr>
        <w:tabs>
          <w:tab w:val="left" w:pos="430"/>
        </w:tabs>
        <w:ind w:left="0" w:firstLine="426"/>
        <w:jc w:val="both"/>
        <w:rPr>
          <w:sz w:val="24"/>
        </w:rPr>
      </w:pPr>
      <w:r w:rsidRPr="00CE2C71">
        <w:rPr>
          <w:sz w:val="24"/>
        </w:rPr>
        <w:t>Які завдання вирішуються фотозйомкою в невидимих променях спектру?</w:t>
      </w:r>
    </w:p>
    <w:p w:rsidR="009B4551" w:rsidRPr="009B4551" w:rsidRDefault="009B4551" w:rsidP="00A56F6D">
      <w:pPr>
        <w:pStyle w:val="a9"/>
        <w:numPr>
          <w:ilvl w:val="0"/>
          <w:numId w:val="26"/>
        </w:numPr>
        <w:tabs>
          <w:tab w:val="left" w:pos="430"/>
        </w:tabs>
        <w:ind w:left="0" w:firstLine="426"/>
        <w:jc w:val="both"/>
        <w:rPr>
          <w:sz w:val="24"/>
        </w:rPr>
      </w:pPr>
      <w:r w:rsidRPr="009B4551">
        <w:rPr>
          <w:sz w:val="24"/>
        </w:rPr>
        <w:t>Вкажіть переваги відеозапису перед іншими засобами фіксації.</w:t>
      </w:r>
    </w:p>
    <w:p w:rsidR="009B4551" w:rsidRPr="009B4551" w:rsidRDefault="009B4551" w:rsidP="00A56F6D">
      <w:pPr>
        <w:pStyle w:val="a9"/>
        <w:numPr>
          <w:ilvl w:val="0"/>
          <w:numId w:val="26"/>
        </w:numPr>
        <w:shd w:val="clear" w:color="auto" w:fill="FFFFFF"/>
        <w:tabs>
          <w:tab w:val="left" w:pos="430"/>
        </w:tabs>
        <w:autoSpaceDE w:val="0"/>
        <w:autoSpaceDN w:val="0"/>
        <w:adjustRightInd w:val="0"/>
        <w:ind w:left="0" w:right="273" w:firstLine="426"/>
        <w:jc w:val="both"/>
        <w:rPr>
          <w:b/>
          <w:bCs/>
          <w:sz w:val="24"/>
        </w:rPr>
      </w:pPr>
      <w:r w:rsidRPr="009B4551">
        <w:rPr>
          <w:sz w:val="24"/>
        </w:rPr>
        <w:t>Вирішенню яких завдань сприяє відеозапис?</w:t>
      </w:r>
    </w:p>
    <w:p w:rsidR="009B4551" w:rsidRPr="009B4551" w:rsidRDefault="009B4551" w:rsidP="00A56F6D">
      <w:pPr>
        <w:pStyle w:val="a9"/>
        <w:numPr>
          <w:ilvl w:val="0"/>
          <w:numId w:val="26"/>
        </w:numPr>
        <w:shd w:val="clear" w:color="auto" w:fill="FFFFFF"/>
        <w:tabs>
          <w:tab w:val="left" w:pos="430"/>
        </w:tabs>
        <w:autoSpaceDE w:val="0"/>
        <w:autoSpaceDN w:val="0"/>
        <w:adjustRightInd w:val="0"/>
        <w:ind w:left="0" w:right="273" w:firstLine="426"/>
        <w:jc w:val="both"/>
        <w:rPr>
          <w:b/>
          <w:bCs/>
          <w:sz w:val="24"/>
        </w:rPr>
      </w:pPr>
      <w:r w:rsidRPr="009B4551">
        <w:rPr>
          <w:sz w:val="24"/>
        </w:rPr>
        <w:t>Особливості виготовлення фото-таблиць з використанням комп‘ютерних програм.</w:t>
      </w:r>
    </w:p>
    <w:p w:rsidR="009B4551" w:rsidRDefault="009B4551" w:rsidP="008D2A0D">
      <w:pPr>
        <w:pStyle w:val="a9"/>
        <w:shd w:val="clear" w:color="auto" w:fill="FFFFFF"/>
        <w:tabs>
          <w:tab w:val="left" w:pos="430"/>
        </w:tabs>
        <w:autoSpaceDE w:val="0"/>
        <w:autoSpaceDN w:val="0"/>
        <w:adjustRightInd w:val="0"/>
        <w:ind w:left="0" w:right="273" w:firstLine="426"/>
        <w:jc w:val="both"/>
        <w:rPr>
          <w:sz w:val="24"/>
        </w:rPr>
      </w:pPr>
    </w:p>
    <w:p w:rsidR="009B4551" w:rsidRPr="00CE2C71" w:rsidRDefault="009B4551" w:rsidP="008D2A0D">
      <w:pPr>
        <w:shd w:val="clear" w:color="auto" w:fill="FFFFFF"/>
        <w:ind w:firstLine="426"/>
        <w:jc w:val="both"/>
        <w:rPr>
          <w:bCs/>
          <w:sz w:val="24"/>
        </w:rPr>
      </w:pPr>
      <w:r w:rsidRPr="00CE2C71">
        <w:rPr>
          <w:b/>
          <w:sz w:val="24"/>
        </w:rPr>
        <w:t>Тема 2.3. Криміналістичне слідознавство.</w:t>
      </w:r>
    </w:p>
    <w:p w:rsidR="009B4551" w:rsidRDefault="009B4551" w:rsidP="008D2A0D">
      <w:pPr>
        <w:ind w:firstLine="426"/>
        <w:jc w:val="center"/>
        <w:rPr>
          <w:i/>
          <w:sz w:val="24"/>
        </w:rPr>
      </w:pPr>
      <w:r w:rsidRPr="00CE2C71">
        <w:rPr>
          <w:i/>
          <w:sz w:val="24"/>
        </w:rPr>
        <w:t xml:space="preserve">Практичне заняття </w:t>
      </w:r>
      <w:r w:rsidR="00B94993">
        <w:rPr>
          <w:i/>
          <w:sz w:val="24"/>
        </w:rPr>
        <w:t>1</w:t>
      </w:r>
    </w:p>
    <w:p w:rsidR="00393DD1" w:rsidRPr="00CE2C71" w:rsidRDefault="00393DD1" w:rsidP="00393DD1">
      <w:pPr>
        <w:pStyle w:val="a9"/>
        <w:ind w:left="0" w:firstLine="426"/>
        <w:jc w:val="both"/>
        <w:rPr>
          <w:b/>
          <w:i/>
          <w:sz w:val="24"/>
        </w:rPr>
      </w:pPr>
      <w:r w:rsidRPr="00A73615">
        <w:rPr>
          <w:i/>
          <w:sz w:val="24"/>
        </w:rPr>
        <w:t>Питання для розгляду:</w:t>
      </w:r>
    </w:p>
    <w:p w:rsidR="009B4551" w:rsidRPr="00CE2C71" w:rsidRDefault="009B4551" w:rsidP="00A56F6D">
      <w:pPr>
        <w:pStyle w:val="a9"/>
        <w:numPr>
          <w:ilvl w:val="0"/>
          <w:numId w:val="27"/>
        </w:numPr>
        <w:tabs>
          <w:tab w:val="clear" w:pos="700"/>
          <w:tab w:val="num" w:pos="0"/>
          <w:tab w:val="left" w:pos="430"/>
        </w:tabs>
        <w:ind w:left="0" w:firstLine="426"/>
        <w:jc w:val="both"/>
        <w:rPr>
          <w:i/>
          <w:sz w:val="24"/>
          <w:u w:val="single"/>
        </w:rPr>
      </w:pPr>
      <w:r w:rsidRPr="00CE2C71">
        <w:rPr>
          <w:sz w:val="24"/>
        </w:rPr>
        <w:t>Поняття та система криміналістичного слідознавства.</w:t>
      </w:r>
    </w:p>
    <w:p w:rsidR="009B4551" w:rsidRPr="00CE2C71" w:rsidRDefault="009B4551" w:rsidP="00A56F6D">
      <w:pPr>
        <w:pStyle w:val="a9"/>
        <w:numPr>
          <w:ilvl w:val="0"/>
          <w:numId w:val="27"/>
        </w:numPr>
        <w:tabs>
          <w:tab w:val="clear" w:pos="700"/>
          <w:tab w:val="num" w:pos="0"/>
          <w:tab w:val="left" w:pos="430"/>
        </w:tabs>
        <w:ind w:left="0" w:firstLine="426"/>
        <w:jc w:val="both"/>
        <w:rPr>
          <w:i/>
          <w:sz w:val="24"/>
          <w:u w:val="single"/>
        </w:rPr>
      </w:pPr>
      <w:r w:rsidRPr="00CE2C71">
        <w:rPr>
          <w:bCs/>
          <w:sz w:val="24"/>
        </w:rPr>
        <w:t>Характеристика слідів людини.</w:t>
      </w:r>
    </w:p>
    <w:p w:rsidR="009B4551" w:rsidRPr="00CE2C71" w:rsidRDefault="009B4551" w:rsidP="00A56F6D">
      <w:pPr>
        <w:pStyle w:val="a9"/>
        <w:numPr>
          <w:ilvl w:val="0"/>
          <w:numId w:val="27"/>
        </w:numPr>
        <w:tabs>
          <w:tab w:val="clear" w:pos="700"/>
          <w:tab w:val="num" w:pos="0"/>
        </w:tabs>
        <w:ind w:left="0" w:firstLine="426"/>
        <w:jc w:val="both"/>
        <w:rPr>
          <w:sz w:val="24"/>
        </w:rPr>
      </w:pPr>
      <w:r w:rsidRPr="00CE2C71">
        <w:rPr>
          <w:bCs/>
          <w:sz w:val="24"/>
        </w:rPr>
        <w:t>Сліди знарядь зламу, інструментів та транспортних засобів</w:t>
      </w:r>
    </w:p>
    <w:p w:rsidR="009B4551" w:rsidRPr="00CE2C71" w:rsidRDefault="009B4551" w:rsidP="008D2A0D">
      <w:pPr>
        <w:shd w:val="clear" w:color="auto" w:fill="FFFFFF"/>
        <w:ind w:firstLine="426"/>
        <w:jc w:val="both"/>
        <w:rPr>
          <w:b/>
          <w:sz w:val="24"/>
        </w:rPr>
      </w:pPr>
    </w:p>
    <w:p w:rsidR="009B4551" w:rsidRPr="00A243F3" w:rsidRDefault="009B4551"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9B4551" w:rsidRPr="00CE2C71" w:rsidRDefault="009B4551" w:rsidP="008D2A0D">
      <w:pPr>
        <w:pStyle w:val="ac"/>
        <w:spacing w:before="0" w:beforeAutospacing="0" w:after="0" w:afterAutospacing="0"/>
        <w:ind w:firstLine="426"/>
        <w:rPr>
          <w:b/>
        </w:rPr>
      </w:pPr>
      <w:r w:rsidRPr="00CE2C71">
        <w:rPr>
          <w:b/>
        </w:rPr>
        <w:t xml:space="preserve"> Завдання на СРС:</w:t>
      </w:r>
    </w:p>
    <w:p w:rsidR="009B4551" w:rsidRPr="00CE2C71" w:rsidRDefault="009B4551" w:rsidP="008D2A0D">
      <w:pPr>
        <w:tabs>
          <w:tab w:val="left" w:pos="430"/>
        </w:tabs>
        <w:ind w:firstLine="426"/>
        <w:jc w:val="both"/>
        <w:rPr>
          <w:bCs/>
          <w:sz w:val="24"/>
        </w:rPr>
      </w:pPr>
      <w:r w:rsidRPr="00CE2C71">
        <w:rPr>
          <w:bCs/>
          <w:sz w:val="24"/>
        </w:rPr>
        <w:t>1. Розкрити наукові основи криміналістичної трасології.</w:t>
      </w:r>
    </w:p>
    <w:p w:rsidR="009B4551" w:rsidRPr="00CE2C71" w:rsidRDefault="009B4551" w:rsidP="008D2A0D">
      <w:pPr>
        <w:tabs>
          <w:tab w:val="left" w:pos="430"/>
        </w:tabs>
        <w:ind w:firstLine="426"/>
        <w:jc w:val="both"/>
        <w:rPr>
          <w:bCs/>
          <w:sz w:val="24"/>
        </w:rPr>
      </w:pPr>
      <w:r w:rsidRPr="00CE2C71">
        <w:rPr>
          <w:bCs/>
          <w:sz w:val="24"/>
        </w:rPr>
        <w:t>2. Що розуміють під слідами в трасології?</w:t>
      </w:r>
    </w:p>
    <w:p w:rsidR="009B4551" w:rsidRPr="00CE2C71" w:rsidRDefault="009B4551" w:rsidP="008D2A0D">
      <w:pPr>
        <w:tabs>
          <w:tab w:val="left" w:pos="430"/>
        </w:tabs>
        <w:ind w:firstLine="426"/>
        <w:jc w:val="both"/>
        <w:rPr>
          <w:bCs/>
          <w:sz w:val="24"/>
        </w:rPr>
      </w:pPr>
      <w:r w:rsidRPr="00CE2C71">
        <w:rPr>
          <w:bCs/>
          <w:sz w:val="24"/>
        </w:rPr>
        <w:t>3. Які сліди віднесено до предмету трасології?</w:t>
      </w:r>
    </w:p>
    <w:p w:rsidR="009B4551" w:rsidRPr="00CE2C71" w:rsidRDefault="009B4551" w:rsidP="008D2A0D">
      <w:pPr>
        <w:pStyle w:val="ac"/>
        <w:spacing w:before="0" w:beforeAutospacing="0" w:after="0" w:afterAutospacing="0"/>
        <w:ind w:firstLine="426"/>
        <w:rPr>
          <w:b/>
        </w:rPr>
      </w:pPr>
      <w:r w:rsidRPr="00CE2C71">
        <w:rPr>
          <w:b/>
        </w:rPr>
        <w:t>Питання для поточного контролю:</w:t>
      </w:r>
    </w:p>
    <w:p w:rsidR="009B4551" w:rsidRPr="00CE2C71" w:rsidRDefault="009B4551" w:rsidP="00A56F6D">
      <w:pPr>
        <w:pStyle w:val="a9"/>
        <w:numPr>
          <w:ilvl w:val="3"/>
          <w:numId w:val="28"/>
        </w:numPr>
        <w:tabs>
          <w:tab w:val="left" w:pos="430"/>
        </w:tabs>
        <w:ind w:left="0" w:firstLine="426"/>
        <w:jc w:val="both"/>
        <w:rPr>
          <w:bCs/>
          <w:sz w:val="24"/>
        </w:rPr>
      </w:pPr>
      <w:r w:rsidRPr="00CE2C71">
        <w:rPr>
          <w:bCs/>
          <w:sz w:val="24"/>
        </w:rPr>
        <w:t xml:space="preserve">Розкрити механізм утворення слідів під час вчинення </w:t>
      </w:r>
      <w:r w:rsidR="00EF390B" w:rsidRPr="007C7992">
        <w:rPr>
          <w:sz w:val="24"/>
        </w:rPr>
        <w:t>кримінального правопорушення</w:t>
      </w:r>
      <w:r w:rsidRPr="00CE2C71">
        <w:rPr>
          <w:bCs/>
          <w:sz w:val="24"/>
        </w:rPr>
        <w:t>.</w:t>
      </w:r>
    </w:p>
    <w:p w:rsidR="009B4551" w:rsidRPr="00CE2C71" w:rsidRDefault="009B4551" w:rsidP="00A56F6D">
      <w:pPr>
        <w:pStyle w:val="a9"/>
        <w:numPr>
          <w:ilvl w:val="0"/>
          <w:numId w:val="28"/>
        </w:numPr>
        <w:tabs>
          <w:tab w:val="left" w:pos="430"/>
        </w:tabs>
        <w:ind w:left="0" w:firstLine="426"/>
        <w:jc w:val="both"/>
        <w:rPr>
          <w:bCs/>
          <w:sz w:val="24"/>
        </w:rPr>
      </w:pPr>
      <w:r w:rsidRPr="00CE2C71">
        <w:rPr>
          <w:bCs/>
          <w:sz w:val="24"/>
        </w:rPr>
        <w:t>Назвати підстави для класифікації слідів.</w:t>
      </w:r>
    </w:p>
    <w:p w:rsidR="009B4551" w:rsidRPr="00CE2C71" w:rsidRDefault="009B4551" w:rsidP="00A56F6D">
      <w:pPr>
        <w:pStyle w:val="a9"/>
        <w:numPr>
          <w:ilvl w:val="0"/>
          <w:numId w:val="28"/>
        </w:numPr>
        <w:tabs>
          <w:tab w:val="left" w:pos="430"/>
        </w:tabs>
        <w:ind w:left="0" w:firstLine="426"/>
        <w:jc w:val="both"/>
        <w:rPr>
          <w:bCs/>
          <w:sz w:val="24"/>
        </w:rPr>
      </w:pPr>
      <w:r w:rsidRPr="00CE2C71">
        <w:rPr>
          <w:bCs/>
          <w:sz w:val="24"/>
        </w:rPr>
        <w:t>Розкрити методи та прийоми роботи з слідами.</w:t>
      </w:r>
    </w:p>
    <w:p w:rsidR="009B4551" w:rsidRPr="00CE2C71" w:rsidRDefault="009B4551" w:rsidP="00A56F6D">
      <w:pPr>
        <w:pStyle w:val="a9"/>
        <w:numPr>
          <w:ilvl w:val="0"/>
          <w:numId w:val="28"/>
        </w:numPr>
        <w:tabs>
          <w:tab w:val="left" w:pos="430"/>
        </w:tabs>
        <w:ind w:left="0" w:firstLine="426"/>
        <w:jc w:val="both"/>
        <w:rPr>
          <w:bCs/>
          <w:sz w:val="24"/>
        </w:rPr>
      </w:pPr>
      <w:r w:rsidRPr="00CE2C71">
        <w:rPr>
          <w:bCs/>
          <w:sz w:val="24"/>
        </w:rPr>
        <w:t>Показати механізм утворення слідів злому та інструментів.</w:t>
      </w:r>
    </w:p>
    <w:p w:rsidR="009B4551" w:rsidRPr="00CE2C71" w:rsidRDefault="009B4551" w:rsidP="00A56F6D">
      <w:pPr>
        <w:pStyle w:val="a9"/>
        <w:numPr>
          <w:ilvl w:val="0"/>
          <w:numId w:val="28"/>
        </w:numPr>
        <w:tabs>
          <w:tab w:val="left" w:pos="430"/>
        </w:tabs>
        <w:ind w:left="0" w:firstLine="426"/>
        <w:jc w:val="both"/>
        <w:rPr>
          <w:bCs/>
          <w:sz w:val="24"/>
        </w:rPr>
      </w:pPr>
      <w:r w:rsidRPr="00CE2C71">
        <w:rPr>
          <w:bCs/>
          <w:sz w:val="24"/>
        </w:rPr>
        <w:t>На які групи поділяються сліди транспортних засобів?</w:t>
      </w:r>
    </w:p>
    <w:p w:rsidR="009B4551" w:rsidRPr="00CE2C71" w:rsidRDefault="009B4551" w:rsidP="00A56F6D">
      <w:pPr>
        <w:pStyle w:val="a9"/>
        <w:numPr>
          <w:ilvl w:val="0"/>
          <w:numId w:val="28"/>
        </w:numPr>
        <w:tabs>
          <w:tab w:val="left" w:pos="430"/>
        </w:tabs>
        <w:ind w:left="0" w:firstLine="426"/>
        <w:jc w:val="both"/>
        <w:rPr>
          <w:bCs/>
          <w:sz w:val="24"/>
        </w:rPr>
      </w:pPr>
      <w:r w:rsidRPr="00CE2C71">
        <w:rPr>
          <w:bCs/>
          <w:sz w:val="24"/>
        </w:rPr>
        <w:t>Розкрити прийоми і методи роботи з слідами рук на місці вчинення</w:t>
      </w:r>
      <w:r w:rsidR="00EF390B" w:rsidRPr="00EF390B">
        <w:rPr>
          <w:sz w:val="24"/>
        </w:rPr>
        <w:t xml:space="preserve"> </w:t>
      </w:r>
      <w:r w:rsidR="00EF390B" w:rsidRPr="007C7992">
        <w:rPr>
          <w:sz w:val="24"/>
        </w:rPr>
        <w:t>кримінального правопорушення</w:t>
      </w:r>
      <w:r w:rsidRPr="00CE2C71">
        <w:rPr>
          <w:bCs/>
          <w:sz w:val="24"/>
        </w:rPr>
        <w:t>.</w:t>
      </w:r>
    </w:p>
    <w:p w:rsidR="009B4551" w:rsidRDefault="009B4551" w:rsidP="00A56F6D">
      <w:pPr>
        <w:pStyle w:val="a9"/>
        <w:numPr>
          <w:ilvl w:val="0"/>
          <w:numId w:val="26"/>
        </w:numPr>
        <w:shd w:val="clear" w:color="auto" w:fill="FFFFFF"/>
        <w:tabs>
          <w:tab w:val="left" w:pos="430"/>
        </w:tabs>
        <w:autoSpaceDE w:val="0"/>
        <w:autoSpaceDN w:val="0"/>
        <w:adjustRightInd w:val="0"/>
        <w:ind w:left="0" w:right="273" w:firstLine="426"/>
        <w:jc w:val="both"/>
        <w:rPr>
          <w:bCs/>
          <w:sz w:val="24"/>
        </w:rPr>
      </w:pPr>
      <w:r w:rsidRPr="00CE2C71">
        <w:rPr>
          <w:bCs/>
          <w:sz w:val="24"/>
        </w:rPr>
        <w:t xml:space="preserve">Показати способи упакування та вилучення слідів </w:t>
      </w:r>
      <w:r w:rsidR="00EF390B" w:rsidRPr="007C7992">
        <w:rPr>
          <w:sz w:val="24"/>
        </w:rPr>
        <w:t>кримінального правопорушення</w:t>
      </w:r>
      <w:r w:rsidRPr="00CE2C71">
        <w:rPr>
          <w:bCs/>
          <w:sz w:val="24"/>
        </w:rPr>
        <w:t>.</w:t>
      </w:r>
    </w:p>
    <w:p w:rsidR="00B94993" w:rsidRDefault="00B94993" w:rsidP="008D2A0D">
      <w:pPr>
        <w:pStyle w:val="a9"/>
        <w:shd w:val="clear" w:color="auto" w:fill="FFFFFF"/>
        <w:tabs>
          <w:tab w:val="left" w:pos="430"/>
        </w:tabs>
        <w:autoSpaceDE w:val="0"/>
        <w:autoSpaceDN w:val="0"/>
        <w:adjustRightInd w:val="0"/>
        <w:ind w:left="0" w:right="273" w:firstLine="426"/>
        <w:jc w:val="both"/>
        <w:rPr>
          <w:bCs/>
          <w:sz w:val="24"/>
        </w:rPr>
      </w:pPr>
    </w:p>
    <w:p w:rsidR="00B94993" w:rsidRDefault="00B94993" w:rsidP="008D2A0D">
      <w:pPr>
        <w:shd w:val="clear" w:color="auto" w:fill="FFFFFF"/>
        <w:ind w:firstLine="426"/>
        <w:jc w:val="both"/>
        <w:rPr>
          <w:b/>
          <w:sz w:val="24"/>
        </w:rPr>
      </w:pPr>
      <w:r w:rsidRPr="00CE2C71">
        <w:rPr>
          <w:b/>
          <w:sz w:val="24"/>
        </w:rPr>
        <w:t>Тема 2.4. Криміналістичне зброєзнавство.</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A56F6D">
      <w:pPr>
        <w:pStyle w:val="a9"/>
        <w:numPr>
          <w:ilvl w:val="0"/>
          <w:numId w:val="29"/>
        </w:numPr>
        <w:tabs>
          <w:tab w:val="left" w:pos="430"/>
        </w:tabs>
        <w:ind w:left="0" w:firstLine="426"/>
        <w:jc w:val="both"/>
        <w:rPr>
          <w:bCs/>
          <w:sz w:val="24"/>
        </w:rPr>
      </w:pPr>
      <w:r w:rsidRPr="00CE2C71">
        <w:rPr>
          <w:bCs/>
          <w:sz w:val="24"/>
        </w:rPr>
        <w:t>Поняття та предмет судової балістики.</w:t>
      </w:r>
    </w:p>
    <w:p w:rsidR="00B94993" w:rsidRPr="00CE2C71" w:rsidRDefault="00B94993" w:rsidP="00A56F6D">
      <w:pPr>
        <w:pStyle w:val="a9"/>
        <w:numPr>
          <w:ilvl w:val="0"/>
          <w:numId w:val="29"/>
        </w:numPr>
        <w:tabs>
          <w:tab w:val="left" w:pos="430"/>
        </w:tabs>
        <w:ind w:left="0" w:firstLine="426"/>
        <w:jc w:val="both"/>
        <w:rPr>
          <w:bCs/>
          <w:sz w:val="24"/>
        </w:rPr>
      </w:pPr>
      <w:r w:rsidRPr="00CE2C71">
        <w:rPr>
          <w:bCs/>
          <w:spacing w:val="1"/>
          <w:sz w:val="24"/>
        </w:rPr>
        <w:t>Класифікація вогне</w:t>
      </w:r>
      <w:r w:rsidR="0047259E">
        <w:rPr>
          <w:bCs/>
          <w:spacing w:val="1"/>
          <w:sz w:val="24"/>
        </w:rPr>
        <w:t>паль</w:t>
      </w:r>
      <w:r w:rsidRPr="00CE2C71">
        <w:rPr>
          <w:bCs/>
          <w:spacing w:val="1"/>
          <w:sz w:val="24"/>
        </w:rPr>
        <w:t>ної зброї.</w:t>
      </w:r>
    </w:p>
    <w:p w:rsidR="00B94993" w:rsidRPr="00CE2C71" w:rsidRDefault="00B94993" w:rsidP="00A56F6D">
      <w:pPr>
        <w:pStyle w:val="a9"/>
        <w:numPr>
          <w:ilvl w:val="0"/>
          <w:numId w:val="29"/>
        </w:numPr>
        <w:tabs>
          <w:tab w:val="left" w:pos="430"/>
        </w:tabs>
        <w:ind w:left="0" w:firstLine="426"/>
        <w:jc w:val="both"/>
        <w:rPr>
          <w:bCs/>
          <w:sz w:val="24"/>
        </w:rPr>
      </w:pPr>
      <w:r w:rsidRPr="00CE2C71">
        <w:rPr>
          <w:bCs/>
          <w:spacing w:val="1"/>
          <w:sz w:val="24"/>
        </w:rPr>
        <w:t>Виявлення, фіксація і збереження балістичних об'єктів.</w:t>
      </w:r>
    </w:p>
    <w:p w:rsidR="00B94993" w:rsidRPr="00CE2C71" w:rsidRDefault="00B94993" w:rsidP="00A56F6D">
      <w:pPr>
        <w:pStyle w:val="a9"/>
        <w:numPr>
          <w:ilvl w:val="0"/>
          <w:numId w:val="29"/>
        </w:numPr>
        <w:tabs>
          <w:tab w:val="left" w:pos="430"/>
        </w:tabs>
        <w:ind w:left="0" w:firstLine="426"/>
        <w:jc w:val="both"/>
        <w:rPr>
          <w:bCs/>
          <w:sz w:val="24"/>
        </w:rPr>
      </w:pPr>
      <w:r w:rsidRPr="00CE2C71">
        <w:rPr>
          <w:bCs/>
          <w:spacing w:val="1"/>
          <w:sz w:val="24"/>
        </w:rPr>
        <w:t>Криміналістичне дослідження балістичних об'єктів.</w:t>
      </w:r>
    </w:p>
    <w:p w:rsidR="00B94993" w:rsidRPr="00CE2C71" w:rsidRDefault="00B94993" w:rsidP="00A56F6D">
      <w:pPr>
        <w:pStyle w:val="a9"/>
        <w:numPr>
          <w:ilvl w:val="0"/>
          <w:numId w:val="29"/>
        </w:numPr>
        <w:tabs>
          <w:tab w:val="left" w:pos="430"/>
        </w:tabs>
        <w:ind w:left="0" w:firstLine="426"/>
        <w:jc w:val="both"/>
        <w:rPr>
          <w:bCs/>
          <w:sz w:val="24"/>
        </w:rPr>
      </w:pPr>
      <w:r w:rsidRPr="00CE2C71">
        <w:rPr>
          <w:bCs/>
          <w:sz w:val="24"/>
        </w:rPr>
        <w:t>Загальна характеристика вибухових пристроїв і речовин та правила поводження з такими об‘єктами.</w:t>
      </w:r>
    </w:p>
    <w:p w:rsidR="00B94993" w:rsidRPr="00CE2C71" w:rsidRDefault="00B94993" w:rsidP="00A56F6D">
      <w:pPr>
        <w:pStyle w:val="a9"/>
        <w:numPr>
          <w:ilvl w:val="0"/>
          <w:numId w:val="29"/>
        </w:numPr>
        <w:tabs>
          <w:tab w:val="left" w:pos="430"/>
        </w:tabs>
        <w:ind w:left="0" w:firstLine="426"/>
        <w:jc w:val="both"/>
        <w:rPr>
          <w:bCs/>
          <w:sz w:val="24"/>
        </w:rPr>
      </w:pPr>
      <w:r w:rsidRPr="00CE2C71">
        <w:rPr>
          <w:bCs/>
          <w:sz w:val="24"/>
        </w:rPr>
        <w:t>Загальна характеристика холодної зброї.</w:t>
      </w:r>
    </w:p>
    <w:p w:rsidR="00B94993" w:rsidRPr="00CE2C71" w:rsidRDefault="00B94993" w:rsidP="008D2A0D">
      <w:pPr>
        <w:pStyle w:val="ac"/>
        <w:spacing w:before="0" w:beforeAutospacing="0" w:after="0" w:afterAutospacing="0"/>
        <w:ind w:firstLine="426"/>
        <w:rPr>
          <w:b/>
        </w:rPr>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B94993" w:rsidRPr="00CE2C71" w:rsidRDefault="00B94993" w:rsidP="008D2A0D">
      <w:pPr>
        <w:pStyle w:val="ac"/>
        <w:spacing w:before="0" w:beforeAutospacing="0" w:after="0" w:afterAutospacing="0"/>
        <w:ind w:firstLine="426"/>
        <w:rPr>
          <w:b/>
        </w:rPr>
      </w:pPr>
      <w:r w:rsidRPr="00CE2C71">
        <w:rPr>
          <w:b/>
        </w:rPr>
        <w:t>Завдання на СРС:</w:t>
      </w:r>
    </w:p>
    <w:p w:rsidR="00B94993" w:rsidRPr="00CE2C71" w:rsidRDefault="00B94993" w:rsidP="00A56F6D">
      <w:pPr>
        <w:numPr>
          <w:ilvl w:val="0"/>
          <w:numId w:val="30"/>
        </w:numPr>
        <w:tabs>
          <w:tab w:val="clear" w:pos="720"/>
        </w:tabs>
        <w:ind w:left="0" w:firstLine="426"/>
        <w:jc w:val="both"/>
        <w:rPr>
          <w:sz w:val="24"/>
        </w:rPr>
      </w:pPr>
      <w:r w:rsidRPr="00CE2C71">
        <w:rPr>
          <w:sz w:val="24"/>
        </w:rPr>
        <w:t>Дайте поняття вогнепальної зброї.</w:t>
      </w:r>
    </w:p>
    <w:p w:rsidR="00B94993" w:rsidRPr="00CE2C71" w:rsidRDefault="00B94993" w:rsidP="00A56F6D">
      <w:pPr>
        <w:numPr>
          <w:ilvl w:val="0"/>
          <w:numId w:val="30"/>
        </w:numPr>
        <w:tabs>
          <w:tab w:val="clear" w:pos="720"/>
        </w:tabs>
        <w:ind w:left="0" w:firstLine="426"/>
        <w:jc w:val="both"/>
        <w:rPr>
          <w:sz w:val="24"/>
        </w:rPr>
      </w:pPr>
      <w:r w:rsidRPr="00CE2C71">
        <w:rPr>
          <w:sz w:val="24"/>
        </w:rPr>
        <w:t>Як класифікується вогнепальна зброя?</w:t>
      </w:r>
    </w:p>
    <w:p w:rsidR="00B94993" w:rsidRPr="00CE2C71" w:rsidRDefault="00B94993" w:rsidP="00A56F6D">
      <w:pPr>
        <w:numPr>
          <w:ilvl w:val="0"/>
          <w:numId w:val="30"/>
        </w:numPr>
        <w:tabs>
          <w:tab w:val="clear" w:pos="720"/>
        </w:tabs>
        <w:ind w:left="0" w:firstLine="426"/>
        <w:jc w:val="both"/>
        <w:rPr>
          <w:sz w:val="24"/>
        </w:rPr>
      </w:pPr>
      <w:r w:rsidRPr="00CE2C71">
        <w:rPr>
          <w:sz w:val="24"/>
        </w:rPr>
        <w:t>Що необхідно вказати в протоколі огляду про зброю?</w:t>
      </w:r>
    </w:p>
    <w:p w:rsidR="00B94993" w:rsidRPr="00CE2C71" w:rsidRDefault="00B94993" w:rsidP="00A22571">
      <w:pPr>
        <w:pStyle w:val="ac"/>
        <w:spacing w:before="0" w:beforeAutospacing="0" w:after="0" w:afterAutospacing="0"/>
        <w:ind w:firstLine="426"/>
        <w:rPr>
          <w:b/>
        </w:rPr>
      </w:pPr>
      <w:r w:rsidRPr="00CE2C71">
        <w:rPr>
          <w:b/>
        </w:rPr>
        <w:t>Питання для поточного контролю:</w:t>
      </w:r>
    </w:p>
    <w:p w:rsidR="00A22571" w:rsidRPr="00A22571" w:rsidRDefault="00B94993" w:rsidP="00A56F6D">
      <w:pPr>
        <w:pStyle w:val="a9"/>
        <w:numPr>
          <w:ilvl w:val="3"/>
          <w:numId w:val="26"/>
        </w:numPr>
        <w:ind w:left="0" w:firstLine="426"/>
        <w:jc w:val="both"/>
        <w:rPr>
          <w:sz w:val="24"/>
        </w:rPr>
      </w:pPr>
      <w:r w:rsidRPr="00A22571">
        <w:rPr>
          <w:sz w:val="24"/>
        </w:rPr>
        <w:t>Який механізм утворення слідів пострілу на кулі і гільзі?</w:t>
      </w:r>
    </w:p>
    <w:p w:rsidR="00A22571" w:rsidRDefault="00B94993" w:rsidP="00A56F6D">
      <w:pPr>
        <w:pStyle w:val="a9"/>
        <w:numPr>
          <w:ilvl w:val="3"/>
          <w:numId w:val="26"/>
        </w:numPr>
        <w:ind w:left="0" w:firstLine="426"/>
        <w:jc w:val="both"/>
        <w:rPr>
          <w:sz w:val="24"/>
        </w:rPr>
      </w:pPr>
      <w:r w:rsidRPr="00A22571">
        <w:rPr>
          <w:sz w:val="24"/>
        </w:rPr>
        <w:t>Що таке набої і як вони класифікуються?</w:t>
      </w:r>
    </w:p>
    <w:p w:rsidR="00A22571" w:rsidRDefault="00B94993" w:rsidP="00A56F6D">
      <w:pPr>
        <w:pStyle w:val="a9"/>
        <w:numPr>
          <w:ilvl w:val="3"/>
          <w:numId w:val="26"/>
        </w:numPr>
        <w:ind w:left="0" w:firstLine="426"/>
        <w:jc w:val="both"/>
        <w:rPr>
          <w:sz w:val="24"/>
        </w:rPr>
      </w:pPr>
      <w:r w:rsidRPr="00A22571">
        <w:rPr>
          <w:sz w:val="24"/>
        </w:rPr>
        <w:t>Що потрібно вказати в протоколі огляду про кулю?</w:t>
      </w:r>
    </w:p>
    <w:p w:rsidR="00A22571" w:rsidRDefault="00B94993" w:rsidP="00A56F6D">
      <w:pPr>
        <w:pStyle w:val="a9"/>
        <w:numPr>
          <w:ilvl w:val="3"/>
          <w:numId w:val="26"/>
        </w:numPr>
        <w:ind w:left="0" w:firstLine="426"/>
        <w:jc w:val="both"/>
        <w:rPr>
          <w:sz w:val="24"/>
        </w:rPr>
      </w:pPr>
      <w:r w:rsidRPr="00A22571">
        <w:rPr>
          <w:sz w:val="24"/>
        </w:rPr>
        <w:t>Що потрібно вказати в протоколі огляду про гільзу?</w:t>
      </w:r>
    </w:p>
    <w:p w:rsidR="00A22571" w:rsidRDefault="00B94993" w:rsidP="00A56F6D">
      <w:pPr>
        <w:pStyle w:val="a9"/>
        <w:numPr>
          <w:ilvl w:val="3"/>
          <w:numId w:val="26"/>
        </w:numPr>
        <w:ind w:left="0" w:firstLine="426"/>
        <w:jc w:val="both"/>
        <w:rPr>
          <w:sz w:val="24"/>
        </w:rPr>
      </w:pPr>
      <w:r w:rsidRPr="00A22571">
        <w:rPr>
          <w:sz w:val="24"/>
        </w:rPr>
        <w:t>Які Ви знаєте дистанції пострілу?</w:t>
      </w:r>
    </w:p>
    <w:p w:rsidR="00A22571" w:rsidRDefault="00B94993" w:rsidP="00A56F6D">
      <w:pPr>
        <w:pStyle w:val="a9"/>
        <w:numPr>
          <w:ilvl w:val="3"/>
          <w:numId w:val="26"/>
        </w:numPr>
        <w:ind w:left="0" w:firstLine="426"/>
        <w:jc w:val="both"/>
        <w:rPr>
          <w:sz w:val="24"/>
        </w:rPr>
      </w:pPr>
      <w:r w:rsidRPr="00A22571">
        <w:rPr>
          <w:sz w:val="24"/>
        </w:rPr>
        <w:t>Назвіть додаткові сліди пострілу на перешкоді.</w:t>
      </w:r>
    </w:p>
    <w:p w:rsidR="00A22571" w:rsidRDefault="00B94993" w:rsidP="00A56F6D">
      <w:pPr>
        <w:pStyle w:val="a9"/>
        <w:numPr>
          <w:ilvl w:val="3"/>
          <w:numId w:val="26"/>
        </w:numPr>
        <w:ind w:left="0" w:firstLine="426"/>
        <w:jc w:val="both"/>
        <w:rPr>
          <w:sz w:val="24"/>
        </w:rPr>
      </w:pPr>
      <w:r w:rsidRPr="00A22571">
        <w:rPr>
          <w:sz w:val="24"/>
        </w:rPr>
        <w:lastRenderedPageBreak/>
        <w:t>Які Ви знаєте особливості огляду вогнепальних ушкоджень на різного роду перепонах?</w:t>
      </w:r>
    </w:p>
    <w:p w:rsidR="00A22571" w:rsidRDefault="00B94993" w:rsidP="00A56F6D">
      <w:pPr>
        <w:pStyle w:val="a9"/>
        <w:numPr>
          <w:ilvl w:val="3"/>
          <w:numId w:val="26"/>
        </w:numPr>
        <w:ind w:left="0" w:firstLine="426"/>
        <w:jc w:val="both"/>
        <w:rPr>
          <w:sz w:val="24"/>
        </w:rPr>
      </w:pPr>
      <w:r w:rsidRPr="00A22571">
        <w:rPr>
          <w:sz w:val="24"/>
        </w:rPr>
        <w:t>Які питання вирішує судово–балістична експертиза вогнепальної зброї?</w:t>
      </w:r>
    </w:p>
    <w:p w:rsidR="00A22571" w:rsidRDefault="00B94993" w:rsidP="00A56F6D">
      <w:pPr>
        <w:pStyle w:val="a9"/>
        <w:numPr>
          <w:ilvl w:val="3"/>
          <w:numId w:val="26"/>
        </w:numPr>
        <w:ind w:left="0" w:firstLine="426"/>
        <w:jc w:val="both"/>
        <w:rPr>
          <w:sz w:val="24"/>
        </w:rPr>
      </w:pPr>
      <w:r w:rsidRPr="00A22571">
        <w:rPr>
          <w:sz w:val="24"/>
        </w:rPr>
        <w:t>Дайте визначення холодної зброї.</w:t>
      </w:r>
    </w:p>
    <w:p w:rsidR="00A22571" w:rsidRDefault="00A22571" w:rsidP="00A22571">
      <w:pPr>
        <w:pStyle w:val="a9"/>
        <w:ind w:left="426"/>
        <w:jc w:val="both"/>
        <w:rPr>
          <w:sz w:val="24"/>
        </w:rPr>
      </w:pPr>
      <w:r>
        <w:rPr>
          <w:sz w:val="24"/>
        </w:rPr>
        <w:t xml:space="preserve">10. </w:t>
      </w:r>
      <w:r w:rsidR="00B94993" w:rsidRPr="00A22571">
        <w:rPr>
          <w:sz w:val="24"/>
        </w:rPr>
        <w:t>Класифікація клинкової холодної зброї.</w:t>
      </w:r>
    </w:p>
    <w:p w:rsidR="00B94993" w:rsidRPr="00CE2C71" w:rsidRDefault="00A22571" w:rsidP="00A22571">
      <w:pPr>
        <w:pStyle w:val="a9"/>
        <w:ind w:left="426"/>
        <w:jc w:val="both"/>
        <w:rPr>
          <w:sz w:val="24"/>
        </w:rPr>
      </w:pPr>
      <w:r>
        <w:rPr>
          <w:sz w:val="24"/>
        </w:rPr>
        <w:t xml:space="preserve">11. </w:t>
      </w:r>
      <w:r w:rsidR="00B94993" w:rsidRPr="00CE2C71">
        <w:rPr>
          <w:sz w:val="24"/>
        </w:rPr>
        <w:t>Класифікація ударно–др</w:t>
      </w:r>
      <w:r w:rsidR="00F2788B">
        <w:rPr>
          <w:sz w:val="24"/>
        </w:rPr>
        <w:t>о</w:t>
      </w:r>
      <w:r w:rsidR="00B94993" w:rsidRPr="00CE2C71">
        <w:rPr>
          <w:sz w:val="24"/>
        </w:rPr>
        <w:t>б</w:t>
      </w:r>
      <w:r w:rsidR="00F2788B">
        <w:rPr>
          <w:sz w:val="24"/>
        </w:rPr>
        <w:t>и</w:t>
      </w:r>
      <w:r w:rsidR="00B94993" w:rsidRPr="00CE2C71">
        <w:rPr>
          <w:sz w:val="24"/>
        </w:rPr>
        <w:t>льної холодної зброї.</w:t>
      </w:r>
    </w:p>
    <w:p w:rsidR="00B94993" w:rsidRPr="00CE2C71" w:rsidRDefault="00B94993" w:rsidP="00A22571">
      <w:pPr>
        <w:ind w:firstLine="426"/>
        <w:jc w:val="both"/>
        <w:rPr>
          <w:sz w:val="24"/>
        </w:rPr>
      </w:pPr>
      <w:r w:rsidRPr="00CE2C71">
        <w:rPr>
          <w:sz w:val="24"/>
        </w:rPr>
        <w:t>1</w:t>
      </w:r>
      <w:r w:rsidR="00A22571">
        <w:rPr>
          <w:sz w:val="24"/>
        </w:rPr>
        <w:t xml:space="preserve">2. </w:t>
      </w:r>
      <w:r w:rsidRPr="00CE2C71">
        <w:rPr>
          <w:sz w:val="24"/>
        </w:rPr>
        <w:t>Які основні ознаки клинкової холодної зброї?</w:t>
      </w:r>
    </w:p>
    <w:p w:rsidR="00B94993" w:rsidRPr="00CE2C71" w:rsidRDefault="00B94993" w:rsidP="00A22571">
      <w:pPr>
        <w:pStyle w:val="21"/>
        <w:spacing w:after="0" w:line="240" w:lineRule="auto"/>
        <w:ind w:firstLine="426"/>
        <w:jc w:val="both"/>
      </w:pPr>
      <w:r w:rsidRPr="00CE2C71">
        <w:t>1</w:t>
      </w:r>
      <w:r w:rsidR="00A22571">
        <w:t xml:space="preserve">3. </w:t>
      </w:r>
      <w:r w:rsidRPr="00CE2C71">
        <w:t>Які основні ознаки ударно–дроб</w:t>
      </w:r>
      <w:r w:rsidR="00F2788B">
        <w:t>ил</w:t>
      </w:r>
      <w:r w:rsidRPr="00CE2C71">
        <w:t>ьної холодної зброї?</w:t>
      </w:r>
    </w:p>
    <w:p w:rsidR="00B94993" w:rsidRPr="00CE2C71" w:rsidRDefault="00B94993" w:rsidP="00A22571">
      <w:pPr>
        <w:pStyle w:val="21"/>
        <w:spacing w:after="0" w:line="240" w:lineRule="auto"/>
        <w:ind w:firstLine="426"/>
        <w:jc w:val="both"/>
      </w:pPr>
      <w:r w:rsidRPr="00CE2C71">
        <w:t>1</w:t>
      </w:r>
      <w:r w:rsidR="00A22571">
        <w:t>4</w:t>
      </w:r>
      <w:r w:rsidRPr="00CE2C71">
        <w:t>. Що потрібно вказати під час опису клинкової зброї в протоколі огляду?</w:t>
      </w:r>
    </w:p>
    <w:p w:rsidR="00B94993" w:rsidRPr="00CE2C71" w:rsidRDefault="00B94993" w:rsidP="00A22571">
      <w:pPr>
        <w:ind w:firstLine="426"/>
        <w:jc w:val="both"/>
        <w:rPr>
          <w:sz w:val="24"/>
        </w:rPr>
      </w:pPr>
      <w:r w:rsidRPr="00CE2C71">
        <w:rPr>
          <w:sz w:val="24"/>
        </w:rPr>
        <w:t>1</w:t>
      </w:r>
      <w:r w:rsidR="00A22571">
        <w:rPr>
          <w:sz w:val="24"/>
        </w:rPr>
        <w:t>5</w:t>
      </w:r>
      <w:r w:rsidRPr="00CE2C71">
        <w:rPr>
          <w:sz w:val="24"/>
        </w:rPr>
        <w:t>. Що потрібно вказати під час опису ударно–др</w:t>
      </w:r>
      <w:r w:rsidR="00F2788B">
        <w:rPr>
          <w:sz w:val="24"/>
        </w:rPr>
        <w:t>о</w:t>
      </w:r>
      <w:r w:rsidRPr="00CE2C71">
        <w:rPr>
          <w:sz w:val="24"/>
        </w:rPr>
        <w:t>б</w:t>
      </w:r>
      <w:r w:rsidR="00F2788B">
        <w:rPr>
          <w:sz w:val="24"/>
        </w:rPr>
        <w:t>и</w:t>
      </w:r>
      <w:r w:rsidRPr="00CE2C71">
        <w:rPr>
          <w:sz w:val="24"/>
        </w:rPr>
        <w:t>льної зброї в протоколі огляду?</w:t>
      </w:r>
    </w:p>
    <w:p w:rsidR="00B94993" w:rsidRDefault="00A22571" w:rsidP="00A22571">
      <w:pPr>
        <w:pStyle w:val="a9"/>
        <w:shd w:val="clear" w:color="auto" w:fill="FFFFFF"/>
        <w:tabs>
          <w:tab w:val="left" w:pos="430"/>
        </w:tabs>
        <w:autoSpaceDE w:val="0"/>
        <w:autoSpaceDN w:val="0"/>
        <w:adjustRightInd w:val="0"/>
        <w:ind w:left="0" w:right="273" w:firstLine="426"/>
        <w:jc w:val="both"/>
        <w:rPr>
          <w:sz w:val="24"/>
        </w:rPr>
      </w:pPr>
      <w:r>
        <w:rPr>
          <w:sz w:val="24"/>
        </w:rPr>
        <w:t>16</w:t>
      </w:r>
      <w:r w:rsidR="00B94993" w:rsidRPr="00CE2C71">
        <w:rPr>
          <w:sz w:val="24"/>
        </w:rPr>
        <w:t>. Які питання вирішує експертиза холодної зброї?</w:t>
      </w:r>
    </w:p>
    <w:p w:rsidR="00B94993" w:rsidRDefault="00B94993" w:rsidP="008D2A0D">
      <w:pPr>
        <w:pStyle w:val="a9"/>
        <w:shd w:val="clear" w:color="auto" w:fill="FFFFFF"/>
        <w:tabs>
          <w:tab w:val="left" w:pos="430"/>
        </w:tabs>
        <w:autoSpaceDE w:val="0"/>
        <w:autoSpaceDN w:val="0"/>
        <w:adjustRightInd w:val="0"/>
        <w:ind w:left="0" w:right="273" w:firstLine="426"/>
        <w:jc w:val="both"/>
        <w:rPr>
          <w:sz w:val="24"/>
        </w:rPr>
      </w:pPr>
    </w:p>
    <w:p w:rsidR="00B94993" w:rsidRPr="00CE2C71" w:rsidRDefault="00B94993" w:rsidP="008D2A0D">
      <w:pPr>
        <w:pStyle w:val="a9"/>
        <w:tabs>
          <w:tab w:val="left" w:pos="572"/>
        </w:tabs>
        <w:ind w:left="0" w:firstLine="426"/>
        <w:jc w:val="both"/>
        <w:rPr>
          <w:sz w:val="24"/>
        </w:rPr>
      </w:pPr>
      <w:r w:rsidRPr="00CE2C71">
        <w:rPr>
          <w:b/>
          <w:sz w:val="24"/>
        </w:rPr>
        <w:t xml:space="preserve">Тема 2.5. </w:t>
      </w:r>
      <w:r w:rsidRPr="00CE2C71">
        <w:rPr>
          <w:b/>
          <w:sz w:val="24"/>
          <w:shd w:val="clear" w:color="auto" w:fill="FFFFFF"/>
        </w:rPr>
        <w:t>Техніко-криміналістичне дослідження документів</w:t>
      </w:r>
      <w:r w:rsidRPr="00CE2C71">
        <w:rPr>
          <w:b/>
          <w:sz w:val="24"/>
        </w:rPr>
        <w:t>.</w:t>
      </w:r>
    </w:p>
    <w:p w:rsidR="00B94993" w:rsidRDefault="00B94993" w:rsidP="008D2A0D">
      <w:pPr>
        <w:ind w:firstLine="426"/>
        <w:jc w:val="center"/>
        <w:rPr>
          <w:i/>
          <w:sz w:val="24"/>
        </w:rPr>
      </w:pPr>
      <w:r w:rsidRPr="00CE2C71">
        <w:rPr>
          <w:i/>
          <w:sz w:val="24"/>
        </w:rPr>
        <w:t>Практичне заняття</w:t>
      </w:r>
      <w:r>
        <w:rPr>
          <w:i/>
          <w:sz w:val="24"/>
        </w:rPr>
        <w:t xml:space="preserve"> 1</w:t>
      </w:r>
      <w:r w:rsidRPr="00CE2C71">
        <w:rPr>
          <w:i/>
          <w:sz w:val="24"/>
        </w:rPr>
        <w:t xml:space="preserve"> </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A56F6D">
      <w:pPr>
        <w:pStyle w:val="a9"/>
        <w:numPr>
          <w:ilvl w:val="0"/>
          <w:numId w:val="31"/>
        </w:numPr>
        <w:tabs>
          <w:tab w:val="left" w:pos="430"/>
        </w:tabs>
        <w:ind w:left="0" w:firstLine="426"/>
        <w:jc w:val="both"/>
        <w:rPr>
          <w:i/>
          <w:sz w:val="24"/>
          <w:u w:val="single"/>
        </w:rPr>
      </w:pPr>
      <w:r w:rsidRPr="00CE2C71">
        <w:rPr>
          <w:sz w:val="24"/>
        </w:rPr>
        <w:t>Поняття, завдання та об’єкти техніко-криміналістичного дослідження документів.</w:t>
      </w:r>
    </w:p>
    <w:p w:rsidR="00B94993" w:rsidRPr="00CE2C71" w:rsidRDefault="00B94993" w:rsidP="00A56F6D">
      <w:pPr>
        <w:pStyle w:val="a9"/>
        <w:numPr>
          <w:ilvl w:val="0"/>
          <w:numId w:val="31"/>
        </w:numPr>
        <w:tabs>
          <w:tab w:val="left" w:pos="430"/>
        </w:tabs>
        <w:ind w:left="0" w:firstLine="426"/>
        <w:jc w:val="both"/>
        <w:rPr>
          <w:i/>
          <w:sz w:val="24"/>
          <w:u w:val="single"/>
        </w:rPr>
      </w:pPr>
      <w:r w:rsidRPr="00CE2C71">
        <w:rPr>
          <w:bCs/>
          <w:color w:val="000000"/>
          <w:sz w:val="24"/>
        </w:rPr>
        <w:t>Способи підробки документів і методи їх встановлення.</w:t>
      </w:r>
    </w:p>
    <w:p w:rsidR="00B94993" w:rsidRPr="00CE2C71" w:rsidRDefault="00B94993" w:rsidP="00A56F6D">
      <w:pPr>
        <w:pStyle w:val="a9"/>
        <w:numPr>
          <w:ilvl w:val="0"/>
          <w:numId w:val="31"/>
        </w:numPr>
        <w:tabs>
          <w:tab w:val="left" w:pos="430"/>
        </w:tabs>
        <w:ind w:left="0" w:firstLine="426"/>
        <w:jc w:val="both"/>
        <w:rPr>
          <w:i/>
          <w:sz w:val="24"/>
          <w:u w:val="single"/>
        </w:rPr>
      </w:pPr>
      <w:r w:rsidRPr="00CE2C71">
        <w:rPr>
          <w:sz w:val="24"/>
        </w:rPr>
        <w:t>Виявлення підробки реквізитів документів.</w:t>
      </w:r>
    </w:p>
    <w:p w:rsidR="00B94993" w:rsidRPr="00CE2C71" w:rsidRDefault="00B94993" w:rsidP="00A56F6D">
      <w:pPr>
        <w:pStyle w:val="a9"/>
        <w:numPr>
          <w:ilvl w:val="0"/>
          <w:numId w:val="31"/>
        </w:numPr>
        <w:tabs>
          <w:tab w:val="left" w:pos="430"/>
        </w:tabs>
        <w:ind w:left="0" w:firstLine="426"/>
        <w:jc w:val="both"/>
        <w:rPr>
          <w:i/>
          <w:sz w:val="24"/>
          <w:u w:val="single"/>
        </w:rPr>
      </w:pPr>
      <w:r w:rsidRPr="00CE2C71">
        <w:rPr>
          <w:sz w:val="24"/>
        </w:rPr>
        <w:t>Дослідження поліграфічної продукції із спеціальним захистом.</w:t>
      </w:r>
    </w:p>
    <w:p w:rsidR="00B94993" w:rsidRPr="00CE2C71" w:rsidRDefault="00B94993" w:rsidP="00A56F6D">
      <w:pPr>
        <w:pStyle w:val="a9"/>
        <w:numPr>
          <w:ilvl w:val="0"/>
          <w:numId w:val="31"/>
        </w:numPr>
        <w:tabs>
          <w:tab w:val="left" w:pos="430"/>
        </w:tabs>
        <w:ind w:left="0" w:firstLine="426"/>
        <w:jc w:val="both"/>
        <w:rPr>
          <w:i/>
          <w:sz w:val="24"/>
          <w:u w:val="single"/>
        </w:rPr>
      </w:pPr>
      <w:r w:rsidRPr="00CE2C71">
        <w:rPr>
          <w:sz w:val="24"/>
        </w:rPr>
        <w:t>Відновлення змісту пошкоджених документів.</w:t>
      </w:r>
    </w:p>
    <w:p w:rsidR="00B94993" w:rsidRPr="00CE2C71" w:rsidRDefault="00B94993" w:rsidP="008D2A0D">
      <w:pPr>
        <w:pStyle w:val="ac"/>
        <w:spacing w:before="0" w:beforeAutospacing="0" w:after="0" w:afterAutospacing="0"/>
        <w:ind w:firstLine="426"/>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B94993" w:rsidRPr="00CE2C71" w:rsidRDefault="00B94993" w:rsidP="008D2A0D">
      <w:pPr>
        <w:pStyle w:val="ac"/>
        <w:spacing w:before="0" w:beforeAutospacing="0" w:after="0" w:afterAutospacing="0"/>
        <w:ind w:firstLine="426"/>
        <w:rPr>
          <w:b/>
        </w:rPr>
      </w:pPr>
      <w:r w:rsidRPr="00CE2C71">
        <w:rPr>
          <w:b/>
        </w:rPr>
        <w:t>Завдання на СРС:</w:t>
      </w:r>
    </w:p>
    <w:p w:rsidR="00B94993" w:rsidRPr="00CE2C71" w:rsidRDefault="00B94993" w:rsidP="008D2A0D">
      <w:pPr>
        <w:pStyle w:val="FR1"/>
        <w:spacing w:line="240" w:lineRule="auto"/>
        <w:ind w:left="0" w:firstLine="426"/>
        <w:jc w:val="both"/>
        <w:rPr>
          <w:sz w:val="24"/>
          <w:szCs w:val="24"/>
        </w:rPr>
      </w:pPr>
      <w:r w:rsidRPr="00CE2C71">
        <w:rPr>
          <w:sz w:val="24"/>
          <w:szCs w:val="24"/>
        </w:rPr>
        <w:t>1. Технічна експертиза документів: історія та сучасність.</w:t>
      </w:r>
    </w:p>
    <w:p w:rsidR="00B94993" w:rsidRPr="00CE2C71" w:rsidRDefault="00B94993" w:rsidP="008D2A0D">
      <w:pPr>
        <w:pStyle w:val="FR1"/>
        <w:spacing w:line="240" w:lineRule="auto"/>
        <w:ind w:left="0" w:firstLine="426"/>
        <w:jc w:val="both"/>
        <w:rPr>
          <w:sz w:val="24"/>
          <w:szCs w:val="24"/>
        </w:rPr>
      </w:pPr>
      <w:r w:rsidRPr="00CE2C71">
        <w:rPr>
          <w:sz w:val="24"/>
          <w:szCs w:val="24"/>
        </w:rPr>
        <w:t>2. Дослідження матеріальної частини документів.</w:t>
      </w:r>
    </w:p>
    <w:p w:rsidR="00B94993" w:rsidRPr="00CE2C71" w:rsidRDefault="00B94993" w:rsidP="008D2A0D">
      <w:pPr>
        <w:pStyle w:val="FR1"/>
        <w:spacing w:line="240" w:lineRule="auto"/>
        <w:ind w:left="0" w:firstLine="426"/>
        <w:jc w:val="both"/>
        <w:rPr>
          <w:sz w:val="24"/>
          <w:szCs w:val="24"/>
        </w:rPr>
      </w:pPr>
      <w:r w:rsidRPr="00CE2C71">
        <w:rPr>
          <w:sz w:val="24"/>
          <w:szCs w:val="24"/>
        </w:rPr>
        <w:t>3. Дослідження друкарських текстів.</w:t>
      </w:r>
    </w:p>
    <w:p w:rsidR="00B94993" w:rsidRPr="00CE2C71" w:rsidRDefault="00B94993" w:rsidP="008D2A0D">
      <w:pPr>
        <w:pStyle w:val="FR1"/>
        <w:spacing w:line="240" w:lineRule="auto"/>
        <w:ind w:left="0" w:firstLine="426"/>
        <w:jc w:val="both"/>
        <w:rPr>
          <w:sz w:val="24"/>
          <w:szCs w:val="24"/>
        </w:rPr>
      </w:pPr>
      <w:r w:rsidRPr="00CE2C71">
        <w:rPr>
          <w:sz w:val="24"/>
          <w:szCs w:val="24"/>
        </w:rPr>
        <w:t>4. Криміналістичне дослідження документів, віддрукованих на оперативній ци</w:t>
      </w:r>
      <w:r w:rsidRPr="00CE2C71">
        <w:rPr>
          <w:sz w:val="24"/>
          <w:szCs w:val="24"/>
        </w:rPr>
        <w:t>ф</w:t>
      </w:r>
      <w:r w:rsidRPr="00CE2C71">
        <w:rPr>
          <w:sz w:val="24"/>
          <w:szCs w:val="24"/>
        </w:rPr>
        <w:t>ровій поліграфічній техніці.</w:t>
      </w:r>
    </w:p>
    <w:p w:rsidR="00B94993" w:rsidRPr="00CE2C71" w:rsidRDefault="00B94993" w:rsidP="008D2A0D">
      <w:pPr>
        <w:pStyle w:val="FR1"/>
        <w:spacing w:line="240" w:lineRule="auto"/>
        <w:ind w:left="0" w:firstLine="426"/>
        <w:rPr>
          <w:sz w:val="24"/>
          <w:szCs w:val="24"/>
        </w:rPr>
      </w:pPr>
      <w:r w:rsidRPr="00CE2C71">
        <w:rPr>
          <w:sz w:val="24"/>
          <w:szCs w:val="24"/>
        </w:rPr>
        <w:t>5. Комплексні криміналістичні дослідження документів.</w:t>
      </w:r>
    </w:p>
    <w:p w:rsidR="00B94993" w:rsidRPr="00CE2C71" w:rsidRDefault="00B94993" w:rsidP="008D2A0D">
      <w:pPr>
        <w:pStyle w:val="FR1"/>
        <w:spacing w:line="240" w:lineRule="auto"/>
        <w:ind w:left="0" w:firstLine="426"/>
        <w:rPr>
          <w:sz w:val="24"/>
          <w:szCs w:val="24"/>
        </w:rPr>
      </w:pPr>
      <w:r w:rsidRPr="00CE2C71">
        <w:rPr>
          <w:sz w:val="24"/>
          <w:szCs w:val="24"/>
        </w:rPr>
        <w:t>6. Проблемні питання криміналістичного дослідження печаток (штампів), в</w:t>
      </w:r>
      <w:r w:rsidRPr="00CE2C71">
        <w:rPr>
          <w:sz w:val="24"/>
          <w:szCs w:val="24"/>
        </w:rPr>
        <w:t>и</w:t>
      </w:r>
      <w:r w:rsidRPr="00CE2C71">
        <w:rPr>
          <w:sz w:val="24"/>
          <w:szCs w:val="24"/>
        </w:rPr>
        <w:t>готовлених за новими технологіями.</w:t>
      </w:r>
    </w:p>
    <w:p w:rsidR="00B94993" w:rsidRPr="00CE2C71" w:rsidRDefault="00B94993" w:rsidP="008D2A0D">
      <w:pPr>
        <w:pStyle w:val="ac"/>
        <w:spacing w:before="0" w:beforeAutospacing="0" w:after="0" w:afterAutospacing="0"/>
        <w:ind w:firstLine="426"/>
      </w:pPr>
      <w:r w:rsidRPr="00CE2C71">
        <w:t>7. Попередні дослідження документів та використання їх результатів</w:t>
      </w:r>
      <w:r w:rsidR="00F2788B">
        <w:t>.</w:t>
      </w:r>
    </w:p>
    <w:p w:rsidR="00B94993" w:rsidRPr="00CE2C71" w:rsidRDefault="00B94993" w:rsidP="008D2A0D">
      <w:pPr>
        <w:pStyle w:val="ac"/>
        <w:spacing w:before="0" w:beforeAutospacing="0" w:after="0" w:afterAutospacing="0"/>
        <w:ind w:firstLine="426"/>
        <w:rPr>
          <w:b/>
        </w:rPr>
      </w:pPr>
      <w:r w:rsidRPr="00CE2C71">
        <w:rPr>
          <w:b/>
        </w:rPr>
        <w:t>Питання для поточного контролю:</w:t>
      </w:r>
    </w:p>
    <w:p w:rsidR="00B94993" w:rsidRPr="00CE2C71" w:rsidRDefault="00B94993" w:rsidP="008D2A0D">
      <w:pPr>
        <w:pStyle w:val="FR1"/>
        <w:spacing w:line="240" w:lineRule="auto"/>
        <w:ind w:left="0" w:firstLine="426"/>
        <w:jc w:val="both"/>
        <w:rPr>
          <w:sz w:val="24"/>
          <w:szCs w:val="24"/>
        </w:rPr>
      </w:pPr>
      <w:r w:rsidRPr="00CE2C71">
        <w:rPr>
          <w:sz w:val="24"/>
          <w:szCs w:val="24"/>
        </w:rPr>
        <w:t>1. Дайте визначення документа.</w:t>
      </w:r>
    </w:p>
    <w:p w:rsidR="00B94993" w:rsidRPr="00CE2C71" w:rsidRDefault="00B94993" w:rsidP="008D2A0D">
      <w:pPr>
        <w:pStyle w:val="FR1"/>
        <w:spacing w:line="240" w:lineRule="auto"/>
        <w:ind w:left="0" w:firstLine="426"/>
        <w:jc w:val="both"/>
        <w:rPr>
          <w:sz w:val="24"/>
          <w:szCs w:val="24"/>
        </w:rPr>
      </w:pPr>
      <w:r w:rsidRPr="00CE2C71">
        <w:rPr>
          <w:sz w:val="24"/>
          <w:szCs w:val="24"/>
        </w:rPr>
        <w:t>2.</w:t>
      </w:r>
      <w:r w:rsidR="00A22571">
        <w:rPr>
          <w:sz w:val="24"/>
          <w:szCs w:val="24"/>
        </w:rPr>
        <w:t xml:space="preserve"> </w:t>
      </w:r>
      <w:r w:rsidRPr="00CE2C71">
        <w:rPr>
          <w:sz w:val="24"/>
          <w:szCs w:val="24"/>
        </w:rPr>
        <w:t>Як класифікуються документи в криміналістиці?</w:t>
      </w:r>
    </w:p>
    <w:p w:rsidR="00B94993" w:rsidRPr="00CE2C71" w:rsidRDefault="00B94993" w:rsidP="008D2A0D">
      <w:pPr>
        <w:pStyle w:val="FR1"/>
        <w:spacing w:line="240" w:lineRule="auto"/>
        <w:ind w:left="0" w:firstLine="426"/>
        <w:jc w:val="both"/>
        <w:rPr>
          <w:sz w:val="24"/>
          <w:szCs w:val="24"/>
        </w:rPr>
      </w:pPr>
      <w:r w:rsidRPr="00CE2C71">
        <w:rPr>
          <w:sz w:val="24"/>
          <w:szCs w:val="24"/>
        </w:rPr>
        <w:t>3.</w:t>
      </w:r>
      <w:r w:rsidR="00A22571">
        <w:rPr>
          <w:sz w:val="24"/>
          <w:szCs w:val="24"/>
        </w:rPr>
        <w:t xml:space="preserve"> </w:t>
      </w:r>
      <w:r w:rsidRPr="00CE2C71">
        <w:rPr>
          <w:sz w:val="24"/>
          <w:szCs w:val="24"/>
        </w:rPr>
        <w:t>Назвіть реквізити документів.</w:t>
      </w:r>
    </w:p>
    <w:p w:rsidR="00B94993" w:rsidRPr="00CE2C71" w:rsidRDefault="00B94993" w:rsidP="008D2A0D">
      <w:pPr>
        <w:pStyle w:val="FR1"/>
        <w:spacing w:line="240" w:lineRule="auto"/>
        <w:ind w:left="0" w:firstLine="426"/>
        <w:jc w:val="both"/>
        <w:rPr>
          <w:sz w:val="24"/>
          <w:szCs w:val="24"/>
        </w:rPr>
      </w:pPr>
      <w:r w:rsidRPr="00CE2C71">
        <w:rPr>
          <w:sz w:val="24"/>
          <w:szCs w:val="24"/>
        </w:rPr>
        <w:t>4.</w:t>
      </w:r>
      <w:r w:rsidR="00A22571">
        <w:rPr>
          <w:sz w:val="24"/>
          <w:szCs w:val="24"/>
        </w:rPr>
        <w:t xml:space="preserve"> </w:t>
      </w:r>
      <w:r w:rsidRPr="00CE2C71">
        <w:rPr>
          <w:sz w:val="24"/>
          <w:szCs w:val="24"/>
        </w:rPr>
        <w:t>Що таке повна підробка документів?</w:t>
      </w:r>
    </w:p>
    <w:p w:rsidR="00B94993" w:rsidRPr="00CE2C71" w:rsidRDefault="00B94993" w:rsidP="008D2A0D">
      <w:pPr>
        <w:pStyle w:val="FR1"/>
        <w:spacing w:line="240" w:lineRule="auto"/>
        <w:ind w:left="0" w:firstLine="426"/>
        <w:jc w:val="both"/>
        <w:rPr>
          <w:sz w:val="24"/>
          <w:szCs w:val="24"/>
        </w:rPr>
      </w:pPr>
      <w:r w:rsidRPr="00CE2C71">
        <w:rPr>
          <w:sz w:val="24"/>
          <w:szCs w:val="24"/>
        </w:rPr>
        <w:t>5.</w:t>
      </w:r>
      <w:r w:rsidR="00A22571">
        <w:rPr>
          <w:sz w:val="24"/>
          <w:szCs w:val="24"/>
        </w:rPr>
        <w:t xml:space="preserve"> </w:t>
      </w:r>
      <w:r w:rsidRPr="00CE2C71">
        <w:rPr>
          <w:sz w:val="24"/>
          <w:szCs w:val="24"/>
        </w:rPr>
        <w:t>Які ознаки можуть вказувати на повну підробку документів?</w:t>
      </w:r>
    </w:p>
    <w:p w:rsidR="00B94993" w:rsidRPr="00CE2C71" w:rsidRDefault="00B94993" w:rsidP="008D2A0D">
      <w:pPr>
        <w:pStyle w:val="FR1"/>
        <w:spacing w:line="240" w:lineRule="auto"/>
        <w:ind w:left="0" w:firstLine="426"/>
        <w:jc w:val="both"/>
        <w:rPr>
          <w:sz w:val="24"/>
          <w:szCs w:val="24"/>
        </w:rPr>
      </w:pPr>
      <w:r w:rsidRPr="00CE2C71">
        <w:rPr>
          <w:sz w:val="24"/>
          <w:szCs w:val="24"/>
        </w:rPr>
        <w:t>6.</w:t>
      </w:r>
      <w:r w:rsidR="00A22571">
        <w:rPr>
          <w:sz w:val="24"/>
          <w:szCs w:val="24"/>
        </w:rPr>
        <w:t xml:space="preserve"> </w:t>
      </w:r>
      <w:r w:rsidRPr="00CE2C71">
        <w:rPr>
          <w:sz w:val="24"/>
          <w:szCs w:val="24"/>
        </w:rPr>
        <w:t>Що таке часткова підробка документів?</w:t>
      </w:r>
    </w:p>
    <w:p w:rsidR="00B94993" w:rsidRPr="00CE2C71" w:rsidRDefault="00B94993" w:rsidP="008D2A0D">
      <w:pPr>
        <w:pStyle w:val="FR1"/>
        <w:spacing w:line="240" w:lineRule="auto"/>
        <w:ind w:left="0" w:firstLine="426"/>
        <w:jc w:val="both"/>
        <w:rPr>
          <w:sz w:val="24"/>
          <w:szCs w:val="24"/>
        </w:rPr>
      </w:pPr>
      <w:r w:rsidRPr="00CE2C71">
        <w:rPr>
          <w:sz w:val="24"/>
          <w:szCs w:val="24"/>
        </w:rPr>
        <w:t>7.</w:t>
      </w:r>
      <w:r w:rsidR="00A22571">
        <w:rPr>
          <w:sz w:val="24"/>
          <w:szCs w:val="24"/>
        </w:rPr>
        <w:t xml:space="preserve"> </w:t>
      </w:r>
      <w:r w:rsidRPr="00CE2C71">
        <w:rPr>
          <w:sz w:val="24"/>
          <w:szCs w:val="24"/>
        </w:rPr>
        <w:t>Які ознаки можуть вказувати на підчистку?</w:t>
      </w:r>
    </w:p>
    <w:p w:rsidR="00B94993" w:rsidRPr="00CE2C71" w:rsidRDefault="00B94993" w:rsidP="008D2A0D">
      <w:pPr>
        <w:pStyle w:val="FR1"/>
        <w:spacing w:line="240" w:lineRule="auto"/>
        <w:ind w:left="0" w:firstLine="426"/>
        <w:jc w:val="both"/>
        <w:rPr>
          <w:sz w:val="24"/>
          <w:szCs w:val="24"/>
        </w:rPr>
      </w:pPr>
      <w:r w:rsidRPr="00CE2C71">
        <w:rPr>
          <w:sz w:val="24"/>
          <w:szCs w:val="24"/>
        </w:rPr>
        <w:t>8.</w:t>
      </w:r>
      <w:r w:rsidR="00A22571">
        <w:rPr>
          <w:sz w:val="24"/>
          <w:szCs w:val="24"/>
        </w:rPr>
        <w:t xml:space="preserve"> </w:t>
      </w:r>
      <w:r w:rsidRPr="00CE2C71">
        <w:rPr>
          <w:sz w:val="24"/>
          <w:szCs w:val="24"/>
        </w:rPr>
        <w:t>Які ознаки можуть вказувати на травлення?</w:t>
      </w:r>
    </w:p>
    <w:p w:rsidR="00B94993" w:rsidRPr="00CE2C71" w:rsidRDefault="00B94993" w:rsidP="008D2A0D">
      <w:pPr>
        <w:pStyle w:val="FR1"/>
        <w:spacing w:line="240" w:lineRule="auto"/>
        <w:ind w:left="0" w:firstLine="426"/>
        <w:jc w:val="both"/>
        <w:rPr>
          <w:sz w:val="24"/>
          <w:szCs w:val="24"/>
        </w:rPr>
      </w:pPr>
      <w:r w:rsidRPr="00CE2C71">
        <w:rPr>
          <w:sz w:val="24"/>
          <w:szCs w:val="24"/>
        </w:rPr>
        <w:t>9.</w:t>
      </w:r>
      <w:r w:rsidR="00A22571">
        <w:rPr>
          <w:sz w:val="24"/>
          <w:szCs w:val="24"/>
        </w:rPr>
        <w:t xml:space="preserve"> </w:t>
      </w:r>
      <w:r w:rsidRPr="00CE2C71">
        <w:rPr>
          <w:sz w:val="24"/>
          <w:szCs w:val="24"/>
        </w:rPr>
        <w:t>Які ознаки можуть вказувати на підробку печаток, штампів?</w:t>
      </w:r>
    </w:p>
    <w:p w:rsidR="00B94993" w:rsidRPr="00CE2C71" w:rsidRDefault="00B94993" w:rsidP="008D2A0D">
      <w:pPr>
        <w:pStyle w:val="FR1"/>
        <w:spacing w:line="240" w:lineRule="auto"/>
        <w:ind w:left="0" w:firstLine="426"/>
        <w:jc w:val="both"/>
        <w:rPr>
          <w:sz w:val="24"/>
          <w:szCs w:val="24"/>
        </w:rPr>
      </w:pPr>
      <w:r w:rsidRPr="00CE2C71">
        <w:rPr>
          <w:sz w:val="24"/>
          <w:szCs w:val="24"/>
        </w:rPr>
        <w:t>10.</w:t>
      </w:r>
      <w:r w:rsidR="00A22571">
        <w:rPr>
          <w:sz w:val="24"/>
          <w:szCs w:val="24"/>
        </w:rPr>
        <w:t xml:space="preserve"> </w:t>
      </w:r>
      <w:r w:rsidRPr="00CE2C71">
        <w:rPr>
          <w:sz w:val="24"/>
          <w:szCs w:val="24"/>
        </w:rPr>
        <w:t>Які ознаки можуть вказувати на заміну частин документа?</w:t>
      </w:r>
    </w:p>
    <w:p w:rsidR="00B94993" w:rsidRPr="00CE2C71" w:rsidRDefault="00B94993" w:rsidP="008D2A0D">
      <w:pPr>
        <w:pStyle w:val="FR1"/>
        <w:spacing w:line="240" w:lineRule="auto"/>
        <w:ind w:left="0" w:firstLine="426"/>
        <w:jc w:val="both"/>
        <w:rPr>
          <w:sz w:val="24"/>
          <w:szCs w:val="24"/>
        </w:rPr>
      </w:pPr>
      <w:r w:rsidRPr="00CE2C71">
        <w:rPr>
          <w:sz w:val="24"/>
          <w:szCs w:val="24"/>
        </w:rPr>
        <w:t>11.</w:t>
      </w:r>
      <w:r w:rsidR="00A22571">
        <w:rPr>
          <w:sz w:val="24"/>
          <w:szCs w:val="24"/>
        </w:rPr>
        <w:t xml:space="preserve"> </w:t>
      </w:r>
      <w:r w:rsidRPr="00CE2C71">
        <w:rPr>
          <w:sz w:val="24"/>
          <w:szCs w:val="24"/>
        </w:rPr>
        <w:t>Які правила поводження з документами – речовими доказами?</w:t>
      </w:r>
    </w:p>
    <w:p w:rsidR="00B94993" w:rsidRPr="00CE2C71" w:rsidRDefault="00B94993" w:rsidP="008D2A0D">
      <w:pPr>
        <w:pStyle w:val="FR1"/>
        <w:spacing w:line="240" w:lineRule="auto"/>
        <w:ind w:left="0" w:firstLine="426"/>
        <w:jc w:val="both"/>
        <w:rPr>
          <w:sz w:val="24"/>
          <w:szCs w:val="24"/>
        </w:rPr>
      </w:pPr>
      <w:r w:rsidRPr="00CE2C71">
        <w:rPr>
          <w:sz w:val="24"/>
          <w:szCs w:val="24"/>
        </w:rPr>
        <w:t>12.</w:t>
      </w:r>
      <w:r w:rsidR="00A22571">
        <w:rPr>
          <w:sz w:val="24"/>
          <w:szCs w:val="24"/>
        </w:rPr>
        <w:t xml:space="preserve"> </w:t>
      </w:r>
      <w:r w:rsidRPr="00CE2C71">
        <w:rPr>
          <w:sz w:val="24"/>
          <w:szCs w:val="24"/>
        </w:rPr>
        <w:t>Що потрібно вказати в протоколі огляду під час опису документа?</w:t>
      </w:r>
    </w:p>
    <w:p w:rsidR="00B94993" w:rsidRPr="00CE2C71" w:rsidRDefault="00B94993" w:rsidP="008D2A0D">
      <w:pPr>
        <w:pStyle w:val="afa"/>
        <w:tabs>
          <w:tab w:val="left" w:pos="709"/>
        </w:tabs>
        <w:spacing w:line="240" w:lineRule="auto"/>
        <w:ind w:firstLine="426"/>
        <w:rPr>
          <w:rFonts w:ascii="Times New Roman" w:hAnsi="Times New Roman"/>
          <w:sz w:val="24"/>
          <w:lang w:val="uk-UA"/>
        </w:rPr>
      </w:pPr>
      <w:r w:rsidRPr="00CE2C71">
        <w:rPr>
          <w:rFonts w:ascii="Times New Roman" w:hAnsi="Times New Roman"/>
          <w:spacing w:val="-2"/>
          <w:sz w:val="24"/>
          <w:lang w:val="uk-UA"/>
        </w:rPr>
        <w:t>13. Класифікуйте ознаки, що характеризують системи друкарських машинок та</w:t>
      </w:r>
      <w:r w:rsidRPr="00CE2C71">
        <w:rPr>
          <w:rFonts w:ascii="Times New Roman" w:hAnsi="Times New Roman"/>
          <w:sz w:val="24"/>
          <w:lang w:val="uk-UA"/>
        </w:rPr>
        <w:t xml:space="preserve"> принтерів, які відображаються в друкарських текстах і поліграфічній продукції.</w:t>
      </w:r>
    </w:p>
    <w:p w:rsidR="00B94993" w:rsidRDefault="00B94993" w:rsidP="008D2A0D">
      <w:pPr>
        <w:pStyle w:val="a9"/>
        <w:shd w:val="clear" w:color="auto" w:fill="FFFFFF"/>
        <w:tabs>
          <w:tab w:val="left" w:pos="430"/>
        </w:tabs>
        <w:autoSpaceDE w:val="0"/>
        <w:autoSpaceDN w:val="0"/>
        <w:adjustRightInd w:val="0"/>
        <w:ind w:left="0" w:right="273" w:firstLine="426"/>
        <w:jc w:val="both"/>
        <w:rPr>
          <w:sz w:val="24"/>
        </w:rPr>
      </w:pPr>
      <w:r w:rsidRPr="00CE2C71">
        <w:rPr>
          <w:sz w:val="24"/>
        </w:rPr>
        <w:t>14. Назвіть особливості огляду друкарських текстів і поліграфічної продукції.</w:t>
      </w:r>
    </w:p>
    <w:p w:rsidR="00B94993" w:rsidRDefault="00B94993" w:rsidP="008D2A0D">
      <w:pPr>
        <w:pStyle w:val="a9"/>
        <w:shd w:val="clear" w:color="auto" w:fill="FFFFFF"/>
        <w:tabs>
          <w:tab w:val="left" w:pos="430"/>
        </w:tabs>
        <w:autoSpaceDE w:val="0"/>
        <w:autoSpaceDN w:val="0"/>
        <w:adjustRightInd w:val="0"/>
        <w:ind w:left="0" w:right="273" w:firstLine="426"/>
        <w:jc w:val="both"/>
        <w:rPr>
          <w:sz w:val="24"/>
        </w:rPr>
      </w:pPr>
    </w:p>
    <w:p w:rsidR="00B94993" w:rsidRPr="00CE2C71" w:rsidRDefault="00B94993" w:rsidP="008D2A0D">
      <w:pPr>
        <w:pStyle w:val="a9"/>
        <w:tabs>
          <w:tab w:val="left" w:pos="572"/>
        </w:tabs>
        <w:ind w:left="0" w:firstLine="426"/>
        <w:jc w:val="both"/>
        <w:rPr>
          <w:b/>
          <w:sz w:val="24"/>
        </w:rPr>
      </w:pPr>
      <w:r w:rsidRPr="00CE2C71">
        <w:rPr>
          <w:b/>
          <w:sz w:val="24"/>
        </w:rPr>
        <w:t>Тема 2.6. Криміналістичне дослідження письма</w:t>
      </w:r>
    </w:p>
    <w:p w:rsidR="00B94993" w:rsidRDefault="00B94993" w:rsidP="008D2A0D">
      <w:pPr>
        <w:ind w:firstLine="426"/>
        <w:jc w:val="center"/>
        <w:rPr>
          <w:i/>
          <w:sz w:val="24"/>
        </w:rPr>
      </w:pPr>
      <w:r w:rsidRPr="00CE2C71">
        <w:rPr>
          <w:i/>
          <w:sz w:val="24"/>
        </w:rPr>
        <w:t>Практичне заняття</w:t>
      </w:r>
      <w:r>
        <w:rPr>
          <w:i/>
          <w:sz w:val="24"/>
        </w:rPr>
        <w:t xml:space="preserve"> 1</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8D2A0D">
      <w:pPr>
        <w:pStyle w:val="a9"/>
        <w:tabs>
          <w:tab w:val="left" w:pos="5"/>
        </w:tabs>
        <w:ind w:left="0" w:firstLine="426"/>
        <w:jc w:val="both"/>
        <w:rPr>
          <w:bCs/>
          <w:sz w:val="24"/>
        </w:rPr>
      </w:pPr>
      <w:r w:rsidRPr="00CE2C71">
        <w:rPr>
          <w:sz w:val="24"/>
        </w:rPr>
        <w:t>1.</w:t>
      </w:r>
      <w:r>
        <w:rPr>
          <w:sz w:val="24"/>
        </w:rPr>
        <w:t xml:space="preserve"> </w:t>
      </w:r>
      <w:r w:rsidRPr="00CE2C71">
        <w:rPr>
          <w:bCs/>
          <w:sz w:val="24"/>
        </w:rPr>
        <w:t>Поняття та складові писемної мови.</w:t>
      </w:r>
    </w:p>
    <w:p w:rsidR="00B94993" w:rsidRPr="00CE2C71" w:rsidRDefault="00B94993" w:rsidP="008D2A0D">
      <w:pPr>
        <w:pStyle w:val="a9"/>
        <w:tabs>
          <w:tab w:val="left" w:pos="5"/>
        </w:tabs>
        <w:ind w:left="0" w:firstLine="426"/>
        <w:jc w:val="both"/>
        <w:rPr>
          <w:bCs/>
          <w:sz w:val="24"/>
        </w:rPr>
      </w:pPr>
      <w:r w:rsidRPr="00CE2C71">
        <w:rPr>
          <w:bCs/>
          <w:sz w:val="24"/>
        </w:rPr>
        <w:lastRenderedPageBreak/>
        <w:t>2. Підготовка матеріалів для проведення криміналістичного дослідження.</w:t>
      </w:r>
    </w:p>
    <w:p w:rsidR="00B94993" w:rsidRPr="00CE2C71" w:rsidRDefault="00B94993" w:rsidP="008D2A0D">
      <w:pPr>
        <w:pStyle w:val="a9"/>
        <w:tabs>
          <w:tab w:val="left" w:pos="5"/>
        </w:tabs>
        <w:ind w:left="0" w:firstLine="426"/>
        <w:jc w:val="both"/>
        <w:rPr>
          <w:i/>
          <w:sz w:val="24"/>
          <w:u w:val="single"/>
        </w:rPr>
      </w:pPr>
      <w:r w:rsidRPr="00CE2C71">
        <w:rPr>
          <w:bCs/>
          <w:sz w:val="24"/>
        </w:rPr>
        <w:t>3.</w:t>
      </w:r>
      <w:r w:rsidR="00AE2640">
        <w:rPr>
          <w:bCs/>
          <w:sz w:val="24"/>
        </w:rPr>
        <w:t xml:space="preserve"> </w:t>
      </w:r>
      <w:r w:rsidRPr="00CE2C71">
        <w:rPr>
          <w:bCs/>
          <w:sz w:val="24"/>
        </w:rPr>
        <w:t>Методика криміналістичного дослідження письма. Авторознавче та семантико-текстуальне криміналістичне дослідження письма.</w:t>
      </w:r>
    </w:p>
    <w:p w:rsidR="00B94993" w:rsidRDefault="00B94993" w:rsidP="008D2A0D">
      <w:pPr>
        <w:pStyle w:val="ac"/>
        <w:spacing w:before="0" w:beforeAutospacing="0" w:after="0" w:afterAutospacing="0"/>
        <w:ind w:firstLine="426"/>
        <w:rPr>
          <w:b/>
        </w:rPr>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B94993" w:rsidRPr="00CE2C71" w:rsidRDefault="00B94993" w:rsidP="008D2A0D">
      <w:pPr>
        <w:pStyle w:val="ac"/>
        <w:spacing w:before="0" w:beforeAutospacing="0" w:after="0" w:afterAutospacing="0"/>
        <w:ind w:firstLine="426"/>
        <w:rPr>
          <w:b/>
        </w:rPr>
      </w:pPr>
      <w:r w:rsidRPr="00CE2C71">
        <w:rPr>
          <w:b/>
        </w:rPr>
        <w:t>Завдання на СРС:</w:t>
      </w:r>
    </w:p>
    <w:p w:rsidR="00B94993" w:rsidRPr="00CE2C71" w:rsidRDefault="00A22571" w:rsidP="00A56F6D">
      <w:pPr>
        <w:widowControl w:val="0"/>
        <w:numPr>
          <w:ilvl w:val="0"/>
          <w:numId w:val="33"/>
        </w:numPr>
        <w:shd w:val="clear" w:color="auto" w:fill="FFFFFF"/>
        <w:autoSpaceDE w:val="0"/>
        <w:autoSpaceDN w:val="0"/>
        <w:adjustRightInd w:val="0"/>
        <w:ind w:left="0" w:firstLine="426"/>
        <w:rPr>
          <w:sz w:val="24"/>
        </w:rPr>
      </w:pPr>
      <w:r>
        <w:rPr>
          <w:sz w:val="24"/>
        </w:rPr>
        <w:t>П</w:t>
      </w:r>
      <w:r w:rsidR="00B94993" w:rsidRPr="00CE2C71">
        <w:rPr>
          <w:sz w:val="24"/>
        </w:rPr>
        <w:t>оняття та ознаки письмової мови</w:t>
      </w:r>
      <w:r>
        <w:rPr>
          <w:sz w:val="24"/>
        </w:rPr>
        <w:t>.</w:t>
      </w:r>
    </w:p>
    <w:p w:rsidR="00B94993" w:rsidRPr="00CE2C71" w:rsidRDefault="00A22571" w:rsidP="00A56F6D">
      <w:pPr>
        <w:widowControl w:val="0"/>
        <w:numPr>
          <w:ilvl w:val="0"/>
          <w:numId w:val="33"/>
        </w:numPr>
        <w:shd w:val="clear" w:color="auto" w:fill="FFFFFF"/>
        <w:autoSpaceDE w:val="0"/>
        <w:autoSpaceDN w:val="0"/>
        <w:adjustRightInd w:val="0"/>
        <w:ind w:left="0" w:firstLine="426"/>
        <w:rPr>
          <w:sz w:val="24"/>
        </w:rPr>
      </w:pPr>
      <w:r>
        <w:rPr>
          <w:sz w:val="24"/>
        </w:rPr>
        <w:t>П</w:t>
      </w:r>
      <w:r w:rsidR="00B94993" w:rsidRPr="00CE2C71">
        <w:rPr>
          <w:sz w:val="24"/>
        </w:rPr>
        <w:t>оняття та ознаки почерку</w:t>
      </w:r>
      <w:r>
        <w:rPr>
          <w:sz w:val="24"/>
        </w:rPr>
        <w:t>.</w:t>
      </w:r>
    </w:p>
    <w:p w:rsidR="00B94993" w:rsidRPr="00CE2C71" w:rsidRDefault="00A22571" w:rsidP="00A56F6D">
      <w:pPr>
        <w:widowControl w:val="0"/>
        <w:numPr>
          <w:ilvl w:val="0"/>
          <w:numId w:val="33"/>
        </w:numPr>
        <w:shd w:val="clear" w:color="auto" w:fill="FFFFFF"/>
        <w:autoSpaceDE w:val="0"/>
        <w:autoSpaceDN w:val="0"/>
        <w:adjustRightInd w:val="0"/>
        <w:ind w:left="0" w:firstLine="426"/>
        <w:rPr>
          <w:sz w:val="24"/>
        </w:rPr>
      </w:pPr>
      <w:r>
        <w:rPr>
          <w:sz w:val="24"/>
        </w:rPr>
        <w:t>П</w:t>
      </w:r>
      <w:r w:rsidR="00B94993" w:rsidRPr="00CE2C71">
        <w:rPr>
          <w:sz w:val="24"/>
        </w:rPr>
        <w:t>равила поводження з рукописними текстами речовими доказами</w:t>
      </w:r>
      <w:r>
        <w:rPr>
          <w:sz w:val="24"/>
        </w:rPr>
        <w:t>.</w:t>
      </w:r>
    </w:p>
    <w:p w:rsidR="00B94993" w:rsidRPr="00CE2C71" w:rsidRDefault="00A22571" w:rsidP="00A56F6D">
      <w:pPr>
        <w:widowControl w:val="0"/>
        <w:numPr>
          <w:ilvl w:val="0"/>
          <w:numId w:val="33"/>
        </w:numPr>
        <w:shd w:val="clear" w:color="auto" w:fill="FFFFFF"/>
        <w:autoSpaceDE w:val="0"/>
        <w:autoSpaceDN w:val="0"/>
        <w:adjustRightInd w:val="0"/>
        <w:ind w:left="0" w:firstLine="426"/>
        <w:rPr>
          <w:sz w:val="24"/>
        </w:rPr>
      </w:pPr>
      <w:r>
        <w:rPr>
          <w:sz w:val="24"/>
        </w:rPr>
        <w:t>П</w:t>
      </w:r>
      <w:r w:rsidR="00B94993" w:rsidRPr="00CE2C71">
        <w:rPr>
          <w:sz w:val="24"/>
        </w:rPr>
        <w:t>равила опису рукописних текстів.</w:t>
      </w:r>
    </w:p>
    <w:p w:rsidR="00B94993" w:rsidRPr="00CE2C71" w:rsidRDefault="00B94993" w:rsidP="008D2A0D">
      <w:pPr>
        <w:pStyle w:val="ac"/>
        <w:spacing w:before="0" w:beforeAutospacing="0" w:after="0" w:afterAutospacing="0"/>
        <w:ind w:firstLine="426"/>
        <w:rPr>
          <w:b/>
        </w:rPr>
      </w:pPr>
      <w:r w:rsidRPr="00CE2C71">
        <w:rPr>
          <w:b/>
        </w:rPr>
        <w:t>Питання для поточного контролю:</w:t>
      </w:r>
    </w:p>
    <w:p w:rsidR="00B94993" w:rsidRPr="00CE2C71" w:rsidRDefault="00B94993" w:rsidP="00A56F6D">
      <w:pPr>
        <w:numPr>
          <w:ilvl w:val="0"/>
          <w:numId w:val="32"/>
        </w:numPr>
        <w:tabs>
          <w:tab w:val="clear" w:pos="435"/>
        </w:tabs>
        <w:ind w:left="0" w:firstLine="426"/>
        <w:jc w:val="both"/>
        <w:rPr>
          <w:sz w:val="24"/>
        </w:rPr>
      </w:pPr>
      <w:r w:rsidRPr="00CE2C71">
        <w:rPr>
          <w:sz w:val="24"/>
        </w:rPr>
        <w:t>Назвіть, у яких трьох аспектах досліджують письмо.</w:t>
      </w:r>
    </w:p>
    <w:p w:rsidR="00B94993" w:rsidRPr="00CE2C71" w:rsidRDefault="00B94993" w:rsidP="00A56F6D">
      <w:pPr>
        <w:pStyle w:val="21"/>
        <w:numPr>
          <w:ilvl w:val="0"/>
          <w:numId w:val="32"/>
        </w:numPr>
        <w:tabs>
          <w:tab w:val="clear" w:pos="435"/>
        </w:tabs>
        <w:spacing w:after="0" w:line="240" w:lineRule="auto"/>
        <w:ind w:left="0" w:firstLine="426"/>
        <w:jc w:val="both"/>
      </w:pPr>
      <w:r w:rsidRPr="00CE2C71">
        <w:t>Дайте визначення почерку. Що лежить в основі навичок письма?</w:t>
      </w:r>
    </w:p>
    <w:p w:rsidR="00B94993" w:rsidRPr="00CE2C71" w:rsidRDefault="00B94993" w:rsidP="00A56F6D">
      <w:pPr>
        <w:numPr>
          <w:ilvl w:val="0"/>
          <w:numId w:val="32"/>
        </w:numPr>
        <w:tabs>
          <w:tab w:val="clear" w:pos="435"/>
        </w:tabs>
        <w:ind w:left="0" w:firstLine="426"/>
        <w:jc w:val="both"/>
        <w:rPr>
          <w:sz w:val="24"/>
        </w:rPr>
      </w:pPr>
      <w:r w:rsidRPr="00CE2C71">
        <w:rPr>
          <w:sz w:val="24"/>
        </w:rPr>
        <w:t>Назвіть і розкрийте зміст загальних ознак письма.</w:t>
      </w:r>
    </w:p>
    <w:p w:rsidR="00B94993" w:rsidRPr="00CE2C71" w:rsidRDefault="00B94993" w:rsidP="00A56F6D">
      <w:pPr>
        <w:numPr>
          <w:ilvl w:val="0"/>
          <w:numId w:val="32"/>
        </w:numPr>
        <w:tabs>
          <w:tab w:val="clear" w:pos="435"/>
        </w:tabs>
        <w:ind w:left="0" w:firstLine="426"/>
        <w:jc w:val="both"/>
        <w:rPr>
          <w:sz w:val="24"/>
        </w:rPr>
      </w:pPr>
      <w:r w:rsidRPr="00CE2C71">
        <w:rPr>
          <w:sz w:val="24"/>
        </w:rPr>
        <w:t>Що таке окремі ознаки письмової мови? Назвіть їх.</w:t>
      </w:r>
    </w:p>
    <w:p w:rsidR="00B94993" w:rsidRPr="00CE2C71" w:rsidRDefault="00B94993" w:rsidP="00A56F6D">
      <w:pPr>
        <w:numPr>
          <w:ilvl w:val="0"/>
          <w:numId w:val="32"/>
        </w:numPr>
        <w:tabs>
          <w:tab w:val="clear" w:pos="435"/>
        </w:tabs>
        <w:ind w:left="0" w:firstLine="426"/>
        <w:jc w:val="both"/>
        <w:rPr>
          <w:sz w:val="24"/>
        </w:rPr>
      </w:pPr>
      <w:r w:rsidRPr="00CE2C71">
        <w:rPr>
          <w:sz w:val="24"/>
        </w:rPr>
        <w:t>Назвіть загальні ознаки почерку.</w:t>
      </w:r>
    </w:p>
    <w:p w:rsidR="00B94993" w:rsidRPr="00CE2C71" w:rsidRDefault="00B94993" w:rsidP="00A56F6D">
      <w:pPr>
        <w:numPr>
          <w:ilvl w:val="0"/>
          <w:numId w:val="32"/>
        </w:numPr>
        <w:tabs>
          <w:tab w:val="clear" w:pos="435"/>
        </w:tabs>
        <w:ind w:left="0" w:firstLine="426"/>
        <w:jc w:val="both"/>
        <w:rPr>
          <w:sz w:val="24"/>
        </w:rPr>
      </w:pPr>
      <w:r w:rsidRPr="00CE2C71">
        <w:rPr>
          <w:sz w:val="24"/>
        </w:rPr>
        <w:t>Дайте визначення окремих ознак почерку і назвіть їх.</w:t>
      </w:r>
    </w:p>
    <w:p w:rsidR="00B94993" w:rsidRPr="00CE2C71" w:rsidRDefault="00B94993" w:rsidP="00A56F6D">
      <w:pPr>
        <w:numPr>
          <w:ilvl w:val="0"/>
          <w:numId w:val="32"/>
        </w:numPr>
        <w:tabs>
          <w:tab w:val="clear" w:pos="435"/>
        </w:tabs>
        <w:ind w:left="0" w:firstLine="426"/>
        <w:jc w:val="both"/>
        <w:rPr>
          <w:sz w:val="24"/>
        </w:rPr>
      </w:pPr>
      <w:r w:rsidRPr="00CE2C71">
        <w:rPr>
          <w:sz w:val="24"/>
        </w:rPr>
        <w:t>Що таке «розшукова таблиця» і для чого вона необхідна?</w:t>
      </w:r>
    </w:p>
    <w:p w:rsidR="00B94993" w:rsidRPr="00CE2C71" w:rsidRDefault="00B94993" w:rsidP="00A56F6D">
      <w:pPr>
        <w:numPr>
          <w:ilvl w:val="0"/>
          <w:numId w:val="32"/>
        </w:numPr>
        <w:tabs>
          <w:tab w:val="clear" w:pos="435"/>
        </w:tabs>
        <w:ind w:left="0" w:firstLine="426"/>
        <w:jc w:val="both"/>
        <w:rPr>
          <w:sz w:val="24"/>
        </w:rPr>
      </w:pPr>
      <w:r w:rsidRPr="00CE2C71">
        <w:rPr>
          <w:sz w:val="24"/>
        </w:rPr>
        <w:t>Назвіть види криміналістичного дослідження письма.</w:t>
      </w:r>
    </w:p>
    <w:p w:rsidR="00B94993" w:rsidRDefault="00B94993" w:rsidP="00A56F6D">
      <w:pPr>
        <w:numPr>
          <w:ilvl w:val="0"/>
          <w:numId w:val="32"/>
        </w:numPr>
        <w:tabs>
          <w:tab w:val="clear" w:pos="435"/>
        </w:tabs>
        <w:ind w:left="0" w:firstLine="426"/>
        <w:jc w:val="both"/>
        <w:rPr>
          <w:sz w:val="24"/>
        </w:rPr>
      </w:pPr>
      <w:r w:rsidRPr="00CE2C71">
        <w:rPr>
          <w:sz w:val="24"/>
        </w:rPr>
        <w:t>Назвіть питання, що вирішує почеркознавча експертиза.</w:t>
      </w:r>
    </w:p>
    <w:p w:rsidR="00B94993" w:rsidRPr="00CE2C71" w:rsidRDefault="00B94993" w:rsidP="008D2A0D">
      <w:pPr>
        <w:ind w:firstLine="426"/>
        <w:jc w:val="both"/>
        <w:rPr>
          <w:sz w:val="24"/>
        </w:rPr>
      </w:pPr>
    </w:p>
    <w:p w:rsidR="00B94993" w:rsidRPr="00CE2C71" w:rsidRDefault="00B94993" w:rsidP="008D2A0D">
      <w:pPr>
        <w:pStyle w:val="a9"/>
        <w:tabs>
          <w:tab w:val="left" w:pos="572"/>
        </w:tabs>
        <w:ind w:left="0" w:firstLine="426"/>
        <w:jc w:val="both"/>
        <w:rPr>
          <w:b/>
          <w:sz w:val="24"/>
        </w:rPr>
      </w:pPr>
      <w:r w:rsidRPr="00CE2C71">
        <w:rPr>
          <w:b/>
          <w:sz w:val="24"/>
        </w:rPr>
        <w:t>Тема 2.7. Ідентифікація людини за ознаками зовнішності (габітоскопія).</w:t>
      </w:r>
    </w:p>
    <w:p w:rsidR="00B94993" w:rsidRDefault="00B94993" w:rsidP="008D2A0D">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A56F6D">
      <w:pPr>
        <w:pStyle w:val="a9"/>
        <w:numPr>
          <w:ilvl w:val="0"/>
          <w:numId w:val="34"/>
        </w:numPr>
        <w:tabs>
          <w:tab w:val="left" w:pos="430"/>
        </w:tabs>
        <w:ind w:left="0" w:firstLine="426"/>
        <w:jc w:val="both"/>
        <w:rPr>
          <w:bCs/>
          <w:sz w:val="24"/>
        </w:rPr>
      </w:pPr>
      <w:r w:rsidRPr="00CE2C71">
        <w:rPr>
          <w:sz w:val="24"/>
        </w:rPr>
        <w:t>Поняття та наукові основи ідентифікації людини за ознаками зовнішності.</w:t>
      </w:r>
    </w:p>
    <w:p w:rsidR="00B94993" w:rsidRPr="00CE2C71" w:rsidRDefault="00B94993" w:rsidP="00A56F6D">
      <w:pPr>
        <w:pStyle w:val="a9"/>
        <w:numPr>
          <w:ilvl w:val="0"/>
          <w:numId w:val="34"/>
        </w:numPr>
        <w:tabs>
          <w:tab w:val="left" w:pos="430"/>
        </w:tabs>
        <w:ind w:left="0" w:firstLine="426"/>
        <w:jc w:val="both"/>
        <w:rPr>
          <w:bCs/>
          <w:sz w:val="24"/>
        </w:rPr>
      </w:pPr>
      <w:r w:rsidRPr="00CE2C71">
        <w:rPr>
          <w:bCs/>
          <w:sz w:val="24"/>
        </w:rPr>
        <w:t>Криміналістична класифікація ознак зовнішності людини.</w:t>
      </w:r>
    </w:p>
    <w:p w:rsidR="00B94993" w:rsidRPr="00CE2C71" w:rsidRDefault="00B94993" w:rsidP="00A56F6D">
      <w:pPr>
        <w:pStyle w:val="a9"/>
        <w:numPr>
          <w:ilvl w:val="0"/>
          <w:numId w:val="34"/>
        </w:numPr>
        <w:tabs>
          <w:tab w:val="left" w:pos="430"/>
        </w:tabs>
        <w:ind w:left="0" w:firstLine="426"/>
        <w:jc w:val="both"/>
        <w:rPr>
          <w:bCs/>
          <w:sz w:val="24"/>
        </w:rPr>
      </w:pPr>
      <w:r w:rsidRPr="00CE2C71">
        <w:rPr>
          <w:bCs/>
          <w:sz w:val="24"/>
        </w:rPr>
        <w:t>Опис зовнішності людини за методом «словесного портрета».</w:t>
      </w:r>
    </w:p>
    <w:p w:rsidR="00B94993" w:rsidRPr="00CE2C71" w:rsidRDefault="00B94993" w:rsidP="00A56F6D">
      <w:pPr>
        <w:pStyle w:val="a9"/>
        <w:numPr>
          <w:ilvl w:val="0"/>
          <w:numId w:val="34"/>
        </w:numPr>
        <w:tabs>
          <w:tab w:val="left" w:pos="430"/>
        </w:tabs>
        <w:ind w:left="0" w:firstLine="426"/>
        <w:jc w:val="both"/>
        <w:rPr>
          <w:bCs/>
          <w:sz w:val="24"/>
        </w:rPr>
      </w:pPr>
      <w:r w:rsidRPr="00CE2C71">
        <w:rPr>
          <w:sz w:val="24"/>
        </w:rPr>
        <w:t>Використання даних про ознаки зовнішності людини для її ідентифікації.</w:t>
      </w:r>
    </w:p>
    <w:p w:rsidR="00B94993" w:rsidRPr="00CE2C71" w:rsidRDefault="00B94993" w:rsidP="00A56F6D">
      <w:pPr>
        <w:pStyle w:val="a9"/>
        <w:numPr>
          <w:ilvl w:val="0"/>
          <w:numId w:val="34"/>
        </w:numPr>
        <w:tabs>
          <w:tab w:val="left" w:pos="430"/>
        </w:tabs>
        <w:ind w:left="0" w:firstLine="426"/>
        <w:jc w:val="both"/>
        <w:rPr>
          <w:bCs/>
          <w:sz w:val="24"/>
        </w:rPr>
      </w:pPr>
      <w:r w:rsidRPr="00CE2C71">
        <w:rPr>
          <w:bCs/>
          <w:sz w:val="24"/>
        </w:rPr>
        <w:t>Фото-портретна експертиза.</w:t>
      </w:r>
    </w:p>
    <w:p w:rsidR="00B94993" w:rsidRDefault="00B94993" w:rsidP="008D2A0D">
      <w:pPr>
        <w:pStyle w:val="ac"/>
        <w:spacing w:before="0" w:beforeAutospacing="0" w:after="0" w:afterAutospacing="0"/>
        <w:ind w:firstLine="426"/>
        <w:rPr>
          <w:b/>
        </w:rPr>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B94993" w:rsidRPr="00CE2C71" w:rsidRDefault="00B94993" w:rsidP="008D2A0D">
      <w:pPr>
        <w:pStyle w:val="Noeeu3"/>
        <w:tabs>
          <w:tab w:val="left" w:pos="430"/>
        </w:tabs>
        <w:ind w:firstLine="426"/>
        <w:rPr>
          <w:szCs w:val="24"/>
          <w:lang w:val="uk-UA"/>
        </w:rPr>
      </w:pPr>
      <w:r w:rsidRPr="00CE2C71">
        <w:rPr>
          <w:szCs w:val="24"/>
          <w:lang w:val="uk-UA"/>
        </w:rPr>
        <w:t>1. Історія розвитку словесного портрету.</w:t>
      </w:r>
    </w:p>
    <w:p w:rsidR="00B94993" w:rsidRPr="00CE2C71" w:rsidRDefault="00B94993" w:rsidP="008D2A0D">
      <w:pPr>
        <w:pStyle w:val="Noeeu3"/>
        <w:tabs>
          <w:tab w:val="left" w:pos="430"/>
        </w:tabs>
        <w:ind w:firstLine="426"/>
        <w:rPr>
          <w:szCs w:val="24"/>
          <w:lang w:val="uk-UA"/>
        </w:rPr>
      </w:pPr>
      <w:r w:rsidRPr="00CE2C71">
        <w:rPr>
          <w:szCs w:val="24"/>
          <w:lang w:val="uk-UA"/>
        </w:rPr>
        <w:t>2. Властивості й ознаки зовнішності людини та їх криміналістичне значення.</w:t>
      </w:r>
    </w:p>
    <w:p w:rsidR="00B94993" w:rsidRPr="00CE2C71" w:rsidRDefault="00B94993" w:rsidP="008D2A0D">
      <w:pPr>
        <w:pStyle w:val="Noeeu3"/>
        <w:tabs>
          <w:tab w:val="left" w:pos="430"/>
        </w:tabs>
        <w:ind w:firstLine="426"/>
        <w:rPr>
          <w:szCs w:val="24"/>
          <w:lang w:val="uk-UA"/>
        </w:rPr>
      </w:pPr>
      <w:r w:rsidRPr="00CE2C71">
        <w:rPr>
          <w:szCs w:val="24"/>
          <w:lang w:val="uk-UA"/>
        </w:rPr>
        <w:t>3. Класифікація ознак зовнішності людини.</w:t>
      </w:r>
    </w:p>
    <w:p w:rsidR="00B94993" w:rsidRPr="00CE2C71" w:rsidRDefault="00B94993" w:rsidP="008D2A0D">
      <w:pPr>
        <w:pStyle w:val="Noeeu3"/>
        <w:tabs>
          <w:tab w:val="left" w:pos="430"/>
        </w:tabs>
        <w:ind w:firstLine="426"/>
        <w:rPr>
          <w:szCs w:val="24"/>
          <w:lang w:val="uk-UA"/>
        </w:rPr>
      </w:pPr>
      <w:r w:rsidRPr="00CE2C71">
        <w:rPr>
          <w:szCs w:val="24"/>
          <w:lang w:val="uk-UA"/>
        </w:rPr>
        <w:t>4. Правила складання словесного портрету.</w:t>
      </w:r>
    </w:p>
    <w:p w:rsidR="00B94993" w:rsidRPr="00CE2C71" w:rsidRDefault="00B94993" w:rsidP="008D2A0D">
      <w:pPr>
        <w:pStyle w:val="Noeeu3"/>
        <w:tabs>
          <w:tab w:val="left" w:pos="430"/>
        </w:tabs>
        <w:ind w:firstLine="426"/>
        <w:rPr>
          <w:szCs w:val="24"/>
          <w:lang w:val="uk-UA"/>
        </w:rPr>
      </w:pPr>
      <w:r w:rsidRPr="00CE2C71">
        <w:rPr>
          <w:szCs w:val="24"/>
          <w:lang w:val="uk-UA"/>
        </w:rPr>
        <w:t>5. Співвідношення опису, впізнання та ідентифікації особи.</w:t>
      </w:r>
    </w:p>
    <w:p w:rsidR="00B94993" w:rsidRPr="00CE2C71" w:rsidRDefault="00B94993" w:rsidP="008D2A0D">
      <w:pPr>
        <w:pStyle w:val="Noeeu3"/>
        <w:tabs>
          <w:tab w:val="left" w:pos="430"/>
        </w:tabs>
        <w:ind w:firstLine="426"/>
        <w:rPr>
          <w:szCs w:val="24"/>
          <w:lang w:val="uk-UA"/>
        </w:rPr>
      </w:pPr>
      <w:r w:rsidRPr="00CE2C71">
        <w:rPr>
          <w:szCs w:val="24"/>
          <w:lang w:val="uk-UA"/>
        </w:rPr>
        <w:t>6. Використання даних про ознаки зовнішності в розшуку осіб, що зацікавили слідство, організації обліків і розкритт</w:t>
      </w:r>
      <w:r w:rsidR="0047259E">
        <w:rPr>
          <w:szCs w:val="24"/>
          <w:lang w:val="uk-UA"/>
        </w:rPr>
        <w:t>і</w:t>
      </w:r>
      <w:r w:rsidRPr="00CE2C71">
        <w:rPr>
          <w:szCs w:val="24"/>
          <w:lang w:val="uk-UA"/>
        </w:rPr>
        <w:t xml:space="preserve"> </w:t>
      </w:r>
      <w:r w:rsidR="00EF390B" w:rsidRPr="007C7992">
        <w:rPr>
          <w:lang w:val="uk-UA"/>
        </w:rPr>
        <w:t>кримінальн</w:t>
      </w:r>
      <w:r w:rsidR="00EF390B">
        <w:rPr>
          <w:lang w:val="uk-UA"/>
        </w:rPr>
        <w:t>их</w:t>
      </w:r>
      <w:r w:rsidR="00EF390B" w:rsidRPr="007C7992">
        <w:rPr>
          <w:lang w:val="uk-UA"/>
        </w:rPr>
        <w:t xml:space="preserve"> правопорушен</w:t>
      </w:r>
      <w:r w:rsidR="00EF390B">
        <w:rPr>
          <w:lang w:val="uk-UA"/>
        </w:rPr>
        <w:t>ь</w:t>
      </w:r>
      <w:r w:rsidRPr="00CE2C71">
        <w:rPr>
          <w:szCs w:val="24"/>
          <w:lang w:val="uk-UA"/>
        </w:rPr>
        <w:t>.</w:t>
      </w:r>
    </w:p>
    <w:p w:rsidR="00B94993" w:rsidRDefault="00B94993" w:rsidP="008D2A0D">
      <w:pPr>
        <w:pStyle w:val="a9"/>
        <w:shd w:val="clear" w:color="auto" w:fill="FFFFFF"/>
        <w:tabs>
          <w:tab w:val="left" w:pos="430"/>
        </w:tabs>
        <w:autoSpaceDE w:val="0"/>
        <w:autoSpaceDN w:val="0"/>
        <w:adjustRightInd w:val="0"/>
        <w:ind w:left="0" w:right="273" w:firstLine="426"/>
        <w:jc w:val="both"/>
        <w:rPr>
          <w:sz w:val="24"/>
        </w:rPr>
      </w:pPr>
      <w:r w:rsidRPr="00CE2C71">
        <w:rPr>
          <w:sz w:val="24"/>
        </w:rPr>
        <w:t>7. Криміналістична портретна експертиза: поняття, питання, що вирішуються, методи проведення, підготовка матеріалів для її призначення.</w:t>
      </w:r>
    </w:p>
    <w:p w:rsidR="00B94993"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r w:rsidRPr="00CE2C71">
        <w:rPr>
          <w:rFonts w:ascii="Times New Roman" w:hAnsi="Times New Roman"/>
          <w:b/>
          <w:sz w:val="24"/>
          <w:szCs w:val="24"/>
        </w:rPr>
        <w:t>Тема 2.8. Криміналістичне дослідження слідів запаху (одорологія)</w:t>
      </w:r>
    </w:p>
    <w:p w:rsidR="00B94993" w:rsidRDefault="00B94993" w:rsidP="008D2A0D">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A56F6D">
      <w:pPr>
        <w:pStyle w:val="a9"/>
        <w:numPr>
          <w:ilvl w:val="0"/>
          <w:numId w:val="35"/>
        </w:numPr>
        <w:tabs>
          <w:tab w:val="left" w:pos="430"/>
        </w:tabs>
        <w:ind w:left="0" w:firstLine="426"/>
        <w:jc w:val="both"/>
        <w:rPr>
          <w:bCs/>
          <w:sz w:val="24"/>
        </w:rPr>
      </w:pPr>
      <w:r w:rsidRPr="00CE2C71">
        <w:rPr>
          <w:sz w:val="24"/>
        </w:rPr>
        <w:t>Поняття та наукові основи ідентифікації людини за запаховими слідами.</w:t>
      </w:r>
    </w:p>
    <w:p w:rsidR="00B94993" w:rsidRPr="00CE2C71" w:rsidRDefault="00B94993" w:rsidP="00A56F6D">
      <w:pPr>
        <w:pStyle w:val="a9"/>
        <w:numPr>
          <w:ilvl w:val="0"/>
          <w:numId w:val="35"/>
        </w:numPr>
        <w:tabs>
          <w:tab w:val="left" w:pos="430"/>
        </w:tabs>
        <w:ind w:left="0" w:firstLine="426"/>
        <w:jc w:val="both"/>
        <w:rPr>
          <w:bCs/>
          <w:sz w:val="24"/>
        </w:rPr>
      </w:pPr>
      <w:r w:rsidRPr="00CE2C71">
        <w:rPr>
          <w:bCs/>
          <w:sz w:val="24"/>
        </w:rPr>
        <w:t>Криміналістична класифікація слідів запаху.</w:t>
      </w:r>
    </w:p>
    <w:p w:rsidR="00B94993" w:rsidRPr="00CE2C71" w:rsidRDefault="00B94993" w:rsidP="00A56F6D">
      <w:pPr>
        <w:pStyle w:val="a9"/>
        <w:numPr>
          <w:ilvl w:val="0"/>
          <w:numId w:val="35"/>
        </w:numPr>
        <w:tabs>
          <w:tab w:val="left" w:pos="430"/>
        </w:tabs>
        <w:ind w:left="0" w:firstLine="426"/>
        <w:jc w:val="both"/>
        <w:rPr>
          <w:bCs/>
          <w:sz w:val="24"/>
        </w:rPr>
      </w:pPr>
      <w:r w:rsidRPr="00CE2C71">
        <w:rPr>
          <w:bCs/>
          <w:sz w:val="24"/>
        </w:rPr>
        <w:t>Методика роботи із запаховими слідами.</w:t>
      </w:r>
    </w:p>
    <w:p w:rsidR="00B94993" w:rsidRPr="00CE2C71" w:rsidRDefault="00B94993" w:rsidP="00A56F6D">
      <w:pPr>
        <w:pStyle w:val="a9"/>
        <w:numPr>
          <w:ilvl w:val="0"/>
          <w:numId w:val="35"/>
        </w:numPr>
        <w:tabs>
          <w:tab w:val="left" w:pos="430"/>
        </w:tabs>
        <w:ind w:left="0" w:firstLine="426"/>
        <w:jc w:val="both"/>
        <w:rPr>
          <w:bCs/>
          <w:sz w:val="24"/>
        </w:rPr>
      </w:pPr>
      <w:r w:rsidRPr="00CE2C71">
        <w:rPr>
          <w:sz w:val="24"/>
        </w:rPr>
        <w:t>Використання даних про запахові сліди для ідентифікації.</w:t>
      </w:r>
    </w:p>
    <w:p w:rsidR="00B94993" w:rsidRPr="00CE2C71" w:rsidRDefault="00B94993" w:rsidP="00A56F6D">
      <w:pPr>
        <w:pStyle w:val="a9"/>
        <w:numPr>
          <w:ilvl w:val="0"/>
          <w:numId w:val="35"/>
        </w:numPr>
        <w:tabs>
          <w:tab w:val="left" w:pos="430"/>
        </w:tabs>
        <w:ind w:left="0" w:firstLine="426"/>
        <w:jc w:val="both"/>
        <w:rPr>
          <w:bCs/>
          <w:sz w:val="24"/>
        </w:rPr>
      </w:pPr>
      <w:r w:rsidRPr="00CE2C71">
        <w:rPr>
          <w:sz w:val="24"/>
        </w:rPr>
        <w:t xml:space="preserve">Одорологічна </w:t>
      </w:r>
      <w:r w:rsidRPr="00CE2C71">
        <w:rPr>
          <w:bCs/>
          <w:sz w:val="24"/>
        </w:rPr>
        <w:t>експертиза.</w:t>
      </w:r>
    </w:p>
    <w:p w:rsidR="00B94993" w:rsidRDefault="00B94993" w:rsidP="008D2A0D">
      <w:pPr>
        <w:pStyle w:val="ac"/>
        <w:spacing w:before="0" w:beforeAutospacing="0" w:after="0" w:afterAutospacing="0"/>
        <w:ind w:firstLine="426"/>
        <w:rPr>
          <w:b/>
        </w:rPr>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lastRenderedPageBreak/>
        <w:t>Завдання на СРС:</w:t>
      </w:r>
    </w:p>
    <w:p w:rsidR="00B94993" w:rsidRPr="00CE2C71" w:rsidRDefault="00B94993" w:rsidP="008D2A0D">
      <w:pPr>
        <w:pStyle w:val="Noeeu3"/>
        <w:tabs>
          <w:tab w:val="left" w:pos="572"/>
        </w:tabs>
        <w:ind w:firstLine="426"/>
        <w:rPr>
          <w:szCs w:val="24"/>
          <w:lang w:val="uk-UA"/>
        </w:rPr>
      </w:pPr>
      <w:r w:rsidRPr="00CE2C71">
        <w:rPr>
          <w:szCs w:val="24"/>
          <w:lang w:val="uk-UA"/>
        </w:rPr>
        <w:t>1. Історія розвитку одорології.</w:t>
      </w:r>
    </w:p>
    <w:p w:rsidR="00B94993" w:rsidRPr="00CE2C71" w:rsidRDefault="00B94993" w:rsidP="008D2A0D">
      <w:pPr>
        <w:pStyle w:val="Noeeu3"/>
        <w:tabs>
          <w:tab w:val="left" w:pos="572"/>
        </w:tabs>
        <w:ind w:firstLine="426"/>
        <w:rPr>
          <w:szCs w:val="24"/>
          <w:lang w:val="uk-UA"/>
        </w:rPr>
      </w:pPr>
      <w:r w:rsidRPr="00CE2C71">
        <w:rPr>
          <w:szCs w:val="24"/>
          <w:lang w:val="uk-UA"/>
        </w:rPr>
        <w:t>2. Властивості слідів запаху та методика роботи з ними.</w:t>
      </w:r>
    </w:p>
    <w:p w:rsidR="00B94993" w:rsidRPr="00CE2C71" w:rsidRDefault="00B94993" w:rsidP="008D2A0D">
      <w:pPr>
        <w:pStyle w:val="Noeeu3"/>
        <w:tabs>
          <w:tab w:val="left" w:pos="572"/>
        </w:tabs>
        <w:ind w:firstLine="426"/>
        <w:rPr>
          <w:szCs w:val="24"/>
          <w:lang w:val="uk-UA"/>
        </w:rPr>
      </w:pPr>
      <w:r w:rsidRPr="00CE2C71">
        <w:rPr>
          <w:szCs w:val="24"/>
          <w:lang w:val="uk-UA"/>
        </w:rPr>
        <w:t>3. Класифікація слідів запаху.</w:t>
      </w:r>
    </w:p>
    <w:p w:rsidR="00B94993" w:rsidRPr="00CE2C71" w:rsidRDefault="00B94993" w:rsidP="008D2A0D">
      <w:pPr>
        <w:pStyle w:val="Noeeu3"/>
        <w:tabs>
          <w:tab w:val="left" w:pos="572"/>
        </w:tabs>
        <w:ind w:firstLine="426"/>
        <w:rPr>
          <w:szCs w:val="24"/>
          <w:lang w:val="uk-UA"/>
        </w:rPr>
      </w:pPr>
      <w:r w:rsidRPr="00CE2C71">
        <w:rPr>
          <w:szCs w:val="24"/>
          <w:lang w:val="uk-UA"/>
        </w:rPr>
        <w:t>4. Правила роботи із слідами запаху на місці події.</w:t>
      </w:r>
    </w:p>
    <w:p w:rsidR="00B94993" w:rsidRDefault="00B94993" w:rsidP="008D2A0D">
      <w:pPr>
        <w:pStyle w:val="a9"/>
        <w:shd w:val="clear" w:color="auto" w:fill="FFFFFF"/>
        <w:tabs>
          <w:tab w:val="left" w:pos="430"/>
        </w:tabs>
        <w:autoSpaceDE w:val="0"/>
        <w:autoSpaceDN w:val="0"/>
        <w:adjustRightInd w:val="0"/>
        <w:ind w:left="0" w:right="273" w:firstLine="426"/>
        <w:jc w:val="both"/>
        <w:rPr>
          <w:sz w:val="24"/>
        </w:rPr>
      </w:pPr>
      <w:r w:rsidRPr="00CE2C71">
        <w:rPr>
          <w:sz w:val="24"/>
        </w:rPr>
        <w:t>5. Одорологічна експертиза її можливості та напрями удосконалення.</w:t>
      </w:r>
    </w:p>
    <w:p w:rsidR="00B94993"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r w:rsidRPr="00CE2C71">
        <w:rPr>
          <w:rFonts w:ascii="Times New Roman" w:hAnsi="Times New Roman"/>
          <w:b/>
          <w:sz w:val="24"/>
          <w:szCs w:val="24"/>
        </w:rPr>
        <w:t xml:space="preserve">Тема </w:t>
      </w:r>
      <w:r w:rsidRPr="00CE2C71">
        <w:rPr>
          <w:rFonts w:ascii="Times New Roman" w:hAnsi="Times New Roman"/>
          <w:b/>
          <w:bCs/>
          <w:sz w:val="24"/>
          <w:szCs w:val="24"/>
        </w:rPr>
        <w:t>2.9. Криміналістичне дослідження звукових слідів (фоноскопія)</w:t>
      </w:r>
      <w:r w:rsidRPr="00CE2C71">
        <w:rPr>
          <w:rFonts w:ascii="Times New Roman" w:hAnsi="Times New Roman"/>
          <w:b/>
          <w:sz w:val="24"/>
          <w:szCs w:val="24"/>
        </w:rPr>
        <w:t>.</w:t>
      </w:r>
    </w:p>
    <w:p w:rsidR="00B94993" w:rsidRDefault="00B94993" w:rsidP="008D2A0D">
      <w:pPr>
        <w:ind w:firstLine="426"/>
        <w:jc w:val="center"/>
        <w:rPr>
          <w:i/>
          <w:sz w:val="24"/>
        </w:rPr>
      </w:pPr>
      <w:r w:rsidRPr="00CE2C71">
        <w:rPr>
          <w:i/>
          <w:sz w:val="24"/>
        </w:rPr>
        <w:t>Практичне заняття</w:t>
      </w:r>
      <w:r>
        <w:rPr>
          <w:i/>
          <w:sz w:val="24"/>
        </w:rPr>
        <w:t xml:space="preserve"> 1</w:t>
      </w:r>
      <w:r w:rsidRPr="00CE2C71">
        <w:rPr>
          <w:i/>
          <w:sz w:val="24"/>
        </w:rPr>
        <w:t xml:space="preserve"> </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A56F6D">
      <w:pPr>
        <w:pStyle w:val="a9"/>
        <w:numPr>
          <w:ilvl w:val="0"/>
          <w:numId w:val="36"/>
        </w:numPr>
        <w:tabs>
          <w:tab w:val="left" w:pos="430"/>
        </w:tabs>
        <w:ind w:left="0" w:firstLine="426"/>
        <w:jc w:val="both"/>
        <w:rPr>
          <w:bCs/>
          <w:sz w:val="24"/>
        </w:rPr>
      </w:pPr>
      <w:r w:rsidRPr="00CE2C71">
        <w:rPr>
          <w:sz w:val="24"/>
        </w:rPr>
        <w:t>Поняття та наукові основи ідентифікації за звуковими слідами.</w:t>
      </w:r>
    </w:p>
    <w:p w:rsidR="00B94993" w:rsidRPr="00CE2C71" w:rsidRDefault="00B94993" w:rsidP="00A56F6D">
      <w:pPr>
        <w:pStyle w:val="a9"/>
        <w:numPr>
          <w:ilvl w:val="0"/>
          <w:numId w:val="36"/>
        </w:numPr>
        <w:tabs>
          <w:tab w:val="left" w:pos="430"/>
        </w:tabs>
        <w:ind w:left="0" w:firstLine="426"/>
        <w:jc w:val="both"/>
        <w:rPr>
          <w:bCs/>
          <w:sz w:val="24"/>
        </w:rPr>
      </w:pPr>
      <w:r w:rsidRPr="00CE2C71">
        <w:rPr>
          <w:bCs/>
          <w:sz w:val="24"/>
        </w:rPr>
        <w:t>Криміналістична класифікація слідів звуку.</w:t>
      </w:r>
    </w:p>
    <w:p w:rsidR="00B94993" w:rsidRPr="00CE2C71" w:rsidRDefault="00B94993" w:rsidP="00A56F6D">
      <w:pPr>
        <w:pStyle w:val="a9"/>
        <w:numPr>
          <w:ilvl w:val="0"/>
          <w:numId w:val="36"/>
        </w:numPr>
        <w:tabs>
          <w:tab w:val="left" w:pos="430"/>
        </w:tabs>
        <w:ind w:left="0" w:firstLine="426"/>
        <w:jc w:val="both"/>
        <w:rPr>
          <w:bCs/>
          <w:sz w:val="24"/>
        </w:rPr>
      </w:pPr>
      <w:r w:rsidRPr="00CE2C71">
        <w:rPr>
          <w:bCs/>
          <w:sz w:val="24"/>
        </w:rPr>
        <w:t>Методика роботи із звуковими слідами.</w:t>
      </w:r>
    </w:p>
    <w:p w:rsidR="00B94993" w:rsidRPr="00CE2C71" w:rsidRDefault="00B94993" w:rsidP="00A56F6D">
      <w:pPr>
        <w:pStyle w:val="a9"/>
        <w:numPr>
          <w:ilvl w:val="0"/>
          <w:numId w:val="36"/>
        </w:numPr>
        <w:tabs>
          <w:tab w:val="left" w:pos="430"/>
        </w:tabs>
        <w:ind w:left="0" w:firstLine="426"/>
        <w:jc w:val="both"/>
        <w:rPr>
          <w:bCs/>
          <w:sz w:val="24"/>
        </w:rPr>
      </w:pPr>
      <w:r w:rsidRPr="00CE2C71">
        <w:rPr>
          <w:sz w:val="24"/>
        </w:rPr>
        <w:t xml:space="preserve">Використання даних про </w:t>
      </w:r>
      <w:r w:rsidR="0047259E">
        <w:rPr>
          <w:sz w:val="24"/>
        </w:rPr>
        <w:t>звуков</w:t>
      </w:r>
      <w:r w:rsidRPr="00CE2C71">
        <w:rPr>
          <w:sz w:val="24"/>
        </w:rPr>
        <w:t>і сліди для ідентифікації.</w:t>
      </w:r>
    </w:p>
    <w:p w:rsidR="00B94993" w:rsidRPr="00CE2C71" w:rsidRDefault="00B94993" w:rsidP="00A56F6D">
      <w:pPr>
        <w:pStyle w:val="a9"/>
        <w:numPr>
          <w:ilvl w:val="0"/>
          <w:numId w:val="36"/>
        </w:numPr>
        <w:tabs>
          <w:tab w:val="left" w:pos="430"/>
        </w:tabs>
        <w:ind w:left="0" w:firstLine="426"/>
        <w:jc w:val="both"/>
        <w:rPr>
          <w:bCs/>
          <w:sz w:val="24"/>
        </w:rPr>
      </w:pPr>
      <w:r w:rsidRPr="00CE2C71">
        <w:rPr>
          <w:sz w:val="24"/>
        </w:rPr>
        <w:t xml:space="preserve">Фоноскопічна </w:t>
      </w:r>
      <w:r w:rsidRPr="00CE2C71">
        <w:rPr>
          <w:bCs/>
          <w:sz w:val="24"/>
        </w:rPr>
        <w:t>експертиза.</w:t>
      </w:r>
    </w:p>
    <w:p w:rsidR="00B94993" w:rsidRDefault="00B94993" w:rsidP="008D2A0D">
      <w:pPr>
        <w:pStyle w:val="a9"/>
        <w:tabs>
          <w:tab w:val="left" w:pos="430"/>
        </w:tabs>
        <w:ind w:left="0" w:firstLine="426"/>
        <w:jc w:val="both"/>
        <w:rPr>
          <w:b/>
          <w:sz w:val="24"/>
        </w:rPr>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B94993" w:rsidRPr="00CE2C71" w:rsidRDefault="00B94993" w:rsidP="008D2A0D">
      <w:pPr>
        <w:pStyle w:val="Noeeu3"/>
        <w:tabs>
          <w:tab w:val="left" w:pos="572"/>
        </w:tabs>
        <w:ind w:firstLine="426"/>
        <w:rPr>
          <w:szCs w:val="24"/>
          <w:lang w:val="uk-UA"/>
        </w:rPr>
      </w:pPr>
      <w:r w:rsidRPr="00CE2C71">
        <w:rPr>
          <w:szCs w:val="24"/>
          <w:lang w:val="uk-UA"/>
        </w:rPr>
        <w:t>1. Історія розвитку фоноскопії.</w:t>
      </w:r>
    </w:p>
    <w:p w:rsidR="00B94993" w:rsidRPr="00CE2C71" w:rsidRDefault="00B94993" w:rsidP="008D2A0D">
      <w:pPr>
        <w:pStyle w:val="Noeeu3"/>
        <w:tabs>
          <w:tab w:val="left" w:pos="572"/>
        </w:tabs>
        <w:ind w:firstLine="426"/>
        <w:rPr>
          <w:szCs w:val="24"/>
          <w:lang w:val="uk-UA"/>
        </w:rPr>
      </w:pPr>
      <w:r w:rsidRPr="00CE2C71">
        <w:rPr>
          <w:szCs w:val="24"/>
          <w:lang w:val="uk-UA"/>
        </w:rPr>
        <w:t>2. Властивості слідів звуку та методика роботи з ними.</w:t>
      </w:r>
    </w:p>
    <w:p w:rsidR="00B94993" w:rsidRPr="00CE2C71" w:rsidRDefault="00B94993" w:rsidP="008D2A0D">
      <w:pPr>
        <w:pStyle w:val="Noeeu3"/>
        <w:tabs>
          <w:tab w:val="left" w:pos="572"/>
        </w:tabs>
        <w:ind w:firstLine="426"/>
        <w:rPr>
          <w:szCs w:val="24"/>
          <w:lang w:val="uk-UA"/>
        </w:rPr>
      </w:pPr>
      <w:r w:rsidRPr="00CE2C71">
        <w:rPr>
          <w:szCs w:val="24"/>
          <w:lang w:val="uk-UA"/>
        </w:rPr>
        <w:t>3. Класифікація слідів звуку.</w:t>
      </w:r>
    </w:p>
    <w:p w:rsidR="00B94993" w:rsidRPr="00CE2C71" w:rsidRDefault="00B94993" w:rsidP="008D2A0D">
      <w:pPr>
        <w:pStyle w:val="Noeeu3"/>
        <w:tabs>
          <w:tab w:val="left" w:pos="572"/>
        </w:tabs>
        <w:ind w:firstLine="426"/>
        <w:rPr>
          <w:szCs w:val="24"/>
          <w:lang w:val="uk-UA"/>
        </w:rPr>
      </w:pPr>
      <w:r w:rsidRPr="00CE2C71">
        <w:rPr>
          <w:szCs w:val="24"/>
          <w:lang w:val="uk-UA"/>
        </w:rPr>
        <w:t>4. Правила роботи із звуковими слідами на різних носіях.</w:t>
      </w:r>
    </w:p>
    <w:p w:rsidR="00B94993" w:rsidRPr="00B94993"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r w:rsidRPr="00B94993">
        <w:rPr>
          <w:rFonts w:ascii="Times New Roman" w:hAnsi="Times New Roman"/>
          <w:sz w:val="24"/>
          <w:szCs w:val="24"/>
        </w:rPr>
        <w:t>5. Фоноскопічна експертиза її можливості та напрями удосконалення</w:t>
      </w:r>
      <w:r w:rsidRPr="00B94993">
        <w:rPr>
          <w:rFonts w:ascii="Times New Roman" w:hAnsi="Times New Roman"/>
          <w:bCs/>
          <w:sz w:val="24"/>
          <w:szCs w:val="24"/>
        </w:rPr>
        <w:t>.</w:t>
      </w:r>
    </w:p>
    <w:p w:rsidR="00B94993"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sz w:val="24"/>
          <w:szCs w:val="24"/>
        </w:rPr>
      </w:pPr>
      <w:r w:rsidRPr="00CE2C71">
        <w:rPr>
          <w:rFonts w:ascii="Times New Roman" w:hAnsi="Times New Roman"/>
          <w:b/>
          <w:sz w:val="24"/>
          <w:szCs w:val="24"/>
        </w:rPr>
        <w:t>Тема 2.10</w:t>
      </w:r>
      <w:r w:rsidRPr="00CE2C71">
        <w:rPr>
          <w:rFonts w:ascii="Times New Roman" w:hAnsi="Times New Roman"/>
          <w:b/>
          <w:bCs/>
          <w:noProof/>
          <w:sz w:val="24"/>
          <w:szCs w:val="24"/>
        </w:rPr>
        <w:t>.</w:t>
      </w:r>
      <w:r w:rsidRPr="00CE2C71">
        <w:rPr>
          <w:rFonts w:ascii="Times New Roman" w:hAnsi="Times New Roman"/>
          <w:b/>
          <w:bCs/>
          <w:sz w:val="24"/>
          <w:szCs w:val="24"/>
        </w:rPr>
        <w:t xml:space="preserve"> Інформаційно-довідкове забезпечення розкриття </w:t>
      </w:r>
      <w:r w:rsidR="00EF390B" w:rsidRPr="00EF390B">
        <w:rPr>
          <w:rFonts w:ascii="Times New Roman" w:hAnsi="Times New Roman"/>
          <w:b/>
          <w:sz w:val="24"/>
        </w:rPr>
        <w:t>кримінальних правопорушень</w:t>
      </w:r>
      <w:r w:rsidR="00EF390B" w:rsidRPr="00CE2C71">
        <w:rPr>
          <w:rFonts w:ascii="Times New Roman" w:hAnsi="Times New Roman"/>
          <w:sz w:val="24"/>
          <w:szCs w:val="24"/>
        </w:rPr>
        <w:t xml:space="preserve"> </w:t>
      </w:r>
      <w:r w:rsidRPr="00CE2C71">
        <w:rPr>
          <w:rFonts w:ascii="Times New Roman" w:hAnsi="Times New Roman"/>
          <w:b/>
          <w:bCs/>
          <w:sz w:val="24"/>
          <w:szCs w:val="24"/>
        </w:rPr>
        <w:t>(кримінальна реєстрація)</w:t>
      </w:r>
      <w:r w:rsidRPr="00CE2C71">
        <w:rPr>
          <w:rFonts w:ascii="Times New Roman" w:hAnsi="Times New Roman"/>
          <w:b/>
          <w:sz w:val="24"/>
          <w:szCs w:val="24"/>
        </w:rPr>
        <w:t>.</w:t>
      </w:r>
    </w:p>
    <w:p w:rsidR="00B94993" w:rsidRDefault="00B94993" w:rsidP="008D2A0D">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i/>
          <w:sz w:val="24"/>
        </w:rPr>
      </w:pPr>
      <w:r w:rsidRPr="00A73615">
        <w:rPr>
          <w:i/>
          <w:sz w:val="24"/>
        </w:rPr>
        <w:t>Питання для розгляду:</w:t>
      </w:r>
    </w:p>
    <w:p w:rsidR="00B94993" w:rsidRPr="00CE2C71" w:rsidRDefault="00B94993" w:rsidP="00A56F6D">
      <w:pPr>
        <w:pStyle w:val="a9"/>
        <w:numPr>
          <w:ilvl w:val="0"/>
          <w:numId w:val="37"/>
        </w:numPr>
        <w:tabs>
          <w:tab w:val="num" w:pos="0"/>
          <w:tab w:val="left" w:pos="288"/>
        </w:tabs>
        <w:ind w:left="0" w:firstLine="426"/>
        <w:jc w:val="both"/>
        <w:rPr>
          <w:sz w:val="24"/>
        </w:rPr>
      </w:pPr>
      <w:r w:rsidRPr="00CE2C71">
        <w:rPr>
          <w:sz w:val="24"/>
        </w:rPr>
        <w:t>Поняття кримінальної реєстрації в криміналістиці та її значення у боротьбі із злочинністю.</w:t>
      </w:r>
    </w:p>
    <w:p w:rsidR="00B94993" w:rsidRPr="00CE2C71" w:rsidRDefault="00B94993" w:rsidP="00A56F6D">
      <w:pPr>
        <w:pStyle w:val="a9"/>
        <w:numPr>
          <w:ilvl w:val="0"/>
          <w:numId w:val="37"/>
        </w:numPr>
        <w:tabs>
          <w:tab w:val="num" w:pos="0"/>
          <w:tab w:val="left" w:pos="288"/>
        </w:tabs>
        <w:ind w:left="0" w:firstLine="426"/>
        <w:jc w:val="both"/>
        <w:rPr>
          <w:sz w:val="24"/>
        </w:rPr>
      </w:pPr>
      <w:r w:rsidRPr="00CE2C71">
        <w:rPr>
          <w:sz w:val="24"/>
        </w:rPr>
        <w:t>Класифікація кримінал</w:t>
      </w:r>
      <w:r w:rsidR="00BF7F42">
        <w:rPr>
          <w:sz w:val="24"/>
        </w:rPr>
        <w:t>істич</w:t>
      </w:r>
      <w:r w:rsidRPr="00CE2C71">
        <w:rPr>
          <w:sz w:val="24"/>
        </w:rPr>
        <w:t>них обліків.</w:t>
      </w:r>
    </w:p>
    <w:p w:rsidR="00B94993" w:rsidRPr="00CE2C71" w:rsidRDefault="00B94993" w:rsidP="00A56F6D">
      <w:pPr>
        <w:pStyle w:val="a9"/>
        <w:numPr>
          <w:ilvl w:val="0"/>
          <w:numId w:val="37"/>
        </w:numPr>
        <w:tabs>
          <w:tab w:val="num" w:pos="0"/>
          <w:tab w:val="left" w:pos="288"/>
        </w:tabs>
        <w:ind w:left="0" w:firstLine="426"/>
        <w:jc w:val="both"/>
        <w:rPr>
          <w:sz w:val="24"/>
        </w:rPr>
      </w:pPr>
      <w:r w:rsidRPr="00CE2C71">
        <w:rPr>
          <w:sz w:val="24"/>
        </w:rPr>
        <w:t>Суб’єкти ведення та користування кримінал</w:t>
      </w:r>
      <w:r w:rsidR="00BF7F42">
        <w:rPr>
          <w:sz w:val="24"/>
        </w:rPr>
        <w:t>істич</w:t>
      </w:r>
      <w:r w:rsidRPr="00CE2C71">
        <w:rPr>
          <w:sz w:val="24"/>
        </w:rPr>
        <w:t>ними обліками.</w:t>
      </w:r>
    </w:p>
    <w:p w:rsidR="00B94993" w:rsidRPr="00CE2C71" w:rsidRDefault="00B94993" w:rsidP="00A56F6D">
      <w:pPr>
        <w:pStyle w:val="a9"/>
        <w:numPr>
          <w:ilvl w:val="0"/>
          <w:numId w:val="37"/>
        </w:numPr>
        <w:tabs>
          <w:tab w:val="num" w:pos="0"/>
          <w:tab w:val="left" w:pos="288"/>
        </w:tabs>
        <w:ind w:left="0" w:firstLine="426"/>
        <w:jc w:val="both"/>
        <w:rPr>
          <w:sz w:val="24"/>
        </w:rPr>
      </w:pPr>
      <w:r w:rsidRPr="00CE2C71">
        <w:rPr>
          <w:sz w:val="24"/>
        </w:rPr>
        <w:t>Мета та завдання створення обліків та колекцій.</w:t>
      </w:r>
    </w:p>
    <w:p w:rsidR="00B94993" w:rsidRPr="00CE2C71" w:rsidRDefault="00B94993" w:rsidP="00A56F6D">
      <w:pPr>
        <w:pStyle w:val="a9"/>
        <w:numPr>
          <w:ilvl w:val="0"/>
          <w:numId w:val="37"/>
        </w:numPr>
        <w:tabs>
          <w:tab w:val="num" w:pos="0"/>
          <w:tab w:val="left" w:pos="288"/>
        </w:tabs>
        <w:ind w:left="0" w:firstLine="426"/>
        <w:jc w:val="both"/>
        <w:rPr>
          <w:sz w:val="24"/>
        </w:rPr>
      </w:pPr>
      <w:r w:rsidRPr="00CE2C71">
        <w:rPr>
          <w:sz w:val="24"/>
        </w:rPr>
        <w:t>Розшукові, довідкові обліки.</w:t>
      </w:r>
    </w:p>
    <w:p w:rsidR="00B94993" w:rsidRDefault="00B94993" w:rsidP="008D2A0D">
      <w:pPr>
        <w:pStyle w:val="a9"/>
        <w:tabs>
          <w:tab w:val="left" w:pos="430"/>
        </w:tabs>
        <w:ind w:left="0" w:firstLine="426"/>
        <w:jc w:val="both"/>
        <w:rPr>
          <w:b/>
          <w:sz w:val="24"/>
        </w:rPr>
      </w:pPr>
    </w:p>
    <w:p w:rsidR="00B94993" w:rsidRPr="00A243F3" w:rsidRDefault="00B94993" w:rsidP="008D2A0D">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20</w:t>
      </w:r>
      <w:r w:rsidRPr="00A243F3">
        <w:t>.</w:t>
      </w:r>
    </w:p>
    <w:p w:rsidR="00B94993" w:rsidRPr="00CE2C71" w:rsidRDefault="00B94993" w:rsidP="008D2A0D">
      <w:pPr>
        <w:pStyle w:val="13"/>
        <w:widowControl w:val="0"/>
        <w:tabs>
          <w:tab w:val="left" w:pos="572"/>
        </w:tabs>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B94993" w:rsidRPr="00CE2C71" w:rsidRDefault="00B94993" w:rsidP="008D2A0D">
      <w:pPr>
        <w:pStyle w:val="Noeeu3"/>
        <w:tabs>
          <w:tab w:val="left" w:pos="572"/>
        </w:tabs>
        <w:ind w:firstLine="426"/>
        <w:rPr>
          <w:szCs w:val="24"/>
          <w:lang w:val="uk-UA"/>
        </w:rPr>
      </w:pPr>
      <w:r w:rsidRPr="00CE2C71">
        <w:rPr>
          <w:szCs w:val="24"/>
          <w:lang w:val="uk-UA"/>
        </w:rPr>
        <w:t>1. Історія розвитку кримінал</w:t>
      </w:r>
      <w:r w:rsidR="00BF7F42">
        <w:rPr>
          <w:szCs w:val="24"/>
          <w:lang w:val="uk-UA"/>
        </w:rPr>
        <w:t>істич</w:t>
      </w:r>
      <w:r w:rsidRPr="00CE2C71">
        <w:rPr>
          <w:szCs w:val="24"/>
          <w:lang w:val="uk-UA"/>
        </w:rPr>
        <w:t>них обліків.</w:t>
      </w:r>
    </w:p>
    <w:p w:rsidR="00B94993" w:rsidRPr="00CE2C71" w:rsidRDefault="00B94993" w:rsidP="008D2A0D">
      <w:pPr>
        <w:pStyle w:val="Noeeu3"/>
        <w:tabs>
          <w:tab w:val="left" w:pos="572"/>
        </w:tabs>
        <w:ind w:firstLine="426"/>
        <w:rPr>
          <w:szCs w:val="24"/>
          <w:lang w:val="uk-UA"/>
        </w:rPr>
      </w:pPr>
      <w:r w:rsidRPr="00CE2C71">
        <w:rPr>
          <w:szCs w:val="24"/>
          <w:lang w:val="uk-UA"/>
        </w:rPr>
        <w:t>2. Особливості роботи із кримінал</w:t>
      </w:r>
      <w:r w:rsidR="00BF7F42">
        <w:rPr>
          <w:szCs w:val="24"/>
          <w:lang w:val="uk-UA"/>
        </w:rPr>
        <w:t>істич</w:t>
      </w:r>
      <w:r w:rsidRPr="00CE2C71">
        <w:rPr>
          <w:szCs w:val="24"/>
          <w:lang w:val="uk-UA"/>
        </w:rPr>
        <w:t>ними обліками.</w:t>
      </w:r>
    </w:p>
    <w:p w:rsidR="00B94993" w:rsidRPr="00CE2C71" w:rsidRDefault="00B94993" w:rsidP="008D2A0D">
      <w:pPr>
        <w:pStyle w:val="Noeeu3"/>
        <w:tabs>
          <w:tab w:val="left" w:pos="572"/>
        </w:tabs>
        <w:ind w:firstLine="426"/>
        <w:rPr>
          <w:szCs w:val="24"/>
          <w:lang w:val="uk-UA"/>
        </w:rPr>
      </w:pPr>
      <w:r w:rsidRPr="00CE2C71">
        <w:rPr>
          <w:szCs w:val="24"/>
          <w:lang w:val="uk-UA"/>
        </w:rPr>
        <w:t>3. Класифікація кримінал</w:t>
      </w:r>
      <w:r w:rsidR="00BF7F42">
        <w:rPr>
          <w:szCs w:val="24"/>
          <w:lang w:val="uk-UA"/>
        </w:rPr>
        <w:t>істич</w:t>
      </w:r>
      <w:r w:rsidRPr="00CE2C71">
        <w:rPr>
          <w:szCs w:val="24"/>
          <w:lang w:val="uk-UA"/>
        </w:rPr>
        <w:t>них обліків.</w:t>
      </w:r>
    </w:p>
    <w:p w:rsidR="00B94993" w:rsidRPr="00CE2C71" w:rsidRDefault="00B94993" w:rsidP="008D2A0D">
      <w:pPr>
        <w:pStyle w:val="Noeeu3"/>
        <w:tabs>
          <w:tab w:val="left" w:pos="572"/>
        </w:tabs>
        <w:ind w:firstLine="426"/>
        <w:rPr>
          <w:szCs w:val="24"/>
          <w:lang w:val="uk-UA"/>
        </w:rPr>
      </w:pPr>
      <w:r w:rsidRPr="00CE2C71">
        <w:rPr>
          <w:szCs w:val="24"/>
          <w:lang w:val="uk-UA"/>
        </w:rPr>
        <w:t xml:space="preserve">4. Правила роботи із </w:t>
      </w:r>
      <w:r w:rsidR="00BF7F42">
        <w:rPr>
          <w:szCs w:val="24"/>
          <w:lang w:val="uk-UA"/>
        </w:rPr>
        <w:t xml:space="preserve">об’єктами </w:t>
      </w:r>
      <w:r w:rsidRPr="00CE2C71">
        <w:rPr>
          <w:szCs w:val="24"/>
          <w:lang w:val="uk-UA"/>
        </w:rPr>
        <w:t>кримінал</w:t>
      </w:r>
      <w:r w:rsidR="00BF7F42">
        <w:rPr>
          <w:szCs w:val="24"/>
          <w:lang w:val="uk-UA"/>
        </w:rPr>
        <w:t>істич</w:t>
      </w:r>
      <w:r w:rsidRPr="00CE2C71">
        <w:rPr>
          <w:szCs w:val="24"/>
          <w:lang w:val="uk-UA"/>
        </w:rPr>
        <w:t>ни</w:t>
      </w:r>
      <w:r w:rsidR="00BF7F42">
        <w:rPr>
          <w:szCs w:val="24"/>
          <w:lang w:val="uk-UA"/>
        </w:rPr>
        <w:t>х</w:t>
      </w:r>
      <w:r w:rsidR="00BF7F42" w:rsidRPr="00BF7F42">
        <w:rPr>
          <w:szCs w:val="24"/>
          <w:lang w:val="uk-UA"/>
        </w:rPr>
        <w:t xml:space="preserve"> </w:t>
      </w:r>
      <w:r w:rsidR="00BF7F42" w:rsidRPr="00CE2C71">
        <w:rPr>
          <w:szCs w:val="24"/>
          <w:lang w:val="uk-UA"/>
        </w:rPr>
        <w:t>облік</w:t>
      </w:r>
      <w:r w:rsidR="00BF7F42">
        <w:rPr>
          <w:szCs w:val="24"/>
          <w:lang w:val="uk-UA"/>
        </w:rPr>
        <w:t>ів</w:t>
      </w:r>
      <w:r w:rsidRPr="00CE2C71">
        <w:rPr>
          <w:szCs w:val="24"/>
          <w:lang w:val="uk-UA"/>
        </w:rPr>
        <w:t>.</w:t>
      </w:r>
    </w:p>
    <w:p w:rsidR="00B94993" w:rsidRDefault="00B94993" w:rsidP="008D2A0D">
      <w:pPr>
        <w:pStyle w:val="a9"/>
        <w:shd w:val="clear" w:color="auto" w:fill="FFFFFF"/>
        <w:tabs>
          <w:tab w:val="left" w:pos="430"/>
        </w:tabs>
        <w:autoSpaceDE w:val="0"/>
        <w:autoSpaceDN w:val="0"/>
        <w:adjustRightInd w:val="0"/>
        <w:ind w:left="0" w:right="273" w:firstLine="426"/>
        <w:jc w:val="both"/>
        <w:rPr>
          <w:bCs/>
          <w:sz w:val="24"/>
        </w:rPr>
      </w:pPr>
      <w:r w:rsidRPr="00CE2C71">
        <w:rPr>
          <w:sz w:val="24"/>
        </w:rPr>
        <w:t>5. Інформаційно-довідкове забезпечення</w:t>
      </w:r>
      <w:r w:rsidR="00BF7F42">
        <w:rPr>
          <w:sz w:val="24"/>
        </w:rPr>
        <w:t>,</w:t>
      </w:r>
      <w:r w:rsidRPr="00CE2C71">
        <w:rPr>
          <w:sz w:val="24"/>
        </w:rPr>
        <w:t xml:space="preserve"> його можливості та напрями удосконалення</w:t>
      </w:r>
      <w:r w:rsidRPr="00CE2C71">
        <w:rPr>
          <w:bCs/>
          <w:sz w:val="24"/>
        </w:rPr>
        <w:t>.</w:t>
      </w:r>
    </w:p>
    <w:p w:rsidR="00F3095C" w:rsidRPr="00771F46" w:rsidRDefault="00F3095C" w:rsidP="00771F46">
      <w:pPr>
        <w:rPr>
          <w:b/>
          <w:bCs/>
          <w:sz w:val="24"/>
        </w:rPr>
      </w:pPr>
    </w:p>
    <w:p w:rsidR="00690F5E" w:rsidRDefault="00690F5E" w:rsidP="00632ABA">
      <w:pPr>
        <w:ind w:firstLine="709"/>
        <w:jc w:val="center"/>
        <w:rPr>
          <w:b/>
          <w:bCs/>
          <w:sz w:val="24"/>
        </w:rPr>
      </w:pPr>
      <w:r>
        <w:rPr>
          <w:b/>
          <w:bCs/>
          <w:sz w:val="24"/>
        </w:rPr>
        <w:t>Криміналістика 2</w:t>
      </w:r>
    </w:p>
    <w:p w:rsidR="00632ABA" w:rsidRPr="00CD3551" w:rsidRDefault="00CD3551" w:rsidP="00632ABA">
      <w:pPr>
        <w:ind w:firstLine="709"/>
        <w:jc w:val="center"/>
        <w:rPr>
          <w:b/>
          <w:bCs/>
          <w:sz w:val="24"/>
          <w:lang w:val="ru-RU"/>
        </w:rPr>
      </w:pPr>
      <w:r w:rsidRPr="0040339D">
        <w:rPr>
          <w:b/>
          <w:bCs/>
          <w:sz w:val="24"/>
        </w:rPr>
        <w:t xml:space="preserve">Криміналістична </w:t>
      </w:r>
      <w:r w:rsidR="00860422" w:rsidRPr="00CD3551">
        <w:rPr>
          <w:b/>
          <w:bCs/>
          <w:sz w:val="24"/>
          <w:lang w:val="ru-RU"/>
        </w:rPr>
        <w:t>тактика</w:t>
      </w:r>
      <w:r w:rsidRPr="00CD3551">
        <w:rPr>
          <w:b/>
          <w:bCs/>
          <w:sz w:val="24"/>
          <w:lang w:val="ru-RU"/>
        </w:rPr>
        <w:t xml:space="preserve"> та методика</w:t>
      </w:r>
    </w:p>
    <w:tbl>
      <w:tblPr>
        <w:tblW w:w="10137" w:type="dxa"/>
        <w:tblLayout w:type="fixed"/>
        <w:tblLook w:val="01E0"/>
      </w:tblPr>
      <w:tblGrid>
        <w:gridCol w:w="10137"/>
      </w:tblGrid>
      <w:tr w:rsidR="00A31C38" w:rsidRPr="00CE2C71" w:rsidTr="00A31C38">
        <w:tc>
          <w:tcPr>
            <w:tcW w:w="10137" w:type="dxa"/>
          </w:tcPr>
          <w:p w:rsidR="00393DD1" w:rsidRDefault="00A31C38" w:rsidP="00A22571">
            <w:pPr>
              <w:pStyle w:val="a9"/>
              <w:ind w:left="0" w:firstLine="426"/>
              <w:jc w:val="both"/>
              <w:rPr>
                <w:b/>
                <w:sz w:val="24"/>
              </w:rPr>
            </w:pPr>
            <w:r w:rsidRPr="00CE2C71">
              <w:rPr>
                <w:b/>
                <w:sz w:val="24"/>
              </w:rPr>
              <w:t>Тема 3.1. Загальні положення криміналістичної тактики.</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bCs/>
                <w:sz w:val="24"/>
              </w:rPr>
            </w:pPr>
            <w:r w:rsidRPr="00A73615">
              <w:rPr>
                <w:i/>
                <w:sz w:val="24"/>
              </w:rPr>
              <w:t>Питання для розгляду:</w:t>
            </w:r>
          </w:p>
          <w:p w:rsidR="00A31C38" w:rsidRPr="00CE2C71" w:rsidRDefault="00A31C38" w:rsidP="00A56F6D">
            <w:pPr>
              <w:pStyle w:val="a9"/>
              <w:numPr>
                <w:ilvl w:val="0"/>
                <w:numId w:val="74"/>
              </w:numPr>
              <w:ind w:left="0" w:firstLine="426"/>
              <w:jc w:val="both"/>
              <w:rPr>
                <w:sz w:val="24"/>
              </w:rPr>
            </w:pPr>
            <w:r w:rsidRPr="00CE2C71">
              <w:rPr>
                <w:sz w:val="24"/>
              </w:rPr>
              <w:t>Поняття і джерела криміналістичної тактики.</w:t>
            </w:r>
          </w:p>
          <w:p w:rsidR="00A31C38" w:rsidRPr="00CE2C71" w:rsidRDefault="00A31C38" w:rsidP="00A56F6D">
            <w:pPr>
              <w:pStyle w:val="a9"/>
              <w:numPr>
                <w:ilvl w:val="0"/>
                <w:numId w:val="74"/>
              </w:numPr>
              <w:ind w:left="0" w:firstLine="426"/>
              <w:jc w:val="both"/>
              <w:rPr>
                <w:sz w:val="24"/>
              </w:rPr>
            </w:pPr>
            <w:r w:rsidRPr="00CE2C71">
              <w:rPr>
                <w:sz w:val="24"/>
              </w:rPr>
              <w:t>Засоби криміналістичної тактики.</w:t>
            </w:r>
          </w:p>
          <w:p w:rsidR="00A31C38" w:rsidRPr="00CE2C71" w:rsidRDefault="00A31C38" w:rsidP="00A56F6D">
            <w:pPr>
              <w:pStyle w:val="Noeeu3"/>
              <w:numPr>
                <w:ilvl w:val="0"/>
                <w:numId w:val="74"/>
              </w:numPr>
              <w:ind w:left="0" w:firstLine="426"/>
              <w:rPr>
                <w:szCs w:val="24"/>
                <w:lang w:val="uk-UA" w:eastAsia="en-US"/>
              </w:rPr>
            </w:pPr>
            <w:r w:rsidRPr="00CE2C71">
              <w:rPr>
                <w:szCs w:val="24"/>
                <w:lang w:val="uk-UA" w:eastAsia="en-US"/>
              </w:rPr>
              <w:t>Слідча ситуація і тактичне рішення.</w:t>
            </w:r>
          </w:p>
          <w:p w:rsidR="00A31C38" w:rsidRPr="00CE2C71" w:rsidRDefault="00A31C38" w:rsidP="00A22571">
            <w:pPr>
              <w:ind w:firstLine="426"/>
              <w:jc w:val="center"/>
              <w:rPr>
                <w:b/>
                <w:bCs/>
                <w:sz w:val="24"/>
              </w:rPr>
            </w:pPr>
          </w:p>
        </w:tc>
      </w:tr>
    </w:tbl>
    <w:p w:rsidR="00A31C38" w:rsidRPr="00A243F3" w:rsidRDefault="00A31C38" w:rsidP="00A22571">
      <w:pPr>
        <w:pStyle w:val="ac"/>
        <w:spacing w:before="0" w:beforeAutospacing="0" w:after="0" w:afterAutospacing="0"/>
        <w:ind w:firstLine="426"/>
      </w:pPr>
      <w:r w:rsidRPr="00A243F3">
        <w:rPr>
          <w:b/>
        </w:rPr>
        <w:lastRenderedPageBreak/>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pStyle w:val="a7"/>
        <w:spacing w:after="0"/>
        <w:ind w:left="0" w:firstLine="426"/>
        <w:jc w:val="both"/>
        <w:rPr>
          <w:bCs/>
        </w:rPr>
      </w:pPr>
      <w:r w:rsidRPr="00CE2C71">
        <w:rPr>
          <w:bCs/>
        </w:rPr>
        <w:t>1. Підстави класифікації слідчих (розшукових) дій.</w:t>
      </w:r>
    </w:p>
    <w:p w:rsidR="00A31C38" w:rsidRPr="00CE2C71" w:rsidRDefault="00A31C38" w:rsidP="00A22571">
      <w:pPr>
        <w:pStyle w:val="a7"/>
        <w:spacing w:after="0"/>
        <w:ind w:left="0" w:firstLine="426"/>
        <w:jc w:val="both"/>
        <w:rPr>
          <w:bCs/>
        </w:rPr>
      </w:pPr>
      <w:r w:rsidRPr="00CE2C71">
        <w:rPr>
          <w:bCs/>
        </w:rPr>
        <w:t>2. Чим відрізняються додаткові слідчі (розшукові) дії від повторних?</w:t>
      </w:r>
    </w:p>
    <w:p w:rsidR="00A31C38" w:rsidRPr="00CE2C71" w:rsidRDefault="00A31C38" w:rsidP="00A22571">
      <w:pPr>
        <w:pStyle w:val="a7"/>
        <w:spacing w:after="0"/>
        <w:ind w:left="0" w:firstLine="426"/>
        <w:jc w:val="both"/>
        <w:rPr>
          <w:bCs/>
        </w:rPr>
      </w:pPr>
      <w:r w:rsidRPr="00CE2C71">
        <w:rPr>
          <w:bCs/>
        </w:rPr>
        <w:t>3. Охарактеризуйте етапи слідчої (розшукової) дії.</w:t>
      </w:r>
    </w:p>
    <w:p w:rsidR="00A31C38" w:rsidRPr="00CE2C71" w:rsidRDefault="00A31C38" w:rsidP="00A22571">
      <w:pPr>
        <w:pStyle w:val="a7"/>
        <w:spacing w:after="0"/>
        <w:ind w:left="0" w:firstLine="426"/>
        <w:jc w:val="both"/>
        <w:rPr>
          <w:bCs/>
        </w:rPr>
      </w:pPr>
      <w:r w:rsidRPr="00CE2C71">
        <w:rPr>
          <w:bCs/>
        </w:rPr>
        <w:t>4. В яких формах здійснюється фіксація слідчих (розшукових) дій?</w:t>
      </w:r>
    </w:p>
    <w:p w:rsidR="00A31C38" w:rsidRPr="00CE2C71" w:rsidRDefault="00A31C38" w:rsidP="00A22571">
      <w:pPr>
        <w:pStyle w:val="a7"/>
        <w:spacing w:after="0"/>
        <w:ind w:left="0" w:firstLine="426"/>
        <w:jc w:val="both"/>
        <w:rPr>
          <w:bCs/>
        </w:rPr>
      </w:pPr>
      <w:r w:rsidRPr="00CE2C71">
        <w:rPr>
          <w:bCs/>
        </w:rPr>
        <w:t>5. Що розуміють під тактичною операцією та її співвідношення з тактичною комбінацією?</w:t>
      </w:r>
    </w:p>
    <w:p w:rsidR="00A31C38" w:rsidRPr="00CE2C71" w:rsidRDefault="00A31C38" w:rsidP="00A22571">
      <w:pPr>
        <w:pStyle w:val="a7"/>
        <w:spacing w:after="0"/>
        <w:ind w:left="0" w:firstLine="426"/>
        <w:jc w:val="both"/>
        <w:rPr>
          <w:bCs/>
        </w:rPr>
      </w:pPr>
      <w:r w:rsidRPr="00CE2C71">
        <w:rPr>
          <w:bCs/>
        </w:rPr>
        <w:t>6. Що розуміють під слідчою ситуацією і які чинники впливають на її формування?</w:t>
      </w:r>
    </w:p>
    <w:p w:rsidR="00A31C38" w:rsidRPr="00CE2C71" w:rsidRDefault="00A31C38" w:rsidP="00A22571">
      <w:pPr>
        <w:pStyle w:val="a7"/>
        <w:spacing w:after="0"/>
        <w:ind w:left="0" w:firstLine="426"/>
        <w:jc w:val="both"/>
        <w:rPr>
          <w:bCs/>
        </w:rPr>
      </w:pPr>
      <w:r w:rsidRPr="00CE2C71">
        <w:rPr>
          <w:bCs/>
        </w:rPr>
        <w:t>7. Класифікація слідчих ситуацій.</w:t>
      </w:r>
    </w:p>
    <w:p w:rsidR="00A31C38" w:rsidRPr="00CE2C71" w:rsidRDefault="00A31C38" w:rsidP="00A22571">
      <w:pPr>
        <w:pStyle w:val="a7"/>
        <w:spacing w:after="0"/>
        <w:ind w:left="0" w:firstLine="426"/>
        <w:jc w:val="both"/>
        <w:rPr>
          <w:bCs/>
        </w:rPr>
      </w:pPr>
      <w:r w:rsidRPr="00CE2C71">
        <w:rPr>
          <w:bCs/>
        </w:rPr>
        <w:t>8. Види рішень, які слідчий приймає у кримінальному провадженні.</w:t>
      </w:r>
    </w:p>
    <w:p w:rsidR="00A31C38" w:rsidRPr="00CE2C71" w:rsidRDefault="00A31C38" w:rsidP="00A22571">
      <w:pPr>
        <w:pStyle w:val="ac"/>
        <w:spacing w:before="0" w:beforeAutospacing="0" w:after="0" w:afterAutospacing="0"/>
        <w:ind w:firstLine="426"/>
        <w:rPr>
          <w:bCs/>
          <w:iCs/>
        </w:rPr>
      </w:pPr>
      <w:r w:rsidRPr="00CE2C71">
        <w:rPr>
          <w:bCs/>
        </w:rPr>
        <w:t>9. Що розуміють під тактичним ризиком?</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shd w:val="clear" w:color="auto" w:fill="FFFFFF"/>
        <w:autoSpaceDE w:val="0"/>
        <w:autoSpaceDN w:val="0"/>
        <w:adjustRightInd w:val="0"/>
        <w:ind w:firstLine="426"/>
        <w:jc w:val="both"/>
        <w:rPr>
          <w:sz w:val="24"/>
        </w:rPr>
      </w:pPr>
      <w:r w:rsidRPr="00CE2C71">
        <w:rPr>
          <w:sz w:val="24"/>
        </w:rPr>
        <w:t>1. Поняття криміналістичної тактики, її система та завдання.</w:t>
      </w:r>
    </w:p>
    <w:p w:rsidR="00A31C38" w:rsidRPr="00CE2C71" w:rsidRDefault="00A31C38" w:rsidP="00A22571">
      <w:pPr>
        <w:shd w:val="clear" w:color="auto" w:fill="FFFFFF"/>
        <w:autoSpaceDE w:val="0"/>
        <w:autoSpaceDN w:val="0"/>
        <w:adjustRightInd w:val="0"/>
        <w:ind w:firstLine="426"/>
        <w:jc w:val="both"/>
        <w:rPr>
          <w:sz w:val="24"/>
        </w:rPr>
      </w:pPr>
      <w:r w:rsidRPr="00CE2C71">
        <w:rPr>
          <w:sz w:val="24"/>
        </w:rPr>
        <w:t>2. Поняття тактичних прийомів, їх джерела та класифікація.</w:t>
      </w:r>
    </w:p>
    <w:p w:rsidR="00A31C38" w:rsidRPr="00CE2C71" w:rsidRDefault="00A31C38" w:rsidP="00A22571">
      <w:pPr>
        <w:shd w:val="clear" w:color="auto" w:fill="FFFFFF"/>
        <w:autoSpaceDE w:val="0"/>
        <w:autoSpaceDN w:val="0"/>
        <w:adjustRightInd w:val="0"/>
        <w:ind w:firstLine="426"/>
        <w:jc w:val="both"/>
        <w:rPr>
          <w:sz w:val="24"/>
        </w:rPr>
      </w:pPr>
      <w:r w:rsidRPr="00CE2C71">
        <w:rPr>
          <w:sz w:val="24"/>
        </w:rPr>
        <w:t>3. Поняття, сутність і види тактичних комбінацій.</w:t>
      </w:r>
    </w:p>
    <w:p w:rsidR="00A31C38" w:rsidRPr="00CE2C71" w:rsidRDefault="00A31C38" w:rsidP="00A22571">
      <w:pPr>
        <w:shd w:val="clear" w:color="auto" w:fill="FFFFFF"/>
        <w:autoSpaceDE w:val="0"/>
        <w:autoSpaceDN w:val="0"/>
        <w:adjustRightInd w:val="0"/>
        <w:ind w:firstLine="426"/>
        <w:jc w:val="both"/>
        <w:rPr>
          <w:sz w:val="24"/>
        </w:rPr>
      </w:pPr>
      <w:r w:rsidRPr="00CE2C71">
        <w:rPr>
          <w:sz w:val="24"/>
        </w:rPr>
        <w:t>4. Поняття, сутність та види слідчих ситуацій. Компоненти слідчої ситуації.</w:t>
      </w:r>
    </w:p>
    <w:p w:rsidR="00A31C38" w:rsidRPr="00CE2C71" w:rsidRDefault="00A31C38" w:rsidP="00A22571">
      <w:pPr>
        <w:shd w:val="clear" w:color="auto" w:fill="FFFFFF"/>
        <w:autoSpaceDE w:val="0"/>
        <w:autoSpaceDN w:val="0"/>
        <w:adjustRightInd w:val="0"/>
        <w:ind w:firstLine="426"/>
        <w:jc w:val="both"/>
        <w:rPr>
          <w:sz w:val="24"/>
        </w:rPr>
      </w:pPr>
      <w:r w:rsidRPr="00CE2C71">
        <w:rPr>
          <w:sz w:val="24"/>
        </w:rPr>
        <w:t>5. Поняття і сутність тактичного рішення слідчого.</w:t>
      </w:r>
    </w:p>
    <w:p w:rsidR="00A31C38" w:rsidRPr="00CE2C71" w:rsidRDefault="00A31C38" w:rsidP="00A22571">
      <w:pPr>
        <w:ind w:firstLine="426"/>
        <w:rPr>
          <w:b/>
          <w:sz w:val="24"/>
        </w:rPr>
      </w:pPr>
    </w:p>
    <w:p w:rsidR="00393DD1" w:rsidRDefault="00A31C38" w:rsidP="00A22571">
      <w:pPr>
        <w:pStyle w:val="a9"/>
        <w:ind w:left="0" w:firstLine="426"/>
        <w:jc w:val="both"/>
        <w:rPr>
          <w:b/>
          <w:sz w:val="24"/>
        </w:rPr>
      </w:pPr>
      <w:r w:rsidRPr="00CE2C71">
        <w:rPr>
          <w:b/>
          <w:sz w:val="24"/>
        </w:rPr>
        <w:t>Тема 3.2. Тактика слідчого огляду.</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bCs/>
          <w:sz w:val="24"/>
        </w:rPr>
      </w:pPr>
      <w:r w:rsidRPr="00A73615">
        <w:rPr>
          <w:i/>
          <w:sz w:val="24"/>
        </w:rPr>
        <w:t>Питання для розгляду:</w:t>
      </w:r>
    </w:p>
    <w:p w:rsidR="00A31C38" w:rsidRPr="00CE2C71" w:rsidRDefault="00A31C38" w:rsidP="00A22571">
      <w:pPr>
        <w:pStyle w:val="Noeeu3"/>
        <w:ind w:firstLine="426"/>
        <w:rPr>
          <w:szCs w:val="24"/>
          <w:lang w:val="uk-UA"/>
        </w:rPr>
      </w:pPr>
      <w:r w:rsidRPr="00CE2C71">
        <w:rPr>
          <w:szCs w:val="24"/>
          <w:lang w:val="uk-UA"/>
        </w:rPr>
        <w:t>1. Поняття, сутність та види огляду. Завдання огляду.</w:t>
      </w:r>
    </w:p>
    <w:p w:rsidR="00A31C38" w:rsidRPr="00CE2C71" w:rsidRDefault="00A31C38" w:rsidP="00A22571">
      <w:pPr>
        <w:pStyle w:val="Noeeu3"/>
        <w:ind w:firstLine="426"/>
        <w:rPr>
          <w:szCs w:val="24"/>
          <w:lang w:val="uk-UA"/>
        </w:rPr>
      </w:pPr>
      <w:r w:rsidRPr="00CE2C71">
        <w:rPr>
          <w:szCs w:val="24"/>
          <w:lang w:val="uk-UA"/>
        </w:rPr>
        <w:t xml:space="preserve">2. Місце та роль огляду у розкритті </w:t>
      </w:r>
      <w:r w:rsidR="003958C9" w:rsidRPr="007C7992">
        <w:rPr>
          <w:lang w:val="uk-UA"/>
        </w:rPr>
        <w:t>кримінальн</w:t>
      </w:r>
      <w:r w:rsidR="003958C9">
        <w:rPr>
          <w:lang w:val="uk-UA"/>
        </w:rPr>
        <w:t>их</w:t>
      </w:r>
      <w:r w:rsidR="003958C9" w:rsidRPr="007C7992">
        <w:rPr>
          <w:lang w:val="uk-UA"/>
        </w:rPr>
        <w:t xml:space="preserve"> правопорушен</w:t>
      </w:r>
      <w:r w:rsidR="003958C9">
        <w:rPr>
          <w:lang w:val="uk-UA"/>
        </w:rPr>
        <w:t>ь</w:t>
      </w:r>
      <w:r w:rsidRPr="00CE2C71">
        <w:rPr>
          <w:szCs w:val="24"/>
          <w:lang w:val="uk-UA"/>
        </w:rPr>
        <w:t>.</w:t>
      </w:r>
    </w:p>
    <w:p w:rsidR="00A31C38" w:rsidRPr="00CE2C71" w:rsidRDefault="00A31C38" w:rsidP="00A22571">
      <w:pPr>
        <w:pStyle w:val="Noeeu3"/>
        <w:ind w:firstLine="426"/>
        <w:rPr>
          <w:szCs w:val="24"/>
          <w:lang w:val="uk-UA"/>
        </w:rPr>
      </w:pPr>
      <w:r w:rsidRPr="00CE2C71">
        <w:rPr>
          <w:szCs w:val="24"/>
          <w:lang w:val="uk-UA"/>
        </w:rPr>
        <w:t>3. Огляд місця події. Підготовка до огляду. Етапи огляду місця події.</w:t>
      </w:r>
    </w:p>
    <w:p w:rsidR="00A31C38" w:rsidRPr="00CE2C71" w:rsidRDefault="00A31C38" w:rsidP="00A22571">
      <w:pPr>
        <w:pStyle w:val="a9"/>
        <w:ind w:left="0" w:firstLine="426"/>
        <w:jc w:val="both"/>
        <w:rPr>
          <w:sz w:val="24"/>
        </w:rPr>
      </w:pPr>
      <w:r w:rsidRPr="00CE2C71">
        <w:rPr>
          <w:sz w:val="24"/>
        </w:rPr>
        <w:t>4. Поняття та сутність освідування. Мета і правила освідування. Умови допустимості проведення освідування.</w:t>
      </w:r>
    </w:p>
    <w:p w:rsidR="00A31C38" w:rsidRDefault="00A31C38" w:rsidP="00A22571">
      <w:pPr>
        <w:pStyle w:val="ac"/>
        <w:spacing w:before="0" w:beforeAutospacing="0" w:after="0" w:afterAutospacing="0"/>
        <w:ind w:firstLine="426"/>
        <w:rPr>
          <w:b/>
        </w:rPr>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bCs/>
          <w:sz w:val="24"/>
        </w:rPr>
      </w:pPr>
      <w:r w:rsidRPr="00CE2C71">
        <w:rPr>
          <w:bCs/>
          <w:sz w:val="24"/>
        </w:rPr>
        <w:t>1. З якою метою до участі в огляді запрошують спеціаліста?</w:t>
      </w:r>
    </w:p>
    <w:p w:rsidR="00A31C38" w:rsidRPr="00CE2C71" w:rsidRDefault="00A31C38" w:rsidP="00A22571">
      <w:pPr>
        <w:ind w:firstLine="426"/>
        <w:jc w:val="both"/>
        <w:rPr>
          <w:bCs/>
          <w:sz w:val="24"/>
        </w:rPr>
      </w:pPr>
      <w:r w:rsidRPr="00CE2C71">
        <w:rPr>
          <w:bCs/>
          <w:sz w:val="24"/>
        </w:rPr>
        <w:t>2. Розкрити загальні положення огляду тактичного характеру.</w:t>
      </w:r>
    </w:p>
    <w:p w:rsidR="00A31C38" w:rsidRPr="00CE2C71" w:rsidRDefault="00A31C38" w:rsidP="00A22571">
      <w:pPr>
        <w:ind w:firstLine="426"/>
        <w:jc w:val="both"/>
        <w:rPr>
          <w:bCs/>
          <w:sz w:val="24"/>
        </w:rPr>
      </w:pPr>
      <w:r w:rsidRPr="00CE2C71">
        <w:rPr>
          <w:bCs/>
          <w:sz w:val="24"/>
        </w:rPr>
        <w:t>3. У чому полягає мета слідчого огляду?</w:t>
      </w:r>
    </w:p>
    <w:p w:rsidR="00A31C38" w:rsidRPr="00CE2C71" w:rsidRDefault="00A31C38" w:rsidP="00A22571">
      <w:pPr>
        <w:ind w:firstLine="426"/>
        <w:jc w:val="both"/>
        <w:rPr>
          <w:bCs/>
          <w:sz w:val="24"/>
        </w:rPr>
      </w:pPr>
      <w:r w:rsidRPr="00CE2C71">
        <w:rPr>
          <w:bCs/>
          <w:sz w:val="24"/>
        </w:rPr>
        <w:t xml:space="preserve">4. Співвідношення місця події та місця </w:t>
      </w:r>
      <w:r w:rsidR="003958C9">
        <w:rPr>
          <w:bCs/>
          <w:sz w:val="24"/>
          <w:lang w:val="ru-RU"/>
        </w:rPr>
        <w:t xml:space="preserve">вчинення </w:t>
      </w:r>
      <w:r w:rsidR="003958C9" w:rsidRPr="007C7992">
        <w:rPr>
          <w:sz w:val="24"/>
        </w:rPr>
        <w:t>кримінального правопорушення</w:t>
      </w:r>
      <w:r w:rsidRPr="00CE2C71">
        <w:rPr>
          <w:bCs/>
          <w:sz w:val="24"/>
        </w:rPr>
        <w:t>.</w:t>
      </w:r>
    </w:p>
    <w:p w:rsidR="00A31C38" w:rsidRPr="00CE2C71" w:rsidRDefault="00A31C38" w:rsidP="00A22571">
      <w:pPr>
        <w:ind w:firstLine="426"/>
        <w:jc w:val="both"/>
        <w:rPr>
          <w:bCs/>
          <w:sz w:val="24"/>
        </w:rPr>
      </w:pPr>
      <w:r w:rsidRPr="00CE2C71">
        <w:rPr>
          <w:bCs/>
          <w:sz w:val="24"/>
        </w:rPr>
        <w:t>5. Назвати завдання огляду місця події.</w:t>
      </w:r>
    </w:p>
    <w:p w:rsidR="00A31C38" w:rsidRPr="00CE2C71" w:rsidRDefault="00A31C38" w:rsidP="00A22571">
      <w:pPr>
        <w:ind w:firstLine="426"/>
        <w:jc w:val="both"/>
        <w:rPr>
          <w:bCs/>
          <w:sz w:val="24"/>
        </w:rPr>
      </w:pPr>
      <w:r w:rsidRPr="00CE2C71">
        <w:rPr>
          <w:bCs/>
          <w:sz w:val="24"/>
        </w:rPr>
        <w:t>6. На які етапи поділяється огляд місця події?</w:t>
      </w:r>
    </w:p>
    <w:p w:rsidR="00A31C38" w:rsidRPr="00CE2C71" w:rsidRDefault="00A31C38" w:rsidP="00A22571">
      <w:pPr>
        <w:ind w:firstLine="426"/>
        <w:jc w:val="both"/>
        <w:rPr>
          <w:bCs/>
          <w:sz w:val="24"/>
        </w:rPr>
      </w:pPr>
      <w:r w:rsidRPr="00CE2C71">
        <w:rPr>
          <w:bCs/>
          <w:sz w:val="24"/>
        </w:rPr>
        <w:t>7. Які методи огляду місця події застосовуються на робочому етапі?</w:t>
      </w:r>
    </w:p>
    <w:p w:rsidR="00A31C38" w:rsidRPr="00CE2C71" w:rsidRDefault="00A31C38" w:rsidP="00A22571">
      <w:pPr>
        <w:ind w:firstLine="426"/>
        <w:jc w:val="both"/>
        <w:rPr>
          <w:bCs/>
          <w:sz w:val="24"/>
        </w:rPr>
      </w:pPr>
      <w:r w:rsidRPr="00CE2C71">
        <w:rPr>
          <w:bCs/>
          <w:sz w:val="24"/>
        </w:rPr>
        <w:t>8. Охарактеризувати заключний етап огляду місця події.</w:t>
      </w:r>
    </w:p>
    <w:p w:rsidR="00A31C38" w:rsidRPr="00CE2C71" w:rsidRDefault="00A31C38" w:rsidP="00A22571">
      <w:pPr>
        <w:ind w:firstLine="426"/>
        <w:jc w:val="both"/>
        <w:rPr>
          <w:bCs/>
          <w:sz w:val="24"/>
        </w:rPr>
      </w:pPr>
      <w:r w:rsidRPr="00CE2C71">
        <w:rPr>
          <w:bCs/>
          <w:sz w:val="24"/>
        </w:rPr>
        <w:t>9. Що розуміють під освідуванням?</w:t>
      </w:r>
    </w:p>
    <w:p w:rsidR="00A31C38" w:rsidRPr="00CE2C71" w:rsidRDefault="00A31C38" w:rsidP="00A22571">
      <w:pPr>
        <w:ind w:firstLine="426"/>
        <w:jc w:val="both"/>
        <w:rPr>
          <w:sz w:val="24"/>
        </w:rPr>
      </w:pPr>
      <w:r w:rsidRPr="00CE2C71">
        <w:rPr>
          <w:bCs/>
          <w:sz w:val="24"/>
        </w:rPr>
        <w:t>10. Яких правил слід дотримуватися під час освідування?</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Що розуміють під слідчим оглядом та освідуванням?</w:t>
      </w:r>
    </w:p>
    <w:p w:rsidR="00A31C38" w:rsidRPr="00CE2C71" w:rsidRDefault="00A31C38" w:rsidP="00A22571">
      <w:pPr>
        <w:ind w:firstLine="426"/>
        <w:rPr>
          <w:sz w:val="24"/>
        </w:rPr>
      </w:pPr>
      <w:r w:rsidRPr="00CE2C71">
        <w:rPr>
          <w:sz w:val="24"/>
        </w:rPr>
        <w:t>2. Класифікація видів огляду.</w:t>
      </w:r>
    </w:p>
    <w:p w:rsidR="00A31C38" w:rsidRPr="00CE2C71" w:rsidRDefault="00A31C38" w:rsidP="00A22571">
      <w:pPr>
        <w:ind w:firstLine="426"/>
        <w:rPr>
          <w:sz w:val="24"/>
        </w:rPr>
      </w:pPr>
      <w:r w:rsidRPr="00CE2C71">
        <w:rPr>
          <w:sz w:val="24"/>
        </w:rPr>
        <w:t>3. Що розуміють під підставами до проведення слідчого огляду?</w:t>
      </w:r>
    </w:p>
    <w:p w:rsidR="00A31C38" w:rsidRPr="00CE2C71" w:rsidRDefault="00A31C38" w:rsidP="00A22571">
      <w:pPr>
        <w:ind w:firstLine="426"/>
        <w:rPr>
          <w:sz w:val="24"/>
        </w:rPr>
      </w:pPr>
      <w:r w:rsidRPr="00CE2C71">
        <w:rPr>
          <w:sz w:val="24"/>
        </w:rPr>
        <w:t>4. Участь понятих при пров</w:t>
      </w:r>
      <w:r w:rsidR="00860422">
        <w:rPr>
          <w:sz w:val="24"/>
        </w:rPr>
        <w:t>е</w:t>
      </w:r>
      <w:r w:rsidRPr="00CE2C71">
        <w:rPr>
          <w:sz w:val="24"/>
        </w:rPr>
        <w:t>денні огляду.</w:t>
      </w:r>
    </w:p>
    <w:p w:rsidR="00A31C38" w:rsidRPr="00CE2C71" w:rsidRDefault="00A31C38" w:rsidP="00A22571">
      <w:pPr>
        <w:ind w:firstLine="426"/>
        <w:rPr>
          <w:sz w:val="24"/>
        </w:rPr>
      </w:pPr>
      <w:r w:rsidRPr="00CE2C71">
        <w:rPr>
          <w:sz w:val="24"/>
        </w:rPr>
        <w:t>5. Сутність та тактика пров</w:t>
      </w:r>
      <w:r w:rsidR="00860422">
        <w:rPr>
          <w:sz w:val="24"/>
        </w:rPr>
        <w:t>е</w:t>
      </w:r>
      <w:r w:rsidRPr="00CE2C71">
        <w:rPr>
          <w:sz w:val="24"/>
        </w:rPr>
        <w:t>дення освідування.</w:t>
      </w:r>
    </w:p>
    <w:p w:rsidR="00A31C38" w:rsidRPr="00CE2C71" w:rsidRDefault="00A31C38" w:rsidP="00A22571">
      <w:pPr>
        <w:pStyle w:val="a9"/>
        <w:ind w:left="0" w:firstLine="426"/>
        <w:jc w:val="both"/>
        <w:rPr>
          <w:b/>
          <w:sz w:val="24"/>
        </w:rPr>
      </w:pPr>
    </w:p>
    <w:p w:rsidR="00393DD1" w:rsidRDefault="00A31C38" w:rsidP="00A22571">
      <w:pPr>
        <w:pStyle w:val="a9"/>
        <w:ind w:left="0" w:firstLine="426"/>
        <w:jc w:val="both"/>
        <w:rPr>
          <w:b/>
          <w:sz w:val="24"/>
        </w:rPr>
      </w:pPr>
      <w:r w:rsidRPr="00CE2C71">
        <w:rPr>
          <w:b/>
          <w:sz w:val="24"/>
        </w:rPr>
        <w:t xml:space="preserve">Тема 3.3. </w:t>
      </w:r>
      <w:r w:rsidRPr="00CE2C71">
        <w:rPr>
          <w:b/>
          <w:bCs/>
          <w:sz w:val="24"/>
        </w:rPr>
        <w:t>Тактика обшуку.</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A31C38" w:rsidRPr="00CE2C71" w:rsidRDefault="00393DD1" w:rsidP="00A22571">
      <w:pPr>
        <w:pStyle w:val="a9"/>
        <w:ind w:left="0" w:firstLine="426"/>
        <w:jc w:val="both"/>
        <w:rPr>
          <w:b/>
          <w:sz w:val="24"/>
        </w:rPr>
      </w:pPr>
      <w:r w:rsidRPr="00A73615">
        <w:rPr>
          <w:i/>
          <w:sz w:val="24"/>
        </w:rPr>
        <w:t>Питання для розгляду:</w:t>
      </w:r>
    </w:p>
    <w:p w:rsidR="00A31C38" w:rsidRPr="00CE2C71" w:rsidRDefault="00A31C38" w:rsidP="00A22571">
      <w:pPr>
        <w:pStyle w:val="Noeeu3"/>
        <w:ind w:firstLine="426"/>
        <w:rPr>
          <w:szCs w:val="24"/>
          <w:lang w:val="uk-UA"/>
        </w:rPr>
      </w:pPr>
      <w:r w:rsidRPr="00CE2C71">
        <w:rPr>
          <w:szCs w:val="24"/>
          <w:lang w:val="uk-UA"/>
        </w:rPr>
        <w:t>1. Поняття, сутність та види обшуку.</w:t>
      </w:r>
    </w:p>
    <w:p w:rsidR="00A31C38" w:rsidRPr="00CE2C71" w:rsidRDefault="00A31C38" w:rsidP="00A22571">
      <w:pPr>
        <w:pStyle w:val="Noeeu3"/>
        <w:ind w:firstLine="426"/>
        <w:rPr>
          <w:szCs w:val="24"/>
          <w:lang w:val="uk-UA"/>
        </w:rPr>
      </w:pPr>
      <w:r w:rsidRPr="00CE2C71">
        <w:rPr>
          <w:szCs w:val="24"/>
          <w:lang w:val="uk-UA"/>
        </w:rPr>
        <w:t>2. Правові та фактичні підстави проведення обшуку.</w:t>
      </w:r>
    </w:p>
    <w:p w:rsidR="00A31C38" w:rsidRPr="00CE2C71" w:rsidRDefault="00A31C38" w:rsidP="00A22571">
      <w:pPr>
        <w:pStyle w:val="Noeeu3"/>
        <w:ind w:firstLine="426"/>
        <w:rPr>
          <w:szCs w:val="24"/>
          <w:lang w:val="uk-UA"/>
        </w:rPr>
      </w:pPr>
      <w:r w:rsidRPr="00CE2C71">
        <w:rPr>
          <w:szCs w:val="24"/>
          <w:lang w:val="uk-UA"/>
        </w:rPr>
        <w:lastRenderedPageBreak/>
        <w:t>3. Забезпечення законності при проведенні обшуку. Психологічні та етичні засади обшуку. Тактичні прийоми обшуку.</w:t>
      </w:r>
    </w:p>
    <w:p w:rsidR="00A31C38" w:rsidRPr="00CE2C71" w:rsidRDefault="00A31C38" w:rsidP="00A22571">
      <w:pPr>
        <w:pStyle w:val="a9"/>
        <w:ind w:left="0" w:firstLine="426"/>
        <w:jc w:val="both"/>
        <w:rPr>
          <w:bCs/>
          <w:sz w:val="24"/>
        </w:rPr>
      </w:pPr>
      <w:r w:rsidRPr="00CE2C71">
        <w:rPr>
          <w:sz w:val="24"/>
        </w:rPr>
        <w:t>4. Підготовка до обшуку. Раптовість як умова ефективності обшуку.</w:t>
      </w:r>
    </w:p>
    <w:p w:rsidR="00A31C38" w:rsidRPr="00CE2C71" w:rsidRDefault="00A31C38" w:rsidP="00A22571">
      <w:pPr>
        <w:ind w:firstLine="426"/>
        <w:rPr>
          <w:b/>
          <w:sz w:val="24"/>
        </w:rPr>
      </w:pPr>
    </w:p>
    <w:p w:rsidR="00A31C38" w:rsidRDefault="00A31C38" w:rsidP="00A22571">
      <w:pPr>
        <w:pStyle w:val="ac"/>
        <w:spacing w:before="0" w:beforeAutospacing="0" w:after="0" w:afterAutospacing="0"/>
        <w:ind w:firstLine="426"/>
        <w:rPr>
          <w:b/>
        </w:rPr>
      </w:pPr>
      <w:r w:rsidRPr="00A243F3">
        <w:rPr>
          <w:b/>
        </w:rPr>
        <w:t xml:space="preserve">Література: </w:t>
      </w:r>
      <w:r w:rsidRPr="00A243F3">
        <w:t>базова:</w:t>
      </w:r>
      <w:r w:rsidRPr="00A243F3">
        <w:rPr>
          <w:b/>
        </w:rPr>
        <w:t xml:space="preserve"> </w:t>
      </w:r>
      <w:r w:rsidR="00716F49">
        <w:rPr>
          <w:lang w:val="ru-RU"/>
        </w:rPr>
        <w:t>1-5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shd w:val="clear" w:color="auto" w:fill="FFFFFF"/>
        <w:ind w:firstLine="426"/>
        <w:jc w:val="both"/>
        <w:rPr>
          <w:bCs/>
          <w:sz w:val="24"/>
        </w:rPr>
      </w:pPr>
      <w:r w:rsidRPr="00CE2C71">
        <w:rPr>
          <w:bCs/>
          <w:sz w:val="24"/>
        </w:rPr>
        <w:t>1. Способи фіксації процесу та результатів обшуку?</w:t>
      </w:r>
    </w:p>
    <w:p w:rsidR="00A31C38" w:rsidRPr="00CE2C71" w:rsidRDefault="00A31C38" w:rsidP="00A22571">
      <w:pPr>
        <w:shd w:val="clear" w:color="auto" w:fill="FFFFFF"/>
        <w:ind w:firstLine="426"/>
        <w:jc w:val="both"/>
        <w:rPr>
          <w:bCs/>
          <w:sz w:val="24"/>
        </w:rPr>
      </w:pPr>
      <w:r w:rsidRPr="00CE2C71">
        <w:rPr>
          <w:bCs/>
          <w:sz w:val="24"/>
        </w:rPr>
        <w:t>2. Що розуміють під визначенням часу проведення обшуку?</w:t>
      </w:r>
    </w:p>
    <w:p w:rsidR="00A31C38" w:rsidRPr="00CE2C71" w:rsidRDefault="00A31C38" w:rsidP="00A22571">
      <w:pPr>
        <w:shd w:val="clear" w:color="auto" w:fill="FFFFFF"/>
        <w:ind w:firstLine="426"/>
        <w:jc w:val="both"/>
        <w:rPr>
          <w:bCs/>
          <w:sz w:val="24"/>
        </w:rPr>
      </w:pPr>
      <w:r w:rsidRPr="00CE2C71">
        <w:rPr>
          <w:bCs/>
          <w:sz w:val="24"/>
        </w:rPr>
        <w:t>3. З якою метою до участі в обшуку залучається спеціаліст?</w:t>
      </w:r>
    </w:p>
    <w:p w:rsidR="00A31C38" w:rsidRPr="00CE2C71" w:rsidRDefault="00A31C38" w:rsidP="00A22571">
      <w:pPr>
        <w:shd w:val="clear" w:color="auto" w:fill="FFFFFF"/>
        <w:ind w:firstLine="426"/>
        <w:jc w:val="both"/>
        <w:rPr>
          <w:bCs/>
          <w:sz w:val="24"/>
        </w:rPr>
      </w:pPr>
      <w:r w:rsidRPr="00CE2C71">
        <w:rPr>
          <w:bCs/>
          <w:sz w:val="24"/>
        </w:rPr>
        <w:t>4. На які етапи поділяється обшук?</w:t>
      </w:r>
    </w:p>
    <w:p w:rsidR="00A31C38" w:rsidRPr="00CE2C71" w:rsidRDefault="00A31C38" w:rsidP="00A22571">
      <w:pPr>
        <w:shd w:val="clear" w:color="auto" w:fill="FFFFFF"/>
        <w:ind w:firstLine="426"/>
        <w:jc w:val="both"/>
        <w:rPr>
          <w:bCs/>
          <w:sz w:val="24"/>
        </w:rPr>
      </w:pPr>
      <w:r w:rsidRPr="00CE2C71">
        <w:rPr>
          <w:bCs/>
          <w:sz w:val="24"/>
        </w:rPr>
        <w:t>5. Розкрити зміст попереднього етапу обшуку.</w:t>
      </w:r>
    </w:p>
    <w:p w:rsidR="00A31C38" w:rsidRPr="00CE2C71" w:rsidRDefault="00A31C38" w:rsidP="00A22571">
      <w:pPr>
        <w:shd w:val="clear" w:color="auto" w:fill="FFFFFF"/>
        <w:ind w:firstLine="426"/>
        <w:jc w:val="both"/>
        <w:rPr>
          <w:bCs/>
          <w:sz w:val="24"/>
        </w:rPr>
      </w:pPr>
      <w:r w:rsidRPr="00CE2C71">
        <w:rPr>
          <w:bCs/>
          <w:sz w:val="24"/>
        </w:rPr>
        <w:t>6. Які прийоми застосовують під час детального обшуку?</w:t>
      </w:r>
    </w:p>
    <w:p w:rsidR="00A31C38" w:rsidRPr="00CE2C71" w:rsidRDefault="00A31C38" w:rsidP="00A22571">
      <w:pPr>
        <w:pStyle w:val="ac"/>
        <w:spacing w:before="0" w:beforeAutospacing="0" w:after="0" w:afterAutospacing="0"/>
        <w:ind w:firstLine="426"/>
      </w:pPr>
      <w:r w:rsidRPr="00CE2C71">
        <w:rPr>
          <w:bCs/>
        </w:rPr>
        <w:t>7. Особливості обшуку з метою виявлення трупа або його частин.</w:t>
      </w:r>
    </w:p>
    <w:p w:rsidR="00A31C38" w:rsidRPr="00CE2C71" w:rsidRDefault="00A31C38" w:rsidP="00A22571">
      <w:pPr>
        <w:pStyle w:val="ac"/>
        <w:spacing w:before="0" w:beforeAutospacing="0" w:after="0" w:afterAutospacing="0"/>
        <w:ind w:firstLine="426"/>
        <w:jc w:val="both"/>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Що розуміють під особистим обшуком?</w:t>
      </w:r>
    </w:p>
    <w:p w:rsidR="00A31C38" w:rsidRPr="00CE2C71" w:rsidRDefault="00A31C38" w:rsidP="00A22571">
      <w:pPr>
        <w:ind w:firstLine="426"/>
        <w:rPr>
          <w:sz w:val="24"/>
        </w:rPr>
      </w:pPr>
      <w:r w:rsidRPr="00CE2C71">
        <w:rPr>
          <w:sz w:val="24"/>
        </w:rPr>
        <w:t>2. Класифікація видів обшуку.</w:t>
      </w:r>
    </w:p>
    <w:p w:rsidR="00A31C38" w:rsidRPr="00CE2C71" w:rsidRDefault="00A31C38" w:rsidP="00A22571">
      <w:pPr>
        <w:ind w:firstLine="426"/>
        <w:rPr>
          <w:sz w:val="24"/>
        </w:rPr>
      </w:pPr>
      <w:r w:rsidRPr="00CE2C71">
        <w:rPr>
          <w:sz w:val="24"/>
        </w:rPr>
        <w:t>3. Що розуміють під підставами до проведення о</w:t>
      </w:r>
      <w:r w:rsidR="00BF7F42">
        <w:rPr>
          <w:sz w:val="24"/>
        </w:rPr>
        <w:t>б</w:t>
      </w:r>
      <w:r w:rsidRPr="00CE2C71">
        <w:rPr>
          <w:sz w:val="24"/>
        </w:rPr>
        <w:t>шуку приміщення?</w:t>
      </w:r>
    </w:p>
    <w:p w:rsidR="00A31C38" w:rsidRPr="00CE2C71" w:rsidRDefault="00A31C38" w:rsidP="00A22571">
      <w:pPr>
        <w:ind w:firstLine="426"/>
        <w:rPr>
          <w:sz w:val="24"/>
        </w:rPr>
      </w:pPr>
      <w:r w:rsidRPr="00CE2C71">
        <w:rPr>
          <w:sz w:val="24"/>
        </w:rPr>
        <w:t>4. Участь понятих при пров</w:t>
      </w:r>
      <w:r w:rsidR="00860422">
        <w:rPr>
          <w:sz w:val="24"/>
        </w:rPr>
        <w:t>е</w:t>
      </w:r>
      <w:r w:rsidRPr="00CE2C71">
        <w:rPr>
          <w:sz w:val="24"/>
        </w:rPr>
        <w:t>денні обшуку.</w:t>
      </w:r>
    </w:p>
    <w:p w:rsidR="00A31C38" w:rsidRPr="00CE2C71" w:rsidRDefault="00A31C38" w:rsidP="00A22571">
      <w:pPr>
        <w:ind w:firstLine="426"/>
        <w:rPr>
          <w:b/>
          <w:sz w:val="24"/>
        </w:rPr>
      </w:pPr>
    </w:p>
    <w:p w:rsidR="00A31C38" w:rsidRDefault="00A31C38" w:rsidP="00A22571">
      <w:pPr>
        <w:pStyle w:val="a9"/>
        <w:ind w:left="0" w:firstLine="426"/>
        <w:jc w:val="both"/>
        <w:rPr>
          <w:b/>
          <w:sz w:val="24"/>
        </w:rPr>
      </w:pPr>
      <w:r w:rsidRPr="00CE2C71">
        <w:rPr>
          <w:b/>
          <w:sz w:val="24"/>
        </w:rPr>
        <w:t>Тема 3.4. Тактика допиту.</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A22571">
      <w:pPr>
        <w:pStyle w:val="a9"/>
        <w:ind w:left="0" w:firstLine="426"/>
        <w:jc w:val="both"/>
        <w:rPr>
          <w:b/>
          <w:sz w:val="24"/>
        </w:rPr>
      </w:pPr>
      <w:r w:rsidRPr="00A73615">
        <w:rPr>
          <w:i/>
          <w:sz w:val="24"/>
        </w:rPr>
        <w:t>Питання для розгляду:</w:t>
      </w:r>
    </w:p>
    <w:p w:rsidR="00A31C38" w:rsidRPr="00CE2C71" w:rsidRDefault="00A31C38" w:rsidP="00A22571">
      <w:pPr>
        <w:ind w:firstLine="426"/>
        <w:jc w:val="both"/>
        <w:rPr>
          <w:sz w:val="24"/>
        </w:rPr>
      </w:pPr>
      <w:r w:rsidRPr="00CE2C71">
        <w:rPr>
          <w:sz w:val="24"/>
        </w:rPr>
        <w:t xml:space="preserve">1. </w:t>
      </w:r>
      <w:r w:rsidRPr="00CE2C71">
        <w:rPr>
          <w:color w:val="000000"/>
          <w:sz w:val="24"/>
        </w:rPr>
        <w:t>Поняття, сутність та види допиту.</w:t>
      </w:r>
    </w:p>
    <w:p w:rsidR="00A31C38" w:rsidRPr="00CE2C71" w:rsidRDefault="00A31C38" w:rsidP="00A22571">
      <w:pPr>
        <w:ind w:firstLine="426"/>
        <w:jc w:val="both"/>
        <w:rPr>
          <w:sz w:val="24"/>
        </w:rPr>
      </w:pPr>
      <w:r w:rsidRPr="00CE2C71">
        <w:rPr>
          <w:bCs/>
          <w:sz w:val="24"/>
        </w:rPr>
        <w:t>2. Підготовка до допиту і тактика його проведення.</w:t>
      </w:r>
    </w:p>
    <w:p w:rsidR="00A22571" w:rsidRPr="00A22571" w:rsidRDefault="00A31C38" w:rsidP="00A22571">
      <w:pPr>
        <w:ind w:firstLine="426"/>
        <w:jc w:val="both"/>
        <w:rPr>
          <w:bCs/>
          <w:sz w:val="24"/>
        </w:rPr>
      </w:pPr>
      <w:r w:rsidRPr="00CE2C71">
        <w:rPr>
          <w:bCs/>
          <w:sz w:val="24"/>
        </w:rPr>
        <w:t>3</w:t>
      </w:r>
      <w:r w:rsidRPr="00A22571">
        <w:rPr>
          <w:bCs/>
          <w:sz w:val="24"/>
        </w:rPr>
        <w:t>. Тактика одночасного допиту двох чи більше раніше допитаних осіб.</w:t>
      </w:r>
    </w:p>
    <w:p w:rsidR="00A31C38" w:rsidRPr="00A22571" w:rsidRDefault="00A22571" w:rsidP="00A22571">
      <w:pPr>
        <w:ind w:firstLine="426"/>
        <w:jc w:val="both"/>
        <w:rPr>
          <w:sz w:val="24"/>
        </w:rPr>
      </w:pPr>
      <w:r w:rsidRPr="00A22571">
        <w:rPr>
          <w:bCs/>
          <w:sz w:val="24"/>
        </w:rPr>
        <w:t xml:space="preserve">4. </w:t>
      </w:r>
      <w:r w:rsidR="00A31C38" w:rsidRPr="00A22571">
        <w:rPr>
          <w:bCs/>
          <w:sz w:val="24"/>
          <w:lang w:eastAsia="en-US"/>
        </w:rPr>
        <w:t>Фіксація результатів допиту.</w:t>
      </w:r>
    </w:p>
    <w:p w:rsidR="00A31C38" w:rsidRPr="00CE2C71" w:rsidRDefault="00A31C38" w:rsidP="00A22571">
      <w:pPr>
        <w:pStyle w:val="ac"/>
        <w:spacing w:before="0" w:beforeAutospacing="0" w:after="0" w:afterAutospacing="0"/>
        <w:ind w:firstLine="426"/>
        <w:rPr>
          <w:b/>
        </w:rPr>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bCs/>
          <w:sz w:val="24"/>
        </w:rPr>
      </w:pPr>
      <w:r w:rsidRPr="00CE2C71">
        <w:rPr>
          <w:bCs/>
          <w:sz w:val="24"/>
        </w:rPr>
        <w:t>1. Які обставини мають знайти відображення у плані допиту?</w:t>
      </w:r>
    </w:p>
    <w:p w:rsidR="00A31C38" w:rsidRPr="00CE2C71" w:rsidRDefault="00A31C38" w:rsidP="00A22571">
      <w:pPr>
        <w:ind w:firstLine="426"/>
        <w:jc w:val="both"/>
        <w:rPr>
          <w:bCs/>
          <w:sz w:val="24"/>
        </w:rPr>
      </w:pPr>
      <w:r w:rsidRPr="00CE2C71">
        <w:rPr>
          <w:bCs/>
          <w:sz w:val="24"/>
        </w:rPr>
        <w:t>2. Які тактичні прийоми можуть використовуватись в ході допиту?</w:t>
      </w:r>
    </w:p>
    <w:p w:rsidR="00A31C38" w:rsidRPr="00CE2C71" w:rsidRDefault="00A31C38" w:rsidP="00A22571">
      <w:pPr>
        <w:ind w:firstLine="426"/>
        <w:jc w:val="both"/>
        <w:rPr>
          <w:bCs/>
          <w:sz w:val="24"/>
        </w:rPr>
      </w:pPr>
      <w:r w:rsidRPr="00CE2C71">
        <w:rPr>
          <w:bCs/>
          <w:sz w:val="24"/>
        </w:rPr>
        <w:t>3. Класифікація запитань, що можуть бути поставлені перед допитуваним.</w:t>
      </w:r>
    </w:p>
    <w:p w:rsidR="00A31C38" w:rsidRPr="00CE2C71" w:rsidRDefault="00A31C38" w:rsidP="00A22571">
      <w:pPr>
        <w:ind w:firstLine="426"/>
        <w:jc w:val="both"/>
        <w:rPr>
          <w:bCs/>
          <w:sz w:val="24"/>
        </w:rPr>
      </w:pPr>
      <w:r w:rsidRPr="00CE2C71">
        <w:rPr>
          <w:bCs/>
          <w:sz w:val="24"/>
        </w:rPr>
        <w:t>4. Охарактеризувати способи пред’явлення доказів в ході допиту.</w:t>
      </w:r>
    </w:p>
    <w:p w:rsidR="00A31C38" w:rsidRPr="00CE2C71" w:rsidRDefault="00A31C38" w:rsidP="00A22571">
      <w:pPr>
        <w:ind w:firstLine="426"/>
        <w:jc w:val="both"/>
        <w:rPr>
          <w:bCs/>
          <w:sz w:val="24"/>
        </w:rPr>
      </w:pPr>
      <w:r w:rsidRPr="00CE2C71">
        <w:rPr>
          <w:bCs/>
          <w:sz w:val="24"/>
        </w:rPr>
        <w:t>5. Що розуміють під встановленням психологічного контакту?</w:t>
      </w:r>
    </w:p>
    <w:p w:rsidR="00A31C38" w:rsidRPr="00CE2C71" w:rsidRDefault="00A31C38" w:rsidP="00A22571">
      <w:pPr>
        <w:ind w:firstLine="426"/>
        <w:jc w:val="both"/>
        <w:rPr>
          <w:bCs/>
          <w:sz w:val="24"/>
        </w:rPr>
      </w:pPr>
      <w:r w:rsidRPr="00CE2C71">
        <w:rPr>
          <w:bCs/>
          <w:sz w:val="24"/>
        </w:rPr>
        <w:t>6. Розкрити особливості допиту неповнолітніх.</w:t>
      </w:r>
    </w:p>
    <w:p w:rsidR="00A31C38" w:rsidRPr="00CE2C71" w:rsidRDefault="00A31C38" w:rsidP="00A22571">
      <w:pPr>
        <w:pStyle w:val="ac"/>
        <w:spacing w:before="0" w:beforeAutospacing="0" w:after="0" w:afterAutospacing="0"/>
        <w:ind w:firstLine="426"/>
      </w:pPr>
      <w:r w:rsidRPr="00CE2C71">
        <w:rPr>
          <w:bCs/>
        </w:rPr>
        <w:t>7. Особливості одночасного допиту раніше</w:t>
      </w:r>
      <w:r w:rsidR="00860422">
        <w:rPr>
          <w:bCs/>
        </w:rPr>
        <w:t xml:space="preserve"> допитаних осіб.</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jc w:val="both"/>
        <w:rPr>
          <w:sz w:val="24"/>
        </w:rPr>
      </w:pPr>
      <w:r w:rsidRPr="00CE2C71">
        <w:rPr>
          <w:sz w:val="24"/>
        </w:rPr>
        <w:t>1. Підстави для провадження допиту.</w:t>
      </w:r>
    </w:p>
    <w:p w:rsidR="00A31C38" w:rsidRPr="00CE2C71" w:rsidRDefault="00A31C38" w:rsidP="00A22571">
      <w:pPr>
        <w:ind w:firstLine="426"/>
        <w:rPr>
          <w:sz w:val="24"/>
        </w:rPr>
      </w:pPr>
      <w:r w:rsidRPr="00CE2C71">
        <w:rPr>
          <w:sz w:val="24"/>
        </w:rPr>
        <w:t>2. Тактичні прийоми допиту.</w:t>
      </w:r>
    </w:p>
    <w:p w:rsidR="00A31C38" w:rsidRPr="00CE2C71" w:rsidRDefault="00A31C38" w:rsidP="00A22571">
      <w:pPr>
        <w:ind w:firstLine="426"/>
        <w:rPr>
          <w:sz w:val="24"/>
        </w:rPr>
      </w:pPr>
      <w:r w:rsidRPr="00CE2C71">
        <w:rPr>
          <w:sz w:val="24"/>
        </w:rPr>
        <w:t>3. Форми використання спеціальних знань при допиті</w:t>
      </w:r>
      <w:r w:rsidR="00860422">
        <w:rPr>
          <w:sz w:val="24"/>
        </w:rPr>
        <w:t>.</w:t>
      </w:r>
    </w:p>
    <w:p w:rsidR="00A31C38" w:rsidRPr="00CE2C71" w:rsidRDefault="00A31C38" w:rsidP="00A22571">
      <w:pPr>
        <w:ind w:firstLine="426"/>
        <w:rPr>
          <w:sz w:val="24"/>
        </w:rPr>
      </w:pPr>
      <w:r w:rsidRPr="00CE2C71">
        <w:rPr>
          <w:sz w:val="24"/>
        </w:rPr>
        <w:t>4. Перехресний допит.</w:t>
      </w:r>
    </w:p>
    <w:p w:rsidR="00A31C38" w:rsidRPr="00CE2C71" w:rsidRDefault="00A31C38" w:rsidP="00A22571">
      <w:pPr>
        <w:ind w:firstLine="426"/>
        <w:rPr>
          <w:b/>
          <w:sz w:val="24"/>
        </w:rPr>
      </w:pPr>
    </w:p>
    <w:p w:rsidR="00393DD1" w:rsidRDefault="00A31C38" w:rsidP="00A22571">
      <w:pPr>
        <w:pStyle w:val="a9"/>
        <w:ind w:left="0" w:firstLine="426"/>
        <w:jc w:val="both"/>
        <w:rPr>
          <w:b/>
          <w:sz w:val="24"/>
        </w:rPr>
      </w:pPr>
      <w:r w:rsidRPr="00CE2C71">
        <w:rPr>
          <w:b/>
          <w:sz w:val="24"/>
        </w:rPr>
        <w:t>Тема 3.5. Тактика пред'явлення для впізнання.</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bCs/>
          <w:sz w:val="24"/>
        </w:rPr>
      </w:pPr>
      <w:r w:rsidRPr="00A73615">
        <w:rPr>
          <w:i/>
          <w:sz w:val="24"/>
        </w:rPr>
        <w:t>Питання для розгляду:</w:t>
      </w:r>
    </w:p>
    <w:p w:rsidR="00A31C38" w:rsidRPr="00CE2C71" w:rsidRDefault="00A31C38" w:rsidP="00A56F6D">
      <w:pPr>
        <w:pStyle w:val="a9"/>
        <w:numPr>
          <w:ilvl w:val="0"/>
          <w:numId w:val="75"/>
        </w:numPr>
        <w:tabs>
          <w:tab w:val="left" w:pos="426"/>
        </w:tabs>
        <w:ind w:left="0" w:firstLine="426"/>
        <w:jc w:val="both"/>
        <w:rPr>
          <w:sz w:val="24"/>
        </w:rPr>
      </w:pPr>
      <w:r w:rsidRPr="00CE2C71">
        <w:rPr>
          <w:sz w:val="24"/>
        </w:rPr>
        <w:t>Поняття та види пред’явлення для впізнання.</w:t>
      </w:r>
    </w:p>
    <w:p w:rsidR="00A31C38" w:rsidRPr="00CE2C71" w:rsidRDefault="00A31C38" w:rsidP="00A56F6D">
      <w:pPr>
        <w:pStyle w:val="a9"/>
        <w:numPr>
          <w:ilvl w:val="0"/>
          <w:numId w:val="75"/>
        </w:numPr>
        <w:tabs>
          <w:tab w:val="left" w:pos="426"/>
        </w:tabs>
        <w:ind w:left="0" w:firstLine="426"/>
        <w:jc w:val="both"/>
        <w:rPr>
          <w:sz w:val="24"/>
        </w:rPr>
      </w:pPr>
      <w:r w:rsidRPr="00CE2C71">
        <w:rPr>
          <w:sz w:val="24"/>
        </w:rPr>
        <w:t>Підготовка до пред’явлення для впізнання.</w:t>
      </w:r>
    </w:p>
    <w:p w:rsidR="00A31C38" w:rsidRPr="00CE2C71" w:rsidRDefault="00A31C38" w:rsidP="00A56F6D">
      <w:pPr>
        <w:pStyle w:val="a9"/>
        <w:numPr>
          <w:ilvl w:val="0"/>
          <w:numId w:val="75"/>
        </w:numPr>
        <w:tabs>
          <w:tab w:val="left" w:pos="426"/>
        </w:tabs>
        <w:ind w:left="0" w:firstLine="426"/>
        <w:jc w:val="both"/>
        <w:rPr>
          <w:b/>
          <w:sz w:val="24"/>
        </w:rPr>
      </w:pPr>
      <w:r w:rsidRPr="00CE2C71">
        <w:rPr>
          <w:sz w:val="24"/>
        </w:rPr>
        <w:t>Тактичні прийоми проведення пред’явлення для впізнання.</w:t>
      </w:r>
    </w:p>
    <w:p w:rsidR="00A31C38" w:rsidRPr="00CE2C71" w:rsidRDefault="00A31C38" w:rsidP="00A22571">
      <w:pPr>
        <w:pStyle w:val="ac"/>
        <w:spacing w:before="0" w:beforeAutospacing="0" w:after="0" w:afterAutospacing="0"/>
        <w:ind w:firstLine="426"/>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bCs/>
          <w:sz w:val="24"/>
        </w:rPr>
      </w:pPr>
      <w:r w:rsidRPr="00CE2C71">
        <w:rPr>
          <w:bCs/>
          <w:sz w:val="24"/>
        </w:rPr>
        <w:t>1. Які обставини впливають на сприйняття та запам‘ятовування об‘єктів?</w:t>
      </w:r>
    </w:p>
    <w:p w:rsidR="00A31C38" w:rsidRPr="00CE2C71" w:rsidRDefault="00A31C38" w:rsidP="00A22571">
      <w:pPr>
        <w:ind w:firstLine="426"/>
        <w:jc w:val="both"/>
        <w:rPr>
          <w:bCs/>
          <w:sz w:val="24"/>
        </w:rPr>
      </w:pPr>
      <w:r w:rsidRPr="00CE2C71">
        <w:rPr>
          <w:bCs/>
          <w:sz w:val="24"/>
        </w:rPr>
        <w:lastRenderedPageBreak/>
        <w:t>2. Які дії включає підготовка до пред‘явлення для впізнання?</w:t>
      </w:r>
    </w:p>
    <w:p w:rsidR="00A31C38" w:rsidRPr="00CE2C71" w:rsidRDefault="00A31C38" w:rsidP="00A22571">
      <w:pPr>
        <w:ind w:firstLine="426"/>
        <w:jc w:val="both"/>
        <w:rPr>
          <w:bCs/>
          <w:sz w:val="24"/>
        </w:rPr>
      </w:pPr>
      <w:r w:rsidRPr="00CE2C71">
        <w:rPr>
          <w:bCs/>
          <w:sz w:val="24"/>
        </w:rPr>
        <w:t>3. Яким вимогам мають відповідати об‘єкти, що будуть пред‘явлені для впізнання?</w:t>
      </w:r>
    </w:p>
    <w:p w:rsidR="00A31C38" w:rsidRPr="00CE2C71" w:rsidRDefault="00A31C38" w:rsidP="00A22571">
      <w:pPr>
        <w:ind w:firstLine="426"/>
        <w:jc w:val="both"/>
        <w:rPr>
          <w:bCs/>
          <w:sz w:val="24"/>
        </w:rPr>
      </w:pPr>
      <w:r w:rsidRPr="00CE2C71">
        <w:rPr>
          <w:bCs/>
          <w:sz w:val="24"/>
        </w:rPr>
        <w:t>4. Назвати коло учасників пред‘явлення для впізнання.</w:t>
      </w:r>
    </w:p>
    <w:p w:rsidR="00A31C38" w:rsidRPr="00CE2C71" w:rsidRDefault="00A31C38" w:rsidP="00A22571">
      <w:pPr>
        <w:ind w:firstLine="426"/>
        <w:jc w:val="both"/>
        <w:rPr>
          <w:bCs/>
          <w:sz w:val="24"/>
        </w:rPr>
      </w:pPr>
      <w:r w:rsidRPr="00CE2C71">
        <w:rPr>
          <w:bCs/>
          <w:sz w:val="24"/>
        </w:rPr>
        <w:t>5. Розкрити організаційно-тактичні заходи робочого етапу пред‘явлення для впізнання.</w:t>
      </w:r>
    </w:p>
    <w:p w:rsidR="00A31C38" w:rsidRPr="00CE2C71" w:rsidRDefault="00A31C38" w:rsidP="00A22571">
      <w:pPr>
        <w:ind w:firstLine="426"/>
        <w:jc w:val="both"/>
        <w:rPr>
          <w:bCs/>
          <w:sz w:val="24"/>
        </w:rPr>
      </w:pPr>
      <w:r w:rsidRPr="00CE2C71">
        <w:rPr>
          <w:bCs/>
          <w:sz w:val="24"/>
        </w:rPr>
        <w:t>6. У чому полягають особливості пред‘явлення для впізнання за функціональними ознаками?</w:t>
      </w:r>
    </w:p>
    <w:p w:rsidR="00A31C38" w:rsidRPr="00CE2C71" w:rsidRDefault="00A31C38" w:rsidP="00A22571">
      <w:pPr>
        <w:pStyle w:val="ac"/>
        <w:spacing w:before="0" w:beforeAutospacing="0" w:after="0" w:afterAutospacing="0"/>
        <w:ind w:firstLine="426"/>
      </w:pPr>
      <w:r w:rsidRPr="00CE2C71">
        <w:rPr>
          <w:bCs/>
        </w:rPr>
        <w:t>7. Як здійснюється фіксація процесу і результатів пред‘явлення для впізнання?</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Предмети та об‘єкти</w:t>
      </w:r>
      <w:r w:rsidR="00255AF4">
        <w:rPr>
          <w:sz w:val="24"/>
        </w:rPr>
        <w:t>,</w:t>
      </w:r>
      <w:r w:rsidRPr="00CE2C71">
        <w:rPr>
          <w:sz w:val="24"/>
        </w:rPr>
        <w:t xml:space="preserve"> які можуть бути пред‘явлені для впізнання?</w:t>
      </w:r>
    </w:p>
    <w:p w:rsidR="00A31C38" w:rsidRPr="00CE2C71" w:rsidRDefault="00A31C38" w:rsidP="00A22571">
      <w:pPr>
        <w:ind w:firstLine="426"/>
        <w:rPr>
          <w:sz w:val="24"/>
        </w:rPr>
      </w:pPr>
      <w:r w:rsidRPr="00CE2C71">
        <w:rPr>
          <w:sz w:val="24"/>
        </w:rPr>
        <w:t xml:space="preserve">2. </w:t>
      </w:r>
      <w:r w:rsidRPr="00CE2C71">
        <w:rPr>
          <w:bCs/>
          <w:sz w:val="24"/>
        </w:rPr>
        <w:t>Порядок пред‘явлення для впізнання живих осіб.</w:t>
      </w:r>
    </w:p>
    <w:p w:rsidR="00A31C38" w:rsidRPr="00CE2C71" w:rsidRDefault="00A31C38" w:rsidP="00A22571">
      <w:pPr>
        <w:ind w:firstLine="426"/>
        <w:rPr>
          <w:sz w:val="24"/>
        </w:rPr>
      </w:pPr>
      <w:r w:rsidRPr="00CE2C71">
        <w:rPr>
          <w:sz w:val="24"/>
        </w:rPr>
        <w:t>3. Порядок пред‘явлення для впізнання трупів та їх частин.</w:t>
      </w:r>
    </w:p>
    <w:p w:rsidR="00A31C38" w:rsidRPr="00CE2C71" w:rsidRDefault="00A31C38" w:rsidP="00A22571">
      <w:pPr>
        <w:ind w:firstLine="426"/>
        <w:rPr>
          <w:sz w:val="24"/>
        </w:rPr>
      </w:pPr>
      <w:r w:rsidRPr="00CE2C71">
        <w:rPr>
          <w:sz w:val="24"/>
        </w:rPr>
        <w:t>4. Порядок пред‘явлення для впізнання витворів мисте</w:t>
      </w:r>
      <w:r>
        <w:rPr>
          <w:sz w:val="24"/>
        </w:rPr>
        <w:t>цтва</w:t>
      </w:r>
      <w:r w:rsidRPr="00CE2C71">
        <w:rPr>
          <w:sz w:val="24"/>
        </w:rPr>
        <w:t xml:space="preserve"> та старовини.</w:t>
      </w:r>
    </w:p>
    <w:p w:rsidR="00A31C38" w:rsidRPr="00CE2C71" w:rsidRDefault="00A31C38" w:rsidP="00A22571">
      <w:pPr>
        <w:ind w:firstLine="426"/>
        <w:rPr>
          <w:b/>
          <w:sz w:val="24"/>
        </w:rPr>
      </w:pPr>
    </w:p>
    <w:p w:rsidR="00393DD1" w:rsidRDefault="00A31C38" w:rsidP="00A22571">
      <w:pPr>
        <w:pStyle w:val="a9"/>
        <w:ind w:left="0" w:firstLine="426"/>
        <w:jc w:val="both"/>
        <w:rPr>
          <w:b/>
          <w:sz w:val="24"/>
        </w:rPr>
      </w:pPr>
      <w:r w:rsidRPr="00CE2C71">
        <w:rPr>
          <w:b/>
          <w:sz w:val="24"/>
        </w:rPr>
        <w:t>Тема 3.6. Тактика слідчого експерименту.</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bCs/>
          <w:sz w:val="24"/>
        </w:rPr>
      </w:pPr>
      <w:r w:rsidRPr="00A73615">
        <w:rPr>
          <w:i/>
          <w:sz w:val="24"/>
        </w:rPr>
        <w:t>Питання для розгляду:</w:t>
      </w:r>
    </w:p>
    <w:p w:rsidR="00A31C38" w:rsidRPr="00CE2C71" w:rsidRDefault="00A31C38" w:rsidP="00A56F6D">
      <w:pPr>
        <w:pStyle w:val="a9"/>
        <w:numPr>
          <w:ilvl w:val="0"/>
          <w:numId w:val="76"/>
        </w:numPr>
        <w:tabs>
          <w:tab w:val="left" w:pos="426"/>
        </w:tabs>
        <w:ind w:left="0" w:firstLine="426"/>
        <w:jc w:val="both"/>
        <w:rPr>
          <w:sz w:val="24"/>
        </w:rPr>
      </w:pPr>
      <w:r w:rsidRPr="00CE2C71">
        <w:rPr>
          <w:sz w:val="24"/>
        </w:rPr>
        <w:t>Поняття і види слідчого експерименту.</w:t>
      </w:r>
    </w:p>
    <w:p w:rsidR="00A31C38" w:rsidRPr="00CE2C71" w:rsidRDefault="00A31C38" w:rsidP="00A56F6D">
      <w:pPr>
        <w:pStyle w:val="a9"/>
        <w:numPr>
          <w:ilvl w:val="0"/>
          <w:numId w:val="76"/>
        </w:numPr>
        <w:tabs>
          <w:tab w:val="left" w:pos="426"/>
        </w:tabs>
        <w:ind w:left="0" w:firstLine="426"/>
        <w:jc w:val="both"/>
        <w:rPr>
          <w:sz w:val="24"/>
        </w:rPr>
      </w:pPr>
      <w:r w:rsidRPr="00CE2C71">
        <w:rPr>
          <w:sz w:val="24"/>
        </w:rPr>
        <w:t>Мета та види слідчого експерименту.</w:t>
      </w:r>
    </w:p>
    <w:p w:rsidR="00A31C38" w:rsidRPr="00CE2C71" w:rsidRDefault="00A31C38" w:rsidP="00A56F6D">
      <w:pPr>
        <w:pStyle w:val="a9"/>
        <w:numPr>
          <w:ilvl w:val="0"/>
          <w:numId w:val="76"/>
        </w:numPr>
        <w:tabs>
          <w:tab w:val="left" w:pos="426"/>
        </w:tabs>
        <w:ind w:left="0" w:firstLine="426"/>
        <w:jc w:val="both"/>
        <w:rPr>
          <w:sz w:val="24"/>
        </w:rPr>
      </w:pPr>
      <w:r w:rsidRPr="00CE2C71">
        <w:rPr>
          <w:sz w:val="24"/>
        </w:rPr>
        <w:t>Тактичні прийоми слідчого експерименту.</w:t>
      </w:r>
    </w:p>
    <w:p w:rsidR="00A31C38" w:rsidRPr="00CE2C71" w:rsidRDefault="00A31C38" w:rsidP="00A56F6D">
      <w:pPr>
        <w:pStyle w:val="a9"/>
        <w:numPr>
          <w:ilvl w:val="0"/>
          <w:numId w:val="76"/>
        </w:numPr>
        <w:tabs>
          <w:tab w:val="left" w:pos="426"/>
        </w:tabs>
        <w:ind w:left="0" w:firstLine="426"/>
        <w:jc w:val="both"/>
        <w:rPr>
          <w:sz w:val="24"/>
        </w:rPr>
      </w:pPr>
      <w:r w:rsidRPr="00CE2C71">
        <w:rPr>
          <w:sz w:val="24"/>
        </w:rPr>
        <w:t>Тактика перевірки показань на місці.</w:t>
      </w:r>
    </w:p>
    <w:p w:rsidR="00A31C38" w:rsidRPr="00CE2C71" w:rsidRDefault="00A31C38" w:rsidP="00A56F6D">
      <w:pPr>
        <w:pStyle w:val="Noeeu3"/>
        <w:numPr>
          <w:ilvl w:val="0"/>
          <w:numId w:val="76"/>
        </w:numPr>
        <w:tabs>
          <w:tab w:val="left" w:pos="426"/>
        </w:tabs>
        <w:ind w:left="0" w:firstLine="426"/>
        <w:rPr>
          <w:i/>
          <w:szCs w:val="24"/>
          <w:u w:val="single"/>
          <w:lang w:val="uk-UA"/>
        </w:rPr>
      </w:pPr>
      <w:r w:rsidRPr="00CE2C71">
        <w:rPr>
          <w:szCs w:val="24"/>
          <w:lang w:val="uk-UA"/>
        </w:rPr>
        <w:t>Процесуальне оформлення результатів слідчого експерименту.</w:t>
      </w:r>
    </w:p>
    <w:p w:rsidR="00A31C38" w:rsidRPr="00CE2C71" w:rsidRDefault="00A31C38" w:rsidP="00A22571">
      <w:pPr>
        <w:pStyle w:val="ac"/>
        <w:spacing w:before="0" w:beforeAutospacing="0" w:after="0" w:afterAutospacing="0"/>
        <w:ind w:firstLine="426"/>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sz w:val="24"/>
        </w:rPr>
      </w:pPr>
      <w:r w:rsidRPr="00CE2C71">
        <w:rPr>
          <w:sz w:val="24"/>
        </w:rPr>
        <w:t>1. Що розуміють під перевіркою показань на місці та її співвідношення з іншими слідчими (розшуковими) діями?</w:t>
      </w:r>
    </w:p>
    <w:p w:rsidR="00A31C38" w:rsidRPr="00CE2C71" w:rsidRDefault="00A31C38" w:rsidP="00A22571">
      <w:pPr>
        <w:ind w:firstLine="426"/>
        <w:jc w:val="both"/>
        <w:rPr>
          <w:sz w:val="24"/>
        </w:rPr>
      </w:pPr>
      <w:r w:rsidRPr="00CE2C71">
        <w:rPr>
          <w:sz w:val="24"/>
        </w:rPr>
        <w:t>2. Що є метою перевірки показань на місці?</w:t>
      </w:r>
    </w:p>
    <w:p w:rsidR="00A31C38" w:rsidRPr="00CE2C71" w:rsidRDefault="00A31C38" w:rsidP="00A22571">
      <w:pPr>
        <w:ind w:firstLine="426"/>
        <w:jc w:val="both"/>
        <w:rPr>
          <w:sz w:val="24"/>
        </w:rPr>
      </w:pPr>
      <w:r w:rsidRPr="00CE2C71">
        <w:rPr>
          <w:sz w:val="24"/>
        </w:rPr>
        <w:t>3. Які завдання вирішують перевіркою показань на місці?</w:t>
      </w:r>
    </w:p>
    <w:p w:rsidR="00A31C38" w:rsidRPr="00CE2C71" w:rsidRDefault="00A31C38" w:rsidP="00A22571">
      <w:pPr>
        <w:ind w:firstLine="426"/>
        <w:jc w:val="both"/>
        <w:rPr>
          <w:sz w:val="24"/>
        </w:rPr>
      </w:pPr>
      <w:r w:rsidRPr="00CE2C71">
        <w:rPr>
          <w:sz w:val="24"/>
        </w:rPr>
        <w:t>4. Як здійснюється оцінка результатів перевірки показань на місці?</w:t>
      </w:r>
    </w:p>
    <w:p w:rsidR="00A31C38" w:rsidRPr="00CE2C71" w:rsidRDefault="00A31C38" w:rsidP="00A22571">
      <w:pPr>
        <w:ind w:firstLine="426"/>
        <w:jc w:val="both"/>
        <w:rPr>
          <w:sz w:val="24"/>
        </w:rPr>
      </w:pPr>
      <w:r w:rsidRPr="00CE2C71">
        <w:rPr>
          <w:sz w:val="24"/>
        </w:rPr>
        <w:t>5. У чому полягає підготовка до перевірки показань на місці?</w:t>
      </w:r>
    </w:p>
    <w:p w:rsidR="00A31C38" w:rsidRPr="00CE2C71" w:rsidRDefault="00A31C38" w:rsidP="00A22571">
      <w:pPr>
        <w:ind w:firstLine="426"/>
        <w:jc w:val="both"/>
        <w:rPr>
          <w:sz w:val="24"/>
        </w:rPr>
      </w:pPr>
      <w:r w:rsidRPr="00CE2C71">
        <w:rPr>
          <w:sz w:val="24"/>
        </w:rPr>
        <w:t>6. Як здійснюється фіксація слідчого експерименту?</w:t>
      </w:r>
    </w:p>
    <w:p w:rsidR="00A31C38" w:rsidRPr="00CE2C71" w:rsidRDefault="00A31C38" w:rsidP="00A22571">
      <w:pPr>
        <w:ind w:firstLine="426"/>
        <w:jc w:val="both"/>
        <w:rPr>
          <w:bCs/>
          <w:sz w:val="24"/>
        </w:rPr>
      </w:pPr>
      <w:r w:rsidRPr="00CE2C71">
        <w:rPr>
          <w:sz w:val="24"/>
        </w:rPr>
        <w:t>7. Як здійснюється оцінка результатів слідчого експерименту?</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 xml:space="preserve">1. </w:t>
      </w:r>
      <w:r w:rsidRPr="00CE2C71">
        <w:rPr>
          <w:bCs/>
          <w:sz w:val="24"/>
        </w:rPr>
        <w:t>Поняття слідчого експеримент</w:t>
      </w:r>
      <w:r w:rsidR="00D050DA">
        <w:rPr>
          <w:bCs/>
          <w:sz w:val="24"/>
        </w:rPr>
        <w:t>у</w:t>
      </w:r>
      <w:r w:rsidRPr="00CE2C71">
        <w:rPr>
          <w:bCs/>
          <w:sz w:val="24"/>
        </w:rPr>
        <w:t>.</w:t>
      </w:r>
    </w:p>
    <w:p w:rsidR="00A31C38" w:rsidRPr="00CE2C71" w:rsidRDefault="00A31C38" w:rsidP="00A22571">
      <w:pPr>
        <w:ind w:firstLine="426"/>
        <w:rPr>
          <w:sz w:val="24"/>
        </w:rPr>
      </w:pPr>
      <w:r w:rsidRPr="00CE2C71">
        <w:rPr>
          <w:sz w:val="24"/>
        </w:rPr>
        <w:t xml:space="preserve">2. Поняття </w:t>
      </w:r>
      <w:r w:rsidR="00D050DA">
        <w:rPr>
          <w:sz w:val="24"/>
        </w:rPr>
        <w:t>перевірки показань на місці.</w:t>
      </w:r>
    </w:p>
    <w:p w:rsidR="00A31C38" w:rsidRPr="00CE2C71" w:rsidRDefault="00A31C38" w:rsidP="00A22571">
      <w:pPr>
        <w:ind w:firstLine="426"/>
        <w:rPr>
          <w:bCs/>
          <w:sz w:val="24"/>
        </w:rPr>
      </w:pPr>
      <w:r w:rsidRPr="00CE2C71">
        <w:rPr>
          <w:sz w:val="24"/>
        </w:rPr>
        <w:t xml:space="preserve">3. </w:t>
      </w:r>
      <w:r w:rsidRPr="00CE2C71">
        <w:rPr>
          <w:bCs/>
          <w:sz w:val="24"/>
        </w:rPr>
        <w:t>Завдання які вирішуються експериментом?</w:t>
      </w:r>
    </w:p>
    <w:p w:rsidR="00A31C38" w:rsidRPr="00CE2C71" w:rsidRDefault="00A31C38" w:rsidP="00A22571">
      <w:pPr>
        <w:ind w:firstLine="426"/>
        <w:rPr>
          <w:b/>
          <w:sz w:val="24"/>
        </w:rPr>
      </w:pPr>
    </w:p>
    <w:p w:rsidR="00393DD1" w:rsidRDefault="00A31C38" w:rsidP="00A22571">
      <w:pPr>
        <w:pStyle w:val="a9"/>
        <w:ind w:left="0" w:firstLine="426"/>
        <w:jc w:val="both"/>
        <w:rPr>
          <w:b/>
          <w:sz w:val="24"/>
        </w:rPr>
      </w:pPr>
      <w:r w:rsidRPr="00CE2C71">
        <w:rPr>
          <w:b/>
          <w:sz w:val="24"/>
        </w:rPr>
        <w:t>Тема 3.7. Використання спеціальних знань у кримінальному провадженні. Призначення і проведення судових експертиз.</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A31C38" w:rsidRPr="00CE2C71" w:rsidRDefault="00393DD1" w:rsidP="00A22571">
      <w:pPr>
        <w:pStyle w:val="a9"/>
        <w:ind w:left="0" w:firstLine="426"/>
        <w:jc w:val="both"/>
        <w:rPr>
          <w:b/>
          <w:sz w:val="24"/>
        </w:rPr>
      </w:pPr>
      <w:r w:rsidRPr="00A73615">
        <w:rPr>
          <w:i/>
          <w:sz w:val="24"/>
        </w:rPr>
        <w:t>Питання для розгляду:</w:t>
      </w:r>
      <w:r w:rsidR="00A31C38" w:rsidRPr="00CE2C71">
        <w:rPr>
          <w:b/>
          <w:sz w:val="24"/>
        </w:rPr>
        <w:tab/>
      </w:r>
    </w:p>
    <w:p w:rsidR="00A31C38" w:rsidRPr="00CE2C71" w:rsidRDefault="00A31C38" w:rsidP="00A56F6D">
      <w:pPr>
        <w:pStyle w:val="a9"/>
        <w:numPr>
          <w:ilvl w:val="0"/>
          <w:numId w:val="77"/>
        </w:numPr>
        <w:tabs>
          <w:tab w:val="left" w:pos="426"/>
        </w:tabs>
        <w:ind w:left="0" w:firstLine="426"/>
        <w:jc w:val="both"/>
        <w:rPr>
          <w:sz w:val="24"/>
        </w:rPr>
      </w:pPr>
      <w:r w:rsidRPr="00CE2C71">
        <w:rPr>
          <w:bCs/>
          <w:snapToGrid w:val="0"/>
          <w:sz w:val="24"/>
        </w:rPr>
        <w:t xml:space="preserve">Поняття, мета, правові основи, форми та можливості використання спеціальних знань у розкритті та розслідуванні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bCs/>
          <w:snapToGrid w:val="0"/>
          <w:sz w:val="24"/>
        </w:rPr>
        <w:t>.</w:t>
      </w:r>
    </w:p>
    <w:p w:rsidR="00A31C38" w:rsidRPr="00CE2C71" w:rsidRDefault="00A31C38" w:rsidP="00A56F6D">
      <w:pPr>
        <w:pStyle w:val="a9"/>
        <w:numPr>
          <w:ilvl w:val="0"/>
          <w:numId w:val="77"/>
        </w:numPr>
        <w:tabs>
          <w:tab w:val="left" w:pos="426"/>
        </w:tabs>
        <w:ind w:left="0" w:firstLine="426"/>
        <w:jc w:val="both"/>
        <w:rPr>
          <w:sz w:val="24"/>
        </w:rPr>
      </w:pPr>
      <w:r w:rsidRPr="00CE2C71">
        <w:rPr>
          <w:bCs/>
          <w:sz w:val="24"/>
        </w:rPr>
        <w:t>Залучення спеціаліста до участі у слідчих (розшукових) діях.</w:t>
      </w:r>
    </w:p>
    <w:p w:rsidR="00A31C38" w:rsidRPr="00CE2C71" w:rsidRDefault="00A31C38" w:rsidP="00A56F6D">
      <w:pPr>
        <w:pStyle w:val="a9"/>
        <w:numPr>
          <w:ilvl w:val="0"/>
          <w:numId w:val="77"/>
        </w:numPr>
        <w:tabs>
          <w:tab w:val="left" w:pos="426"/>
        </w:tabs>
        <w:ind w:left="0" w:firstLine="426"/>
        <w:jc w:val="both"/>
        <w:rPr>
          <w:sz w:val="24"/>
        </w:rPr>
      </w:pPr>
      <w:r w:rsidRPr="00CE2C71">
        <w:rPr>
          <w:sz w:val="24"/>
        </w:rPr>
        <w:t>Класифікація судових експертиз.</w:t>
      </w:r>
    </w:p>
    <w:p w:rsidR="00A31C38" w:rsidRPr="00CE2C71" w:rsidRDefault="00A31C38" w:rsidP="00A56F6D">
      <w:pPr>
        <w:pStyle w:val="a9"/>
        <w:numPr>
          <w:ilvl w:val="0"/>
          <w:numId w:val="77"/>
        </w:numPr>
        <w:tabs>
          <w:tab w:val="left" w:pos="426"/>
        </w:tabs>
        <w:ind w:left="0" w:firstLine="426"/>
        <w:jc w:val="both"/>
        <w:rPr>
          <w:sz w:val="24"/>
        </w:rPr>
      </w:pPr>
      <w:r w:rsidRPr="00CE2C71">
        <w:rPr>
          <w:bCs/>
          <w:sz w:val="24"/>
        </w:rPr>
        <w:t>Система судово-експертних установ Україні.</w:t>
      </w:r>
    </w:p>
    <w:p w:rsidR="00A31C38" w:rsidRPr="00CE2C71" w:rsidRDefault="00A31C38" w:rsidP="00A56F6D">
      <w:pPr>
        <w:pStyle w:val="Noeeu3"/>
        <w:numPr>
          <w:ilvl w:val="0"/>
          <w:numId w:val="77"/>
        </w:numPr>
        <w:tabs>
          <w:tab w:val="left" w:pos="426"/>
        </w:tabs>
        <w:ind w:left="0" w:firstLine="426"/>
        <w:rPr>
          <w:i/>
          <w:szCs w:val="24"/>
          <w:u w:val="single"/>
          <w:lang w:val="uk-UA"/>
        </w:rPr>
      </w:pPr>
      <w:r w:rsidRPr="00CE2C71">
        <w:rPr>
          <w:szCs w:val="24"/>
          <w:lang w:val="uk-UA" w:eastAsia="en-US"/>
        </w:rPr>
        <w:t>Підготовка та проведення судових експертиз.</w:t>
      </w:r>
    </w:p>
    <w:p w:rsidR="00A31C38" w:rsidRPr="00CE2C71" w:rsidRDefault="00A31C38" w:rsidP="00A22571">
      <w:pPr>
        <w:pStyle w:val="ac"/>
        <w:spacing w:before="0" w:beforeAutospacing="0" w:after="0" w:afterAutospacing="0"/>
        <w:ind w:firstLine="426"/>
        <w:rPr>
          <w:b/>
        </w:rPr>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bCs/>
          <w:sz w:val="24"/>
        </w:rPr>
      </w:pPr>
      <w:r w:rsidRPr="00CE2C71">
        <w:rPr>
          <w:bCs/>
          <w:sz w:val="24"/>
        </w:rPr>
        <w:t>1. Особливості проведення експертизи за ініціативою сторони захисту.</w:t>
      </w:r>
    </w:p>
    <w:p w:rsidR="00A31C38" w:rsidRPr="00CE2C71" w:rsidRDefault="00A31C38" w:rsidP="00A22571">
      <w:pPr>
        <w:ind w:firstLine="426"/>
        <w:jc w:val="both"/>
        <w:rPr>
          <w:bCs/>
          <w:sz w:val="24"/>
        </w:rPr>
      </w:pPr>
      <w:r w:rsidRPr="00CE2C71">
        <w:rPr>
          <w:bCs/>
          <w:sz w:val="24"/>
        </w:rPr>
        <w:t>2. Класифікація судових експертиз.</w:t>
      </w:r>
    </w:p>
    <w:p w:rsidR="00A31C38" w:rsidRPr="00CE2C71" w:rsidRDefault="00A31C38" w:rsidP="00A22571">
      <w:pPr>
        <w:ind w:firstLine="426"/>
        <w:jc w:val="both"/>
        <w:rPr>
          <w:bCs/>
          <w:sz w:val="24"/>
        </w:rPr>
      </w:pPr>
      <w:r w:rsidRPr="00CE2C71">
        <w:rPr>
          <w:bCs/>
          <w:sz w:val="24"/>
        </w:rPr>
        <w:lastRenderedPageBreak/>
        <w:t>3. Охарактеризувати комісійні та комплексні експертизи.</w:t>
      </w:r>
    </w:p>
    <w:p w:rsidR="00A31C38" w:rsidRPr="00CE2C71" w:rsidRDefault="00A31C38" w:rsidP="00A22571">
      <w:pPr>
        <w:ind w:firstLine="426"/>
        <w:jc w:val="both"/>
        <w:rPr>
          <w:bCs/>
          <w:sz w:val="24"/>
        </w:rPr>
      </w:pPr>
      <w:r w:rsidRPr="00CE2C71">
        <w:rPr>
          <w:bCs/>
          <w:sz w:val="24"/>
        </w:rPr>
        <w:t>4. Класифікувати експертизи за галузями наукових знань.</w:t>
      </w:r>
    </w:p>
    <w:p w:rsidR="00A31C38" w:rsidRPr="00CE2C71" w:rsidRDefault="00A31C38" w:rsidP="00A22571">
      <w:pPr>
        <w:ind w:firstLine="426"/>
        <w:jc w:val="both"/>
        <w:rPr>
          <w:bCs/>
          <w:sz w:val="24"/>
        </w:rPr>
      </w:pPr>
      <w:r w:rsidRPr="00CE2C71">
        <w:rPr>
          <w:bCs/>
          <w:sz w:val="24"/>
        </w:rPr>
        <w:t>5. Розкрити систему судово-експертних установ України.</w:t>
      </w:r>
    </w:p>
    <w:p w:rsidR="00A31C38" w:rsidRPr="00CE2C71" w:rsidRDefault="00A31C38" w:rsidP="00A22571">
      <w:pPr>
        <w:ind w:firstLine="426"/>
        <w:jc w:val="both"/>
        <w:rPr>
          <w:bCs/>
          <w:sz w:val="24"/>
        </w:rPr>
      </w:pPr>
      <w:r w:rsidRPr="00CE2C71">
        <w:rPr>
          <w:bCs/>
          <w:sz w:val="24"/>
        </w:rPr>
        <w:t>6. Охарактеризувати елементи процесу призначення експертизи.</w:t>
      </w:r>
    </w:p>
    <w:p w:rsidR="00A31C38" w:rsidRPr="00CE2C71" w:rsidRDefault="00A31C38" w:rsidP="00A22571">
      <w:pPr>
        <w:ind w:firstLine="426"/>
        <w:jc w:val="both"/>
        <w:rPr>
          <w:bCs/>
          <w:sz w:val="24"/>
        </w:rPr>
      </w:pPr>
      <w:r w:rsidRPr="00CE2C71">
        <w:rPr>
          <w:bCs/>
          <w:sz w:val="24"/>
        </w:rPr>
        <w:t>7. Зразки для експертного дослідження та їх види?</w:t>
      </w:r>
    </w:p>
    <w:p w:rsidR="00A31C38" w:rsidRPr="00CE2C71" w:rsidRDefault="00A31C38" w:rsidP="00A22571">
      <w:pPr>
        <w:ind w:firstLine="426"/>
        <w:jc w:val="both"/>
        <w:rPr>
          <w:bCs/>
          <w:sz w:val="24"/>
        </w:rPr>
      </w:pPr>
      <w:r w:rsidRPr="00CE2C71">
        <w:rPr>
          <w:bCs/>
          <w:sz w:val="24"/>
        </w:rPr>
        <w:t>8. Визначити предмет судової експертизи.</w:t>
      </w:r>
    </w:p>
    <w:p w:rsidR="00A31C38" w:rsidRPr="00CE2C71" w:rsidRDefault="00A31C38" w:rsidP="00A22571">
      <w:pPr>
        <w:ind w:firstLine="426"/>
        <w:jc w:val="both"/>
        <w:rPr>
          <w:sz w:val="24"/>
        </w:rPr>
      </w:pPr>
      <w:r w:rsidRPr="00CE2C71">
        <w:rPr>
          <w:bCs/>
          <w:sz w:val="24"/>
        </w:rPr>
        <w:t>9. Порядок оцінки висновку експерта.</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Поняття спеціальних знань.</w:t>
      </w:r>
    </w:p>
    <w:p w:rsidR="00A31C38" w:rsidRPr="00CE2C71" w:rsidRDefault="00A31C38" w:rsidP="00A22571">
      <w:pPr>
        <w:ind w:firstLine="426"/>
        <w:rPr>
          <w:sz w:val="24"/>
        </w:rPr>
      </w:pPr>
      <w:r w:rsidRPr="00CE2C71">
        <w:rPr>
          <w:sz w:val="24"/>
        </w:rPr>
        <w:t xml:space="preserve">2. Поняття </w:t>
      </w:r>
      <w:r>
        <w:rPr>
          <w:sz w:val="24"/>
        </w:rPr>
        <w:t>е</w:t>
      </w:r>
      <w:r w:rsidRPr="00CE2C71">
        <w:rPr>
          <w:sz w:val="24"/>
        </w:rPr>
        <w:t>ксперта, спеціаліста та фахівця.</w:t>
      </w:r>
    </w:p>
    <w:p w:rsidR="00A31C38" w:rsidRPr="00CE2C71" w:rsidRDefault="00A31C38" w:rsidP="00A22571">
      <w:pPr>
        <w:ind w:firstLine="426"/>
        <w:rPr>
          <w:sz w:val="24"/>
        </w:rPr>
      </w:pPr>
      <w:r w:rsidRPr="00CE2C71">
        <w:rPr>
          <w:sz w:val="24"/>
        </w:rPr>
        <w:t xml:space="preserve">3. Класифікація судово-експертних </w:t>
      </w:r>
      <w:r w:rsidR="00255AF4">
        <w:rPr>
          <w:sz w:val="24"/>
        </w:rPr>
        <w:t>устано</w:t>
      </w:r>
      <w:r w:rsidRPr="00CE2C71">
        <w:rPr>
          <w:sz w:val="24"/>
        </w:rPr>
        <w:t>в України</w:t>
      </w:r>
    </w:p>
    <w:p w:rsidR="00A31C38" w:rsidRPr="00CE2C71" w:rsidRDefault="00A31C38" w:rsidP="00A22571">
      <w:pPr>
        <w:ind w:firstLine="426"/>
        <w:rPr>
          <w:sz w:val="24"/>
        </w:rPr>
      </w:pPr>
      <w:r w:rsidRPr="00CE2C71">
        <w:rPr>
          <w:sz w:val="24"/>
        </w:rPr>
        <w:t>4. Завдання які вирішують експерти та спеціалісти.</w:t>
      </w:r>
    </w:p>
    <w:p w:rsidR="00A31C38" w:rsidRPr="00F53D0E" w:rsidRDefault="00A31C38" w:rsidP="00A22571">
      <w:pPr>
        <w:ind w:firstLine="426"/>
        <w:rPr>
          <w:sz w:val="24"/>
        </w:rPr>
      </w:pPr>
      <w:r w:rsidRPr="00F53D0E">
        <w:rPr>
          <w:sz w:val="24"/>
        </w:rPr>
        <w:t>5. Форми використання спеціальних знань.</w:t>
      </w:r>
    </w:p>
    <w:p w:rsidR="00A31C38" w:rsidRDefault="00A31C38" w:rsidP="00A22571">
      <w:pPr>
        <w:pStyle w:val="a9"/>
        <w:ind w:left="0" w:firstLine="426"/>
        <w:jc w:val="both"/>
        <w:rPr>
          <w:b/>
          <w:sz w:val="24"/>
        </w:rPr>
      </w:pPr>
    </w:p>
    <w:p w:rsidR="00393DD1" w:rsidRDefault="00A31C38" w:rsidP="00A22571">
      <w:pPr>
        <w:pStyle w:val="a9"/>
        <w:ind w:left="0" w:firstLine="426"/>
        <w:jc w:val="both"/>
        <w:rPr>
          <w:b/>
          <w:sz w:val="24"/>
        </w:rPr>
      </w:pPr>
      <w:r w:rsidRPr="00CE2C71">
        <w:rPr>
          <w:b/>
          <w:sz w:val="24"/>
        </w:rPr>
        <w:t>Тема 3.8. Негласні слідчі (розшукові) дії.</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A31C38" w:rsidRPr="00CE2C71" w:rsidRDefault="00393DD1" w:rsidP="00A22571">
      <w:pPr>
        <w:pStyle w:val="a9"/>
        <w:ind w:left="0" w:firstLine="426"/>
        <w:jc w:val="both"/>
        <w:rPr>
          <w:b/>
          <w:sz w:val="24"/>
        </w:rPr>
      </w:pPr>
      <w:r w:rsidRPr="00A73615">
        <w:rPr>
          <w:i/>
          <w:sz w:val="24"/>
        </w:rPr>
        <w:t>Питання для розгляду:</w:t>
      </w:r>
    </w:p>
    <w:p w:rsidR="00A31C38" w:rsidRPr="00CE2C71" w:rsidRDefault="00A31C38" w:rsidP="00A56F6D">
      <w:pPr>
        <w:pStyle w:val="a9"/>
        <w:numPr>
          <w:ilvl w:val="0"/>
          <w:numId w:val="78"/>
        </w:numPr>
        <w:tabs>
          <w:tab w:val="left" w:pos="426"/>
        </w:tabs>
        <w:ind w:left="0" w:firstLine="426"/>
        <w:jc w:val="both"/>
        <w:rPr>
          <w:sz w:val="24"/>
        </w:rPr>
      </w:pPr>
      <w:r w:rsidRPr="00CE2C71">
        <w:rPr>
          <w:color w:val="000000"/>
          <w:sz w:val="24"/>
        </w:rPr>
        <w:t>Поняття негласних слідчих (розшукових) дій.</w:t>
      </w:r>
    </w:p>
    <w:p w:rsidR="00A31C38" w:rsidRPr="00CE2C71" w:rsidRDefault="00A31C38" w:rsidP="00A56F6D">
      <w:pPr>
        <w:pStyle w:val="a9"/>
        <w:numPr>
          <w:ilvl w:val="0"/>
          <w:numId w:val="78"/>
        </w:numPr>
        <w:tabs>
          <w:tab w:val="left" w:pos="426"/>
        </w:tabs>
        <w:ind w:left="0" w:firstLine="426"/>
        <w:jc w:val="both"/>
        <w:rPr>
          <w:sz w:val="24"/>
        </w:rPr>
      </w:pPr>
      <w:r w:rsidRPr="00CE2C71">
        <w:rPr>
          <w:color w:val="000000"/>
          <w:sz w:val="24"/>
        </w:rPr>
        <w:t>Підстави для проведення негласних слідчих (розшукових) дій</w:t>
      </w:r>
      <w:r w:rsidR="00255AF4">
        <w:rPr>
          <w:color w:val="000000"/>
          <w:sz w:val="24"/>
        </w:rPr>
        <w:t>.</w:t>
      </w:r>
    </w:p>
    <w:p w:rsidR="00A31C38" w:rsidRPr="00CE2C71" w:rsidRDefault="00A31C38" w:rsidP="00A56F6D">
      <w:pPr>
        <w:pStyle w:val="Noeeu3"/>
        <w:numPr>
          <w:ilvl w:val="0"/>
          <w:numId w:val="78"/>
        </w:numPr>
        <w:tabs>
          <w:tab w:val="left" w:pos="426"/>
        </w:tabs>
        <w:ind w:left="0" w:firstLine="426"/>
        <w:rPr>
          <w:szCs w:val="24"/>
          <w:lang w:val="uk-UA"/>
        </w:rPr>
      </w:pPr>
      <w:r w:rsidRPr="00CE2C71">
        <w:rPr>
          <w:szCs w:val="24"/>
          <w:lang w:val="uk-UA"/>
        </w:rPr>
        <w:t>Суб‘єкти, уповноважені на проведення негласних слідчих (розшукових) дій.</w:t>
      </w:r>
    </w:p>
    <w:p w:rsidR="00A31C38" w:rsidRPr="00CE2C71" w:rsidRDefault="00A31C38" w:rsidP="00A56F6D">
      <w:pPr>
        <w:pStyle w:val="a9"/>
        <w:numPr>
          <w:ilvl w:val="0"/>
          <w:numId w:val="78"/>
        </w:numPr>
        <w:tabs>
          <w:tab w:val="left" w:pos="426"/>
        </w:tabs>
        <w:ind w:left="0" w:firstLine="426"/>
        <w:jc w:val="both"/>
        <w:rPr>
          <w:sz w:val="24"/>
        </w:rPr>
      </w:pPr>
      <w:r w:rsidRPr="00CE2C71">
        <w:rPr>
          <w:color w:val="000000"/>
          <w:sz w:val="24"/>
        </w:rPr>
        <w:t>Фіксація процесу та результатів слідчих (розшукових) дій</w:t>
      </w:r>
      <w:r w:rsidR="00255AF4">
        <w:rPr>
          <w:color w:val="000000"/>
          <w:sz w:val="24"/>
        </w:rPr>
        <w:t>.</w:t>
      </w:r>
    </w:p>
    <w:p w:rsidR="00A31C38" w:rsidRPr="00CE2C71" w:rsidRDefault="00A31C38" w:rsidP="00A22571">
      <w:pPr>
        <w:pStyle w:val="ac"/>
        <w:spacing w:before="0" w:beforeAutospacing="0" w:after="0" w:afterAutospacing="0"/>
        <w:ind w:firstLine="426"/>
        <w:rPr>
          <w:b/>
        </w:rPr>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56F6D">
      <w:pPr>
        <w:pStyle w:val="Noeeu3"/>
        <w:numPr>
          <w:ilvl w:val="0"/>
          <w:numId w:val="79"/>
        </w:numPr>
        <w:ind w:left="0" w:firstLine="426"/>
        <w:rPr>
          <w:szCs w:val="24"/>
          <w:lang w:val="uk-UA"/>
        </w:rPr>
      </w:pPr>
      <w:r w:rsidRPr="00CE2C71">
        <w:rPr>
          <w:szCs w:val="24"/>
          <w:lang w:val="uk-UA"/>
        </w:rPr>
        <w:t>Загальні положення про втручання у приватне спілкування.</w:t>
      </w:r>
    </w:p>
    <w:p w:rsidR="00A31C38" w:rsidRPr="00CE2C71" w:rsidRDefault="00A31C38" w:rsidP="00A56F6D">
      <w:pPr>
        <w:pStyle w:val="Noeeu3"/>
        <w:numPr>
          <w:ilvl w:val="0"/>
          <w:numId w:val="79"/>
        </w:numPr>
        <w:ind w:left="0" w:firstLine="426"/>
        <w:rPr>
          <w:szCs w:val="24"/>
          <w:lang w:val="uk-UA"/>
        </w:rPr>
      </w:pPr>
      <w:r w:rsidRPr="00CE2C71">
        <w:rPr>
          <w:szCs w:val="24"/>
          <w:lang w:val="uk-UA"/>
        </w:rPr>
        <w:t>Використання результатів негласних слідчих розшукових дій у доказуванні.</w:t>
      </w:r>
    </w:p>
    <w:p w:rsidR="00A31C38" w:rsidRPr="00CE2C71" w:rsidRDefault="00A31C38" w:rsidP="00A56F6D">
      <w:pPr>
        <w:pStyle w:val="Noeeu3"/>
        <w:numPr>
          <w:ilvl w:val="0"/>
          <w:numId w:val="79"/>
        </w:numPr>
        <w:ind w:left="0" w:firstLine="426"/>
        <w:rPr>
          <w:szCs w:val="24"/>
          <w:lang w:val="uk-UA"/>
        </w:rPr>
      </w:pPr>
      <w:r w:rsidRPr="00CE2C71">
        <w:rPr>
          <w:szCs w:val="24"/>
          <w:lang w:val="uk-UA"/>
        </w:rPr>
        <w:t>Аудіо-, відео контроль особи?</w:t>
      </w:r>
    </w:p>
    <w:p w:rsidR="00A31C38" w:rsidRPr="00CE2C71" w:rsidRDefault="00A31C38" w:rsidP="00A56F6D">
      <w:pPr>
        <w:pStyle w:val="Noeeu3"/>
        <w:numPr>
          <w:ilvl w:val="0"/>
          <w:numId w:val="79"/>
        </w:numPr>
        <w:ind w:left="0" w:firstLine="426"/>
        <w:rPr>
          <w:szCs w:val="24"/>
          <w:lang w:val="uk-UA"/>
        </w:rPr>
      </w:pPr>
      <w:r w:rsidRPr="00CE2C71">
        <w:rPr>
          <w:szCs w:val="24"/>
          <w:lang w:val="uk-UA"/>
        </w:rPr>
        <w:t>Накладення арешту на кореспонденцію.</w:t>
      </w:r>
    </w:p>
    <w:p w:rsidR="00A31C38" w:rsidRPr="00CE2C71" w:rsidRDefault="00A31C38" w:rsidP="00A56F6D">
      <w:pPr>
        <w:pStyle w:val="Noeeu3"/>
        <w:numPr>
          <w:ilvl w:val="0"/>
          <w:numId w:val="79"/>
        </w:numPr>
        <w:ind w:left="0" w:firstLine="426"/>
        <w:rPr>
          <w:szCs w:val="24"/>
          <w:lang w:val="uk-UA"/>
        </w:rPr>
      </w:pPr>
      <w:r w:rsidRPr="00CE2C71">
        <w:rPr>
          <w:szCs w:val="24"/>
          <w:lang w:val="uk-UA"/>
        </w:rPr>
        <w:t>Огляд і виїмка кореспонденції?</w:t>
      </w:r>
    </w:p>
    <w:p w:rsidR="00A31C38" w:rsidRPr="00CE2C71" w:rsidRDefault="00A31C38" w:rsidP="00A56F6D">
      <w:pPr>
        <w:pStyle w:val="Noeeu3"/>
        <w:numPr>
          <w:ilvl w:val="0"/>
          <w:numId w:val="79"/>
        </w:numPr>
        <w:ind w:left="0" w:firstLine="426"/>
        <w:rPr>
          <w:szCs w:val="24"/>
        </w:rPr>
      </w:pPr>
      <w:r w:rsidRPr="00CE2C71">
        <w:rPr>
          <w:szCs w:val="24"/>
          <w:lang w:val="uk-UA"/>
        </w:rPr>
        <w:t>Зняття інформації з електронних інформаційних систем.</w:t>
      </w:r>
    </w:p>
    <w:p w:rsidR="00A31C38" w:rsidRPr="00CE2C71" w:rsidRDefault="00A31C38" w:rsidP="00A56F6D">
      <w:pPr>
        <w:pStyle w:val="Noeeu3"/>
        <w:numPr>
          <w:ilvl w:val="0"/>
          <w:numId w:val="79"/>
        </w:numPr>
        <w:ind w:left="0" w:firstLine="426"/>
        <w:rPr>
          <w:szCs w:val="24"/>
        </w:rPr>
      </w:pPr>
      <w:r w:rsidRPr="00CE2C71">
        <w:rPr>
          <w:szCs w:val="24"/>
          <w:lang w:val="uk-UA"/>
        </w:rPr>
        <w:t>Контроль за вчиненням</w:t>
      </w:r>
      <w:r w:rsidR="003958C9" w:rsidRPr="003958C9">
        <w:rPr>
          <w:lang w:val="uk-UA"/>
        </w:rPr>
        <w:t xml:space="preserve"> </w:t>
      </w:r>
      <w:r w:rsidR="003958C9" w:rsidRPr="007C7992">
        <w:rPr>
          <w:lang w:val="uk-UA"/>
        </w:rPr>
        <w:t>кримінального правопорушення</w:t>
      </w:r>
      <w:r w:rsidRPr="00CE2C71">
        <w:rPr>
          <w:szCs w:val="24"/>
          <w:lang w:val="uk-UA"/>
        </w:rPr>
        <w:t>?</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Основні риси негласних слідчих розшукових дій.</w:t>
      </w:r>
    </w:p>
    <w:p w:rsidR="00A31C38" w:rsidRPr="00CE2C71" w:rsidRDefault="00A31C38" w:rsidP="00A22571">
      <w:pPr>
        <w:ind w:firstLine="426"/>
        <w:rPr>
          <w:sz w:val="24"/>
        </w:rPr>
      </w:pPr>
      <w:r w:rsidRPr="00CE2C71">
        <w:rPr>
          <w:sz w:val="24"/>
        </w:rPr>
        <w:t>2. Строки провадження негласних слідчих розшукових дій.</w:t>
      </w:r>
    </w:p>
    <w:p w:rsidR="00A31C38" w:rsidRPr="00CE2C71" w:rsidRDefault="00A31C38" w:rsidP="00A22571">
      <w:pPr>
        <w:ind w:firstLine="426"/>
        <w:rPr>
          <w:sz w:val="24"/>
        </w:rPr>
      </w:pPr>
      <w:r w:rsidRPr="00CE2C71">
        <w:rPr>
          <w:sz w:val="24"/>
        </w:rPr>
        <w:t>3. Характеристика негласних слідчих розшукових дій.</w:t>
      </w:r>
    </w:p>
    <w:p w:rsidR="00A31C38" w:rsidRPr="00CE2C71" w:rsidRDefault="00A31C38" w:rsidP="00A22571">
      <w:pPr>
        <w:ind w:firstLine="426"/>
        <w:rPr>
          <w:sz w:val="24"/>
        </w:rPr>
      </w:pPr>
      <w:r w:rsidRPr="00CE2C71">
        <w:rPr>
          <w:sz w:val="24"/>
        </w:rPr>
        <w:t>4. Розкрити особливості провадження негласних слідчих розшукових дій.</w:t>
      </w:r>
    </w:p>
    <w:p w:rsidR="00A31C38" w:rsidRPr="00CE2C71" w:rsidRDefault="00A31C38" w:rsidP="00A22571">
      <w:pPr>
        <w:ind w:firstLine="426"/>
        <w:rPr>
          <w:b/>
          <w:sz w:val="24"/>
        </w:rPr>
      </w:pPr>
    </w:p>
    <w:p w:rsidR="00393DD1" w:rsidRDefault="00A31C38" w:rsidP="00A22571">
      <w:pPr>
        <w:pStyle w:val="a9"/>
        <w:ind w:left="0" w:firstLine="426"/>
        <w:jc w:val="both"/>
        <w:rPr>
          <w:b/>
          <w:sz w:val="24"/>
        </w:rPr>
      </w:pPr>
      <w:r w:rsidRPr="00CE2C71">
        <w:rPr>
          <w:b/>
          <w:sz w:val="24"/>
        </w:rPr>
        <w:t>Тема 4.1. Загальні положення криміналістичної методики.</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A31C38" w:rsidRPr="00CE2C71" w:rsidRDefault="00393DD1" w:rsidP="00A22571">
      <w:pPr>
        <w:pStyle w:val="a9"/>
        <w:ind w:left="0" w:firstLine="426"/>
        <w:jc w:val="both"/>
        <w:rPr>
          <w:b/>
          <w:sz w:val="24"/>
        </w:rPr>
      </w:pPr>
      <w:r w:rsidRPr="00A73615">
        <w:rPr>
          <w:i/>
          <w:sz w:val="24"/>
        </w:rPr>
        <w:t>Питання для розгляду:</w:t>
      </w:r>
    </w:p>
    <w:p w:rsidR="00A31C38" w:rsidRPr="00CE2C71" w:rsidRDefault="00A31C38" w:rsidP="00A22571">
      <w:pPr>
        <w:pStyle w:val="a9"/>
        <w:ind w:left="0" w:firstLine="426"/>
        <w:jc w:val="both"/>
        <w:rPr>
          <w:sz w:val="24"/>
        </w:rPr>
      </w:pPr>
      <w:r w:rsidRPr="00CE2C71">
        <w:rPr>
          <w:sz w:val="24"/>
        </w:rPr>
        <w:t>1. Поняття, завдання та значення криміналістичної методики.</w:t>
      </w:r>
    </w:p>
    <w:p w:rsidR="00A31C38" w:rsidRPr="00CE2C71" w:rsidRDefault="00A31C38" w:rsidP="00A22571">
      <w:pPr>
        <w:pStyle w:val="Noeeu3"/>
        <w:ind w:firstLine="426"/>
        <w:rPr>
          <w:szCs w:val="24"/>
          <w:lang w:val="uk-UA"/>
        </w:rPr>
      </w:pPr>
      <w:r w:rsidRPr="00CE2C71">
        <w:rPr>
          <w:szCs w:val="24"/>
          <w:lang w:val="uk-UA"/>
        </w:rPr>
        <w:t>2. Принципи та джерела криміналістичної методики.</w:t>
      </w:r>
    </w:p>
    <w:p w:rsidR="00A31C38" w:rsidRPr="00CE2C71" w:rsidRDefault="00A31C38" w:rsidP="00A22571">
      <w:pPr>
        <w:pStyle w:val="Noeeu3"/>
        <w:ind w:firstLine="426"/>
        <w:rPr>
          <w:szCs w:val="24"/>
          <w:lang w:val="uk-UA"/>
        </w:rPr>
      </w:pPr>
      <w:r w:rsidRPr="00CE2C71">
        <w:rPr>
          <w:szCs w:val="24"/>
          <w:lang w:val="uk-UA"/>
        </w:rPr>
        <w:t>3. Місце криміналістичної методики в</w:t>
      </w:r>
      <w:r w:rsidR="00D050DA">
        <w:rPr>
          <w:szCs w:val="24"/>
          <w:lang w:val="uk-UA"/>
        </w:rPr>
        <w:t xml:space="preserve"> системі</w:t>
      </w:r>
      <w:r w:rsidRPr="00CE2C71">
        <w:rPr>
          <w:szCs w:val="24"/>
          <w:lang w:val="uk-UA"/>
        </w:rPr>
        <w:t xml:space="preserve"> криміналісти</w:t>
      </w:r>
      <w:r w:rsidR="00D050DA">
        <w:rPr>
          <w:szCs w:val="24"/>
          <w:lang w:val="uk-UA"/>
        </w:rPr>
        <w:t>ки</w:t>
      </w:r>
      <w:r w:rsidRPr="00CE2C71">
        <w:rPr>
          <w:szCs w:val="24"/>
          <w:lang w:val="uk-UA"/>
        </w:rPr>
        <w:t xml:space="preserve"> і її зв‘язок з іншими галузями знань.</w:t>
      </w:r>
    </w:p>
    <w:p w:rsidR="00A31C38" w:rsidRPr="00CE2C71" w:rsidRDefault="00A31C38" w:rsidP="00A22571">
      <w:pPr>
        <w:pStyle w:val="Noeeu3"/>
        <w:ind w:firstLine="426"/>
        <w:rPr>
          <w:szCs w:val="24"/>
          <w:lang w:val="uk-UA"/>
        </w:rPr>
      </w:pPr>
      <w:r w:rsidRPr="00CE2C71">
        <w:rPr>
          <w:szCs w:val="24"/>
          <w:lang w:val="uk-UA"/>
        </w:rPr>
        <w:t>4. Структура криміналістичної методики.</w:t>
      </w:r>
    </w:p>
    <w:p w:rsidR="00A31C38" w:rsidRPr="00CE2C71" w:rsidRDefault="00A31C38" w:rsidP="00A22571">
      <w:pPr>
        <w:pStyle w:val="a9"/>
        <w:ind w:left="0" w:firstLine="426"/>
        <w:jc w:val="both"/>
        <w:rPr>
          <w:bCs/>
          <w:sz w:val="24"/>
        </w:rPr>
      </w:pPr>
      <w:r w:rsidRPr="00CE2C71">
        <w:rPr>
          <w:sz w:val="24"/>
        </w:rPr>
        <w:t xml:space="preserve">5. Структура та види окремих методик розслідування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sz w:val="24"/>
        </w:rPr>
        <w:t>. Напрями і шляхи їх удосконалення.</w:t>
      </w:r>
    </w:p>
    <w:p w:rsidR="00A31C38" w:rsidRPr="00CE2C71" w:rsidRDefault="00A31C38" w:rsidP="00A22571">
      <w:pPr>
        <w:pStyle w:val="ac"/>
        <w:spacing w:before="0" w:beforeAutospacing="0" w:after="0" w:afterAutospacing="0"/>
        <w:ind w:firstLine="426"/>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rsidR="00716F49">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pStyle w:val="a7"/>
        <w:spacing w:after="0"/>
        <w:ind w:left="0" w:firstLine="426"/>
        <w:jc w:val="both"/>
        <w:rPr>
          <w:bCs/>
        </w:rPr>
      </w:pPr>
      <w:r w:rsidRPr="00CE2C71">
        <w:rPr>
          <w:bCs/>
        </w:rPr>
        <w:t>1. Розкрити завдання криміналістичної методики.</w:t>
      </w:r>
    </w:p>
    <w:p w:rsidR="00A31C38" w:rsidRPr="00CE2C71" w:rsidRDefault="00A31C38" w:rsidP="00A22571">
      <w:pPr>
        <w:pStyle w:val="a7"/>
        <w:spacing w:after="0"/>
        <w:ind w:left="0" w:firstLine="426"/>
        <w:jc w:val="both"/>
        <w:rPr>
          <w:bCs/>
        </w:rPr>
      </w:pPr>
      <w:r w:rsidRPr="00CE2C71">
        <w:rPr>
          <w:bCs/>
        </w:rPr>
        <w:t>2. Розкрити структуру криміналістичної методики як розділу криміналістики.</w:t>
      </w:r>
    </w:p>
    <w:p w:rsidR="00A31C38" w:rsidRPr="00CE2C71" w:rsidRDefault="00A31C38" w:rsidP="00A22571">
      <w:pPr>
        <w:pStyle w:val="a7"/>
        <w:spacing w:after="0"/>
        <w:ind w:left="0" w:firstLine="426"/>
        <w:jc w:val="both"/>
        <w:rPr>
          <w:bCs/>
        </w:rPr>
      </w:pPr>
      <w:r w:rsidRPr="00CE2C71">
        <w:rPr>
          <w:bCs/>
        </w:rPr>
        <w:lastRenderedPageBreak/>
        <w:t>3. На які етапи поділяється процес розслідування?</w:t>
      </w:r>
    </w:p>
    <w:p w:rsidR="00A31C38" w:rsidRPr="00CE2C71" w:rsidRDefault="00A31C38" w:rsidP="00A22571">
      <w:pPr>
        <w:pStyle w:val="a7"/>
        <w:spacing w:after="0"/>
        <w:ind w:left="0" w:firstLine="426"/>
        <w:jc w:val="both"/>
      </w:pPr>
      <w:r w:rsidRPr="00CE2C71">
        <w:t>4. Які елементи складають структуру окремої методики розслідування?</w:t>
      </w:r>
    </w:p>
    <w:p w:rsidR="00A31C38" w:rsidRPr="00F3095C" w:rsidRDefault="00A31C38" w:rsidP="00A22571">
      <w:pPr>
        <w:pStyle w:val="a7"/>
        <w:spacing w:after="0"/>
        <w:ind w:left="0" w:firstLine="426"/>
        <w:jc w:val="both"/>
      </w:pPr>
      <w:r w:rsidRPr="00F3095C">
        <w:t xml:space="preserve">5. Що розуміють під криміналістичною характеристикою </w:t>
      </w:r>
      <w:r w:rsidR="003958C9" w:rsidRPr="007C7992">
        <w:t>кримінального правопорушення</w:t>
      </w:r>
      <w:r w:rsidRPr="00F3095C">
        <w:t>?</w:t>
      </w:r>
    </w:p>
    <w:p w:rsidR="00A31C38" w:rsidRPr="00F3095C" w:rsidRDefault="00A31C38" w:rsidP="00A22571">
      <w:pPr>
        <w:pStyle w:val="a7"/>
        <w:spacing w:after="0"/>
        <w:ind w:left="0" w:firstLine="426"/>
        <w:jc w:val="both"/>
      </w:pPr>
      <w:r w:rsidRPr="00F3095C">
        <w:t xml:space="preserve">6. Розкрити структуру криміналістичної характеристики </w:t>
      </w:r>
      <w:r w:rsidR="003958C9" w:rsidRPr="007C7992">
        <w:t>кримінального правопорушення</w:t>
      </w:r>
      <w:r w:rsidRPr="00F3095C">
        <w:t>.</w:t>
      </w:r>
    </w:p>
    <w:p w:rsidR="00A31C38" w:rsidRPr="00F3095C" w:rsidRDefault="00A31C38" w:rsidP="00A22571">
      <w:pPr>
        <w:pStyle w:val="a9"/>
        <w:tabs>
          <w:tab w:val="left" w:pos="2580"/>
        </w:tabs>
        <w:ind w:left="0" w:firstLine="426"/>
        <w:jc w:val="both"/>
        <w:rPr>
          <w:sz w:val="24"/>
        </w:rPr>
      </w:pPr>
      <w:r w:rsidRPr="00F3095C">
        <w:rPr>
          <w:sz w:val="24"/>
        </w:rPr>
        <w:t>7. Значення криміналістичної характеристики для побудови окремих методик розслідування.</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Дослідити поняття та завдання розділу криміналістична методика</w:t>
      </w:r>
      <w:r w:rsidR="00255AF4">
        <w:rPr>
          <w:sz w:val="24"/>
        </w:rPr>
        <w:t>.</w:t>
      </w:r>
    </w:p>
    <w:p w:rsidR="00A31C38" w:rsidRPr="00CE2C71" w:rsidRDefault="00A31C38" w:rsidP="00A22571">
      <w:pPr>
        <w:ind w:firstLine="426"/>
        <w:rPr>
          <w:sz w:val="24"/>
        </w:rPr>
      </w:pPr>
      <w:r w:rsidRPr="00CE2C71">
        <w:rPr>
          <w:sz w:val="24"/>
        </w:rPr>
        <w:t>2. Дослідити джерела криміналістичної методики.</w:t>
      </w:r>
    </w:p>
    <w:p w:rsidR="00A31C38" w:rsidRPr="00CE2C71" w:rsidRDefault="00A31C38" w:rsidP="00A22571">
      <w:pPr>
        <w:ind w:firstLine="426"/>
        <w:rPr>
          <w:sz w:val="24"/>
        </w:rPr>
      </w:pPr>
      <w:r w:rsidRPr="00CE2C71">
        <w:rPr>
          <w:sz w:val="24"/>
        </w:rPr>
        <w:t>3. Розглянути позавидові криміналістичні методики.</w:t>
      </w:r>
    </w:p>
    <w:p w:rsidR="00A31C38" w:rsidRPr="00CE2C71" w:rsidRDefault="00A31C38" w:rsidP="00A22571">
      <w:pPr>
        <w:ind w:firstLine="426"/>
        <w:rPr>
          <w:sz w:val="24"/>
        </w:rPr>
      </w:pPr>
    </w:p>
    <w:p w:rsidR="00A31C38" w:rsidRPr="003958C9" w:rsidRDefault="00A31C38" w:rsidP="003958C9">
      <w:pPr>
        <w:pStyle w:val="a9"/>
        <w:ind w:left="0" w:firstLine="426"/>
        <w:jc w:val="both"/>
        <w:rPr>
          <w:sz w:val="24"/>
        </w:rPr>
      </w:pPr>
      <w:r w:rsidRPr="00CE2C71">
        <w:rPr>
          <w:b/>
          <w:sz w:val="24"/>
        </w:rPr>
        <w:t xml:space="preserve">Тема 4.3. Розслідування </w:t>
      </w:r>
      <w:r w:rsidR="003958C9" w:rsidRPr="003958C9">
        <w:rPr>
          <w:b/>
          <w:sz w:val="24"/>
        </w:rPr>
        <w:t>кримінальних правопорушень</w:t>
      </w:r>
      <w:r w:rsidR="003958C9" w:rsidRPr="003958C9">
        <w:rPr>
          <w:sz w:val="24"/>
        </w:rPr>
        <w:t xml:space="preserve"> </w:t>
      </w:r>
      <w:r w:rsidRPr="003958C9">
        <w:rPr>
          <w:b/>
          <w:sz w:val="24"/>
        </w:rPr>
        <w:t>проти життя та здоров‘я особи.</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A22571">
      <w:pPr>
        <w:pStyle w:val="a9"/>
        <w:ind w:left="0" w:firstLine="426"/>
        <w:jc w:val="both"/>
        <w:rPr>
          <w:b/>
          <w:sz w:val="24"/>
        </w:rPr>
      </w:pPr>
      <w:r w:rsidRPr="00A73615">
        <w:rPr>
          <w:i/>
          <w:sz w:val="24"/>
        </w:rPr>
        <w:t>Питання для розгляду:</w:t>
      </w:r>
    </w:p>
    <w:p w:rsidR="00A31C38" w:rsidRPr="00CE2C71" w:rsidRDefault="00A31C38" w:rsidP="00A56F6D">
      <w:pPr>
        <w:pStyle w:val="a9"/>
        <w:numPr>
          <w:ilvl w:val="0"/>
          <w:numId w:val="80"/>
        </w:numPr>
        <w:tabs>
          <w:tab w:val="left" w:pos="426"/>
        </w:tabs>
        <w:ind w:left="0" w:firstLine="426"/>
        <w:jc w:val="both"/>
        <w:rPr>
          <w:sz w:val="24"/>
        </w:rPr>
      </w:pPr>
      <w:r w:rsidRPr="00CE2C71">
        <w:rPr>
          <w:sz w:val="24"/>
        </w:rPr>
        <w:t xml:space="preserve">Класифікація і криміналістична характеристика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sz w:val="24"/>
        </w:rPr>
        <w:t xml:space="preserve"> проти життя і здоров‘я особи.</w:t>
      </w:r>
    </w:p>
    <w:p w:rsidR="00A31C38" w:rsidRPr="00CE2C71" w:rsidRDefault="00A31C38" w:rsidP="00A56F6D">
      <w:pPr>
        <w:pStyle w:val="a9"/>
        <w:numPr>
          <w:ilvl w:val="0"/>
          <w:numId w:val="80"/>
        </w:numPr>
        <w:tabs>
          <w:tab w:val="left" w:pos="426"/>
        </w:tabs>
        <w:ind w:left="0" w:firstLine="426"/>
        <w:jc w:val="both"/>
        <w:rPr>
          <w:sz w:val="24"/>
        </w:rPr>
      </w:pPr>
      <w:r w:rsidRPr="00CE2C71">
        <w:rPr>
          <w:sz w:val="24"/>
        </w:rPr>
        <w:t>Типові слідчі ситуації та слідчі версії при розслідуванні</w:t>
      </w:r>
      <w:r w:rsidR="003958C9" w:rsidRPr="003958C9">
        <w:rPr>
          <w:sz w:val="24"/>
        </w:rPr>
        <w:t xml:space="preserve">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sz w:val="24"/>
        </w:rPr>
        <w:t xml:space="preserve"> проти особи.</w:t>
      </w:r>
    </w:p>
    <w:p w:rsidR="00A31C38" w:rsidRPr="00CE2C71" w:rsidRDefault="00A31C38" w:rsidP="00A56F6D">
      <w:pPr>
        <w:pStyle w:val="a9"/>
        <w:numPr>
          <w:ilvl w:val="0"/>
          <w:numId w:val="80"/>
        </w:numPr>
        <w:tabs>
          <w:tab w:val="left" w:pos="426"/>
        </w:tabs>
        <w:ind w:left="0" w:firstLine="426"/>
        <w:jc w:val="both"/>
        <w:rPr>
          <w:sz w:val="24"/>
        </w:rPr>
      </w:pPr>
      <w:r w:rsidRPr="00CE2C71">
        <w:rPr>
          <w:sz w:val="24"/>
        </w:rPr>
        <w:t>Особливості розслідування окремих видів вбивств.</w:t>
      </w:r>
    </w:p>
    <w:p w:rsidR="00A31C38" w:rsidRPr="00CE2C71" w:rsidRDefault="00A31C38" w:rsidP="00A56F6D">
      <w:pPr>
        <w:pStyle w:val="Noeeu3"/>
        <w:numPr>
          <w:ilvl w:val="0"/>
          <w:numId w:val="80"/>
        </w:numPr>
        <w:tabs>
          <w:tab w:val="left" w:pos="426"/>
        </w:tabs>
        <w:ind w:left="0" w:firstLine="426"/>
        <w:rPr>
          <w:i/>
          <w:szCs w:val="24"/>
          <w:u w:val="single"/>
          <w:lang w:val="uk-UA"/>
        </w:rPr>
      </w:pPr>
      <w:r w:rsidRPr="00CE2C71">
        <w:rPr>
          <w:szCs w:val="24"/>
          <w:lang w:val="uk-UA" w:eastAsia="en-US"/>
        </w:rPr>
        <w:t>Особливості розслідування заподіяння тілесних ушкоджень.</w:t>
      </w:r>
    </w:p>
    <w:p w:rsidR="00A31C38" w:rsidRPr="00CE2C71" w:rsidRDefault="00A31C38" w:rsidP="00F3095C">
      <w:pPr>
        <w:pStyle w:val="ac"/>
        <w:tabs>
          <w:tab w:val="left" w:pos="426"/>
        </w:tabs>
        <w:spacing w:before="0" w:beforeAutospacing="0" w:after="0" w:afterAutospacing="0"/>
        <w:ind w:firstLine="426"/>
        <w:rPr>
          <w:b/>
        </w:rPr>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bCs/>
          <w:sz w:val="24"/>
        </w:rPr>
      </w:pPr>
      <w:r w:rsidRPr="00CE2C71">
        <w:rPr>
          <w:bCs/>
          <w:sz w:val="24"/>
        </w:rPr>
        <w:t>1. Типові слідчі ситуації початкового етапу розслідування очевидних та неочевидних вбивств.</w:t>
      </w:r>
    </w:p>
    <w:p w:rsidR="00A31C38" w:rsidRPr="00CE2C71" w:rsidRDefault="00A31C38" w:rsidP="00A22571">
      <w:pPr>
        <w:ind w:firstLine="426"/>
        <w:jc w:val="both"/>
        <w:rPr>
          <w:bCs/>
          <w:sz w:val="24"/>
        </w:rPr>
      </w:pPr>
      <w:r w:rsidRPr="00CE2C71">
        <w:rPr>
          <w:bCs/>
          <w:sz w:val="24"/>
        </w:rPr>
        <w:t>2. Які обставини підлягають з‘ясуванню в процесі розслідування вбивств?</w:t>
      </w:r>
    </w:p>
    <w:p w:rsidR="00A31C38" w:rsidRPr="00CE2C71" w:rsidRDefault="00A31C38" w:rsidP="00A22571">
      <w:pPr>
        <w:ind w:firstLine="426"/>
        <w:jc w:val="both"/>
        <w:rPr>
          <w:bCs/>
          <w:sz w:val="24"/>
        </w:rPr>
      </w:pPr>
      <w:r w:rsidRPr="00CE2C71">
        <w:rPr>
          <w:bCs/>
          <w:sz w:val="24"/>
        </w:rPr>
        <w:t>3. Першочергові слідчі (розшукові) дії початкового етапу розслідування.</w:t>
      </w:r>
    </w:p>
    <w:p w:rsidR="00A31C38" w:rsidRPr="00CE2C71" w:rsidRDefault="00A31C38" w:rsidP="00A22571">
      <w:pPr>
        <w:ind w:firstLine="426"/>
        <w:jc w:val="both"/>
        <w:rPr>
          <w:bCs/>
          <w:sz w:val="24"/>
        </w:rPr>
      </w:pPr>
      <w:r w:rsidRPr="00CE2C71">
        <w:rPr>
          <w:bCs/>
          <w:sz w:val="24"/>
        </w:rPr>
        <w:t>4. Розкрити значення способів інсценування вбивства для його розкриття.</w:t>
      </w:r>
    </w:p>
    <w:p w:rsidR="00A31C38" w:rsidRPr="00CE2C71" w:rsidRDefault="00A31C38" w:rsidP="00A22571">
      <w:pPr>
        <w:ind w:firstLine="426"/>
        <w:jc w:val="both"/>
        <w:rPr>
          <w:bCs/>
          <w:sz w:val="24"/>
        </w:rPr>
      </w:pPr>
      <w:r w:rsidRPr="00CE2C71">
        <w:rPr>
          <w:bCs/>
          <w:sz w:val="24"/>
        </w:rPr>
        <w:t>5. Які слідчі версії можуть висуватися при розслідуванні вбивств?</w:t>
      </w:r>
    </w:p>
    <w:p w:rsidR="00A31C38" w:rsidRPr="00CE2C71" w:rsidRDefault="00A31C38" w:rsidP="00A22571">
      <w:pPr>
        <w:pStyle w:val="a9"/>
        <w:tabs>
          <w:tab w:val="left" w:pos="2580"/>
        </w:tabs>
        <w:ind w:left="0" w:firstLine="426"/>
        <w:jc w:val="both"/>
        <w:rPr>
          <w:sz w:val="24"/>
        </w:rPr>
      </w:pPr>
      <w:r w:rsidRPr="00CE2C71">
        <w:rPr>
          <w:bCs/>
          <w:sz w:val="24"/>
        </w:rPr>
        <w:t>6. У чому полягають особливості розслідування вбивств, що маскуються під нещасний випадок або самогубство?</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Сутність методики розслідування вбивств.</w:t>
      </w:r>
    </w:p>
    <w:p w:rsidR="00A31C38" w:rsidRPr="00CE2C71" w:rsidRDefault="00A31C38" w:rsidP="00A22571">
      <w:pPr>
        <w:ind w:firstLine="426"/>
        <w:rPr>
          <w:sz w:val="24"/>
        </w:rPr>
      </w:pPr>
      <w:r w:rsidRPr="00CE2C71">
        <w:rPr>
          <w:sz w:val="24"/>
        </w:rPr>
        <w:t>2. Сутність методики розслідування тяжких тілесних ушкоджень.</w:t>
      </w:r>
    </w:p>
    <w:p w:rsidR="00A31C38" w:rsidRPr="00CE2C71" w:rsidRDefault="00A31C38" w:rsidP="00A22571">
      <w:pPr>
        <w:ind w:firstLine="426"/>
        <w:rPr>
          <w:sz w:val="24"/>
        </w:rPr>
      </w:pPr>
      <w:r w:rsidRPr="00CE2C71">
        <w:rPr>
          <w:sz w:val="24"/>
        </w:rPr>
        <w:t>3. Сутність розслідування самогубств.</w:t>
      </w:r>
    </w:p>
    <w:p w:rsidR="00A31C38" w:rsidRPr="00CE2C71" w:rsidRDefault="00A31C38" w:rsidP="00A22571">
      <w:pPr>
        <w:ind w:firstLine="426"/>
        <w:rPr>
          <w:sz w:val="24"/>
        </w:rPr>
      </w:pPr>
      <w:r w:rsidRPr="00CE2C71">
        <w:rPr>
          <w:sz w:val="24"/>
        </w:rPr>
        <w:t xml:space="preserve">4. Які дії належать до першочергових при розслідуванні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003958C9" w:rsidRPr="00CE2C71">
        <w:rPr>
          <w:sz w:val="24"/>
        </w:rPr>
        <w:t xml:space="preserve"> </w:t>
      </w:r>
      <w:r w:rsidRPr="00CE2C71">
        <w:rPr>
          <w:sz w:val="24"/>
        </w:rPr>
        <w:t>означеної категорії?</w:t>
      </w:r>
    </w:p>
    <w:p w:rsidR="00A31C38" w:rsidRPr="00CE2C71" w:rsidRDefault="00A31C38" w:rsidP="00A22571">
      <w:pPr>
        <w:ind w:firstLine="426"/>
        <w:rPr>
          <w:sz w:val="24"/>
        </w:rPr>
      </w:pPr>
    </w:p>
    <w:p w:rsidR="00A31C38" w:rsidRDefault="00A31C38" w:rsidP="00A22571">
      <w:pPr>
        <w:pStyle w:val="a9"/>
        <w:ind w:left="0" w:firstLine="426"/>
        <w:jc w:val="both"/>
        <w:rPr>
          <w:b/>
          <w:sz w:val="24"/>
        </w:rPr>
      </w:pPr>
      <w:r w:rsidRPr="00CE2C71">
        <w:rPr>
          <w:b/>
          <w:sz w:val="24"/>
        </w:rPr>
        <w:t xml:space="preserve">Тема 4.4. Розслідування </w:t>
      </w:r>
      <w:r w:rsidR="003958C9" w:rsidRPr="003958C9">
        <w:rPr>
          <w:b/>
          <w:sz w:val="24"/>
        </w:rPr>
        <w:t>кримінальних правопорушень</w:t>
      </w:r>
      <w:r w:rsidRPr="00CE2C71">
        <w:rPr>
          <w:b/>
          <w:sz w:val="24"/>
        </w:rPr>
        <w:t xml:space="preserve"> проти статевої свободи та статевої недоторканності особи.</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A22571">
      <w:pPr>
        <w:pStyle w:val="a9"/>
        <w:ind w:left="0" w:firstLine="426"/>
        <w:jc w:val="both"/>
        <w:rPr>
          <w:b/>
          <w:sz w:val="24"/>
        </w:rPr>
      </w:pPr>
      <w:r w:rsidRPr="00A73615">
        <w:rPr>
          <w:i/>
          <w:sz w:val="24"/>
        </w:rPr>
        <w:t>Питання для розгляду:</w:t>
      </w:r>
    </w:p>
    <w:p w:rsidR="00A31C38" w:rsidRPr="00CE2C71" w:rsidRDefault="00A31C38" w:rsidP="00A56F6D">
      <w:pPr>
        <w:pStyle w:val="a9"/>
        <w:numPr>
          <w:ilvl w:val="0"/>
          <w:numId w:val="81"/>
        </w:numPr>
        <w:tabs>
          <w:tab w:val="left" w:pos="426"/>
        </w:tabs>
        <w:ind w:left="0" w:firstLine="426"/>
        <w:jc w:val="both"/>
        <w:rPr>
          <w:sz w:val="24"/>
        </w:rPr>
      </w:pPr>
      <w:r w:rsidRPr="00CE2C71">
        <w:rPr>
          <w:sz w:val="24"/>
        </w:rPr>
        <w:t xml:space="preserve">Класифікація і криміналістична характеристика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sz w:val="24"/>
        </w:rPr>
        <w:t xml:space="preserve"> проти статевої свободи та статевої недоторканості особи.</w:t>
      </w:r>
    </w:p>
    <w:p w:rsidR="00A31C38" w:rsidRPr="00CE2C71" w:rsidRDefault="00A31C38" w:rsidP="00A56F6D">
      <w:pPr>
        <w:pStyle w:val="a9"/>
        <w:numPr>
          <w:ilvl w:val="0"/>
          <w:numId w:val="81"/>
        </w:numPr>
        <w:tabs>
          <w:tab w:val="left" w:pos="426"/>
        </w:tabs>
        <w:ind w:left="0" w:firstLine="426"/>
        <w:jc w:val="both"/>
        <w:rPr>
          <w:sz w:val="24"/>
        </w:rPr>
      </w:pPr>
      <w:r w:rsidRPr="00CE2C71">
        <w:rPr>
          <w:sz w:val="24"/>
        </w:rPr>
        <w:t>Типові слідчі ситуації початкового етапу розслідування та напрями їх вирішення.</w:t>
      </w:r>
    </w:p>
    <w:p w:rsidR="00A31C38" w:rsidRPr="00CE2C71" w:rsidRDefault="00A31C38" w:rsidP="00A56F6D">
      <w:pPr>
        <w:pStyle w:val="a9"/>
        <w:numPr>
          <w:ilvl w:val="0"/>
          <w:numId w:val="81"/>
        </w:numPr>
        <w:tabs>
          <w:tab w:val="left" w:pos="426"/>
        </w:tabs>
        <w:ind w:left="0" w:firstLine="426"/>
        <w:jc w:val="both"/>
        <w:rPr>
          <w:sz w:val="24"/>
        </w:rPr>
      </w:pPr>
      <w:r w:rsidRPr="00CE2C71">
        <w:rPr>
          <w:bCs/>
          <w:sz w:val="24"/>
        </w:rPr>
        <w:t>Наступний етап розслідування.</w:t>
      </w:r>
    </w:p>
    <w:p w:rsidR="00A31C38" w:rsidRPr="00CE2C71" w:rsidRDefault="00A31C38" w:rsidP="00A56F6D">
      <w:pPr>
        <w:pStyle w:val="Noeeu3"/>
        <w:numPr>
          <w:ilvl w:val="0"/>
          <w:numId w:val="81"/>
        </w:numPr>
        <w:tabs>
          <w:tab w:val="left" w:pos="426"/>
        </w:tabs>
        <w:ind w:left="0" w:firstLine="426"/>
        <w:rPr>
          <w:i/>
          <w:szCs w:val="24"/>
          <w:u w:val="single"/>
          <w:lang w:val="uk-UA"/>
        </w:rPr>
      </w:pPr>
      <w:r w:rsidRPr="00CE2C71">
        <w:rPr>
          <w:bCs/>
          <w:szCs w:val="24"/>
          <w:lang w:val="uk-UA" w:eastAsia="en-US"/>
        </w:rPr>
        <w:t>Особливості тактики проведення окремих слідчих (розшукових) дій</w:t>
      </w:r>
    </w:p>
    <w:p w:rsidR="00A31C38" w:rsidRPr="00CE2C71" w:rsidRDefault="00A31C38" w:rsidP="00A22571">
      <w:pPr>
        <w:pStyle w:val="ac"/>
        <w:spacing w:before="0" w:beforeAutospacing="0" w:after="0" w:afterAutospacing="0"/>
        <w:ind w:firstLine="426"/>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shd w:val="clear" w:color="auto" w:fill="FFFFFF"/>
        <w:ind w:firstLine="426"/>
        <w:jc w:val="both"/>
        <w:rPr>
          <w:bCs/>
          <w:sz w:val="24"/>
        </w:rPr>
      </w:pPr>
      <w:r w:rsidRPr="00CE2C71">
        <w:rPr>
          <w:bCs/>
          <w:sz w:val="24"/>
        </w:rPr>
        <w:t>1. Типові слідчі ситуації початкового етапу розслідування зґвалтувань.</w:t>
      </w:r>
    </w:p>
    <w:p w:rsidR="00A31C38" w:rsidRPr="00CE2C71" w:rsidRDefault="00A31C38" w:rsidP="00A22571">
      <w:pPr>
        <w:shd w:val="clear" w:color="auto" w:fill="FFFFFF"/>
        <w:ind w:firstLine="426"/>
        <w:jc w:val="both"/>
        <w:rPr>
          <w:bCs/>
          <w:sz w:val="24"/>
        </w:rPr>
      </w:pPr>
      <w:r w:rsidRPr="00CE2C71">
        <w:rPr>
          <w:bCs/>
          <w:sz w:val="24"/>
        </w:rPr>
        <w:t>2. Типові слідчі ситуації наступного етапу розслідування.</w:t>
      </w:r>
    </w:p>
    <w:p w:rsidR="00A31C38" w:rsidRPr="00CE2C71" w:rsidRDefault="00A31C38" w:rsidP="00A22571">
      <w:pPr>
        <w:shd w:val="clear" w:color="auto" w:fill="FFFFFF"/>
        <w:ind w:firstLine="426"/>
        <w:jc w:val="both"/>
        <w:rPr>
          <w:bCs/>
          <w:sz w:val="24"/>
        </w:rPr>
      </w:pPr>
      <w:r w:rsidRPr="00CE2C71">
        <w:rPr>
          <w:bCs/>
          <w:sz w:val="24"/>
        </w:rPr>
        <w:lastRenderedPageBreak/>
        <w:t>3. Особливості допиту потерпілої особи</w:t>
      </w:r>
      <w:r w:rsidR="003958C9">
        <w:rPr>
          <w:bCs/>
          <w:sz w:val="24"/>
        </w:rPr>
        <w:t>.</w:t>
      </w:r>
    </w:p>
    <w:p w:rsidR="00A31C38" w:rsidRPr="00CE2C71" w:rsidRDefault="00A31C38" w:rsidP="00A22571">
      <w:pPr>
        <w:shd w:val="clear" w:color="auto" w:fill="FFFFFF"/>
        <w:ind w:firstLine="426"/>
        <w:jc w:val="both"/>
        <w:rPr>
          <w:bCs/>
          <w:sz w:val="24"/>
        </w:rPr>
      </w:pPr>
      <w:r w:rsidRPr="00CE2C71">
        <w:rPr>
          <w:bCs/>
          <w:sz w:val="24"/>
        </w:rPr>
        <w:t>4. Які обставини підлягають встановленню при допиті підозрюваного?</w:t>
      </w:r>
    </w:p>
    <w:p w:rsidR="00A31C38" w:rsidRPr="00CE2C71" w:rsidRDefault="00A31C38" w:rsidP="00A22571">
      <w:pPr>
        <w:shd w:val="clear" w:color="auto" w:fill="FFFFFF"/>
        <w:ind w:firstLine="426"/>
        <w:jc w:val="both"/>
        <w:rPr>
          <w:bCs/>
          <w:sz w:val="24"/>
        </w:rPr>
      </w:pPr>
      <w:r w:rsidRPr="00CE2C71">
        <w:rPr>
          <w:bCs/>
          <w:sz w:val="24"/>
        </w:rPr>
        <w:t>5. Які обставини слід з‘ясувати під час огляду місця події?</w:t>
      </w:r>
    </w:p>
    <w:p w:rsidR="00A31C38" w:rsidRPr="00CE2C71" w:rsidRDefault="00A31C38" w:rsidP="00A22571">
      <w:pPr>
        <w:shd w:val="clear" w:color="auto" w:fill="FFFFFF"/>
        <w:ind w:firstLine="426"/>
        <w:jc w:val="both"/>
        <w:rPr>
          <w:bCs/>
          <w:sz w:val="24"/>
        </w:rPr>
      </w:pPr>
      <w:r w:rsidRPr="00CE2C71">
        <w:rPr>
          <w:bCs/>
          <w:sz w:val="24"/>
        </w:rPr>
        <w:t>6. У чому полягають особливості перевірки показань на місці?</w:t>
      </w:r>
    </w:p>
    <w:p w:rsidR="00A31C38" w:rsidRPr="00CE2C71" w:rsidRDefault="00A31C38" w:rsidP="00A22571">
      <w:pPr>
        <w:tabs>
          <w:tab w:val="left" w:pos="567"/>
        </w:tabs>
        <w:ind w:firstLine="426"/>
        <w:jc w:val="both"/>
        <w:rPr>
          <w:bCs/>
          <w:sz w:val="24"/>
        </w:rPr>
      </w:pPr>
      <w:r w:rsidRPr="00CE2C71">
        <w:rPr>
          <w:bCs/>
          <w:sz w:val="24"/>
        </w:rPr>
        <w:t>7. Які види судових експертиз можуть проводитись при розслідуванні статевих</w:t>
      </w:r>
      <w:r w:rsidR="003958C9" w:rsidRPr="003958C9">
        <w:rPr>
          <w:sz w:val="24"/>
        </w:rPr>
        <w:t xml:space="preserve">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bCs/>
          <w:sz w:val="24"/>
        </w:rPr>
        <w:t xml:space="preserve"> та які питання ними вирішуються?</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1. Поняття та структура методики розслідування зґвалтувань.</w:t>
      </w:r>
    </w:p>
    <w:p w:rsidR="00A31C38" w:rsidRPr="00CE2C71" w:rsidRDefault="00A31C38" w:rsidP="00A22571">
      <w:pPr>
        <w:ind w:firstLine="426"/>
        <w:rPr>
          <w:sz w:val="24"/>
        </w:rPr>
      </w:pPr>
      <w:r w:rsidRPr="00CE2C71">
        <w:rPr>
          <w:sz w:val="24"/>
        </w:rPr>
        <w:t xml:space="preserve">2. Характеристика початкового етапу розслідування даних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sz w:val="24"/>
        </w:rPr>
        <w:t>.</w:t>
      </w:r>
    </w:p>
    <w:p w:rsidR="00A31C38" w:rsidRPr="00CE2C71" w:rsidRDefault="00A31C38" w:rsidP="00A22571">
      <w:pPr>
        <w:ind w:firstLine="426"/>
        <w:rPr>
          <w:sz w:val="24"/>
        </w:rPr>
      </w:pPr>
      <w:r w:rsidRPr="00CE2C71">
        <w:rPr>
          <w:sz w:val="24"/>
        </w:rPr>
        <w:t xml:space="preserve">3. Характеристика </w:t>
      </w:r>
      <w:r w:rsidR="00D724AB">
        <w:rPr>
          <w:sz w:val="24"/>
        </w:rPr>
        <w:t>наступн</w:t>
      </w:r>
      <w:r w:rsidRPr="00CE2C71">
        <w:rPr>
          <w:sz w:val="24"/>
        </w:rPr>
        <w:t>ого етапу</w:t>
      </w:r>
      <w:r w:rsidR="00D724AB">
        <w:rPr>
          <w:sz w:val="24"/>
        </w:rPr>
        <w:t xml:space="preserve"> розслідування</w:t>
      </w:r>
      <w:r w:rsidRPr="00CE2C71">
        <w:rPr>
          <w:sz w:val="24"/>
        </w:rPr>
        <w:t>.</w:t>
      </w:r>
    </w:p>
    <w:p w:rsidR="00A31C38" w:rsidRPr="00CE2C71" w:rsidRDefault="00A31C38" w:rsidP="00A22571">
      <w:pPr>
        <w:ind w:firstLine="426"/>
        <w:rPr>
          <w:sz w:val="24"/>
        </w:rPr>
      </w:pPr>
      <w:r w:rsidRPr="00CE2C71">
        <w:rPr>
          <w:sz w:val="24"/>
        </w:rPr>
        <w:t>4. Перелік слідчих версій на початковому етапі.</w:t>
      </w:r>
    </w:p>
    <w:p w:rsidR="00A31C38" w:rsidRPr="00CE2C71" w:rsidRDefault="00A31C38" w:rsidP="00A22571">
      <w:pPr>
        <w:ind w:firstLine="426"/>
        <w:jc w:val="both"/>
        <w:rPr>
          <w:b/>
          <w:sz w:val="24"/>
        </w:rPr>
      </w:pPr>
    </w:p>
    <w:p w:rsidR="00A31C38" w:rsidRDefault="00A31C38" w:rsidP="00A22571">
      <w:pPr>
        <w:ind w:firstLine="426"/>
        <w:jc w:val="both"/>
        <w:rPr>
          <w:b/>
          <w:sz w:val="24"/>
        </w:rPr>
      </w:pPr>
      <w:r w:rsidRPr="00CE2C71">
        <w:rPr>
          <w:b/>
          <w:sz w:val="24"/>
        </w:rPr>
        <w:t xml:space="preserve">Тема 4.5 Розслідування </w:t>
      </w:r>
      <w:r w:rsidR="003958C9" w:rsidRPr="003958C9">
        <w:rPr>
          <w:b/>
          <w:sz w:val="24"/>
        </w:rPr>
        <w:t>кримінальних правопорушень</w:t>
      </w:r>
      <w:r w:rsidRPr="00CE2C71">
        <w:rPr>
          <w:b/>
          <w:sz w:val="24"/>
        </w:rPr>
        <w:t>, пов‘язаних із незаконним обігом наркотичних засобів, психотропних речовин, їх аналогів та прекурсорів.</w:t>
      </w:r>
    </w:p>
    <w:p w:rsidR="00393DD1" w:rsidRDefault="00393DD1" w:rsidP="00393DD1">
      <w:pPr>
        <w:ind w:firstLine="426"/>
        <w:jc w:val="center"/>
        <w:rPr>
          <w:i/>
          <w:sz w:val="24"/>
        </w:rPr>
      </w:pPr>
      <w:r w:rsidRPr="00CE2C71">
        <w:rPr>
          <w:i/>
          <w:sz w:val="24"/>
        </w:rPr>
        <w:t xml:space="preserve">Практичне заняття </w:t>
      </w:r>
      <w:r>
        <w:rPr>
          <w:i/>
          <w:sz w:val="24"/>
        </w:rPr>
        <w:t>1</w:t>
      </w:r>
    </w:p>
    <w:p w:rsidR="00393DD1" w:rsidRPr="00CE2C71" w:rsidRDefault="00393DD1" w:rsidP="00393DD1">
      <w:pPr>
        <w:pStyle w:val="a9"/>
        <w:ind w:left="0" w:firstLine="426"/>
        <w:jc w:val="both"/>
        <w:rPr>
          <w:b/>
          <w:sz w:val="24"/>
        </w:rPr>
      </w:pPr>
      <w:r w:rsidRPr="00A73615">
        <w:rPr>
          <w:i/>
          <w:sz w:val="24"/>
        </w:rPr>
        <w:t>Питання для розгляду:</w:t>
      </w:r>
    </w:p>
    <w:p w:rsidR="00A31C38" w:rsidRPr="00CE2C71" w:rsidRDefault="00A31C38" w:rsidP="00A56F6D">
      <w:pPr>
        <w:pStyle w:val="a9"/>
        <w:numPr>
          <w:ilvl w:val="0"/>
          <w:numId w:val="82"/>
        </w:numPr>
        <w:tabs>
          <w:tab w:val="left" w:pos="426"/>
        </w:tabs>
        <w:ind w:left="0" w:firstLine="426"/>
        <w:jc w:val="both"/>
        <w:rPr>
          <w:sz w:val="24"/>
        </w:rPr>
      </w:pPr>
      <w:r w:rsidRPr="00CE2C71">
        <w:rPr>
          <w:bCs/>
          <w:sz w:val="24"/>
        </w:rPr>
        <w:t>Історія світового розповсюдження наркотичних засобів та психотропних речовин. Історія наркоманії.</w:t>
      </w:r>
    </w:p>
    <w:p w:rsidR="00A31C38" w:rsidRPr="00CE2C71" w:rsidRDefault="00A31C38" w:rsidP="00A56F6D">
      <w:pPr>
        <w:pStyle w:val="a9"/>
        <w:numPr>
          <w:ilvl w:val="0"/>
          <w:numId w:val="82"/>
        </w:numPr>
        <w:tabs>
          <w:tab w:val="left" w:pos="426"/>
        </w:tabs>
        <w:ind w:left="0" w:firstLine="426"/>
        <w:jc w:val="both"/>
        <w:rPr>
          <w:sz w:val="24"/>
        </w:rPr>
      </w:pPr>
      <w:r w:rsidRPr="00CE2C71">
        <w:rPr>
          <w:bCs/>
          <w:color w:val="1F1A17"/>
          <w:sz w:val="24"/>
        </w:rPr>
        <w:t xml:space="preserve">Криміналістична характеристика </w:t>
      </w:r>
      <w:r w:rsidR="003958C9" w:rsidRPr="007C7992">
        <w:rPr>
          <w:sz w:val="24"/>
        </w:rPr>
        <w:t>кримінальн</w:t>
      </w:r>
      <w:r w:rsidR="003958C9">
        <w:rPr>
          <w:sz w:val="24"/>
        </w:rPr>
        <w:t>их</w:t>
      </w:r>
      <w:r w:rsidR="003958C9" w:rsidRPr="007C7992">
        <w:rPr>
          <w:sz w:val="24"/>
        </w:rPr>
        <w:t xml:space="preserve"> правопорушен</w:t>
      </w:r>
      <w:r w:rsidR="003958C9">
        <w:rPr>
          <w:sz w:val="24"/>
        </w:rPr>
        <w:t>ь</w:t>
      </w:r>
      <w:r w:rsidRPr="00CE2C71">
        <w:rPr>
          <w:sz w:val="24"/>
        </w:rPr>
        <w:t>, пов‘язаних із незаконним обігом наркотичних засобів, психотропних речовин, їх аналогів та прекурсорів.</w:t>
      </w:r>
    </w:p>
    <w:p w:rsidR="00A31C38" w:rsidRPr="00CE2C71" w:rsidRDefault="00A31C38" w:rsidP="00A56F6D">
      <w:pPr>
        <w:pStyle w:val="a9"/>
        <w:numPr>
          <w:ilvl w:val="0"/>
          <w:numId w:val="82"/>
        </w:numPr>
        <w:tabs>
          <w:tab w:val="left" w:pos="426"/>
        </w:tabs>
        <w:ind w:left="0" w:firstLine="426"/>
        <w:jc w:val="both"/>
        <w:rPr>
          <w:sz w:val="24"/>
        </w:rPr>
      </w:pPr>
      <w:r w:rsidRPr="00CE2C71">
        <w:rPr>
          <w:sz w:val="24"/>
        </w:rPr>
        <w:t>Особливості початкового етапу розслідування.</w:t>
      </w:r>
    </w:p>
    <w:p w:rsidR="00A31C38" w:rsidRPr="00CE2C71" w:rsidRDefault="00A31C38" w:rsidP="00A56F6D">
      <w:pPr>
        <w:pStyle w:val="a9"/>
        <w:numPr>
          <w:ilvl w:val="0"/>
          <w:numId w:val="82"/>
        </w:numPr>
        <w:tabs>
          <w:tab w:val="left" w:pos="426"/>
        </w:tabs>
        <w:ind w:left="0" w:firstLine="426"/>
        <w:jc w:val="both"/>
        <w:rPr>
          <w:sz w:val="24"/>
        </w:rPr>
      </w:pPr>
      <w:r w:rsidRPr="00CE2C71">
        <w:rPr>
          <w:sz w:val="24"/>
        </w:rPr>
        <w:t>Особливості проведення окремих слідчих дій при розслідуванні</w:t>
      </w:r>
      <w:r w:rsidRPr="00CE2C71">
        <w:rPr>
          <w:bCs/>
          <w:color w:val="1F1A17"/>
          <w:sz w:val="24"/>
        </w:rPr>
        <w:t xml:space="preserve"> </w:t>
      </w:r>
      <w:r w:rsidR="003958C9" w:rsidRPr="007C7992">
        <w:rPr>
          <w:sz w:val="24"/>
        </w:rPr>
        <w:t>кримінального правопорушення</w:t>
      </w:r>
      <w:r w:rsidRPr="00CE2C71">
        <w:rPr>
          <w:sz w:val="24"/>
        </w:rPr>
        <w:t>, пов‘язан</w:t>
      </w:r>
      <w:r w:rsidR="003958C9">
        <w:rPr>
          <w:sz w:val="24"/>
        </w:rPr>
        <w:t>ого</w:t>
      </w:r>
      <w:r w:rsidRPr="00CE2C71">
        <w:rPr>
          <w:sz w:val="24"/>
        </w:rPr>
        <w:t xml:space="preserve"> із незаконним обігом наркотичних засобів, психотропних речовин, їх аналогів та прекурсорів.</w:t>
      </w:r>
    </w:p>
    <w:p w:rsidR="00A31C38" w:rsidRPr="00CE2C71" w:rsidRDefault="00A31C38" w:rsidP="00A22571">
      <w:pPr>
        <w:pStyle w:val="ac"/>
        <w:spacing w:before="0" w:beforeAutospacing="0" w:after="0" w:afterAutospacing="0"/>
        <w:ind w:firstLine="426"/>
        <w:rPr>
          <w:b/>
        </w:rPr>
      </w:pPr>
    </w:p>
    <w:p w:rsidR="00A31C38" w:rsidRPr="00A243F3" w:rsidRDefault="00A31C38"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A31C38" w:rsidRPr="00CE2C71" w:rsidRDefault="00A31C38" w:rsidP="00A22571">
      <w:pPr>
        <w:pStyle w:val="ac"/>
        <w:spacing w:before="0" w:beforeAutospacing="0" w:after="0" w:afterAutospacing="0"/>
        <w:ind w:firstLine="426"/>
        <w:rPr>
          <w:b/>
        </w:rPr>
      </w:pPr>
      <w:r w:rsidRPr="00CE2C71">
        <w:rPr>
          <w:b/>
        </w:rPr>
        <w:t>Завдання на СРС:</w:t>
      </w:r>
    </w:p>
    <w:p w:rsidR="00A31C38" w:rsidRPr="00CE2C71" w:rsidRDefault="00A31C38" w:rsidP="00A22571">
      <w:pPr>
        <w:ind w:firstLine="426"/>
        <w:jc w:val="both"/>
        <w:rPr>
          <w:sz w:val="24"/>
        </w:rPr>
      </w:pPr>
      <w:r w:rsidRPr="00CE2C71">
        <w:rPr>
          <w:sz w:val="24"/>
        </w:rPr>
        <w:t xml:space="preserve">1. Якими ознаками характеризується слідова картина даних </w:t>
      </w:r>
      <w:r w:rsidR="003958C9" w:rsidRPr="007C7992">
        <w:rPr>
          <w:sz w:val="24"/>
        </w:rPr>
        <w:t>кримінальн</w:t>
      </w:r>
      <w:r w:rsidR="003958C9">
        <w:rPr>
          <w:sz w:val="24"/>
        </w:rPr>
        <w:t>их</w:t>
      </w:r>
      <w:r w:rsidR="003958C9" w:rsidRPr="007C7992">
        <w:rPr>
          <w:sz w:val="24"/>
        </w:rPr>
        <w:t xml:space="preserve"> правопорушен</w:t>
      </w:r>
      <w:r w:rsidR="00CB5699">
        <w:rPr>
          <w:sz w:val="24"/>
        </w:rPr>
        <w:t>ь</w:t>
      </w:r>
      <w:r w:rsidRPr="00CE2C71">
        <w:rPr>
          <w:sz w:val="24"/>
        </w:rPr>
        <w:t>?</w:t>
      </w:r>
    </w:p>
    <w:p w:rsidR="00A31C38" w:rsidRPr="00CE2C71" w:rsidRDefault="00A31C38" w:rsidP="00A22571">
      <w:pPr>
        <w:ind w:firstLine="426"/>
        <w:jc w:val="both"/>
        <w:rPr>
          <w:sz w:val="24"/>
        </w:rPr>
      </w:pPr>
      <w:r w:rsidRPr="00CE2C71">
        <w:rPr>
          <w:sz w:val="24"/>
        </w:rPr>
        <w:t>2 Які негласні слідчі (розшукові) дії є типовими для початкового етапу розслідування?</w:t>
      </w:r>
    </w:p>
    <w:p w:rsidR="00A31C38" w:rsidRPr="00CE2C71" w:rsidRDefault="00A31C38" w:rsidP="00A22571">
      <w:pPr>
        <w:ind w:firstLine="426"/>
        <w:jc w:val="both"/>
        <w:rPr>
          <w:sz w:val="24"/>
        </w:rPr>
      </w:pPr>
      <w:r w:rsidRPr="00CE2C71">
        <w:rPr>
          <w:sz w:val="24"/>
        </w:rPr>
        <w:t>3 Які обставини необхідно враховувати при прийнятті рішення про затримання особи?</w:t>
      </w:r>
    </w:p>
    <w:p w:rsidR="00A31C38" w:rsidRPr="00CE2C71" w:rsidRDefault="00A31C38" w:rsidP="00A22571">
      <w:pPr>
        <w:ind w:firstLine="426"/>
        <w:jc w:val="both"/>
        <w:rPr>
          <w:sz w:val="24"/>
        </w:rPr>
      </w:pPr>
      <w:r w:rsidRPr="00CE2C71">
        <w:rPr>
          <w:sz w:val="24"/>
        </w:rPr>
        <w:t>4. На які обставини слід звертати увагу при проведенні слідчого огляду?</w:t>
      </w:r>
    </w:p>
    <w:p w:rsidR="00A31C38" w:rsidRPr="00CE2C71" w:rsidRDefault="00A31C38" w:rsidP="00A22571">
      <w:pPr>
        <w:ind w:firstLine="426"/>
        <w:jc w:val="both"/>
        <w:rPr>
          <w:sz w:val="24"/>
        </w:rPr>
      </w:pPr>
      <w:r w:rsidRPr="00CE2C71">
        <w:rPr>
          <w:sz w:val="24"/>
        </w:rPr>
        <w:t>5. У чому полягають особливості допиту підозрюваного?</w:t>
      </w:r>
    </w:p>
    <w:p w:rsidR="00A31C38" w:rsidRPr="00CE2C71" w:rsidRDefault="00A31C38" w:rsidP="00A22571">
      <w:pPr>
        <w:ind w:firstLine="426"/>
        <w:rPr>
          <w:sz w:val="24"/>
        </w:rPr>
      </w:pPr>
      <w:r w:rsidRPr="00CE2C71">
        <w:rPr>
          <w:sz w:val="24"/>
        </w:rPr>
        <w:t xml:space="preserve">6. Які експертизи призначають при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пов’язаних з незаконним обігом наркотичних речовин, та які завдання вони вирішують?</w:t>
      </w:r>
    </w:p>
    <w:p w:rsidR="00A31C38" w:rsidRPr="00CE2C71" w:rsidRDefault="00A31C38" w:rsidP="00A22571">
      <w:pPr>
        <w:pStyle w:val="ac"/>
        <w:spacing w:before="0" w:beforeAutospacing="0" w:after="0" w:afterAutospacing="0"/>
        <w:ind w:firstLine="426"/>
        <w:rPr>
          <w:b/>
        </w:rPr>
      </w:pPr>
      <w:r w:rsidRPr="00CE2C71">
        <w:rPr>
          <w:b/>
        </w:rPr>
        <w:t>Питання для поточного контролю:</w:t>
      </w:r>
    </w:p>
    <w:p w:rsidR="00A31C38" w:rsidRPr="00CE2C71" w:rsidRDefault="00A31C38" w:rsidP="00A22571">
      <w:pPr>
        <w:ind w:firstLine="426"/>
        <w:rPr>
          <w:sz w:val="24"/>
        </w:rPr>
      </w:pPr>
      <w:r w:rsidRPr="00CE2C71">
        <w:rPr>
          <w:sz w:val="24"/>
        </w:rPr>
        <w:t xml:space="preserve">1. Поняття та структура методики розслідування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пов‘язаних із незаконним обігом наркотичних засобів, психотропних речовин, їх аналогів та прекурсорів.</w:t>
      </w:r>
    </w:p>
    <w:p w:rsidR="00A31C38" w:rsidRPr="00CE2C71" w:rsidRDefault="00A31C38" w:rsidP="00A22571">
      <w:pPr>
        <w:ind w:firstLine="426"/>
        <w:rPr>
          <w:sz w:val="24"/>
        </w:rPr>
      </w:pPr>
      <w:r w:rsidRPr="00CE2C71">
        <w:rPr>
          <w:sz w:val="24"/>
        </w:rPr>
        <w:t xml:space="preserve">2. Характеристика початкового етапу розслідування даних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w:t>
      </w:r>
    </w:p>
    <w:p w:rsidR="00A31C38" w:rsidRPr="00CE2C71" w:rsidRDefault="00A31C38" w:rsidP="00A22571">
      <w:pPr>
        <w:ind w:firstLine="426"/>
        <w:rPr>
          <w:sz w:val="24"/>
        </w:rPr>
      </w:pPr>
      <w:r w:rsidRPr="00CE2C71">
        <w:rPr>
          <w:sz w:val="24"/>
        </w:rPr>
        <w:t xml:space="preserve">3. Характеристика </w:t>
      </w:r>
      <w:r w:rsidR="00D724AB">
        <w:rPr>
          <w:sz w:val="24"/>
        </w:rPr>
        <w:t>на</w:t>
      </w:r>
      <w:r w:rsidRPr="00CE2C71">
        <w:rPr>
          <w:sz w:val="24"/>
        </w:rPr>
        <w:t>с</w:t>
      </w:r>
      <w:r w:rsidR="00D724AB">
        <w:rPr>
          <w:sz w:val="24"/>
        </w:rPr>
        <w:t>т</w:t>
      </w:r>
      <w:r w:rsidRPr="00CE2C71">
        <w:rPr>
          <w:sz w:val="24"/>
        </w:rPr>
        <w:t>у</w:t>
      </w:r>
      <w:r w:rsidR="00D724AB">
        <w:rPr>
          <w:sz w:val="24"/>
        </w:rPr>
        <w:t>пн</w:t>
      </w:r>
      <w:r w:rsidRPr="00CE2C71">
        <w:rPr>
          <w:sz w:val="24"/>
        </w:rPr>
        <w:t>ого етапу</w:t>
      </w:r>
      <w:r w:rsidR="00D724AB">
        <w:rPr>
          <w:sz w:val="24"/>
        </w:rPr>
        <w:t xml:space="preserve"> розслідування</w:t>
      </w:r>
      <w:r w:rsidRPr="00CE2C71">
        <w:rPr>
          <w:sz w:val="24"/>
        </w:rPr>
        <w:t>.</w:t>
      </w:r>
    </w:p>
    <w:p w:rsidR="00A31C38" w:rsidRDefault="00A31C38" w:rsidP="00A22571">
      <w:pPr>
        <w:ind w:firstLine="426"/>
        <w:rPr>
          <w:sz w:val="24"/>
        </w:rPr>
      </w:pPr>
      <w:r w:rsidRPr="00CE2C71">
        <w:rPr>
          <w:sz w:val="24"/>
        </w:rPr>
        <w:t>4. Перелік слідчих версій на початковому етапі.</w:t>
      </w:r>
    </w:p>
    <w:p w:rsidR="00771F46" w:rsidRPr="00CE2C71" w:rsidRDefault="00771F46" w:rsidP="00A22571">
      <w:pPr>
        <w:ind w:firstLine="426"/>
        <w:rPr>
          <w:sz w:val="24"/>
        </w:rPr>
      </w:pPr>
    </w:p>
    <w:p w:rsidR="00771F46" w:rsidRDefault="00771F46" w:rsidP="00771F46">
      <w:pPr>
        <w:pStyle w:val="a9"/>
        <w:contextualSpacing w:val="0"/>
        <w:jc w:val="center"/>
        <w:rPr>
          <w:b/>
          <w:bCs/>
          <w:sz w:val="24"/>
        </w:rPr>
      </w:pPr>
      <w:r>
        <w:rPr>
          <w:b/>
          <w:bCs/>
          <w:sz w:val="24"/>
        </w:rPr>
        <w:t xml:space="preserve">3. </w:t>
      </w:r>
      <w:r w:rsidRPr="00CE2C71">
        <w:rPr>
          <w:b/>
          <w:bCs/>
          <w:sz w:val="24"/>
        </w:rPr>
        <w:t>Практичні (семінарські) заняття</w:t>
      </w:r>
      <w:r>
        <w:rPr>
          <w:b/>
          <w:bCs/>
          <w:sz w:val="24"/>
        </w:rPr>
        <w:t xml:space="preserve"> </w:t>
      </w:r>
      <w:r w:rsidRPr="00A22571">
        <w:rPr>
          <w:b/>
          <w:bCs/>
          <w:sz w:val="24"/>
        </w:rPr>
        <w:t>(заочна форма навчання)</w:t>
      </w:r>
    </w:p>
    <w:p w:rsidR="00A31C38" w:rsidRPr="00771F46" w:rsidRDefault="00A31C38" w:rsidP="00B94993">
      <w:pPr>
        <w:shd w:val="clear" w:color="auto" w:fill="FFFFFF"/>
        <w:tabs>
          <w:tab w:val="left" w:pos="430"/>
        </w:tabs>
        <w:autoSpaceDE w:val="0"/>
        <w:autoSpaceDN w:val="0"/>
        <w:adjustRightInd w:val="0"/>
        <w:ind w:left="340" w:right="273"/>
        <w:jc w:val="center"/>
        <w:rPr>
          <w:b/>
          <w:sz w:val="24"/>
        </w:rPr>
      </w:pPr>
    </w:p>
    <w:p w:rsidR="003847D5" w:rsidRDefault="003847D5" w:rsidP="00B94993">
      <w:pPr>
        <w:shd w:val="clear" w:color="auto" w:fill="FFFFFF"/>
        <w:tabs>
          <w:tab w:val="left" w:pos="430"/>
        </w:tabs>
        <w:autoSpaceDE w:val="0"/>
        <w:autoSpaceDN w:val="0"/>
        <w:adjustRightInd w:val="0"/>
        <w:ind w:left="340" w:right="273"/>
        <w:jc w:val="center"/>
        <w:rPr>
          <w:b/>
          <w:bCs/>
          <w:sz w:val="24"/>
        </w:rPr>
      </w:pPr>
      <w:r>
        <w:rPr>
          <w:b/>
          <w:bCs/>
          <w:sz w:val="24"/>
        </w:rPr>
        <w:t>Криміналістика 1</w:t>
      </w:r>
    </w:p>
    <w:p w:rsidR="00632ABA" w:rsidRDefault="00CD3551" w:rsidP="00B94993">
      <w:pPr>
        <w:shd w:val="clear" w:color="auto" w:fill="FFFFFF"/>
        <w:tabs>
          <w:tab w:val="left" w:pos="430"/>
        </w:tabs>
        <w:autoSpaceDE w:val="0"/>
        <w:autoSpaceDN w:val="0"/>
        <w:adjustRightInd w:val="0"/>
        <w:ind w:left="340" w:right="273"/>
        <w:jc w:val="center"/>
        <w:rPr>
          <w:b/>
          <w:bCs/>
          <w:sz w:val="24"/>
        </w:rPr>
      </w:pPr>
      <w:r w:rsidRPr="009E44A1">
        <w:rPr>
          <w:b/>
          <w:bCs/>
          <w:sz w:val="24"/>
        </w:rPr>
        <w:t>Теоретичні основи криміналістики та криміналістична техніка</w:t>
      </w:r>
    </w:p>
    <w:p w:rsidR="00110CCC" w:rsidRPr="00632ABA" w:rsidRDefault="00110CCC" w:rsidP="00771F46">
      <w:pPr>
        <w:shd w:val="clear" w:color="auto" w:fill="FFFFFF"/>
        <w:tabs>
          <w:tab w:val="left" w:pos="430"/>
        </w:tabs>
        <w:autoSpaceDE w:val="0"/>
        <w:autoSpaceDN w:val="0"/>
        <w:adjustRightInd w:val="0"/>
        <w:ind w:right="273"/>
        <w:rPr>
          <w:sz w:val="24"/>
          <w:lang w:val="ru-RU"/>
        </w:rPr>
      </w:pPr>
    </w:p>
    <w:p w:rsidR="000A0926" w:rsidRDefault="000A0926" w:rsidP="00A22571">
      <w:pPr>
        <w:pStyle w:val="a9"/>
        <w:ind w:left="0" w:firstLine="426"/>
        <w:jc w:val="both"/>
        <w:rPr>
          <w:b/>
          <w:sz w:val="24"/>
        </w:rPr>
      </w:pPr>
      <w:r w:rsidRPr="00CE2C71">
        <w:rPr>
          <w:b/>
          <w:sz w:val="24"/>
        </w:rPr>
        <w:t xml:space="preserve">Тема </w:t>
      </w:r>
      <w:r w:rsidR="003847D5">
        <w:rPr>
          <w:b/>
          <w:sz w:val="24"/>
        </w:rPr>
        <w:t>2</w:t>
      </w:r>
      <w:r w:rsidRPr="00CE2C71">
        <w:rPr>
          <w:b/>
          <w:sz w:val="24"/>
        </w:rPr>
        <w:t>.1. Загальні положення криміналістичної т</w:t>
      </w:r>
      <w:r>
        <w:rPr>
          <w:b/>
          <w:sz w:val="24"/>
        </w:rPr>
        <w:t>ехніки</w:t>
      </w:r>
      <w:r w:rsidRPr="00CE2C71">
        <w:rPr>
          <w:b/>
          <w:sz w:val="24"/>
        </w:rPr>
        <w:t>.</w:t>
      </w:r>
    </w:p>
    <w:p w:rsidR="000A0926" w:rsidRPr="00CE2C71" w:rsidRDefault="000A0926" w:rsidP="00A22571">
      <w:pPr>
        <w:pStyle w:val="a9"/>
        <w:ind w:left="0" w:firstLine="426"/>
        <w:jc w:val="both"/>
        <w:rPr>
          <w:b/>
          <w:i/>
          <w:sz w:val="24"/>
        </w:rPr>
      </w:pPr>
      <w:r w:rsidRPr="00A73615">
        <w:rPr>
          <w:i/>
          <w:sz w:val="24"/>
        </w:rPr>
        <w:t>Питання для розгляду:</w:t>
      </w:r>
    </w:p>
    <w:p w:rsidR="00F3095C" w:rsidRDefault="000A0926" w:rsidP="00A56F6D">
      <w:pPr>
        <w:pStyle w:val="a9"/>
        <w:numPr>
          <w:ilvl w:val="0"/>
          <w:numId w:val="83"/>
        </w:numPr>
        <w:ind w:left="0" w:firstLine="426"/>
        <w:jc w:val="both"/>
        <w:rPr>
          <w:sz w:val="24"/>
        </w:rPr>
      </w:pPr>
      <w:r w:rsidRPr="00BB035E">
        <w:rPr>
          <w:sz w:val="24"/>
        </w:rPr>
        <w:t>Поняття і система криміналістичної техніки.</w:t>
      </w:r>
    </w:p>
    <w:p w:rsidR="00F3095C" w:rsidRDefault="000A0926" w:rsidP="00A56F6D">
      <w:pPr>
        <w:pStyle w:val="a9"/>
        <w:numPr>
          <w:ilvl w:val="0"/>
          <w:numId w:val="83"/>
        </w:numPr>
        <w:ind w:left="0" w:firstLine="426"/>
        <w:jc w:val="both"/>
        <w:rPr>
          <w:sz w:val="24"/>
        </w:rPr>
      </w:pPr>
      <w:r w:rsidRPr="00F3095C">
        <w:rPr>
          <w:sz w:val="24"/>
        </w:rPr>
        <w:t>Правові основи використання техніко-криміналістичних засобів у кримінальному провадженні.</w:t>
      </w:r>
    </w:p>
    <w:p w:rsidR="000A0926" w:rsidRPr="00F3095C" w:rsidRDefault="000A0926" w:rsidP="00A56F6D">
      <w:pPr>
        <w:pStyle w:val="a9"/>
        <w:numPr>
          <w:ilvl w:val="0"/>
          <w:numId w:val="83"/>
        </w:numPr>
        <w:ind w:left="0" w:firstLine="426"/>
        <w:jc w:val="both"/>
        <w:rPr>
          <w:sz w:val="24"/>
        </w:rPr>
      </w:pPr>
      <w:r w:rsidRPr="00F3095C">
        <w:rPr>
          <w:sz w:val="24"/>
        </w:rPr>
        <w:lastRenderedPageBreak/>
        <w:t>Класифікація науково-технічних засобів криміналістики. Процесуальне оформлення використання криміналістичних засобів і методів.</w:t>
      </w:r>
    </w:p>
    <w:p w:rsidR="000A0926" w:rsidRPr="00CE2C71" w:rsidRDefault="000A0926" w:rsidP="00A22571">
      <w:pPr>
        <w:pStyle w:val="ac"/>
        <w:spacing w:before="0" w:beforeAutospacing="0" w:after="0" w:afterAutospacing="0"/>
        <w:ind w:firstLine="426"/>
        <w:rPr>
          <w:b/>
        </w:rPr>
      </w:pPr>
    </w:p>
    <w:p w:rsidR="000A0926" w:rsidRPr="00A243F3" w:rsidRDefault="000A0926" w:rsidP="00A22571">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0A0926" w:rsidRPr="00CE2C71" w:rsidRDefault="000A0926" w:rsidP="00A22571">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0A0926" w:rsidRPr="00BB035E" w:rsidRDefault="000A0926" w:rsidP="00A22571">
      <w:pPr>
        <w:ind w:left="5" w:firstLine="426"/>
        <w:jc w:val="both"/>
        <w:rPr>
          <w:sz w:val="24"/>
        </w:rPr>
      </w:pPr>
      <w:r w:rsidRPr="00BB035E">
        <w:rPr>
          <w:sz w:val="24"/>
        </w:rPr>
        <w:t>1. В яких розуміннях застосовується термін криміналістична техніка?</w:t>
      </w:r>
    </w:p>
    <w:p w:rsidR="000A0926" w:rsidRPr="00BB035E" w:rsidRDefault="000A0926" w:rsidP="00A22571">
      <w:pPr>
        <w:ind w:left="5" w:firstLine="426"/>
        <w:jc w:val="both"/>
        <w:rPr>
          <w:sz w:val="24"/>
        </w:rPr>
      </w:pPr>
      <w:r w:rsidRPr="00BB035E">
        <w:rPr>
          <w:sz w:val="24"/>
        </w:rPr>
        <w:t>2. Що розуміють під прийомом в криміналістичній техніці?</w:t>
      </w:r>
    </w:p>
    <w:p w:rsidR="000A0926" w:rsidRPr="00BB035E" w:rsidRDefault="000A0926" w:rsidP="00A22571">
      <w:pPr>
        <w:ind w:left="5" w:firstLine="426"/>
        <w:jc w:val="both"/>
        <w:rPr>
          <w:sz w:val="24"/>
        </w:rPr>
      </w:pPr>
      <w:r w:rsidRPr="00BB035E">
        <w:rPr>
          <w:sz w:val="24"/>
        </w:rPr>
        <w:t>3. Що відноситься до завдань застосування криміналістичної техніки?</w:t>
      </w:r>
    </w:p>
    <w:p w:rsidR="000A0926" w:rsidRPr="00BB035E" w:rsidRDefault="000A0926" w:rsidP="00A22571">
      <w:pPr>
        <w:ind w:left="5" w:firstLine="426"/>
        <w:jc w:val="both"/>
        <w:rPr>
          <w:sz w:val="24"/>
        </w:rPr>
      </w:pPr>
      <w:r w:rsidRPr="00BB035E">
        <w:rPr>
          <w:sz w:val="24"/>
        </w:rPr>
        <w:t xml:space="preserve">4. На які групи поділяються об‘єкти, що відображають сліди </w:t>
      </w:r>
      <w:r w:rsidR="00CB5699" w:rsidRPr="007C7992">
        <w:rPr>
          <w:sz w:val="24"/>
        </w:rPr>
        <w:t>кримінального правопорушення</w:t>
      </w:r>
      <w:r w:rsidRPr="00BB035E">
        <w:rPr>
          <w:sz w:val="24"/>
        </w:rPr>
        <w:t>?</w:t>
      </w:r>
    </w:p>
    <w:p w:rsidR="000A0926" w:rsidRPr="00BB035E" w:rsidRDefault="000A0926" w:rsidP="00A22571">
      <w:pPr>
        <w:ind w:left="5" w:firstLine="426"/>
        <w:jc w:val="both"/>
        <w:rPr>
          <w:sz w:val="24"/>
        </w:rPr>
      </w:pPr>
      <w:r w:rsidRPr="00BB035E">
        <w:rPr>
          <w:sz w:val="24"/>
        </w:rPr>
        <w:t>5. Назвати елементи системи криміналістичної техніки.</w:t>
      </w:r>
    </w:p>
    <w:p w:rsidR="000A0926" w:rsidRPr="00BB035E" w:rsidRDefault="000A0926" w:rsidP="00A22571">
      <w:pPr>
        <w:ind w:left="5" w:firstLine="426"/>
        <w:jc w:val="both"/>
        <w:rPr>
          <w:sz w:val="24"/>
        </w:rPr>
      </w:pPr>
      <w:r w:rsidRPr="00BB035E">
        <w:rPr>
          <w:sz w:val="24"/>
        </w:rPr>
        <w:t>6. Вказати принципи допустимості застосування науково-технічних засобів криміналістики.</w:t>
      </w:r>
    </w:p>
    <w:p w:rsidR="000A0926" w:rsidRPr="00BB035E" w:rsidRDefault="000A0926" w:rsidP="00A22571">
      <w:pPr>
        <w:ind w:left="5" w:firstLine="426"/>
        <w:jc w:val="both"/>
        <w:rPr>
          <w:sz w:val="24"/>
        </w:rPr>
      </w:pPr>
      <w:r w:rsidRPr="00BB035E">
        <w:rPr>
          <w:sz w:val="24"/>
        </w:rPr>
        <w:t>7. Що розуміють під науковістю використання науково-технічних засобів?</w:t>
      </w:r>
    </w:p>
    <w:p w:rsidR="000A0926" w:rsidRPr="00BB035E" w:rsidRDefault="000A0926" w:rsidP="00A22571">
      <w:pPr>
        <w:ind w:left="5" w:firstLine="426"/>
        <w:jc w:val="both"/>
        <w:rPr>
          <w:sz w:val="24"/>
        </w:rPr>
      </w:pPr>
      <w:r w:rsidRPr="00BB035E">
        <w:rPr>
          <w:sz w:val="24"/>
        </w:rPr>
        <w:t>8. За якими підставами здійснюється класифікація науково-технічних засобів криміналістики?</w:t>
      </w:r>
    </w:p>
    <w:p w:rsidR="000A0926" w:rsidRPr="00BB035E" w:rsidRDefault="000A0926" w:rsidP="00A22571">
      <w:pPr>
        <w:ind w:left="5" w:firstLine="426"/>
        <w:jc w:val="both"/>
        <w:rPr>
          <w:sz w:val="24"/>
        </w:rPr>
      </w:pPr>
      <w:r w:rsidRPr="00BB035E">
        <w:rPr>
          <w:sz w:val="24"/>
        </w:rPr>
        <w:t>9. Назвати засоби для роботи з слідами рук, ніг, транспортних засобів, знарядь зламу, що входять до слідчої валізи.</w:t>
      </w:r>
    </w:p>
    <w:p w:rsidR="000A0926" w:rsidRPr="00BB035E" w:rsidRDefault="000A0926" w:rsidP="00A22571">
      <w:pPr>
        <w:ind w:left="5" w:firstLine="426"/>
        <w:jc w:val="both"/>
        <w:rPr>
          <w:sz w:val="24"/>
        </w:rPr>
      </w:pPr>
      <w:r w:rsidRPr="00BB035E">
        <w:rPr>
          <w:sz w:val="24"/>
        </w:rPr>
        <w:t>10. На які групи поділяються техніко-криміналістичні засоби за метою, для досягнення якої вони розраховані?</w:t>
      </w:r>
    </w:p>
    <w:p w:rsidR="000A0926" w:rsidRPr="00BB035E" w:rsidRDefault="000A0926" w:rsidP="00A22571">
      <w:pPr>
        <w:ind w:left="5" w:firstLine="426"/>
        <w:jc w:val="both"/>
        <w:rPr>
          <w:sz w:val="24"/>
        </w:rPr>
      </w:pPr>
      <w:r w:rsidRPr="00BB035E">
        <w:rPr>
          <w:sz w:val="24"/>
        </w:rPr>
        <w:t>11. Яких вимог слід дотримуватися при застосуванні техніко-криміналістичних засобів?</w:t>
      </w:r>
    </w:p>
    <w:p w:rsidR="000A0926" w:rsidRDefault="000A0926" w:rsidP="008B664D">
      <w:pPr>
        <w:pStyle w:val="a7"/>
        <w:spacing w:after="0"/>
        <w:ind w:left="0" w:firstLine="426"/>
        <w:jc w:val="both"/>
      </w:pPr>
      <w:r w:rsidRPr="00BB035E">
        <w:t>12. У яких процесуальних документах знаходить відображення процес застосування техніко-криміналістичних засобів?</w:t>
      </w:r>
    </w:p>
    <w:p w:rsidR="000A0926" w:rsidRPr="00CE2C71" w:rsidRDefault="000A0926" w:rsidP="00A22571">
      <w:pPr>
        <w:pStyle w:val="ac"/>
        <w:spacing w:before="0" w:beforeAutospacing="0" w:after="0" w:afterAutospacing="0"/>
        <w:ind w:firstLine="426"/>
        <w:rPr>
          <w:b/>
        </w:rPr>
      </w:pPr>
      <w:r w:rsidRPr="00CE2C71">
        <w:rPr>
          <w:b/>
        </w:rPr>
        <w:t>Питання для поточного контролю:</w:t>
      </w:r>
    </w:p>
    <w:p w:rsidR="000A0926" w:rsidRPr="00CE2C71" w:rsidRDefault="000A0926" w:rsidP="00A22571">
      <w:pPr>
        <w:ind w:firstLine="426"/>
        <w:rPr>
          <w:sz w:val="24"/>
        </w:rPr>
      </w:pPr>
      <w:r w:rsidRPr="00CE2C71">
        <w:rPr>
          <w:sz w:val="24"/>
        </w:rPr>
        <w:t>1. Поняття</w:t>
      </w:r>
      <w:r w:rsidR="00661889">
        <w:rPr>
          <w:sz w:val="24"/>
        </w:rPr>
        <w:t xml:space="preserve"> та</w:t>
      </w:r>
      <w:r w:rsidRPr="00CE2C71">
        <w:rPr>
          <w:sz w:val="24"/>
        </w:rPr>
        <w:t xml:space="preserve"> завдання криміналістичн</w:t>
      </w:r>
      <w:r w:rsidR="00661889">
        <w:rPr>
          <w:sz w:val="24"/>
        </w:rPr>
        <w:t>ої</w:t>
      </w:r>
      <w:r w:rsidRPr="00CE2C71">
        <w:rPr>
          <w:sz w:val="24"/>
        </w:rPr>
        <w:t xml:space="preserve"> т</w:t>
      </w:r>
      <w:r>
        <w:rPr>
          <w:sz w:val="24"/>
        </w:rPr>
        <w:t>ехнік</w:t>
      </w:r>
      <w:r w:rsidR="00661889">
        <w:rPr>
          <w:sz w:val="24"/>
        </w:rPr>
        <w:t>и</w:t>
      </w:r>
      <w:r w:rsidRPr="00CE2C71">
        <w:rPr>
          <w:sz w:val="24"/>
        </w:rPr>
        <w:t>.</w:t>
      </w:r>
    </w:p>
    <w:p w:rsidR="000A0926" w:rsidRPr="00CE2C71" w:rsidRDefault="000A0926" w:rsidP="00A22571">
      <w:pPr>
        <w:ind w:firstLine="426"/>
        <w:rPr>
          <w:sz w:val="24"/>
        </w:rPr>
      </w:pPr>
      <w:r w:rsidRPr="00CE2C71">
        <w:rPr>
          <w:sz w:val="24"/>
        </w:rPr>
        <w:t xml:space="preserve">2. Загальні положення тактики </w:t>
      </w:r>
      <w:r>
        <w:rPr>
          <w:sz w:val="24"/>
        </w:rPr>
        <w:t>використання техніко криміналістичних засобів та приладів</w:t>
      </w:r>
      <w:r w:rsidRPr="00CE2C71">
        <w:rPr>
          <w:sz w:val="24"/>
        </w:rPr>
        <w:t>.</w:t>
      </w:r>
    </w:p>
    <w:p w:rsidR="00A22571" w:rsidRDefault="000A0926" w:rsidP="00A22571">
      <w:pPr>
        <w:ind w:firstLine="426"/>
        <w:rPr>
          <w:sz w:val="24"/>
        </w:rPr>
      </w:pPr>
      <w:r w:rsidRPr="00CE2C71">
        <w:rPr>
          <w:sz w:val="24"/>
        </w:rPr>
        <w:t xml:space="preserve">3. Особливості </w:t>
      </w:r>
      <w:r>
        <w:rPr>
          <w:sz w:val="24"/>
        </w:rPr>
        <w:t>застосування руйнівних методів дослідження речових доказів</w:t>
      </w:r>
      <w:r w:rsidRPr="00CE2C71">
        <w:rPr>
          <w:sz w:val="24"/>
        </w:rPr>
        <w:t>.</w:t>
      </w:r>
    </w:p>
    <w:p w:rsidR="00B94993" w:rsidRPr="00A22571" w:rsidRDefault="000A0926" w:rsidP="00A22571">
      <w:pPr>
        <w:ind w:firstLine="426"/>
        <w:rPr>
          <w:sz w:val="24"/>
        </w:rPr>
      </w:pPr>
      <w:r w:rsidRPr="00A22571">
        <w:rPr>
          <w:sz w:val="24"/>
        </w:rPr>
        <w:t>4. Методика роботи із речовими доказами у польових умовах та в лабораторії.</w:t>
      </w:r>
    </w:p>
    <w:p w:rsidR="00984671" w:rsidRDefault="00984671" w:rsidP="00984671">
      <w:pPr>
        <w:ind w:firstLine="709"/>
        <w:jc w:val="center"/>
        <w:rPr>
          <w:b/>
          <w:bCs/>
          <w:sz w:val="24"/>
          <w:lang w:val="ru-RU"/>
        </w:rPr>
      </w:pPr>
    </w:p>
    <w:p w:rsidR="00661889" w:rsidRDefault="003847D5" w:rsidP="00984671">
      <w:pPr>
        <w:ind w:firstLine="709"/>
        <w:jc w:val="center"/>
        <w:rPr>
          <w:b/>
          <w:bCs/>
          <w:sz w:val="24"/>
          <w:lang w:val="ru-RU"/>
        </w:rPr>
      </w:pPr>
      <w:r>
        <w:rPr>
          <w:b/>
          <w:bCs/>
          <w:sz w:val="24"/>
          <w:lang w:val="ru-RU"/>
        </w:rPr>
        <w:t>Криміналістика 2</w:t>
      </w:r>
    </w:p>
    <w:p w:rsidR="00632ABA" w:rsidRDefault="00110CCC" w:rsidP="00110CCC">
      <w:pPr>
        <w:jc w:val="center"/>
        <w:rPr>
          <w:b/>
          <w:sz w:val="24"/>
          <w:lang w:val="ru-RU"/>
        </w:rPr>
      </w:pPr>
      <w:r w:rsidRPr="00110CCC">
        <w:rPr>
          <w:b/>
          <w:sz w:val="24"/>
          <w:lang w:val="ru-RU"/>
        </w:rPr>
        <w:t>Криміналістична тактика та методика</w:t>
      </w:r>
    </w:p>
    <w:p w:rsidR="00110CCC" w:rsidRPr="00110CCC" w:rsidRDefault="00110CCC" w:rsidP="00632ABA">
      <w:pPr>
        <w:ind w:firstLine="709"/>
        <w:jc w:val="center"/>
        <w:rPr>
          <w:b/>
          <w:sz w:val="24"/>
          <w:lang w:val="ru-RU"/>
        </w:rPr>
      </w:pPr>
    </w:p>
    <w:p w:rsidR="00632ABA" w:rsidRDefault="00632ABA" w:rsidP="00F3095C">
      <w:pPr>
        <w:pStyle w:val="a9"/>
        <w:ind w:left="0" w:firstLine="426"/>
        <w:jc w:val="both"/>
        <w:rPr>
          <w:b/>
          <w:sz w:val="24"/>
        </w:rPr>
      </w:pPr>
      <w:r w:rsidRPr="00CE2C71">
        <w:rPr>
          <w:b/>
          <w:sz w:val="24"/>
        </w:rPr>
        <w:t>Тема 3.1. Загальні положення криміналістичної тактики.</w:t>
      </w:r>
    </w:p>
    <w:p w:rsidR="00632ABA" w:rsidRPr="00CE2C71" w:rsidRDefault="00632ABA" w:rsidP="00F3095C">
      <w:pPr>
        <w:pStyle w:val="a9"/>
        <w:ind w:left="0" w:firstLine="426"/>
        <w:jc w:val="both"/>
        <w:rPr>
          <w:b/>
          <w:i/>
          <w:sz w:val="24"/>
        </w:rPr>
      </w:pPr>
      <w:r w:rsidRPr="00A73615">
        <w:rPr>
          <w:i/>
          <w:sz w:val="24"/>
        </w:rPr>
        <w:t>Питання для розгляду:</w:t>
      </w:r>
    </w:p>
    <w:p w:rsidR="008B664D" w:rsidRPr="008B664D" w:rsidRDefault="00632ABA" w:rsidP="00A56F6D">
      <w:pPr>
        <w:pStyle w:val="a9"/>
        <w:numPr>
          <w:ilvl w:val="3"/>
          <w:numId w:val="28"/>
        </w:numPr>
        <w:tabs>
          <w:tab w:val="left" w:pos="0"/>
        </w:tabs>
        <w:ind w:left="0" w:firstLine="426"/>
        <w:jc w:val="both"/>
        <w:rPr>
          <w:sz w:val="24"/>
        </w:rPr>
      </w:pPr>
      <w:r w:rsidRPr="008B664D">
        <w:rPr>
          <w:sz w:val="24"/>
        </w:rPr>
        <w:t>Поняття і джерела криміналістичної тактики.</w:t>
      </w:r>
    </w:p>
    <w:p w:rsidR="008B664D" w:rsidRPr="008B664D" w:rsidRDefault="00632ABA" w:rsidP="00A56F6D">
      <w:pPr>
        <w:pStyle w:val="a9"/>
        <w:numPr>
          <w:ilvl w:val="3"/>
          <w:numId w:val="28"/>
        </w:numPr>
        <w:tabs>
          <w:tab w:val="left" w:pos="0"/>
        </w:tabs>
        <w:ind w:left="0" w:firstLine="426"/>
        <w:jc w:val="both"/>
        <w:rPr>
          <w:sz w:val="24"/>
        </w:rPr>
      </w:pPr>
      <w:r w:rsidRPr="008B664D">
        <w:rPr>
          <w:sz w:val="24"/>
        </w:rPr>
        <w:t>Засоби криміналістичної тактики.</w:t>
      </w:r>
    </w:p>
    <w:p w:rsidR="00632ABA" w:rsidRPr="008B664D" w:rsidRDefault="00632ABA" w:rsidP="00A56F6D">
      <w:pPr>
        <w:pStyle w:val="a9"/>
        <w:numPr>
          <w:ilvl w:val="3"/>
          <w:numId w:val="28"/>
        </w:numPr>
        <w:tabs>
          <w:tab w:val="left" w:pos="0"/>
        </w:tabs>
        <w:ind w:left="0" w:firstLine="426"/>
        <w:jc w:val="both"/>
        <w:rPr>
          <w:sz w:val="24"/>
        </w:rPr>
      </w:pPr>
      <w:r w:rsidRPr="008B664D">
        <w:rPr>
          <w:sz w:val="24"/>
          <w:lang w:eastAsia="en-US"/>
        </w:rPr>
        <w:t>Слідча ситуація і тактичне рішення.</w:t>
      </w:r>
    </w:p>
    <w:p w:rsidR="00632ABA" w:rsidRPr="00CE2C71" w:rsidRDefault="00632ABA" w:rsidP="00F3095C">
      <w:pPr>
        <w:pStyle w:val="ac"/>
        <w:spacing w:before="0" w:beforeAutospacing="0" w:after="0" w:afterAutospacing="0"/>
        <w:ind w:firstLine="426"/>
        <w:rPr>
          <w:b/>
        </w:rPr>
      </w:pPr>
    </w:p>
    <w:p w:rsidR="00632ABA" w:rsidRPr="00A243F3" w:rsidRDefault="00632ABA" w:rsidP="00F3095C">
      <w:pPr>
        <w:pStyle w:val="ac"/>
        <w:spacing w:before="0" w:beforeAutospacing="0" w:after="0" w:afterAutospacing="0"/>
        <w:ind w:firstLine="426"/>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632ABA" w:rsidRPr="00CE2C71" w:rsidRDefault="00632ABA" w:rsidP="00F3095C">
      <w:pPr>
        <w:pStyle w:val="13"/>
        <w:widowControl w:val="0"/>
        <w:spacing w:after="0" w:line="240" w:lineRule="auto"/>
        <w:ind w:left="0" w:firstLine="426"/>
        <w:jc w:val="both"/>
        <w:rPr>
          <w:rFonts w:ascii="Times New Roman" w:hAnsi="Times New Roman"/>
          <w:b/>
          <w:bCs/>
          <w:iCs/>
          <w:sz w:val="24"/>
          <w:szCs w:val="24"/>
        </w:rPr>
      </w:pPr>
      <w:r w:rsidRPr="00CE2C71">
        <w:rPr>
          <w:rFonts w:ascii="Times New Roman" w:hAnsi="Times New Roman"/>
          <w:b/>
          <w:bCs/>
          <w:iCs/>
          <w:sz w:val="24"/>
          <w:szCs w:val="24"/>
        </w:rPr>
        <w:t>Завдання на СРС:</w:t>
      </w:r>
    </w:p>
    <w:p w:rsidR="00632ABA" w:rsidRPr="00CE2C71" w:rsidRDefault="00632ABA" w:rsidP="00F3095C">
      <w:pPr>
        <w:pStyle w:val="a7"/>
        <w:spacing w:after="0"/>
        <w:ind w:left="0" w:firstLine="426"/>
        <w:jc w:val="both"/>
        <w:rPr>
          <w:bCs/>
        </w:rPr>
      </w:pPr>
      <w:r w:rsidRPr="00CE2C71">
        <w:rPr>
          <w:bCs/>
        </w:rPr>
        <w:t>1.</w:t>
      </w:r>
      <w:r w:rsidRPr="00CE2C71">
        <w:t xml:space="preserve"> В яких змістовних розуміннях вживається термін «криміналістична тактика»?</w:t>
      </w:r>
    </w:p>
    <w:p w:rsidR="00632ABA" w:rsidRPr="00CE2C71" w:rsidRDefault="00632ABA" w:rsidP="00F3095C">
      <w:pPr>
        <w:pStyle w:val="a7"/>
        <w:spacing w:after="0"/>
        <w:ind w:left="0" w:firstLine="426"/>
        <w:jc w:val="both"/>
        <w:rPr>
          <w:bCs/>
        </w:rPr>
      </w:pPr>
      <w:r w:rsidRPr="00CE2C71">
        <w:rPr>
          <w:bCs/>
        </w:rPr>
        <w:t>2.</w:t>
      </w:r>
      <w:r w:rsidRPr="00CE2C71">
        <w:t xml:space="preserve"> Що сьогодні відносять до предмета і змісту криміналістичної тактики?</w:t>
      </w:r>
    </w:p>
    <w:p w:rsidR="00632ABA" w:rsidRPr="00CE2C71" w:rsidRDefault="00632ABA" w:rsidP="00F3095C">
      <w:pPr>
        <w:pStyle w:val="a7"/>
        <w:spacing w:after="0"/>
        <w:ind w:left="0" w:firstLine="426"/>
        <w:jc w:val="both"/>
        <w:rPr>
          <w:bCs/>
        </w:rPr>
      </w:pPr>
      <w:r w:rsidRPr="00CE2C71">
        <w:rPr>
          <w:bCs/>
        </w:rPr>
        <w:t>3. Наведіть визначення криміналістичної тактики.</w:t>
      </w:r>
    </w:p>
    <w:p w:rsidR="00632ABA" w:rsidRPr="00CE2C71" w:rsidRDefault="00632ABA" w:rsidP="00F3095C">
      <w:pPr>
        <w:pStyle w:val="a7"/>
        <w:spacing w:after="0"/>
        <w:ind w:left="0" w:firstLine="426"/>
        <w:jc w:val="both"/>
        <w:rPr>
          <w:bCs/>
        </w:rPr>
      </w:pPr>
      <w:r w:rsidRPr="00CE2C71">
        <w:rPr>
          <w:bCs/>
        </w:rPr>
        <w:t>4. Назвати і розкрити джерела криміналістичної тактики.</w:t>
      </w:r>
    </w:p>
    <w:p w:rsidR="00632ABA" w:rsidRPr="00CE2C71" w:rsidRDefault="00632ABA" w:rsidP="00F3095C">
      <w:pPr>
        <w:pStyle w:val="a7"/>
        <w:spacing w:after="0"/>
        <w:ind w:left="0" w:firstLine="426"/>
        <w:jc w:val="both"/>
        <w:rPr>
          <w:bCs/>
        </w:rPr>
      </w:pPr>
      <w:r w:rsidRPr="00CE2C71">
        <w:rPr>
          <w:bCs/>
        </w:rPr>
        <w:t>5. Знання яких наук слугують джерелом криміналістичної тактики?</w:t>
      </w:r>
    </w:p>
    <w:p w:rsidR="00632ABA" w:rsidRPr="00CE2C71" w:rsidRDefault="00632ABA" w:rsidP="00F3095C">
      <w:pPr>
        <w:pStyle w:val="a7"/>
        <w:spacing w:after="0"/>
        <w:ind w:left="0" w:firstLine="426"/>
        <w:jc w:val="both"/>
        <w:rPr>
          <w:bCs/>
        </w:rPr>
      </w:pPr>
      <w:r w:rsidRPr="00CE2C71">
        <w:rPr>
          <w:bCs/>
        </w:rPr>
        <w:t>6. Що відносять до засобів криміналістичної тактики?</w:t>
      </w:r>
    </w:p>
    <w:p w:rsidR="00632ABA" w:rsidRPr="00CE2C71" w:rsidRDefault="00632ABA" w:rsidP="00F3095C">
      <w:pPr>
        <w:pStyle w:val="a7"/>
        <w:spacing w:after="0"/>
        <w:ind w:left="0" w:firstLine="426"/>
        <w:jc w:val="both"/>
        <w:rPr>
          <w:bCs/>
        </w:rPr>
      </w:pPr>
      <w:r w:rsidRPr="00CE2C71">
        <w:rPr>
          <w:bCs/>
        </w:rPr>
        <w:t>7. Показати співвідношення тактичного прийому і криміналістичної рекомендації.</w:t>
      </w:r>
    </w:p>
    <w:p w:rsidR="00632ABA" w:rsidRPr="00CE2C71" w:rsidRDefault="00632ABA" w:rsidP="00F3095C">
      <w:pPr>
        <w:pStyle w:val="a7"/>
        <w:spacing w:after="0"/>
        <w:ind w:left="0" w:firstLine="426"/>
        <w:jc w:val="both"/>
        <w:rPr>
          <w:bCs/>
        </w:rPr>
      </w:pPr>
      <w:r w:rsidRPr="00CE2C71">
        <w:rPr>
          <w:bCs/>
        </w:rPr>
        <w:t>8. За якими підставами здійснюється класифікація тактичних прийомів?</w:t>
      </w:r>
    </w:p>
    <w:p w:rsidR="00632ABA" w:rsidRPr="00CE2C71" w:rsidRDefault="00632ABA" w:rsidP="00F3095C">
      <w:pPr>
        <w:pStyle w:val="a7"/>
        <w:spacing w:after="0"/>
        <w:ind w:left="0" w:firstLine="426"/>
        <w:jc w:val="both"/>
        <w:rPr>
          <w:bCs/>
        </w:rPr>
      </w:pPr>
      <w:r w:rsidRPr="00CE2C71">
        <w:rPr>
          <w:bCs/>
        </w:rPr>
        <w:t>9. Що розуміють під криміналістичною рекомендацією?</w:t>
      </w:r>
    </w:p>
    <w:p w:rsidR="00632ABA" w:rsidRPr="00CE2C71" w:rsidRDefault="00632ABA" w:rsidP="00F3095C">
      <w:pPr>
        <w:pStyle w:val="a7"/>
        <w:spacing w:after="0"/>
        <w:ind w:left="0" w:firstLine="426"/>
        <w:jc w:val="both"/>
        <w:rPr>
          <w:bCs/>
        </w:rPr>
      </w:pPr>
      <w:r w:rsidRPr="00CE2C71">
        <w:rPr>
          <w:bCs/>
        </w:rPr>
        <w:t>10. Що розуміють під слідчими (розшуковими) діями?</w:t>
      </w:r>
    </w:p>
    <w:p w:rsidR="00632ABA" w:rsidRPr="00CE2C71" w:rsidRDefault="00632ABA" w:rsidP="00F3095C">
      <w:pPr>
        <w:pStyle w:val="a7"/>
        <w:spacing w:after="0"/>
        <w:ind w:left="0" w:firstLine="426"/>
        <w:jc w:val="both"/>
        <w:rPr>
          <w:bCs/>
        </w:rPr>
      </w:pPr>
      <w:r w:rsidRPr="00CE2C71">
        <w:rPr>
          <w:bCs/>
        </w:rPr>
        <w:t>11. Підстави класифікації слідчих (розшукових) дій.</w:t>
      </w:r>
    </w:p>
    <w:p w:rsidR="00632ABA" w:rsidRPr="00CE2C71" w:rsidRDefault="00632ABA" w:rsidP="00F3095C">
      <w:pPr>
        <w:pStyle w:val="a7"/>
        <w:spacing w:after="0"/>
        <w:ind w:left="0" w:firstLine="426"/>
        <w:jc w:val="both"/>
        <w:rPr>
          <w:bCs/>
        </w:rPr>
      </w:pPr>
      <w:r w:rsidRPr="00CE2C71">
        <w:rPr>
          <w:bCs/>
        </w:rPr>
        <w:t>12. Чим відрізняються додаткові слідчі (розшукові) дії від повторних?</w:t>
      </w:r>
    </w:p>
    <w:p w:rsidR="00632ABA" w:rsidRPr="00CE2C71" w:rsidRDefault="00632ABA" w:rsidP="00F3095C">
      <w:pPr>
        <w:pStyle w:val="a7"/>
        <w:spacing w:after="0"/>
        <w:ind w:left="0" w:firstLine="426"/>
        <w:jc w:val="both"/>
        <w:rPr>
          <w:bCs/>
        </w:rPr>
      </w:pPr>
      <w:r w:rsidRPr="00CE2C71">
        <w:rPr>
          <w:bCs/>
        </w:rPr>
        <w:t>13. Охарактеризуйте етапи слідчої (розшукової) дії.</w:t>
      </w:r>
    </w:p>
    <w:p w:rsidR="00632ABA" w:rsidRPr="00CE2C71" w:rsidRDefault="00632ABA" w:rsidP="00F3095C">
      <w:pPr>
        <w:pStyle w:val="a7"/>
        <w:spacing w:after="0"/>
        <w:ind w:left="0" w:firstLine="426"/>
        <w:jc w:val="both"/>
        <w:rPr>
          <w:bCs/>
        </w:rPr>
      </w:pPr>
      <w:r w:rsidRPr="00CE2C71">
        <w:rPr>
          <w:bCs/>
        </w:rPr>
        <w:lastRenderedPageBreak/>
        <w:t>14. В яких формах здійснюється фіксація слідчих (розшукових) дій?</w:t>
      </w:r>
    </w:p>
    <w:p w:rsidR="00632ABA" w:rsidRPr="00CE2C71" w:rsidRDefault="00632ABA" w:rsidP="00F3095C">
      <w:pPr>
        <w:pStyle w:val="a7"/>
        <w:spacing w:after="0"/>
        <w:ind w:left="0" w:firstLine="426"/>
        <w:jc w:val="both"/>
        <w:rPr>
          <w:bCs/>
        </w:rPr>
      </w:pPr>
      <w:r w:rsidRPr="00CE2C71">
        <w:rPr>
          <w:bCs/>
        </w:rPr>
        <w:t>15. Що розуміють під тактичною операцією та її співвідношення з тактичною комбінацією?</w:t>
      </w:r>
    </w:p>
    <w:p w:rsidR="00632ABA" w:rsidRPr="00CE2C71" w:rsidRDefault="00632ABA" w:rsidP="00F3095C">
      <w:pPr>
        <w:pStyle w:val="a7"/>
        <w:spacing w:after="0"/>
        <w:ind w:left="0" w:firstLine="426"/>
        <w:jc w:val="both"/>
        <w:rPr>
          <w:bCs/>
        </w:rPr>
      </w:pPr>
      <w:r w:rsidRPr="00CE2C71">
        <w:rPr>
          <w:bCs/>
        </w:rPr>
        <w:t>16. Що розуміють під слідчою ситуацією і які чинники впливають на її формування?</w:t>
      </w:r>
    </w:p>
    <w:p w:rsidR="00632ABA" w:rsidRPr="00CE2C71" w:rsidRDefault="00632ABA" w:rsidP="00F3095C">
      <w:pPr>
        <w:pStyle w:val="a7"/>
        <w:spacing w:after="0"/>
        <w:ind w:left="0" w:firstLine="426"/>
        <w:jc w:val="both"/>
        <w:rPr>
          <w:bCs/>
        </w:rPr>
      </w:pPr>
      <w:r w:rsidRPr="00CE2C71">
        <w:rPr>
          <w:bCs/>
        </w:rPr>
        <w:t>17. Класифікація слідчих ситуацій.</w:t>
      </w:r>
    </w:p>
    <w:p w:rsidR="00632ABA" w:rsidRPr="00CE2C71" w:rsidRDefault="00632ABA" w:rsidP="00F3095C">
      <w:pPr>
        <w:pStyle w:val="a7"/>
        <w:spacing w:after="0"/>
        <w:ind w:left="0" w:firstLine="426"/>
        <w:jc w:val="both"/>
        <w:rPr>
          <w:bCs/>
        </w:rPr>
      </w:pPr>
      <w:r w:rsidRPr="00CE2C71">
        <w:rPr>
          <w:bCs/>
        </w:rPr>
        <w:t>18. Види рішень, які слідчий приймає у кримінальному провадженні.</w:t>
      </w:r>
    </w:p>
    <w:p w:rsidR="00632ABA" w:rsidRPr="00CE2C71" w:rsidRDefault="00632ABA" w:rsidP="00F3095C">
      <w:pPr>
        <w:ind w:firstLine="426"/>
        <w:jc w:val="both"/>
        <w:rPr>
          <w:sz w:val="24"/>
        </w:rPr>
      </w:pPr>
      <w:r w:rsidRPr="00CE2C71">
        <w:rPr>
          <w:bCs/>
          <w:sz w:val="24"/>
        </w:rPr>
        <w:t>19. Що розуміють під тактичним ризиком?</w:t>
      </w:r>
    </w:p>
    <w:p w:rsidR="00632ABA" w:rsidRPr="00CE2C71" w:rsidRDefault="00632ABA" w:rsidP="00F3095C">
      <w:pPr>
        <w:pStyle w:val="ac"/>
        <w:spacing w:before="0" w:beforeAutospacing="0" w:after="0" w:afterAutospacing="0"/>
        <w:ind w:firstLine="426"/>
        <w:rPr>
          <w:b/>
        </w:rPr>
      </w:pPr>
      <w:r w:rsidRPr="00CE2C71">
        <w:rPr>
          <w:b/>
        </w:rPr>
        <w:t>Питання для поточного контролю:</w:t>
      </w:r>
    </w:p>
    <w:p w:rsidR="00632ABA" w:rsidRPr="00CE2C71" w:rsidRDefault="00632ABA" w:rsidP="00F3095C">
      <w:pPr>
        <w:ind w:firstLine="426"/>
        <w:rPr>
          <w:sz w:val="24"/>
        </w:rPr>
      </w:pPr>
      <w:r w:rsidRPr="00CE2C71">
        <w:rPr>
          <w:sz w:val="24"/>
        </w:rPr>
        <w:t>1. Поняття завдання розділу криміналістична тактика.</w:t>
      </w:r>
    </w:p>
    <w:p w:rsidR="00632ABA" w:rsidRPr="00CE2C71" w:rsidRDefault="00632ABA" w:rsidP="00F3095C">
      <w:pPr>
        <w:ind w:firstLine="426"/>
        <w:rPr>
          <w:sz w:val="24"/>
        </w:rPr>
      </w:pPr>
      <w:r w:rsidRPr="00CE2C71">
        <w:rPr>
          <w:sz w:val="24"/>
        </w:rPr>
        <w:t>2. Загальні положення тактики пров</w:t>
      </w:r>
      <w:r w:rsidR="00D724AB">
        <w:rPr>
          <w:sz w:val="24"/>
        </w:rPr>
        <w:t>е</w:t>
      </w:r>
      <w:r w:rsidRPr="00CE2C71">
        <w:rPr>
          <w:sz w:val="24"/>
        </w:rPr>
        <w:t>дення слідчих (розшукових)</w:t>
      </w:r>
      <w:r w:rsidR="00D724AB">
        <w:rPr>
          <w:sz w:val="24"/>
        </w:rPr>
        <w:t xml:space="preserve"> дій</w:t>
      </w:r>
      <w:r w:rsidRPr="00CE2C71">
        <w:rPr>
          <w:sz w:val="24"/>
        </w:rPr>
        <w:t>.</w:t>
      </w:r>
    </w:p>
    <w:p w:rsidR="00632ABA" w:rsidRPr="00CE2C71" w:rsidRDefault="00632ABA" w:rsidP="00F3095C">
      <w:pPr>
        <w:ind w:firstLine="426"/>
        <w:rPr>
          <w:sz w:val="24"/>
        </w:rPr>
      </w:pPr>
      <w:r w:rsidRPr="00CE2C71">
        <w:rPr>
          <w:sz w:val="24"/>
        </w:rPr>
        <w:t>3. Особливості пров</w:t>
      </w:r>
      <w:r w:rsidR="00D724AB">
        <w:rPr>
          <w:sz w:val="24"/>
        </w:rPr>
        <w:t>е</w:t>
      </w:r>
      <w:r w:rsidRPr="00CE2C71">
        <w:rPr>
          <w:sz w:val="24"/>
        </w:rPr>
        <w:t>дення НСРД.</w:t>
      </w:r>
    </w:p>
    <w:p w:rsidR="00632ABA" w:rsidRPr="00CE2C71" w:rsidRDefault="00632ABA" w:rsidP="00F3095C">
      <w:pPr>
        <w:ind w:firstLine="426"/>
        <w:rPr>
          <w:sz w:val="24"/>
        </w:rPr>
      </w:pPr>
      <w:r w:rsidRPr="00CE2C71">
        <w:rPr>
          <w:sz w:val="24"/>
        </w:rPr>
        <w:t>4. Шляхи подолання тактичного ризику.</w:t>
      </w:r>
    </w:p>
    <w:p w:rsidR="00632ABA" w:rsidRPr="00632ABA" w:rsidRDefault="00632ABA" w:rsidP="00984671">
      <w:pPr>
        <w:ind w:firstLine="709"/>
        <w:jc w:val="center"/>
        <w:rPr>
          <w:b/>
          <w:bCs/>
          <w:sz w:val="24"/>
        </w:rPr>
      </w:pPr>
    </w:p>
    <w:p w:rsidR="00632ABA" w:rsidRDefault="00632ABA" w:rsidP="00984671">
      <w:pPr>
        <w:jc w:val="center"/>
        <w:rPr>
          <w:b/>
          <w:bCs/>
          <w:sz w:val="24"/>
          <w:lang w:val="ru-RU"/>
        </w:rPr>
      </w:pPr>
    </w:p>
    <w:p w:rsidR="000A0926" w:rsidRPr="008B664D" w:rsidRDefault="00984671" w:rsidP="00A56F6D">
      <w:pPr>
        <w:pStyle w:val="a9"/>
        <w:numPr>
          <w:ilvl w:val="3"/>
          <w:numId w:val="28"/>
        </w:numPr>
        <w:ind w:left="0" w:firstLine="426"/>
        <w:jc w:val="center"/>
        <w:rPr>
          <w:b/>
          <w:bCs/>
          <w:sz w:val="24"/>
        </w:rPr>
      </w:pPr>
      <w:r w:rsidRPr="008B664D">
        <w:rPr>
          <w:b/>
          <w:bCs/>
          <w:sz w:val="24"/>
        </w:rPr>
        <w:t>Самостійна робота</w:t>
      </w:r>
      <w:r w:rsidR="00F3095C" w:rsidRPr="008B664D">
        <w:rPr>
          <w:b/>
          <w:bCs/>
          <w:sz w:val="24"/>
        </w:rPr>
        <w:t xml:space="preserve"> (</w:t>
      </w:r>
      <w:r w:rsidRPr="008B664D">
        <w:rPr>
          <w:b/>
          <w:bCs/>
          <w:sz w:val="24"/>
        </w:rPr>
        <w:t>заочн</w:t>
      </w:r>
      <w:r w:rsidR="00F3095C" w:rsidRPr="008B664D">
        <w:rPr>
          <w:b/>
          <w:bCs/>
          <w:sz w:val="24"/>
        </w:rPr>
        <w:t>а</w:t>
      </w:r>
      <w:r w:rsidRPr="008B664D">
        <w:rPr>
          <w:b/>
          <w:bCs/>
          <w:sz w:val="24"/>
        </w:rPr>
        <w:t xml:space="preserve"> форм</w:t>
      </w:r>
      <w:r w:rsidR="00F3095C" w:rsidRPr="008B664D">
        <w:rPr>
          <w:b/>
          <w:bCs/>
          <w:sz w:val="24"/>
        </w:rPr>
        <w:t>а</w:t>
      </w:r>
      <w:r w:rsidRPr="008B664D">
        <w:rPr>
          <w:b/>
          <w:bCs/>
          <w:sz w:val="24"/>
        </w:rPr>
        <w:t xml:space="preserve"> навчання)</w:t>
      </w:r>
    </w:p>
    <w:p w:rsidR="00F3095C" w:rsidRPr="00F3095C" w:rsidRDefault="00F3095C" w:rsidP="00F3095C">
      <w:pPr>
        <w:pStyle w:val="a9"/>
        <w:rPr>
          <w:b/>
          <w:bCs/>
          <w:sz w:val="24"/>
        </w:rPr>
      </w:pPr>
    </w:p>
    <w:p w:rsidR="003847D5" w:rsidRDefault="003847D5" w:rsidP="001E31E2">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1</w:t>
      </w:r>
    </w:p>
    <w:p w:rsidR="00984671" w:rsidRPr="00F3095C" w:rsidRDefault="004871B5" w:rsidP="001E31E2">
      <w:pPr>
        <w:pStyle w:val="a9"/>
        <w:shd w:val="clear" w:color="auto" w:fill="FFFFFF"/>
        <w:tabs>
          <w:tab w:val="left" w:pos="430"/>
        </w:tabs>
        <w:autoSpaceDE w:val="0"/>
        <w:autoSpaceDN w:val="0"/>
        <w:adjustRightInd w:val="0"/>
        <w:ind w:left="0" w:right="273"/>
        <w:jc w:val="center"/>
        <w:rPr>
          <w:bCs/>
          <w:sz w:val="24"/>
        </w:rPr>
      </w:pPr>
      <w:r w:rsidRPr="009E44A1">
        <w:rPr>
          <w:b/>
          <w:bCs/>
          <w:sz w:val="24"/>
        </w:rPr>
        <w:t>Теоретичні основи криміналістики та криміналістична техніка</w:t>
      </w:r>
    </w:p>
    <w:p w:rsidR="004871B5" w:rsidRPr="00632ABA" w:rsidRDefault="004871B5" w:rsidP="001E31E2">
      <w:pPr>
        <w:pStyle w:val="a9"/>
        <w:shd w:val="clear" w:color="auto" w:fill="FFFFFF"/>
        <w:tabs>
          <w:tab w:val="left" w:pos="430"/>
        </w:tabs>
        <w:autoSpaceDE w:val="0"/>
        <w:autoSpaceDN w:val="0"/>
        <w:adjustRightInd w:val="0"/>
        <w:ind w:left="0" w:right="273"/>
        <w:jc w:val="center"/>
        <w:rPr>
          <w:bCs/>
          <w:sz w:val="24"/>
          <w:lang w:val="ru-RU"/>
        </w:rPr>
      </w:pPr>
    </w:p>
    <w:p w:rsidR="00984671" w:rsidRPr="00984671" w:rsidRDefault="00984671" w:rsidP="00F3095C">
      <w:pPr>
        <w:pStyle w:val="a9"/>
        <w:ind w:left="5" w:right="-220" w:firstLine="421"/>
        <w:jc w:val="both"/>
        <w:rPr>
          <w:sz w:val="24"/>
        </w:rPr>
      </w:pPr>
      <w:r w:rsidRPr="00984671">
        <w:rPr>
          <w:b/>
          <w:sz w:val="24"/>
        </w:rPr>
        <w:t>Тема 1.1</w:t>
      </w:r>
      <w:r w:rsidRPr="00984671">
        <w:rPr>
          <w:b/>
          <w:bCs/>
          <w:noProof/>
          <w:sz w:val="24"/>
        </w:rPr>
        <w:t>.</w:t>
      </w:r>
      <w:r w:rsidRPr="00984671">
        <w:rPr>
          <w:b/>
          <w:sz w:val="24"/>
        </w:rPr>
        <w:t xml:space="preserve"> </w:t>
      </w:r>
      <w:r w:rsidRPr="00984671">
        <w:rPr>
          <w:b/>
          <w:bCs/>
          <w:sz w:val="24"/>
        </w:rPr>
        <w:t>Предмет, завдання і система криміналістики.</w:t>
      </w:r>
    </w:p>
    <w:p w:rsidR="00984671" w:rsidRPr="00984671" w:rsidRDefault="00984671" w:rsidP="00F3095C">
      <w:pPr>
        <w:pStyle w:val="a9"/>
        <w:ind w:left="5" w:right="-220" w:firstLine="421"/>
        <w:jc w:val="both"/>
        <w:rPr>
          <w:sz w:val="24"/>
        </w:rPr>
      </w:pPr>
      <w:r w:rsidRPr="00984671">
        <w:rPr>
          <w:sz w:val="24"/>
        </w:rPr>
        <w:t>Предмет криміналістики. Завдання криміналістики на сучасному етапі розвитку суспільства.</w:t>
      </w:r>
      <w:r w:rsidR="00F3095C">
        <w:rPr>
          <w:sz w:val="24"/>
        </w:rPr>
        <w:t xml:space="preserve"> </w:t>
      </w:r>
      <w:r w:rsidRPr="00984671">
        <w:rPr>
          <w:sz w:val="24"/>
        </w:rPr>
        <w:t>Джерела та принципи криміналістики. Система криміналістики. Криміналістика у системі інших наук і її значення в забезпеченні практичної діяльності у боротьбі із злочинністю.</w:t>
      </w:r>
    </w:p>
    <w:p w:rsidR="00984671" w:rsidRPr="00984671" w:rsidRDefault="00984671" w:rsidP="00F3095C">
      <w:pPr>
        <w:pStyle w:val="ac"/>
        <w:spacing w:before="0" w:beforeAutospacing="0" w:after="0" w:afterAutospacing="0"/>
        <w:ind w:left="5" w:firstLine="421"/>
        <w:jc w:val="both"/>
        <w:rPr>
          <w:b/>
        </w:rPr>
      </w:pPr>
    </w:p>
    <w:p w:rsidR="00984671" w:rsidRPr="00984671" w:rsidRDefault="00984671" w:rsidP="00F3095C">
      <w:pPr>
        <w:pStyle w:val="ac"/>
        <w:spacing w:before="0" w:beforeAutospacing="0" w:after="0" w:afterAutospacing="0"/>
        <w:ind w:left="5" w:firstLine="421"/>
      </w:pPr>
      <w:r w:rsidRPr="00984671">
        <w:rPr>
          <w:b/>
        </w:rPr>
        <w:t xml:space="preserve">Література: </w:t>
      </w:r>
      <w:r w:rsidRPr="00984671">
        <w:t>базова:</w:t>
      </w:r>
      <w:r w:rsidRPr="00984671">
        <w:rPr>
          <w:b/>
        </w:rPr>
        <w:t xml:space="preserve"> </w:t>
      </w:r>
      <w:r w:rsidRPr="00984671">
        <w:t>1</w:t>
      </w:r>
      <w:r w:rsidR="00716F49">
        <w:rPr>
          <w:lang w:val="ru-RU"/>
        </w:rPr>
        <w:t>-5</w:t>
      </w:r>
      <w:r w:rsidRPr="00984671">
        <w:t>; допоміжна: 1-</w:t>
      </w:r>
      <w:r w:rsidR="00716F49">
        <w:rPr>
          <w:lang w:val="ru-RU"/>
        </w:rPr>
        <w:t>2</w:t>
      </w:r>
      <w:r w:rsidRPr="00984671">
        <w:t>0.</w:t>
      </w:r>
    </w:p>
    <w:p w:rsidR="00984671" w:rsidRPr="00984671" w:rsidRDefault="00984671" w:rsidP="00F3095C">
      <w:pPr>
        <w:pStyle w:val="ac"/>
        <w:spacing w:before="0" w:beforeAutospacing="0" w:after="0" w:afterAutospacing="0"/>
        <w:ind w:left="5" w:firstLine="421"/>
        <w:jc w:val="both"/>
        <w:rPr>
          <w:b/>
        </w:rPr>
      </w:pPr>
      <w:r w:rsidRPr="00984671">
        <w:rPr>
          <w:b/>
        </w:rPr>
        <w:t>Завдання на СРС:</w:t>
      </w:r>
    </w:p>
    <w:p w:rsidR="00984671" w:rsidRPr="00984671" w:rsidRDefault="00984671" w:rsidP="00F3095C">
      <w:pPr>
        <w:pStyle w:val="a7"/>
        <w:spacing w:after="0"/>
        <w:ind w:left="5" w:right="-220" w:firstLine="421"/>
        <w:jc w:val="both"/>
        <w:rPr>
          <w:bCs/>
        </w:rPr>
      </w:pPr>
      <w:r w:rsidRPr="00984671">
        <w:rPr>
          <w:bCs/>
        </w:rPr>
        <w:t xml:space="preserve">1. Які обставини спонукали людство до використання спеціальних знань у розслідуванні </w:t>
      </w:r>
      <w:r w:rsidR="00CB5699" w:rsidRPr="007C7992">
        <w:t>кримінальн</w:t>
      </w:r>
      <w:r w:rsidR="00CB5699">
        <w:t>их</w:t>
      </w:r>
      <w:r w:rsidR="00CB5699" w:rsidRPr="007C7992">
        <w:t xml:space="preserve"> правопорушен</w:t>
      </w:r>
      <w:r w:rsidR="00CB5699">
        <w:t>ь</w:t>
      </w:r>
      <w:r w:rsidRPr="00984671">
        <w:rPr>
          <w:bCs/>
        </w:rPr>
        <w:t>?</w:t>
      </w:r>
    </w:p>
    <w:p w:rsidR="00984671" w:rsidRPr="00984671" w:rsidRDefault="00984671" w:rsidP="00F3095C">
      <w:pPr>
        <w:pStyle w:val="a7"/>
        <w:spacing w:after="0"/>
        <w:ind w:left="5" w:right="-220" w:firstLine="421"/>
        <w:jc w:val="both"/>
        <w:rPr>
          <w:bCs/>
        </w:rPr>
      </w:pPr>
      <w:r w:rsidRPr="00984671">
        <w:rPr>
          <w:bCs/>
        </w:rPr>
        <w:t>2. Які види діяльності вивчає криміналістика?</w:t>
      </w:r>
    </w:p>
    <w:p w:rsidR="00984671" w:rsidRPr="00984671" w:rsidRDefault="00984671" w:rsidP="00F3095C">
      <w:pPr>
        <w:pStyle w:val="a7"/>
        <w:spacing w:after="0"/>
        <w:ind w:left="5" w:right="-220" w:firstLine="421"/>
        <w:jc w:val="both"/>
        <w:rPr>
          <w:bCs/>
        </w:rPr>
      </w:pPr>
      <w:r w:rsidRPr="00984671">
        <w:rPr>
          <w:bCs/>
        </w:rPr>
        <w:t xml:space="preserve">3. Що являє собою механізм вчинення </w:t>
      </w:r>
      <w:r w:rsidR="00CB5699" w:rsidRPr="007C7992">
        <w:t>кримінального правопорушення</w:t>
      </w:r>
      <w:r w:rsidRPr="00984671">
        <w:rPr>
          <w:bCs/>
        </w:rPr>
        <w:t>?</w:t>
      </w:r>
    </w:p>
    <w:p w:rsidR="00984671" w:rsidRPr="00984671" w:rsidRDefault="00984671" w:rsidP="00F3095C">
      <w:pPr>
        <w:pStyle w:val="a7"/>
        <w:spacing w:after="0"/>
        <w:ind w:left="5" w:right="-220" w:firstLine="421"/>
        <w:jc w:val="both"/>
        <w:rPr>
          <w:bCs/>
        </w:rPr>
      </w:pPr>
      <w:r w:rsidRPr="00984671">
        <w:rPr>
          <w:bCs/>
        </w:rPr>
        <w:t>4. Які закономірності злочинної діяльності вивчає криміналістика?</w:t>
      </w:r>
    </w:p>
    <w:p w:rsidR="00984671" w:rsidRPr="00984671" w:rsidRDefault="00984671" w:rsidP="00F3095C">
      <w:pPr>
        <w:pStyle w:val="a7"/>
        <w:spacing w:after="0"/>
        <w:ind w:left="5" w:right="-220" w:firstLine="421"/>
        <w:jc w:val="both"/>
        <w:rPr>
          <w:bCs/>
        </w:rPr>
      </w:pPr>
      <w:r w:rsidRPr="00984671">
        <w:rPr>
          <w:bCs/>
        </w:rPr>
        <w:t>5. Які особливості характеризують пізнавальну діяльність з розслідування?</w:t>
      </w:r>
    </w:p>
    <w:p w:rsidR="00984671" w:rsidRPr="00984671" w:rsidRDefault="00984671" w:rsidP="00F3095C">
      <w:pPr>
        <w:pStyle w:val="a7"/>
        <w:spacing w:after="0"/>
        <w:ind w:left="5" w:right="-220" w:firstLine="421"/>
        <w:jc w:val="both"/>
        <w:rPr>
          <w:bCs/>
        </w:rPr>
      </w:pPr>
      <w:r w:rsidRPr="00984671">
        <w:rPr>
          <w:bCs/>
        </w:rPr>
        <w:t>6. Які завдання вирішує криміналістика?</w:t>
      </w:r>
    </w:p>
    <w:p w:rsidR="00984671" w:rsidRPr="00984671" w:rsidRDefault="00984671" w:rsidP="00F3095C">
      <w:pPr>
        <w:pStyle w:val="a7"/>
        <w:spacing w:after="0"/>
        <w:ind w:left="5" w:right="-220" w:firstLine="421"/>
        <w:jc w:val="both"/>
        <w:rPr>
          <w:bCs/>
        </w:rPr>
      </w:pPr>
      <w:r w:rsidRPr="00984671">
        <w:rPr>
          <w:bCs/>
        </w:rPr>
        <w:t>7. Чим обумовлюються конкретні завдання криміналістики?</w:t>
      </w:r>
    </w:p>
    <w:p w:rsidR="00984671" w:rsidRPr="00984671" w:rsidRDefault="00984671" w:rsidP="00F3095C">
      <w:pPr>
        <w:pStyle w:val="a7"/>
        <w:spacing w:after="0"/>
        <w:ind w:left="5" w:right="-220" w:firstLine="421"/>
        <w:jc w:val="both"/>
        <w:rPr>
          <w:bCs/>
        </w:rPr>
      </w:pPr>
      <w:r w:rsidRPr="00984671">
        <w:rPr>
          <w:bCs/>
        </w:rPr>
        <w:t>8. У чому полягають дискусійні питання щодо системи криміналістики?</w:t>
      </w:r>
    </w:p>
    <w:p w:rsidR="00984671" w:rsidRPr="00984671" w:rsidRDefault="00984671" w:rsidP="00F3095C">
      <w:pPr>
        <w:pStyle w:val="a7"/>
        <w:spacing w:after="0"/>
        <w:ind w:left="5" w:right="-220" w:firstLine="421"/>
        <w:jc w:val="both"/>
        <w:rPr>
          <w:bCs/>
        </w:rPr>
      </w:pPr>
      <w:r w:rsidRPr="00984671">
        <w:rPr>
          <w:bCs/>
        </w:rPr>
        <w:t>9. Охарактеризувати елементи системи криміналістики.</w:t>
      </w:r>
    </w:p>
    <w:p w:rsidR="00984671" w:rsidRPr="00984671" w:rsidRDefault="00984671" w:rsidP="00F3095C">
      <w:pPr>
        <w:pStyle w:val="a7"/>
        <w:spacing w:after="0"/>
        <w:ind w:left="5" w:right="-220" w:firstLine="421"/>
        <w:jc w:val="both"/>
        <w:rPr>
          <w:bCs/>
        </w:rPr>
      </w:pPr>
      <w:r w:rsidRPr="00984671">
        <w:rPr>
          <w:bCs/>
        </w:rPr>
        <w:t>10. Розкрити зв‘язок криміналістики з кримінальним правом та кримінологією.</w:t>
      </w:r>
    </w:p>
    <w:p w:rsidR="00984671" w:rsidRPr="00984671" w:rsidRDefault="00984671" w:rsidP="00F3095C">
      <w:pPr>
        <w:pStyle w:val="a7"/>
        <w:spacing w:after="0"/>
        <w:ind w:left="5" w:right="-220" w:firstLine="421"/>
        <w:jc w:val="both"/>
        <w:rPr>
          <w:bCs/>
        </w:rPr>
      </w:pPr>
      <w:r w:rsidRPr="00984671">
        <w:rPr>
          <w:bCs/>
        </w:rPr>
        <w:t>11. Показати зв‘язок криміналістики з наукою кримінального процесуального права та теорією оперативно-розшукової діяльності.</w:t>
      </w:r>
    </w:p>
    <w:p w:rsidR="00984671" w:rsidRDefault="00984671" w:rsidP="00F3095C">
      <w:pPr>
        <w:pStyle w:val="a9"/>
        <w:shd w:val="clear" w:color="auto" w:fill="FFFFFF"/>
        <w:tabs>
          <w:tab w:val="left" w:pos="430"/>
        </w:tabs>
        <w:autoSpaceDE w:val="0"/>
        <w:autoSpaceDN w:val="0"/>
        <w:adjustRightInd w:val="0"/>
        <w:ind w:left="5" w:right="273" w:firstLine="421"/>
        <w:jc w:val="both"/>
        <w:rPr>
          <w:bCs/>
          <w:sz w:val="24"/>
        </w:rPr>
      </w:pPr>
      <w:r w:rsidRPr="00984671">
        <w:rPr>
          <w:bCs/>
          <w:sz w:val="24"/>
        </w:rPr>
        <w:t>12. Визначити зв‘язок криміналістики з природничими науками.</w:t>
      </w:r>
    </w:p>
    <w:p w:rsidR="00984671" w:rsidRDefault="00984671" w:rsidP="00F3095C">
      <w:pPr>
        <w:pStyle w:val="a9"/>
        <w:shd w:val="clear" w:color="auto" w:fill="FFFFFF"/>
        <w:tabs>
          <w:tab w:val="left" w:pos="430"/>
        </w:tabs>
        <w:autoSpaceDE w:val="0"/>
        <w:autoSpaceDN w:val="0"/>
        <w:adjustRightInd w:val="0"/>
        <w:ind w:left="5" w:right="273" w:firstLine="421"/>
        <w:jc w:val="both"/>
        <w:rPr>
          <w:bCs/>
          <w:sz w:val="24"/>
        </w:rPr>
      </w:pPr>
    </w:p>
    <w:p w:rsidR="00984671" w:rsidRPr="00CE2C71" w:rsidRDefault="00984671" w:rsidP="00F3095C">
      <w:pPr>
        <w:pStyle w:val="a9"/>
        <w:ind w:left="5" w:firstLine="421"/>
        <w:jc w:val="both"/>
        <w:rPr>
          <w:b/>
          <w:sz w:val="24"/>
        </w:rPr>
      </w:pPr>
      <w:r w:rsidRPr="00CE2C71">
        <w:rPr>
          <w:b/>
          <w:sz w:val="24"/>
        </w:rPr>
        <w:t>Тема 2.2.</w:t>
      </w:r>
      <w:r w:rsidRPr="00CE2C71">
        <w:rPr>
          <w:b/>
          <w:bCs/>
          <w:sz w:val="24"/>
        </w:rPr>
        <w:t xml:space="preserve"> </w:t>
      </w:r>
      <w:r w:rsidRPr="00CE2C71">
        <w:rPr>
          <w:b/>
          <w:sz w:val="24"/>
        </w:rPr>
        <w:t>Криміналістична фотографія та відеозапис.</w:t>
      </w:r>
    </w:p>
    <w:p w:rsidR="00984671" w:rsidRPr="00CE2C71" w:rsidRDefault="00984671" w:rsidP="00F3095C">
      <w:pPr>
        <w:pStyle w:val="a9"/>
        <w:ind w:left="5" w:firstLine="421"/>
        <w:jc w:val="both"/>
        <w:rPr>
          <w:bCs/>
          <w:spacing w:val="1"/>
          <w:sz w:val="24"/>
        </w:rPr>
      </w:pPr>
      <w:r w:rsidRPr="00CE2C71">
        <w:rPr>
          <w:spacing w:val="1"/>
          <w:sz w:val="24"/>
        </w:rPr>
        <w:t xml:space="preserve">Поняття криміналістичної фотографії, </w:t>
      </w:r>
      <w:r w:rsidRPr="00CE2C71">
        <w:rPr>
          <w:sz w:val="24"/>
        </w:rPr>
        <w:t>її система і значення в кримінальному провадженні.</w:t>
      </w:r>
      <w:r>
        <w:rPr>
          <w:sz w:val="24"/>
        </w:rPr>
        <w:t xml:space="preserve"> </w:t>
      </w:r>
      <w:r w:rsidRPr="00CE2C71">
        <w:rPr>
          <w:bCs/>
          <w:spacing w:val="1"/>
          <w:sz w:val="24"/>
        </w:rPr>
        <w:t>Відображ</w:t>
      </w:r>
      <w:r>
        <w:rPr>
          <w:bCs/>
          <w:spacing w:val="1"/>
          <w:sz w:val="24"/>
        </w:rPr>
        <w:t>а</w:t>
      </w:r>
      <w:r w:rsidRPr="00CE2C71">
        <w:rPr>
          <w:bCs/>
          <w:spacing w:val="1"/>
          <w:sz w:val="24"/>
        </w:rPr>
        <w:t>юча судова фотографія. Судово-експертна (дослідницька) фотографія.</w:t>
      </w:r>
      <w:r>
        <w:rPr>
          <w:bCs/>
          <w:spacing w:val="1"/>
          <w:sz w:val="24"/>
        </w:rPr>
        <w:t xml:space="preserve"> </w:t>
      </w:r>
      <w:r w:rsidRPr="00CE2C71">
        <w:rPr>
          <w:bCs/>
          <w:sz w:val="24"/>
        </w:rPr>
        <w:t xml:space="preserve">Судовий відеозапис. </w:t>
      </w:r>
      <w:r w:rsidRPr="00CE2C71">
        <w:rPr>
          <w:bCs/>
          <w:spacing w:val="1"/>
          <w:sz w:val="24"/>
        </w:rPr>
        <w:t>Виготовлення і оформлення фото-таблиць.</w:t>
      </w:r>
    </w:p>
    <w:p w:rsidR="00984671" w:rsidRDefault="00984671" w:rsidP="00F3095C">
      <w:pPr>
        <w:pStyle w:val="ac"/>
        <w:spacing w:before="0" w:beforeAutospacing="0" w:after="0" w:afterAutospacing="0"/>
        <w:ind w:left="5" w:firstLine="421"/>
        <w:rPr>
          <w:b/>
        </w:rPr>
      </w:pPr>
    </w:p>
    <w:p w:rsidR="00984671" w:rsidRPr="00A243F3" w:rsidRDefault="00984671" w:rsidP="00F3095C">
      <w:pPr>
        <w:pStyle w:val="ac"/>
        <w:spacing w:before="0" w:beforeAutospacing="0" w:after="0" w:afterAutospacing="0"/>
        <w:ind w:left="5" w:firstLine="421"/>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984671" w:rsidRPr="00CE2C71" w:rsidRDefault="00984671" w:rsidP="00F3095C">
      <w:pPr>
        <w:pStyle w:val="ac"/>
        <w:spacing w:before="0" w:beforeAutospacing="0" w:after="0" w:afterAutospacing="0"/>
        <w:ind w:left="5" w:firstLine="421"/>
        <w:jc w:val="both"/>
        <w:rPr>
          <w:b/>
        </w:rPr>
      </w:pPr>
      <w:r w:rsidRPr="00CE2C71">
        <w:rPr>
          <w:b/>
        </w:rPr>
        <w:t>Завдання на СРС:</w:t>
      </w:r>
    </w:p>
    <w:p w:rsidR="00984671" w:rsidRPr="00CE2C71" w:rsidRDefault="00984671" w:rsidP="00A56F6D">
      <w:pPr>
        <w:pStyle w:val="afa"/>
        <w:numPr>
          <w:ilvl w:val="0"/>
          <w:numId w:val="38"/>
        </w:numPr>
        <w:tabs>
          <w:tab w:val="clear" w:pos="900"/>
          <w:tab w:val="num" w:pos="0"/>
        </w:tabs>
        <w:spacing w:before="60" w:line="240" w:lineRule="auto"/>
        <w:ind w:left="5" w:firstLine="421"/>
        <w:rPr>
          <w:rFonts w:ascii="Times New Roman" w:hAnsi="Times New Roman"/>
          <w:sz w:val="24"/>
          <w:lang w:val="uk-UA"/>
        </w:rPr>
      </w:pPr>
      <w:r w:rsidRPr="00CE2C71">
        <w:rPr>
          <w:rFonts w:ascii="Times New Roman" w:hAnsi="Times New Roman"/>
          <w:sz w:val="24"/>
          <w:lang w:val="uk-UA"/>
        </w:rPr>
        <w:t>Сформулюйте поняття, значення та</w:t>
      </w:r>
      <w:r w:rsidR="00D724AB">
        <w:rPr>
          <w:rFonts w:ascii="Times New Roman" w:hAnsi="Times New Roman"/>
          <w:sz w:val="24"/>
          <w:lang w:val="uk-UA"/>
        </w:rPr>
        <w:t xml:space="preserve"> розкрийте</w:t>
      </w:r>
      <w:r w:rsidRPr="00CE2C71">
        <w:rPr>
          <w:rFonts w:ascii="Times New Roman" w:hAnsi="Times New Roman"/>
          <w:sz w:val="24"/>
          <w:lang w:val="uk-UA"/>
        </w:rPr>
        <w:t xml:space="preserve"> систем</w:t>
      </w:r>
      <w:r w:rsidR="00D724AB">
        <w:rPr>
          <w:rFonts w:ascii="Times New Roman" w:hAnsi="Times New Roman"/>
          <w:sz w:val="24"/>
          <w:lang w:val="uk-UA"/>
        </w:rPr>
        <w:t>у</w:t>
      </w:r>
      <w:r w:rsidRPr="00CE2C71">
        <w:rPr>
          <w:rFonts w:ascii="Times New Roman" w:hAnsi="Times New Roman"/>
          <w:sz w:val="24"/>
          <w:lang w:val="uk-UA"/>
        </w:rPr>
        <w:t xml:space="preserve"> криміналістичної фотографії у слідчій та експертній практиці.</w:t>
      </w:r>
    </w:p>
    <w:p w:rsidR="00984671" w:rsidRPr="00CE2C71" w:rsidRDefault="00984671" w:rsidP="00A56F6D">
      <w:pPr>
        <w:pStyle w:val="afa"/>
        <w:numPr>
          <w:ilvl w:val="0"/>
          <w:numId w:val="38"/>
        </w:numPr>
        <w:tabs>
          <w:tab w:val="clear" w:pos="900"/>
          <w:tab w:val="num" w:pos="0"/>
        </w:tabs>
        <w:spacing w:line="240" w:lineRule="auto"/>
        <w:ind w:left="5" w:firstLine="421"/>
        <w:rPr>
          <w:rFonts w:ascii="Times New Roman" w:hAnsi="Times New Roman"/>
          <w:spacing w:val="-2"/>
          <w:sz w:val="24"/>
          <w:lang w:val="uk-UA"/>
        </w:rPr>
      </w:pPr>
      <w:r w:rsidRPr="00CE2C71">
        <w:rPr>
          <w:rFonts w:ascii="Times New Roman" w:hAnsi="Times New Roman"/>
          <w:spacing w:val="-2"/>
          <w:sz w:val="24"/>
          <w:lang w:val="uk-UA"/>
        </w:rPr>
        <w:t>Які особливості фотографічної фіксації при проведенні слідчих дій.</w:t>
      </w:r>
    </w:p>
    <w:p w:rsidR="00984671" w:rsidRPr="00CE2C71" w:rsidRDefault="00984671" w:rsidP="00A56F6D">
      <w:pPr>
        <w:pStyle w:val="afa"/>
        <w:numPr>
          <w:ilvl w:val="0"/>
          <w:numId w:val="38"/>
        </w:numPr>
        <w:tabs>
          <w:tab w:val="clear" w:pos="900"/>
          <w:tab w:val="num" w:pos="0"/>
        </w:tabs>
        <w:spacing w:line="240" w:lineRule="auto"/>
        <w:ind w:left="5" w:firstLine="421"/>
        <w:rPr>
          <w:rFonts w:ascii="Times New Roman" w:hAnsi="Times New Roman"/>
          <w:spacing w:val="-2"/>
          <w:sz w:val="24"/>
          <w:lang w:val="uk-UA"/>
        </w:rPr>
      </w:pPr>
      <w:r w:rsidRPr="00CE2C71">
        <w:rPr>
          <w:rFonts w:ascii="Times New Roman" w:hAnsi="Times New Roman"/>
          <w:spacing w:val="-2"/>
          <w:sz w:val="24"/>
          <w:lang w:val="uk-UA"/>
        </w:rPr>
        <w:lastRenderedPageBreak/>
        <w:t>Перерахуйте правила, яких необхідно дотримуватись при проведенні панорамної, оглядової, вузлової та детальної фотозйомки.</w:t>
      </w:r>
    </w:p>
    <w:p w:rsidR="00984671" w:rsidRPr="00CE2C71" w:rsidRDefault="00984671" w:rsidP="00A56F6D">
      <w:pPr>
        <w:pStyle w:val="afa"/>
        <w:numPr>
          <w:ilvl w:val="0"/>
          <w:numId w:val="38"/>
        </w:numPr>
        <w:tabs>
          <w:tab w:val="clear" w:pos="900"/>
          <w:tab w:val="num" w:pos="0"/>
        </w:tabs>
        <w:spacing w:line="240" w:lineRule="auto"/>
        <w:ind w:left="5" w:firstLine="421"/>
        <w:rPr>
          <w:rFonts w:ascii="Times New Roman" w:hAnsi="Times New Roman"/>
          <w:spacing w:val="-2"/>
          <w:sz w:val="24"/>
          <w:lang w:val="uk-UA"/>
        </w:rPr>
      </w:pPr>
      <w:r w:rsidRPr="00CE2C71">
        <w:rPr>
          <w:rFonts w:ascii="Times New Roman" w:hAnsi="Times New Roman"/>
          <w:spacing w:val="-2"/>
          <w:sz w:val="24"/>
          <w:lang w:val="uk-UA"/>
        </w:rPr>
        <w:t>Назвіть процесуальні і технічні правила оформлення факту і результатів застосування криміналістичної фотографії.</w:t>
      </w:r>
    </w:p>
    <w:p w:rsidR="00984671" w:rsidRPr="00CE2C71" w:rsidRDefault="00984671" w:rsidP="00A56F6D">
      <w:pPr>
        <w:pStyle w:val="afa"/>
        <w:numPr>
          <w:ilvl w:val="0"/>
          <w:numId w:val="38"/>
        </w:numPr>
        <w:tabs>
          <w:tab w:val="clear" w:pos="900"/>
          <w:tab w:val="num" w:pos="0"/>
        </w:tabs>
        <w:spacing w:line="240" w:lineRule="auto"/>
        <w:ind w:left="5" w:firstLine="421"/>
        <w:rPr>
          <w:rFonts w:ascii="Times New Roman" w:hAnsi="Times New Roman"/>
          <w:color w:val="000000"/>
          <w:sz w:val="24"/>
          <w:lang w:val="uk-UA"/>
        </w:rPr>
      </w:pPr>
      <w:r w:rsidRPr="00CE2C71">
        <w:rPr>
          <w:rFonts w:ascii="Times New Roman" w:hAnsi="Times New Roman"/>
          <w:sz w:val="24"/>
          <w:lang w:val="uk-UA"/>
        </w:rPr>
        <w:t>Назвіть основні переваги криміналістичного відеозапису перед фотозйомкою.</w:t>
      </w:r>
    </w:p>
    <w:p w:rsidR="00984671" w:rsidRPr="00CE2C71" w:rsidRDefault="00984671" w:rsidP="00F3095C">
      <w:pPr>
        <w:ind w:left="5" w:firstLine="421"/>
        <w:rPr>
          <w:sz w:val="24"/>
        </w:rPr>
      </w:pPr>
    </w:p>
    <w:p w:rsidR="00984671" w:rsidRPr="00CE2C71" w:rsidRDefault="00984671" w:rsidP="00F3095C">
      <w:pPr>
        <w:pStyle w:val="13"/>
        <w:widowControl w:val="0"/>
        <w:spacing w:after="0" w:line="240" w:lineRule="auto"/>
        <w:ind w:left="5" w:firstLine="421"/>
        <w:rPr>
          <w:rFonts w:ascii="Times New Roman" w:hAnsi="Times New Roman"/>
          <w:b/>
          <w:sz w:val="24"/>
          <w:szCs w:val="24"/>
        </w:rPr>
      </w:pPr>
      <w:r w:rsidRPr="00CE2C71">
        <w:rPr>
          <w:rFonts w:ascii="Times New Roman" w:hAnsi="Times New Roman"/>
          <w:b/>
          <w:sz w:val="24"/>
          <w:szCs w:val="24"/>
        </w:rPr>
        <w:t xml:space="preserve">Тема </w:t>
      </w:r>
      <w:r w:rsidRPr="00CE2C71">
        <w:rPr>
          <w:rFonts w:ascii="Times New Roman" w:hAnsi="Times New Roman"/>
          <w:b/>
          <w:bCs/>
          <w:sz w:val="24"/>
          <w:szCs w:val="24"/>
        </w:rPr>
        <w:t xml:space="preserve">2.8. </w:t>
      </w:r>
      <w:r w:rsidRPr="00CE2C71">
        <w:rPr>
          <w:rFonts w:ascii="Times New Roman" w:hAnsi="Times New Roman"/>
          <w:b/>
          <w:sz w:val="24"/>
          <w:szCs w:val="24"/>
        </w:rPr>
        <w:t>Криміналістичне дослідження слідів запаху (одорологія)</w:t>
      </w:r>
    </w:p>
    <w:p w:rsidR="00984671" w:rsidRPr="00CE2C71" w:rsidRDefault="00984671" w:rsidP="00F3095C">
      <w:pPr>
        <w:pStyle w:val="a9"/>
        <w:ind w:left="5" w:firstLine="421"/>
        <w:jc w:val="both"/>
        <w:rPr>
          <w:bCs/>
          <w:sz w:val="24"/>
        </w:rPr>
      </w:pPr>
      <w:r w:rsidRPr="00CE2C71">
        <w:rPr>
          <w:sz w:val="24"/>
        </w:rPr>
        <w:t xml:space="preserve">Поняття та наукові основи ідентифікації людини за запаховими слідами. </w:t>
      </w:r>
      <w:r w:rsidRPr="00CE2C71">
        <w:rPr>
          <w:bCs/>
          <w:sz w:val="24"/>
        </w:rPr>
        <w:t>Криміналістична класифікація слідів запаху. Методика роботи із запаховими слідами.</w:t>
      </w:r>
      <w:r>
        <w:rPr>
          <w:bCs/>
          <w:sz w:val="24"/>
        </w:rPr>
        <w:t xml:space="preserve"> </w:t>
      </w:r>
      <w:r w:rsidRPr="00CE2C71">
        <w:rPr>
          <w:sz w:val="24"/>
        </w:rPr>
        <w:t xml:space="preserve">Використання даних про запахові сліди для ідентифікації. Одорологічна </w:t>
      </w:r>
      <w:r w:rsidRPr="00CE2C71">
        <w:rPr>
          <w:bCs/>
          <w:sz w:val="24"/>
        </w:rPr>
        <w:t>експертиза.</w:t>
      </w:r>
    </w:p>
    <w:tbl>
      <w:tblPr>
        <w:tblW w:w="0" w:type="auto"/>
        <w:tblLayout w:type="fixed"/>
        <w:tblLook w:val="01E0"/>
      </w:tblPr>
      <w:tblGrid>
        <w:gridCol w:w="9571"/>
      </w:tblGrid>
      <w:tr w:rsidR="00984671" w:rsidRPr="00CE2C71" w:rsidTr="007D33AC">
        <w:tc>
          <w:tcPr>
            <w:tcW w:w="9571" w:type="dxa"/>
            <w:tcBorders>
              <w:top w:val="nil"/>
              <w:left w:val="nil"/>
              <w:bottom w:val="nil"/>
              <w:right w:val="nil"/>
            </w:tcBorders>
            <w:hideMark/>
          </w:tcPr>
          <w:p w:rsidR="00984671" w:rsidRDefault="00984671" w:rsidP="00F3095C">
            <w:pPr>
              <w:ind w:left="5" w:firstLine="421"/>
              <w:rPr>
                <w:b/>
                <w:sz w:val="24"/>
              </w:rPr>
            </w:pPr>
          </w:p>
          <w:p w:rsidR="00984671" w:rsidRPr="00CE2C71" w:rsidRDefault="00984671" w:rsidP="00716F49">
            <w:pPr>
              <w:pStyle w:val="ac"/>
              <w:spacing w:before="0" w:beforeAutospacing="0" w:after="0" w:afterAutospacing="0"/>
              <w:ind w:left="5" w:firstLine="421"/>
              <w:rPr>
                <w:b/>
                <w:bCs/>
              </w:rPr>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tc>
      </w:tr>
    </w:tbl>
    <w:p w:rsidR="00984671" w:rsidRPr="00CE2C71" w:rsidRDefault="00984671" w:rsidP="00F3095C">
      <w:pPr>
        <w:pStyle w:val="ac"/>
        <w:spacing w:before="0" w:beforeAutospacing="0" w:after="0" w:afterAutospacing="0"/>
        <w:ind w:left="5" w:firstLine="421"/>
        <w:jc w:val="both"/>
        <w:rPr>
          <w:b/>
        </w:rPr>
      </w:pPr>
      <w:r w:rsidRPr="00CE2C71">
        <w:rPr>
          <w:b/>
        </w:rPr>
        <w:t>Завдання на СРС:</w:t>
      </w:r>
    </w:p>
    <w:p w:rsidR="00984671" w:rsidRPr="00CE2C71" w:rsidRDefault="00984671" w:rsidP="00A56F6D">
      <w:pPr>
        <w:numPr>
          <w:ilvl w:val="0"/>
          <w:numId w:val="39"/>
        </w:numPr>
        <w:ind w:left="5" w:firstLine="421"/>
        <w:jc w:val="both"/>
        <w:rPr>
          <w:sz w:val="24"/>
        </w:rPr>
      </w:pPr>
      <w:r w:rsidRPr="00CE2C71">
        <w:rPr>
          <w:sz w:val="24"/>
        </w:rPr>
        <w:t xml:space="preserve">Що входить до предмету судової </w:t>
      </w:r>
      <w:r w:rsidRPr="00393DD1">
        <w:rPr>
          <w:sz w:val="24"/>
        </w:rPr>
        <w:t>одорології</w:t>
      </w:r>
      <w:r w:rsidRPr="00CE2C71">
        <w:rPr>
          <w:sz w:val="24"/>
        </w:rPr>
        <w:t>?</w:t>
      </w:r>
    </w:p>
    <w:p w:rsidR="00984671" w:rsidRPr="00CE2C71" w:rsidRDefault="00984671" w:rsidP="00A56F6D">
      <w:pPr>
        <w:numPr>
          <w:ilvl w:val="0"/>
          <w:numId w:val="39"/>
        </w:numPr>
        <w:ind w:left="5" w:firstLine="421"/>
        <w:jc w:val="both"/>
        <w:rPr>
          <w:sz w:val="24"/>
        </w:rPr>
      </w:pPr>
      <w:r w:rsidRPr="00CE2C71">
        <w:rPr>
          <w:sz w:val="24"/>
        </w:rPr>
        <w:t>Які властивості речовин визначають механізм сприйняття та розпізнавання запахів?</w:t>
      </w:r>
    </w:p>
    <w:p w:rsidR="00984671" w:rsidRPr="00CE2C71" w:rsidRDefault="00984671" w:rsidP="00A56F6D">
      <w:pPr>
        <w:numPr>
          <w:ilvl w:val="0"/>
          <w:numId w:val="39"/>
        </w:numPr>
        <w:ind w:left="5" w:firstLine="421"/>
        <w:jc w:val="both"/>
        <w:rPr>
          <w:sz w:val="24"/>
        </w:rPr>
      </w:pPr>
      <w:r w:rsidRPr="00CE2C71">
        <w:rPr>
          <w:sz w:val="24"/>
        </w:rPr>
        <w:t>Як</w:t>
      </w:r>
      <w:r w:rsidR="00F1556A">
        <w:rPr>
          <w:sz w:val="24"/>
        </w:rPr>
        <w:t>і</w:t>
      </w:r>
      <w:r w:rsidRPr="00CE2C71">
        <w:rPr>
          <w:sz w:val="24"/>
        </w:rPr>
        <w:t xml:space="preserve"> вимоги до процесуального оформлення результатів одорологічної вибірки?</w:t>
      </w:r>
    </w:p>
    <w:p w:rsidR="00A0061E" w:rsidRDefault="00A0061E" w:rsidP="001E31E2">
      <w:pPr>
        <w:jc w:val="center"/>
        <w:rPr>
          <w:b/>
          <w:bCs/>
          <w:sz w:val="24"/>
        </w:rPr>
      </w:pPr>
    </w:p>
    <w:p w:rsid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2</w:t>
      </w:r>
    </w:p>
    <w:p w:rsidR="001E31E2" w:rsidRDefault="00A0061E" w:rsidP="001E31E2">
      <w:pPr>
        <w:jc w:val="center"/>
        <w:rPr>
          <w:b/>
          <w:bCs/>
          <w:sz w:val="24"/>
          <w:lang w:val="ru-RU"/>
        </w:rPr>
      </w:pPr>
      <w:r w:rsidRPr="00393DD1">
        <w:rPr>
          <w:b/>
          <w:bCs/>
          <w:sz w:val="24"/>
        </w:rPr>
        <w:t>Криміналістична тактика</w:t>
      </w:r>
      <w:r w:rsidRPr="00A0061E">
        <w:rPr>
          <w:b/>
          <w:bCs/>
          <w:sz w:val="24"/>
          <w:lang w:val="ru-RU"/>
        </w:rPr>
        <w:t xml:space="preserve"> та методика</w:t>
      </w:r>
    </w:p>
    <w:p w:rsidR="00A0061E" w:rsidRPr="00A0061E" w:rsidRDefault="00A0061E" w:rsidP="001E31E2">
      <w:pPr>
        <w:jc w:val="center"/>
        <w:rPr>
          <w:b/>
          <w:bCs/>
          <w:sz w:val="24"/>
          <w:lang w:val="ru-RU"/>
        </w:rPr>
      </w:pPr>
    </w:p>
    <w:p w:rsidR="001E31E2" w:rsidRPr="0095700E" w:rsidRDefault="001E31E2" w:rsidP="00F3095C">
      <w:pPr>
        <w:ind w:firstLine="426"/>
        <w:jc w:val="both"/>
        <w:rPr>
          <w:b/>
          <w:sz w:val="24"/>
        </w:rPr>
      </w:pPr>
      <w:r w:rsidRPr="0095700E">
        <w:rPr>
          <w:b/>
          <w:sz w:val="24"/>
        </w:rPr>
        <w:t>Тема 4.2. Планування та організація розслідування.</w:t>
      </w:r>
    </w:p>
    <w:p w:rsidR="001E31E2" w:rsidRPr="0095700E" w:rsidRDefault="001E31E2" w:rsidP="00F3095C">
      <w:pPr>
        <w:pStyle w:val="Noeeu3"/>
        <w:ind w:firstLine="426"/>
        <w:rPr>
          <w:szCs w:val="24"/>
        </w:rPr>
      </w:pPr>
      <w:r w:rsidRPr="0095700E">
        <w:rPr>
          <w:szCs w:val="24"/>
          <w:lang w:val="uk-UA"/>
        </w:rPr>
        <w:t>Поняття і сутність планування розслідування.</w:t>
      </w:r>
      <w:r>
        <w:rPr>
          <w:szCs w:val="24"/>
          <w:lang w:val="uk-UA"/>
        </w:rPr>
        <w:t xml:space="preserve"> </w:t>
      </w:r>
      <w:r w:rsidRPr="0095700E">
        <w:rPr>
          <w:szCs w:val="24"/>
          <w:lang w:val="uk-UA"/>
        </w:rPr>
        <w:t>Принципи планування розслідування. Вивчення та врахування характеру слідчої ситуації як умова забезпечення ефективності планування розслідування та реалізації його принципів.</w:t>
      </w:r>
      <w:r>
        <w:rPr>
          <w:szCs w:val="24"/>
          <w:lang w:val="uk-UA"/>
        </w:rPr>
        <w:t xml:space="preserve"> </w:t>
      </w:r>
      <w:r w:rsidRPr="0095700E">
        <w:rPr>
          <w:szCs w:val="24"/>
          <w:lang w:val="uk-UA"/>
        </w:rPr>
        <w:t xml:space="preserve">Особливості різних варіантів планування: окремої слідчої (розшукової) дії, тактичної операції, роботи по кримінальному провадженні в цілому, розслідування багатоепізодних </w:t>
      </w:r>
      <w:r w:rsidR="00CB5699" w:rsidRPr="007C7992">
        <w:rPr>
          <w:lang w:val="uk-UA"/>
        </w:rPr>
        <w:t>кримінальн</w:t>
      </w:r>
      <w:r w:rsidR="00CB5699">
        <w:rPr>
          <w:lang w:val="uk-UA"/>
        </w:rPr>
        <w:t>их</w:t>
      </w:r>
      <w:r w:rsidR="00CB5699" w:rsidRPr="007C7992">
        <w:rPr>
          <w:lang w:val="uk-UA"/>
        </w:rPr>
        <w:t xml:space="preserve"> правопорушен</w:t>
      </w:r>
      <w:r w:rsidR="00CB5699">
        <w:rPr>
          <w:lang w:val="uk-UA"/>
        </w:rPr>
        <w:t>ь</w:t>
      </w:r>
      <w:r w:rsidRPr="0095700E">
        <w:rPr>
          <w:szCs w:val="24"/>
          <w:lang w:val="uk-UA"/>
        </w:rPr>
        <w:t>, що знаходяться у провадженні слідчого, при бригадному методі розслідування.</w:t>
      </w:r>
      <w:r>
        <w:rPr>
          <w:szCs w:val="24"/>
          <w:lang w:val="uk-UA"/>
        </w:rPr>
        <w:t xml:space="preserve"> </w:t>
      </w:r>
      <w:r w:rsidRPr="0095700E">
        <w:rPr>
          <w:szCs w:val="24"/>
        </w:rPr>
        <w:t>Техніка планування розслідування.</w:t>
      </w:r>
      <w:r>
        <w:rPr>
          <w:szCs w:val="24"/>
          <w:lang w:val="uk-UA"/>
        </w:rPr>
        <w:t xml:space="preserve"> </w:t>
      </w:r>
      <w:r w:rsidRPr="0095700E">
        <w:rPr>
          <w:szCs w:val="24"/>
        </w:rPr>
        <w:t>Вимоги до плану розслідування.</w:t>
      </w:r>
      <w:r>
        <w:rPr>
          <w:szCs w:val="24"/>
          <w:lang w:val="uk-UA"/>
        </w:rPr>
        <w:t xml:space="preserve"> </w:t>
      </w:r>
      <w:r w:rsidRPr="0095700E">
        <w:rPr>
          <w:szCs w:val="24"/>
        </w:rPr>
        <w:t>Допоміжна документація при плануванні.</w:t>
      </w:r>
    </w:p>
    <w:p w:rsidR="001E31E2" w:rsidRPr="0095700E" w:rsidRDefault="001E31E2" w:rsidP="00F3095C">
      <w:pPr>
        <w:pStyle w:val="ac"/>
        <w:spacing w:before="0" w:beforeAutospacing="0" w:after="0" w:afterAutospacing="0"/>
        <w:ind w:firstLine="426"/>
        <w:jc w:val="both"/>
        <w:rPr>
          <w:b/>
        </w:rPr>
      </w:pPr>
    </w:p>
    <w:p w:rsidR="001E31E2" w:rsidRPr="0095700E" w:rsidRDefault="001E31E2" w:rsidP="00F3095C">
      <w:pPr>
        <w:pStyle w:val="ac"/>
        <w:spacing w:before="0" w:beforeAutospacing="0" w:after="0" w:afterAutospacing="0"/>
        <w:ind w:firstLine="426"/>
        <w:jc w:val="both"/>
      </w:pPr>
      <w:r w:rsidRPr="0095700E">
        <w:rPr>
          <w:b/>
        </w:rPr>
        <w:t xml:space="preserve">Література: </w:t>
      </w:r>
      <w:r w:rsidRPr="0095700E">
        <w:t>базова:</w:t>
      </w:r>
      <w:r w:rsidRPr="0095700E">
        <w:rPr>
          <w:b/>
        </w:rPr>
        <w:t xml:space="preserve"> </w:t>
      </w:r>
      <w:r w:rsidRPr="0095700E">
        <w:t>1</w:t>
      </w:r>
      <w:r w:rsidR="00716F49">
        <w:rPr>
          <w:lang w:val="ru-RU"/>
        </w:rPr>
        <w:t>-5</w:t>
      </w:r>
      <w:r w:rsidR="00716F49">
        <w:t>; допоміжна: 1-</w:t>
      </w:r>
      <w:r w:rsidR="00716F49">
        <w:rPr>
          <w:lang w:val="ru-RU"/>
        </w:rPr>
        <w:t>2</w:t>
      </w:r>
      <w:r w:rsidRPr="0095700E">
        <w:t>0.</w:t>
      </w:r>
    </w:p>
    <w:p w:rsidR="001E31E2" w:rsidRPr="0095700E" w:rsidRDefault="001E31E2" w:rsidP="00F3095C">
      <w:pPr>
        <w:pStyle w:val="ac"/>
        <w:spacing w:before="0" w:beforeAutospacing="0" w:after="0" w:afterAutospacing="0"/>
        <w:ind w:firstLine="426"/>
        <w:jc w:val="both"/>
        <w:rPr>
          <w:b/>
        </w:rPr>
      </w:pPr>
      <w:r w:rsidRPr="0095700E">
        <w:rPr>
          <w:b/>
        </w:rPr>
        <w:t>Завдання на СРС:</w:t>
      </w:r>
    </w:p>
    <w:p w:rsidR="001E31E2" w:rsidRPr="0095700E" w:rsidRDefault="001E31E2" w:rsidP="00F3095C">
      <w:pPr>
        <w:ind w:firstLine="426"/>
        <w:jc w:val="both"/>
        <w:rPr>
          <w:sz w:val="24"/>
        </w:rPr>
      </w:pPr>
      <w:r w:rsidRPr="0095700E">
        <w:rPr>
          <w:sz w:val="24"/>
        </w:rPr>
        <w:t>1. Що розуміють під плануванням окремої слідчої дії, розслідування в цілому та слідчої роботи загалом?</w:t>
      </w:r>
    </w:p>
    <w:p w:rsidR="001E31E2" w:rsidRPr="0095700E" w:rsidRDefault="001E31E2" w:rsidP="00F3095C">
      <w:pPr>
        <w:ind w:firstLine="426"/>
        <w:jc w:val="both"/>
        <w:rPr>
          <w:sz w:val="24"/>
        </w:rPr>
      </w:pPr>
      <w:r w:rsidRPr="0095700E">
        <w:rPr>
          <w:sz w:val="24"/>
        </w:rPr>
        <w:t>2. Які види планів Ви знаєте?</w:t>
      </w:r>
    </w:p>
    <w:p w:rsidR="001E31E2" w:rsidRDefault="001E31E2" w:rsidP="00F3095C">
      <w:pPr>
        <w:ind w:firstLine="426"/>
        <w:jc w:val="both"/>
        <w:rPr>
          <w:sz w:val="24"/>
        </w:rPr>
      </w:pPr>
      <w:r w:rsidRPr="0095700E">
        <w:rPr>
          <w:sz w:val="24"/>
        </w:rPr>
        <w:t>3. Критерії побудови плану розслідування окремого провадження.</w:t>
      </w:r>
    </w:p>
    <w:p w:rsidR="001E31E2" w:rsidRDefault="001E31E2" w:rsidP="00F3095C">
      <w:pPr>
        <w:ind w:firstLine="426"/>
        <w:jc w:val="both"/>
        <w:rPr>
          <w:b/>
          <w:sz w:val="24"/>
        </w:rPr>
      </w:pPr>
    </w:p>
    <w:p w:rsidR="001E31E2" w:rsidRPr="00CE2C71" w:rsidRDefault="001E31E2" w:rsidP="00F3095C">
      <w:pPr>
        <w:ind w:firstLine="426"/>
        <w:jc w:val="both"/>
        <w:rPr>
          <w:b/>
        </w:rPr>
      </w:pPr>
      <w:r w:rsidRPr="0095700E">
        <w:rPr>
          <w:b/>
          <w:sz w:val="24"/>
        </w:rPr>
        <w:t>Тема 4.6. Розслідування крадіжок</w:t>
      </w:r>
      <w:r w:rsidRPr="00CE2C71">
        <w:rPr>
          <w:b/>
        </w:rPr>
        <w:t>.</w:t>
      </w:r>
    </w:p>
    <w:p w:rsidR="001E31E2" w:rsidRPr="00CE2C71" w:rsidRDefault="001E31E2" w:rsidP="00F3095C">
      <w:pPr>
        <w:pStyle w:val="Noeeu3"/>
        <w:ind w:firstLine="426"/>
        <w:rPr>
          <w:lang w:val="uk-UA"/>
        </w:rPr>
      </w:pPr>
      <w:r w:rsidRPr="00CE2C71">
        <w:rPr>
          <w:lang w:val="uk-UA"/>
        </w:rPr>
        <w:t xml:space="preserve">Зміна видів і способів вчинення посягань на власність і завдання боротьби з ними на сучасному етапі розвитку суспільства. Криміналістична характеристика крадіжок. Джерела інформації про </w:t>
      </w:r>
      <w:r w:rsidR="00CB5699" w:rsidRPr="007C7992">
        <w:rPr>
          <w:lang w:val="uk-UA"/>
        </w:rPr>
        <w:t>кримінальн</w:t>
      </w:r>
      <w:r w:rsidR="00CB5699">
        <w:rPr>
          <w:lang w:val="uk-UA"/>
        </w:rPr>
        <w:t>і</w:t>
      </w:r>
      <w:r w:rsidR="00CB5699" w:rsidRPr="007C7992">
        <w:rPr>
          <w:lang w:val="uk-UA"/>
        </w:rPr>
        <w:t xml:space="preserve"> правопорушення</w:t>
      </w:r>
      <w:r w:rsidRPr="00CE2C71">
        <w:rPr>
          <w:lang w:val="uk-UA"/>
        </w:rPr>
        <w:t xml:space="preserve"> даної групи.</w:t>
      </w:r>
      <w:r>
        <w:rPr>
          <w:lang w:val="uk-UA"/>
        </w:rPr>
        <w:t xml:space="preserve"> </w:t>
      </w:r>
      <w:r w:rsidRPr="00CE2C71">
        <w:rPr>
          <w:lang w:val="uk-UA"/>
        </w:rPr>
        <w:t xml:space="preserve">Типові слідчі ситуації вказаних видів посягань і обумовлені ними особливості початкового і наступного етапів розслідування. Специфіка тактики окремих слідчих дій і тактичних операцій стосовно розслідування окремих видів </w:t>
      </w:r>
      <w:r w:rsidR="00CB5699" w:rsidRPr="007C7992">
        <w:rPr>
          <w:lang w:val="uk-UA"/>
        </w:rPr>
        <w:t>кримінальн</w:t>
      </w:r>
      <w:r w:rsidR="00CB5699">
        <w:rPr>
          <w:lang w:val="uk-UA"/>
        </w:rPr>
        <w:t>их</w:t>
      </w:r>
      <w:r w:rsidR="00CB5699" w:rsidRPr="007C7992">
        <w:rPr>
          <w:lang w:val="uk-UA"/>
        </w:rPr>
        <w:t xml:space="preserve"> правопорушен</w:t>
      </w:r>
      <w:r w:rsidR="00CB5699">
        <w:rPr>
          <w:lang w:val="uk-UA"/>
        </w:rPr>
        <w:t>ь</w:t>
      </w:r>
      <w:r w:rsidRPr="00CE2C71">
        <w:rPr>
          <w:lang w:val="uk-UA"/>
        </w:rPr>
        <w:t xml:space="preserve"> даної групи.</w:t>
      </w:r>
      <w:r>
        <w:rPr>
          <w:lang w:val="uk-UA"/>
        </w:rPr>
        <w:t xml:space="preserve"> </w:t>
      </w:r>
      <w:r w:rsidRPr="00CE2C71">
        <w:rPr>
          <w:lang w:val="uk-UA"/>
        </w:rPr>
        <w:t>Організація розшуку викраденого майна.</w:t>
      </w:r>
      <w:r>
        <w:rPr>
          <w:lang w:val="uk-UA"/>
        </w:rPr>
        <w:t xml:space="preserve"> </w:t>
      </w:r>
      <w:r w:rsidRPr="00CE2C71">
        <w:rPr>
          <w:lang w:val="uk-UA"/>
        </w:rPr>
        <w:t xml:space="preserve">Виявлення причин та умов, що сприяли вчиненню </w:t>
      </w:r>
      <w:r w:rsidR="00CB5699" w:rsidRPr="007C7992">
        <w:rPr>
          <w:lang w:val="uk-UA"/>
        </w:rPr>
        <w:t>кримінальн</w:t>
      </w:r>
      <w:r w:rsidR="00CB5699">
        <w:rPr>
          <w:lang w:val="uk-UA"/>
        </w:rPr>
        <w:t>их</w:t>
      </w:r>
      <w:r w:rsidR="00CB5699" w:rsidRPr="007C7992">
        <w:rPr>
          <w:lang w:val="uk-UA"/>
        </w:rPr>
        <w:t xml:space="preserve"> правопорушен</w:t>
      </w:r>
      <w:r w:rsidR="00CB5699">
        <w:rPr>
          <w:lang w:val="uk-UA"/>
        </w:rPr>
        <w:t>ь</w:t>
      </w:r>
      <w:r w:rsidRPr="00CE2C71">
        <w:rPr>
          <w:lang w:val="uk-UA"/>
        </w:rPr>
        <w:t xml:space="preserve"> проти власності.</w:t>
      </w:r>
    </w:p>
    <w:p w:rsidR="001E31E2" w:rsidRPr="00CE2C71" w:rsidRDefault="001E31E2" w:rsidP="00F3095C">
      <w:pPr>
        <w:pStyle w:val="ac"/>
        <w:spacing w:before="0" w:beforeAutospacing="0" w:after="0" w:afterAutospacing="0"/>
        <w:ind w:firstLine="426"/>
        <w:jc w:val="both"/>
        <w:rPr>
          <w:b/>
        </w:rPr>
      </w:pP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3095C">
      <w:pPr>
        <w:pStyle w:val="ac"/>
        <w:spacing w:before="0" w:beforeAutospacing="0" w:after="0" w:afterAutospacing="0"/>
        <w:ind w:firstLine="426"/>
        <w:jc w:val="both"/>
        <w:rPr>
          <w:b/>
        </w:rPr>
      </w:pPr>
      <w:r w:rsidRPr="00CE2C71">
        <w:rPr>
          <w:b/>
        </w:rPr>
        <w:t>Завдання на СРС:</w:t>
      </w:r>
    </w:p>
    <w:p w:rsidR="001E31E2" w:rsidRPr="00CE2C71" w:rsidRDefault="001E31E2" w:rsidP="00F3095C">
      <w:pPr>
        <w:ind w:firstLine="426"/>
        <w:jc w:val="both"/>
        <w:rPr>
          <w:sz w:val="24"/>
        </w:rPr>
      </w:pPr>
      <w:r w:rsidRPr="00CE2C71">
        <w:rPr>
          <w:sz w:val="24"/>
        </w:rPr>
        <w:t>1. Як спосіб вчинення крадіж</w:t>
      </w:r>
      <w:r w:rsidR="00F1556A">
        <w:rPr>
          <w:sz w:val="24"/>
        </w:rPr>
        <w:t>к</w:t>
      </w:r>
      <w:r w:rsidRPr="00CE2C71">
        <w:rPr>
          <w:sz w:val="24"/>
        </w:rPr>
        <w:t>и впливає на методику розслідування?</w:t>
      </w:r>
    </w:p>
    <w:p w:rsidR="001E31E2" w:rsidRPr="00CE2C71" w:rsidRDefault="001E31E2" w:rsidP="00F3095C">
      <w:pPr>
        <w:ind w:firstLine="426"/>
        <w:jc w:val="both"/>
        <w:rPr>
          <w:sz w:val="24"/>
        </w:rPr>
      </w:pPr>
      <w:r w:rsidRPr="00CE2C71">
        <w:rPr>
          <w:sz w:val="24"/>
        </w:rPr>
        <w:t>2. Які елементи криміналістичної характеристики крадіжок Ви знаєте?</w:t>
      </w:r>
    </w:p>
    <w:p w:rsidR="001E31E2" w:rsidRPr="00083E64" w:rsidRDefault="001E31E2" w:rsidP="00F3095C">
      <w:pPr>
        <w:pStyle w:val="Noeeu2"/>
        <w:spacing w:before="0" w:after="0"/>
        <w:ind w:left="0" w:right="0" w:firstLine="426"/>
        <w:jc w:val="both"/>
        <w:rPr>
          <w:b w:val="0"/>
          <w:szCs w:val="24"/>
          <w:lang w:val="uk-UA"/>
        </w:rPr>
      </w:pPr>
      <w:r w:rsidRPr="00083E64">
        <w:rPr>
          <w:b w:val="0"/>
        </w:rPr>
        <w:t>3. Які тактичні операції щодо розслідування крадіжок Вам відомі?</w:t>
      </w:r>
    </w:p>
    <w:p w:rsidR="001E31E2" w:rsidRPr="00083E64" w:rsidRDefault="001E31E2" w:rsidP="00F3095C">
      <w:pPr>
        <w:pStyle w:val="Noeeu2"/>
        <w:spacing w:before="0" w:after="0"/>
        <w:ind w:left="0" w:right="0" w:firstLine="426"/>
        <w:jc w:val="both"/>
        <w:rPr>
          <w:b w:val="0"/>
          <w:szCs w:val="24"/>
          <w:lang w:val="uk-UA"/>
        </w:rPr>
      </w:pPr>
    </w:p>
    <w:p w:rsidR="001E31E2" w:rsidRPr="00CE2C71" w:rsidRDefault="001E31E2" w:rsidP="00F3095C">
      <w:pPr>
        <w:pStyle w:val="Noeeu2"/>
        <w:spacing w:before="0" w:after="0"/>
        <w:ind w:left="0" w:right="0" w:firstLine="426"/>
        <w:jc w:val="both"/>
        <w:rPr>
          <w:b w:val="0"/>
          <w:bCs/>
          <w:sz w:val="28"/>
          <w:szCs w:val="28"/>
          <w:lang w:val="uk-UA"/>
        </w:rPr>
      </w:pPr>
      <w:r w:rsidRPr="0095700E">
        <w:rPr>
          <w:szCs w:val="24"/>
          <w:lang w:val="uk-UA"/>
        </w:rPr>
        <w:t>Тема 4.7. Розслідування грабежів і розбоїв</w:t>
      </w:r>
      <w:r w:rsidRPr="00CE2C71">
        <w:rPr>
          <w:sz w:val="28"/>
          <w:szCs w:val="28"/>
          <w:lang w:val="uk-UA"/>
        </w:rPr>
        <w:t>.</w:t>
      </w:r>
    </w:p>
    <w:p w:rsidR="001E31E2" w:rsidRPr="00CE2C71" w:rsidRDefault="001E31E2" w:rsidP="00F3095C">
      <w:pPr>
        <w:ind w:firstLine="426"/>
        <w:jc w:val="both"/>
        <w:rPr>
          <w:sz w:val="24"/>
        </w:rPr>
      </w:pPr>
      <w:r w:rsidRPr="00CE2C71">
        <w:rPr>
          <w:sz w:val="24"/>
        </w:rPr>
        <w:t>Криміналістична характеристика грабежів і розбоїв.</w:t>
      </w:r>
      <w:r>
        <w:rPr>
          <w:sz w:val="24"/>
        </w:rPr>
        <w:t xml:space="preserve"> </w:t>
      </w:r>
      <w:r w:rsidRPr="00CE2C71">
        <w:rPr>
          <w:sz w:val="24"/>
        </w:rPr>
        <w:t>Джерела отримання інформації про вчинення грабежів та розбоїв.</w:t>
      </w:r>
      <w:r>
        <w:rPr>
          <w:sz w:val="24"/>
        </w:rPr>
        <w:t xml:space="preserve"> </w:t>
      </w:r>
      <w:r w:rsidRPr="00CE2C71">
        <w:rPr>
          <w:sz w:val="24"/>
        </w:rPr>
        <w:t>Типові слідчі ситуації початкового етапу розслідування.</w:t>
      </w:r>
    </w:p>
    <w:p w:rsidR="001E31E2" w:rsidRDefault="001E31E2" w:rsidP="00F3095C">
      <w:pPr>
        <w:pStyle w:val="ac"/>
        <w:spacing w:before="0" w:beforeAutospacing="0" w:after="0" w:afterAutospacing="0"/>
        <w:ind w:firstLine="426"/>
        <w:jc w:val="both"/>
        <w:rPr>
          <w:b/>
        </w:rPr>
      </w:pPr>
      <w:r w:rsidRPr="00CE2C71">
        <w:t>Криміналістична характеристика грабежів і розбоїв.</w:t>
      </w:r>
      <w:r>
        <w:t xml:space="preserve"> </w:t>
      </w:r>
      <w:r w:rsidRPr="00CE2C71">
        <w:t>Обставини, що підлягають встановленню у провадженнях про грабежі і розбої.</w:t>
      </w:r>
      <w:r>
        <w:t xml:space="preserve"> </w:t>
      </w:r>
      <w:r w:rsidRPr="00CE2C71">
        <w:t>Невідкладні слідчі (розшукові) дії гласного та негласного характеру при розслідуванні грабежів і розбоїв.</w:t>
      </w:r>
      <w:r>
        <w:t xml:space="preserve"> </w:t>
      </w:r>
      <w:r w:rsidRPr="00CE2C71">
        <w:t>Організація взаємодії слідчого з оперативними підрозділами.</w:t>
      </w:r>
      <w:r>
        <w:t xml:space="preserve"> </w:t>
      </w:r>
      <w:r w:rsidRPr="00CE2C71">
        <w:t>Розшук майна, яким заволоділи злочинці в результаті грабежу або розбою.</w:t>
      </w: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3095C">
      <w:pPr>
        <w:pStyle w:val="ac"/>
        <w:spacing w:before="0" w:beforeAutospacing="0" w:after="0" w:afterAutospacing="0"/>
        <w:ind w:firstLine="426"/>
        <w:jc w:val="both"/>
        <w:rPr>
          <w:b/>
        </w:rPr>
      </w:pPr>
      <w:r w:rsidRPr="00CE2C71">
        <w:rPr>
          <w:b/>
        </w:rPr>
        <w:t>Завдання на СРС:</w:t>
      </w:r>
    </w:p>
    <w:p w:rsidR="001E31E2" w:rsidRPr="00CE2C71" w:rsidRDefault="001E31E2" w:rsidP="00F3095C">
      <w:pPr>
        <w:ind w:firstLine="426"/>
        <w:jc w:val="both"/>
        <w:rPr>
          <w:sz w:val="24"/>
        </w:rPr>
      </w:pPr>
      <w:r w:rsidRPr="00CE2C71">
        <w:rPr>
          <w:sz w:val="24"/>
        </w:rPr>
        <w:t>1. Які елементи криміналістичної характеристики грабежів Ви знаєте?</w:t>
      </w:r>
    </w:p>
    <w:p w:rsidR="001E31E2" w:rsidRPr="00CE2C71" w:rsidRDefault="001E31E2" w:rsidP="00F3095C">
      <w:pPr>
        <w:ind w:firstLine="426"/>
        <w:jc w:val="both"/>
        <w:rPr>
          <w:sz w:val="24"/>
        </w:rPr>
      </w:pPr>
      <w:r w:rsidRPr="00CE2C71">
        <w:rPr>
          <w:sz w:val="24"/>
        </w:rPr>
        <w:t>2. Які обставини потрібно встановити в першу чергу при розслідуванні розбійних нападів.</w:t>
      </w:r>
    </w:p>
    <w:p w:rsidR="001E31E2" w:rsidRPr="00CE2C71" w:rsidRDefault="001E31E2" w:rsidP="00F3095C">
      <w:pPr>
        <w:ind w:firstLine="426"/>
        <w:jc w:val="both"/>
        <w:rPr>
          <w:sz w:val="24"/>
        </w:rPr>
      </w:pPr>
      <w:r w:rsidRPr="00CE2C71">
        <w:rPr>
          <w:sz w:val="24"/>
        </w:rPr>
        <w:t xml:space="preserve">3. Перелік типових версій при розслідуванні </w:t>
      </w:r>
      <w:r>
        <w:rPr>
          <w:sz w:val="24"/>
        </w:rPr>
        <w:t>г</w:t>
      </w:r>
      <w:r w:rsidRPr="00CE2C71">
        <w:rPr>
          <w:sz w:val="24"/>
        </w:rPr>
        <w:t>рабежів.</w:t>
      </w:r>
    </w:p>
    <w:p w:rsidR="001E31E2" w:rsidRDefault="001E31E2" w:rsidP="00F3095C">
      <w:pPr>
        <w:ind w:firstLine="426"/>
        <w:jc w:val="both"/>
        <w:rPr>
          <w:b/>
          <w:bCs/>
          <w:sz w:val="24"/>
        </w:rPr>
      </w:pPr>
    </w:p>
    <w:p w:rsidR="001E31E2" w:rsidRPr="0095700E" w:rsidRDefault="001E31E2" w:rsidP="00F3095C">
      <w:pPr>
        <w:ind w:firstLine="426"/>
        <w:jc w:val="both"/>
        <w:rPr>
          <w:b/>
          <w:sz w:val="24"/>
        </w:rPr>
      </w:pPr>
      <w:r w:rsidRPr="0095700E">
        <w:rPr>
          <w:b/>
          <w:sz w:val="24"/>
        </w:rPr>
        <w:t xml:space="preserve">Тема 4.8. Розслідування </w:t>
      </w:r>
      <w:r w:rsidR="00CB5699" w:rsidRPr="00CB5699">
        <w:rPr>
          <w:b/>
          <w:sz w:val="24"/>
        </w:rPr>
        <w:t>кримінальних правопорушень</w:t>
      </w:r>
      <w:r w:rsidRPr="0095700E">
        <w:rPr>
          <w:b/>
          <w:sz w:val="24"/>
        </w:rPr>
        <w:t xml:space="preserve"> у сфері службової діяльності.</w:t>
      </w:r>
    </w:p>
    <w:p w:rsidR="001E31E2" w:rsidRPr="00CE2C71" w:rsidRDefault="001E31E2" w:rsidP="00F3095C">
      <w:pPr>
        <w:ind w:firstLine="426"/>
        <w:jc w:val="both"/>
        <w:rPr>
          <w:b/>
          <w:sz w:val="24"/>
        </w:rPr>
      </w:pPr>
      <w:r w:rsidRPr="0095700E">
        <w:rPr>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5C3CE7">
        <w:rPr>
          <w:sz w:val="24"/>
        </w:rPr>
        <w:t xml:space="preserve"> у сфері</w:t>
      </w:r>
      <w:r w:rsidR="005C3CE7" w:rsidRPr="005C3CE7">
        <w:rPr>
          <w:sz w:val="24"/>
        </w:rPr>
        <w:t xml:space="preserve"> </w:t>
      </w:r>
      <w:r w:rsidR="005C3CE7" w:rsidRPr="0095700E">
        <w:rPr>
          <w:sz w:val="24"/>
        </w:rPr>
        <w:t>службов</w:t>
      </w:r>
      <w:r w:rsidR="005C3CE7">
        <w:rPr>
          <w:sz w:val="24"/>
        </w:rPr>
        <w:t>ої діяльності</w:t>
      </w:r>
      <w:r w:rsidRPr="0095700E">
        <w:rPr>
          <w:sz w:val="24"/>
        </w:rPr>
        <w:t>.</w:t>
      </w:r>
      <w:r>
        <w:rPr>
          <w:sz w:val="24"/>
        </w:rPr>
        <w:t xml:space="preserve"> </w:t>
      </w:r>
      <w:r w:rsidRPr="0095700E">
        <w:rPr>
          <w:sz w:val="24"/>
        </w:rPr>
        <w:t>Обставини, що підлягають</w:t>
      </w:r>
      <w:r w:rsidRPr="00CE2C71">
        <w:rPr>
          <w:sz w:val="24"/>
        </w:rPr>
        <w:t xml:space="preserve"> встановленню в процесі розслідування.</w:t>
      </w:r>
      <w:r>
        <w:rPr>
          <w:sz w:val="24"/>
        </w:rPr>
        <w:t xml:space="preserve"> </w:t>
      </w:r>
      <w:r w:rsidRPr="00CE2C71">
        <w:rPr>
          <w:sz w:val="24"/>
        </w:rPr>
        <w:t xml:space="preserve">Типові слідчі ситуації початкового та наступного етапів розслідування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xml:space="preserve"> у сфері службової діяльності.</w:t>
      </w:r>
      <w:r>
        <w:rPr>
          <w:sz w:val="24"/>
        </w:rPr>
        <w:t xml:space="preserve"> </w:t>
      </w:r>
      <w:r w:rsidRPr="00CE2C71">
        <w:rPr>
          <w:sz w:val="24"/>
        </w:rPr>
        <w:t xml:space="preserve">Особливості початкового етапу розслідування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xml:space="preserve"> у сфері службової діяльності.</w:t>
      </w:r>
      <w:r>
        <w:rPr>
          <w:sz w:val="24"/>
        </w:rPr>
        <w:t xml:space="preserve"> </w:t>
      </w:r>
      <w:r w:rsidRPr="00CE2C71">
        <w:rPr>
          <w:sz w:val="24"/>
        </w:rPr>
        <w:t xml:space="preserve">Специфіка проведення невідкладних слідчих (розшукових) дій при розслідуванні </w:t>
      </w:r>
      <w:r w:rsidR="0036308F">
        <w:rPr>
          <w:sz w:val="24"/>
        </w:rPr>
        <w:t>отримання неправомірної вигоди (</w:t>
      </w:r>
      <w:r w:rsidRPr="00CE2C71">
        <w:rPr>
          <w:sz w:val="24"/>
        </w:rPr>
        <w:t>хабарництва</w:t>
      </w:r>
      <w:r w:rsidR="0036308F">
        <w:rPr>
          <w:sz w:val="24"/>
        </w:rPr>
        <w:t>)</w:t>
      </w:r>
      <w:r w:rsidRPr="00CE2C71">
        <w:rPr>
          <w:sz w:val="24"/>
        </w:rPr>
        <w:t>.</w:t>
      </w:r>
      <w:r>
        <w:rPr>
          <w:sz w:val="24"/>
        </w:rPr>
        <w:t xml:space="preserve"> </w:t>
      </w:r>
      <w:r w:rsidRPr="00CE2C71">
        <w:rPr>
          <w:sz w:val="24"/>
        </w:rPr>
        <w:t>Організація взаємодії слідчого з працівниками оперативних підрозділів.</w:t>
      </w:r>
      <w:r>
        <w:rPr>
          <w:sz w:val="24"/>
        </w:rPr>
        <w:t xml:space="preserve"> </w:t>
      </w:r>
      <w:r w:rsidRPr="00CE2C71">
        <w:rPr>
          <w:sz w:val="24"/>
        </w:rPr>
        <w:t>Особливості планування та побудови слідчих версій.</w:t>
      </w:r>
      <w:r>
        <w:rPr>
          <w:sz w:val="24"/>
        </w:rPr>
        <w:t xml:space="preserve"> </w:t>
      </w:r>
      <w:r w:rsidRPr="00CE2C71">
        <w:rPr>
          <w:sz w:val="24"/>
        </w:rPr>
        <w:t xml:space="preserve">Допит заявника про факти </w:t>
      </w:r>
      <w:r w:rsidR="0036308F">
        <w:rPr>
          <w:sz w:val="24"/>
        </w:rPr>
        <w:t>отримання неправомірної вигоди</w:t>
      </w:r>
      <w:r w:rsidRPr="00CE2C71">
        <w:rPr>
          <w:sz w:val="24"/>
        </w:rPr>
        <w:t>.</w:t>
      </w:r>
      <w:r>
        <w:rPr>
          <w:sz w:val="24"/>
        </w:rPr>
        <w:t xml:space="preserve"> </w:t>
      </w:r>
      <w:r w:rsidRPr="00CE2C71">
        <w:rPr>
          <w:sz w:val="24"/>
        </w:rPr>
        <w:t xml:space="preserve">Використання спеціальних знань при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xml:space="preserve"> у сфері службової діяльності.</w:t>
      </w:r>
    </w:p>
    <w:p w:rsidR="001E31E2" w:rsidRDefault="001E31E2" w:rsidP="00F3095C">
      <w:pPr>
        <w:pStyle w:val="ac"/>
        <w:spacing w:before="0" w:beforeAutospacing="0" w:after="0" w:afterAutospacing="0"/>
        <w:ind w:firstLine="426"/>
        <w:jc w:val="both"/>
        <w:rPr>
          <w:b/>
        </w:rPr>
      </w:pP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3095C">
      <w:pPr>
        <w:pStyle w:val="ac"/>
        <w:spacing w:before="0" w:beforeAutospacing="0" w:after="0" w:afterAutospacing="0"/>
        <w:ind w:firstLine="426"/>
        <w:jc w:val="both"/>
        <w:rPr>
          <w:b/>
        </w:rPr>
      </w:pPr>
      <w:r w:rsidRPr="00CE2C71">
        <w:rPr>
          <w:b/>
        </w:rPr>
        <w:t>Завдання на СРС:</w:t>
      </w:r>
    </w:p>
    <w:p w:rsidR="001E31E2" w:rsidRPr="00CE2C71" w:rsidRDefault="001E31E2" w:rsidP="00F3095C">
      <w:pPr>
        <w:ind w:firstLine="426"/>
        <w:jc w:val="both"/>
        <w:rPr>
          <w:bCs/>
          <w:sz w:val="24"/>
        </w:rPr>
      </w:pPr>
      <w:r w:rsidRPr="00CE2C71">
        <w:rPr>
          <w:bCs/>
          <w:sz w:val="24"/>
        </w:rPr>
        <w:t xml:space="preserve">1. Поняття службових </w:t>
      </w:r>
      <w:r w:rsidR="00CB5699" w:rsidRPr="007C7992">
        <w:rPr>
          <w:sz w:val="24"/>
        </w:rPr>
        <w:t>кримінальн</w:t>
      </w:r>
      <w:r w:rsidR="00CB5699">
        <w:rPr>
          <w:sz w:val="24"/>
        </w:rPr>
        <w:t xml:space="preserve">их </w:t>
      </w:r>
      <w:r w:rsidR="00CB5699" w:rsidRPr="007C7992">
        <w:rPr>
          <w:sz w:val="24"/>
        </w:rPr>
        <w:t>правопорушен</w:t>
      </w:r>
      <w:r w:rsidR="00CB5699">
        <w:rPr>
          <w:sz w:val="24"/>
        </w:rPr>
        <w:t>ь</w:t>
      </w:r>
      <w:r w:rsidRPr="00CE2C71">
        <w:rPr>
          <w:bCs/>
          <w:sz w:val="24"/>
        </w:rPr>
        <w:t>.</w:t>
      </w:r>
    </w:p>
    <w:p w:rsidR="001E31E2" w:rsidRPr="00CE2C71" w:rsidRDefault="001E31E2" w:rsidP="00F3095C">
      <w:pPr>
        <w:ind w:firstLine="426"/>
        <w:jc w:val="both"/>
        <w:rPr>
          <w:bCs/>
          <w:sz w:val="24"/>
        </w:rPr>
      </w:pPr>
      <w:r w:rsidRPr="00CE2C71">
        <w:rPr>
          <w:bCs/>
          <w:sz w:val="24"/>
        </w:rPr>
        <w:t>2. Типові слідчі версії на початковому етапі розслідування.</w:t>
      </w:r>
    </w:p>
    <w:p w:rsidR="001E31E2" w:rsidRDefault="001E31E2" w:rsidP="00F3095C">
      <w:pPr>
        <w:ind w:firstLine="426"/>
        <w:jc w:val="both"/>
        <w:rPr>
          <w:bCs/>
          <w:sz w:val="24"/>
        </w:rPr>
      </w:pPr>
      <w:r w:rsidRPr="00CE2C71">
        <w:rPr>
          <w:bCs/>
          <w:sz w:val="24"/>
        </w:rPr>
        <w:t>3. Тактика пров</w:t>
      </w:r>
      <w:r w:rsidR="00F1556A">
        <w:rPr>
          <w:bCs/>
          <w:sz w:val="24"/>
        </w:rPr>
        <w:t>е</w:t>
      </w:r>
      <w:r w:rsidRPr="00CE2C71">
        <w:rPr>
          <w:bCs/>
          <w:sz w:val="24"/>
        </w:rPr>
        <w:t>дення окремих слідчих дій (допит огляд і т.</w:t>
      </w:r>
      <w:r w:rsidR="00F1556A">
        <w:rPr>
          <w:bCs/>
          <w:sz w:val="24"/>
        </w:rPr>
        <w:t> </w:t>
      </w:r>
      <w:r w:rsidRPr="00CE2C71">
        <w:rPr>
          <w:bCs/>
          <w:sz w:val="24"/>
        </w:rPr>
        <w:t>д.)</w:t>
      </w:r>
    </w:p>
    <w:p w:rsidR="001E31E2" w:rsidRPr="00CE2C71" w:rsidRDefault="001E31E2" w:rsidP="00F3095C">
      <w:pPr>
        <w:ind w:firstLine="426"/>
        <w:jc w:val="both"/>
        <w:rPr>
          <w:bCs/>
          <w:sz w:val="24"/>
        </w:rPr>
      </w:pPr>
    </w:p>
    <w:p w:rsidR="001E31E2" w:rsidRPr="008C24F7" w:rsidRDefault="001E31E2" w:rsidP="00F3095C">
      <w:pPr>
        <w:ind w:firstLine="426"/>
        <w:jc w:val="both"/>
        <w:rPr>
          <w:b/>
          <w:sz w:val="24"/>
        </w:rPr>
      </w:pPr>
      <w:r w:rsidRPr="008C24F7">
        <w:rPr>
          <w:b/>
          <w:sz w:val="24"/>
        </w:rPr>
        <w:t>Тема. 4.9. Розслідування</w:t>
      </w:r>
      <w:r w:rsidRPr="00CB5699">
        <w:rPr>
          <w:b/>
          <w:sz w:val="24"/>
        </w:rPr>
        <w:t xml:space="preserve"> </w:t>
      </w:r>
      <w:r w:rsidR="00CB5699" w:rsidRPr="00CB5699">
        <w:rPr>
          <w:b/>
          <w:sz w:val="24"/>
        </w:rPr>
        <w:t>кримінальних правопорушень</w:t>
      </w:r>
      <w:r w:rsidRPr="008C24F7">
        <w:rPr>
          <w:b/>
          <w:sz w:val="24"/>
        </w:rPr>
        <w:t xml:space="preserve"> у сфері господарської діяльності.</w:t>
      </w:r>
    </w:p>
    <w:p w:rsidR="001E31E2" w:rsidRPr="00CE2C71" w:rsidRDefault="001E31E2" w:rsidP="00F3095C">
      <w:pPr>
        <w:ind w:firstLine="426"/>
        <w:jc w:val="both"/>
        <w:rPr>
          <w:sz w:val="24"/>
        </w:rPr>
      </w:pPr>
      <w:r w:rsidRPr="008C24F7">
        <w:rPr>
          <w:sz w:val="24"/>
        </w:rPr>
        <w:t xml:space="preserve">Загальна та 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8C24F7">
        <w:rPr>
          <w:sz w:val="24"/>
        </w:rPr>
        <w:t xml:space="preserve"> у сфері господарської діяльності.</w:t>
      </w:r>
      <w:r>
        <w:rPr>
          <w:sz w:val="24"/>
        </w:rPr>
        <w:t xml:space="preserve"> </w:t>
      </w:r>
      <w:r w:rsidRPr="008C24F7">
        <w:rPr>
          <w:sz w:val="24"/>
        </w:rPr>
        <w:t>Основні методики розслідування виготовлення та збуту підроблених грошей і цінних паперів.</w:t>
      </w:r>
      <w:r>
        <w:rPr>
          <w:sz w:val="24"/>
        </w:rPr>
        <w:t xml:space="preserve"> </w:t>
      </w:r>
      <w:r w:rsidRPr="00CE2C71">
        <w:rPr>
          <w:sz w:val="24"/>
        </w:rPr>
        <w:t>Обставини, що підлягають доказуванню.</w:t>
      </w:r>
      <w:r>
        <w:rPr>
          <w:sz w:val="24"/>
        </w:rPr>
        <w:t xml:space="preserve"> </w:t>
      </w:r>
      <w:r w:rsidRPr="00CE2C71">
        <w:rPr>
          <w:sz w:val="24"/>
        </w:rPr>
        <w:t>Характеристика способів підроблення грошових знаків і цінних паперів.</w:t>
      </w:r>
      <w:r>
        <w:rPr>
          <w:sz w:val="24"/>
        </w:rPr>
        <w:t xml:space="preserve"> </w:t>
      </w:r>
      <w:r w:rsidRPr="00CE2C71">
        <w:rPr>
          <w:sz w:val="24"/>
        </w:rPr>
        <w:t>Типові слідчі ситуації та першочергові слідчі (розшукові) дії.</w:t>
      </w:r>
      <w:r>
        <w:rPr>
          <w:sz w:val="24"/>
        </w:rPr>
        <w:t xml:space="preserve"> </w:t>
      </w:r>
      <w:r w:rsidRPr="00CE2C71">
        <w:rPr>
          <w:sz w:val="24"/>
        </w:rPr>
        <w:t>Основне коло питань, що вирішуються під час розслідування.</w:t>
      </w:r>
      <w:r>
        <w:rPr>
          <w:sz w:val="24"/>
        </w:rPr>
        <w:t xml:space="preserve"> </w:t>
      </w:r>
      <w:r w:rsidRPr="00CE2C71">
        <w:rPr>
          <w:sz w:val="24"/>
        </w:rPr>
        <w:t>Призначення експертиз та питання, які вони вирішують.</w:t>
      </w:r>
      <w:r>
        <w:rPr>
          <w:sz w:val="24"/>
        </w:rPr>
        <w:t xml:space="preserve"> </w:t>
      </w:r>
      <w:r w:rsidRPr="00CE2C71">
        <w:rPr>
          <w:sz w:val="24"/>
        </w:rPr>
        <w:t>Характеристика особи злочинця.</w:t>
      </w:r>
    </w:p>
    <w:p w:rsidR="001E31E2" w:rsidRPr="00CE2C71" w:rsidRDefault="001E31E2" w:rsidP="00F3095C">
      <w:pPr>
        <w:ind w:firstLine="426"/>
        <w:jc w:val="both"/>
        <w:rPr>
          <w:b/>
        </w:rPr>
      </w:pP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3095C">
      <w:pPr>
        <w:pStyle w:val="ac"/>
        <w:spacing w:before="0" w:beforeAutospacing="0" w:after="0" w:afterAutospacing="0"/>
        <w:ind w:firstLine="426"/>
        <w:jc w:val="both"/>
        <w:rPr>
          <w:b/>
        </w:rPr>
      </w:pPr>
      <w:r w:rsidRPr="00CE2C71">
        <w:rPr>
          <w:b/>
        </w:rPr>
        <w:t>Завдання на СРС:</w:t>
      </w:r>
    </w:p>
    <w:p w:rsidR="001E31E2" w:rsidRPr="00CE2C71" w:rsidRDefault="001E31E2" w:rsidP="00A56F6D">
      <w:pPr>
        <w:pStyle w:val="a9"/>
        <w:numPr>
          <w:ilvl w:val="0"/>
          <w:numId w:val="84"/>
        </w:numPr>
        <w:tabs>
          <w:tab w:val="clear" w:pos="1069"/>
          <w:tab w:val="num" w:pos="426"/>
        </w:tabs>
        <w:ind w:left="0" w:firstLine="426"/>
        <w:jc w:val="both"/>
        <w:rPr>
          <w:sz w:val="24"/>
        </w:rPr>
      </w:pPr>
      <w:r w:rsidRPr="00CE2C71">
        <w:rPr>
          <w:sz w:val="24"/>
        </w:rPr>
        <w:t>Основи методики розслідування контрабанди.</w:t>
      </w:r>
    </w:p>
    <w:p w:rsidR="001E31E2" w:rsidRPr="00CE2C71" w:rsidRDefault="001E31E2" w:rsidP="00A56F6D">
      <w:pPr>
        <w:pStyle w:val="a9"/>
        <w:numPr>
          <w:ilvl w:val="0"/>
          <w:numId w:val="84"/>
        </w:numPr>
        <w:tabs>
          <w:tab w:val="clear" w:pos="1069"/>
          <w:tab w:val="num" w:pos="426"/>
        </w:tabs>
        <w:ind w:left="0" w:firstLine="426"/>
        <w:jc w:val="both"/>
        <w:rPr>
          <w:sz w:val="24"/>
        </w:rPr>
      </w:pPr>
      <w:r w:rsidRPr="00CE2C71">
        <w:rPr>
          <w:sz w:val="24"/>
        </w:rPr>
        <w:t>Способи вчинення контрабанди.</w:t>
      </w:r>
    </w:p>
    <w:p w:rsidR="001E31E2" w:rsidRPr="00CE2C71" w:rsidRDefault="001E31E2" w:rsidP="00A56F6D">
      <w:pPr>
        <w:pStyle w:val="a9"/>
        <w:numPr>
          <w:ilvl w:val="0"/>
          <w:numId w:val="84"/>
        </w:numPr>
        <w:tabs>
          <w:tab w:val="clear" w:pos="1069"/>
          <w:tab w:val="num" w:pos="426"/>
        </w:tabs>
        <w:ind w:left="0" w:firstLine="426"/>
        <w:jc w:val="both"/>
        <w:rPr>
          <w:sz w:val="24"/>
        </w:rPr>
      </w:pPr>
      <w:r w:rsidRPr="00CE2C71">
        <w:rPr>
          <w:sz w:val="24"/>
        </w:rPr>
        <w:t>Взаємодія з митною службою, оперативними підрозділами. Обставини, що підлягають встановленню в процесі розслідування.</w:t>
      </w:r>
    </w:p>
    <w:p w:rsidR="001E31E2" w:rsidRPr="00CE2C71" w:rsidRDefault="001E31E2" w:rsidP="00A56F6D">
      <w:pPr>
        <w:pStyle w:val="a9"/>
        <w:numPr>
          <w:ilvl w:val="0"/>
          <w:numId w:val="84"/>
        </w:numPr>
        <w:tabs>
          <w:tab w:val="clear" w:pos="1069"/>
          <w:tab w:val="num" w:pos="426"/>
        </w:tabs>
        <w:ind w:left="0" w:firstLine="426"/>
        <w:jc w:val="both"/>
        <w:rPr>
          <w:sz w:val="24"/>
        </w:rPr>
      </w:pPr>
      <w:r w:rsidRPr="00CE2C71">
        <w:rPr>
          <w:sz w:val="24"/>
        </w:rPr>
        <w:t>Типові слідчі ситуації та організація розслідування.</w:t>
      </w:r>
    </w:p>
    <w:p w:rsidR="001E31E2" w:rsidRPr="00F10ECC" w:rsidRDefault="001E31E2" w:rsidP="00A56F6D">
      <w:pPr>
        <w:pStyle w:val="a9"/>
        <w:numPr>
          <w:ilvl w:val="0"/>
          <w:numId w:val="84"/>
        </w:numPr>
        <w:tabs>
          <w:tab w:val="clear" w:pos="1069"/>
          <w:tab w:val="num" w:pos="426"/>
        </w:tabs>
        <w:ind w:left="0" w:firstLine="426"/>
        <w:jc w:val="both"/>
        <w:rPr>
          <w:sz w:val="24"/>
        </w:rPr>
      </w:pPr>
      <w:r w:rsidRPr="00F10ECC">
        <w:rPr>
          <w:sz w:val="24"/>
        </w:rPr>
        <w:t>Призначення експертиз та залучення фахівців.</w:t>
      </w:r>
    </w:p>
    <w:p w:rsidR="001E31E2" w:rsidRDefault="001E31E2" w:rsidP="00F3095C">
      <w:pPr>
        <w:ind w:firstLine="426"/>
        <w:jc w:val="both"/>
        <w:rPr>
          <w:sz w:val="24"/>
        </w:rPr>
      </w:pPr>
    </w:p>
    <w:p w:rsidR="001E31E2" w:rsidRPr="008C24F7" w:rsidRDefault="001E31E2" w:rsidP="00F3095C">
      <w:pPr>
        <w:ind w:firstLine="426"/>
        <w:jc w:val="both"/>
        <w:rPr>
          <w:b/>
          <w:sz w:val="24"/>
        </w:rPr>
      </w:pPr>
      <w:r w:rsidRPr="008C24F7">
        <w:rPr>
          <w:b/>
          <w:sz w:val="24"/>
        </w:rPr>
        <w:lastRenderedPageBreak/>
        <w:t>Тема 4.10.</w:t>
      </w:r>
      <w:r w:rsidRPr="008C24F7">
        <w:rPr>
          <w:sz w:val="24"/>
        </w:rPr>
        <w:t xml:space="preserve"> </w:t>
      </w:r>
      <w:r w:rsidRPr="008C24F7">
        <w:rPr>
          <w:b/>
          <w:sz w:val="24"/>
        </w:rPr>
        <w:t>Розслідування злочинних порушень правил безпеки дорожнього руху.</w:t>
      </w:r>
    </w:p>
    <w:p w:rsidR="001E31E2" w:rsidRPr="00CE2C71" w:rsidRDefault="001E31E2" w:rsidP="00F3095C">
      <w:pPr>
        <w:ind w:firstLine="426"/>
        <w:jc w:val="both"/>
        <w:rPr>
          <w:sz w:val="24"/>
        </w:rPr>
      </w:pPr>
      <w:r w:rsidRPr="008C24F7">
        <w:rPr>
          <w:sz w:val="24"/>
        </w:rPr>
        <w:t xml:space="preserve">Загальна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8C24F7">
        <w:rPr>
          <w:sz w:val="24"/>
        </w:rPr>
        <w:t xml:space="preserve"> проти безпеки руху та експлуатації транспорту.</w:t>
      </w:r>
      <w:r>
        <w:rPr>
          <w:sz w:val="24"/>
        </w:rPr>
        <w:t xml:space="preserve"> </w:t>
      </w:r>
      <w:r w:rsidRPr="008C24F7">
        <w:rPr>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її особливості стосовно об’єкту доказування.</w:t>
      </w:r>
      <w:r>
        <w:rPr>
          <w:sz w:val="24"/>
        </w:rPr>
        <w:t xml:space="preserve"> </w:t>
      </w:r>
      <w:r w:rsidRPr="00CE2C71">
        <w:rPr>
          <w:sz w:val="24"/>
        </w:rPr>
        <w:t>Поняття, види та характер дорожньо-транспортних подій. Типові слідчі ситуації і слідчі версії, обумовлений ними характер першочергових слідчих дій.</w:t>
      </w:r>
      <w:r>
        <w:rPr>
          <w:sz w:val="24"/>
        </w:rPr>
        <w:t xml:space="preserve"> </w:t>
      </w:r>
      <w:r w:rsidRPr="00CE2C71">
        <w:rPr>
          <w:sz w:val="24"/>
        </w:rPr>
        <w:t>Особливості огляду місця події і ділянок місцевості чи дороги, які знаходяться поруч з місцем ДТП. Організація розшуку транспортного засобу і водія, що зникли з місця події.</w:t>
      </w:r>
      <w:r>
        <w:rPr>
          <w:sz w:val="24"/>
        </w:rPr>
        <w:t xml:space="preserve"> </w:t>
      </w:r>
      <w:r w:rsidRPr="00CE2C71">
        <w:rPr>
          <w:sz w:val="24"/>
        </w:rPr>
        <w:t>Характеристика та особливості проведення слідчих дій на початковому та наступному етапах розслідування.</w:t>
      </w:r>
    </w:p>
    <w:p w:rsidR="001E31E2" w:rsidRPr="00CE2C71" w:rsidRDefault="001E31E2" w:rsidP="00F3095C">
      <w:pPr>
        <w:pStyle w:val="ac"/>
        <w:spacing w:before="0" w:beforeAutospacing="0" w:after="0" w:afterAutospacing="0"/>
        <w:ind w:firstLine="426"/>
        <w:jc w:val="both"/>
        <w:rPr>
          <w:b/>
        </w:rPr>
      </w:pP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00716F49">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3095C">
      <w:pPr>
        <w:pStyle w:val="ac"/>
        <w:spacing w:before="0" w:beforeAutospacing="0" w:after="0" w:afterAutospacing="0"/>
        <w:ind w:firstLine="426"/>
        <w:jc w:val="both"/>
        <w:rPr>
          <w:b/>
        </w:rPr>
      </w:pPr>
      <w:r w:rsidRPr="00CE2C71">
        <w:rPr>
          <w:b/>
        </w:rPr>
        <w:t>Завдання на СРС:</w:t>
      </w:r>
    </w:p>
    <w:p w:rsidR="001E31E2" w:rsidRPr="00CE2C71" w:rsidRDefault="001E31E2" w:rsidP="00A56F6D">
      <w:pPr>
        <w:pStyle w:val="a9"/>
        <w:numPr>
          <w:ilvl w:val="0"/>
          <w:numId w:val="85"/>
        </w:numPr>
        <w:ind w:left="0" w:firstLine="426"/>
        <w:jc w:val="both"/>
        <w:rPr>
          <w:sz w:val="24"/>
        </w:rPr>
      </w:pPr>
      <w:r w:rsidRPr="00CE2C71">
        <w:rPr>
          <w:sz w:val="24"/>
        </w:rPr>
        <w:t>Роль слідчого експерименту у з‘ясуванні обставин ДТП.</w:t>
      </w:r>
    </w:p>
    <w:p w:rsidR="001E31E2" w:rsidRPr="00CE2C71" w:rsidRDefault="001E31E2" w:rsidP="00A56F6D">
      <w:pPr>
        <w:pStyle w:val="a9"/>
        <w:numPr>
          <w:ilvl w:val="0"/>
          <w:numId w:val="85"/>
        </w:numPr>
        <w:ind w:left="0" w:firstLine="426"/>
        <w:jc w:val="both"/>
        <w:rPr>
          <w:sz w:val="24"/>
        </w:rPr>
      </w:pPr>
      <w:r w:rsidRPr="00CE2C71">
        <w:rPr>
          <w:sz w:val="24"/>
        </w:rPr>
        <w:t>Типові експертизи для виявлення обставин дорожньо-транспортної події.</w:t>
      </w:r>
    </w:p>
    <w:p w:rsidR="001E31E2" w:rsidRPr="00CE2C71" w:rsidRDefault="001E31E2" w:rsidP="00A56F6D">
      <w:pPr>
        <w:pStyle w:val="a9"/>
        <w:numPr>
          <w:ilvl w:val="0"/>
          <w:numId w:val="85"/>
        </w:numPr>
        <w:ind w:left="0" w:firstLine="426"/>
        <w:jc w:val="both"/>
        <w:rPr>
          <w:sz w:val="24"/>
        </w:rPr>
      </w:pPr>
      <w:r w:rsidRPr="00CE2C71">
        <w:rPr>
          <w:sz w:val="24"/>
        </w:rPr>
        <w:t>Сучасні можливості авто-технічних та комплексних транспортно-трасологічних експертизи, необхідність їх призначення та коло питань, що вирішуються.</w:t>
      </w:r>
    </w:p>
    <w:p w:rsidR="001E31E2" w:rsidRDefault="001E31E2" w:rsidP="00F3095C">
      <w:pPr>
        <w:ind w:firstLine="426"/>
        <w:jc w:val="both"/>
        <w:rPr>
          <w:sz w:val="24"/>
        </w:rPr>
      </w:pPr>
    </w:p>
    <w:p w:rsidR="001E31E2" w:rsidRPr="008C24F7" w:rsidRDefault="001E31E2" w:rsidP="00F3095C">
      <w:pPr>
        <w:ind w:firstLine="426"/>
        <w:jc w:val="both"/>
        <w:rPr>
          <w:b/>
          <w:sz w:val="24"/>
        </w:rPr>
      </w:pPr>
      <w:r w:rsidRPr="008C24F7">
        <w:rPr>
          <w:b/>
          <w:sz w:val="24"/>
        </w:rPr>
        <w:t xml:space="preserve">Тема 4.11. Особливості розслідування </w:t>
      </w:r>
      <w:r w:rsidR="00CB5699" w:rsidRPr="00CB5699">
        <w:rPr>
          <w:b/>
          <w:sz w:val="24"/>
        </w:rPr>
        <w:t>кримінальних правопорушень</w:t>
      </w:r>
      <w:r w:rsidRPr="008C24F7">
        <w:rPr>
          <w:b/>
          <w:sz w:val="24"/>
        </w:rPr>
        <w:t xml:space="preserve"> у сфері інформаційних технологій.</w:t>
      </w:r>
    </w:p>
    <w:p w:rsidR="001E31E2" w:rsidRPr="00CE2C71" w:rsidRDefault="001E31E2" w:rsidP="00F3095C">
      <w:pPr>
        <w:ind w:firstLine="426"/>
        <w:jc w:val="both"/>
        <w:rPr>
          <w:sz w:val="24"/>
        </w:rPr>
      </w:pPr>
      <w:r w:rsidRPr="008C24F7">
        <w:rPr>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8C24F7">
        <w:rPr>
          <w:sz w:val="24"/>
        </w:rPr>
        <w:t xml:space="preserve"> у сфері використання електронно-обчислювальних машин (комп‘ютерів).</w:t>
      </w:r>
      <w:r>
        <w:rPr>
          <w:sz w:val="24"/>
        </w:rPr>
        <w:t xml:space="preserve"> </w:t>
      </w:r>
      <w:r w:rsidRPr="00CE2C71">
        <w:rPr>
          <w:sz w:val="24"/>
        </w:rPr>
        <w:t xml:space="preserve">Характеристика способу вчинення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w:t>
      </w:r>
      <w:r>
        <w:rPr>
          <w:sz w:val="24"/>
        </w:rPr>
        <w:t xml:space="preserve"> </w:t>
      </w:r>
      <w:r w:rsidRPr="00CE2C71">
        <w:rPr>
          <w:sz w:val="24"/>
        </w:rPr>
        <w:t>Особа злочинця, її психологічна характеристика.</w:t>
      </w:r>
      <w:r>
        <w:rPr>
          <w:sz w:val="24"/>
        </w:rPr>
        <w:t xml:space="preserve"> </w:t>
      </w:r>
      <w:r w:rsidRPr="00CE2C71">
        <w:rPr>
          <w:sz w:val="24"/>
        </w:rPr>
        <w:t xml:space="preserve">Особливості встановлення події </w:t>
      </w:r>
      <w:r w:rsidR="00CB5699" w:rsidRPr="007C7992">
        <w:rPr>
          <w:sz w:val="24"/>
        </w:rPr>
        <w:t>кримінального правопорушення</w:t>
      </w:r>
      <w:r w:rsidR="00CB5699" w:rsidRPr="00CE2C71">
        <w:rPr>
          <w:sz w:val="24"/>
        </w:rPr>
        <w:t xml:space="preserve"> </w:t>
      </w:r>
      <w:r w:rsidRPr="00CE2C71">
        <w:rPr>
          <w:sz w:val="24"/>
        </w:rPr>
        <w:t>та початку досудового провадження.</w:t>
      </w:r>
      <w:r>
        <w:rPr>
          <w:sz w:val="24"/>
        </w:rPr>
        <w:t xml:space="preserve"> </w:t>
      </w:r>
      <w:r w:rsidRPr="00CE2C71">
        <w:rPr>
          <w:sz w:val="24"/>
        </w:rPr>
        <w:t xml:space="preserve">Вилучення інформації про </w:t>
      </w:r>
      <w:r w:rsidR="00CB5699" w:rsidRPr="007C7992">
        <w:rPr>
          <w:sz w:val="24"/>
        </w:rPr>
        <w:t>кримінальн</w:t>
      </w:r>
      <w:r w:rsidR="00CB5699">
        <w:rPr>
          <w:sz w:val="24"/>
        </w:rPr>
        <w:t>е</w:t>
      </w:r>
      <w:r w:rsidR="00CB5699" w:rsidRPr="007C7992">
        <w:rPr>
          <w:sz w:val="24"/>
        </w:rPr>
        <w:t xml:space="preserve"> правопорушення</w:t>
      </w:r>
      <w:r w:rsidRPr="00CE2C71">
        <w:rPr>
          <w:sz w:val="24"/>
        </w:rPr>
        <w:t>.</w:t>
      </w:r>
    </w:p>
    <w:p w:rsidR="001E31E2" w:rsidRPr="00CE2C71" w:rsidRDefault="001E31E2" w:rsidP="00F3095C">
      <w:pPr>
        <w:ind w:firstLine="426"/>
        <w:jc w:val="both"/>
        <w:rPr>
          <w:sz w:val="24"/>
        </w:rPr>
      </w:pP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1556A">
      <w:pPr>
        <w:pStyle w:val="ac"/>
        <w:spacing w:before="0" w:beforeAutospacing="0" w:after="0" w:afterAutospacing="0"/>
        <w:ind w:firstLine="426"/>
        <w:jc w:val="both"/>
        <w:rPr>
          <w:b/>
        </w:rPr>
      </w:pPr>
      <w:r w:rsidRPr="00CE2C71">
        <w:rPr>
          <w:b/>
        </w:rPr>
        <w:t>Завдання на СРС:</w:t>
      </w:r>
    </w:p>
    <w:p w:rsidR="001E31E2" w:rsidRPr="00CE2C71" w:rsidRDefault="001E31E2" w:rsidP="00A56F6D">
      <w:pPr>
        <w:pStyle w:val="a9"/>
        <w:numPr>
          <w:ilvl w:val="3"/>
          <w:numId w:val="86"/>
        </w:numPr>
        <w:ind w:left="0" w:firstLine="426"/>
        <w:jc w:val="both"/>
        <w:rPr>
          <w:sz w:val="24"/>
        </w:rPr>
      </w:pPr>
      <w:r w:rsidRPr="00CE2C71">
        <w:rPr>
          <w:sz w:val="24"/>
        </w:rPr>
        <w:t>Особливості тактики слідчих (розшукових) дій.</w:t>
      </w:r>
    </w:p>
    <w:p w:rsidR="001E31E2" w:rsidRPr="00CE2C71" w:rsidRDefault="001E31E2" w:rsidP="00A56F6D">
      <w:pPr>
        <w:pStyle w:val="a9"/>
        <w:numPr>
          <w:ilvl w:val="0"/>
          <w:numId w:val="86"/>
        </w:numPr>
        <w:tabs>
          <w:tab w:val="clear" w:pos="1069"/>
          <w:tab w:val="num" w:pos="426"/>
        </w:tabs>
        <w:ind w:left="0" w:firstLine="426"/>
        <w:jc w:val="both"/>
        <w:rPr>
          <w:sz w:val="24"/>
        </w:rPr>
      </w:pPr>
      <w:r w:rsidRPr="00CE2C71">
        <w:rPr>
          <w:sz w:val="24"/>
        </w:rPr>
        <w:t>Використання технічних засобів збирання доказової інформації та її зберігання.</w:t>
      </w:r>
    </w:p>
    <w:p w:rsidR="001E31E2" w:rsidRPr="00F1556A" w:rsidRDefault="001E31E2" w:rsidP="00A56F6D">
      <w:pPr>
        <w:pStyle w:val="a9"/>
        <w:numPr>
          <w:ilvl w:val="0"/>
          <w:numId w:val="86"/>
        </w:numPr>
        <w:ind w:left="0" w:firstLine="426"/>
        <w:jc w:val="both"/>
        <w:rPr>
          <w:sz w:val="24"/>
        </w:rPr>
      </w:pPr>
      <w:r w:rsidRPr="00F1556A">
        <w:rPr>
          <w:sz w:val="24"/>
        </w:rPr>
        <w:t>Призначення експертиз та їх можливості щодо встановлення факту злочинних дій. Використання допомоги фахівців.</w:t>
      </w:r>
    </w:p>
    <w:p w:rsidR="001E31E2" w:rsidRDefault="001E31E2" w:rsidP="00F1556A">
      <w:pPr>
        <w:ind w:firstLine="426"/>
        <w:jc w:val="both"/>
        <w:rPr>
          <w:sz w:val="24"/>
        </w:rPr>
      </w:pPr>
    </w:p>
    <w:p w:rsidR="001E31E2" w:rsidRPr="008C24F7" w:rsidRDefault="001E31E2" w:rsidP="00F1556A">
      <w:pPr>
        <w:ind w:firstLine="426"/>
        <w:jc w:val="both"/>
        <w:rPr>
          <w:b/>
          <w:sz w:val="24"/>
        </w:rPr>
      </w:pPr>
      <w:r w:rsidRPr="008C24F7">
        <w:rPr>
          <w:b/>
          <w:sz w:val="24"/>
        </w:rPr>
        <w:t>Тема 4.12.</w:t>
      </w:r>
      <w:r w:rsidRPr="008C24F7">
        <w:rPr>
          <w:sz w:val="24"/>
        </w:rPr>
        <w:t xml:space="preserve"> </w:t>
      </w:r>
      <w:r w:rsidRPr="008C24F7">
        <w:rPr>
          <w:b/>
          <w:sz w:val="24"/>
        </w:rPr>
        <w:t xml:space="preserve">Розслідування екологічних </w:t>
      </w:r>
      <w:r w:rsidR="00CB5699" w:rsidRPr="00CB5699">
        <w:rPr>
          <w:b/>
          <w:sz w:val="24"/>
        </w:rPr>
        <w:t>кримінальних правопорушень</w:t>
      </w:r>
      <w:r w:rsidRPr="008C24F7">
        <w:rPr>
          <w:b/>
          <w:sz w:val="24"/>
        </w:rPr>
        <w:t>.</w:t>
      </w:r>
    </w:p>
    <w:p w:rsidR="001E31E2" w:rsidRPr="00CE2C71" w:rsidRDefault="001E31E2" w:rsidP="00F1556A">
      <w:pPr>
        <w:ind w:firstLine="426"/>
        <w:jc w:val="both"/>
        <w:rPr>
          <w:sz w:val="24"/>
        </w:rPr>
      </w:pPr>
      <w:r w:rsidRPr="008C24F7">
        <w:rPr>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8C24F7">
        <w:rPr>
          <w:sz w:val="24"/>
        </w:rPr>
        <w:t xml:space="preserve"> проти довкілля.</w:t>
      </w:r>
      <w:r>
        <w:rPr>
          <w:sz w:val="24"/>
        </w:rPr>
        <w:t xml:space="preserve"> </w:t>
      </w:r>
      <w:r w:rsidRPr="00CE2C71">
        <w:rPr>
          <w:sz w:val="24"/>
        </w:rPr>
        <w:t xml:space="preserve">Особливості складу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CB5699" w:rsidRPr="00CE2C71">
        <w:rPr>
          <w:sz w:val="24"/>
        </w:rPr>
        <w:t xml:space="preserve"> </w:t>
      </w:r>
      <w:r w:rsidRPr="00CE2C71">
        <w:rPr>
          <w:sz w:val="24"/>
        </w:rPr>
        <w:t xml:space="preserve">та об‘єкту злочинного посягання і його вплив на проведення розслідування. Особливості отримання інформації про </w:t>
      </w:r>
      <w:r w:rsidR="00CB5699" w:rsidRPr="007C7992">
        <w:rPr>
          <w:sz w:val="24"/>
        </w:rPr>
        <w:t>кримінальн</w:t>
      </w:r>
      <w:r w:rsidR="00CB5699">
        <w:rPr>
          <w:sz w:val="24"/>
        </w:rPr>
        <w:t>е</w:t>
      </w:r>
      <w:r w:rsidR="00CB5699" w:rsidRPr="007C7992">
        <w:rPr>
          <w:sz w:val="24"/>
        </w:rPr>
        <w:t xml:space="preserve"> правопорушення</w:t>
      </w:r>
      <w:r w:rsidRPr="00CE2C71">
        <w:rPr>
          <w:sz w:val="24"/>
        </w:rPr>
        <w:t xml:space="preserve"> і початок досудового розслідування.</w:t>
      </w:r>
      <w:r>
        <w:rPr>
          <w:sz w:val="24"/>
        </w:rPr>
        <w:t xml:space="preserve"> </w:t>
      </w:r>
      <w:r w:rsidRPr="00CE2C71">
        <w:rPr>
          <w:sz w:val="24"/>
        </w:rPr>
        <w:t xml:space="preserve">Особливості встановлення, фіксування та вилучення слідів </w:t>
      </w:r>
      <w:r w:rsidR="00CB5699" w:rsidRPr="007C7992">
        <w:rPr>
          <w:sz w:val="24"/>
        </w:rPr>
        <w:t>кримінального правопорушення</w:t>
      </w:r>
      <w:r w:rsidRPr="00CE2C71">
        <w:rPr>
          <w:sz w:val="24"/>
        </w:rPr>
        <w:t>, формування системи доказування.</w:t>
      </w:r>
    </w:p>
    <w:p w:rsidR="001E31E2" w:rsidRPr="00CE2C71" w:rsidRDefault="001E31E2" w:rsidP="00F1556A">
      <w:pPr>
        <w:ind w:firstLine="426"/>
        <w:jc w:val="both"/>
        <w:rPr>
          <w:b/>
          <w:sz w:val="24"/>
        </w:rPr>
      </w:pPr>
    </w:p>
    <w:p w:rsidR="001E31E2" w:rsidRPr="00A243F3" w:rsidRDefault="001E31E2" w:rsidP="00F3095C">
      <w:pPr>
        <w:pStyle w:val="ac"/>
        <w:spacing w:before="0" w:beforeAutospacing="0" w:after="0" w:afterAutospacing="0"/>
        <w:ind w:firstLine="426"/>
        <w:jc w:val="both"/>
      </w:pPr>
      <w:r w:rsidRPr="00A243F3">
        <w:rPr>
          <w:b/>
        </w:rPr>
        <w:t xml:space="preserve">Література: </w:t>
      </w:r>
      <w:r w:rsidRPr="00A243F3">
        <w:t>базова:</w:t>
      </w:r>
      <w:r w:rsidRPr="00A243F3">
        <w:rPr>
          <w:b/>
        </w:rPr>
        <w:t xml:space="preserve"> </w:t>
      </w:r>
      <w:r w:rsidRPr="004159B8">
        <w:t>1</w:t>
      </w:r>
      <w:r w:rsidR="00716F49">
        <w:rPr>
          <w:lang w:val="ru-RU"/>
        </w:rPr>
        <w:t>-5</w:t>
      </w:r>
      <w:r w:rsidRPr="00A243F3">
        <w:t xml:space="preserve">; допоміжна: </w:t>
      </w:r>
      <w:r>
        <w:t>1-</w:t>
      </w:r>
      <w:r w:rsidR="00716F49">
        <w:rPr>
          <w:lang w:val="ru-RU"/>
        </w:rPr>
        <w:t>2</w:t>
      </w:r>
      <w:r>
        <w:t>0</w:t>
      </w:r>
      <w:r w:rsidRPr="00A243F3">
        <w:t>.</w:t>
      </w:r>
    </w:p>
    <w:p w:rsidR="001E31E2" w:rsidRPr="00CE2C71" w:rsidRDefault="001E31E2" w:rsidP="00F3095C">
      <w:pPr>
        <w:pStyle w:val="ac"/>
        <w:spacing w:before="0" w:beforeAutospacing="0" w:after="0" w:afterAutospacing="0"/>
        <w:ind w:firstLine="426"/>
        <w:jc w:val="both"/>
        <w:rPr>
          <w:b/>
        </w:rPr>
      </w:pPr>
      <w:r w:rsidRPr="00CE2C71">
        <w:rPr>
          <w:b/>
        </w:rPr>
        <w:t>Завдання на СРС:</w:t>
      </w:r>
    </w:p>
    <w:p w:rsidR="001E31E2" w:rsidRPr="00CE2C71" w:rsidRDefault="001E31E2" w:rsidP="00A56F6D">
      <w:pPr>
        <w:pStyle w:val="a9"/>
        <w:numPr>
          <w:ilvl w:val="0"/>
          <w:numId w:val="87"/>
        </w:numPr>
        <w:tabs>
          <w:tab w:val="clear" w:pos="1069"/>
          <w:tab w:val="num" w:pos="33"/>
        </w:tabs>
        <w:ind w:left="0" w:firstLine="426"/>
        <w:jc w:val="both"/>
        <w:rPr>
          <w:sz w:val="24"/>
        </w:rPr>
      </w:pPr>
      <w:r w:rsidRPr="00CE2C71">
        <w:rPr>
          <w:sz w:val="24"/>
        </w:rPr>
        <w:t>Типові слідчі ситуації та характер першочергових слідчих (розшукових) дій.</w:t>
      </w:r>
    </w:p>
    <w:p w:rsidR="001E31E2" w:rsidRPr="00CE2C71" w:rsidRDefault="001E31E2" w:rsidP="00A56F6D">
      <w:pPr>
        <w:pStyle w:val="a9"/>
        <w:numPr>
          <w:ilvl w:val="0"/>
          <w:numId w:val="87"/>
        </w:numPr>
        <w:tabs>
          <w:tab w:val="clear" w:pos="1069"/>
          <w:tab w:val="num" w:pos="33"/>
        </w:tabs>
        <w:ind w:left="0" w:firstLine="426"/>
        <w:jc w:val="both"/>
        <w:rPr>
          <w:sz w:val="24"/>
        </w:rPr>
      </w:pPr>
      <w:r w:rsidRPr="00CE2C71">
        <w:rPr>
          <w:sz w:val="24"/>
        </w:rPr>
        <w:t>Роль експертиз у виявленні характеру, об‘єму та наслідків екологічної події, що трапилась.</w:t>
      </w:r>
    </w:p>
    <w:p w:rsidR="001E31E2" w:rsidRPr="0095700E" w:rsidRDefault="001E31E2" w:rsidP="00F3095C">
      <w:pPr>
        <w:ind w:firstLine="426"/>
        <w:jc w:val="both"/>
        <w:rPr>
          <w:b/>
          <w:bCs/>
          <w:sz w:val="24"/>
        </w:rPr>
      </w:pPr>
      <w:r w:rsidRPr="00CE2C71">
        <w:rPr>
          <w:sz w:val="24"/>
        </w:rPr>
        <w:t>Тактика проведення окремих слідчих (розшукових) дій та використання спеціальних знань.</w:t>
      </w:r>
    </w:p>
    <w:p w:rsidR="00984671" w:rsidRPr="009B4551" w:rsidRDefault="00984671" w:rsidP="00984671">
      <w:pPr>
        <w:pStyle w:val="a9"/>
        <w:shd w:val="clear" w:color="auto" w:fill="FFFFFF"/>
        <w:tabs>
          <w:tab w:val="left" w:pos="430"/>
        </w:tabs>
        <w:autoSpaceDE w:val="0"/>
        <w:autoSpaceDN w:val="0"/>
        <w:adjustRightInd w:val="0"/>
        <w:ind w:left="5" w:right="273" w:firstLine="595"/>
        <w:jc w:val="both"/>
        <w:rPr>
          <w:b/>
          <w:bCs/>
          <w:sz w:val="24"/>
        </w:rPr>
      </w:pPr>
    </w:p>
    <w:p w:rsidR="000F3FFC" w:rsidRDefault="00C56C74" w:rsidP="00C21E90">
      <w:pPr>
        <w:jc w:val="center"/>
        <w:rPr>
          <w:b/>
          <w:bCs/>
          <w:sz w:val="24"/>
        </w:rPr>
      </w:pPr>
      <w:r>
        <w:rPr>
          <w:b/>
          <w:bCs/>
          <w:sz w:val="24"/>
          <w:lang w:val="en-US"/>
        </w:rPr>
        <w:t>I</w:t>
      </w:r>
      <w:r w:rsidR="000F3FFC" w:rsidRPr="00CE2C71">
        <w:rPr>
          <w:b/>
          <w:bCs/>
          <w:sz w:val="24"/>
        </w:rPr>
        <w:t>V. Індивідуальні завдання</w:t>
      </w:r>
      <w:r w:rsidR="00C21E90">
        <w:rPr>
          <w:b/>
          <w:bCs/>
          <w:sz w:val="24"/>
        </w:rPr>
        <w:t xml:space="preserve"> (</w:t>
      </w:r>
      <w:r w:rsidR="000F3FFC" w:rsidRPr="00CE2C71">
        <w:rPr>
          <w:b/>
          <w:bCs/>
          <w:sz w:val="24"/>
        </w:rPr>
        <w:t>денн</w:t>
      </w:r>
      <w:r w:rsidR="00C21E90">
        <w:rPr>
          <w:b/>
          <w:bCs/>
          <w:sz w:val="24"/>
        </w:rPr>
        <w:t>а</w:t>
      </w:r>
      <w:r w:rsidR="000F3FFC" w:rsidRPr="00CE2C71">
        <w:rPr>
          <w:b/>
          <w:bCs/>
          <w:sz w:val="24"/>
        </w:rPr>
        <w:t xml:space="preserve"> форм</w:t>
      </w:r>
      <w:r w:rsidR="00C21E90">
        <w:rPr>
          <w:b/>
          <w:bCs/>
          <w:sz w:val="24"/>
        </w:rPr>
        <w:t>а</w:t>
      </w:r>
      <w:r w:rsidR="000F3FFC" w:rsidRPr="00CE2C71">
        <w:rPr>
          <w:b/>
          <w:bCs/>
          <w:sz w:val="24"/>
        </w:rPr>
        <w:t xml:space="preserve"> навчання)</w:t>
      </w:r>
    </w:p>
    <w:p w:rsidR="00C21E90" w:rsidRPr="00CE2C71" w:rsidRDefault="00C21E90" w:rsidP="00C21E90">
      <w:pPr>
        <w:jc w:val="center"/>
        <w:rPr>
          <w:b/>
          <w:bCs/>
          <w:sz w:val="24"/>
        </w:rPr>
      </w:pPr>
    </w:p>
    <w:p w:rsid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1</w:t>
      </w:r>
    </w:p>
    <w:p w:rsidR="000F3FFC" w:rsidRPr="00C21E90" w:rsidRDefault="00A0061E" w:rsidP="007D1CA6">
      <w:pPr>
        <w:jc w:val="center"/>
        <w:rPr>
          <w:sz w:val="24"/>
        </w:rPr>
      </w:pPr>
      <w:r w:rsidRPr="009E44A1">
        <w:rPr>
          <w:b/>
          <w:bCs/>
          <w:sz w:val="24"/>
        </w:rPr>
        <w:t>Теоретичні основи криміналістики та криміналістична техніка</w:t>
      </w:r>
    </w:p>
    <w:p w:rsidR="00A0061E" w:rsidRPr="007D1CA6" w:rsidRDefault="00A0061E" w:rsidP="007D1CA6">
      <w:pPr>
        <w:jc w:val="center"/>
        <w:rPr>
          <w:sz w:val="24"/>
          <w:lang w:val="ru-RU"/>
        </w:rPr>
      </w:pPr>
    </w:p>
    <w:p w:rsidR="000F3FFC" w:rsidRPr="00CE2C71" w:rsidRDefault="00985EDA" w:rsidP="00C21E90">
      <w:pPr>
        <w:ind w:firstLine="426"/>
        <w:jc w:val="both"/>
        <w:rPr>
          <w:sz w:val="24"/>
        </w:rPr>
      </w:pPr>
      <w:r w:rsidRPr="00CE2C71">
        <w:rPr>
          <w:sz w:val="24"/>
        </w:rPr>
        <w:lastRenderedPageBreak/>
        <w:t>За результатами вивчення курсу «Кримінал</w:t>
      </w:r>
      <w:r w:rsidR="00F6027B" w:rsidRPr="00CE2C71">
        <w:rPr>
          <w:sz w:val="24"/>
        </w:rPr>
        <w:t>істика</w:t>
      </w:r>
      <w:r w:rsidRPr="00CE2C71">
        <w:rPr>
          <w:sz w:val="24"/>
        </w:rPr>
        <w:t>» кожен студент має виконати індивідуальне завдання. Воно полягає у висвітленні та обґрунтуванні одного з актуальних питань кримінал</w:t>
      </w:r>
      <w:r w:rsidR="00F6027B" w:rsidRPr="00CE2C71">
        <w:rPr>
          <w:sz w:val="24"/>
        </w:rPr>
        <w:t>істики</w:t>
      </w:r>
      <w:r w:rsidRPr="00CE2C71">
        <w:rPr>
          <w:sz w:val="24"/>
        </w:rPr>
        <w:t>. Виконання індивідуального завдання</w:t>
      </w:r>
      <w:r w:rsidR="000F3FFC" w:rsidRPr="00CE2C71">
        <w:rPr>
          <w:sz w:val="24"/>
        </w:rPr>
        <w:t xml:space="preserve"> має на меті поглиблене засвоєння студентами сутності кримінал</w:t>
      </w:r>
      <w:r w:rsidR="00F6027B" w:rsidRPr="00CE2C71">
        <w:rPr>
          <w:sz w:val="24"/>
        </w:rPr>
        <w:t>істики</w:t>
      </w:r>
      <w:r w:rsidR="000F3FFC" w:rsidRPr="00CE2C71">
        <w:rPr>
          <w:sz w:val="24"/>
        </w:rPr>
        <w:t>, формування</w:t>
      </w:r>
      <w:r w:rsidR="000F3FFC" w:rsidRPr="00CE2C71">
        <w:rPr>
          <w:i/>
          <w:sz w:val="24"/>
        </w:rPr>
        <w:t xml:space="preserve"> </w:t>
      </w:r>
      <w:r w:rsidR="000F3FFC" w:rsidRPr="00CE2C71">
        <w:rPr>
          <w:sz w:val="24"/>
        </w:rPr>
        <w:t xml:space="preserve">навичок та практики </w:t>
      </w:r>
      <w:r w:rsidR="00CE3081" w:rsidRPr="00CE2C71">
        <w:rPr>
          <w:sz w:val="24"/>
        </w:rPr>
        <w:t>роботи із слідами кримінальних правопорушень та їх використанням о</w:t>
      </w:r>
      <w:r w:rsidR="000F3FFC" w:rsidRPr="00CE2C71">
        <w:rPr>
          <w:sz w:val="24"/>
        </w:rPr>
        <w:t>рганами розслідування, прокуратури та судом</w:t>
      </w:r>
      <w:r w:rsidR="00CE3081" w:rsidRPr="00CE2C71">
        <w:rPr>
          <w:sz w:val="24"/>
        </w:rPr>
        <w:t>.</w:t>
      </w:r>
      <w:r w:rsidR="000F3FFC" w:rsidRPr="00CE2C71">
        <w:rPr>
          <w:sz w:val="24"/>
        </w:rPr>
        <w:t xml:space="preserve"> </w:t>
      </w:r>
      <w:r w:rsidRPr="00CE2C71">
        <w:rPr>
          <w:sz w:val="24"/>
        </w:rPr>
        <w:t>Індивідуальне завдання</w:t>
      </w:r>
      <w:r w:rsidR="000F3FFC" w:rsidRPr="00CE2C71">
        <w:rPr>
          <w:sz w:val="24"/>
        </w:rPr>
        <w:t xml:space="preserve"> передбачає письмове розкриття теоретичних питань і вирішення практичних завдань</w:t>
      </w:r>
      <w:r w:rsidRPr="00CE2C71">
        <w:rPr>
          <w:sz w:val="24"/>
        </w:rPr>
        <w:t xml:space="preserve"> з наступним повідомленням отриманих результатів на практичному занятті </w:t>
      </w:r>
      <w:r w:rsidR="005814AC" w:rsidRPr="00CE2C71">
        <w:rPr>
          <w:sz w:val="24"/>
        </w:rPr>
        <w:t>та захистом викладених положень</w:t>
      </w:r>
      <w:r w:rsidR="000F3FFC" w:rsidRPr="00CE2C71">
        <w:rPr>
          <w:sz w:val="24"/>
        </w:rPr>
        <w:t>.</w:t>
      </w:r>
    </w:p>
    <w:p w:rsidR="000F3FFC" w:rsidRPr="00CE2C71" w:rsidRDefault="000F3FFC" w:rsidP="00C21E90">
      <w:pPr>
        <w:ind w:firstLine="426"/>
        <w:jc w:val="both"/>
        <w:rPr>
          <w:sz w:val="24"/>
        </w:rPr>
      </w:pPr>
      <w:r w:rsidRPr="00CE2C71">
        <w:rPr>
          <w:sz w:val="24"/>
        </w:rPr>
        <w:t>Відповіді на питання повинні бути аргументовані, повно викладені з посиланням на відповідні положення нормативно-правових актів, які стосуються певного питання та відповідної наукової літератури із обов’язковим використанням слідчої та судової практики.</w:t>
      </w:r>
    </w:p>
    <w:p w:rsidR="000F3FFC" w:rsidRPr="00CE2C71" w:rsidRDefault="005814AC" w:rsidP="00C21E90">
      <w:pPr>
        <w:ind w:firstLine="426"/>
        <w:jc w:val="both"/>
        <w:rPr>
          <w:sz w:val="24"/>
        </w:rPr>
      </w:pPr>
      <w:r w:rsidRPr="00CE2C71">
        <w:rPr>
          <w:sz w:val="24"/>
        </w:rPr>
        <w:t>Р</w:t>
      </w:r>
      <w:r w:rsidR="000F3FFC" w:rsidRPr="00CE2C71">
        <w:rPr>
          <w:sz w:val="24"/>
        </w:rPr>
        <w:t>обота виконується за вільним вибором студентом теми і включає питання правового та теоретичного змісту.</w:t>
      </w:r>
    </w:p>
    <w:p w:rsidR="00CE3081" w:rsidRPr="00CE2C71" w:rsidRDefault="00CE3081" w:rsidP="00A56F6D">
      <w:pPr>
        <w:numPr>
          <w:ilvl w:val="0"/>
          <w:numId w:val="40"/>
        </w:numPr>
        <w:tabs>
          <w:tab w:val="clear" w:pos="502"/>
          <w:tab w:val="num" w:pos="567"/>
        </w:tabs>
        <w:ind w:left="0" w:firstLine="426"/>
        <w:jc w:val="both"/>
        <w:rPr>
          <w:sz w:val="24"/>
        </w:rPr>
      </w:pPr>
      <w:r w:rsidRPr="00CE2C71">
        <w:rPr>
          <w:bCs/>
          <w:sz w:val="24"/>
        </w:rPr>
        <w:t>Предмет криміналістики.</w:t>
      </w:r>
    </w:p>
    <w:p w:rsidR="00CE3081" w:rsidRPr="00CE2C71" w:rsidRDefault="00CE3081" w:rsidP="00A56F6D">
      <w:pPr>
        <w:numPr>
          <w:ilvl w:val="0"/>
          <w:numId w:val="40"/>
        </w:numPr>
        <w:tabs>
          <w:tab w:val="clear" w:pos="502"/>
          <w:tab w:val="num" w:pos="567"/>
        </w:tabs>
        <w:ind w:left="0" w:firstLine="426"/>
        <w:jc w:val="both"/>
        <w:rPr>
          <w:sz w:val="24"/>
        </w:rPr>
      </w:pPr>
      <w:r w:rsidRPr="00CE2C71">
        <w:rPr>
          <w:sz w:val="24"/>
        </w:rPr>
        <w:t>Система криміналістики.</w:t>
      </w:r>
      <w:r w:rsidRPr="00CE2C71">
        <w:rPr>
          <w:bCs/>
          <w:sz w:val="24"/>
        </w:rPr>
        <w:t xml:space="preserve"> </w:t>
      </w:r>
    </w:p>
    <w:p w:rsidR="00CE3081" w:rsidRPr="00CE2C71" w:rsidRDefault="00CE3081" w:rsidP="00A56F6D">
      <w:pPr>
        <w:numPr>
          <w:ilvl w:val="0"/>
          <w:numId w:val="40"/>
        </w:numPr>
        <w:tabs>
          <w:tab w:val="clear" w:pos="502"/>
          <w:tab w:val="num" w:pos="567"/>
        </w:tabs>
        <w:ind w:left="0" w:firstLine="426"/>
        <w:jc w:val="both"/>
        <w:rPr>
          <w:sz w:val="24"/>
        </w:rPr>
      </w:pPr>
      <w:r w:rsidRPr="00CE2C71">
        <w:rPr>
          <w:bCs/>
          <w:sz w:val="24"/>
        </w:rPr>
        <w:t>Закономірності об’єктивної дійсності, що вивчаються криміналістикою.</w:t>
      </w:r>
    </w:p>
    <w:p w:rsidR="00CE3081" w:rsidRPr="00CE2C71" w:rsidRDefault="00CE3081" w:rsidP="00A56F6D">
      <w:pPr>
        <w:numPr>
          <w:ilvl w:val="0"/>
          <w:numId w:val="40"/>
        </w:numPr>
        <w:tabs>
          <w:tab w:val="clear" w:pos="502"/>
          <w:tab w:val="num" w:pos="567"/>
        </w:tabs>
        <w:ind w:left="0" w:firstLine="426"/>
        <w:jc w:val="both"/>
        <w:rPr>
          <w:sz w:val="24"/>
        </w:rPr>
      </w:pPr>
      <w:r w:rsidRPr="00CE2C71">
        <w:rPr>
          <w:bCs/>
          <w:sz w:val="24"/>
        </w:rPr>
        <w:t>Поняття і сутність криміналістичної методології.</w:t>
      </w:r>
    </w:p>
    <w:p w:rsidR="00CE3081" w:rsidRPr="00CE2C71" w:rsidRDefault="00CE3081" w:rsidP="00A56F6D">
      <w:pPr>
        <w:numPr>
          <w:ilvl w:val="0"/>
          <w:numId w:val="40"/>
        </w:numPr>
        <w:tabs>
          <w:tab w:val="clear" w:pos="502"/>
          <w:tab w:val="num" w:pos="567"/>
        </w:tabs>
        <w:ind w:left="0" w:firstLine="426"/>
        <w:jc w:val="both"/>
        <w:rPr>
          <w:sz w:val="24"/>
        </w:rPr>
      </w:pPr>
      <w:r w:rsidRPr="00CE2C71">
        <w:rPr>
          <w:sz w:val="24"/>
        </w:rPr>
        <w:t>Спеціальні методи пізнання в криміналістиці.</w:t>
      </w:r>
    </w:p>
    <w:p w:rsidR="00CE3081" w:rsidRPr="00CE2C71" w:rsidRDefault="00CE3081" w:rsidP="00A56F6D">
      <w:pPr>
        <w:numPr>
          <w:ilvl w:val="0"/>
          <w:numId w:val="40"/>
        </w:numPr>
        <w:tabs>
          <w:tab w:val="clear" w:pos="502"/>
          <w:tab w:val="num" w:pos="567"/>
        </w:tabs>
        <w:ind w:left="0" w:firstLine="426"/>
        <w:jc w:val="both"/>
        <w:rPr>
          <w:sz w:val="24"/>
        </w:rPr>
      </w:pPr>
      <w:r w:rsidRPr="00CE2C71">
        <w:rPr>
          <w:bCs/>
          <w:sz w:val="24"/>
        </w:rPr>
        <w:t>Історія розвитку криміналісти</w:t>
      </w:r>
      <w:r w:rsidR="00F01EFE" w:rsidRPr="00CE2C71">
        <w:rPr>
          <w:bCs/>
          <w:sz w:val="24"/>
        </w:rPr>
        <w:t>ки як науки</w:t>
      </w:r>
      <w:r w:rsidRPr="00CE2C71">
        <w:rPr>
          <w:bCs/>
          <w:sz w:val="24"/>
        </w:rPr>
        <w:t>.</w:t>
      </w:r>
    </w:p>
    <w:p w:rsidR="00CE3081" w:rsidRPr="00CE2C71" w:rsidRDefault="00F01EFE" w:rsidP="00A56F6D">
      <w:pPr>
        <w:numPr>
          <w:ilvl w:val="0"/>
          <w:numId w:val="40"/>
        </w:numPr>
        <w:tabs>
          <w:tab w:val="clear" w:pos="502"/>
          <w:tab w:val="num" w:pos="567"/>
        </w:tabs>
        <w:ind w:left="0" w:firstLine="426"/>
        <w:jc w:val="both"/>
        <w:rPr>
          <w:sz w:val="24"/>
        </w:rPr>
      </w:pPr>
      <w:r w:rsidRPr="00CE2C71">
        <w:rPr>
          <w:bCs/>
          <w:sz w:val="24"/>
        </w:rPr>
        <w:t xml:space="preserve">Поняття </w:t>
      </w:r>
      <w:r w:rsidR="00CE3081" w:rsidRPr="00CE2C71">
        <w:rPr>
          <w:bCs/>
          <w:sz w:val="24"/>
        </w:rPr>
        <w:t>криміналістичної ідентифікації</w:t>
      </w:r>
      <w:r w:rsidRPr="00CE2C71">
        <w:rPr>
          <w:bCs/>
          <w:sz w:val="24"/>
        </w:rPr>
        <w:t xml:space="preserve"> та діагн</w:t>
      </w:r>
      <w:r w:rsidR="00F60637">
        <w:rPr>
          <w:bCs/>
          <w:sz w:val="24"/>
        </w:rPr>
        <w:t>о</w:t>
      </w:r>
      <w:r w:rsidRPr="00CE2C71">
        <w:rPr>
          <w:bCs/>
          <w:sz w:val="24"/>
        </w:rPr>
        <w:t>стики</w:t>
      </w:r>
      <w:r w:rsidR="00CE3081" w:rsidRPr="00CE2C71">
        <w:rPr>
          <w:bCs/>
          <w:sz w:val="24"/>
        </w:rPr>
        <w:t>.</w:t>
      </w:r>
    </w:p>
    <w:p w:rsidR="00CE3081" w:rsidRPr="00CE2C71" w:rsidRDefault="00CE3081" w:rsidP="00A56F6D">
      <w:pPr>
        <w:numPr>
          <w:ilvl w:val="0"/>
          <w:numId w:val="40"/>
        </w:numPr>
        <w:tabs>
          <w:tab w:val="clear" w:pos="502"/>
          <w:tab w:val="num" w:pos="567"/>
        </w:tabs>
        <w:ind w:left="0" w:firstLine="426"/>
        <w:jc w:val="both"/>
        <w:rPr>
          <w:sz w:val="24"/>
        </w:rPr>
      </w:pPr>
      <w:r w:rsidRPr="00CE2C71">
        <w:rPr>
          <w:bCs/>
          <w:sz w:val="24"/>
        </w:rPr>
        <w:t>Поняття, завдання, система криміналістичної техніки.</w:t>
      </w:r>
    </w:p>
    <w:p w:rsidR="00C21E90" w:rsidRDefault="00CE3081" w:rsidP="00A56F6D">
      <w:pPr>
        <w:numPr>
          <w:ilvl w:val="0"/>
          <w:numId w:val="40"/>
        </w:numPr>
        <w:tabs>
          <w:tab w:val="clear" w:pos="502"/>
          <w:tab w:val="num" w:pos="567"/>
        </w:tabs>
        <w:ind w:left="0" w:firstLine="426"/>
        <w:jc w:val="both"/>
        <w:rPr>
          <w:sz w:val="24"/>
        </w:rPr>
      </w:pPr>
      <w:r w:rsidRPr="00CE2C71">
        <w:rPr>
          <w:bCs/>
          <w:sz w:val="24"/>
        </w:rPr>
        <w:t xml:space="preserve">Судова фотографія: види, методи, прийоми. </w:t>
      </w:r>
    </w:p>
    <w:p w:rsidR="00CE3081" w:rsidRPr="00C21E90" w:rsidRDefault="00C21E90" w:rsidP="00C21E90">
      <w:pPr>
        <w:ind w:firstLine="426"/>
        <w:jc w:val="both"/>
        <w:rPr>
          <w:sz w:val="24"/>
        </w:rPr>
      </w:pPr>
      <w:r>
        <w:rPr>
          <w:sz w:val="24"/>
        </w:rPr>
        <w:t xml:space="preserve">10. </w:t>
      </w:r>
      <w:r w:rsidR="00CE3081" w:rsidRPr="00C21E90">
        <w:rPr>
          <w:sz w:val="24"/>
        </w:rPr>
        <w:t>Криміналістичне слідознавство.</w:t>
      </w:r>
    </w:p>
    <w:p w:rsidR="00CE3081" w:rsidRPr="00CE2C71" w:rsidRDefault="00C21E90" w:rsidP="00C21E90">
      <w:pPr>
        <w:ind w:firstLine="426"/>
        <w:jc w:val="both"/>
        <w:rPr>
          <w:bCs/>
          <w:spacing w:val="1"/>
          <w:sz w:val="24"/>
        </w:rPr>
      </w:pPr>
      <w:r>
        <w:rPr>
          <w:bCs/>
          <w:sz w:val="24"/>
        </w:rPr>
        <w:t xml:space="preserve">11. </w:t>
      </w:r>
      <w:r w:rsidR="00CE3081" w:rsidRPr="00CE2C71">
        <w:rPr>
          <w:bCs/>
          <w:sz w:val="24"/>
        </w:rPr>
        <w:t>Дактилоскопія: особливості побудови папілярних візерунків рук, їх класифікація.</w:t>
      </w:r>
    </w:p>
    <w:p w:rsidR="00F01EFE" w:rsidRPr="00CE2C71" w:rsidRDefault="00C21E90" w:rsidP="00C21E90">
      <w:pPr>
        <w:ind w:firstLine="426"/>
        <w:jc w:val="both"/>
        <w:rPr>
          <w:bCs/>
          <w:spacing w:val="1"/>
          <w:sz w:val="24"/>
        </w:rPr>
      </w:pPr>
      <w:r>
        <w:rPr>
          <w:bCs/>
          <w:sz w:val="24"/>
        </w:rPr>
        <w:t xml:space="preserve">12. </w:t>
      </w:r>
      <w:r w:rsidR="00CE3081" w:rsidRPr="00CE2C71">
        <w:rPr>
          <w:bCs/>
          <w:sz w:val="24"/>
        </w:rPr>
        <w:t>Поняття та предмет судової балістики</w:t>
      </w:r>
      <w:r w:rsidR="00CE3081" w:rsidRPr="00CE2C71">
        <w:rPr>
          <w:bCs/>
          <w:spacing w:val="1"/>
          <w:sz w:val="24"/>
        </w:rPr>
        <w:t>.</w:t>
      </w:r>
    </w:p>
    <w:p w:rsidR="00CE3081" w:rsidRPr="00CE2C71" w:rsidRDefault="00C21E90" w:rsidP="00C21E90">
      <w:pPr>
        <w:ind w:firstLine="426"/>
        <w:jc w:val="both"/>
        <w:rPr>
          <w:bCs/>
          <w:spacing w:val="1"/>
          <w:sz w:val="24"/>
        </w:rPr>
      </w:pPr>
      <w:r>
        <w:rPr>
          <w:bCs/>
          <w:sz w:val="24"/>
        </w:rPr>
        <w:t xml:space="preserve">13. </w:t>
      </w:r>
      <w:r w:rsidR="00CE3081" w:rsidRPr="00CE2C71">
        <w:rPr>
          <w:bCs/>
          <w:sz w:val="24"/>
        </w:rPr>
        <w:t>Загальна характеристика холодної зброї.</w:t>
      </w:r>
    </w:p>
    <w:p w:rsidR="00CE3081" w:rsidRPr="00CE2C71" w:rsidRDefault="00C21E90" w:rsidP="00C21E90">
      <w:pPr>
        <w:ind w:firstLine="426"/>
        <w:jc w:val="both"/>
        <w:rPr>
          <w:sz w:val="24"/>
        </w:rPr>
      </w:pPr>
      <w:r>
        <w:rPr>
          <w:bCs/>
          <w:sz w:val="24"/>
        </w:rPr>
        <w:t xml:space="preserve">14. </w:t>
      </w:r>
      <w:r w:rsidR="00CE3081" w:rsidRPr="00CE2C71">
        <w:rPr>
          <w:bCs/>
          <w:sz w:val="24"/>
        </w:rPr>
        <w:t>Загальна характеристика вибухових пристроїв і речовин та правила поводження з такими об‘єктами.</w:t>
      </w:r>
    </w:p>
    <w:p w:rsidR="00CE3081" w:rsidRPr="00CE2C71" w:rsidRDefault="00C21E90" w:rsidP="00C21E90">
      <w:pPr>
        <w:ind w:firstLine="426"/>
        <w:jc w:val="both"/>
        <w:rPr>
          <w:sz w:val="24"/>
        </w:rPr>
      </w:pPr>
      <w:r>
        <w:rPr>
          <w:sz w:val="24"/>
        </w:rPr>
        <w:t xml:space="preserve">15. </w:t>
      </w:r>
      <w:r w:rsidR="00CE3081" w:rsidRPr="00CE2C71">
        <w:rPr>
          <w:sz w:val="24"/>
        </w:rPr>
        <w:t>Поняття та складові писемної мови.</w:t>
      </w:r>
    </w:p>
    <w:p w:rsidR="00CE3081" w:rsidRPr="00CE2C71" w:rsidRDefault="00C21E90" w:rsidP="00C21E90">
      <w:pPr>
        <w:ind w:firstLine="426"/>
        <w:jc w:val="both"/>
        <w:rPr>
          <w:sz w:val="24"/>
        </w:rPr>
      </w:pPr>
      <w:r>
        <w:rPr>
          <w:sz w:val="24"/>
        </w:rPr>
        <w:t xml:space="preserve">16. </w:t>
      </w:r>
      <w:r w:rsidR="00CE3081" w:rsidRPr="00CE2C71">
        <w:rPr>
          <w:sz w:val="24"/>
        </w:rPr>
        <w:t>Авторознавче та семантико-текстуальне криміналістичне дослідження письма.</w:t>
      </w:r>
    </w:p>
    <w:p w:rsidR="00CE3081" w:rsidRPr="00CE2C71" w:rsidRDefault="00C21E90" w:rsidP="00C21E90">
      <w:pPr>
        <w:ind w:firstLine="426"/>
        <w:jc w:val="both"/>
        <w:rPr>
          <w:sz w:val="24"/>
        </w:rPr>
      </w:pPr>
      <w:r>
        <w:rPr>
          <w:sz w:val="24"/>
        </w:rPr>
        <w:t xml:space="preserve">17. </w:t>
      </w:r>
      <w:r w:rsidR="00CE3081" w:rsidRPr="00CE2C71">
        <w:rPr>
          <w:sz w:val="24"/>
        </w:rPr>
        <w:t>Техні</w:t>
      </w:r>
      <w:r w:rsidR="00C35980">
        <w:rPr>
          <w:sz w:val="24"/>
        </w:rPr>
        <w:t>ко-криміналісти</w:t>
      </w:r>
      <w:r w:rsidR="00CE3081" w:rsidRPr="00CE2C71">
        <w:rPr>
          <w:sz w:val="24"/>
        </w:rPr>
        <w:t>чне дослідження документів</w:t>
      </w:r>
      <w:r w:rsidR="00F01EFE" w:rsidRPr="00CE2C71">
        <w:rPr>
          <w:sz w:val="24"/>
        </w:rPr>
        <w:t>.</w:t>
      </w:r>
    </w:p>
    <w:p w:rsidR="00CE3081" w:rsidRPr="00CE2C71" w:rsidRDefault="00C21E90" w:rsidP="00C21E90">
      <w:pPr>
        <w:ind w:firstLine="426"/>
        <w:jc w:val="both"/>
        <w:rPr>
          <w:bCs/>
          <w:sz w:val="24"/>
          <w:u w:val="single"/>
        </w:rPr>
      </w:pPr>
      <w:r>
        <w:rPr>
          <w:sz w:val="24"/>
        </w:rPr>
        <w:t xml:space="preserve">18. </w:t>
      </w:r>
      <w:r w:rsidR="00CE3081" w:rsidRPr="00CE2C71">
        <w:rPr>
          <w:sz w:val="24"/>
        </w:rPr>
        <w:t>Поняття та наукові основи ідентифікації людини за ознаками зовнішності.</w:t>
      </w:r>
    </w:p>
    <w:p w:rsidR="00CE3081" w:rsidRPr="00CE2C71" w:rsidRDefault="00C21E90" w:rsidP="00C21E90">
      <w:pPr>
        <w:ind w:firstLine="426"/>
        <w:jc w:val="both"/>
        <w:rPr>
          <w:sz w:val="24"/>
        </w:rPr>
      </w:pPr>
      <w:r>
        <w:rPr>
          <w:sz w:val="24"/>
        </w:rPr>
        <w:t xml:space="preserve">19. </w:t>
      </w:r>
      <w:r w:rsidR="00CE3081" w:rsidRPr="00CE2C71">
        <w:rPr>
          <w:sz w:val="24"/>
        </w:rPr>
        <w:t>Криміналістичне дослідження звукових слідів (фоноскопія).</w:t>
      </w:r>
    </w:p>
    <w:p w:rsidR="00CE3081" w:rsidRPr="00CE2C71" w:rsidRDefault="00C21E90" w:rsidP="00C21E90">
      <w:pPr>
        <w:ind w:firstLine="426"/>
        <w:jc w:val="both"/>
        <w:rPr>
          <w:sz w:val="24"/>
        </w:rPr>
      </w:pPr>
      <w:r>
        <w:rPr>
          <w:sz w:val="24"/>
        </w:rPr>
        <w:t xml:space="preserve">20. </w:t>
      </w:r>
      <w:r w:rsidR="00CE3081" w:rsidRPr="00CE2C71">
        <w:rPr>
          <w:sz w:val="24"/>
        </w:rPr>
        <w:t xml:space="preserve">Завдання і можливості використання запахових слідів людини в розкритті та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CE3081" w:rsidRPr="00CE2C71">
        <w:rPr>
          <w:sz w:val="24"/>
        </w:rPr>
        <w:t>.</w:t>
      </w:r>
    </w:p>
    <w:p w:rsidR="00CE3081" w:rsidRPr="00CE2C71" w:rsidRDefault="00C21E90" w:rsidP="00C21E90">
      <w:pPr>
        <w:ind w:firstLine="426"/>
        <w:jc w:val="both"/>
        <w:rPr>
          <w:sz w:val="24"/>
        </w:rPr>
      </w:pPr>
      <w:r>
        <w:rPr>
          <w:sz w:val="24"/>
        </w:rPr>
        <w:t xml:space="preserve">21. </w:t>
      </w:r>
      <w:r w:rsidR="00CE3081" w:rsidRPr="00CE2C71">
        <w:rPr>
          <w:sz w:val="24"/>
        </w:rPr>
        <w:t>Поняття, завдання та види криміналістичної реєстрації.</w:t>
      </w:r>
    </w:p>
    <w:p w:rsidR="000F3FFC" w:rsidRDefault="000F3FFC" w:rsidP="00C21E90">
      <w:pPr>
        <w:tabs>
          <w:tab w:val="num" w:pos="0"/>
          <w:tab w:val="num" w:pos="567"/>
        </w:tabs>
        <w:ind w:firstLine="426"/>
        <w:jc w:val="both"/>
        <w:rPr>
          <w:sz w:val="24"/>
          <w:lang w:val="ru-RU"/>
        </w:rPr>
      </w:pPr>
    </w:p>
    <w:p w:rsid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2</w:t>
      </w:r>
    </w:p>
    <w:p w:rsidR="00AC150A" w:rsidRDefault="00A0061E" w:rsidP="00C21E90">
      <w:pPr>
        <w:ind w:firstLine="426"/>
        <w:jc w:val="center"/>
        <w:rPr>
          <w:b/>
          <w:bCs/>
          <w:sz w:val="24"/>
          <w:lang w:val="ru-RU"/>
        </w:rPr>
      </w:pPr>
      <w:r w:rsidRPr="00A0061E">
        <w:rPr>
          <w:b/>
          <w:bCs/>
          <w:sz w:val="24"/>
          <w:lang w:val="ru-RU"/>
        </w:rPr>
        <w:t>Криміналістична тактика та методика</w:t>
      </w:r>
    </w:p>
    <w:p w:rsidR="00A0061E" w:rsidRPr="00A0061E" w:rsidRDefault="00A0061E" w:rsidP="00C21E90">
      <w:pPr>
        <w:ind w:firstLine="426"/>
        <w:jc w:val="center"/>
        <w:rPr>
          <w:b/>
          <w:sz w:val="24"/>
          <w:lang w:val="ru-RU"/>
        </w:rPr>
      </w:pPr>
    </w:p>
    <w:p w:rsidR="00AC150A" w:rsidRPr="00CE2C71" w:rsidRDefault="00AC150A" w:rsidP="00C21E90">
      <w:pPr>
        <w:ind w:firstLine="426"/>
        <w:jc w:val="both"/>
        <w:rPr>
          <w:sz w:val="24"/>
        </w:rPr>
      </w:pPr>
      <w:r w:rsidRPr="00CE2C71">
        <w:rPr>
          <w:sz w:val="24"/>
        </w:rPr>
        <w:t>Індивідуальне завдання спрямоване на поглиблене засвоєння студентами сутності науки криміналістики та кримінального процесуального законодавства, набуття</w:t>
      </w:r>
      <w:r w:rsidRPr="00CE2C71">
        <w:rPr>
          <w:i/>
          <w:sz w:val="24"/>
        </w:rPr>
        <w:t xml:space="preserve"> </w:t>
      </w:r>
      <w:r w:rsidRPr="00CE2C71">
        <w:rPr>
          <w:sz w:val="24"/>
        </w:rPr>
        <w:t xml:space="preserve">навичок планування та розслідування різних видів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 висування типових слідчих версій та відшукання вірних напрямків їх вирішення. Індивідуальне завдання передбачає письмову відповідь на визначене питання.</w:t>
      </w:r>
    </w:p>
    <w:p w:rsidR="00AC150A" w:rsidRPr="00CE2C71" w:rsidRDefault="00AC150A" w:rsidP="00C21E90">
      <w:pPr>
        <w:ind w:firstLine="426"/>
        <w:jc w:val="both"/>
        <w:rPr>
          <w:sz w:val="24"/>
        </w:rPr>
      </w:pPr>
      <w:r w:rsidRPr="00CE2C71">
        <w:rPr>
          <w:sz w:val="24"/>
        </w:rPr>
        <w:t>Обговорення підготовленої відповіді відбувається на аудиторному занятті. Студенти мають брати активну участь в обговоренні, ставити доповідачу запитання, вступати у дискусію та обґрунтовувати свої заперечення або підтримку доповідачу.</w:t>
      </w:r>
    </w:p>
    <w:p w:rsidR="00AC150A" w:rsidRPr="00CE2C71" w:rsidRDefault="00AC150A" w:rsidP="00C21E90">
      <w:pPr>
        <w:ind w:firstLine="426"/>
        <w:jc w:val="both"/>
        <w:rPr>
          <w:sz w:val="24"/>
        </w:rPr>
      </w:pPr>
      <w:r w:rsidRPr="00CE2C71">
        <w:rPr>
          <w:sz w:val="24"/>
        </w:rPr>
        <w:t>Індивідуальне завдання виконується за вільним вибором студентом теми із наведеного нижче переліку. За погодженням з викладачем, студент може підготувати доповідь з іншого актуального для теорії та практики питання.</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Поняття криміналістичної тактики, її система і завдання.</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lastRenderedPageBreak/>
        <w:t>Поняття слідч</w:t>
      </w:r>
      <w:r w:rsidR="00C35980">
        <w:rPr>
          <w:sz w:val="24"/>
        </w:rPr>
        <w:t>ої</w:t>
      </w:r>
      <w:r w:rsidRPr="00CE2C71">
        <w:rPr>
          <w:sz w:val="24"/>
        </w:rPr>
        <w:t xml:space="preserve"> ситуаці</w:t>
      </w:r>
      <w:r w:rsidR="00C35980">
        <w:rPr>
          <w:sz w:val="24"/>
        </w:rPr>
        <w:t>ї</w:t>
      </w:r>
      <w:r w:rsidRPr="00CE2C71">
        <w:rPr>
          <w:sz w:val="24"/>
        </w:rPr>
        <w:t xml:space="preserve"> і тактичн</w:t>
      </w:r>
      <w:r w:rsidR="00C35980">
        <w:rPr>
          <w:sz w:val="24"/>
        </w:rPr>
        <w:t>ого</w:t>
      </w:r>
      <w:r w:rsidRPr="00CE2C71">
        <w:rPr>
          <w:sz w:val="24"/>
        </w:rPr>
        <w:t xml:space="preserve"> рішення.</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Поняття, сутність та види слідчого огляду.</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Поняття, сутність та принципи огляду місця події. Підготовка до огляду.</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Учасники огляду місця події та їх функції.</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Етапи огляду місця події та його фіксація.</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Особливості огляду трупа. Участь судового медика в огляді трупа. Ексгумація трупа.</w:t>
      </w:r>
    </w:p>
    <w:p w:rsidR="00AC150A" w:rsidRPr="00CE2C71"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Поняття обшуку. Об'єкти та види обшуку. Підготовка до обшуку.</w:t>
      </w:r>
    </w:p>
    <w:p w:rsidR="00C21E90" w:rsidRDefault="00AC150A" w:rsidP="00A56F6D">
      <w:pPr>
        <w:pStyle w:val="a9"/>
        <w:numPr>
          <w:ilvl w:val="0"/>
          <w:numId w:val="88"/>
        </w:numPr>
        <w:tabs>
          <w:tab w:val="clear" w:pos="1069"/>
          <w:tab w:val="num" w:pos="0"/>
          <w:tab w:val="num" w:pos="567"/>
        </w:tabs>
        <w:ind w:left="0" w:firstLine="426"/>
        <w:jc w:val="both"/>
        <w:rPr>
          <w:sz w:val="24"/>
        </w:rPr>
      </w:pPr>
      <w:r w:rsidRPr="00CE2C71">
        <w:rPr>
          <w:sz w:val="24"/>
        </w:rPr>
        <w:t>Етапи та тактичні особливості проведення обшуку. Використання спеціальних знань при проведенні обшуку.</w:t>
      </w:r>
    </w:p>
    <w:p w:rsidR="00AC150A" w:rsidRPr="00C21E90" w:rsidRDefault="00C21E90" w:rsidP="00C21E90">
      <w:pPr>
        <w:pStyle w:val="a9"/>
        <w:tabs>
          <w:tab w:val="num" w:pos="567"/>
        </w:tabs>
        <w:ind w:left="426"/>
        <w:jc w:val="both"/>
        <w:rPr>
          <w:sz w:val="24"/>
        </w:rPr>
      </w:pPr>
      <w:r>
        <w:rPr>
          <w:sz w:val="24"/>
        </w:rPr>
        <w:t>10.</w:t>
      </w:r>
      <w:r w:rsidR="00F10ECC">
        <w:rPr>
          <w:sz w:val="24"/>
        </w:rPr>
        <w:t xml:space="preserve"> </w:t>
      </w:r>
      <w:r w:rsidR="00AC150A" w:rsidRPr="00C21E90">
        <w:rPr>
          <w:sz w:val="24"/>
        </w:rPr>
        <w:t>Особливості тактики обшуку в приміщенні і на місцевості.</w:t>
      </w:r>
    </w:p>
    <w:p w:rsidR="00AC150A" w:rsidRPr="00CE2C71" w:rsidRDefault="00C21E90" w:rsidP="00C21E90">
      <w:pPr>
        <w:pStyle w:val="a9"/>
        <w:tabs>
          <w:tab w:val="num" w:pos="1069"/>
        </w:tabs>
        <w:ind w:left="426"/>
        <w:jc w:val="both"/>
        <w:rPr>
          <w:sz w:val="24"/>
        </w:rPr>
      </w:pPr>
      <w:r>
        <w:rPr>
          <w:sz w:val="24"/>
        </w:rPr>
        <w:t>11.</w:t>
      </w:r>
      <w:r w:rsidR="00F10ECC">
        <w:rPr>
          <w:sz w:val="24"/>
        </w:rPr>
        <w:t xml:space="preserve"> </w:t>
      </w:r>
      <w:r w:rsidR="00AC150A" w:rsidRPr="00CE2C71">
        <w:rPr>
          <w:sz w:val="24"/>
        </w:rPr>
        <w:t>Поняття, значення та види допиту.</w:t>
      </w:r>
      <w:r w:rsidR="00AC150A" w:rsidRPr="00CE2C71">
        <w:rPr>
          <w:bCs/>
          <w:sz w:val="24"/>
        </w:rPr>
        <w:t xml:space="preserve"> Підготовка до допиту.</w:t>
      </w:r>
    </w:p>
    <w:p w:rsidR="00AC150A" w:rsidRPr="00CE2C71" w:rsidRDefault="00C21E90" w:rsidP="00C21E90">
      <w:pPr>
        <w:pStyle w:val="a9"/>
        <w:tabs>
          <w:tab w:val="num" w:pos="1069"/>
        </w:tabs>
        <w:ind w:left="426"/>
        <w:jc w:val="both"/>
        <w:rPr>
          <w:sz w:val="24"/>
        </w:rPr>
      </w:pPr>
      <w:r>
        <w:rPr>
          <w:bCs/>
          <w:sz w:val="24"/>
        </w:rPr>
        <w:t>12.</w:t>
      </w:r>
      <w:r w:rsidR="00F10ECC">
        <w:rPr>
          <w:bCs/>
          <w:sz w:val="24"/>
        </w:rPr>
        <w:t xml:space="preserve"> </w:t>
      </w:r>
      <w:r w:rsidR="00AC150A" w:rsidRPr="00CE2C71">
        <w:rPr>
          <w:bCs/>
          <w:sz w:val="24"/>
        </w:rPr>
        <w:t>Прийоми встановлення психологічного контакту з допитуваним.</w:t>
      </w:r>
    </w:p>
    <w:p w:rsidR="00AC150A" w:rsidRPr="00CE2C71" w:rsidRDefault="00C21E90" w:rsidP="00C21E90">
      <w:pPr>
        <w:pStyle w:val="a9"/>
        <w:tabs>
          <w:tab w:val="num" w:pos="1069"/>
        </w:tabs>
        <w:ind w:left="426"/>
        <w:jc w:val="both"/>
        <w:rPr>
          <w:sz w:val="24"/>
        </w:rPr>
      </w:pPr>
      <w:r>
        <w:rPr>
          <w:bCs/>
          <w:sz w:val="24"/>
        </w:rPr>
        <w:t>13.</w:t>
      </w:r>
      <w:r w:rsidR="00F10ECC">
        <w:rPr>
          <w:bCs/>
          <w:sz w:val="24"/>
        </w:rPr>
        <w:t xml:space="preserve"> </w:t>
      </w:r>
      <w:r w:rsidR="00AC150A" w:rsidRPr="00CE2C71">
        <w:rPr>
          <w:bCs/>
          <w:sz w:val="24"/>
        </w:rPr>
        <w:t>Етапи проведення допиту. Тактика одночасного допиту двох чи більше допитаних осіб.</w:t>
      </w:r>
    </w:p>
    <w:p w:rsidR="00AC150A" w:rsidRPr="00CE2C71" w:rsidRDefault="00C21E90" w:rsidP="00C21E90">
      <w:pPr>
        <w:pStyle w:val="a9"/>
        <w:tabs>
          <w:tab w:val="num" w:pos="1069"/>
        </w:tabs>
        <w:ind w:left="426"/>
        <w:jc w:val="both"/>
        <w:rPr>
          <w:sz w:val="24"/>
        </w:rPr>
      </w:pPr>
      <w:r>
        <w:rPr>
          <w:sz w:val="24"/>
        </w:rPr>
        <w:t>14.</w:t>
      </w:r>
      <w:r w:rsidR="00F10ECC">
        <w:rPr>
          <w:sz w:val="24"/>
        </w:rPr>
        <w:t xml:space="preserve"> </w:t>
      </w:r>
      <w:r w:rsidR="00AC150A" w:rsidRPr="00CE2C71">
        <w:rPr>
          <w:sz w:val="24"/>
        </w:rPr>
        <w:t>Поняття, сутність і види пред’явлення для впізнання. Підготовка до пред’явлення для впізнання.</w:t>
      </w:r>
    </w:p>
    <w:p w:rsidR="00AC150A" w:rsidRPr="00CE2C71" w:rsidRDefault="00C21E90" w:rsidP="00C21E90">
      <w:pPr>
        <w:pStyle w:val="a9"/>
        <w:tabs>
          <w:tab w:val="num" w:pos="1069"/>
        </w:tabs>
        <w:ind w:left="426"/>
        <w:jc w:val="both"/>
        <w:rPr>
          <w:sz w:val="24"/>
        </w:rPr>
      </w:pPr>
      <w:r>
        <w:rPr>
          <w:sz w:val="24"/>
        </w:rPr>
        <w:t>15.</w:t>
      </w:r>
      <w:r w:rsidR="00F10ECC">
        <w:rPr>
          <w:sz w:val="24"/>
        </w:rPr>
        <w:t xml:space="preserve"> </w:t>
      </w:r>
      <w:r w:rsidR="00AC150A" w:rsidRPr="00CE2C71">
        <w:rPr>
          <w:sz w:val="24"/>
        </w:rPr>
        <w:t>Пред’явлення для впізнання осіб, предметів, трупів, ділянок місцевості. Фіксація пред’явлення для впізнання.</w:t>
      </w:r>
    </w:p>
    <w:p w:rsidR="00AC150A" w:rsidRPr="00CE2C71" w:rsidRDefault="00C21E90" w:rsidP="00C21E90">
      <w:pPr>
        <w:pStyle w:val="a9"/>
        <w:tabs>
          <w:tab w:val="num" w:pos="1069"/>
        </w:tabs>
        <w:ind w:left="426"/>
        <w:jc w:val="both"/>
        <w:rPr>
          <w:sz w:val="24"/>
        </w:rPr>
      </w:pPr>
      <w:r>
        <w:rPr>
          <w:sz w:val="24"/>
        </w:rPr>
        <w:t>16.</w:t>
      </w:r>
      <w:r w:rsidR="00F10ECC">
        <w:rPr>
          <w:sz w:val="24"/>
        </w:rPr>
        <w:t xml:space="preserve"> </w:t>
      </w:r>
      <w:r w:rsidR="00AC150A" w:rsidRPr="00CE2C71">
        <w:rPr>
          <w:sz w:val="24"/>
        </w:rPr>
        <w:t>Особливості пред’явлення для впізнання за функціональними ознаками.</w:t>
      </w:r>
    </w:p>
    <w:p w:rsidR="00AC150A" w:rsidRPr="00CE2C71" w:rsidRDefault="00C21E90" w:rsidP="00F10ECC">
      <w:pPr>
        <w:pStyle w:val="a9"/>
        <w:tabs>
          <w:tab w:val="num" w:pos="426"/>
        </w:tabs>
        <w:ind w:left="426"/>
        <w:jc w:val="both"/>
        <w:rPr>
          <w:sz w:val="24"/>
        </w:rPr>
      </w:pPr>
      <w:r>
        <w:rPr>
          <w:sz w:val="24"/>
        </w:rPr>
        <w:t>17.</w:t>
      </w:r>
      <w:r w:rsidR="00F10ECC">
        <w:rPr>
          <w:sz w:val="24"/>
        </w:rPr>
        <w:t xml:space="preserve"> </w:t>
      </w:r>
      <w:r w:rsidR="00AC150A" w:rsidRPr="00CE2C71">
        <w:rPr>
          <w:sz w:val="24"/>
        </w:rPr>
        <w:t>Поняття, мета та види слідчого експерименту. Тактичні прийоми слідчого експерименту.</w:t>
      </w:r>
    </w:p>
    <w:p w:rsidR="00AC150A" w:rsidRPr="00CE2C71" w:rsidRDefault="00C21E90" w:rsidP="00C21E90">
      <w:pPr>
        <w:pStyle w:val="a9"/>
        <w:tabs>
          <w:tab w:val="num" w:pos="1069"/>
        </w:tabs>
        <w:ind w:left="426"/>
        <w:jc w:val="both"/>
        <w:rPr>
          <w:sz w:val="24"/>
        </w:rPr>
      </w:pPr>
      <w:r>
        <w:rPr>
          <w:sz w:val="24"/>
        </w:rPr>
        <w:t>18.</w:t>
      </w:r>
      <w:r w:rsidR="00F10ECC">
        <w:rPr>
          <w:sz w:val="24"/>
        </w:rPr>
        <w:t xml:space="preserve"> </w:t>
      </w:r>
      <w:r w:rsidR="00AC150A" w:rsidRPr="00CE2C71">
        <w:rPr>
          <w:sz w:val="24"/>
        </w:rPr>
        <w:t>Учасники, умови та прийоми проведення слідчого експерименту. Процесуальне оформлення результатів слідчого експерименту.</w:t>
      </w:r>
    </w:p>
    <w:p w:rsidR="00AC150A" w:rsidRPr="00CE2C71" w:rsidRDefault="00C21E90" w:rsidP="00C21E90">
      <w:pPr>
        <w:pStyle w:val="a9"/>
        <w:tabs>
          <w:tab w:val="num" w:pos="1069"/>
        </w:tabs>
        <w:ind w:left="426"/>
        <w:jc w:val="both"/>
        <w:rPr>
          <w:bCs/>
          <w:snapToGrid w:val="0"/>
          <w:sz w:val="24"/>
        </w:rPr>
      </w:pPr>
      <w:r>
        <w:rPr>
          <w:sz w:val="24"/>
        </w:rPr>
        <w:t>19.</w:t>
      </w:r>
      <w:r w:rsidR="00F10ECC">
        <w:rPr>
          <w:sz w:val="24"/>
        </w:rPr>
        <w:t xml:space="preserve"> </w:t>
      </w:r>
      <w:r w:rsidR="00AC150A" w:rsidRPr="00CE2C71">
        <w:rPr>
          <w:sz w:val="24"/>
        </w:rPr>
        <w:t>Поняття та тактика перевірки показань на місці.</w:t>
      </w:r>
    </w:p>
    <w:p w:rsidR="00AC150A" w:rsidRPr="00CE2C71" w:rsidRDefault="00C21E90" w:rsidP="00C21E90">
      <w:pPr>
        <w:pStyle w:val="a9"/>
        <w:tabs>
          <w:tab w:val="num" w:pos="1069"/>
        </w:tabs>
        <w:ind w:left="426"/>
        <w:jc w:val="both"/>
        <w:rPr>
          <w:sz w:val="24"/>
        </w:rPr>
      </w:pPr>
      <w:r>
        <w:rPr>
          <w:bCs/>
          <w:snapToGrid w:val="0"/>
          <w:sz w:val="24"/>
        </w:rPr>
        <w:t>20.</w:t>
      </w:r>
      <w:r w:rsidR="00F10ECC">
        <w:rPr>
          <w:bCs/>
          <w:snapToGrid w:val="0"/>
          <w:sz w:val="24"/>
        </w:rPr>
        <w:t xml:space="preserve"> </w:t>
      </w:r>
      <w:r w:rsidR="00AC150A" w:rsidRPr="00CE2C71">
        <w:rPr>
          <w:bCs/>
          <w:snapToGrid w:val="0"/>
          <w:sz w:val="24"/>
        </w:rPr>
        <w:t xml:space="preserve">Поняття, мета, правові основи та форми використання спеціальних знань у розкритті та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AC150A" w:rsidRPr="00CE2C71">
        <w:rPr>
          <w:bCs/>
          <w:snapToGrid w:val="0"/>
          <w:sz w:val="24"/>
        </w:rPr>
        <w:t>.</w:t>
      </w:r>
    </w:p>
    <w:p w:rsidR="00AC150A" w:rsidRPr="00CE2C71" w:rsidRDefault="00C21E90" w:rsidP="00C21E90">
      <w:pPr>
        <w:pStyle w:val="a9"/>
        <w:tabs>
          <w:tab w:val="num" w:pos="1069"/>
        </w:tabs>
        <w:ind w:left="426"/>
        <w:jc w:val="both"/>
        <w:rPr>
          <w:sz w:val="24"/>
        </w:rPr>
      </w:pPr>
      <w:r>
        <w:rPr>
          <w:bCs/>
          <w:sz w:val="24"/>
        </w:rPr>
        <w:t>21.</w:t>
      </w:r>
      <w:r w:rsidR="00F10ECC">
        <w:rPr>
          <w:bCs/>
          <w:sz w:val="24"/>
        </w:rPr>
        <w:t xml:space="preserve"> </w:t>
      </w:r>
      <w:r w:rsidR="00AC150A" w:rsidRPr="00CE2C71">
        <w:rPr>
          <w:bCs/>
          <w:sz w:val="24"/>
        </w:rPr>
        <w:t>Залучення спеціаліста до участі у слідчих (розшукових) діях.</w:t>
      </w:r>
    </w:p>
    <w:p w:rsidR="00AC150A" w:rsidRPr="00CE2C71" w:rsidRDefault="00C21E90" w:rsidP="00C21E90">
      <w:pPr>
        <w:pStyle w:val="a9"/>
        <w:tabs>
          <w:tab w:val="num" w:pos="1069"/>
        </w:tabs>
        <w:ind w:left="426"/>
        <w:jc w:val="both"/>
        <w:rPr>
          <w:sz w:val="24"/>
        </w:rPr>
      </w:pPr>
      <w:r>
        <w:rPr>
          <w:sz w:val="24"/>
        </w:rPr>
        <w:t>22.</w:t>
      </w:r>
      <w:r w:rsidR="00F10ECC">
        <w:rPr>
          <w:sz w:val="24"/>
        </w:rPr>
        <w:t xml:space="preserve"> </w:t>
      </w:r>
      <w:r w:rsidR="00AC150A" w:rsidRPr="00CE2C71">
        <w:rPr>
          <w:sz w:val="24"/>
        </w:rPr>
        <w:t>Поняття та підстави негласних слідчих (розшукових) дій. Фіксація процесу та результатів слідчих (розшукових) дій.</w:t>
      </w:r>
    </w:p>
    <w:p w:rsidR="00AC150A" w:rsidRPr="00CE2C71" w:rsidRDefault="00C21E90" w:rsidP="00C21E90">
      <w:pPr>
        <w:pStyle w:val="a9"/>
        <w:tabs>
          <w:tab w:val="num" w:pos="1069"/>
        </w:tabs>
        <w:ind w:left="426"/>
        <w:jc w:val="both"/>
        <w:rPr>
          <w:bCs/>
          <w:sz w:val="24"/>
        </w:rPr>
      </w:pPr>
      <w:r>
        <w:rPr>
          <w:bCs/>
          <w:sz w:val="24"/>
        </w:rPr>
        <w:t>23.</w:t>
      </w:r>
      <w:r w:rsidR="00F10ECC">
        <w:rPr>
          <w:bCs/>
          <w:sz w:val="24"/>
        </w:rPr>
        <w:t xml:space="preserve"> </w:t>
      </w:r>
      <w:r w:rsidR="00AC150A" w:rsidRPr="00CE2C71">
        <w:rPr>
          <w:bCs/>
          <w:sz w:val="24"/>
        </w:rPr>
        <w:t>Поняття, завдання та значення криміналістичної методики.</w:t>
      </w:r>
    </w:p>
    <w:p w:rsidR="00AC150A" w:rsidRPr="00CE2C71" w:rsidRDefault="00C21E90" w:rsidP="00C21E90">
      <w:pPr>
        <w:pStyle w:val="a9"/>
        <w:tabs>
          <w:tab w:val="num" w:pos="426"/>
        </w:tabs>
        <w:ind w:left="0" w:firstLine="426"/>
        <w:jc w:val="both"/>
        <w:rPr>
          <w:bCs/>
          <w:sz w:val="24"/>
        </w:rPr>
      </w:pPr>
      <w:r>
        <w:rPr>
          <w:bCs/>
          <w:sz w:val="24"/>
        </w:rPr>
        <w:t>24.</w:t>
      </w:r>
      <w:r w:rsidR="00F10ECC">
        <w:rPr>
          <w:bCs/>
          <w:sz w:val="24"/>
        </w:rPr>
        <w:t xml:space="preserve"> </w:t>
      </w:r>
      <w:r w:rsidR="00AC150A" w:rsidRPr="00CE2C71">
        <w:rPr>
          <w:bCs/>
          <w:sz w:val="24"/>
        </w:rPr>
        <w:t xml:space="preserve">Структура криміналістичної методики. Етапи розслідування та їх характеристика. </w:t>
      </w:r>
      <w:r w:rsidR="00AC150A" w:rsidRPr="00CE2C71">
        <w:rPr>
          <w:sz w:val="24"/>
        </w:rPr>
        <w:t>Сутність організації розслідування.</w:t>
      </w:r>
    </w:p>
    <w:p w:rsidR="00AC150A" w:rsidRPr="00CE2C71" w:rsidRDefault="00C21E90" w:rsidP="00C21E90">
      <w:pPr>
        <w:pStyle w:val="a9"/>
        <w:tabs>
          <w:tab w:val="num" w:pos="426"/>
        </w:tabs>
        <w:ind w:left="0" w:firstLine="426"/>
        <w:jc w:val="both"/>
        <w:rPr>
          <w:sz w:val="24"/>
        </w:rPr>
      </w:pPr>
      <w:r>
        <w:rPr>
          <w:bCs/>
          <w:sz w:val="24"/>
        </w:rPr>
        <w:t>25.</w:t>
      </w:r>
      <w:r w:rsidR="00F10ECC">
        <w:rPr>
          <w:bCs/>
          <w:sz w:val="24"/>
        </w:rPr>
        <w:t xml:space="preserve"> </w:t>
      </w:r>
      <w:r w:rsidR="00AC150A" w:rsidRPr="00CE2C71">
        <w:rPr>
          <w:bCs/>
          <w:sz w:val="24"/>
        </w:rPr>
        <w:t xml:space="preserve">Поняття криміналістичної характеристики </w:t>
      </w:r>
      <w:r w:rsidR="00CB5699" w:rsidRPr="007C7992">
        <w:rPr>
          <w:sz w:val="24"/>
        </w:rPr>
        <w:t>кримінального правопорушення</w:t>
      </w:r>
      <w:r w:rsidR="00CB5699" w:rsidRPr="00CE2C71">
        <w:rPr>
          <w:sz w:val="24"/>
        </w:rPr>
        <w:t xml:space="preserve"> </w:t>
      </w:r>
      <w:r w:rsidR="00AC150A" w:rsidRPr="00CE2C71">
        <w:rPr>
          <w:bCs/>
          <w:sz w:val="24"/>
        </w:rPr>
        <w:t>та її структура.</w:t>
      </w:r>
    </w:p>
    <w:p w:rsidR="00AC150A" w:rsidRPr="00CE2C71" w:rsidRDefault="00C21E90" w:rsidP="00C21E90">
      <w:pPr>
        <w:pStyle w:val="a9"/>
        <w:tabs>
          <w:tab w:val="num" w:pos="426"/>
        </w:tabs>
        <w:ind w:left="0" w:firstLine="426"/>
        <w:jc w:val="both"/>
        <w:rPr>
          <w:sz w:val="24"/>
        </w:rPr>
      </w:pPr>
      <w:r>
        <w:rPr>
          <w:sz w:val="24"/>
        </w:rPr>
        <w:t>26.</w:t>
      </w:r>
      <w:r w:rsidR="00F10ECC">
        <w:rPr>
          <w:sz w:val="24"/>
        </w:rPr>
        <w:t xml:space="preserve"> </w:t>
      </w:r>
      <w:r w:rsidR="00AC150A" w:rsidRPr="00CE2C71">
        <w:rPr>
          <w:sz w:val="24"/>
        </w:rPr>
        <w:t>Поняття, значення та організація планування розслідування</w:t>
      </w:r>
      <w:r w:rsidR="00CB5699">
        <w:rPr>
          <w:sz w:val="24"/>
        </w:rPr>
        <w:t xml:space="preserve"> </w:t>
      </w:r>
      <w:r w:rsidR="00CB5699" w:rsidRPr="007C7992">
        <w:rPr>
          <w:sz w:val="24"/>
        </w:rPr>
        <w:t>кримінального правопорушення</w:t>
      </w:r>
      <w:r w:rsidR="00AC150A" w:rsidRPr="00CE2C71">
        <w:rPr>
          <w:sz w:val="24"/>
        </w:rPr>
        <w:t xml:space="preserve">. Структура і правила складання плану розслідування </w:t>
      </w:r>
      <w:r w:rsidR="00CB5699" w:rsidRPr="007C7992">
        <w:rPr>
          <w:sz w:val="24"/>
        </w:rPr>
        <w:t>кримінального правопорушення</w:t>
      </w:r>
      <w:r w:rsidR="00AC150A" w:rsidRPr="00CE2C71">
        <w:rPr>
          <w:sz w:val="24"/>
        </w:rPr>
        <w:t>.</w:t>
      </w:r>
    </w:p>
    <w:p w:rsidR="00AC150A" w:rsidRPr="00CE2C71" w:rsidRDefault="00C21E90" w:rsidP="00C21E90">
      <w:pPr>
        <w:pStyle w:val="a9"/>
        <w:tabs>
          <w:tab w:val="num" w:pos="426"/>
        </w:tabs>
        <w:ind w:left="0" w:firstLine="426"/>
        <w:jc w:val="both"/>
        <w:rPr>
          <w:sz w:val="24"/>
        </w:rPr>
      </w:pPr>
      <w:r>
        <w:rPr>
          <w:sz w:val="24"/>
        </w:rPr>
        <w:t>27.</w:t>
      </w:r>
      <w:r w:rsidR="00F10ECC">
        <w:rPr>
          <w:sz w:val="24"/>
        </w:rPr>
        <w:t xml:space="preserve"> </w:t>
      </w:r>
      <w:r w:rsidR="00AC150A" w:rsidRPr="00CE2C71">
        <w:rPr>
          <w:sz w:val="24"/>
        </w:rPr>
        <w:t xml:space="preserve">Поняття розкриття </w:t>
      </w:r>
      <w:r w:rsidR="00CB5699" w:rsidRPr="007C7992">
        <w:rPr>
          <w:sz w:val="24"/>
        </w:rPr>
        <w:t>кримінального правопорушення</w:t>
      </w:r>
      <w:r w:rsidR="00CB5699" w:rsidRPr="00CE2C71">
        <w:rPr>
          <w:sz w:val="24"/>
        </w:rPr>
        <w:t xml:space="preserve"> </w:t>
      </w:r>
      <w:r w:rsidR="00CB5699">
        <w:rPr>
          <w:sz w:val="24"/>
        </w:rPr>
        <w:t>за</w:t>
      </w:r>
      <w:r w:rsidR="00AC150A" w:rsidRPr="00CE2C71">
        <w:rPr>
          <w:sz w:val="24"/>
        </w:rPr>
        <w:t xml:space="preserve"> «гарячи</w:t>
      </w:r>
      <w:r w:rsidR="00CB5699">
        <w:rPr>
          <w:sz w:val="24"/>
        </w:rPr>
        <w:t>ми</w:t>
      </w:r>
      <w:r w:rsidR="00AC150A" w:rsidRPr="00CE2C71">
        <w:rPr>
          <w:sz w:val="24"/>
        </w:rPr>
        <w:t xml:space="preserve"> сліда</w:t>
      </w:r>
      <w:r w:rsidR="00CB5699">
        <w:rPr>
          <w:sz w:val="24"/>
        </w:rPr>
        <w:t>ми</w:t>
      </w:r>
      <w:r w:rsidR="00AC150A" w:rsidRPr="00CE2C71">
        <w:rPr>
          <w:sz w:val="24"/>
        </w:rPr>
        <w:t xml:space="preserve">». Особливості і принципи організації розкриття </w:t>
      </w:r>
      <w:r w:rsidR="00CB5699" w:rsidRPr="007C7992">
        <w:rPr>
          <w:sz w:val="24"/>
        </w:rPr>
        <w:t>кримінальн</w:t>
      </w:r>
      <w:r w:rsidR="00CB5699">
        <w:rPr>
          <w:sz w:val="24"/>
        </w:rPr>
        <w:t xml:space="preserve">их правопорушень за «гарячими </w:t>
      </w:r>
      <w:r w:rsidR="00AC150A" w:rsidRPr="00CE2C71">
        <w:rPr>
          <w:sz w:val="24"/>
        </w:rPr>
        <w:t>сліда</w:t>
      </w:r>
      <w:r w:rsidR="00CB5699">
        <w:rPr>
          <w:sz w:val="24"/>
        </w:rPr>
        <w:t>ми</w:t>
      </w:r>
      <w:r w:rsidR="00AC150A" w:rsidRPr="00CE2C71">
        <w:rPr>
          <w:sz w:val="24"/>
        </w:rPr>
        <w:t>».</w:t>
      </w:r>
    </w:p>
    <w:p w:rsidR="00AC150A" w:rsidRPr="00CE2C71" w:rsidRDefault="00C21E90" w:rsidP="00C21E90">
      <w:pPr>
        <w:pStyle w:val="a9"/>
        <w:tabs>
          <w:tab w:val="num" w:pos="426"/>
        </w:tabs>
        <w:ind w:left="0" w:firstLine="426"/>
        <w:jc w:val="both"/>
        <w:rPr>
          <w:sz w:val="24"/>
        </w:rPr>
      </w:pPr>
      <w:r>
        <w:rPr>
          <w:sz w:val="24"/>
        </w:rPr>
        <w:t>28.</w:t>
      </w:r>
      <w:r w:rsidR="00F10ECC">
        <w:rPr>
          <w:sz w:val="24"/>
        </w:rPr>
        <w:t xml:space="preserve"> </w:t>
      </w:r>
      <w:r w:rsidR="00AC150A" w:rsidRPr="00CE2C71">
        <w:rPr>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AC150A" w:rsidRPr="00CE2C71">
        <w:rPr>
          <w:sz w:val="24"/>
        </w:rPr>
        <w:t xml:space="preserve"> проти життя і здоров‘я особи.</w:t>
      </w:r>
    </w:p>
    <w:p w:rsidR="00C21E90" w:rsidRDefault="00C21E90" w:rsidP="00C21E90">
      <w:pPr>
        <w:pStyle w:val="a9"/>
        <w:tabs>
          <w:tab w:val="num" w:pos="426"/>
        </w:tabs>
        <w:ind w:left="0" w:firstLine="426"/>
        <w:jc w:val="both"/>
        <w:rPr>
          <w:sz w:val="24"/>
        </w:rPr>
      </w:pPr>
      <w:r>
        <w:rPr>
          <w:sz w:val="24"/>
        </w:rPr>
        <w:t>29.</w:t>
      </w:r>
      <w:r w:rsidR="00F10ECC">
        <w:rPr>
          <w:sz w:val="24"/>
        </w:rPr>
        <w:t xml:space="preserve"> </w:t>
      </w:r>
      <w:r w:rsidR="00AC150A" w:rsidRPr="00CE2C71">
        <w:rPr>
          <w:sz w:val="24"/>
        </w:rPr>
        <w:t xml:space="preserve">Типові слідчі ситуації та слідчі версії при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AC150A" w:rsidRPr="00CE2C71">
        <w:rPr>
          <w:sz w:val="24"/>
        </w:rPr>
        <w:t xml:space="preserve"> проти життя і здоров‘я особи.</w:t>
      </w:r>
    </w:p>
    <w:p w:rsidR="00C21E90" w:rsidRDefault="00C21E90" w:rsidP="00C21E90">
      <w:pPr>
        <w:pStyle w:val="a9"/>
        <w:tabs>
          <w:tab w:val="num" w:pos="426"/>
        </w:tabs>
        <w:ind w:left="0" w:firstLine="426"/>
        <w:jc w:val="both"/>
        <w:rPr>
          <w:sz w:val="24"/>
        </w:rPr>
      </w:pPr>
      <w:r>
        <w:rPr>
          <w:sz w:val="24"/>
        </w:rPr>
        <w:t>30.</w:t>
      </w:r>
      <w:r w:rsidR="00F10ECC">
        <w:rPr>
          <w:sz w:val="24"/>
        </w:rPr>
        <w:t xml:space="preserve"> </w:t>
      </w:r>
      <w:r w:rsidR="00AC150A" w:rsidRPr="00C21E90">
        <w:rPr>
          <w:sz w:val="24"/>
        </w:rPr>
        <w:t>Особливості розслідування окремих видів вбивств: вбивства, що маскуються під нещасний випадок чи самогубство; за відсутності трупа загиблого; з розчленуванням трупа.</w:t>
      </w:r>
    </w:p>
    <w:p w:rsidR="00C21E90" w:rsidRPr="00C21E90" w:rsidRDefault="00C21E90" w:rsidP="00C21E90">
      <w:pPr>
        <w:pStyle w:val="a9"/>
        <w:tabs>
          <w:tab w:val="num" w:pos="426"/>
        </w:tabs>
        <w:ind w:left="0" w:firstLine="426"/>
        <w:jc w:val="both"/>
        <w:rPr>
          <w:sz w:val="24"/>
        </w:rPr>
      </w:pPr>
      <w:r>
        <w:rPr>
          <w:sz w:val="24"/>
        </w:rPr>
        <w:t>31.</w:t>
      </w:r>
      <w:r w:rsidR="00F10ECC">
        <w:rPr>
          <w:sz w:val="24"/>
        </w:rPr>
        <w:t xml:space="preserve"> </w:t>
      </w:r>
      <w:r w:rsidR="00AC150A" w:rsidRPr="00C21E90">
        <w:rPr>
          <w:sz w:val="24"/>
        </w:rPr>
        <w:t>Особливості розслідування заподіяння тілесних ушкоджень.</w:t>
      </w:r>
    </w:p>
    <w:p w:rsidR="00C21E90" w:rsidRDefault="00C21E90" w:rsidP="00C21E90">
      <w:pPr>
        <w:pStyle w:val="a9"/>
        <w:ind w:left="0" w:firstLine="426"/>
        <w:jc w:val="both"/>
        <w:rPr>
          <w:sz w:val="24"/>
        </w:rPr>
      </w:pPr>
      <w:r>
        <w:rPr>
          <w:sz w:val="24"/>
        </w:rPr>
        <w:t>32.</w:t>
      </w:r>
      <w:r w:rsidR="00F10ECC">
        <w:rPr>
          <w:sz w:val="24"/>
        </w:rPr>
        <w:t xml:space="preserve"> </w:t>
      </w:r>
      <w:r w:rsidR="00AC150A" w:rsidRPr="00C21E90">
        <w:rPr>
          <w:sz w:val="24"/>
        </w:rPr>
        <w:t xml:space="preserve">Класифікація і 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AC150A" w:rsidRPr="00C21E90">
        <w:rPr>
          <w:sz w:val="24"/>
        </w:rPr>
        <w:t xml:space="preserve"> проти статевої свободи та статевої недоторканості особи. Типові слідчі ситуації початкового і наступного етапів розслідування.</w:t>
      </w:r>
    </w:p>
    <w:p w:rsidR="00C21E90" w:rsidRPr="00C21E90" w:rsidRDefault="00C21E90" w:rsidP="00C21E90">
      <w:pPr>
        <w:pStyle w:val="a9"/>
        <w:ind w:left="0" w:firstLine="426"/>
        <w:jc w:val="both"/>
        <w:rPr>
          <w:sz w:val="24"/>
        </w:rPr>
      </w:pPr>
      <w:r>
        <w:rPr>
          <w:bCs/>
          <w:sz w:val="24"/>
        </w:rPr>
        <w:t>33.</w:t>
      </w:r>
      <w:r w:rsidR="00F10ECC">
        <w:rPr>
          <w:bCs/>
          <w:sz w:val="24"/>
        </w:rPr>
        <w:t xml:space="preserve"> </w:t>
      </w:r>
      <w:r w:rsidR="00AC150A" w:rsidRPr="00C21E90">
        <w:rPr>
          <w:bCs/>
          <w:sz w:val="24"/>
        </w:rPr>
        <w:t xml:space="preserve">Криміналістична характеристика крадіжок. </w:t>
      </w:r>
      <w:r w:rsidR="00AC150A" w:rsidRPr="00C21E90">
        <w:rPr>
          <w:sz w:val="24"/>
        </w:rPr>
        <w:t xml:space="preserve">Типові слідчі ситуації і обумовлені ними особливості початкового і наступного етапів розслідування </w:t>
      </w:r>
      <w:r w:rsidR="00AC150A" w:rsidRPr="00C21E90">
        <w:rPr>
          <w:bCs/>
          <w:sz w:val="24"/>
        </w:rPr>
        <w:t>крадіжок.</w:t>
      </w:r>
    </w:p>
    <w:p w:rsidR="00C21E90" w:rsidRDefault="00C21E90" w:rsidP="00C21E90">
      <w:pPr>
        <w:pStyle w:val="a9"/>
        <w:ind w:left="0" w:firstLine="426"/>
        <w:jc w:val="both"/>
        <w:rPr>
          <w:sz w:val="24"/>
        </w:rPr>
      </w:pPr>
      <w:r>
        <w:rPr>
          <w:sz w:val="24"/>
        </w:rPr>
        <w:t>34.</w:t>
      </w:r>
      <w:r w:rsidR="00F10ECC">
        <w:rPr>
          <w:sz w:val="24"/>
        </w:rPr>
        <w:t xml:space="preserve"> </w:t>
      </w:r>
      <w:r w:rsidR="00AC150A" w:rsidRPr="00C21E90">
        <w:rPr>
          <w:sz w:val="24"/>
        </w:rPr>
        <w:t>Криміналістична характеристика грабежів і розбоїв. Початковий етап розслідування та особливості тактики окремих слідчих дій при розслідуванні грабежів та розбоїв.</w:t>
      </w:r>
    </w:p>
    <w:p w:rsidR="00C21E90" w:rsidRDefault="00C21E90" w:rsidP="00C21E90">
      <w:pPr>
        <w:pStyle w:val="a9"/>
        <w:ind w:left="0" w:firstLine="426"/>
        <w:jc w:val="both"/>
        <w:rPr>
          <w:sz w:val="24"/>
        </w:rPr>
      </w:pPr>
      <w:r>
        <w:rPr>
          <w:bCs/>
          <w:sz w:val="24"/>
        </w:rPr>
        <w:lastRenderedPageBreak/>
        <w:t>35.</w:t>
      </w:r>
      <w:r w:rsidR="00F10ECC">
        <w:rPr>
          <w:bCs/>
          <w:sz w:val="24"/>
        </w:rPr>
        <w:t xml:space="preserve"> </w:t>
      </w:r>
      <w:r w:rsidR="00AC150A" w:rsidRPr="00C21E90">
        <w:rPr>
          <w:bCs/>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AC150A" w:rsidRPr="00C21E90">
        <w:rPr>
          <w:sz w:val="24"/>
        </w:rPr>
        <w:t>, пов‘язаних із незаконним обігом наркотичних засобів, психотропних речовин, їх аналогів та прекурсорів.</w:t>
      </w:r>
    </w:p>
    <w:p w:rsidR="00AC150A" w:rsidRPr="00C21E90" w:rsidRDefault="00C21E90" w:rsidP="00C21E90">
      <w:pPr>
        <w:pStyle w:val="a9"/>
        <w:ind w:left="0" w:firstLine="426"/>
        <w:jc w:val="both"/>
        <w:rPr>
          <w:sz w:val="24"/>
        </w:rPr>
      </w:pPr>
      <w:r>
        <w:rPr>
          <w:sz w:val="24"/>
        </w:rPr>
        <w:t>36.</w:t>
      </w:r>
      <w:r w:rsidR="00F10ECC">
        <w:rPr>
          <w:sz w:val="24"/>
        </w:rPr>
        <w:t xml:space="preserve"> </w:t>
      </w:r>
      <w:r w:rsidR="00AC150A" w:rsidRPr="00C21E90">
        <w:rPr>
          <w:sz w:val="24"/>
        </w:rPr>
        <w:t xml:space="preserve">Особливості початкового етапу розслідування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AC150A" w:rsidRPr="00C21E90">
        <w:rPr>
          <w:sz w:val="24"/>
        </w:rPr>
        <w:t>, пов‘язаних із незаконним обігом наркотичних засобів, психотропних речовин, їх аналогів та прекурсорів та особливості проведення окремих слідчих дій</w:t>
      </w:r>
      <w:r w:rsidR="0022293F" w:rsidRPr="00C21E90">
        <w:rPr>
          <w:sz w:val="24"/>
        </w:rPr>
        <w:t>.</w:t>
      </w:r>
      <w:r w:rsidR="00AC150A" w:rsidRPr="00C21E90">
        <w:rPr>
          <w:sz w:val="24"/>
        </w:rPr>
        <w:t xml:space="preserve"> </w:t>
      </w:r>
    </w:p>
    <w:p w:rsidR="00AC150A" w:rsidRPr="00AC150A" w:rsidRDefault="00AC150A" w:rsidP="00C21E90">
      <w:pPr>
        <w:tabs>
          <w:tab w:val="num" w:pos="0"/>
          <w:tab w:val="num" w:pos="567"/>
        </w:tabs>
        <w:ind w:firstLine="426"/>
        <w:jc w:val="both"/>
        <w:rPr>
          <w:sz w:val="24"/>
        </w:rPr>
      </w:pPr>
    </w:p>
    <w:p w:rsidR="000F3FFC" w:rsidRDefault="000F3FFC" w:rsidP="0079067E">
      <w:pPr>
        <w:tabs>
          <w:tab w:val="num" w:pos="0"/>
        </w:tabs>
        <w:ind w:firstLine="426"/>
        <w:jc w:val="center"/>
        <w:rPr>
          <w:b/>
          <w:bCs/>
          <w:sz w:val="24"/>
        </w:rPr>
      </w:pPr>
      <w:r w:rsidRPr="00CE2C71">
        <w:rPr>
          <w:b/>
          <w:bCs/>
          <w:sz w:val="24"/>
        </w:rPr>
        <w:t>V. Індивідуальні завдання</w:t>
      </w:r>
      <w:r w:rsidR="0079067E">
        <w:rPr>
          <w:b/>
          <w:bCs/>
          <w:sz w:val="24"/>
        </w:rPr>
        <w:t xml:space="preserve"> (</w:t>
      </w:r>
      <w:r w:rsidRPr="00CE2C71">
        <w:rPr>
          <w:b/>
          <w:bCs/>
          <w:sz w:val="24"/>
        </w:rPr>
        <w:t>заочн</w:t>
      </w:r>
      <w:r w:rsidR="0079067E">
        <w:rPr>
          <w:b/>
          <w:bCs/>
          <w:sz w:val="24"/>
        </w:rPr>
        <w:t>а</w:t>
      </w:r>
      <w:r w:rsidRPr="00CE2C71">
        <w:rPr>
          <w:b/>
          <w:bCs/>
          <w:sz w:val="24"/>
        </w:rPr>
        <w:t xml:space="preserve"> форм</w:t>
      </w:r>
      <w:r w:rsidR="0079067E">
        <w:rPr>
          <w:b/>
          <w:bCs/>
          <w:sz w:val="24"/>
        </w:rPr>
        <w:t>а</w:t>
      </w:r>
      <w:r w:rsidRPr="00CE2C71">
        <w:rPr>
          <w:b/>
          <w:bCs/>
          <w:sz w:val="24"/>
        </w:rPr>
        <w:t xml:space="preserve"> навчання)</w:t>
      </w:r>
    </w:p>
    <w:p w:rsidR="0079067E" w:rsidRPr="001A2E45" w:rsidRDefault="0079067E" w:rsidP="0079067E">
      <w:pPr>
        <w:tabs>
          <w:tab w:val="num" w:pos="0"/>
        </w:tabs>
        <w:ind w:firstLine="426"/>
        <w:jc w:val="center"/>
        <w:rPr>
          <w:b/>
          <w:bCs/>
          <w:sz w:val="24"/>
          <w:lang w:val="ru-RU"/>
        </w:rPr>
      </w:pPr>
    </w:p>
    <w:p w:rsid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1</w:t>
      </w:r>
    </w:p>
    <w:p w:rsidR="000F3FFC" w:rsidRDefault="00A0061E" w:rsidP="00C21E90">
      <w:pPr>
        <w:tabs>
          <w:tab w:val="num" w:pos="0"/>
        </w:tabs>
        <w:ind w:firstLine="426"/>
        <w:jc w:val="center"/>
        <w:rPr>
          <w:sz w:val="24"/>
        </w:rPr>
      </w:pPr>
      <w:r w:rsidRPr="009E44A1">
        <w:rPr>
          <w:b/>
          <w:bCs/>
          <w:sz w:val="24"/>
        </w:rPr>
        <w:t>Теоретичні основи криміналістики та криміналістична техніка</w:t>
      </w:r>
    </w:p>
    <w:p w:rsidR="00A0061E" w:rsidRPr="003B360C" w:rsidRDefault="00A0061E" w:rsidP="00C21E90">
      <w:pPr>
        <w:tabs>
          <w:tab w:val="num" w:pos="0"/>
        </w:tabs>
        <w:ind w:firstLine="426"/>
        <w:jc w:val="center"/>
        <w:rPr>
          <w:sz w:val="24"/>
        </w:rPr>
      </w:pPr>
    </w:p>
    <w:p w:rsidR="00F01EFE" w:rsidRPr="00CE2C71" w:rsidRDefault="00F01EFE" w:rsidP="00C21E90">
      <w:pPr>
        <w:ind w:firstLine="426"/>
        <w:jc w:val="both"/>
        <w:rPr>
          <w:sz w:val="24"/>
        </w:rPr>
      </w:pPr>
      <w:r w:rsidRPr="00CE2C71">
        <w:rPr>
          <w:sz w:val="24"/>
        </w:rPr>
        <w:t xml:space="preserve">Написання </w:t>
      </w:r>
      <w:r w:rsidR="00E1590A" w:rsidRPr="00CE2C71">
        <w:rPr>
          <w:sz w:val="24"/>
        </w:rPr>
        <w:t xml:space="preserve">контрольної роботи </w:t>
      </w:r>
      <w:r w:rsidRPr="00CE2C71">
        <w:rPr>
          <w:sz w:val="24"/>
        </w:rPr>
        <w:t>з криміналістики здійснюється відповідно до навчального плану для студентів заочної форми навчання і має на меті поглиблене засвоєння сутності криміналістики, набуття</w:t>
      </w:r>
      <w:r w:rsidRPr="00CE2C71">
        <w:rPr>
          <w:i/>
          <w:sz w:val="24"/>
        </w:rPr>
        <w:t xml:space="preserve"> </w:t>
      </w:r>
      <w:r w:rsidRPr="00CE2C71">
        <w:rPr>
          <w:sz w:val="24"/>
        </w:rPr>
        <w:t>навичок та практики її застосування органами розслідування, прокуратури та судом, більш глибоке засвоєння навчального матеріалу і формування правосвідомості. Домашня контрольна робота є однією із форм самостійного вивчення даного предмету і передбачає письмове розкриття теоретичних питань і вирішення практичних завдань.</w:t>
      </w:r>
    </w:p>
    <w:p w:rsidR="00F01EFE" w:rsidRPr="00CE2C71" w:rsidRDefault="00F01EFE" w:rsidP="00C21E90">
      <w:pPr>
        <w:ind w:firstLine="426"/>
        <w:jc w:val="both"/>
        <w:rPr>
          <w:sz w:val="24"/>
        </w:rPr>
      </w:pPr>
      <w:r w:rsidRPr="00CE2C71">
        <w:rPr>
          <w:sz w:val="24"/>
        </w:rPr>
        <w:t>Виконання роботи має сприяти подальшому закріпленню та поглибленню теоретичних знань, формуванн</w:t>
      </w:r>
      <w:r w:rsidR="0013194B">
        <w:rPr>
          <w:sz w:val="24"/>
        </w:rPr>
        <w:t>ю</w:t>
      </w:r>
      <w:r w:rsidRPr="00CE2C71">
        <w:rPr>
          <w:sz w:val="24"/>
        </w:rPr>
        <w:t xml:space="preserve"> у студентів вміння орієнтуватися у різноманітних практичних ситуаціях, приймати правильні рішення, точно застосовувати відповідні криміналістичні засоби. З іншого боку, виконана контрольна робота дозволяє з‘ясувати рівень теоретичної підготовки студента-заочника, його вміння самостійно і творчо працювати з літературними джерелами, аналізувати і правильно застосовувати чинне кримінальне процесуальне законодавство України. Перед виконанням контрольної роботи студент повинен прослухати запланований курс лекцій та ознайомитися з положеннями рекомендованих нормативно-правових актів та наукової літератури.</w:t>
      </w:r>
    </w:p>
    <w:p w:rsidR="00F01EFE" w:rsidRPr="00CE2C71" w:rsidRDefault="00F01EFE" w:rsidP="00C21E90">
      <w:pPr>
        <w:ind w:firstLine="426"/>
        <w:jc w:val="both"/>
        <w:rPr>
          <w:sz w:val="24"/>
        </w:rPr>
      </w:pPr>
      <w:r w:rsidRPr="00CE2C71">
        <w:rPr>
          <w:sz w:val="24"/>
        </w:rPr>
        <w:t>Відповіді на питання, які постають при виконанні контрольної роботи, повинні бути аргументовані, повно викладені з посиланням на відповідні положення нормативно-правових актів, які стосуються певного питання та відповідної наукової літератури із обов’язковим використанням слідчої та опублікованої судової практики.</w:t>
      </w:r>
    </w:p>
    <w:p w:rsidR="00F01EFE" w:rsidRPr="00CE2C71" w:rsidRDefault="00F01EFE" w:rsidP="00C21E90">
      <w:pPr>
        <w:ind w:firstLine="426"/>
        <w:jc w:val="both"/>
        <w:rPr>
          <w:sz w:val="24"/>
        </w:rPr>
      </w:pPr>
      <w:r w:rsidRPr="00CE2C71">
        <w:rPr>
          <w:sz w:val="24"/>
        </w:rPr>
        <w:t>Неповне розкриття теми або певних питань змісту контрольної роботи розцінюється як неповне засвоєння вибраної теми, внаслідок чого оцінка за виконання роботи знижується.</w:t>
      </w:r>
    </w:p>
    <w:p w:rsidR="00F01EFE" w:rsidRPr="00CE2C71" w:rsidRDefault="00F01EFE" w:rsidP="00C21E90">
      <w:pPr>
        <w:ind w:firstLine="426"/>
        <w:jc w:val="both"/>
        <w:rPr>
          <w:sz w:val="24"/>
        </w:rPr>
      </w:pPr>
      <w:r w:rsidRPr="00CE2C71">
        <w:rPr>
          <w:sz w:val="24"/>
        </w:rPr>
        <w:t>Термін виконання роботи встановлюється деканатом факультету. Вона виконується за відповідним варіантом. Номер варіанту відповідає останній цифрі залікової книжки студента.</w:t>
      </w:r>
    </w:p>
    <w:p w:rsidR="00F01EFE" w:rsidRPr="00CE2C71" w:rsidRDefault="00F01EFE" w:rsidP="00C21E90">
      <w:pPr>
        <w:ind w:firstLine="426"/>
        <w:jc w:val="both"/>
        <w:rPr>
          <w:sz w:val="24"/>
        </w:rPr>
      </w:pPr>
      <w:r w:rsidRPr="00CE2C71">
        <w:rPr>
          <w:sz w:val="24"/>
        </w:rPr>
        <w:t>При виконанні контрольної роботи необхідно додержуватись відповідних правил її оформлення:</w:t>
      </w:r>
    </w:p>
    <w:p w:rsidR="00F01EFE" w:rsidRPr="00CE2C71" w:rsidRDefault="00F01EFE" w:rsidP="00A56F6D">
      <w:pPr>
        <w:numPr>
          <w:ilvl w:val="0"/>
          <w:numId w:val="3"/>
        </w:numPr>
        <w:tabs>
          <w:tab w:val="clear" w:pos="1800"/>
          <w:tab w:val="num" w:pos="0"/>
          <w:tab w:val="num" w:pos="993"/>
        </w:tabs>
        <w:ind w:left="0" w:firstLine="426"/>
        <w:jc w:val="both"/>
        <w:rPr>
          <w:sz w:val="24"/>
        </w:rPr>
      </w:pPr>
      <w:r w:rsidRPr="00CE2C71">
        <w:rPr>
          <w:sz w:val="24"/>
        </w:rPr>
        <w:t>виділяти абзаци та робити посилання на джерела, що були використані при написанні роботи;</w:t>
      </w:r>
    </w:p>
    <w:p w:rsidR="00F01EFE" w:rsidRPr="00CE2C71" w:rsidRDefault="00F01EFE" w:rsidP="00A56F6D">
      <w:pPr>
        <w:numPr>
          <w:ilvl w:val="0"/>
          <w:numId w:val="3"/>
        </w:numPr>
        <w:tabs>
          <w:tab w:val="clear" w:pos="1800"/>
          <w:tab w:val="num" w:pos="0"/>
          <w:tab w:val="num" w:pos="993"/>
        </w:tabs>
        <w:ind w:left="0" w:firstLine="426"/>
        <w:jc w:val="both"/>
        <w:rPr>
          <w:sz w:val="24"/>
        </w:rPr>
      </w:pPr>
      <w:r w:rsidRPr="00CE2C71">
        <w:rPr>
          <w:sz w:val="24"/>
        </w:rPr>
        <w:t>сторінки у роботі повинні бути пронумерованими і мати поле для зауважень з боку викладача;</w:t>
      </w:r>
    </w:p>
    <w:p w:rsidR="00F01EFE" w:rsidRPr="00CE2C71" w:rsidRDefault="00F01EFE" w:rsidP="00A56F6D">
      <w:pPr>
        <w:numPr>
          <w:ilvl w:val="0"/>
          <w:numId w:val="3"/>
        </w:numPr>
        <w:tabs>
          <w:tab w:val="clear" w:pos="1800"/>
          <w:tab w:val="num" w:pos="0"/>
          <w:tab w:val="num" w:pos="993"/>
        </w:tabs>
        <w:ind w:left="0" w:firstLine="426"/>
        <w:jc w:val="both"/>
        <w:rPr>
          <w:sz w:val="24"/>
        </w:rPr>
      </w:pPr>
      <w:r w:rsidRPr="00CE2C71">
        <w:rPr>
          <w:sz w:val="24"/>
        </w:rPr>
        <w:t>у кінці роботи повинен бути вказаний список джерел, які використовувалися при її написанні;</w:t>
      </w:r>
    </w:p>
    <w:p w:rsidR="00F01EFE" w:rsidRPr="00CE2C71" w:rsidRDefault="00F01EFE" w:rsidP="00A56F6D">
      <w:pPr>
        <w:numPr>
          <w:ilvl w:val="0"/>
          <w:numId w:val="3"/>
        </w:numPr>
        <w:tabs>
          <w:tab w:val="clear" w:pos="1800"/>
          <w:tab w:val="num" w:pos="0"/>
          <w:tab w:val="num" w:pos="993"/>
        </w:tabs>
        <w:ind w:left="0" w:firstLine="426"/>
        <w:jc w:val="both"/>
        <w:rPr>
          <w:sz w:val="24"/>
        </w:rPr>
      </w:pPr>
      <w:r w:rsidRPr="00CE2C71">
        <w:rPr>
          <w:sz w:val="24"/>
        </w:rPr>
        <w:t>на першій сторінці роботи (титул) необхідно вказати номер варіанту роботи та назву теоретичного питання, прізвище виконавця та викладача, а на останній – дату її виконання і особистий підпис виконавця.</w:t>
      </w:r>
    </w:p>
    <w:p w:rsidR="00F01EFE" w:rsidRPr="00CE2C71" w:rsidRDefault="00F01EFE" w:rsidP="00C21E90">
      <w:pPr>
        <w:tabs>
          <w:tab w:val="num" w:pos="0"/>
        </w:tabs>
        <w:ind w:firstLine="426"/>
        <w:jc w:val="both"/>
        <w:rPr>
          <w:sz w:val="24"/>
        </w:rPr>
      </w:pPr>
      <w:r w:rsidRPr="00CE2C71">
        <w:rPr>
          <w:sz w:val="24"/>
        </w:rPr>
        <w:t>Обсяг контрольної роботи не повинен перевищувати 10 – 12 сторінок розміром А 4 з подвійним інтервалом у форматі Times New Roman, кегель № 14.</w:t>
      </w:r>
    </w:p>
    <w:p w:rsidR="00F01EFE" w:rsidRPr="00CE2C71" w:rsidRDefault="00F01EFE" w:rsidP="00C21E90">
      <w:pPr>
        <w:tabs>
          <w:tab w:val="num" w:pos="0"/>
        </w:tabs>
        <w:ind w:firstLine="426"/>
        <w:jc w:val="both"/>
        <w:rPr>
          <w:sz w:val="24"/>
        </w:rPr>
      </w:pPr>
      <w:r w:rsidRPr="00CE2C71">
        <w:rPr>
          <w:sz w:val="24"/>
        </w:rPr>
        <w:t>Контрольна робота, яка оцінена незадовільно, підлягає доопрацюванню. Після врахування зауважень рецензента, на кафедру разом із заново виконаною слід подавати і не зараховану роботу та рецензію до неї.</w:t>
      </w:r>
    </w:p>
    <w:p w:rsidR="00F01EFE" w:rsidRPr="00CE2C71" w:rsidRDefault="00F01EFE" w:rsidP="00C21E90">
      <w:pPr>
        <w:tabs>
          <w:tab w:val="num" w:pos="0"/>
        </w:tabs>
        <w:ind w:firstLine="426"/>
        <w:jc w:val="both"/>
        <w:rPr>
          <w:sz w:val="24"/>
        </w:rPr>
      </w:pPr>
      <w:r w:rsidRPr="00CE2C71">
        <w:rPr>
          <w:sz w:val="24"/>
        </w:rPr>
        <w:lastRenderedPageBreak/>
        <w:t xml:space="preserve">Контрольна робота складається з одного теоретичного питання та практичного завдання. Викладення теоретичного питання повинно бути розгорнутим, обґрунтованим, мати посилання на норми кримінального процесуального закону, підзаконні акти (накази та інструкції Генерального прокурора України, </w:t>
      </w:r>
      <w:r w:rsidR="009A780C">
        <w:rPr>
          <w:sz w:val="24"/>
        </w:rPr>
        <w:t xml:space="preserve">рішення Касаційного кримінального </w:t>
      </w:r>
      <w:r w:rsidRPr="00CE2C71">
        <w:rPr>
          <w:sz w:val="24"/>
        </w:rPr>
        <w:t>Суду</w:t>
      </w:r>
      <w:r w:rsidR="009A780C">
        <w:rPr>
          <w:sz w:val="24"/>
        </w:rPr>
        <w:t>, ЄСПЛ</w:t>
      </w:r>
      <w:r w:rsidRPr="00CE2C71">
        <w:rPr>
          <w:sz w:val="24"/>
        </w:rPr>
        <w:t xml:space="preserve"> тощо), в яких йдеться про питання, що висвітлюються у роботі.</w:t>
      </w:r>
    </w:p>
    <w:p w:rsidR="00F01EFE" w:rsidRPr="00CE2C71" w:rsidRDefault="00F01EFE" w:rsidP="00C21E90">
      <w:pPr>
        <w:tabs>
          <w:tab w:val="num" w:pos="0"/>
        </w:tabs>
        <w:ind w:firstLine="426"/>
        <w:jc w:val="both"/>
        <w:rPr>
          <w:sz w:val="24"/>
        </w:rPr>
      </w:pPr>
      <w:r w:rsidRPr="00CE2C71">
        <w:rPr>
          <w:sz w:val="24"/>
        </w:rPr>
        <w:t>При відповіді на теоретичне питання необхідно показати знання літературних джерел, судової та слідчої практики.</w:t>
      </w:r>
    </w:p>
    <w:p w:rsidR="00F01EFE" w:rsidRPr="00CE2C71" w:rsidRDefault="00F01EFE" w:rsidP="00C21E90">
      <w:pPr>
        <w:tabs>
          <w:tab w:val="num" w:pos="0"/>
        </w:tabs>
        <w:ind w:firstLine="426"/>
        <w:jc w:val="both"/>
        <w:rPr>
          <w:sz w:val="24"/>
        </w:rPr>
      </w:pPr>
      <w:r w:rsidRPr="00CE2C71">
        <w:rPr>
          <w:sz w:val="24"/>
        </w:rPr>
        <w:t>При вирішенні задач необхідно точно скласти уяву про суть тієї ситуації, що потребує вирішення, після чого чітко і ясно сформулювати відповідь на поставлене в умовах задачі запитання. Відповідь має бути обґрунтованою, з посиланням на відповідні норми кримінального процесуального законодавства та інші нормативні акти.</w:t>
      </w:r>
    </w:p>
    <w:p w:rsidR="00F01EFE" w:rsidRPr="00CE2C71" w:rsidRDefault="00F01EFE" w:rsidP="00C21E90">
      <w:pPr>
        <w:tabs>
          <w:tab w:val="num" w:pos="0"/>
        </w:tabs>
        <w:ind w:firstLine="426"/>
        <w:jc w:val="both"/>
        <w:rPr>
          <w:sz w:val="24"/>
        </w:rPr>
      </w:pPr>
      <w:r w:rsidRPr="00CE2C71">
        <w:rPr>
          <w:sz w:val="24"/>
        </w:rPr>
        <w:t>У тих випадках, коли в умовах задачі зустрічаються положення, які не підлягають однозначному тлумаченню, студент має розглянути всі можливі варіанти і запропонувати вирішення кожного з них.</w:t>
      </w:r>
    </w:p>
    <w:p w:rsidR="00F01EFE" w:rsidRPr="00CE2C71" w:rsidRDefault="00F01EFE" w:rsidP="00C21E90">
      <w:pPr>
        <w:ind w:firstLine="426"/>
        <w:jc w:val="both"/>
        <w:rPr>
          <w:sz w:val="24"/>
        </w:rPr>
      </w:pPr>
    </w:p>
    <w:p w:rsidR="00F01EFE" w:rsidRPr="00CE2C71" w:rsidRDefault="00F01EFE" w:rsidP="00C21E90">
      <w:pPr>
        <w:ind w:firstLine="426"/>
        <w:jc w:val="both"/>
        <w:rPr>
          <w:b/>
          <w:color w:val="000000"/>
          <w:sz w:val="24"/>
        </w:rPr>
      </w:pPr>
      <w:r w:rsidRPr="00CE2C71">
        <w:rPr>
          <w:b/>
          <w:color w:val="000000"/>
          <w:sz w:val="24"/>
        </w:rPr>
        <w:t xml:space="preserve">Завдання - </w:t>
      </w:r>
      <w:r w:rsidRPr="009A780C">
        <w:rPr>
          <w:b/>
          <w:color w:val="000000"/>
          <w:sz w:val="24"/>
          <w:lang w:val="ru-RU"/>
        </w:rPr>
        <w:t>1</w:t>
      </w:r>
    </w:p>
    <w:p w:rsidR="00F01EFE" w:rsidRPr="00CE2C71" w:rsidRDefault="00F01EFE" w:rsidP="00C21E90">
      <w:pPr>
        <w:ind w:firstLine="426"/>
        <w:jc w:val="both"/>
        <w:rPr>
          <w:b/>
          <w:color w:val="000000"/>
          <w:sz w:val="24"/>
        </w:rPr>
      </w:pPr>
      <w:r w:rsidRPr="00CE2C71">
        <w:rPr>
          <w:b/>
          <w:color w:val="000000"/>
          <w:sz w:val="24"/>
        </w:rPr>
        <w:t>Судова фотографія</w:t>
      </w:r>
      <w:r w:rsidR="009A780C">
        <w:rPr>
          <w:b/>
          <w:color w:val="000000"/>
          <w:sz w:val="24"/>
        </w:rPr>
        <w:t>. Методи і види фотозйомки.</w:t>
      </w:r>
    </w:p>
    <w:p w:rsidR="00F01EFE" w:rsidRPr="00CE2C71" w:rsidRDefault="00F01EFE" w:rsidP="00A56F6D">
      <w:pPr>
        <w:numPr>
          <w:ilvl w:val="0"/>
          <w:numId w:val="41"/>
        </w:numPr>
        <w:tabs>
          <w:tab w:val="clear" w:pos="720"/>
          <w:tab w:val="num" w:pos="540"/>
        </w:tabs>
        <w:ind w:left="0" w:firstLine="426"/>
        <w:jc w:val="both"/>
        <w:rPr>
          <w:sz w:val="24"/>
        </w:rPr>
      </w:pPr>
      <w:r w:rsidRPr="00CE2C71">
        <w:rPr>
          <w:sz w:val="24"/>
        </w:rPr>
        <w:t xml:space="preserve">Провести 4 види фотозйомки на </w:t>
      </w:r>
      <w:r w:rsidR="009A780C">
        <w:rPr>
          <w:sz w:val="24"/>
        </w:rPr>
        <w:t xml:space="preserve">інсценованому </w:t>
      </w:r>
      <w:r w:rsidRPr="00CE2C71">
        <w:rPr>
          <w:sz w:val="24"/>
        </w:rPr>
        <w:t>місці події: орієнтуючу, оглядову, вузлову і детальну (масштабну).</w:t>
      </w:r>
    </w:p>
    <w:p w:rsidR="00F01EFE" w:rsidRPr="00CE2C71" w:rsidRDefault="00F01EFE" w:rsidP="00A56F6D">
      <w:pPr>
        <w:numPr>
          <w:ilvl w:val="0"/>
          <w:numId w:val="41"/>
        </w:numPr>
        <w:tabs>
          <w:tab w:val="clear" w:pos="720"/>
          <w:tab w:val="num" w:pos="540"/>
        </w:tabs>
        <w:ind w:left="0" w:firstLine="426"/>
        <w:jc w:val="both"/>
        <w:rPr>
          <w:sz w:val="24"/>
        </w:rPr>
      </w:pPr>
      <w:r w:rsidRPr="00CE2C71">
        <w:rPr>
          <w:sz w:val="24"/>
        </w:rPr>
        <w:t>З отриманих негативів виготовити фотознімки розміром 9х12 см, наклеїти їх в дане завдання, процесуально й технічно оформити як додаток до протоколу огляду місця події.</w:t>
      </w:r>
    </w:p>
    <w:p w:rsidR="00F01EFE" w:rsidRPr="00CE2C71" w:rsidRDefault="00F01EFE" w:rsidP="00C21E90">
      <w:pPr>
        <w:ind w:firstLine="426"/>
        <w:jc w:val="both"/>
        <w:rPr>
          <w:sz w:val="24"/>
        </w:rPr>
      </w:pPr>
    </w:p>
    <w:p w:rsidR="00F01EFE" w:rsidRPr="00CE2C71" w:rsidRDefault="00F01EFE" w:rsidP="00C21E90">
      <w:pPr>
        <w:ind w:firstLine="426"/>
        <w:jc w:val="both"/>
        <w:rPr>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color w:val="000000"/>
          <w:sz w:val="24"/>
        </w:rPr>
      </w:pPr>
      <w:r w:rsidRPr="00CE2C71">
        <w:rPr>
          <w:color w:val="000000"/>
          <w:sz w:val="24"/>
        </w:rPr>
        <w:t>Орієнтуюча зйомка використовується для фіксації загального вигляду місця події із навколишньою обстановкою. Якщо територія має велику протяжність, зйомку виконують методом кругової або лінійної панорами. Лінійна панорама здійснюється шляхом переміщення фотоапарата паралельно до об’єкта. Кругова панорама здійснюється із однієї точки, повертаючи фотоапарат навколо вертикальної осі.</w:t>
      </w:r>
    </w:p>
    <w:p w:rsidR="00F01EFE" w:rsidRPr="00CE2C71" w:rsidRDefault="00F01EFE" w:rsidP="00C21E90">
      <w:pPr>
        <w:ind w:firstLine="426"/>
        <w:jc w:val="both"/>
        <w:rPr>
          <w:color w:val="000000"/>
          <w:sz w:val="24"/>
        </w:rPr>
      </w:pPr>
      <w:r w:rsidRPr="00CE2C71">
        <w:rPr>
          <w:color w:val="000000"/>
          <w:sz w:val="24"/>
        </w:rPr>
        <w:t>Оглядова зйомка виконується для фіксування безпосереднього місця події ізольовано від навколишньої обстановки. Оглядових знімків виготовляється кілька (2-4), фотографуючи місце події з різних сторін.</w:t>
      </w:r>
    </w:p>
    <w:p w:rsidR="00F01EFE" w:rsidRPr="00CE2C71" w:rsidRDefault="00F01EFE" w:rsidP="00C21E90">
      <w:pPr>
        <w:ind w:firstLine="426"/>
        <w:jc w:val="both"/>
        <w:rPr>
          <w:color w:val="000000"/>
          <w:sz w:val="24"/>
        </w:rPr>
      </w:pPr>
      <w:r w:rsidRPr="00CE2C71">
        <w:rPr>
          <w:color w:val="000000"/>
          <w:sz w:val="24"/>
        </w:rPr>
        <w:t>Вузлова зйомка фіксує окремі частини (вузли) місця події (наприклад шифоньєр або письмовий стіл, з яких вкрадені речі, загальний вигляд трупа тощо).</w:t>
      </w:r>
    </w:p>
    <w:p w:rsidR="00F01EFE" w:rsidRPr="00CE2C71" w:rsidRDefault="00F01EFE" w:rsidP="00C21E90">
      <w:pPr>
        <w:ind w:firstLine="426"/>
        <w:jc w:val="both"/>
        <w:rPr>
          <w:sz w:val="24"/>
        </w:rPr>
      </w:pPr>
      <w:r w:rsidRPr="00CE2C71">
        <w:rPr>
          <w:color w:val="000000"/>
          <w:sz w:val="24"/>
        </w:rPr>
        <w:t>Детальна (масштабна) зйомка виконується для фіксації окремих предметів або їхніх ознак великим планом, обов’язково з масштабною лінійкою. Лінійка встановлюється на рівні верхньої поверхні об‘єкта, щоб зберегти різкість його зображення. Недопустимо класти масштабну лінійку на сам предмет зйомки.</w:t>
      </w:r>
    </w:p>
    <w:p w:rsidR="00F01EFE" w:rsidRPr="00CE2C71" w:rsidRDefault="00F01EFE" w:rsidP="00C21E90">
      <w:pPr>
        <w:ind w:firstLine="426"/>
        <w:jc w:val="both"/>
        <w:rPr>
          <w:b/>
          <w:sz w:val="24"/>
        </w:rPr>
      </w:pPr>
    </w:p>
    <w:p w:rsidR="00F01EFE" w:rsidRPr="00CE2C71" w:rsidRDefault="00F01EFE" w:rsidP="00C21E90">
      <w:pPr>
        <w:ind w:firstLine="426"/>
        <w:jc w:val="both"/>
        <w:rPr>
          <w:b/>
          <w:i/>
          <w:color w:val="000000"/>
          <w:sz w:val="24"/>
        </w:rPr>
      </w:pPr>
      <w:r w:rsidRPr="00CE2C71">
        <w:rPr>
          <w:b/>
          <w:color w:val="000000"/>
          <w:sz w:val="24"/>
        </w:rPr>
        <w:t>Завдання - 2</w:t>
      </w:r>
    </w:p>
    <w:p w:rsidR="00F01EFE" w:rsidRPr="00CE2C71" w:rsidRDefault="009A780C" w:rsidP="00C21E90">
      <w:pPr>
        <w:ind w:firstLine="426"/>
        <w:jc w:val="both"/>
        <w:rPr>
          <w:b/>
          <w:i/>
          <w:color w:val="000000"/>
          <w:sz w:val="24"/>
        </w:rPr>
      </w:pPr>
      <w:r>
        <w:rPr>
          <w:b/>
          <w:color w:val="000000"/>
          <w:sz w:val="24"/>
        </w:rPr>
        <w:t xml:space="preserve">Виявлення, фіксація і вилучення </w:t>
      </w:r>
      <w:r w:rsidR="000257C1">
        <w:rPr>
          <w:b/>
          <w:color w:val="000000"/>
          <w:sz w:val="24"/>
        </w:rPr>
        <w:t>слідів папілярних ліній.</w:t>
      </w:r>
    </w:p>
    <w:p w:rsidR="00F01EFE" w:rsidRPr="00CE2C71" w:rsidRDefault="00F01EFE" w:rsidP="00A56F6D">
      <w:pPr>
        <w:numPr>
          <w:ilvl w:val="0"/>
          <w:numId w:val="43"/>
        </w:numPr>
        <w:ind w:left="0" w:firstLine="426"/>
        <w:jc w:val="both"/>
        <w:rPr>
          <w:color w:val="000000"/>
          <w:sz w:val="24"/>
        </w:rPr>
      </w:pPr>
      <w:r w:rsidRPr="00CE2C71">
        <w:rPr>
          <w:color w:val="000000"/>
          <w:sz w:val="24"/>
        </w:rPr>
        <w:t>Провести дактилоскопіювання людини (себе) на бланку дактилоскопічної карти, яку додати до даного завдання.</w:t>
      </w:r>
    </w:p>
    <w:p w:rsidR="00F01EFE" w:rsidRPr="00CE2C71" w:rsidRDefault="00F01EFE" w:rsidP="00A56F6D">
      <w:pPr>
        <w:numPr>
          <w:ilvl w:val="0"/>
          <w:numId w:val="43"/>
        </w:numPr>
        <w:ind w:left="0" w:firstLine="426"/>
        <w:jc w:val="both"/>
        <w:rPr>
          <w:color w:val="000000"/>
          <w:sz w:val="24"/>
        </w:rPr>
      </w:pPr>
      <w:r w:rsidRPr="00CE2C71">
        <w:rPr>
          <w:color w:val="000000"/>
          <w:sz w:val="24"/>
        </w:rPr>
        <w:t>Визначити типи і види папілярних візерунків, направлення потоків ліній, які відобразилися у відбитках пальців. Схематично відобразити їх у даному завданні й описати.</w:t>
      </w:r>
    </w:p>
    <w:p w:rsidR="00F01EFE" w:rsidRPr="00CE2C71" w:rsidRDefault="00F01EFE" w:rsidP="00C21E90">
      <w:pPr>
        <w:ind w:firstLine="426"/>
        <w:jc w:val="both"/>
        <w:rPr>
          <w:color w:val="000000"/>
          <w:sz w:val="24"/>
        </w:rPr>
      </w:pPr>
      <w:r w:rsidRPr="00CE2C71">
        <w:rPr>
          <w:b/>
          <w:color w:val="000000"/>
          <w:sz w:val="24"/>
        </w:rPr>
        <w:t>Правила виконання завдання</w:t>
      </w:r>
      <w:r w:rsidRPr="00CE2C71">
        <w:rPr>
          <w:color w:val="000000"/>
          <w:sz w:val="24"/>
        </w:rPr>
        <w:t>.</w:t>
      </w:r>
    </w:p>
    <w:p w:rsidR="00F01EFE" w:rsidRPr="00CE2C71" w:rsidRDefault="00F01EFE" w:rsidP="00C21E90">
      <w:pPr>
        <w:ind w:firstLine="426"/>
        <w:jc w:val="both"/>
        <w:rPr>
          <w:color w:val="000000"/>
          <w:sz w:val="24"/>
        </w:rPr>
      </w:pPr>
      <w:r w:rsidRPr="00CE2C71">
        <w:rPr>
          <w:color w:val="000000"/>
          <w:sz w:val="24"/>
        </w:rPr>
        <w:t>Ступінь якості дактилоскопіювання визначається чіткістю відображення окремих ознак папілярних ліній, які утворюють візерунок і дозволяють визначити комплекс ознак, що індивідуалізують конкретну особу.</w:t>
      </w:r>
    </w:p>
    <w:p w:rsidR="00F01EFE" w:rsidRPr="00CE2C71" w:rsidRDefault="00F01EFE" w:rsidP="00C21E90">
      <w:pPr>
        <w:ind w:firstLine="426"/>
        <w:jc w:val="both"/>
        <w:rPr>
          <w:color w:val="000000"/>
          <w:sz w:val="24"/>
        </w:rPr>
      </w:pPr>
      <w:r w:rsidRPr="00CE2C71">
        <w:rPr>
          <w:color w:val="000000"/>
          <w:sz w:val="24"/>
        </w:rPr>
        <w:t xml:space="preserve">Слід пам'ятати, що забруднені, вологі або дуже сухі руки </w:t>
      </w:r>
      <w:r w:rsidR="00E668D5">
        <w:rPr>
          <w:color w:val="000000"/>
          <w:sz w:val="24"/>
        </w:rPr>
        <w:t>з</w:t>
      </w:r>
      <w:r w:rsidRPr="00CE2C71">
        <w:rPr>
          <w:color w:val="000000"/>
          <w:sz w:val="24"/>
        </w:rPr>
        <w:t>нижують  ідентифікаційний імідж відбитків. Крім того, це перешкоджає або робить неможливим процес їх ідентифікації.</w:t>
      </w:r>
    </w:p>
    <w:p w:rsidR="00F01EFE" w:rsidRPr="00CE2C71" w:rsidRDefault="00F01EFE" w:rsidP="00C21E90">
      <w:pPr>
        <w:ind w:firstLine="426"/>
        <w:jc w:val="both"/>
        <w:rPr>
          <w:color w:val="000000"/>
          <w:sz w:val="24"/>
        </w:rPr>
      </w:pPr>
      <w:r w:rsidRPr="00CE2C71">
        <w:rPr>
          <w:color w:val="000000"/>
          <w:sz w:val="24"/>
        </w:rPr>
        <w:t>Дактилоскопіювання за допомогою фарби здійснюється на спеціальному бланку – дактокарти, у відповідності з нумерацією пальців.</w:t>
      </w:r>
    </w:p>
    <w:p w:rsidR="00F01EFE" w:rsidRPr="00CE2C71" w:rsidRDefault="00F01EFE" w:rsidP="00C21E90">
      <w:pPr>
        <w:ind w:firstLine="426"/>
        <w:jc w:val="both"/>
        <w:rPr>
          <w:color w:val="000000"/>
          <w:sz w:val="24"/>
        </w:rPr>
      </w:pPr>
      <w:r w:rsidRPr="00CE2C71">
        <w:rPr>
          <w:color w:val="000000"/>
          <w:sz w:val="24"/>
        </w:rPr>
        <w:lastRenderedPageBreak/>
        <w:t>Перед початком цієї процедури всі графи дактокарти повинні бути заповнені відповідною інформацією, згідно їх належності. Для кожного відбитка дактокарта має свою колонку розміщення, з відповідною назвою пальця.</w:t>
      </w:r>
    </w:p>
    <w:p w:rsidR="00F01EFE" w:rsidRPr="00CE2C71" w:rsidRDefault="00F01EFE" w:rsidP="00C21E90">
      <w:pPr>
        <w:ind w:firstLine="426"/>
        <w:jc w:val="both"/>
        <w:rPr>
          <w:color w:val="000000"/>
          <w:sz w:val="24"/>
        </w:rPr>
      </w:pPr>
      <w:r w:rsidRPr="00CE2C71">
        <w:rPr>
          <w:color w:val="000000"/>
          <w:sz w:val="24"/>
        </w:rPr>
        <w:t>Фарба повинна наноситися на пальці рук тонким шаром за допомогою дактилоскопічного валика або шляхом пpoкaтувaння по спеціальній дактилоскопічній подушці (за наявності сканеру).</w:t>
      </w:r>
    </w:p>
    <w:p w:rsidR="00F01EFE" w:rsidRPr="00CE2C71" w:rsidRDefault="00F01EFE" w:rsidP="00C21E90">
      <w:pPr>
        <w:ind w:firstLine="426"/>
        <w:jc w:val="both"/>
        <w:rPr>
          <w:color w:val="000000"/>
          <w:sz w:val="24"/>
        </w:rPr>
      </w:pPr>
      <w:r w:rsidRPr="00CE2C71">
        <w:rPr>
          <w:color w:val="000000"/>
          <w:sz w:val="24"/>
        </w:rPr>
        <w:t>Прокатка пальців здійснюється від одного краю нігт</w:t>
      </w:r>
      <w:r w:rsidR="000257C1">
        <w:rPr>
          <w:color w:val="000000"/>
          <w:sz w:val="24"/>
        </w:rPr>
        <w:t>ьової фаланги</w:t>
      </w:r>
      <w:r w:rsidRPr="00CE2C71">
        <w:rPr>
          <w:color w:val="000000"/>
          <w:sz w:val="24"/>
        </w:rPr>
        <w:t xml:space="preserve"> до другого таким чином, щоб чітко відобразилися дистальні, центральна, базисна зони візерунка та дельти.</w:t>
      </w:r>
    </w:p>
    <w:p w:rsidR="00F01EFE" w:rsidRPr="00CE2C71" w:rsidRDefault="00F01EFE" w:rsidP="00C21E90">
      <w:pPr>
        <w:ind w:firstLine="426"/>
        <w:jc w:val="both"/>
        <w:rPr>
          <w:color w:val="000000"/>
          <w:sz w:val="24"/>
        </w:rPr>
      </w:pPr>
      <w:r w:rsidRPr="00CE2C71">
        <w:rPr>
          <w:color w:val="000000"/>
          <w:sz w:val="24"/>
        </w:rPr>
        <w:t>Під отриманими відбитками обов’язково роблять контрольні відтиски великих пальців та окремо всіх чотирьох пальців правої й лівої рук. Це є важливим щодо контролю правильного розміщення основних зображень і служить додатковою інформацією у випадках, коли окремі ділянки основних відбитків виявилися недостатньо чіткими.</w:t>
      </w:r>
    </w:p>
    <w:p w:rsidR="00F01EFE" w:rsidRPr="00CE2C71" w:rsidRDefault="00F01EFE" w:rsidP="00C21E90">
      <w:pPr>
        <w:ind w:firstLine="426"/>
        <w:jc w:val="both"/>
        <w:rPr>
          <w:b/>
          <w:bCs/>
          <w:sz w:val="24"/>
        </w:rPr>
      </w:pPr>
      <w:r w:rsidRPr="00CE2C71">
        <w:rPr>
          <w:color w:val="000000"/>
          <w:sz w:val="24"/>
        </w:rPr>
        <w:t>На зворотному боці дактилоскопічної карти можна робити відтиски долонних поверхонь рук.</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t>Завдання – 3</w:t>
      </w:r>
    </w:p>
    <w:p w:rsidR="00F01EFE" w:rsidRPr="00CE2C71" w:rsidRDefault="000257C1" w:rsidP="00C21E90">
      <w:pPr>
        <w:ind w:firstLine="426"/>
        <w:jc w:val="both"/>
        <w:rPr>
          <w:b/>
          <w:color w:val="000000"/>
          <w:sz w:val="24"/>
        </w:rPr>
      </w:pPr>
      <w:r>
        <w:rPr>
          <w:b/>
          <w:color w:val="000000"/>
          <w:sz w:val="24"/>
        </w:rPr>
        <w:t>Властивості папілярних узорів, їх типи і види</w:t>
      </w:r>
    </w:p>
    <w:p w:rsidR="00F01EFE" w:rsidRPr="00CE2C71" w:rsidRDefault="00F01EFE" w:rsidP="00A56F6D">
      <w:pPr>
        <w:numPr>
          <w:ilvl w:val="0"/>
          <w:numId w:val="42"/>
        </w:numPr>
        <w:ind w:left="0" w:firstLine="426"/>
        <w:jc w:val="both"/>
        <w:rPr>
          <w:sz w:val="24"/>
        </w:rPr>
      </w:pPr>
      <w:r w:rsidRPr="00CE2C71">
        <w:rPr>
          <w:sz w:val="24"/>
        </w:rPr>
        <w:t>На поверхні предмета (наприклад пляшки, склянки тощо) залишити два-три потожирових слідів папілярних візерунків пальців руки.</w:t>
      </w:r>
    </w:p>
    <w:p w:rsidR="00F01EFE" w:rsidRPr="00CE2C71" w:rsidRDefault="00F01EFE" w:rsidP="00A56F6D">
      <w:pPr>
        <w:pStyle w:val="afb"/>
        <w:numPr>
          <w:ilvl w:val="0"/>
          <w:numId w:val="42"/>
        </w:numPr>
        <w:tabs>
          <w:tab w:val="clear" w:pos="360"/>
        </w:tabs>
        <w:ind w:left="0" w:right="0" w:firstLine="426"/>
        <w:rPr>
          <w:rFonts w:ascii="Times New Roman" w:hAnsi="Times New Roman" w:cs="Times New Roman"/>
          <w:lang w:val="uk-UA"/>
        </w:rPr>
      </w:pPr>
      <w:r w:rsidRPr="00CE2C71">
        <w:rPr>
          <w:rFonts w:ascii="Times New Roman" w:hAnsi="Times New Roman" w:cs="Times New Roman"/>
          <w:lang w:val="uk-UA"/>
        </w:rPr>
        <w:t>Під різними кутами зору вивчити взаємне розташування слідів відносно один до одного, направлення потоків папілярних ліній і визначити їх типи. Схематично зобразити предмет зі слідами. Зробити опис ознак, які вказують, якою рукою й якими пальцями сліди були утворені.</w:t>
      </w:r>
    </w:p>
    <w:p w:rsidR="00F01EFE" w:rsidRPr="00CE2C71" w:rsidRDefault="00F01EFE" w:rsidP="00A56F6D">
      <w:pPr>
        <w:numPr>
          <w:ilvl w:val="0"/>
          <w:numId w:val="42"/>
        </w:numPr>
        <w:ind w:left="0" w:firstLine="426"/>
        <w:jc w:val="both"/>
        <w:rPr>
          <w:sz w:val="24"/>
        </w:rPr>
      </w:pPr>
      <w:r w:rsidRPr="00CE2C71">
        <w:rPr>
          <w:sz w:val="24"/>
        </w:rPr>
        <w:t xml:space="preserve">Зробити описову частину протоколу огляду предмета й слідів, виходячи з того, що вони знайдені на місці </w:t>
      </w:r>
      <w:r w:rsidR="00CB5699">
        <w:rPr>
          <w:sz w:val="24"/>
        </w:rPr>
        <w:t>події</w:t>
      </w:r>
      <w:r w:rsidRPr="00CE2C71">
        <w:rPr>
          <w:sz w:val="24"/>
        </w:rPr>
        <w:t>.</w:t>
      </w:r>
    </w:p>
    <w:p w:rsidR="00F01EFE" w:rsidRPr="00CE2C71" w:rsidRDefault="00F01EFE" w:rsidP="00A56F6D">
      <w:pPr>
        <w:numPr>
          <w:ilvl w:val="0"/>
          <w:numId w:val="42"/>
        </w:numPr>
        <w:ind w:left="0" w:firstLine="426"/>
        <w:jc w:val="both"/>
        <w:rPr>
          <w:sz w:val="24"/>
        </w:rPr>
      </w:pPr>
      <w:r w:rsidRPr="00CE2C71">
        <w:rPr>
          <w:sz w:val="24"/>
        </w:rPr>
        <w:t>Обробити сліди дактилоскопічним порошком, перекопіювати їх на ліпку плівку – скоч (або дактилоскопічну плівку) й розмістити на папері. Вилучення слідів процесуально оформити.</w:t>
      </w:r>
    </w:p>
    <w:p w:rsidR="00F01EFE" w:rsidRPr="00CE2C71" w:rsidRDefault="00F01EFE" w:rsidP="00A56F6D">
      <w:pPr>
        <w:numPr>
          <w:ilvl w:val="0"/>
          <w:numId w:val="42"/>
        </w:numPr>
        <w:ind w:left="0" w:firstLine="426"/>
        <w:jc w:val="both"/>
        <w:rPr>
          <w:sz w:val="24"/>
        </w:rPr>
      </w:pPr>
      <w:r w:rsidRPr="00CE2C71">
        <w:rPr>
          <w:sz w:val="24"/>
        </w:rPr>
        <w:t xml:space="preserve">Сформулювати питання експерту, виходячи з умов, що предмет із слідами вилучений з місця </w:t>
      </w:r>
      <w:r w:rsidR="00CB5699" w:rsidRPr="007C7992">
        <w:rPr>
          <w:sz w:val="24"/>
        </w:rPr>
        <w:t>кримінального правопорушення</w:t>
      </w:r>
      <w:r w:rsidR="00CB5699" w:rsidRPr="00CE2C71">
        <w:rPr>
          <w:sz w:val="24"/>
        </w:rPr>
        <w:t xml:space="preserve"> </w:t>
      </w:r>
      <w:r w:rsidRPr="00CE2C71">
        <w:rPr>
          <w:sz w:val="24"/>
        </w:rPr>
        <w:t xml:space="preserve">й що є дактилоскопічні карти трьох підозрюваних у скоєнні </w:t>
      </w:r>
      <w:r w:rsidR="00CB5699" w:rsidRPr="007C7992">
        <w:rPr>
          <w:sz w:val="24"/>
        </w:rPr>
        <w:t>кримінального правопорушення</w:t>
      </w:r>
      <w:r w:rsidRPr="00CE2C71">
        <w:rPr>
          <w:sz w:val="24"/>
        </w:rPr>
        <w:t>.</w:t>
      </w:r>
    </w:p>
    <w:p w:rsidR="00F01EFE" w:rsidRPr="00CE2C71" w:rsidRDefault="00F01EFE" w:rsidP="00C21E90">
      <w:pPr>
        <w:ind w:firstLine="426"/>
        <w:jc w:val="both"/>
        <w:rPr>
          <w:sz w:val="24"/>
        </w:rPr>
      </w:pPr>
    </w:p>
    <w:p w:rsidR="00F01EFE" w:rsidRPr="00CE2C71" w:rsidRDefault="00F01EFE" w:rsidP="00C21E90">
      <w:pPr>
        <w:ind w:firstLine="426"/>
        <w:jc w:val="both"/>
        <w:rPr>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sz w:val="24"/>
        </w:rPr>
      </w:pPr>
      <w:r w:rsidRPr="00CE2C71">
        <w:rPr>
          <w:sz w:val="24"/>
        </w:rPr>
        <w:t>Виявлення слідів рук порошковим методом, засновано на використанні здатності частинок порошку прилипати до потожирової речовини сліду. Вибір порошків залежить від кольору та морфології сприймаючої поверхні, на якій є слід.</w:t>
      </w:r>
    </w:p>
    <w:p w:rsidR="00F01EFE" w:rsidRPr="00CE2C71" w:rsidRDefault="00F01EFE" w:rsidP="00C21E90">
      <w:pPr>
        <w:ind w:firstLine="426"/>
        <w:jc w:val="both"/>
        <w:rPr>
          <w:sz w:val="24"/>
        </w:rPr>
      </w:pPr>
      <w:r w:rsidRPr="00CE2C71">
        <w:rPr>
          <w:sz w:val="24"/>
        </w:rPr>
        <w:t>Порошок наноситься тонким шаром за допомогою магнітного (якщо порошок є магнітним), або білячого (якщо порошок не є магнітним) пензля. Під час виявлення слідів необхідно бути дуже обережним, щоб не знищити або пошкодити їх занадто щільним притисканням пензля до сліду.</w:t>
      </w:r>
    </w:p>
    <w:p w:rsidR="00F01EFE" w:rsidRPr="00CE2C71" w:rsidRDefault="00F01EFE" w:rsidP="00C21E90">
      <w:pPr>
        <w:ind w:firstLine="426"/>
        <w:jc w:val="both"/>
        <w:rPr>
          <w:sz w:val="24"/>
        </w:rPr>
      </w:pPr>
      <w:r w:rsidRPr="00CE2C71">
        <w:rPr>
          <w:sz w:val="24"/>
        </w:rPr>
        <w:t>Після первинної обробки слідів необхідно чистим, м’яким, білячим пензлем вимести з них зайвий порошок.</w:t>
      </w:r>
    </w:p>
    <w:p w:rsidR="00F01EFE" w:rsidRPr="00CE2C71" w:rsidRDefault="00F01EFE" w:rsidP="00C21E90">
      <w:pPr>
        <w:ind w:firstLine="426"/>
        <w:jc w:val="both"/>
        <w:rPr>
          <w:sz w:val="24"/>
        </w:rPr>
      </w:pPr>
      <w:r w:rsidRPr="00CE2C71">
        <w:rPr>
          <w:sz w:val="24"/>
        </w:rPr>
        <w:t>Для копіювання слідів рук необхідно відрізати відповідного розміру шматок липкої стрічки (скоч) та обережно прикласти її на оброблені сліди таким чином, щоб під стрічкою не утворилися повітряні кульки. Після цього липку стрічку необхідно відділити від об’єкта й разом з відображеними слідами перенести у додаток до протоколу огляду місця події.</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t>Завдання – 4</w:t>
      </w:r>
    </w:p>
    <w:p w:rsidR="00F01EFE" w:rsidRPr="00CE2C71" w:rsidRDefault="00F01EFE" w:rsidP="00C21E90">
      <w:pPr>
        <w:ind w:firstLine="426"/>
        <w:jc w:val="both"/>
        <w:rPr>
          <w:b/>
          <w:color w:val="000000"/>
          <w:sz w:val="24"/>
        </w:rPr>
      </w:pPr>
      <w:r w:rsidRPr="00CE2C71">
        <w:rPr>
          <w:b/>
          <w:color w:val="000000"/>
          <w:sz w:val="24"/>
        </w:rPr>
        <w:t>Дактилоскопічна ідентифікація</w:t>
      </w:r>
    </w:p>
    <w:p w:rsidR="00F01EFE" w:rsidRPr="00CE2C71" w:rsidRDefault="00F01EFE" w:rsidP="00A56F6D">
      <w:pPr>
        <w:numPr>
          <w:ilvl w:val="0"/>
          <w:numId w:val="44"/>
        </w:numPr>
        <w:tabs>
          <w:tab w:val="clear" w:pos="1035"/>
          <w:tab w:val="left" w:pos="360"/>
          <w:tab w:val="num" w:pos="540"/>
          <w:tab w:val="left" w:pos="1134"/>
        </w:tabs>
        <w:ind w:left="0" w:firstLine="426"/>
        <w:jc w:val="both"/>
        <w:rPr>
          <w:sz w:val="24"/>
        </w:rPr>
      </w:pPr>
      <w:r w:rsidRPr="00CE2C71">
        <w:rPr>
          <w:sz w:val="24"/>
        </w:rPr>
        <w:t>Сфотографувати (відсканувати) відбиток пальця з дактилоскопічної карти, яка була отримана при виконанні третього завдання та слід однойменного пальця руки, який було отримано при виконанні четвертого завдання.</w:t>
      </w:r>
    </w:p>
    <w:p w:rsidR="00F01EFE" w:rsidRPr="00CE2C71" w:rsidRDefault="00F01EFE" w:rsidP="00A56F6D">
      <w:pPr>
        <w:numPr>
          <w:ilvl w:val="0"/>
          <w:numId w:val="44"/>
        </w:numPr>
        <w:tabs>
          <w:tab w:val="clear" w:pos="1035"/>
          <w:tab w:val="num" w:pos="360"/>
          <w:tab w:val="left" w:pos="1134"/>
        </w:tabs>
        <w:ind w:left="0" w:firstLine="426"/>
        <w:jc w:val="both"/>
        <w:rPr>
          <w:color w:val="000000"/>
          <w:sz w:val="24"/>
        </w:rPr>
      </w:pPr>
      <w:r w:rsidRPr="00CE2C71">
        <w:rPr>
          <w:sz w:val="24"/>
        </w:rPr>
        <w:lastRenderedPageBreak/>
        <w:t>Фотознімки (або електронні копії) розміром 6х9 см наклеїти (розмістити) в даному завданні й провести розмітку їх окремих ознак (деталей) папілярного візерунка.</w:t>
      </w:r>
    </w:p>
    <w:p w:rsidR="00F01EFE" w:rsidRPr="00CE2C71" w:rsidRDefault="00F01EFE" w:rsidP="00A56F6D">
      <w:pPr>
        <w:numPr>
          <w:ilvl w:val="0"/>
          <w:numId w:val="44"/>
        </w:numPr>
        <w:tabs>
          <w:tab w:val="clear" w:pos="1035"/>
          <w:tab w:val="num" w:pos="360"/>
          <w:tab w:val="left" w:pos="1134"/>
        </w:tabs>
        <w:ind w:left="0" w:firstLine="426"/>
        <w:jc w:val="both"/>
        <w:rPr>
          <w:color w:val="000000"/>
          <w:sz w:val="24"/>
        </w:rPr>
      </w:pPr>
      <w:r w:rsidRPr="00CE2C71">
        <w:rPr>
          <w:sz w:val="24"/>
        </w:rPr>
        <w:t>Зробити ідентифікаційне їх порівняння.</w:t>
      </w:r>
    </w:p>
    <w:p w:rsidR="00F01EFE" w:rsidRPr="00CE2C71" w:rsidRDefault="00F01EFE" w:rsidP="00C21E90">
      <w:pPr>
        <w:ind w:firstLine="426"/>
        <w:jc w:val="both"/>
        <w:rPr>
          <w:color w:val="000000"/>
          <w:sz w:val="24"/>
        </w:rPr>
      </w:pPr>
    </w:p>
    <w:p w:rsidR="00F01EFE" w:rsidRPr="00CE2C71" w:rsidRDefault="00F01EFE" w:rsidP="00C21E90">
      <w:pPr>
        <w:ind w:firstLine="426"/>
        <w:jc w:val="both"/>
        <w:rPr>
          <w:color w:val="000000"/>
          <w:sz w:val="24"/>
        </w:rPr>
      </w:pPr>
      <w:r w:rsidRPr="00CE2C71">
        <w:rPr>
          <w:b/>
          <w:sz w:val="24"/>
        </w:rPr>
        <w:t>Правила виконання завдання</w:t>
      </w:r>
    </w:p>
    <w:p w:rsidR="00F01EFE" w:rsidRPr="00CE2C71" w:rsidRDefault="00F01EFE" w:rsidP="00C21E90">
      <w:pPr>
        <w:ind w:firstLine="426"/>
        <w:jc w:val="both"/>
        <w:rPr>
          <w:color w:val="000000"/>
          <w:sz w:val="24"/>
        </w:rPr>
      </w:pPr>
      <w:r w:rsidRPr="00CE2C71">
        <w:rPr>
          <w:color w:val="000000"/>
          <w:sz w:val="24"/>
        </w:rPr>
        <w:t>В дактилоскопії потрібно розрізняти поняття «</w:t>
      </w:r>
      <w:r w:rsidRPr="00CE2C71">
        <w:rPr>
          <w:b/>
          <w:bCs/>
          <w:color w:val="000000"/>
          <w:sz w:val="24"/>
        </w:rPr>
        <w:t>слід»</w:t>
      </w:r>
      <w:r w:rsidRPr="00CE2C71">
        <w:rPr>
          <w:color w:val="000000"/>
          <w:sz w:val="24"/>
        </w:rPr>
        <w:t xml:space="preserve"> та «</w:t>
      </w:r>
      <w:r w:rsidRPr="00CE2C71">
        <w:rPr>
          <w:b/>
          <w:bCs/>
          <w:color w:val="000000"/>
          <w:sz w:val="24"/>
        </w:rPr>
        <w:t>відбиток»</w:t>
      </w:r>
      <w:r w:rsidRPr="00CE2C71">
        <w:rPr>
          <w:color w:val="000000"/>
          <w:sz w:val="24"/>
        </w:rPr>
        <w:t>.</w:t>
      </w:r>
    </w:p>
    <w:p w:rsidR="00F01EFE" w:rsidRPr="00CE2C71" w:rsidRDefault="00F01EFE" w:rsidP="00C21E90">
      <w:pPr>
        <w:ind w:firstLine="426"/>
        <w:jc w:val="both"/>
        <w:rPr>
          <w:color w:val="000000"/>
          <w:sz w:val="24"/>
        </w:rPr>
      </w:pPr>
      <w:r w:rsidRPr="00CE2C71">
        <w:rPr>
          <w:color w:val="000000"/>
          <w:sz w:val="24"/>
        </w:rPr>
        <w:t xml:space="preserve">Слід - це відображення папілярних візерунків, що були виявлені й вилучені з місця скоєння </w:t>
      </w:r>
      <w:r w:rsidR="00CB5699" w:rsidRPr="007C7992">
        <w:rPr>
          <w:sz w:val="24"/>
        </w:rPr>
        <w:t>кримінального правопорушення</w:t>
      </w:r>
      <w:r w:rsidRPr="00CE2C71">
        <w:rPr>
          <w:color w:val="000000"/>
          <w:sz w:val="24"/>
        </w:rPr>
        <w:t>.</w:t>
      </w:r>
    </w:p>
    <w:p w:rsidR="00F01EFE" w:rsidRPr="00CE2C71" w:rsidRDefault="00F01EFE" w:rsidP="00C21E90">
      <w:pPr>
        <w:ind w:firstLine="426"/>
        <w:jc w:val="both"/>
        <w:rPr>
          <w:color w:val="000000"/>
          <w:sz w:val="24"/>
        </w:rPr>
      </w:pPr>
      <w:r w:rsidRPr="00CE2C71">
        <w:rPr>
          <w:color w:val="000000"/>
          <w:sz w:val="24"/>
        </w:rPr>
        <w:t>Відбиток - відображення папілярних візерунків, які були отримані під час дактилоскопіювання особи процесуальним шляхом.</w:t>
      </w:r>
    </w:p>
    <w:p w:rsidR="00F01EFE" w:rsidRPr="00CE2C71" w:rsidRDefault="00F01EFE" w:rsidP="00C21E90">
      <w:pPr>
        <w:ind w:firstLine="426"/>
        <w:jc w:val="both"/>
        <w:rPr>
          <w:color w:val="000000"/>
          <w:sz w:val="24"/>
        </w:rPr>
      </w:pPr>
      <w:r w:rsidRPr="00CE2C71">
        <w:rPr>
          <w:color w:val="000000"/>
          <w:sz w:val="24"/>
        </w:rPr>
        <w:t>Відбиток, який передбачається знайти, має назву ідeнтифікуємий, a той, за допомогою якого здійснюється пошук, має назву ідентифікуючий.</w:t>
      </w:r>
    </w:p>
    <w:p w:rsidR="00F01EFE" w:rsidRPr="00CE2C71" w:rsidRDefault="00F01EFE" w:rsidP="00C21E90">
      <w:pPr>
        <w:ind w:firstLine="426"/>
        <w:jc w:val="both"/>
        <w:rPr>
          <w:color w:val="000000"/>
          <w:sz w:val="24"/>
        </w:rPr>
      </w:pPr>
      <w:r w:rsidRPr="00CE2C71">
        <w:rPr>
          <w:color w:val="000000"/>
          <w:sz w:val="24"/>
        </w:rPr>
        <w:t xml:space="preserve">Для категоричного висновку про тотожність, тобто належність двох відбитків одній особі, прийнято знайти й позначити не менш як </w:t>
      </w:r>
      <w:r w:rsidRPr="00CE2C71">
        <w:rPr>
          <w:b/>
          <w:bCs/>
          <w:color w:val="000000"/>
          <w:sz w:val="24"/>
        </w:rPr>
        <w:t>11-13</w:t>
      </w:r>
      <w:r w:rsidRPr="00CE2C71">
        <w:rPr>
          <w:color w:val="000000"/>
          <w:sz w:val="24"/>
        </w:rPr>
        <w:t xml:space="preserve"> (у різних країнах по-різному) взаємозалежних окремих ознак. Хоча ця кількість може бути й зменшена, якщо окремі ознаки носять достатньо індивідуальний характер. Це означає, що слід розглядати не тільки кількість ознак, але й звертати увагу на їхню неповторність.</w:t>
      </w:r>
    </w:p>
    <w:p w:rsidR="00F01EFE" w:rsidRPr="00CE2C71" w:rsidRDefault="00F01EFE" w:rsidP="00C21E90">
      <w:pPr>
        <w:ind w:firstLine="426"/>
        <w:jc w:val="both"/>
        <w:rPr>
          <w:b/>
          <w:bCs/>
          <w:sz w:val="24"/>
        </w:rPr>
      </w:pPr>
      <w:r w:rsidRPr="00CE2C71">
        <w:rPr>
          <w:color w:val="000000"/>
          <w:sz w:val="24"/>
        </w:rPr>
        <w:t>Процес порівняння в дактилоскопії здійснюється методом звичайного візуального співставлення, починаючи від загальних ознак, переходячи до окремих, а в разі необхідності й до поро-еджеоскопії.</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t>Завдання – 5</w:t>
      </w:r>
    </w:p>
    <w:p w:rsidR="00F01EFE" w:rsidRPr="00CE2C71" w:rsidRDefault="00F01EFE" w:rsidP="00C21E90">
      <w:pPr>
        <w:ind w:firstLine="426"/>
        <w:jc w:val="both"/>
        <w:rPr>
          <w:b/>
          <w:color w:val="000000"/>
          <w:sz w:val="24"/>
        </w:rPr>
      </w:pPr>
      <w:r w:rsidRPr="00CE2C71">
        <w:rPr>
          <w:b/>
          <w:color w:val="000000"/>
          <w:sz w:val="24"/>
        </w:rPr>
        <w:t>Трасологія (дослідження слідів взуття)</w:t>
      </w:r>
      <w:r w:rsidR="000257C1">
        <w:rPr>
          <w:b/>
          <w:color w:val="000000"/>
          <w:sz w:val="24"/>
        </w:rPr>
        <w:t>.</w:t>
      </w:r>
    </w:p>
    <w:p w:rsidR="00F01EFE" w:rsidRPr="00CE2C71" w:rsidRDefault="00F01EFE" w:rsidP="00A56F6D">
      <w:pPr>
        <w:numPr>
          <w:ilvl w:val="0"/>
          <w:numId w:val="45"/>
        </w:numPr>
        <w:tabs>
          <w:tab w:val="clear" w:pos="720"/>
          <w:tab w:val="num" w:pos="360"/>
        </w:tabs>
        <w:ind w:left="0" w:firstLine="426"/>
        <w:jc w:val="both"/>
        <w:rPr>
          <w:sz w:val="24"/>
        </w:rPr>
      </w:pPr>
      <w:r w:rsidRPr="00CE2C71">
        <w:rPr>
          <w:sz w:val="24"/>
        </w:rPr>
        <w:t>Залишити слід низу взуття на м’якому ґрунті (піску або снігу). Зробити із сліду гіпсовий зліпок за технічними й процесуальними правилами.</w:t>
      </w:r>
    </w:p>
    <w:p w:rsidR="00F01EFE" w:rsidRPr="00CE2C71" w:rsidRDefault="00F01EFE" w:rsidP="00A56F6D">
      <w:pPr>
        <w:numPr>
          <w:ilvl w:val="0"/>
          <w:numId w:val="45"/>
        </w:numPr>
        <w:tabs>
          <w:tab w:val="clear" w:pos="720"/>
          <w:tab w:val="num" w:pos="360"/>
        </w:tabs>
        <w:ind w:left="0" w:firstLine="426"/>
        <w:jc w:val="both"/>
        <w:rPr>
          <w:sz w:val="24"/>
        </w:rPr>
      </w:pPr>
      <w:r w:rsidRPr="00CE2C71">
        <w:rPr>
          <w:sz w:val="24"/>
        </w:rPr>
        <w:t xml:space="preserve">Скласти описову частину протоколу огляду сліду та його вилучення за умови того, що слід знайдено на місці </w:t>
      </w:r>
      <w:r w:rsidR="00CB5699">
        <w:rPr>
          <w:sz w:val="24"/>
        </w:rPr>
        <w:t>події</w:t>
      </w:r>
      <w:r w:rsidRPr="00CE2C71">
        <w:rPr>
          <w:sz w:val="24"/>
        </w:rPr>
        <w:t>.</w:t>
      </w:r>
    </w:p>
    <w:p w:rsidR="00F01EFE" w:rsidRPr="00CE2C71" w:rsidRDefault="00F01EFE" w:rsidP="00A56F6D">
      <w:pPr>
        <w:numPr>
          <w:ilvl w:val="0"/>
          <w:numId w:val="45"/>
        </w:numPr>
        <w:tabs>
          <w:tab w:val="clear" w:pos="720"/>
          <w:tab w:val="num" w:pos="360"/>
        </w:tabs>
        <w:ind w:left="0" w:firstLine="426"/>
        <w:jc w:val="both"/>
        <w:rPr>
          <w:color w:val="000000"/>
          <w:sz w:val="24"/>
        </w:rPr>
      </w:pPr>
      <w:r w:rsidRPr="00CE2C71">
        <w:rPr>
          <w:sz w:val="24"/>
        </w:rPr>
        <w:t>Сфотографувати слід і зліпок (загальний вигляд за правилами масштабної зйомки). Фотознімки розмістити у фото-таблиці за правилами процесуального та технічного їх оформлення.</w:t>
      </w:r>
    </w:p>
    <w:p w:rsidR="00F01EFE" w:rsidRPr="00CE2C71" w:rsidRDefault="00F01EFE" w:rsidP="00A56F6D">
      <w:pPr>
        <w:numPr>
          <w:ilvl w:val="0"/>
          <w:numId w:val="45"/>
        </w:numPr>
        <w:tabs>
          <w:tab w:val="clear" w:pos="720"/>
          <w:tab w:val="num" w:pos="360"/>
        </w:tabs>
        <w:ind w:left="0" w:firstLine="426"/>
        <w:jc w:val="both"/>
        <w:rPr>
          <w:color w:val="000000"/>
          <w:sz w:val="24"/>
        </w:rPr>
      </w:pPr>
      <w:r w:rsidRPr="00CE2C71">
        <w:rPr>
          <w:sz w:val="24"/>
        </w:rPr>
        <w:t xml:space="preserve">Сформулювати питання експерту, виходячи з умов, що слід вилучений з місця </w:t>
      </w:r>
      <w:r w:rsidR="00CB5699">
        <w:rPr>
          <w:sz w:val="24"/>
        </w:rPr>
        <w:t>події</w:t>
      </w:r>
      <w:r w:rsidRPr="00CE2C71">
        <w:rPr>
          <w:sz w:val="24"/>
        </w:rPr>
        <w:t xml:space="preserve"> і є підозрюваний, у якого вилучено взуття.</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sz w:val="24"/>
        </w:rPr>
      </w:pPr>
      <w:r w:rsidRPr="00CE2C71">
        <w:rPr>
          <w:sz w:val="24"/>
          <w:u w:val="single"/>
        </w:rPr>
        <w:t>Фіксація сліду в протоколі</w:t>
      </w:r>
      <w:r w:rsidRPr="00CE2C71">
        <w:rPr>
          <w:sz w:val="24"/>
        </w:rPr>
        <w:t xml:space="preserve"> огляду здійснюється методом опису його місця розташування, загальних і окремих ознак. До загальних ознак відносяться: довжина і ширина сліду, довжина і ширина його окремих частин – підметкової, каблучної й проміжної частин, а також їх візерунки. Окремими ознаками є елементи зношування взуття.</w:t>
      </w:r>
    </w:p>
    <w:p w:rsidR="00F01EFE" w:rsidRPr="00CE2C71" w:rsidRDefault="00F01EFE" w:rsidP="00C21E90">
      <w:pPr>
        <w:ind w:firstLine="426"/>
        <w:jc w:val="both"/>
        <w:rPr>
          <w:sz w:val="24"/>
        </w:rPr>
      </w:pPr>
      <w:r w:rsidRPr="00CE2C71">
        <w:rPr>
          <w:sz w:val="24"/>
          <w:u w:val="single"/>
        </w:rPr>
        <w:t xml:space="preserve">Техніка фіксації й вилучення </w:t>
      </w:r>
      <w:r w:rsidRPr="00CE2C71">
        <w:rPr>
          <w:sz w:val="24"/>
        </w:rPr>
        <w:t>об’ємних слідів взуття здійснюється методом відлиття гіпсового зліпка зі сліду. На першому етапі, після видалення з поверхні сліду зайвих предметів, на його поверхню заливається перший шар гіпсу. Поверх накладається арматура (дерев’яні або металеві прути) з прив’язаною до неї биркою, куди заноситься інформація про слід і місце події, і засвідчується слідчим, спеціалістом і понятими. Після цього, поверх арматури, заливається другий шар гіпсу.</w:t>
      </w:r>
    </w:p>
    <w:p w:rsidR="00F01EFE" w:rsidRPr="00CE2C71" w:rsidRDefault="00F01EFE" w:rsidP="00C21E90">
      <w:pPr>
        <w:ind w:firstLine="426"/>
        <w:jc w:val="both"/>
        <w:rPr>
          <w:sz w:val="24"/>
        </w:rPr>
      </w:pPr>
      <w:r w:rsidRPr="00CE2C71">
        <w:rPr>
          <w:sz w:val="24"/>
        </w:rPr>
        <w:t>Розчин гіпсу за консистенцією повинен нагадувати рідку сметану.</w:t>
      </w:r>
    </w:p>
    <w:p w:rsidR="00F01EFE" w:rsidRPr="00CE2C71" w:rsidRDefault="00F01EFE" w:rsidP="00C21E90">
      <w:pPr>
        <w:ind w:firstLine="426"/>
        <w:jc w:val="both"/>
        <w:rPr>
          <w:sz w:val="24"/>
        </w:rPr>
      </w:pPr>
      <w:r w:rsidRPr="00CE2C71">
        <w:rPr>
          <w:sz w:val="24"/>
        </w:rPr>
        <w:t>Коли гіпс затвердіє (приблизно через 30 хвилин), його відділяють від ґрунту й промивають у проточній воді.</w:t>
      </w:r>
    </w:p>
    <w:p w:rsidR="00F01EFE" w:rsidRPr="00CE2C71" w:rsidRDefault="00F01EFE" w:rsidP="00C21E90">
      <w:pPr>
        <w:ind w:firstLine="426"/>
        <w:jc w:val="both"/>
        <w:rPr>
          <w:sz w:val="24"/>
        </w:rPr>
      </w:pPr>
      <w:r w:rsidRPr="00CE2C71">
        <w:rPr>
          <w:sz w:val="24"/>
        </w:rPr>
        <w:t>Якщо слід знайдено на піску, перед заливкою гіпсом його закріплюють розпилом лаку, інакше під тягарем розчину він може зіпсуватися. У випадках, коли слід знайдено на снігу, його необхідно припорошити сухим порошком гіпсу, а розчин робити на холодній воді, щоб сніг не почав танути.</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lastRenderedPageBreak/>
        <w:t>Завдання – 6</w:t>
      </w:r>
    </w:p>
    <w:p w:rsidR="00F01EFE" w:rsidRPr="00CE2C71" w:rsidRDefault="00F01EFE" w:rsidP="00C21E90">
      <w:pPr>
        <w:ind w:firstLine="426"/>
        <w:jc w:val="both"/>
        <w:rPr>
          <w:b/>
          <w:color w:val="000000"/>
          <w:sz w:val="24"/>
        </w:rPr>
      </w:pPr>
      <w:r w:rsidRPr="00CE2C71">
        <w:rPr>
          <w:b/>
          <w:color w:val="000000"/>
          <w:sz w:val="24"/>
        </w:rPr>
        <w:t>Трасологія (дослідження слідів злому)</w:t>
      </w:r>
    </w:p>
    <w:p w:rsidR="00F01EFE" w:rsidRPr="00CE2C71" w:rsidRDefault="00F01EFE" w:rsidP="00A56F6D">
      <w:pPr>
        <w:numPr>
          <w:ilvl w:val="0"/>
          <w:numId w:val="46"/>
        </w:numPr>
        <w:tabs>
          <w:tab w:val="clear" w:pos="720"/>
          <w:tab w:val="num" w:pos="360"/>
          <w:tab w:val="left" w:pos="1134"/>
        </w:tabs>
        <w:ind w:left="0" w:firstLine="426"/>
        <w:jc w:val="both"/>
        <w:rPr>
          <w:sz w:val="24"/>
        </w:rPr>
      </w:pPr>
      <w:r w:rsidRPr="00CE2C71">
        <w:rPr>
          <w:sz w:val="24"/>
        </w:rPr>
        <w:t xml:space="preserve">Оглянути будь-який інструмент (стамеску, ломик - цвяходер, викрутку тощо) і слід зламу (тиску) на дерев’яній поверхні. Скласти описову частину протоколу їх огляду, виходячи з того, що і слід, й інструмент знайдені на місці </w:t>
      </w:r>
      <w:r w:rsidR="00CB5699" w:rsidRPr="007C7992">
        <w:rPr>
          <w:sz w:val="24"/>
        </w:rPr>
        <w:t>кримінального правопорушення</w:t>
      </w:r>
      <w:r w:rsidRPr="00CE2C71">
        <w:rPr>
          <w:sz w:val="24"/>
        </w:rPr>
        <w:t>.</w:t>
      </w:r>
    </w:p>
    <w:p w:rsidR="00F01EFE" w:rsidRPr="00CE2C71" w:rsidRDefault="00F01EFE" w:rsidP="00A56F6D">
      <w:pPr>
        <w:numPr>
          <w:ilvl w:val="0"/>
          <w:numId w:val="46"/>
        </w:numPr>
        <w:tabs>
          <w:tab w:val="clear" w:pos="720"/>
          <w:tab w:val="num" w:pos="360"/>
          <w:tab w:val="left" w:pos="1134"/>
        </w:tabs>
        <w:ind w:left="0" w:firstLine="426"/>
        <w:jc w:val="both"/>
        <w:rPr>
          <w:b/>
          <w:i/>
          <w:color w:val="000000"/>
          <w:sz w:val="24"/>
        </w:rPr>
      </w:pPr>
      <w:r w:rsidRPr="00CE2C71">
        <w:rPr>
          <w:sz w:val="24"/>
        </w:rPr>
        <w:t>Сфотографувати інструмент (загальний вигляд), його робочу частину й слід зламу за правилами масштабної зйомки. Фотознімки розмістити у фото-таблиці з процесуальним і технічним їх оформленням.</w:t>
      </w:r>
    </w:p>
    <w:p w:rsidR="00F01EFE" w:rsidRPr="00CE2C71" w:rsidRDefault="00F01EFE" w:rsidP="00A56F6D">
      <w:pPr>
        <w:numPr>
          <w:ilvl w:val="0"/>
          <w:numId w:val="46"/>
        </w:numPr>
        <w:tabs>
          <w:tab w:val="clear" w:pos="720"/>
          <w:tab w:val="num" w:pos="360"/>
          <w:tab w:val="left" w:pos="1134"/>
        </w:tabs>
        <w:ind w:left="0" w:firstLine="426"/>
        <w:jc w:val="both"/>
        <w:rPr>
          <w:b/>
          <w:i/>
          <w:color w:val="000000"/>
          <w:sz w:val="24"/>
        </w:rPr>
      </w:pPr>
      <w:r w:rsidRPr="00CE2C71">
        <w:rPr>
          <w:sz w:val="24"/>
        </w:rPr>
        <w:t xml:space="preserve">Сформулювати питання експерту, виходячи з умов, що предмети вилучені з місця </w:t>
      </w:r>
      <w:r w:rsidR="00CB5699" w:rsidRPr="007C7992">
        <w:rPr>
          <w:sz w:val="24"/>
        </w:rPr>
        <w:t>кримінального правопорушення</w:t>
      </w:r>
      <w:r w:rsidRPr="00CE2C71">
        <w:rPr>
          <w:sz w:val="24"/>
        </w:rPr>
        <w:t>.</w:t>
      </w:r>
    </w:p>
    <w:p w:rsidR="00F01EFE" w:rsidRPr="00CE2C71" w:rsidRDefault="00F01EFE" w:rsidP="00C21E90">
      <w:pPr>
        <w:ind w:firstLine="426"/>
        <w:jc w:val="both"/>
        <w:rPr>
          <w:color w:val="000000"/>
          <w:sz w:val="24"/>
        </w:rPr>
      </w:pPr>
    </w:p>
    <w:p w:rsidR="00F01EFE" w:rsidRPr="00CE2C71" w:rsidRDefault="00F01EFE" w:rsidP="00C21E90">
      <w:pPr>
        <w:ind w:firstLine="426"/>
        <w:jc w:val="both"/>
        <w:rPr>
          <w:b/>
          <w:color w:val="000000"/>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color w:val="000000"/>
          <w:sz w:val="24"/>
        </w:rPr>
      </w:pPr>
      <w:r w:rsidRPr="00CE2C71">
        <w:rPr>
          <w:color w:val="000000"/>
          <w:sz w:val="24"/>
        </w:rPr>
        <w:t>Сліди тиску іноді називають слідами віджиму на відміну від слідів удару. Найчастіше вони зустрічаються під час огляду квартирних крадіжок. При прямолінійному русі кожна точка контактної поверхні слідоутворюючого об’єкта переміщується перпендикулярно слідосприймаючому й занурюється в нього, внаслідок залишкової деформації відбувається копіювання (відображення): опуклість на слідоутворюючому об’єкті створює поглиблення на слідосприймаючому, а поглиблення – опуклість. Утворюється негативна копія контактуючої поверхні.</w:t>
      </w:r>
    </w:p>
    <w:p w:rsidR="00F01EFE" w:rsidRPr="00CE2C71" w:rsidRDefault="00F01EFE" w:rsidP="00C21E90">
      <w:pPr>
        <w:ind w:firstLine="426"/>
        <w:jc w:val="both"/>
        <w:rPr>
          <w:color w:val="000000"/>
          <w:sz w:val="24"/>
        </w:rPr>
      </w:pPr>
      <w:r w:rsidRPr="00CE2C71">
        <w:rPr>
          <w:color w:val="000000"/>
          <w:sz w:val="24"/>
        </w:rPr>
        <w:t>Слід тиску завжди об’ємний, глибина його залежить від взаємодіючих об’єктів та їх властивостей.</w:t>
      </w:r>
    </w:p>
    <w:p w:rsidR="00F01EFE" w:rsidRPr="00CE2C71" w:rsidRDefault="00F01EFE" w:rsidP="00C21E90">
      <w:pPr>
        <w:ind w:firstLine="426"/>
        <w:jc w:val="both"/>
        <w:rPr>
          <w:color w:val="000000"/>
          <w:sz w:val="24"/>
        </w:rPr>
      </w:pPr>
      <w:r w:rsidRPr="00CE2C71">
        <w:rPr>
          <w:color w:val="000000"/>
          <w:sz w:val="24"/>
        </w:rPr>
        <w:t>При описі сліду зламу визначають його вид за механізмом утворення (тиску, ковзання, об’ємний, поверхневий), виміром фіксують місце розташування сліду щодо якихось орієнтирів. Визначивши вид сліду, називають його форму й розміри, довжину, ширину й глибину. Потім описують окремі ознаки, форму й розміри виступів і заглиблень, валиків і борозенок.</w:t>
      </w:r>
    </w:p>
    <w:p w:rsidR="00F01EFE" w:rsidRPr="00CE2C71" w:rsidRDefault="00F01EFE" w:rsidP="00C21E90">
      <w:pPr>
        <w:ind w:firstLine="426"/>
        <w:jc w:val="both"/>
        <w:rPr>
          <w:b/>
          <w:color w:val="000000"/>
          <w:sz w:val="24"/>
        </w:rPr>
      </w:pPr>
      <w:r w:rsidRPr="00CE2C71">
        <w:rPr>
          <w:color w:val="000000"/>
          <w:sz w:val="24"/>
        </w:rPr>
        <w:t>Описуючи інструмент, необхідно фіксувати його назву (в деяких випадках за аналогією), максимальні розміри, форму. Особливу увагу треба приділити опису робочої частини інструмента, як загальних її ознак, так і особливих.</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t>Завдання – 7</w:t>
      </w:r>
    </w:p>
    <w:p w:rsidR="00F01EFE" w:rsidRPr="00CE2C71" w:rsidRDefault="000257C1" w:rsidP="00C21E90">
      <w:pPr>
        <w:ind w:firstLine="426"/>
        <w:jc w:val="both"/>
        <w:rPr>
          <w:b/>
          <w:color w:val="000000"/>
          <w:sz w:val="24"/>
        </w:rPr>
      </w:pPr>
      <w:r>
        <w:rPr>
          <w:b/>
          <w:color w:val="000000"/>
          <w:sz w:val="24"/>
        </w:rPr>
        <w:t>Судова б</w:t>
      </w:r>
      <w:r w:rsidR="00F01EFE" w:rsidRPr="00CE2C71">
        <w:rPr>
          <w:b/>
          <w:color w:val="000000"/>
          <w:sz w:val="24"/>
        </w:rPr>
        <w:t>алістика</w:t>
      </w:r>
    </w:p>
    <w:p w:rsidR="00F01EFE" w:rsidRPr="00CE2C71" w:rsidRDefault="00F01EFE" w:rsidP="00A56F6D">
      <w:pPr>
        <w:numPr>
          <w:ilvl w:val="0"/>
          <w:numId w:val="47"/>
        </w:numPr>
        <w:tabs>
          <w:tab w:val="clear" w:pos="720"/>
          <w:tab w:val="num" w:pos="360"/>
          <w:tab w:val="left" w:pos="1134"/>
        </w:tabs>
        <w:ind w:left="0" w:firstLine="426"/>
        <w:jc w:val="both"/>
        <w:rPr>
          <w:sz w:val="24"/>
        </w:rPr>
      </w:pPr>
      <w:r w:rsidRPr="00CE2C71">
        <w:rPr>
          <w:sz w:val="24"/>
        </w:rPr>
        <w:t>Оглянути кулю й гільзу, які були стріляні з нарізної зброї. Описати в протоколі огляду дані об’єкти.</w:t>
      </w:r>
    </w:p>
    <w:p w:rsidR="00F01EFE" w:rsidRPr="00CE2C71" w:rsidRDefault="00F01EFE" w:rsidP="00A56F6D">
      <w:pPr>
        <w:numPr>
          <w:ilvl w:val="0"/>
          <w:numId w:val="47"/>
        </w:numPr>
        <w:tabs>
          <w:tab w:val="clear" w:pos="720"/>
          <w:tab w:val="num" w:pos="360"/>
          <w:tab w:val="left" w:pos="1134"/>
        </w:tabs>
        <w:ind w:left="0" w:firstLine="426"/>
        <w:jc w:val="both"/>
        <w:rPr>
          <w:color w:val="000000"/>
          <w:sz w:val="24"/>
        </w:rPr>
      </w:pPr>
      <w:r w:rsidRPr="00CE2C71">
        <w:rPr>
          <w:sz w:val="24"/>
        </w:rPr>
        <w:t>Схематично зобразити в даному завданні циліндрову поверхню гільзи та її денця (у масштабі 2-3:1), позначки на ній маркування, а також сліди, які залишилися від частин взаємодії зі зброєю.</w:t>
      </w:r>
    </w:p>
    <w:p w:rsidR="00F01EFE" w:rsidRPr="00CE2C71" w:rsidRDefault="00F01EFE" w:rsidP="00A56F6D">
      <w:pPr>
        <w:numPr>
          <w:ilvl w:val="0"/>
          <w:numId w:val="47"/>
        </w:numPr>
        <w:tabs>
          <w:tab w:val="clear" w:pos="720"/>
          <w:tab w:val="num" w:pos="360"/>
          <w:tab w:val="left" w:pos="1134"/>
        </w:tabs>
        <w:ind w:left="0" w:firstLine="426"/>
        <w:jc w:val="both"/>
        <w:rPr>
          <w:b/>
          <w:sz w:val="24"/>
        </w:rPr>
      </w:pPr>
      <w:r w:rsidRPr="00CE2C71">
        <w:rPr>
          <w:sz w:val="24"/>
        </w:rPr>
        <w:t>Сформулювати питання експерту, виходячи з умов, що куля й гільза знайдені на місці</w:t>
      </w:r>
      <w:r w:rsidR="00CB5699" w:rsidRPr="00CB5699">
        <w:rPr>
          <w:sz w:val="24"/>
        </w:rPr>
        <w:t xml:space="preserve"> </w:t>
      </w:r>
      <w:r w:rsidR="00CB5699" w:rsidRPr="007C7992">
        <w:rPr>
          <w:sz w:val="24"/>
        </w:rPr>
        <w:t>кримінального правопорушення</w:t>
      </w:r>
      <w:r w:rsidRPr="00CE2C71">
        <w:rPr>
          <w:sz w:val="24"/>
        </w:rPr>
        <w:t>, а зброя вилучена у конкретного підозрюваного.</w:t>
      </w:r>
    </w:p>
    <w:p w:rsidR="00F01EFE" w:rsidRPr="00CE2C71" w:rsidRDefault="00F01EFE" w:rsidP="00C21E90">
      <w:pPr>
        <w:ind w:firstLine="426"/>
        <w:jc w:val="both"/>
        <w:rPr>
          <w:b/>
          <w:color w:val="000000"/>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color w:val="000000"/>
          <w:sz w:val="24"/>
        </w:rPr>
      </w:pPr>
      <w:r w:rsidRPr="00CE2C71">
        <w:rPr>
          <w:color w:val="000000"/>
          <w:sz w:val="24"/>
        </w:rPr>
        <w:t>Оглядаючи гільзу, треба вимірювати її діаметр, висоту, зазначати матеріал, з якого вона виготовлена (металева чи папкова), та колір. На денці патронів заводського виготовлення є маркування: цифри, знаки, що позначають калібр, найменування фірми-виготовлювача, номер заводу, рік випуску тощо.</w:t>
      </w:r>
    </w:p>
    <w:p w:rsidR="00F01EFE" w:rsidRPr="00CE2C71" w:rsidRDefault="00F01EFE" w:rsidP="00C21E90">
      <w:pPr>
        <w:ind w:firstLine="426"/>
        <w:jc w:val="both"/>
        <w:rPr>
          <w:color w:val="000000"/>
          <w:sz w:val="24"/>
        </w:rPr>
      </w:pPr>
      <w:r w:rsidRPr="00CE2C71">
        <w:rPr>
          <w:color w:val="000000"/>
          <w:sz w:val="24"/>
        </w:rPr>
        <w:t>На гільзах, відстріляних із заводської зброї, утворюються:</w:t>
      </w:r>
    </w:p>
    <w:p w:rsidR="00F01EFE" w:rsidRPr="00CE2C71" w:rsidRDefault="00F01EFE" w:rsidP="00A56F6D">
      <w:pPr>
        <w:numPr>
          <w:ilvl w:val="0"/>
          <w:numId w:val="48"/>
        </w:numPr>
        <w:ind w:left="0" w:firstLine="426"/>
        <w:jc w:val="both"/>
        <w:rPr>
          <w:sz w:val="24"/>
        </w:rPr>
      </w:pPr>
      <w:r w:rsidRPr="00CE2C71">
        <w:rPr>
          <w:sz w:val="24"/>
        </w:rPr>
        <w:t>слід відбивача;</w:t>
      </w:r>
    </w:p>
    <w:p w:rsidR="00F01EFE" w:rsidRPr="00CE2C71" w:rsidRDefault="00F01EFE" w:rsidP="00A56F6D">
      <w:pPr>
        <w:numPr>
          <w:ilvl w:val="0"/>
          <w:numId w:val="48"/>
        </w:numPr>
        <w:ind w:left="0" w:firstLine="426"/>
        <w:jc w:val="both"/>
        <w:rPr>
          <w:sz w:val="24"/>
        </w:rPr>
      </w:pPr>
      <w:r w:rsidRPr="00CE2C71">
        <w:rPr>
          <w:sz w:val="24"/>
        </w:rPr>
        <w:t>слід від бойка ударника;</w:t>
      </w:r>
    </w:p>
    <w:p w:rsidR="00F01EFE" w:rsidRPr="00CE2C71" w:rsidRDefault="00F01EFE" w:rsidP="00A56F6D">
      <w:pPr>
        <w:numPr>
          <w:ilvl w:val="0"/>
          <w:numId w:val="48"/>
        </w:numPr>
        <w:ind w:left="0" w:firstLine="426"/>
        <w:jc w:val="both"/>
        <w:rPr>
          <w:sz w:val="24"/>
        </w:rPr>
      </w:pPr>
      <w:r w:rsidRPr="00CE2C71">
        <w:rPr>
          <w:sz w:val="24"/>
        </w:rPr>
        <w:t>слід від патронного упора затвора;</w:t>
      </w:r>
    </w:p>
    <w:p w:rsidR="00F01EFE" w:rsidRPr="00CE2C71" w:rsidRDefault="00F01EFE" w:rsidP="00A56F6D">
      <w:pPr>
        <w:numPr>
          <w:ilvl w:val="0"/>
          <w:numId w:val="48"/>
        </w:numPr>
        <w:ind w:left="0" w:firstLine="426"/>
        <w:jc w:val="both"/>
        <w:rPr>
          <w:color w:val="000000"/>
          <w:sz w:val="24"/>
        </w:rPr>
      </w:pPr>
      <w:r w:rsidRPr="00CE2C71">
        <w:rPr>
          <w:sz w:val="24"/>
        </w:rPr>
        <w:t>слід зачепу викидача;</w:t>
      </w:r>
    </w:p>
    <w:p w:rsidR="00F01EFE" w:rsidRPr="00CE2C71" w:rsidRDefault="00F01EFE" w:rsidP="00A56F6D">
      <w:pPr>
        <w:numPr>
          <w:ilvl w:val="0"/>
          <w:numId w:val="48"/>
        </w:numPr>
        <w:ind w:left="0" w:firstLine="426"/>
        <w:jc w:val="both"/>
        <w:rPr>
          <w:sz w:val="24"/>
        </w:rPr>
      </w:pPr>
      <w:r w:rsidRPr="00CE2C71">
        <w:rPr>
          <w:sz w:val="24"/>
        </w:rPr>
        <w:t>слід від патронника;</w:t>
      </w:r>
    </w:p>
    <w:p w:rsidR="00F01EFE" w:rsidRPr="00CE2C71" w:rsidRDefault="00F01EFE" w:rsidP="00A56F6D">
      <w:pPr>
        <w:numPr>
          <w:ilvl w:val="0"/>
          <w:numId w:val="48"/>
        </w:numPr>
        <w:ind w:left="0" w:firstLine="426"/>
        <w:jc w:val="both"/>
        <w:rPr>
          <w:sz w:val="24"/>
        </w:rPr>
      </w:pPr>
      <w:r w:rsidRPr="00CE2C71">
        <w:rPr>
          <w:sz w:val="24"/>
        </w:rPr>
        <w:t>слід від губ магазина;</w:t>
      </w:r>
    </w:p>
    <w:p w:rsidR="00F01EFE" w:rsidRPr="00CE2C71" w:rsidRDefault="00F01EFE" w:rsidP="00A56F6D">
      <w:pPr>
        <w:numPr>
          <w:ilvl w:val="0"/>
          <w:numId w:val="48"/>
        </w:numPr>
        <w:ind w:left="0" w:firstLine="426"/>
        <w:jc w:val="both"/>
        <w:rPr>
          <w:sz w:val="24"/>
        </w:rPr>
      </w:pPr>
      <w:r w:rsidRPr="00CE2C71">
        <w:rPr>
          <w:sz w:val="24"/>
        </w:rPr>
        <w:t>слід вікна ствольної коробки.</w:t>
      </w:r>
    </w:p>
    <w:p w:rsidR="00F01EFE" w:rsidRPr="00CE2C71" w:rsidRDefault="00F01EFE" w:rsidP="00C21E90">
      <w:pPr>
        <w:ind w:firstLine="426"/>
        <w:jc w:val="both"/>
        <w:rPr>
          <w:color w:val="000000"/>
          <w:sz w:val="24"/>
        </w:rPr>
      </w:pPr>
      <w:r w:rsidRPr="00CE2C71">
        <w:rPr>
          <w:color w:val="000000"/>
          <w:sz w:val="24"/>
        </w:rPr>
        <w:lastRenderedPageBreak/>
        <w:t>Якщо гільза використовується для стрільби з атипової зброї, то утворюються слід бойка й патронного упора.</w:t>
      </w:r>
    </w:p>
    <w:p w:rsidR="00F01EFE" w:rsidRPr="00CE2C71" w:rsidRDefault="00F01EFE" w:rsidP="00C21E90">
      <w:pPr>
        <w:ind w:firstLine="426"/>
        <w:jc w:val="both"/>
        <w:rPr>
          <w:color w:val="000000"/>
          <w:sz w:val="24"/>
        </w:rPr>
      </w:pPr>
      <w:r w:rsidRPr="00CE2C71">
        <w:rPr>
          <w:color w:val="000000"/>
          <w:sz w:val="24"/>
        </w:rPr>
        <w:t>Оглядаючи кулю, треба вимірювати її діаметр, висоту, ширину полів і нарізів, кут нахилу слідів, що дасть можливість судити про модель зброї.</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t>Завдання – 8</w:t>
      </w:r>
    </w:p>
    <w:p w:rsidR="00F01EFE" w:rsidRPr="00CE2C71" w:rsidRDefault="000257C1" w:rsidP="00C21E90">
      <w:pPr>
        <w:ind w:firstLine="426"/>
        <w:jc w:val="both"/>
        <w:rPr>
          <w:b/>
          <w:color w:val="000000"/>
          <w:sz w:val="24"/>
        </w:rPr>
      </w:pPr>
      <w:r>
        <w:rPr>
          <w:b/>
          <w:color w:val="000000"/>
          <w:sz w:val="24"/>
        </w:rPr>
        <w:t>Криміналістичне д</w:t>
      </w:r>
      <w:r w:rsidR="00F01EFE" w:rsidRPr="00CE2C71">
        <w:rPr>
          <w:b/>
          <w:color w:val="000000"/>
          <w:sz w:val="24"/>
        </w:rPr>
        <w:t>ослідження почерку</w:t>
      </w:r>
    </w:p>
    <w:p w:rsidR="00F01EFE" w:rsidRPr="00CE2C71" w:rsidRDefault="00F01EFE" w:rsidP="00A56F6D">
      <w:pPr>
        <w:numPr>
          <w:ilvl w:val="0"/>
          <w:numId w:val="49"/>
        </w:numPr>
        <w:ind w:left="0" w:firstLine="426"/>
        <w:jc w:val="both"/>
        <w:rPr>
          <w:sz w:val="24"/>
        </w:rPr>
      </w:pPr>
      <w:r w:rsidRPr="00CE2C71">
        <w:rPr>
          <w:sz w:val="24"/>
        </w:rPr>
        <w:t>У рукописному тексті об’ємом в одну сторінку уважно вивчити ознаки письмового мовлення, а також загальні й окремі ознаки почерку. Оригінал тексту додати до даного завдання.</w:t>
      </w:r>
    </w:p>
    <w:p w:rsidR="00F01EFE" w:rsidRPr="00CE2C71" w:rsidRDefault="00F01EFE" w:rsidP="00A56F6D">
      <w:pPr>
        <w:numPr>
          <w:ilvl w:val="0"/>
          <w:numId w:val="49"/>
        </w:numPr>
        <w:ind w:left="0" w:firstLine="426"/>
        <w:jc w:val="both"/>
        <w:rPr>
          <w:sz w:val="24"/>
        </w:rPr>
      </w:pPr>
      <w:r w:rsidRPr="00CE2C71">
        <w:rPr>
          <w:sz w:val="24"/>
        </w:rPr>
        <w:t>За результатами дослідження рукописного тексту скласти пошукову таблицю.</w:t>
      </w:r>
    </w:p>
    <w:p w:rsidR="00F01EFE" w:rsidRPr="00CE2C71" w:rsidRDefault="00F01EFE" w:rsidP="00C21E90">
      <w:pPr>
        <w:ind w:firstLine="426"/>
        <w:jc w:val="both"/>
        <w:rPr>
          <w:b/>
          <w:sz w:val="24"/>
        </w:rPr>
      </w:pPr>
    </w:p>
    <w:p w:rsidR="00F01EFE" w:rsidRPr="00CE2C71" w:rsidRDefault="00F01EFE" w:rsidP="00C21E90">
      <w:pPr>
        <w:ind w:firstLine="426"/>
        <w:jc w:val="both"/>
        <w:rPr>
          <w:b/>
          <w:color w:val="000000"/>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sz w:val="24"/>
        </w:rPr>
      </w:pPr>
      <w:r w:rsidRPr="00CE2C71">
        <w:rPr>
          <w:sz w:val="24"/>
        </w:rPr>
        <w:t>Для виконання даного завдання на одній сторінці паперу А4 власноруч викласти вільний текст і дослідити загальні й окремі ознаки письмового мовлення й почерку у відповідності з наступними вимогами:</w:t>
      </w:r>
    </w:p>
    <w:p w:rsidR="00F01EFE" w:rsidRPr="00CE2C71" w:rsidRDefault="00F01EFE" w:rsidP="00C21E90">
      <w:pPr>
        <w:ind w:firstLine="426"/>
        <w:jc w:val="both"/>
        <w:rPr>
          <w:i/>
          <w:sz w:val="24"/>
        </w:rPr>
      </w:pPr>
      <w:r w:rsidRPr="00CE2C71">
        <w:rPr>
          <w:i/>
          <w:sz w:val="24"/>
        </w:rPr>
        <w:t>1. Характерні ознаки письмового мовлення:</w:t>
      </w:r>
    </w:p>
    <w:p w:rsidR="00F01EFE" w:rsidRPr="00CE2C71" w:rsidRDefault="00F01EFE" w:rsidP="00C21E90">
      <w:pPr>
        <w:ind w:firstLine="426"/>
        <w:jc w:val="both"/>
        <w:rPr>
          <w:sz w:val="24"/>
        </w:rPr>
      </w:pPr>
      <w:r w:rsidRPr="00CE2C71">
        <w:rPr>
          <w:sz w:val="24"/>
          <w:u w:val="single"/>
        </w:rPr>
        <w:t>Мова</w:t>
      </w:r>
      <w:r w:rsidRPr="00CE2C71">
        <w:rPr>
          <w:sz w:val="24"/>
        </w:rPr>
        <w:t xml:space="preserve"> – українська, російська тощо.</w:t>
      </w:r>
    </w:p>
    <w:p w:rsidR="00F01EFE" w:rsidRPr="00CE2C71" w:rsidRDefault="00F01EFE" w:rsidP="00C21E90">
      <w:pPr>
        <w:ind w:firstLine="426"/>
        <w:jc w:val="both"/>
        <w:rPr>
          <w:sz w:val="24"/>
        </w:rPr>
      </w:pPr>
      <w:r w:rsidRPr="00CE2C71">
        <w:rPr>
          <w:sz w:val="24"/>
          <w:u w:val="single"/>
        </w:rPr>
        <w:t>Стиль висловлення</w:t>
      </w:r>
      <w:r w:rsidRPr="00CE2C71">
        <w:rPr>
          <w:sz w:val="24"/>
        </w:rPr>
        <w:t xml:space="preserve"> – науковий, публіцистичний, офіційно-діловий, канцелярський, виробничо-технічний, художній, епістолярний, розмовно-побутовий.</w:t>
      </w:r>
    </w:p>
    <w:p w:rsidR="00F01EFE" w:rsidRPr="00CE2C71" w:rsidRDefault="00F01EFE" w:rsidP="00C21E90">
      <w:pPr>
        <w:ind w:firstLine="426"/>
        <w:jc w:val="both"/>
        <w:rPr>
          <w:sz w:val="24"/>
        </w:rPr>
      </w:pPr>
      <w:r w:rsidRPr="00CE2C71">
        <w:rPr>
          <w:sz w:val="24"/>
          <w:u w:val="single"/>
        </w:rPr>
        <w:t>Лексика</w:t>
      </w:r>
      <w:r w:rsidRPr="00CE2C71">
        <w:rPr>
          <w:sz w:val="24"/>
        </w:rPr>
        <w:t xml:space="preserve"> – розглядається з точки зору порушення правил орфографії, пунктуації, синтаксису, граматичного ладу мови.</w:t>
      </w:r>
    </w:p>
    <w:p w:rsidR="00F01EFE" w:rsidRPr="00CE2C71" w:rsidRDefault="00F01EFE" w:rsidP="00C21E90">
      <w:pPr>
        <w:ind w:firstLine="426"/>
        <w:jc w:val="both"/>
        <w:rPr>
          <w:i/>
          <w:sz w:val="24"/>
        </w:rPr>
      </w:pPr>
      <w:r w:rsidRPr="00CE2C71">
        <w:rPr>
          <w:i/>
          <w:sz w:val="24"/>
        </w:rPr>
        <w:t>2. Загальні ознаки почерку:</w:t>
      </w:r>
    </w:p>
    <w:p w:rsidR="00F01EFE" w:rsidRPr="00CE2C71" w:rsidRDefault="00F01EFE" w:rsidP="00C21E90">
      <w:pPr>
        <w:ind w:firstLine="426"/>
        <w:jc w:val="both"/>
        <w:rPr>
          <w:sz w:val="24"/>
        </w:rPr>
      </w:pPr>
      <w:r w:rsidRPr="00CE2C71">
        <w:rPr>
          <w:i/>
          <w:sz w:val="24"/>
          <w:u w:val="single"/>
        </w:rPr>
        <w:t xml:space="preserve">Поля </w:t>
      </w:r>
      <w:r w:rsidRPr="00CE2C71">
        <w:rPr>
          <w:sz w:val="24"/>
        </w:rPr>
        <w:t>– за наявністю, за розміром, за формою.</w:t>
      </w:r>
    </w:p>
    <w:p w:rsidR="00F01EFE" w:rsidRPr="00CE2C71" w:rsidRDefault="00F01EFE" w:rsidP="00C21E90">
      <w:pPr>
        <w:ind w:firstLine="426"/>
        <w:jc w:val="both"/>
        <w:rPr>
          <w:sz w:val="24"/>
        </w:rPr>
      </w:pPr>
      <w:r w:rsidRPr="00CE2C71">
        <w:rPr>
          <w:i/>
          <w:sz w:val="24"/>
          <w:u w:val="single"/>
        </w:rPr>
        <w:t>Абзацний відступ</w:t>
      </w:r>
      <w:r w:rsidRPr="00CE2C71">
        <w:rPr>
          <w:b/>
          <w:sz w:val="24"/>
        </w:rPr>
        <w:t xml:space="preserve"> –</w:t>
      </w:r>
      <w:r w:rsidRPr="00CE2C71">
        <w:rPr>
          <w:sz w:val="24"/>
        </w:rPr>
        <w:t xml:space="preserve"> відсутній, малий (2 літери), середній (3-5 літер), великий (5 і &gt;).</w:t>
      </w:r>
    </w:p>
    <w:p w:rsidR="00F01EFE" w:rsidRPr="00CE2C71" w:rsidRDefault="00F01EFE" w:rsidP="00C21E90">
      <w:pPr>
        <w:ind w:firstLine="426"/>
        <w:jc w:val="both"/>
        <w:rPr>
          <w:sz w:val="24"/>
        </w:rPr>
      </w:pPr>
      <w:r w:rsidRPr="00CE2C71">
        <w:rPr>
          <w:i/>
          <w:sz w:val="24"/>
          <w:u w:val="single"/>
        </w:rPr>
        <w:t>Лінії рядків</w:t>
      </w:r>
      <w:r w:rsidRPr="00CE2C71">
        <w:rPr>
          <w:b/>
          <w:sz w:val="24"/>
        </w:rPr>
        <w:t xml:space="preserve"> –</w:t>
      </w:r>
      <w:r w:rsidRPr="00CE2C71">
        <w:rPr>
          <w:sz w:val="24"/>
        </w:rPr>
        <w:t xml:space="preserve"> прямі, хвилясті.</w:t>
      </w:r>
    </w:p>
    <w:p w:rsidR="00F01EFE" w:rsidRPr="00CE2C71" w:rsidRDefault="00F01EFE" w:rsidP="00C21E90">
      <w:pPr>
        <w:ind w:firstLine="426"/>
        <w:jc w:val="both"/>
        <w:rPr>
          <w:sz w:val="24"/>
        </w:rPr>
      </w:pPr>
      <w:r w:rsidRPr="00CE2C71">
        <w:rPr>
          <w:i/>
          <w:sz w:val="24"/>
          <w:u w:val="single"/>
        </w:rPr>
        <w:t>Знаки пунктуації та їх елементи</w:t>
      </w:r>
      <w:r w:rsidRPr="00CE2C71">
        <w:rPr>
          <w:b/>
          <w:sz w:val="24"/>
        </w:rPr>
        <w:t xml:space="preserve"> –</w:t>
      </w:r>
      <w:r w:rsidRPr="00CE2C71">
        <w:rPr>
          <w:sz w:val="24"/>
        </w:rPr>
        <w:t xml:space="preserve"> їх розташування відносно лінії рядка й слова.</w:t>
      </w:r>
    </w:p>
    <w:p w:rsidR="00F01EFE" w:rsidRPr="00CE2C71" w:rsidRDefault="00F01EFE" w:rsidP="00C21E90">
      <w:pPr>
        <w:ind w:firstLine="426"/>
        <w:jc w:val="both"/>
        <w:rPr>
          <w:sz w:val="24"/>
        </w:rPr>
      </w:pPr>
      <w:r w:rsidRPr="00CE2C71">
        <w:rPr>
          <w:i/>
          <w:sz w:val="24"/>
          <w:u w:val="single"/>
        </w:rPr>
        <w:t>Виробленість почерку</w:t>
      </w:r>
      <w:r w:rsidRPr="00CE2C71">
        <w:rPr>
          <w:b/>
          <w:sz w:val="24"/>
        </w:rPr>
        <w:t xml:space="preserve"> –</w:t>
      </w:r>
      <w:r w:rsidRPr="00CE2C71">
        <w:rPr>
          <w:sz w:val="24"/>
        </w:rPr>
        <w:t xml:space="preserve"> висока, середня, низька.</w:t>
      </w:r>
    </w:p>
    <w:p w:rsidR="00F01EFE" w:rsidRPr="00CE2C71" w:rsidRDefault="00F01EFE" w:rsidP="00C21E90">
      <w:pPr>
        <w:ind w:firstLine="426"/>
        <w:jc w:val="both"/>
        <w:rPr>
          <w:i/>
          <w:sz w:val="24"/>
        </w:rPr>
      </w:pPr>
      <w:r w:rsidRPr="00CE2C71">
        <w:rPr>
          <w:i/>
          <w:sz w:val="24"/>
          <w:u w:val="single"/>
        </w:rPr>
        <w:t>Складність рухів</w:t>
      </w:r>
      <w:r w:rsidRPr="00CE2C71">
        <w:rPr>
          <w:b/>
          <w:sz w:val="24"/>
        </w:rPr>
        <w:t xml:space="preserve"> –</w:t>
      </w:r>
      <w:r w:rsidRPr="00CE2C71">
        <w:rPr>
          <w:sz w:val="24"/>
        </w:rPr>
        <w:t xml:space="preserve"> у відповідності з прописом, з елементами спрощення або ускладнення.</w:t>
      </w:r>
    </w:p>
    <w:p w:rsidR="00F01EFE" w:rsidRPr="00CE2C71" w:rsidRDefault="00F01EFE" w:rsidP="00C21E90">
      <w:pPr>
        <w:ind w:firstLine="426"/>
        <w:jc w:val="both"/>
        <w:rPr>
          <w:sz w:val="24"/>
        </w:rPr>
      </w:pPr>
      <w:r w:rsidRPr="00CE2C71">
        <w:rPr>
          <w:i/>
          <w:sz w:val="24"/>
          <w:u w:val="single"/>
        </w:rPr>
        <w:t>Напрям руху</w:t>
      </w:r>
      <w:r w:rsidRPr="00CE2C71">
        <w:rPr>
          <w:b/>
          <w:sz w:val="24"/>
        </w:rPr>
        <w:t xml:space="preserve"> – </w:t>
      </w:r>
      <w:r w:rsidRPr="00CE2C71">
        <w:rPr>
          <w:sz w:val="24"/>
        </w:rPr>
        <w:t>ліво-окружний, право-окружний, змішаний.</w:t>
      </w:r>
    </w:p>
    <w:p w:rsidR="00F01EFE" w:rsidRPr="00CE2C71" w:rsidRDefault="00F01EFE" w:rsidP="00C21E90">
      <w:pPr>
        <w:ind w:firstLine="426"/>
        <w:jc w:val="both"/>
        <w:rPr>
          <w:sz w:val="24"/>
        </w:rPr>
      </w:pPr>
      <w:r w:rsidRPr="00CE2C71">
        <w:rPr>
          <w:i/>
          <w:sz w:val="24"/>
          <w:u w:val="single"/>
        </w:rPr>
        <w:t xml:space="preserve">Загальна форма почерку </w:t>
      </w:r>
      <w:r w:rsidRPr="00CE2C71">
        <w:rPr>
          <w:b/>
          <w:sz w:val="24"/>
        </w:rPr>
        <w:t xml:space="preserve">– </w:t>
      </w:r>
      <w:r w:rsidRPr="00CE2C71">
        <w:rPr>
          <w:sz w:val="24"/>
        </w:rPr>
        <w:t>петле-подібна, куто-подібна, коло-подібна.</w:t>
      </w:r>
    </w:p>
    <w:p w:rsidR="00F01EFE" w:rsidRPr="00CE2C71" w:rsidRDefault="00F01EFE" w:rsidP="00C21E90">
      <w:pPr>
        <w:ind w:firstLine="426"/>
        <w:jc w:val="both"/>
        <w:rPr>
          <w:sz w:val="24"/>
        </w:rPr>
      </w:pPr>
      <w:r w:rsidRPr="00CE2C71">
        <w:rPr>
          <w:i/>
          <w:sz w:val="24"/>
          <w:u w:val="single"/>
        </w:rPr>
        <w:t>Загальний розмір літер</w:t>
      </w:r>
      <w:r w:rsidRPr="00CE2C71">
        <w:rPr>
          <w:b/>
          <w:sz w:val="24"/>
        </w:rPr>
        <w:t xml:space="preserve"> –</w:t>
      </w:r>
      <w:r w:rsidRPr="00CE2C71">
        <w:rPr>
          <w:sz w:val="24"/>
        </w:rPr>
        <w:t xml:space="preserve"> крупний (висота літер 5мм і &gt;), середній (2-5 мм), дрібний (2 мм і </w:t>
      </w:r>
      <w:r w:rsidR="000257C1">
        <w:rPr>
          <w:sz w:val="24"/>
        </w:rPr>
        <w:t>менше</w:t>
      </w:r>
      <w:r w:rsidRPr="00CE2C71">
        <w:rPr>
          <w:sz w:val="24"/>
        </w:rPr>
        <w:t>).</w:t>
      </w:r>
    </w:p>
    <w:p w:rsidR="00F01EFE" w:rsidRPr="00CE2C71" w:rsidRDefault="00F01EFE" w:rsidP="00C21E90">
      <w:pPr>
        <w:ind w:firstLine="426"/>
        <w:jc w:val="both"/>
        <w:rPr>
          <w:sz w:val="24"/>
        </w:rPr>
      </w:pPr>
      <w:r w:rsidRPr="00CE2C71">
        <w:rPr>
          <w:i/>
          <w:sz w:val="24"/>
          <w:u w:val="single"/>
        </w:rPr>
        <w:t>Нахил</w:t>
      </w:r>
      <w:r w:rsidRPr="00CE2C71">
        <w:rPr>
          <w:b/>
          <w:sz w:val="24"/>
        </w:rPr>
        <w:t xml:space="preserve"> –</w:t>
      </w:r>
      <w:r w:rsidRPr="00CE2C71">
        <w:rPr>
          <w:sz w:val="24"/>
        </w:rPr>
        <w:t xml:space="preserve"> правий, лівий, або відсутній.</w:t>
      </w:r>
    </w:p>
    <w:p w:rsidR="00F01EFE" w:rsidRPr="00CE2C71" w:rsidRDefault="00F01EFE" w:rsidP="00C21E90">
      <w:pPr>
        <w:ind w:firstLine="426"/>
        <w:jc w:val="both"/>
        <w:rPr>
          <w:sz w:val="24"/>
        </w:rPr>
      </w:pPr>
      <w:r w:rsidRPr="00CE2C71">
        <w:rPr>
          <w:i/>
          <w:sz w:val="24"/>
          <w:u w:val="single"/>
        </w:rPr>
        <w:t>Ступінь зв’язаності</w:t>
      </w:r>
      <w:r w:rsidRPr="00CE2C71">
        <w:rPr>
          <w:b/>
          <w:sz w:val="24"/>
        </w:rPr>
        <w:t xml:space="preserve"> –</w:t>
      </w:r>
      <w:r w:rsidRPr="00CE2C71">
        <w:rPr>
          <w:sz w:val="24"/>
        </w:rPr>
        <w:t xml:space="preserve"> висока (5 і &gt; літер), середній (3-5 літер), низький (2 і &lt; літери).</w:t>
      </w:r>
    </w:p>
    <w:p w:rsidR="00F01EFE" w:rsidRPr="00CE2C71" w:rsidRDefault="00F01EFE" w:rsidP="00C21E90">
      <w:pPr>
        <w:ind w:firstLine="426"/>
        <w:jc w:val="both"/>
        <w:rPr>
          <w:sz w:val="24"/>
        </w:rPr>
      </w:pPr>
      <w:r w:rsidRPr="00CE2C71">
        <w:rPr>
          <w:i/>
          <w:sz w:val="24"/>
          <w:u w:val="single"/>
        </w:rPr>
        <w:t>Розгін</w:t>
      </w:r>
      <w:r w:rsidRPr="00CE2C71">
        <w:rPr>
          <w:b/>
          <w:sz w:val="24"/>
        </w:rPr>
        <w:t xml:space="preserve"> –</w:t>
      </w:r>
      <w:r w:rsidRPr="00CE2C71">
        <w:rPr>
          <w:sz w:val="24"/>
        </w:rPr>
        <w:t xml:space="preserve"> відношення дво-штрихової літери до її ширини: розмашистий, середній, стислий.</w:t>
      </w:r>
    </w:p>
    <w:p w:rsidR="00F01EFE" w:rsidRPr="00CE2C71" w:rsidRDefault="00F01EFE" w:rsidP="00C21E90">
      <w:pPr>
        <w:ind w:firstLine="426"/>
        <w:jc w:val="both"/>
        <w:rPr>
          <w:i/>
          <w:sz w:val="24"/>
        </w:rPr>
      </w:pPr>
      <w:r w:rsidRPr="00CE2C71">
        <w:rPr>
          <w:i/>
          <w:sz w:val="24"/>
        </w:rPr>
        <w:t>3. Характерні окремі ознаки почерку:</w:t>
      </w:r>
    </w:p>
    <w:p w:rsidR="00F01EFE" w:rsidRPr="00CE2C71" w:rsidRDefault="00F01EFE" w:rsidP="00C21E90">
      <w:pPr>
        <w:ind w:firstLine="426"/>
        <w:jc w:val="both"/>
        <w:rPr>
          <w:sz w:val="24"/>
        </w:rPr>
      </w:pPr>
      <w:r w:rsidRPr="00CE2C71">
        <w:rPr>
          <w:sz w:val="24"/>
        </w:rPr>
        <w:t>Пошукова таблиця на окремі ознаки повинна містить 5-7 найбільш яскравих ознак, які характеризують досліджуваний рукопис. Викласти їх необхідно у вигляді таблиці:</w:t>
      </w:r>
    </w:p>
    <w:p w:rsidR="00F01EFE" w:rsidRPr="00CE2C71" w:rsidRDefault="00F01EFE" w:rsidP="00F01EFE">
      <w:pPr>
        <w:ind w:firstLine="709"/>
        <w:jc w:val="both"/>
        <w:rPr>
          <w:sz w:val="24"/>
        </w:rPr>
      </w:pPr>
    </w:p>
    <w:tbl>
      <w:tblPr>
        <w:tblStyle w:val="a6"/>
        <w:tblW w:w="0" w:type="auto"/>
        <w:tblLook w:val="01E0"/>
      </w:tblPr>
      <w:tblGrid>
        <w:gridCol w:w="1548"/>
        <w:gridCol w:w="3060"/>
        <w:gridCol w:w="5246"/>
      </w:tblGrid>
      <w:tr w:rsidR="00F01EFE" w:rsidRPr="00CE2C71" w:rsidTr="005315AF">
        <w:tc>
          <w:tcPr>
            <w:tcW w:w="1548" w:type="dxa"/>
            <w:vAlign w:val="center"/>
          </w:tcPr>
          <w:p w:rsidR="00F01EFE" w:rsidRPr="00CE2C71" w:rsidRDefault="00F01EFE" w:rsidP="005315AF">
            <w:pPr>
              <w:ind w:hanging="142"/>
              <w:jc w:val="center"/>
              <w:rPr>
                <w:sz w:val="24"/>
                <w:szCs w:val="24"/>
              </w:rPr>
            </w:pPr>
            <w:r w:rsidRPr="00CE2C71">
              <w:rPr>
                <w:b/>
                <w:color w:val="000000"/>
                <w:sz w:val="24"/>
                <w:szCs w:val="24"/>
              </w:rPr>
              <w:t>Літера</w:t>
            </w:r>
          </w:p>
        </w:tc>
        <w:tc>
          <w:tcPr>
            <w:tcW w:w="3060" w:type="dxa"/>
            <w:vAlign w:val="center"/>
          </w:tcPr>
          <w:p w:rsidR="00F01EFE" w:rsidRPr="00CE2C71" w:rsidRDefault="00F01EFE" w:rsidP="005315AF">
            <w:pPr>
              <w:ind w:firstLine="709"/>
              <w:jc w:val="both"/>
              <w:rPr>
                <w:sz w:val="24"/>
                <w:szCs w:val="24"/>
              </w:rPr>
            </w:pPr>
            <w:r w:rsidRPr="00CE2C71">
              <w:rPr>
                <w:b/>
                <w:color w:val="000000"/>
                <w:sz w:val="24"/>
                <w:szCs w:val="24"/>
              </w:rPr>
              <w:t>Літера у тексті</w:t>
            </w:r>
          </w:p>
        </w:tc>
        <w:tc>
          <w:tcPr>
            <w:tcW w:w="5246" w:type="dxa"/>
            <w:vAlign w:val="center"/>
          </w:tcPr>
          <w:p w:rsidR="00F01EFE" w:rsidRPr="00CE2C71" w:rsidRDefault="00F01EFE" w:rsidP="005315AF">
            <w:pPr>
              <w:ind w:firstLine="709"/>
              <w:jc w:val="both"/>
              <w:rPr>
                <w:sz w:val="24"/>
                <w:szCs w:val="24"/>
              </w:rPr>
            </w:pPr>
            <w:r w:rsidRPr="00CE2C71">
              <w:rPr>
                <w:b/>
                <w:color w:val="000000"/>
                <w:sz w:val="24"/>
                <w:szCs w:val="24"/>
              </w:rPr>
              <w:t>Характеристика ознак</w:t>
            </w:r>
          </w:p>
        </w:tc>
      </w:tr>
      <w:tr w:rsidR="00F01EFE" w:rsidRPr="00CE2C71" w:rsidTr="005315AF">
        <w:tc>
          <w:tcPr>
            <w:tcW w:w="1548" w:type="dxa"/>
          </w:tcPr>
          <w:p w:rsidR="00F01EFE" w:rsidRPr="00CE2C71" w:rsidRDefault="00F01EFE" w:rsidP="005315AF">
            <w:pPr>
              <w:ind w:firstLine="709"/>
              <w:jc w:val="both"/>
              <w:rPr>
                <w:sz w:val="24"/>
                <w:szCs w:val="24"/>
              </w:rPr>
            </w:pPr>
          </w:p>
        </w:tc>
        <w:tc>
          <w:tcPr>
            <w:tcW w:w="3060" w:type="dxa"/>
          </w:tcPr>
          <w:p w:rsidR="00F01EFE" w:rsidRPr="00CE2C71" w:rsidRDefault="00F01EFE" w:rsidP="005315AF">
            <w:pPr>
              <w:ind w:firstLine="709"/>
              <w:jc w:val="both"/>
              <w:rPr>
                <w:sz w:val="24"/>
                <w:szCs w:val="24"/>
              </w:rPr>
            </w:pPr>
          </w:p>
        </w:tc>
        <w:tc>
          <w:tcPr>
            <w:tcW w:w="5246" w:type="dxa"/>
          </w:tcPr>
          <w:p w:rsidR="00F01EFE" w:rsidRPr="00CE2C71" w:rsidRDefault="00F01EFE" w:rsidP="005315AF">
            <w:pPr>
              <w:ind w:firstLine="709"/>
              <w:jc w:val="both"/>
              <w:rPr>
                <w:sz w:val="24"/>
                <w:szCs w:val="24"/>
              </w:rPr>
            </w:pPr>
          </w:p>
        </w:tc>
      </w:tr>
      <w:tr w:rsidR="00F01EFE" w:rsidRPr="00CE2C71" w:rsidTr="005315AF">
        <w:tc>
          <w:tcPr>
            <w:tcW w:w="1548" w:type="dxa"/>
          </w:tcPr>
          <w:p w:rsidR="00F01EFE" w:rsidRPr="00CE2C71" w:rsidRDefault="00F01EFE" w:rsidP="005315AF">
            <w:pPr>
              <w:ind w:firstLine="709"/>
              <w:jc w:val="both"/>
              <w:rPr>
                <w:sz w:val="24"/>
                <w:szCs w:val="24"/>
              </w:rPr>
            </w:pPr>
          </w:p>
        </w:tc>
        <w:tc>
          <w:tcPr>
            <w:tcW w:w="3060" w:type="dxa"/>
          </w:tcPr>
          <w:p w:rsidR="00F01EFE" w:rsidRPr="00CE2C71" w:rsidRDefault="00F01EFE" w:rsidP="005315AF">
            <w:pPr>
              <w:ind w:firstLine="709"/>
              <w:jc w:val="both"/>
              <w:rPr>
                <w:sz w:val="24"/>
                <w:szCs w:val="24"/>
              </w:rPr>
            </w:pPr>
          </w:p>
        </w:tc>
        <w:tc>
          <w:tcPr>
            <w:tcW w:w="5246" w:type="dxa"/>
          </w:tcPr>
          <w:p w:rsidR="00F01EFE" w:rsidRPr="00CE2C71" w:rsidRDefault="00F01EFE" w:rsidP="005315AF">
            <w:pPr>
              <w:ind w:firstLine="709"/>
              <w:jc w:val="both"/>
              <w:rPr>
                <w:sz w:val="24"/>
                <w:szCs w:val="24"/>
              </w:rPr>
            </w:pPr>
          </w:p>
        </w:tc>
      </w:tr>
    </w:tbl>
    <w:p w:rsidR="00F01EFE" w:rsidRPr="00CE2C71" w:rsidRDefault="00F01EFE" w:rsidP="00F01EFE">
      <w:pPr>
        <w:ind w:firstLine="709"/>
        <w:jc w:val="both"/>
        <w:rPr>
          <w:sz w:val="24"/>
        </w:rPr>
      </w:pPr>
    </w:p>
    <w:p w:rsidR="00F01EFE" w:rsidRPr="00CE2C71" w:rsidRDefault="00F01EFE" w:rsidP="00C21E90">
      <w:pPr>
        <w:ind w:firstLine="426"/>
        <w:jc w:val="both"/>
        <w:rPr>
          <w:b/>
          <w:color w:val="000000"/>
          <w:sz w:val="24"/>
        </w:rPr>
      </w:pPr>
      <w:r w:rsidRPr="00CE2C71">
        <w:rPr>
          <w:b/>
          <w:color w:val="000000"/>
          <w:sz w:val="24"/>
        </w:rPr>
        <w:t>Завдання – 9</w:t>
      </w:r>
    </w:p>
    <w:p w:rsidR="00F01EFE" w:rsidRPr="00CE2C71" w:rsidRDefault="000257C1" w:rsidP="00C21E90">
      <w:pPr>
        <w:ind w:firstLine="426"/>
        <w:jc w:val="both"/>
        <w:rPr>
          <w:b/>
          <w:color w:val="000000"/>
          <w:sz w:val="24"/>
        </w:rPr>
      </w:pPr>
      <w:r>
        <w:rPr>
          <w:b/>
          <w:color w:val="000000"/>
          <w:sz w:val="24"/>
        </w:rPr>
        <w:t>Техніко</w:t>
      </w:r>
      <w:r w:rsidR="0046357D">
        <w:rPr>
          <w:b/>
          <w:color w:val="000000"/>
          <w:sz w:val="24"/>
        </w:rPr>
        <w:t>-</w:t>
      </w:r>
      <w:r>
        <w:rPr>
          <w:b/>
          <w:color w:val="000000"/>
          <w:sz w:val="24"/>
        </w:rPr>
        <w:t xml:space="preserve">криміналістичне </w:t>
      </w:r>
      <w:r w:rsidR="0046357D">
        <w:rPr>
          <w:b/>
          <w:color w:val="000000"/>
          <w:sz w:val="24"/>
        </w:rPr>
        <w:t>д</w:t>
      </w:r>
      <w:r w:rsidR="00F01EFE" w:rsidRPr="00CE2C71">
        <w:rPr>
          <w:b/>
          <w:color w:val="000000"/>
          <w:sz w:val="24"/>
        </w:rPr>
        <w:t>ослідження документів</w:t>
      </w:r>
    </w:p>
    <w:p w:rsidR="00F01EFE" w:rsidRPr="00CE2C71" w:rsidRDefault="00F01EFE" w:rsidP="00A56F6D">
      <w:pPr>
        <w:numPr>
          <w:ilvl w:val="0"/>
          <w:numId w:val="50"/>
        </w:numPr>
        <w:tabs>
          <w:tab w:val="clear" w:pos="720"/>
          <w:tab w:val="num" w:pos="360"/>
        </w:tabs>
        <w:ind w:left="0" w:firstLine="426"/>
        <w:jc w:val="both"/>
        <w:rPr>
          <w:sz w:val="24"/>
        </w:rPr>
      </w:pPr>
      <w:r w:rsidRPr="00CE2C71">
        <w:rPr>
          <w:sz w:val="24"/>
        </w:rPr>
        <w:t>Оглянути документ (посвідчення, перепустку, накладну, квитанцію, лотерейний квиток тощо) і скласти описову частину протоколу огляду документа – речового доказу.</w:t>
      </w:r>
    </w:p>
    <w:p w:rsidR="00F01EFE" w:rsidRPr="00CE2C71" w:rsidRDefault="00F01EFE" w:rsidP="00A56F6D">
      <w:pPr>
        <w:numPr>
          <w:ilvl w:val="0"/>
          <w:numId w:val="50"/>
        </w:numPr>
        <w:tabs>
          <w:tab w:val="clear" w:pos="720"/>
          <w:tab w:val="num" w:pos="360"/>
        </w:tabs>
        <w:ind w:left="0" w:firstLine="426"/>
        <w:jc w:val="both"/>
        <w:rPr>
          <w:sz w:val="24"/>
        </w:rPr>
      </w:pPr>
      <w:r w:rsidRPr="00CE2C71">
        <w:rPr>
          <w:sz w:val="24"/>
        </w:rPr>
        <w:t>Сфотографувати (сканувати) передню й зворотну сторони документа. Фотознімки розмістити у фото-таблиці за правилами процесуального та технічного їх оформлення.</w:t>
      </w:r>
    </w:p>
    <w:p w:rsidR="00F01EFE" w:rsidRPr="00CE2C71" w:rsidRDefault="00F01EFE" w:rsidP="00A56F6D">
      <w:pPr>
        <w:numPr>
          <w:ilvl w:val="0"/>
          <w:numId w:val="50"/>
        </w:numPr>
        <w:tabs>
          <w:tab w:val="clear" w:pos="720"/>
          <w:tab w:val="num" w:pos="360"/>
        </w:tabs>
        <w:ind w:left="0" w:firstLine="426"/>
        <w:jc w:val="both"/>
        <w:rPr>
          <w:b/>
          <w:i/>
          <w:color w:val="000000"/>
          <w:sz w:val="24"/>
        </w:rPr>
      </w:pPr>
      <w:r w:rsidRPr="00CE2C71">
        <w:rPr>
          <w:sz w:val="24"/>
        </w:rPr>
        <w:t>Спакувати документ і приєднати до даного завдання.</w:t>
      </w:r>
    </w:p>
    <w:p w:rsidR="00F01EFE" w:rsidRPr="00CE2C71" w:rsidRDefault="00F01EFE" w:rsidP="00A56F6D">
      <w:pPr>
        <w:numPr>
          <w:ilvl w:val="0"/>
          <w:numId w:val="50"/>
        </w:numPr>
        <w:tabs>
          <w:tab w:val="clear" w:pos="720"/>
          <w:tab w:val="num" w:pos="360"/>
        </w:tabs>
        <w:ind w:left="0" w:firstLine="426"/>
        <w:jc w:val="both"/>
        <w:rPr>
          <w:b/>
          <w:i/>
          <w:color w:val="000000"/>
          <w:sz w:val="24"/>
        </w:rPr>
      </w:pPr>
      <w:r w:rsidRPr="00CE2C71">
        <w:rPr>
          <w:sz w:val="24"/>
        </w:rPr>
        <w:lastRenderedPageBreak/>
        <w:t>Сформулювати питання експерту, виходячи з умов, що документ вилучений у обвинуваченого (підозрюваного).</w:t>
      </w:r>
    </w:p>
    <w:p w:rsidR="00F01EFE" w:rsidRPr="00CE2C71" w:rsidRDefault="00F01EFE" w:rsidP="00C21E90">
      <w:pPr>
        <w:ind w:firstLine="426"/>
        <w:jc w:val="both"/>
        <w:rPr>
          <w:b/>
          <w:sz w:val="24"/>
        </w:rPr>
      </w:pPr>
    </w:p>
    <w:p w:rsidR="00F01EFE" w:rsidRPr="00CE2C71" w:rsidRDefault="00F01EFE" w:rsidP="00C21E90">
      <w:pPr>
        <w:ind w:firstLine="426"/>
        <w:jc w:val="both"/>
        <w:rPr>
          <w:b/>
          <w:color w:val="000000"/>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color w:val="000000"/>
          <w:sz w:val="24"/>
        </w:rPr>
      </w:pPr>
      <w:r w:rsidRPr="00CE2C71">
        <w:rPr>
          <w:color w:val="000000"/>
          <w:sz w:val="24"/>
        </w:rPr>
        <w:t>Методика слідчого дослідження документів включає три етапи:</w:t>
      </w:r>
    </w:p>
    <w:p w:rsidR="00F01EFE" w:rsidRPr="00CE2C71" w:rsidRDefault="00F01EFE" w:rsidP="00C21E90">
      <w:pPr>
        <w:ind w:firstLine="426"/>
        <w:jc w:val="both"/>
        <w:rPr>
          <w:color w:val="000000"/>
          <w:sz w:val="24"/>
        </w:rPr>
      </w:pPr>
      <w:r w:rsidRPr="00CE2C71">
        <w:rPr>
          <w:color w:val="000000"/>
          <w:sz w:val="24"/>
        </w:rPr>
        <w:t>1) вивчення змісту документа;</w:t>
      </w:r>
    </w:p>
    <w:p w:rsidR="00F01EFE" w:rsidRPr="00CE2C71" w:rsidRDefault="00F01EFE" w:rsidP="00C21E90">
      <w:pPr>
        <w:ind w:firstLine="426"/>
        <w:jc w:val="both"/>
        <w:rPr>
          <w:color w:val="000000"/>
          <w:sz w:val="24"/>
        </w:rPr>
      </w:pPr>
      <w:r w:rsidRPr="00CE2C71">
        <w:rPr>
          <w:color w:val="000000"/>
          <w:sz w:val="24"/>
        </w:rPr>
        <w:t>2) дослідження зовнішніх ознак із застосуванням технічних засобів;</w:t>
      </w:r>
    </w:p>
    <w:p w:rsidR="00F01EFE" w:rsidRPr="00CE2C71" w:rsidRDefault="00F01EFE" w:rsidP="00C21E90">
      <w:pPr>
        <w:ind w:firstLine="426"/>
        <w:jc w:val="both"/>
        <w:rPr>
          <w:color w:val="000000"/>
          <w:sz w:val="24"/>
        </w:rPr>
      </w:pPr>
      <w:r w:rsidRPr="00CE2C71">
        <w:rPr>
          <w:color w:val="000000"/>
          <w:sz w:val="24"/>
        </w:rPr>
        <w:t>3) процесуальне оформлення результатів огляду.</w:t>
      </w:r>
    </w:p>
    <w:p w:rsidR="00F01EFE" w:rsidRPr="00CE2C71" w:rsidRDefault="00F01EFE" w:rsidP="00C21E90">
      <w:pPr>
        <w:ind w:firstLine="426"/>
        <w:jc w:val="both"/>
        <w:rPr>
          <w:color w:val="000000"/>
          <w:sz w:val="24"/>
        </w:rPr>
      </w:pPr>
      <w:r w:rsidRPr="00CE2C71">
        <w:rPr>
          <w:color w:val="000000"/>
          <w:sz w:val="24"/>
        </w:rPr>
        <w:t>Вивчення змісту документа починають з уважного читання його тексту, аналізу змісту й встановлення належності документа до ситуації його виявлення. Потім фіксують його вигляд, форму, наявність посвідчувальних знаків, правильність заповнення реквізитів, відзначають загальний стан.</w:t>
      </w:r>
    </w:p>
    <w:p w:rsidR="00F01EFE" w:rsidRPr="00CE2C71" w:rsidRDefault="00F01EFE" w:rsidP="00C21E90">
      <w:pPr>
        <w:ind w:firstLine="426"/>
        <w:jc w:val="both"/>
        <w:rPr>
          <w:color w:val="000000"/>
          <w:sz w:val="24"/>
        </w:rPr>
      </w:pPr>
      <w:r w:rsidRPr="00CE2C71">
        <w:rPr>
          <w:color w:val="000000"/>
          <w:sz w:val="24"/>
        </w:rPr>
        <w:t>Дослідження зовнішнього стану документа проводиться із застосуванням джерел косо спрямованого й точкового світла, луп, мікроскопа, вимірювальних засобів, фототехніки тощо.</w:t>
      </w:r>
    </w:p>
    <w:p w:rsidR="00F01EFE" w:rsidRPr="00CE2C71" w:rsidRDefault="00F01EFE" w:rsidP="00C21E90">
      <w:pPr>
        <w:ind w:firstLine="426"/>
        <w:jc w:val="both"/>
        <w:rPr>
          <w:color w:val="000000"/>
          <w:sz w:val="24"/>
        </w:rPr>
      </w:pPr>
      <w:r w:rsidRPr="00CE2C71">
        <w:rPr>
          <w:color w:val="000000"/>
          <w:sz w:val="24"/>
        </w:rPr>
        <w:t>Слідчий огляд закінчується складанням протоколу огляду документів. Результати огляду можуть бути зафіксовані на фото-, кіноплівку, відеозаписом, планом, схемами тощо, які додають до протоколу.</w:t>
      </w:r>
    </w:p>
    <w:p w:rsidR="00F01EFE" w:rsidRPr="00CE2C71" w:rsidRDefault="00F01EFE" w:rsidP="00C21E90">
      <w:pPr>
        <w:ind w:firstLine="426"/>
        <w:jc w:val="both"/>
        <w:rPr>
          <w:b/>
          <w:color w:val="000000"/>
          <w:sz w:val="24"/>
        </w:rPr>
      </w:pPr>
    </w:p>
    <w:p w:rsidR="00F01EFE" w:rsidRPr="00CE2C71" w:rsidRDefault="00F01EFE" w:rsidP="00C21E90">
      <w:pPr>
        <w:ind w:firstLine="426"/>
        <w:jc w:val="both"/>
        <w:rPr>
          <w:b/>
          <w:color w:val="000000"/>
          <w:sz w:val="24"/>
        </w:rPr>
      </w:pPr>
      <w:r w:rsidRPr="00CE2C71">
        <w:rPr>
          <w:b/>
          <w:color w:val="000000"/>
          <w:sz w:val="24"/>
        </w:rPr>
        <w:t>Завдання – 10</w:t>
      </w:r>
    </w:p>
    <w:p w:rsidR="00F01EFE" w:rsidRPr="00CE2C71" w:rsidRDefault="0046357D" w:rsidP="00C21E90">
      <w:pPr>
        <w:ind w:firstLine="426"/>
        <w:jc w:val="both"/>
        <w:rPr>
          <w:b/>
          <w:color w:val="000000"/>
          <w:sz w:val="24"/>
        </w:rPr>
      </w:pPr>
      <w:r>
        <w:rPr>
          <w:b/>
          <w:color w:val="000000"/>
          <w:sz w:val="24"/>
        </w:rPr>
        <w:t>Криміналістичне дослідження ознак зовнішності людини (г</w:t>
      </w:r>
      <w:r w:rsidR="00F01EFE" w:rsidRPr="00CE2C71">
        <w:rPr>
          <w:b/>
          <w:color w:val="000000"/>
          <w:sz w:val="24"/>
        </w:rPr>
        <w:t>абітологія</w:t>
      </w:r>
      <w:r>
        <w:rPr>
          <w:b/>
          <w:color w:val="000000"/>
          <w:sz w:val="24"/>
        </w:rPr>
        <w:t>).</w:t>
      </w:r>
    </w:p>
    <w:p w:rsidR="00F01EFE" w:rsidRPr="00CE2C71" w:rsidRDefault="00F01EFE" w:rsidP="00A56F6D">
      <w:pPr>
        <w:numPr>
          <w:ilvl w:val="0"/>
          <w:numId w:val="51"/>
        </w:numPr>
        <w:ind w:left="0" w:firstLine="426"/>
        <w:jc w:val="both"/>
        <w:rPr>
          <w:sz w:val="24"/>
        </w:rPr>
      </w:pPr>
      <w:r w:rsidRPr="00CE2C71">
        <w:rPr>
          <w:sz w:val="24"/>
        </w:rPr>
        <w:t>Сфотографувати людину за правилами впізнавальної (сигналетичної) фотозйомки.</w:t>
      </w:r>
    </w:p>
    <w:p w:rsidR="00F01EFE" w:rsidRPr="00CE2C71" w:rsidRDefault="00F01EFE" w:rsidP="00A56F6D">
      <w:pPr>
        <w:numPr>
          <w:ilvl w:val="0"/>
          <w:numId w:val="51"/>
        </w:numPr>
        <w:ind w:left="0" w:firstLine="426"/>
        <w:jc w:val="both"/>
        <w:rPr>
          <w:b/>
          <w:i/>
          <w:color w:val="000000"/>
          <w:sz w:val="24"/>
        </w:rPr>
      </w:pPr>
      <w:r w:rsidRPr="00CE2C71">
        <w:rPr>
          <w:sz w:val="24"/>
        </w:rPr>
        <w:t>Виготовити три впізнавальних фотознімки (фас, правий профіль, лівий напівпрофіль) розміром 6х9 см. Фотознімки наклеїти в дане завдання.</w:t>
      </w:r>
    </w:p>
    <w:p w:rsidR="00F01EFE" w:rsidRPr="00CE2C71" w:rsidRDefault="00F01EFE" w:rsidP="00A56F6D">
      <w:pPr>
        <w:numPr>
          <w:ilvl w:val="0"/>
          <w:numId w:val="51"/>
        </w:numPr>
        <w:ind w:left="0" w:firstLine="426"/>
        <w:jc w:val="both"/>
        <w:rPr>
          <w:b/>
          <w:i/>
          <w:color w:val="000000"/>
          <w:sz w:val="24"/>
        </w:rPr>
      </w:pPr>
      <w:r w:rsidRPr="00CE2C71">
        <w:rPr>
          <w:sz w:val="24"/>
        </w:rPr>
        <w:t>Зробити опис особи, яка зображена на отриманих фотознімках за методом словесного портрета.</w:t>
      </w:r>
    </w:p>
    <w:p w:rsidR="00F01EFE" w:rsidRPr="00CE2C71" w:rsidRDefault="00F01EFE" w:rsidP="00C21E90">
      <w:pPr>
        <w:ind w:firstLine="426"/>
        <w:jc w:val="both"/>
        <w:rPr>
          <w:b/>
          <w:sz w:val="24"/>
        </w:rPr>
      </w:pPr>
    </w:p>
    <w:p w:rsidR="00F01EFE" w:rsidRPr="00CE2C71" w:rsidRDefault="00F01EFE" w:rsidP="00C21E90">
      <w:pPr>
        <w:ind w:firstLine="426"/>
        <w:jc w:val="both"/>
        <w:rPr>
          <w:b/>
          <w:color w:val="000000"/>
          <w:sz w:val="24"/>
        </w:rPr>
      </w:pPr>
      <w:r w:rsidRPr="00CE2C71">
        <w:rPr>
          <w:b/>
          <w:sz w:val="24"/>
        </w:rPr>
        <w:t>Правила виконання завдання</w:t>
      </w:r>
      <w:r w:rsidRPr="00CE2C71">
        <w:rPr>
          <w:sz w:val="24"/>
        </w:rPr>
        <w:t>.</w:t>
      </w:r>
    </w:p>
    <w:p w:rsidR="00F01EFE" w:rsidRPr="00CE2C71" w:rsidRDefault="00F01EFE" w:rsidP="00C21E90">
      <w:pPr>
        <w:ind w:firstLine="426"/>
        <w:jc w:val="both"/>
        <w:rPr>
          <w:color w:val="000000"/>
          <w:sz w:val="24"/>
        </w:rPr>
      </w:pPr>
      <w:r w:rsidRPr="00CE2C71">
        <w:rPr>
          <w:color w:val="000000"/>
          <w:sz w:val="24"/>
        </w:rPr>
        <w:t>Впізнавальну (сигналетичну) фотозйомку застосовують для впізнання, розшуку й реєстрації живих осіб та трупів. У цьому разі виготовляють два погрудних знімки особи – у фас і правий профіль, без головного убору, з вух прибирають волосся, відкриваючи вушні раковини. Горизонтальна лінія об’єктива має проходити через зовнішні кути очей і верхню третину вушної раковини. За потреби виготовляють знімок у 3/4 повороту голови. Фон фотографії нейтральний, без тіньових зображень голови. У описі особи необхідно зазначити:</w:t>
      </w:r>
    </w:p>
    <w:p w:rsidR="00F01EFE" w:rsidRPr="00CE2C71" w:rsidRDefault="00F01EFE" w:rsidP="00C21E90">
      <w:pPr>
        <w:ind w:firstLine="426"/>
        <w:jc w:val="both"/>
        <w:rPr>
          <w:color w:val="000000"/>
          <w:sz w:val="24"/>
        </w:rPr>
      </w:pPr>
      <w:r w:rsidRPr="00CE2C71">
        <w:rPr>
          <w:i/>
          <w:color w:val="000000"/>
          <w:sz w:val="24"/>
          <w:u w:val="single"/>
        </w:rPr>
        <w:t>Стать</w:t>
      </w:r>
      <w:r w:rsidRPr="00CE2C71">
        <w:rPr>
          <w:color w:val="000000"/>
          <w:sz w:val="24"/>
        </w:rPr>
        <w:t xml:space="preserve"> – чоловіча, жіноча.</w:t>
      </w:r>
    </w:p>
    <w:p w:rsidR="00F01EFE" w:rsidRPr="00CE2C71" w:rsidRDefault="00F01EFE" w:rsidP="00C21E90">
      <w:pPr>
        <w:ind w:firstLine="426"/>
        <w:jc w:val="both"/>
        <w:rPr>
          <w:color w:val="000000"/>
          <w:sz w:val="24"/>
        </w:rPr>
      </w:pPr>
      <w:r w:rsidRPr="00CE2C71">
        <w:rPr>
          <w:i/>
          <w:color w:val="000000"/>
          <w:sz w:val="24"/>
          <w:u w:val="single"/>
        </w:rPr>
        <w:t xml:space="preserve">Вік </w:t>
      </w:r>
      <w:r w:rsidRPr="00CE2C71">
        <w:rPr>
          <w:color w:val="000000"/>
          <w:sz w:val="24"/>
        </w:rPr>
        <w:t>– у разі відсутності даних указується приблизно.</w:t>
      </w:r>
    </w:p>
    <w:p w:rsidR="00F01EFE" w:rsidRPr="00CE2C71" w:rsidRDefault="00F01EFE" w:rsidP="00C21E90">
      <w:pPr>
        <w:ind w:firstLine="426"/>
        <w:jc w:val="both"/>
        <w:rPr>
          <w:color w:val="000000"/>
          <w:sz w:val="24"/>
        </w:rPr>
      </w:pPr>
      <w:r w:rsidRPr="00CE2C71">
        <w:rPr>
          <w:i/>
          <w:color w:val="000000"/>
          <w:sz w:val="24"/>
          <w:u w:val="single"/>
        </w:rPr>
        <w:t>Зріст</w:t>
      </w:r>
      <w:r w:rsidRPr="00CE2C71">
        <w:rPr>
          <w:color w:val="000000"/>
          <w:sz w:val="24"/>
        </w:rPr>
        <w:t xml:space="preserve"> – високий (175 і &gt;), середній (160-174), низький (160 і &lt;).</w:t>
      </w:r>
    </w:p>
    <w:p w:rsidR="00F01EFE" w:rsidRPr="00CE2C71" w:rsidRDefault="00F01EFE" w:rsidP="00C21E90">
      <w:pPr>
        <w:ind w:firstLine="426"/>
        <w:jc w:val="both"/>
        <w:rPr>
          <w:color w:val="000000"/>
          <w:sz w:val="24"/>
        </w:rPr>
      </w:pPr>
      <w:r w:rsidRPr="00CE2C71">
        <w:rPr>
          <w:i/>
          <w:color w:val="000000"/>
          <w:sz w:val="24"/>
          <w:u w:val="single"/>
        </w:rPr>
        <w:t>Статура</w:t>
      </w:r>
      <w:r w:rsidRPr="00CE2C71">
        <w:rPr>
          <w:color w:val="000000"/>
          <w:sz w:val="24"/>
        </w:rPr>
        <w:t xml:space="preserve"> – сухорлявий, середньої повноти, повний, гладкий.</w:t>
      </w:r>
    </w:p>
    <w:p w:rsidR="00F01EFE" w:rsidRPr="00CE2C71" w:rsidRDefault="00F01EFE" w:rsidP="00C21E90">
      <w:pPr>
        <w:ind w:firstLine="426"/>
        <w:jc w:val="both"/>
        <w:rPr>
          <w:color w:val="000000"/>
          <w:sz w:val="24"/>
        </w:rPr>
      </w:pPr>
      <w:r w:rsidRPr="00CE2C71">
        <w:rPr>
          <w:i/>
          <w:color w:val="000000"/>
          <w:sz w:val="24"/>
          <w:u w:val="single"/>
        </w:rPr>
        <w:t>Обличчя за формою</w:t>
      </w:r>
      <w:r w:rsidRPr="00CE2C71">
        <w:rPr>
          <w:color w:val="000000"/>
          <w:sz w:val="24"/>
        </w:rPr>
        <w:t xml:space="preserve"> – овальне, кругле, прямокутне, трикутне, ромбовидне.</w:t>
      </w:r>
    </w:p>
    <w:p w:rsidR="00F01EFE" w:rsidRPr="00CE2C71" w:rsidRDefault="00F01EFE" w:rsidP="00C21E90">
      <w:pPr>
        <w:ind w:firstLine="426"/>
        <w:jc w:val="both"/>
        <w:rPr>
          <w:color w:val="000000"/>
          <w:sz w:val="24"/>
        </w:rPr>
      </w:pPr>
      <w:r w:rsidRPr="00CE2C71">
        <w:rPr>
          <w:i/>
          <w:color w:val="000000"/>
          <w:sz w:val="24"/>
          <w:u w:val="single"/>
        </w:rPr>
        <w:t xml:space="preserve">Особливості обличчя </w:t>
      </w:r>
      <w:r w:rsidRPr="00CE2C71">
        <w:rPr>
          <w:color w:val="000000"/>
          <w:sz w:val="24"/>
        </w:rPr>
        <w:t>– європейський тип, кавказький, монгольський, середньо азійський.</w:t>
      </w:r>
    </w:p>
    <w:p w:rsidR="00F01EFE" w:rsidRPr="00CE2C71" w:rsidRDefault="00F01EFE" w:rsidP="00C21E90">
      <w:pPr>
        <w:ind w:firstLine="426"/>
        <w:jc w:val="both"/>
        <w:rPr>
          <w:color w:val="000000"/>
          <w:sz w:val="24"/>
        </w:rPr>
      </w:pPr>
      <w:r w:rsidRPr="00CE2C71">
        <w:rPr>
          <w:i/>
          <w:color w:val="000000"/>
          <w:sz w:val="24"/>
          <w:u w:val="single"/>
        </w:rPr>
        <w:t>Чоло</w:t>
      </w:r>
      <w:r w:rsidRPr="00CE2C71">
        <w:rPr>
          <w:color w:val="000000"/>
          <w:sz w:val="24"/>
        </w:rPr>
        <w:t xml:space="preserve"> – високе, середнє, низьке.</w:t>
      </w:r>
    </w:p>
    <w:p w:rsidR="00F01EFE" w:rsidRPr="00CE2C71" w:rsidRDefault="00F01EFE" w:rsidP="00C21E90">
      <w:pPr>
        <w:ind w:firstLine="426"/>
        <w:jc w:val="both"/>
        <w:rPr>
          <w:color w:val="000000"/>
          <w:sz w:val="24"/>
        </w:rPr>
      </w:pPr>
      <w:r w:rsidRPr="00CE2C71">
        <w:rPr>
          <w:i/>
          <w:color w:val="000000"/>
          <w:sz w:val="24"/>
          <w:u w:val="single"/>
        </w:rPr>
        <w:t>Брови</w:t>
      </w:r>
      <w:r w:rsidRPr="00CE2C71">
        <w:rPr>
          <w:color w:val="000000"/>
          <w:sz w:val="24"/>
        </w:rPr>
        <w:t xml:space="preserve"> – прямі, дугоподібні, звивисті.</w:t>
      </w:r>
    </w:p>
    <w:p w:rsidR="00F01EFE" w:rsidRPr="00CE2C71" w:rsidRDefault="00F01EFE" w:rsidP="00C21E90">
      <w:pPr>
        <w:ind w:firstLine="426"/>
        <w:jc w:val="both"/>
        <w:rPr>
          <w:color w:val="000000"/>
          <w:sz w:val="24"/>
        </w:rPr>
      </w:pPr>
      <w:r w:rsidRPr="00CE2C71">
        <w:rPr>
          <w:i/>
          <w:color w:val="000000"/>
          <w:sz w:val="24"/>
          <w:u w:val="single"/>
        </w:rPr>
        <w:t xml:space="preserve">Очі </w:t>
      </w:r>
      <w:r w:rsidRPr="00CE2C71">
        <w:rPr>
          <w:color w:val="000000"/>
          <w:sz w:val="24"/>
        </w:rPr>
        <w:t>– великі, малі, примружені; світлі: блакитні, сірі, зелені, жовті;</w:t>
      </w:r>
      <w:r w:rsidR="002502B2">
        <w:rPr>
          <w:color w:val="000000"/>
          <w:sz w:val="24"/>
        </w:rPr>
        <w:t xml:space="preserve"> </w:t>
      </w:r>
      <w:r w:rsidRPr="00CE2C71">
        <w:rPr>
          <w:color w:val="000000"/>
          <w:sz w:val="24"/>
        </w:rPr>
        <w:t>темні: карі, чорні.</w:t>
      </w:r>
    </w:p>
    <w:p w:rsidR="00F01EFE" w:rsidRPr="00CE2C71" w:rsidRDefault="00F01EFE" w:rsidP="00C21E90">
      <w:pPr>
        <w:ind w:firstLine="426"/>
        <w:jc w:val="both"/>
        <w:rPr>
          <w:color w:val="000000"/>
          <w:sz w:val="24"/>
        </w:rPr>
      </w:pPr>
      <w:r w:rsidRPr="00CE2C71">
        <w:rPr>
          <w:i/>
          <w:color w:val="000000"/>
          <w:sz w:val="24"/>
          <w:u w:val="single"/>
        </w:rPr>
        <w:t>Ніс</w:t>
      </w:r>
      <w:r w:rsidRPr="00CE2C71">
        <w:rPr>
          <w:color w:val="000000"/>
          <w:sz w:val="24"/>
        </w:rPr>
        <w:t xml:space="preserve"> - великий, середній, малий.</w:t>
      </w:r>
    </w:p>
    <w:p w:rsidR="00F01EFE" w:rsidRPr="00CE2C71" w:rsidRDefault="00F01EFE" w:rsidP="00C21E90">
      <w:pPr>
        <w:ind w:firstLine="426"/>
        <w:jc w:val="both"/>
        <w:rPr>
          <w:color w:val="000000"/>
          <w:sz w:val="24"/>
        </w:rPr>
      </w:pPr>
      <w:r w:rsidRPr="00CE2C71">
        <w:rPr>
          <w:i/>
          <w:color w:val="000000"/>
          <w:sz w:val="24"/>
          <w:u w:val="single"/>
        </w:rPr>
        <w:t xml:space="preserve">Рот </w:t>
      </w:r>
      <w:r w:rsidRPr="00CE2C71">
        <w:rPr>
          <w:color w:val="000000"/>
          <w:sz w:val="24"/>
        </w:rPr>
        <w:t>- великий, середній, малий.</w:t>
      </w:r>
    </w:p>
    <w:p w:rsidR="00F01EFE" w:rsidRPr="00CE2C71" w:rsidRDefault="00F01EFE" w:rsidP="00C21E90">
      <w:pPr>
        <w:ind w:firstLine="426"/>
        <w:jc w:val="both"/>
        <w:rPr>
          <w:color w:val="000000"/>
          <w:sz w:val="24"/>
        </w:rPr>
      </w:pPr>
      <w:r w:rsidRPr="00CE2C71">
        <w:rPr>
          <w:i/>
          <w:color w:val="000000"/>
          <w:sz w:val="24"/>
          <w:u w:val="single"/>
        </w:rPr>
        <w:t>Губи</w:t>
      </w:r>
      <w:r w:rsidRPr="00CE2C71">
        <w:rPr>
          <w:color w:val="000000"/>
          <w:sz w:val="24"/>
        </w:rPr>
        <w:t xml:space="preserve"> - товсті, середньої товщини, тонкі.</w:t>
      </w:r>
    </w:p>
    <w:p w:rsidR="00F01EFE" w:rsidRPr="00CE2C71" w:rsidRDefault="00F01EFE" w:rsidP="00C21E90">
      <w:pPr>
        <w:ind w:firstLine="426"/>
        <w:jc w:val="both"/>
        <w:rPr>
          <w:color w:val="000000"/>
          <w:sz w:val="24"/>
        </w:rPr>
      </w:pPr>
      <w:r w:rsidRPr="00CE2C71">
        <w:rPr>
          <w:i/>
          <w:color w:val="000000"/>
          <w:sz w:val="24"/>
          <w:u w:val="single"/>
        </w:rPr>
        <w:t xml:space="preserve">Підборіддя </w:t>
      </w:r>
      <w:r w:rsidRPr="00CE2C71">
        <w:rPr>
          <w:color w:val="000000"/>
          <w:sz w:val="24"/>
        </w:rPr>
        <w:t>- виступаюче, скошене, вертикальне.</w:t>
      </w:r>
    </w:p>
    <w:p w:rsidR="00F01EFE" w:rsidRPr="00CE2C71" w:rsidRDefault="00F01EFE" w:rsidP="00C21E90">
      <w:pPr>
        <w:ind w:firstLine="426"/>
        <w:jc w:val="both"/>
        <w:rPr>
          <w:color w:val="000000"/>
          <w:sz w:val="24"/>
        </w:rPr>
      </w:pPr>
      <w:r w:rsidRPr="00CE2C71">
        <w:rPr>
          <w:i/>
          <w:color w:val="000000"/>
          <w:sz w:val="24"/>
          <w:u w:val="single"/>
        </w:rPr>
        <w:t>Вуха</w:t>
      </w:r>
      <w:r w:rsidRPr="00CE2C71">
        <w:rPr>
          <w:color w:val="000000"/>
          <w:sz w:val="24"/>
        </w:rPr>
        <w:t xml:space="preserve"> – трикутні, овальні, круглі, прямокутні.</w:t>
      </w:r>
    </w:p>
    <w:p w:rsidR="00F01EFE" w:rsidRPr="00CE2C71" w:rsidRDefault="00F01EFE" w:rsidP="00C21E90">
      <w:pPr>
        <w:ind w:firstLine="426"/>
        <w:jc w:val="both"/>
        <w:rPr>
          <w:color w:val="000000"/>
          <w:sz w:val="24"/>
        </w:rPr>
      </w:pPr>
      <w:r w:rsidRPr="00CE2C71">
        <w:rPr>
          <w:i/>
          <w:color w:val="000000"/>
          <w:sz w:val="24"/>
          <w:u w:val="single"/>
        </w:rPr>
        <w:t xml:space="preserve">Волосся </w:t>
      </w:r>
      <w:r w:rsidRPr="00CE2C71">
        <w:rPr>
          <w:color w:val="000000"/>
          <w:sz w:val="24"/>
        </w:rPr>
        <w:t>– за формою: пряме, хвилясте, кучеряве; за кольором: біляве, світло-русе, русе, темно-русе, чорне, риже, сиве, фарбоване.</w:t>
      </w:r>
    </w:p>
    <w:p w:rsidR="00F01EFE" w:rsidRPr="00CE2C71" w:rsidRDefault="00F01EFE" w:rsidP="00C21E90">
      <w:pPr>
        <w:ind w:firstLine="426"/>
        <w:jc w:val="both"/>
        <w:rPr>
          <w:sz w:val="24"/>
        </w:rPr>
      </w:pPr>
    </w:p>
    <w:p w:rsid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2</w:t>
      </w:r>
    </w:p>
    <w:p w:rsidR="00A87ACA" w:rsidRDefault="00A0061E" w:rsidP="00C21E90">
      <w:pPr>
        <w:ind w:firstLine="426"/>
        <w:jc w:val="center"/>
        <w:rPr>
          <w:b/>
          <w:bCs/>
          <w:sz w:val="24"/>
          <w:lang w:val="ru-RU"/>
        </w:rPr>
      </w:pPr>
      <w:r w:rsidRPr="00A0061E">
        <w:rPr>
          <w:b/>
          <w:bCs/>
          <w:sz w:val="24"/>
          <w:lang w:val="ru-RU"/>
        </w:rPr>
        <w:t>Криміналістична тактика та методика</w:t>
      </w:r>
    </w:p>
    <w:p w:rsidR="00F10ECC" w:rsidRPr="00A0061E" w:rsidRDefault="00F10ECC" w:rsidP="00C21E90">
      <w:pPr>
        <w:ind w:firstLine="426"/>
        <w:jc w:val="center"/>
        <w:rPr>
          <w:b/>
          <w:bCs/>
          <w:sz w:val="24"/>
          <w:lang w:val="ru-RU"/>
        </w:rPr>
      </w:pPr>
    </w:p>
    <w:p w:rsidR="00A87ACA" w:rsidRPr="00CE2C71" w:rsidRDefault="00A87ACA" w:rsidP="00C21E90">
      <w:pPr>
        <w:ind w:firstLine="426"/>
        <w:jc w:val="both"/>
        <w:rPr>
          <w:b/>
          <w:color w:val="000000"/>
          <w:sz w:val="24"/>
        </w:rPr>
      </w:pPr>
      <w:r w:rsidRPr="00CE2C71">
        <w:rPr>
          <w:b/>
          <w:color w:val="000000"/>
          <w:sz w:val="24"/>
        </w:rPr>
        <w:t>Завдання - 1</w:t>
      </w:r>
    </w:p>
    <w:p w:rsidR="00A87ACA" w:rsidRPr="00CE2C71" w:rsidRDefault="00A87ACA" w:rsidP="00C21E90">
      <w:pPr>
        <w:pStyle w:val="Iauiue"/>
        <w:ind w:firstLine="426"/>
        <w:jc w:val="both"/>
        <w:rPr>
          <w:b/>
          <w:color w:val="000000"/>
          <w:sz w:val="24"/>
          <w:szCs w:val="24"/>
          <w:lang w:val="uk-UA"/>
        </w:rPr>
      </w:pPr>
      <w:r w:rsidRPr="00CE2C71">
        <w:rPr>
          <w:b/>
          <w:color w:val="000000"/>
          <w:sz w:val="24"/>
          <w:szCs w:val="24"/>
          <w:lang w:val="uk-UA"/>
        </w:rPr>
        <w:t>Тактика слідчого огляду</w:t>
      </w:r>
      <w:r w:rsidR="0046357D">
        <w:rPr>
          <w:b/>
          <w:color w:val="000000"/>
          <w:sz w:val="24"/>
          <w:szCs w:val="24"/>
          <w:lang w:val="uk-UA"/>
        </w:rPr>
        <w:t>.</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 xml:space="preserve"> а) Об'єкт, зафіксований на фотознімку обстановки місця под</w:t>
      </w:r>
      <w:r w:rsidR="002502B2">
        <w:rPr>
          <w:color w:val="000000"/>
          <w:sz w:val="24"/>
          <w:szCs w:val="24"/>
          <w:lang w:val="uk-UA"/>
        </w:rPr>
        <w:t>ії</w:t>
      </w:r>
      <w:r w:rsidRPr="00CE2C71">
        <w:rPr>
          <w:color w:val="000000"/>
          <w:sz w:val="24"/>
          <w:szCs w:val="24"/>
          <w:lang w:val="uk-UA"/>
        </w:rPr>
        <w:t>, не відображений в протоколі огляду даного місця. Яке доказове значення факту його фото-фіксації? Як дана інформація може бути використана в процесі розслідування?</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б) В ході огляду місць можливого проникнення в приміщення і дій злочинців, слідів (зламу на дверях, рук - на склі вікна тощо), не знайдено. Чи потрібн</w:t>
      </w:r>
      <w:r w:rsidR="002502B2">
        <w:rPr>
          <w:color w:val="000000"/>
          <w:sz w:val="24"/>
          <w:szCs w:val="24"/>
          <w:lang w:val="uk-UA"/>
        </w:rPr>
        <w:t>о</w:t>
      </w:r>
      <w:r w:rsidRPr="00CE2C71">
        <w:rPr>
          <w:color w:val="000000"/>
          <w:sz w:val="24"/>
          <w:szCs w:val="24"/>
          <w:lang w:val="uk-UA"/>
        </w:rPr>
        <w:t xml:space="preserve"> в протоколі огляду вказувати їх відсутність?</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в) При огляді приміщення його учасники відзначили наявність запаху. Чи можливо його відображення в протоколі огляду? Якщо так, то яким чином?</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 xml:space="preserve">г) На місці виявлення трупу була використана службово-пошукова собака, яка пройшла </w:t>
      </w:r>
      <w:smartTag w:uri="urn:schemas-microsoft-com:office:smarttags" w:element="metricconverter">
        <w:smartTagPr>
          <w:attr w:name="ProductID" w:val="2 км"/>
        </w:smartTagPr>
        <w:r w:rsidRPr="00CE2C71">
          <w:rPr>
            <w:color w:val="000000"/>
            <w:sz w:val="24"/>
            <w:szCs w:val="24"/>
            <w:lang w:val="uk-UA"/>
          </w:rPr>
          <w:t>2 км</w:t>
        </w:r>
      </w:smartTag>
      <w:r w:rsidRPr="00CE2C71">
        <w:rPr>
          <w:color w:val="000000"/>
          <w:sz w:val="24"/>
          <w:szCs w:val="24"/>
          <w:lang w:val="uk-UA"/>
        </w:rPr>
        <w:t xml:space="preserve"> по сліду і привела до будинку. Яка дія повинна бути здійснена в цьому будинку - огляд чи обшук?</w:t>
      </w:r>
    </w:p>
    <w:p w:rsidR="00A87ACA" w:rsidRPr="00CE2C71" w:rsidRDefault="00A87ACA" w:rsidP="00C21E90">
      <w:pPr>
        <w:pStyle w:val="Iniiaiieoaeno"/>
        <w:ind w:firstLine="426"/>
        <w:rPr>
          <w:color w:val="000000"/>
          <w:sz w:val="24"/>
          <w:szCs w:val="24"/>
        </w:rPr>
      </w:pPr>
      <w:r w:rsidRPr="00CE2C71">
        <w:rPr>
          <w:color w:val="000000"/>
          <w:sz w:val="24"/>
          <w:szCs w:val="24"/>
        </w:rPr>
        <w:t>д) На залізничній колії в районі переїзду знаходиться пошкоджений при зіткненні із залізничним потягом автомобіль з трупами двох громадян, що їхали на ньому. Які міри для фіксації обстановки місця події повинен застосувати слідчий в зв'язку з необхідністю термінового поновлення руху залізничного транспорту?</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е) Прибувши на місце, вказане потерпілою про зґвалтування і оглянувши його, слідчий не виявив ніяких слідів, які свідчать про дану пригоду. Чи слід складати протокол огляду в даному випадку?</w:t>
      </w:r>
    </w:p>
    <w:p w:rsidR="00A87ACA" w:rsidRPr="00CE2C71" w:rsidRDefault="00A87ACA" w:rsidP="00C21E90">
      <w:pPr>
        <w:ind w:firstLine="426"/>
        <w:jc w:val="both"/>
        <w:rPr>
          <w:b/>
          <w:sz w:val="24"/>
        </w:rPr>
      </w:pPr>
    </w:p>
    <w:p w:rsidR="00A87ACA" w:rsidRPr="00CE2C71" w:rsidRDefault="00A87ACA" w:rsidP="00C21E90">
      <w:pPr>
        <w:ind w:firstLine="426"/>
        <w:jc w:val="both"/>
        <w:rPr>
          <w:b/>
          <w:i/>
          <w:color w:val="000000"/>
          <w:sz w:val="24"/>
        </w:rPr>
      </w:pPr>
      <w:r w:rsidRPr="00CE2C71">
        <w:rPr>
          <w:b/>
          <w:color w:val="000000"/>
          <w:sz w:val="24"/>
        </w:rPr>
        <w:t>Завдання - 2</w:t>
      </w:r>
    </w:p>
    <w:p w:rsidR="00A87ACA" w:rsidRPr="00CE2C71" w:rsidRDefault="00A87ACA" w:rsidP="00C21E90">
      <w:pPr>
        <w:ind w:firstLine="426"/>
        <w:jc w:val="both"/>
        <w:rPr>
          <w:b/>
          <w:color w:val="000000"/>
          <w:sz w:val="24"/>
        </w:rPr>
      </w:pPr>
      <w:r w:rsidRPr="00CE2C71">
        <w:rPr>
          <w:b/>
          <w:color w:val="000000"/>
          <w:sz w:val="24"/>
        </w:rPr>
        <w:t>Тактика обшуку</w:t>
      </w:r>
      <w:r w:rsidR="0046357D">
        <w:rPr>
          <w:b/>
          <w:color w:val="000000"/>
          <w:sz w:val="24"/>
        </w:rPr>
        <w:t>.</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1. Вирішення ситуаційних завдань:</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а) після ознайомлення підозрюваного (розкрадача) з постановою про проведення у нього обшуку і пропозицією видати нажите злочинним шляхом, він пред'явив слідчим три ощадних книжки, гроші і коштовності, при цьому заявив, що більше у нього нічого немає. Чи зобов'язаний слідчий проводити обшук?</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б) під час обшуку дружина обшукуваного підійшла до шафи і взяла якийсь невеликий предмет, заховала його в себе. Свій вчинок вона мотивувала інтимністю даного об'єкту, як слід поступити слідчому?</w:t>
      </w:r>
    </w:p>
    <w:p w:rsidR="00A87ACA" w:rsidRPr="00CE2C71" w:rsidRDefault="00A87ACA" w:rsidP="00C21E90">
      <w:pPr>
        <w:pStyle w:val="Iauiue"/>
        <w:ind w:firstLine="426"/>
        <w:jc w:val="both"/>
        <w:rPr>
          <w:color w:val="000000"/>
          <w:sz w:val="24"/>
          <w:szCs w:val="24"/>
          <w:lang w:val="uk-UA"/>
        </w:rPr>
      </w:pPr>
      <w:r w:rsidRPr="00CE2C71">
        <w:rPr>
          <w:color w:val="000000"/>
          <w:sz w:val="24"/>
          <w:szCs w:val="24"/>
          <w:lang w:val="uk-UA"/>
        </w:rPr>
        <w:t>в) під час доставки в управління НПУ затриманий викинув блокнот. Працівник поліції підняв його і передав слідчому. В якому документі і яким чином повинен бути відтворений факт знаходження блокноту?</w:t>
      </w:r>
    </w:p>
    <w:p w:rsidR="00A87ACA" w:rsidRPr="00CE2C71" w:rsidRDefault="00A87ACA" w:rsidP="00C21E90">
      <w:pPr>
        <w:ind w:firstLine="426"/>
        <w:jc w:val="both"/>
        <w:rPr>
          <w:b/>
          <w:color w:val="000000"/>
          <w:sz w:val="24"/>
        </w:rPr>
      </w:pPr>
    </w:p>
    <w:p w:rsidR="00A87ACA" w:rsidRPr="00CE2C71" w:rsidRDefault="00A87ACA" w:rsidP="00C21E90">
      <w:pPr>
        <w:ind w:firstLine="426"/>
        <w:jc w:val="both"/>
        <w:rPr>
          <w:b/>
          <w:color w:val="000000"/>
          <w:sz w:val="24"/>
        </w:rPr>
      </w:pPr>
      <w:r w:rsidRPr="00CE2C71">
        <w:rPr>
          <w:b/>
          <w:color w:val="000000"/>
          <w:sz w:val="24"/>
        </w:rPr>
        <w:t>Завдання – 3</w:t>
      </w:r>
    </w:p>
    <w:p w:rsidR="00A87ACA" w:rsidRPr="00CE2C71" w:rsidRDefault="00A87ACA" w:rsidP="00C21E90">
      <w:pPr>
        <w:ind w:firstLine="426"/>
        <w:jc w:val="both"/>
        <w:rPr>
          <w:b/>
          <w:color w:val="000000"/>
          <w:sz w:val="24"/>
        </w:rPr>
      </w:pPr>
      <w:r w:rsidRPr="00CE2C71">
        <w:rPr>
          <w:b/>
          <w:color w:val="000000"/>
          <w:sz w:val="24"/>
        </w:rPr>
        <w:t>Тактика допиту</w:t>
      </w:r>
      <w:r w:rsidR="0046357D">
        <w:rPr>
          <w:b/>
          <w:color w:val="000000"/>
          <w:sz w:val="24"/>
        </w:rPr>
        <w:t>.</w:t>
      </w:r>
    </w:p>
    <w:p w:rsidR="00A87ACA" w:rsidRPr="00CE2C71" w:rsidRDefault="00A87ACA" w:rsidP="00C21E90">
      <w:pPr>
        <w:pStyle w:val="Iauiue"/>
        <w:ind w:firstLine="426"/>
        <w:jc w:val="both"/>
        <w:rPr>
          <w:sz w:val="24"/>
          <w:szCs w:val="24"/>
          <w:lang w:val="uk-UA"/>
        </w:rPr>
      </w:pPr>
      <w:r w:rsidRPr="00CE2C71">
        <w:rPr>
          <w:sz w:val="24"/>
          <w:szCs w:val="24"/>
          <w:lang w:val="uk-UA"/>
        </w:rPr>
        <w:t>а) запрошуючи на допит потенційного підозрюваного, слідчий з тактичних міркувань не бажав розкрити дійсну причину виклику. Чи правомірні його дії і чим у такому випадку можна пояснити виклик на допит?</w:t>
      </w:r>
    </w:p>
    <w:p w:rsidR="00A87ACA" w:rsidRPr="00CE2C71" w:rsidRDefault="00A87ACA" w:rsidP="00C21E90">
      <w:pPr>
        <w:pStyle w:val="Iauiue"/>
        <w:ind w:firstLine="426"/>
        <w:jc w:val="both"/>
        <w:rPr>
          <w:sz w:val="24"/>
          <w:szCs w:val="24"/>
          <w:lang w:val="uk-UA"/>
        </w:rPr>
      </w:pPr>
      <w:r w:rsidRPr="00CE2C71">
        <w:rPr>
          <w:sz w:val="24"/>
          <w:szCs w:val="24"/>
          <w:lang w:val="uk-UA"/>
        </w:rPr>
        <w:t>б) після пояснення слідчого про те, що допит буде проводитись із застосуванням звукозапису, свідок заявив, що при наявності магнітофона він показання давати відмовляється. Як повинен поступити слідчий?</w:t>
      </w:r>
    </w:p>
    <w:p w:rsidR="00A87ACA" w:rsidRPr="00CE2C71" w:rsidRDefault="00A87ACA" w:rsidP="00C21E90">
      <w:pPr>
        <w:pStyle w:val="Iauiue"/>
        <w:ind w:firstLine="426"/>
        <w:jc w:val="both"/>
        <w:rPr>
          <w:sz w:val="24"/>
          <w:szCs w:val="24"/>
          <w:lang w:val="uk-UA"/>
        </w:rPr>
      </w:pPr>
      <w:r w:rsidRPr="00CE2C71">
        <w:rPr>
          <w:sz w:val="24"/>
          <w:szCs w:val="24"/>
          <w:lang w:val="uk-UA"/>
        </w:rPr>
        <w:t>в) під час допиту слідчий пред'явив обвинуваченому записку його співучасника. Обвинувачений її знищив. Що повинен зробити слідчий?</w:t>
      </w:r>
    </w:p>
    <w:p w:rsidR="00A87ACA" w:rsidRPr="00CE2C71" w:rsidRDefault="00A87ACA" w:rsidP="00C21E90">
      <w:pPr>
        <w:ind w:firstLine="426"/>
        <w:jc w:val="both"/>
        <w:rPr>
          <w:b/>
          <w:color w:val="000000"/>
          <w:sz w:val="24"/>
        </w:rPr>
      </w:pPr>
    </w:p>
    <w:p w:rsidR="00A87ACA" w:rsidRPr="00CE2C71" w:rsidRDefault="00A87ACA" w:rsidP="00C21E90">
      <w:pPr>
        <w:ind w:firstLine="426"/>
        <w:jc w:val="both"/>
        <w:rPr>
          <w:b/>
          <w:color w:val="000000"/>
          <w:sz w:val="24"/>
        </w:rPr>
      </w:pPr>
      <w:r w:rsidRPr="00CE2C71">
        <w:rPr>
          <w:b/>
          <w:color w:val="000000"/>
          <w:sz w:val="24"/>
        </w:rPr>
        <w:t>Завдання – 4</w:t>
      </w:r>
    </w:p>
    <w:p w:rsidR="00A87ACA" w:rsidRPr="00CE2C71" w:rsidRDefault="00A87ACA" w:rsidP="00C21E90">
      <w:pPr>
        <w:ind w:firstLine="426"/>
        <w:jc w:val="both"/>
        <w:rPr>
          <w:b/>
          <w:color w:val="000000"/>
          <w:sz w:val="24"/>
        </w:rPr>
      </w:pPr>
      <w:r w:rsidRPr="00CE2C71">
        <w:rPr>
          <w:b/>
          <w:color w:val="000000"/>
          <w:sz w:val="24"/>
        </w:rPr>
        <w:t>Тактика пред‘явлення для впізнання</w:t>
      </w:r>
      <w:r w:rsidR="0046357D">
        <w:rPr>
          <w:b/>
          <w:color w:val="000000"/>
          <w:sz w:val="24"/>
        </w:rPr>
        <w:t>.</w:t>
      </w:r>
    </w:p>
    <w:p w:rsidR="00A87ACA" w:rsidRPr="00CE2C71" w:rsidRDefault="00A87ACA" w:rsidP="00C21E90">
      <w:pPr>
        <w:shd w:val="clear" w:color="auto" w:fill="FFFFFF"/>
        <w:tabs>
          <w:tab w:val="left" w:pos="1134"/>
        </w:tabs>
        <w:autoSpaceDE w:val="0"/>
        <w:autoSpaceDN w:val="0"/>
        <w:adjustRightInd w:val="0"/>
        <w:ind w:firstLine="426"/>
        <w:jc w:val="both"/>
        <w:rPr>
          <w:sz w:val="24"/>
        </w:rPr>
      </w:pPr>
      <w:r w:rsidRPr="00CE2C71">
        <w:rPr>
          <w:sz w:val="24"/>
        </w:rPr>
        <w:t xml:space="preserve">Потерпіла внаслідок грабежу громадянка А. під час допиту повідомила, що достатньо чітко запам’ятала прикмети зовнішності злочинця: поголена голова овальної форми, великі очі </w:t>
      </w:r>
      <w:r w:rsidRPr="00CE2C71">
        <w:rPr>
          <w:sz w:val="24"/>
        </w:rPr>
        <w:lastRenderedPageBreak/>
        <w:t>темного кольору, шрам на правій щоці довжиною близько 5 см, хода з накульгуванням на праву ногу. Слідчий призначив пред’явлення підозрюваного для впізнання.</w:t>
      </w:r>
    </w:p>
    <w:p w:rsidR="00A87ACA" w:rsidRPr="00CE2C71" w:rsidRDefault="00A87ACA" w:rsidP="00C21E90">
      <w:pPr>
        <w:pStyle w:val="FR1"/>
        <w:ind w:left="0" w:firstLine="426"/>
        <w:rPr>
          <w:sz w:val="24"/>
          <w:szCs w:val="24"/>
        </w:rPr>
      </w:pPr>
      <w:r w:rsidRPr="00CE2C71">
        <w:rPr>
          <w:sz w:val="24"/>
          <w:szCs w:val="24"/>
        </w:rPr>
        <w:t>Завдання:</w:t>
      </w:r>
    </w:p>
    <w:p w:rsidR="00A87ACA" w:rsidRPr="00CE2C71" w:rsidRDefault="00A87ACA" w:rsidP="00A56F6D">
      <w:pPr>
        <w:pStyle w:val="FR1"/>
        <w:numPr>
          <w:ilvl w:val="0"/>
          <w:numId w:val="89"/>
        </w:numPr>
        <w:tabs>
          <w:tab w:val="left" w:pos="0"/>
        </w:tabs>
        <w:autoSpaceDE/>
        <w:autoSpaceDN/>
        <w:adjustRightInd/>
        <w:spacing w:line="240" w:lineRule="auto"/>
        <w:ind w:left="0" w:firstLine="426"/>
        <w:jc w:val="both"/>
        <w:rPr>
          <w:sz w:val="24"/>
          <w:szCs w:val="24"/>
        </w:rPr>
      </w:pPr>
      <w:r w:rsidRPr="00CE2C71">
        <w:rPr>
          <w:sz w:val="24"/>
          <w:szCs w:val="24"/>
        </w:rPr>
        <w:t>Чи доцільно в даному випадку проводити впізнання? Аргументуйте вашу думку.</w:t>
      </w:r>
    </w:p>
    <w:p w:rsidR="00A87ACA" w:rsidRPr="00CE2C71" w:rsidRDefault="00A87ACA" w:rsidP="00A56F6D">
      <w:pPr>
        <w:pStyle w:val="FR1"/>
        <w:numPr>
          <w:ilvl w:val="0"/>
          <w:numId w:val="89"/>
        </w:numPr>
        <w:tabs>
          <w:tab w:val="left" w:pos="0"/>
        </w:tabs>
        <w:autoSpaceDE/>
        <w:autoSpaceDN/>
        <w:adjustRightInd/>
        <w:spacing w:line="240" w:lineRule="auto"/>
        <w:ind w:left="0" w:firstLine="426"/>
        <w:jc w:val="both"/>
        <w:rPr>
          <w:sz w:val="24"/>
          <w:szCs w:val="24"/>
        </w:rPr>
      </w:pPr>
      <w:r w:rsidRPr="00CE2C71">
        <w:rPr>
          <w:sz w:val="24"/>
          <w:szCs w:val="24"/>
        </w:rPr>
        <w:t>Якщо “так”, то проведіть підготовчі дії.</w:t>
      </w:r>
    </w:p>
    <w:p w:rsidR="00A87ACA" w:rsidRPr="00CE2C71" w:rsidRDefault="00A87ACA" w:rsidP="00A56F6D">
      <w:pPr>
        <w:pStyle w:val="FR1"/>
        <w:numPr>
          <w:ilvl w:val="0"/>
          <w:numId w:val="89"/>
        </w:numPr>
        <w:tabs>
          <w:tab w:val="left" w:pos="0"/>
        </w:tabs>
        <w:autoSpaceDE/>
        <w:autoSpaceDN/>
        <w:adjustRightInd/>
        <w:spacing w:line="240" w:lineRule="auto"/>
        <w:ind w:left="0" w:firstLine="426"/>
        <w:jc w:val="both"/>
        <w:rPr>
          <w:sz w:val="24"/>
          <w:szCs w:val="24"/>
        </w:rPr>
      </w:pPr>
      <w:r w:rsidRPr="00CE2C71">
        <w:rPr>
          <w:sz w:val="24"/>
          <w:szCs w:val="24"/>
        </w:rPr>
        <w:t>В навчальних умовах проведіть пред’явлення для впізнання за даною фабулою.</w:t>
      </w:r>
    </w:p>
    <w:p w:rsidR="00A87ACA" w:rsidRPr="00CE2C71" w:rsidRDefault="00A87ACA" w:rsidP="00C21E90">
      <w:pPr>
        <w:ind w:firstLine="426"/>
        <w:jc w:val="both"/>
        <w:rPr>
          <w:b/>
          <w:color w:val="000000"/>
          <w:sz w:val="24"/>
        </w:rPr>
      </w:pPr>
    </w:p>
    <w:p w:rsidR="00A87ACA" w:rsidRPr="00CE2C71" w:rsidRDefault="00A87ACA" w:rsidP="00C21E90">
      <w:pPr>
        <w:ind w:firstLine="426"/>
        <w:jc w:val="both"/>
        <w:rPr>
          <w:b/>
          <w:color w:val="000000"/>
          <w:sz w:val="24"/>
        </w:rPr>
      </w:pPr>
      <w:r w:rsidRPr="00CE2C71">
        <w:rPr>
          <w:b/>
          <w:color w:val="000000"/>
          <w:sz w:val="24"/>
        </w:rPr>
        <w:t>Завдання – 5</w:t>
      </w:r>
    </w:p>
    <w:p w:rsidR="00A87ACA" w:rsidRPr="00CE2C71" w:rsidRDefault="00A87ACA" w:rsidP="00C21E90">
      <w:pPr>
        <w:ind w:firstLine="426"/>
        <w:jc w:val="both"/>
        <w:rPr>
          <w:b/>
          <w:color w:val="000000"/>
          <w:sz w:val="24"/>
        </w:rPr>
      </w:pPr>
      <w:r w:rsidRPr="00CE2C71">
        <w:rPr>
          <w:b/>
          <w:color w:val="000000"/>
          <w:sz w:val="24"/>
        </w:rPr>
        <w:t>Тактика слідчого експерименту</w:t>
      </w:r>
      <w:r w:rsidR="0046357D">
        <w:rPr>
          <w:b/>
          <w:color w:val="000000"/>
          <w:sz w:val="24"/>
        </w:rPr>
        <w:t>.</w:t>
      </w:r>
    </w:p>
    <w:p w:rsidR="00A87ACA" w:rsidRPr="00CE2C71" w:rsidRDefault="00A87ACA" w:rsidP="00C21E90">
      <w:pPr>
        <w:ind w:firstLine="426"/>
        <w:jc w:val="both"/>
        <w:rPr>
          <w:sz w:val="24"/>
        </w:rPr>
      </w:pPr>
      <w:r w:rsidRPr="00CE2C71">
        <w:rPr>
          <w:sz w:val="24"/>
        </w:rPr>
        <w:t>1. В процесі розслідування кримінальної справи виникла необхідність перевірити, чи міг підозрюваний подолати на автомобілі визначений маршрут за конкретний час. Підозрюваний від участі в цьому експерименті відмовився. Слідчий провів його із сторонньою особою. Чи правильно поступив слідчий?</w:t>
      </w:r>
    </w:p>
    <w:p w:rsidR="00A87ACA" w:rsidRPr="00CE2C71" w:rsidRDefault="00A87ACA" w:rsidP="00C21E90">
      <w:pPr>
        <w:pStyle w:val="2e"/>
        <w:spacing w:before="0" w:line="240" w:lineRule="auto"/>
        <w:ind w:firstLine="426"/>
        <w:rPr>
          <w:rFonts w:ascii="Times New Roman" w:hAnsi="Times New Roman"/>
          <w:sz w:val="24"/>
          <w:szCs w:val="24"/>
          <w:lang w:val="uk-UA"/>
        </w:rPr>
      </w:pPr>
      <w:r w:rsidRPr="00CE2C71">
        <w:rPr>
          <w:rFonts w:ascii="Times New Roman" w:hAnsi="Times New Roman"/>
          <w:sz w:val="24"/>
          <w:szCs w:val="24"/>
          <w:lang w:val="uk-UA"/>
        </w:rPr>
        <w:t>2. При підготовці до проведення експерименту на можливість сприйняття конкретних звукових сигналів слідчий провів одночасний інструктаж всіх його учасників. Чи допустимо це?</w:t>
      </w:r>
    </w:p>
    <w:p w:rsidR="00A87ACA" w:rsidRPr="00CE2C71" w:rsidRDefault="00A87ACA" w:rsidP="00C21E90">
      <w:pPr>
        <w:pStyle w:val="2e"/>
        <w:spacing w:before="0" w:line="240" w:lineRule="auto"/>
        <w:ind w:firstLine="426"/>
        <w:rPr>
          <w:rFonts w:ascii="Times New Roman" w:hAnsi="Times New Roman"/>
          <w:sz w:val="24"/>
          <w:szCs w:val="24"/>
          <w:lang w:val="uk-UA"/>
        </w:rPr>
      </w:pPr>
      <w:r w:rsidRPr="00CE2C71">
        <w:rPr>
          <w:rFonts w:ascii="Times New Roman" w:hAnsi="Times New Roman"/>
          <w:sz w:val="24"/>
          <w:szCs w:val="24"/>
          <w:lang w:val="uk-UA"/>
        </w:rPr>
        <w:t>3. При вказаних свідком умовах перевірялась можливість сприйняття ним звукових сигналів, в ході чого вони виявилися нечутними. Потім слідчий спрост</w:t>
      </w:r>
      <w:r w:rsidR="002502B2">
        <w:rPr>
          <w:rFonts w:ascii="Times New Roman" w:hAnsi="Times New Roman"/>
          <w:sz w:val="24"/>
          <w:szCs w:val="24"/>
          <w:lang w:val="uk-UA"/>
        </w:rPr>
        <w:t>и</w:t>
      </w:r>
      <w:r w:rsidRPr="00CE2C71">
        <w:rPr>
          <w:rFonts w:ascii="Times New Roman" w:hAnsi="Times New Roman"/>
          <w:sz w:val="24"/>
          <w:szCs w:val="24"/>
          <w:lang w:val="uk-UA"/>
        </w:rPr>
        <w:t>в умови сприйняття (відчинив двері приміщення, збільшив звук сигналу тощо) і повторив дослід, в ході якого звукові сигнали були сприйняті. Чи правомірні дії слідчого?</w:t>
      </w:r>
    </w:p>
    <w:p w:rsidR="00A87ACA" w:rsidRPr="00CE2C71" w:rsidRDefault="00A87ACA" w:rsidP="00C21E90">
      <w:pPr>
        <w:ind w:firstLine="426"/>
        <w:jc w:val="both"/>
        <w:rPr>
          <w:b/>
          <w:color w:val="000000"/>
          <w:sz w:val="24"/>
        </w:rPr>
      </w:pPr>
    </w:p>
    <w:p w:rsidR="00A87ACA" w:rsidRPr="00CE2C71" w:rsidRDefault="00A87ACA" w:rsidP="00C21E90">
      <w:pPr>
        <w:ind w:firstLine="426"/>
        <w:jc w:val="both"/>
        <w:rPr>
          <w:b/>
          <w:color w:val="000000"/>
          <w:sz w:val="24"/>
        </w:rPr>
      </w:pPr>
      <w:r w:rsidRPr="00CE2C71">
        <w:rPr>
          <w:b/>
          <w:color w:val="000000"/>
          <w:sz w:val="24"/>
        </w:rPr>
        <w:t>Завдання – 6</w:t>
      </w:r>
    </w:p>
    <w:p w:rsidR="00A87ACA" w:rsidRPr="00CE2C71" w:rsidRDefault="00A87ACA" w:rsidP="00C21E90">
      <w:pPr>
        <w:ind w:firstLine="426"/>
        <w:jc w:val="both"/>
        <w:rPr>
          <w:b/>
          <w:color w:val="000000"/>
          <w:sz w:val="24"/>
        </w:rPr>
      </w:pPr>
      <w:r w:rsidRPr="00CE2C71">
        <w:rPr>
          <w:b/>
          <w:color w:val="000000"/>
          <w:sz w:val="24"/>
        </w:rPr>
        <w:t>Використання спеціальних знань у кримінальному провадженні</w:t>
      </w:r>
      <w:r w:rsidR="0046357D">
        <w:rPr>
          <w:b/>
          <w:color w:val="000000"/>
          <w:sz w:val="24"/>
        </w:rPr>
        <w:t>.</w:t>
      </w:r>
    </w:p>
    <w:p w:rsidR="00A87ACA" w:rsidRPr="00CE2C71" w:rsidRDefault="00A87ACA" w:rsidP="00C21E90">
      <w:pPr>
        <w:ind w:firstLine="426"/>
        <w:jc w:val="both"/>
        <w:rPr>
          <w:sz w:val="24"/>
        </w:rPr>
      </w:pPr>
      <w:r w:rsidRPr="00CE2C71">
        <w:rPr>
          <w:sz w:val="24"/>
        </w:rPr>
        <w:t>1. На місці події виявлені сліди рук у вигляді мазків, непридатних для криміналістичної ідентифікації. Однак слідчий вилучив об’єкт з даними слідами.</w:t>
      </w:r>
    </w:p>
    <w:p w:rsidR="00A87ACA" w:rsidRDefault="00A87ACA" w:rsidP="00F10ECC">
      <w:pPr>
        <w:ind w:firstLine="426"/>
        <w:jc w:val="both"/>
        <w:rPr>
          <w:sz w:val="24"/>
        </w:rPr>
      </w:pPr>
      <w:r w:rsidRPr="00CE2C71">
        <w:rPr>
          <w:sz w:val="24"/>
        </w:rPr>
        <w:t xml:space="preserve">Яким чином, використовуючи спеціальні знання, виявлені сліди можуть бути використані для розкриття і розслідування </w:t>
      </w:r>
      <w:r w:rsidR="00CB5699" w:rsidRPr="007C7992">
        <w:rPr>
          <w:sz w:val="24"/>
        </w:rPr>
        <w:t>кримінального правопорушення</w:t>
      </w:r>
      <w:r w:rsidRPr="00CE2C71">
        <w:rPr>
          <w:sz w:val="24"/>
        </w:rPr>
        <w:t>?</w:t>
      </w:r>
    </w:p>
    <w:p w:rsidR="00F10ECC" w:rsidRPr="00F10ECC" w:rsidRDefault="00F10ECC" w:rsidP="00F10ECC">
      <w:pPr>
        <w:ind w:firstLine="426"/>
        <w:jc w:val="both"/>
        <w:rPr>
          <w:sz w:val="24"/>
        </w:rPr>
      </w:pPr>
    </w:p>
    <w:p w:rsidR="00A87ACA" w:rsidRPr="00CE2C71" w:rsidRDefault="00A87ACA" w:rsidP="00C21E90">
      <w:pPr>
        <w:ind w:firstLine="426"/>
        <w:jc w:val="both"/>
        <w:rPr>
          <w:sz w:val="24"/>
        </w:rPr>
      </w:pPr>
      <w:r w:rsidRPr="00CE2C71">
        <w:rPr>
          <w:sz w:val="24"/>
        </w:rPr>
        <w:t>2. На трупі потерпілого, що був виявлений у воді, знаходився годинник, який не працював. Час настання смерті, встановлений судово-медичним експертом, та час, що вказував годинник, суттєво відрізнявся.</w:t>
      </w:r>
    </w:p>
    <w:p w:rsidR="00F10ECC" w:rsidRDefault="00A87ACA" w:rsidP="00F10ECC">
      <w:pPr>
        <w:ind w:firstLine="426"/>
        <w:jc w:val="both"/>
        <w:rPr>
          <w:sz w:val="24"/>
        </w:rPr>
      </w:pPr>
      <w:r w:rsidRPr="00CE2C71">
        <w:rPr>
          <w:sz w:val="24"/>
        </w:rPr>
        <w:t xml:space="preserve">Яким чином, використовуючи спеціальні знання, додатково дослідити обставини події </w:t>
      </w:r>
      <w:r w:rsidR="00CB5699" w:rsidRPr="007C7992">
        <w:rPr>
          <w:sz w:val="24"/>
        </w:rPr>
        <w:t>кримінального правопорушення</w:t>
      </w:r>
      <w:r w:rsidRPr="00CE2C71">
        <w:rPr>
          <w:sz w:val="24"/>
        </w:rPr>
        <w:t>?</w:t>
      </w:r>
    </w:p>
    <w:p w:rsidR="00F10ECC" w:rsidRPr="00CE2C71" w:rsidRDefault="00F10ECC" w:rsidP="00F10ECC">
      <w:pPr>
        <w:ind w:firstLine="426"/>
        <w:jc w:val="both"/>
        <w:rPr>
          <w:sz w:val="24"/>
        </w:rPr>
      </w:pPr>
    </w:p>
    <w:p w:rsidR="00A87ACA" w:rsidRPr="00CE2C71" w:rsidRDefault="00A87ACA" w:rsidP="00C21E90">
      <w:pPr>
        <w:ind w:firstLine="426"/>
        <w:jc w:val="both"/>
        <w:rPr>
          <w:sz w:val="24"/>
        </w:rPr>
      </w:pPr>
      <w:r w:rsidRPr="00CE2C71">
        <w:rPr>
          <w:sz w:val="24"/>
        </w:rPr>
        <w:t>3. Виявлений труп невідомої жінки. Заяв, щодо зникнення схожої на потерпілу особи, не поступало. Під час огляду одягу потерпілої, в одній з кишень виявлені чеки оплати побутових товарів.</w:t>
      </w:r>
    </w:p>
    <w:p w:rsidR="00F10ECC" w:rsidRDefault="00A87ACA" w:rsidP="00F10ECC">
      <w:pPr>
        <w:ind w:firstLine="426"/>
        <w:jc w:val="both"/>
        <w:rPr>
          <w:sz w:val="24"/>
        </w:rPr>
      </w:pPr>
      <w:r w:rsidRPr="00CE2C71">
        <w:rPr>
          <w:sz w:val="24"/>
        </w:rPr>
        <w:t xml:space="preserve">Яким чином, використовуючи спеціальні знання, додатково дослідити обставини події </w:t>
      </w:r>
      <w:r w:rsidR="00CB5699" w:rsidRPr="007C7992">
        <w:rPr>
          <w:sz w:val="24"/>
        </w:rPr>
        <w:t>кримінального правопорушення</w:t>
      </w:r>
      <w:r w:rsidRPr="00CE2C71">
        <w:rPr>
          <w:sz w:val="24"/>
        </w:rPr>
        <w:t>?</w:t>
      </w:r>
    </w:p>
    <w:p w:rsidR="00F10ECC" w:rsidRPr="00F10ECC" w:rsidRDefault="00F10ECC" w:rsidP="00F10ECC">
      <w:pPr>
        <w:ind w:firstLine="426"/>
        <w:jc w:val="both"/>
        <w:rPr>
          <w:sz w:val="24"/>
        </w:rPr>
      </w:pPr>
    </w:p>
    <w:p w:rsidR="00A87ACA" w:rsidRPr="00CE2C71" w:rsidRDefault="00A87ACA" w:rsidP="00C21E90">
      <w:pPr>
        <w:ind w:firstLine="426"/>
        <w:jc w:val="both"/>
        <w:rPr>
          <w:sz w:val="24"/>
        </w:rPr>
      </w:pPr>
      <w:r w:rsidRPr="00CE2C71">
        <w:rPr>
          <w:sz w:val="24"/>
        </w:rPr>
        <w:t>4. Виявлений труп невідомої жінки у стані, який значно ускладнює впізнання та ідентифікацію. Судово-медичний експерт встановив наявність вагітності у потерпілої.</w:t>
      </w:r>
    </w:p>
    <w:p w:rsidR="00A87ACA" w:rsidRDefault="00A87ACA" w:rsidP="00F10ECC">
      <w:pPr>
        <w:ind w:firstLine="426"/>
        <w:jc w:val="both"/>
        <w:rPr>
          <w:sz w:val="24"/>
        </w:rPr>
      </w:pPr>
      <w:r w:rsidRPr="00CE2C71">
        <w:rPr>
          <w:sz w:val="24"/>
        </w:rPr>
        <w:t xml:space="preserve">Яким чином, використовуючи спеціальні знання, додатково дослідити обставини події </w:t>
      </w:r>
      <w:r w:rsidR="00CB5699" w:rsidRPr="007C7992">
        <w:rPr>
          <w:sz w:val="24"/>
        </w:rPr>
        <w:t>кримінального правопорушення</w:t>
      </w:r>
      <w:r w:rsidRPr="00CE2C71">
        <w:rPr>
          <w:sz w:val="24"/>
        </w:rPr>
        <w:t>? Рішення сформулюйте письмово.</w:t>
      </w:r>
    </w:p>
    <w:p w:rsidR="00F10ECC" w:rsidRPr="00CE2C71" w:rsidRDefault="00F10ECC" w:rsidP="00F10ECC">
      <w:pPr>
        <w:ind w:firstLine="426"/>
        <w:jc w:val="both"/>
        <w:rPr>
          <w:sz w:val="24"/>
        </w:rPr>
      </w:pPr>
    </w:p>
    <w:p w:rsidR="00A87ACA" w:rsidRPr="00CE2C71" w:rsidRDefault="00A87ACA" w:rsidP="00C21E90">
      <w:pPr>
        <w:shd w:val="clear" w:color="auto" w:fill="FFFFFF"/>
        <w:ind w:firstLine="426"/>
        <w:jc w:val="both"/>
        <w:rPr>
          <w:color w:val="000000"/>
          <w:sz w:val="24"/>
        </w:rPr>
      </w:pPr>
      <w:r w:rsidRPr="00CE2C71">
        <w:rPr>
          <w:color w:val="000000"/>
          <w:sz w:val="24"/>
        </w:rPr>
        <w:t xml:space="preserve">5. 17 січня 2019 року в м. Києві по вул. Гарматній під час обшуку в квартирі </w:t>
      </w:r>
      <w:r w:rsidRPr="00CE2C71">
        <w:rPr>
          <w:sz w:val="24"/>
        </w:rPr>
        <w:t>громадянина</w:t>
      </w:r>
      <w:r w:rsidRPr="00CE2C71">
        <w:rPr>
          <w:color w:val="000000"/>
          <w:sz w:val="24"/>
        </w:rPr>
        <w:t xml:space="preserve"> О., що обвинувачувався у </w:t>
      </w:r>
      <w:r w:rsidRPr="00CE2C71">
        <w:rPr>
          <w:sz w:val="24"/>
        </w:rPr>
        <w:t>вчиненні</w:t>
      </w:r>
      <w:r w:rsidRPr="00CE2C71">
        <w:rPr>
          <w:color w:val="000000"/>
          <w:sz w:val="24"/>
        </w:rPr>
        <w:t xml:space="preserve"> розбійних нападів, слідчим був виявлений металевий балон червоного </w:t>
      </w:r>
      <w:r w:rsidRPr="00CE2C71">
        <w:rPr>
          <w:sz w:val="24"/>
        </w:rPr>
        <w:t>кольору</w:t>
      </w:r>
      <w:r w:rsidRPr="00CE2C71">
        <w:rPr>
          <w:color w:val="000000"/>
          <w:sz w:val="24"/>
        </w:rPr>
        <w:t xml:space="preserve">. Довжина балону склала близько 50 см, діаметр 70 см, маса близько 2,5 кг. При візуальному огляді було встановлено, що з балону виходять </w:t>
      </w:r>
      <w:r w:rsidRPr="00CE2C71">
        <w:rPr>
          <w:sz w:val="24"/>
        </w:rPr>
        <w:t>чотири</w:t>
      </w:r>
      <w:r w:rsidRPr="00CE2C71">
        <w:rPr>
          <w:color w:val="000000"/>
          <w:sz w:val="24"/>
        </w:rPr>
        <w:t xml:space="preserve"> </w:t>
      </w:r>
      <w:r w:rsidRPr="00CE2C71">
        <w:rPr>
          <w:sz w:val="24"/>
        </w:rPr>
        <w:t>проводи</w:t>
      </w:r>
      <w:r w:rsidRPr="00CE2C71">
        <w:rPr>
          <w:color w:val="000000"/>
          <w:sz w:val="24"/>
        </w:rPr>
        <w:t xml:space="preserve">, </w:t>
      </w:r>
      <w:r w:rsidRPr="00CE2C71">
        <w:rPr>
          <w:sz w:val="24"/>
        </w:rPr>
        <w:t>скручені</w:t>
      </w:r>
      <w:r w:rsidRPr="00CE2C71">
        <w:rPr>
          <w:color w:val="000000"/>
          <w:sz w:val="24"/>
        </w:rPr>
        <w:t xml:space="preserve"> по два, довжиною близько 15 см, у полімерній ізоляції. Ізоляція </w:t>
      </w:r>
      <w:r w:rsidRPr="00CE2C71">
        <w:rPr>
          <w:sz w:val="24"/>
        </w:rPr>
        <w:t>проводів</w:t>
      </w:r>
      <w:r w:rsidRPr="00CE2C71">
        <w:rPr>
          <w:color w:val="000000"/>
          <w:sz w:val="24"/>
        </w:rPr>
        <w:t xml:space="preserve"> двох кольорів: </w:t>
      </w:r>
      <w:r w:rsidRPr="00CE2C71">
        <w:rPr>
          <w:sz w:val="24"/>
        </w:rPr>
        <w:t xml:space="preserve">червоного </w:t>
      </w:r>
      <w:r w:rsidRPr="00CE2C71">
        <w:rPr>
          <w:sz w:val="24"/>
        </w:rPr>
        <w:lastRenderedPageBreak/>
        <w:t>та</w:t>
      </w:r>
      <w:r w:rsidRPr="00CE2C71">
        <w:rPr>
          <w:color w:val="000000"/>
          <w:sz w:val="24"/>
        </w:rPr>
        <w:t xml:space="preserve"> блакитного. Оскільки виявлений предмет був подібний до </w:t>
      </w:r>
      <w:r w:rsidRPr="00CE2C71">
        <w:rPr>
          <w:sz w:val="24"/>
        </w:rPr>
        <w:t>вибухових</w:t>
      </w:r>
      <w:r w:rsidRPr="00CE2C71">
        <w:rPr>
          <w:color w:val="000000"/>
          <w:sz w:val="24"/>
        </w:rPr>
        <w:t xml:space="preserve"> </w:t>
      </w:r>
      <w:r w:rsidRPr="00CE2C71">
        <w:rPr>
          <w:sz w:val="24"/>
        </w:rPr>
        <w:t>пристроїв</w:t>
      </w:r>
      <w:r w:rsidRPr="00CE2C71">
        <w:rPr>
          <w:color w:val="000000"/>
          <w:sz w:val="24"/>
        </w:rPr>
        <w:t>, слідчий зупинив проведення обшуку, видалив з місця його проведення всіх сторонніх.</w:t>
      </w:r>
    </w:p>
    <w:p w:rsidR="00A87ACA" w:rsidRPr="00CE2C71" w:rsidRDefault="00A87ACA" w:rsidP="00C21E90">
      <w:pPr>
        <w:ind w:firstLine="426"/>
        <w:jc w:val="both"/>
        <w:rPr>
          <w:sz w:val="24"/>
        </w:rPr>
      </w:pPr>
      <w:r w:rsidRPr="00CE2C71">
        <w:rPr>
          <w:sz w:val="24"/>
        </w:rPr>
        <w:t xml:space="preserve">Які повинні бути подальші дії слідчого? Яким чином, використовуючи спеціальні знання, додатково дослідити обставини </w:t>
      </w:r>
      <w:r w:rsidR="00CB5699" w:rsidRPr="007C7992">
        <w:rPr>
          <w:sz w:val="24"/>
        </w:rPr>
        <w:t>кримінального правопорушення</w:t>
      </w:r>
      <w:r w:rsidRPr="00CE2C71">
        <w:rPr>
          <w:sz w:val="24"/>
        </w:rPr>
        <w:t>?</w:t>
      </w:r>
    </w:p>
    <w:p w:rsidR="00A87ACA" w:rsidRPr="00CE2C71" w:rsidRDefault="00A87ACA" w:rsidP="00C21E90">
      <w:pPr>
        <w:shd w:val="clear" w:color="auto" w:fill="FFFFFF"/>
        <w:tabs>
          <w:tab w:val="left" w:pos="1134"/>
        </w:tabs>
        <w:autoSpaceDE w:val="0"/>
        <w:autoSpaceDN w:val="0"/>
        <w:adjustRightInd w:val="0"/>
        <w:ind w:firstLine="426"/>
        <w:jc w:val="both"/>
        <w:rPr>
          <w:smallCaps/>
          <w:color w:val="FF0000"/>
          <w:sz w:val="24"/>
        </w:rPr>
      </w:pPr>
    </w:p>
    <w:p w:rsidR="00A87ACA" w:rsidRPr="00CE2C71" w:rsidRDefault="00A87ACA" w:rsidP="00C21E90">
      <w:pPr>
        <w:ind w:firstLine="426"/>
        <w:jc w:val="both"/>
        <w:rPr>
          <w:b/>
          <w:color w:val="000000"/>
          <w:sz w:val="24"/>
        </w:rPr>
      </w:pPr>
      <w:r w:rsidRPr="00CE2C71">
        <w:rPr>
          <w:b/>
          <w:color w:val="000000"/>
          <w:sz w:val="24"/>
        </w:rPr>
        <w:t>Завдання – 7</w:t>
      </w:r>
    </w:p>
    <w:p w:rsidR="00A87ACA" w:rsidRPr="00CE2C71" w:rsidRDefault="00A87ACA" w:rsidP="00C21E90">
      <w:pPr>
        <w:pStyle w:val="a7"/>
        <w:spacing w:after="0"/>
        <w:ind w:left="0" w:firstLine="426"/>
        <w:jc w:val="both"/>
        <w:rPr>
          <w:b/>
        </w:rPr>
      </w:pPr>
      <w:r w:rsidRPr="00CE2C71">
        <w:rPr>
          <w:b/>
          <w:color w:val="000000"/>
        </w:rPr>
        <w:t xml:space="preserve">Розслідування </w:t>
      </w:r>
      <w:r w:rsidR="00CB5699" w:rsidRPr="00CB5699">
        <w:rPr>
          <w:b/>
        </w:rPr>
        <w:t>кримінальних правопорушень</w:t>
      </w:r>
      <w:r w:rsidRPr="00CE2C71">
        <w:rPr>
          <w:b/>
          <w:color w:val="000000"/>
        </w:rPr>
        <w:t xml:space="preserve"> проти життя та здоров’я особи.</w:t>
      </w:r>
    </w:p>
    <w:p w:rsidR="00A87ACA" w:rsidRPr="00CE2C71" w:rsidRDefault="00A87ACA" w:rsidP="00C21E90">
      <w:pPr>
        <w:widowControl w:val="0"/>
        <w:autoSpaceDE w:val="0"/>
        <w:autoSpaceDN w:val="0"/>
        <w:adjustRightInd w:val="0"/>
        <w:ind w:firstLine="426"/>
        <w:jc w:val="both"/>
        <w:rPr>
          <w:sz w:val="24"/>
        </w:rPr>
      </w:pPr>
      <w:r w:rsidRPr="00CE2C71">
        <w:rPr>
          <w:sz w:val="24"/>
        </w:rPr>
        <w:t>30 вересня 2020 р. у лісопосадці працівником поліції Івановим І.Д. був виявлений розчленований труп жінки. У трупа були відсутні нижні кінцівки. На трупі був надітий фланелевий халат світло-блакитного кольору. Іншого одягу на трупі не було. Труп був упакований у прозорий мішок розміром 1,5x3 м.</w:t>
      </w:r>
    </w:p>
    <w:p w:rsidR="00A87ACA" w:rsidRPr="00CE2C71" w:rsidRDefault="00A87ACA" w:rsidP="00C21E90">
      <w:pPr>
        <w:ind w:firstLine="426"/>
        <w:jc w:val="both"/>
        <w:rPr>
          <w:sz w:val="24"/>
        </w:rPr>
      </w:pPr>
      <w:r w:rsidRPr="00CE2C71">
        <w:rPr>
          <w:sz w:val="24"/>
        </w:rPr>
        <w:t>При огляді трупа слідчим Соколовим С.С. встановлено: жінці на вигляд 30-35 років, середньої статури, волосся русяве, пряме до пліч, обличчя овальне, чоло вертикальне, середньої висоти, брови дугоподібні вузькі, ніс увігнутий, малий, очі блакитні, рот великий, губи тонкі. На шиї трупа виявлена різко виражена горизонтальна борозна. Пальці на руках стиснуті в кулаки. Нижні кінцівки були вміло від</w:t>
      </w:r>
      <w:r w:rsidR="00B21BF0">
        <w:rPr>
          <w:sz w:val="24"/>
        </w:rPr>
        <w:t>ді</w:t>
      </w:r>
      <w:r w:rsidRPr="00CE2C71">
        <w:rPr>
          <w:sz w:val="24"/>
        </w:rPr>
        <w:t>лені злочинцем. Слідів боротьби, крові і нижніх кінцівок не виявлено. В процесі огляду слідчим було зроблена дактилокарта потерпілої.</w:t>
      </w:r>
    </w:p>
    <w:p w:rsidR="00A87ACA" w:rsidRPr="00CE2C71" w:rsidRDefault="00A87ACA" w:rsidP="00A56F6D">
      <w:pPr>
        <w:numPr>
          <w:ilvl w:val="0"/>
          <w:numId w:val="90"/>
        </w:numPr>
        <w:ind w:left="0" w:firstLine="426"/>
        <w:jc w:val="both"/>
        <w:rPr>
          <w:sz w:val="24"/>
        </w:rPr>
      </w:pPr>
      <w:r w:rsidRPr="00CE2C71">
        <w:rPr>
          <w:sz w:val="24"/>
        </w:rPr>
        <w:t>Сформулюйте версії за даною фабулою, поясніть логічну основу сформульованих вами версій та наявними у справі фактами.</w:t>
      </w:r>
    </w:p>
    <w:p w:rsidR="00A87ACA" w:rsidRPr="00CE2C71" w:rsidRDefault="00A87ACA" w:rsidP="00A56F6D">
      <w:pPr>
        <w:numPr>
          <w:ilvl w:val="0"/>
          <w:numId w:val="90"/>
        </w:numPr>
        <w:ind w:left="0" w:firstLine="426"/>
        <w:jc w:val="both"/>
        <w:rPr>
          <w:sz w:val="24"/>
        </w:rPr>
      </w:pPr>
      <w:r w:rsidRPr="00CE2C71">
        <w:rPr>
          <w:sz w:val="24"/>
        </w:rPr>
        <w:t>Складіть план розслідування даної справи, поясніть окремі завдання кожної дії на даному етапі розслідування.</w:t>
      </w:r>
    </w:p>
    <w:p w:rsidR="00A87ACA" w:rsidRPr="00CE2C71" w:rsidRDefault="00A87ACA" w:rsidP="00A56F6D">
      <w:pPr>
        <w:numPr>
          <w:ilvl w:val="0"/>
          <w:numId w:val="90"/>
        </w:numPr>
        <w:ind w:left="0" w:firstLine="426"/>
        <w:jc w:val="both"/>
        <w:rPr>
          <w:sz w:val="24"/>
        </w:rPr>
      </w:pPr>
      <w:r w:rsidRPr="00CE2C71">
        <w:rPr>
          <w:sz w:val="24"/>
        </w:rPr>
        <w:t>Сформулюйте питання експерту при призначенні судово-медичної експертизи.</w:t>
      </w:r>
    </w:p>
    <w:p w:rsidR="00A87ACA" w:rsidRPr="00CE2C71" w:rsidRDefault="00A87ACA" w:rsidP="00C21E90">
      <w:pPr>
        <w:ind w:firstLine="426"/>
        <w:jc w:val="both"/>
        <w:rPr>
          <w:b/>
          <w:sz w:val="24"/>
          <w:u w:val="single"/>
        </w:rPr>
      </w:pPr>
    </w:p>
    <w:p w:rsidR="00A87ACA" w:rsidRPr="00CE2C71" w:rsidRDefault="00A87ACA" w:rsidP="00C21E90">
      <w:pPr>
        <w:shd w:val="clear" w:color="auto" w:fill="FFFFFF"/>
        <w:tabs>
          <w:tab w:val="left" w:pos="1134"/>
        </w:tabs>
        <w:autoSpaceDE w:val="0"/>
        <w:autoSpaceDN w:val="0"/>
        <w:adjustRightInd w:val="0"/>
        <w:ind w:firstLine="426"/>
        <w:jc w:val="both"/>
        <w:rPr>
          <w:sz w:val="24"/>
          <w:lang w:val="ru-RU"/>
        </w:rPr>
      </w:pPr>
      <w:r w:rsidRPr="00CE2C71">
        <w:rPr>
          <w:sz w:val="24"/>
        </w:rPr>
        <w:t xml:space="preserve">2. До прокуратури району 5 вересня 2020 р. від громадянина З. надійшла заява такого змісту. “15 серпня о 10 год. ранку я та моя дружина Н. виїхали на дачу, яка знаходиться в сел. Покотилівка. На вокзалі я купив два квитки на потяг, що відходив о 10 год. 45 хв. Людей було дуже багато, сісти в один вагон ми не змогли. Я посадив дружину в дитячий вагон, а сам сів в інший. На станції Покотилівка я вийшов із вагона і почав чекати дружину, але її на платформі не було. Я почекав ще два потяги з Харкова і, не дочекавшись дружини, повернувся додому. Приїхав о 10 год. вечора. Про зникнення Н. я не повідомляв, бо не хотів засмучувати її матір і сестру, припускаючи, що вона покинула мене і повернеться. Тому я сказав, що Н. залишилася на ніч у родички К., володарки сусідньої дачі. Однак, коли 20 серпня до нас приїхала К. і на запитання родичів відповіла, що Н. у неї не було і в останній раз вона її бачила місяць тому, я змушений був про все розповісти. Прошу розшукати мою дружину Н. 1955 р. народження. Не виключена можливість, що вона поїхала від мене. Про це вона казала неодноразово”. Було встановлено, що останні два роки спільного життя подружжя дуже часто сварилося між собою. Крім того, мати З. була проти цього одруження і свого часу вимагала, щоб З. одружився з М., яка їй більше подобалася. </w:t>
      </w:r>
    </w:p>
    <w:p w:rsidR="00A87ACA" w:rsidRPr="00CE2C71" w:rsidRDefault="00A87ACA" w:rsidP="00A56F6D">
      <w:pPr>
        <w:numPr>
          <w:ilvl w:val="0"/>
          <w:numId w:val="92"/>
        </w:numPr>
        <w:tabs>
          <w:tab w:val="clear" w:pos="720"/>
          <w:tab w:val="num" w:pos="0"/>
          <w:tab w:val="left" w:pos="426"/>
        </w:tabs>
        <w:ind w:left="0" w:firstLine="426"/>
        <w:jc w:val="both"/>
        <w:rPr>
          <w:sz w:val="24"/>
        </w:rPr>
      </w:pPr>
      <w:r w:rsidRPr="00CE2C71">
        <w:rPr>
          <w:sz w:val="24"/>
        </w:rPr>
        <w:t>Сформулюйте версії за даною фабулою.</w:t>
      </w:r>
    </w:p>
    <w:p w:rsidR="00A87ACA" w:rsidRPr="00CE2C71" w:rsidRDefault="00A87ACA" w:rsidP="00A56F6D">
      <w:pPr>
        <w:numPr>
          <w:ilvl w:val="0"/>
          <w:numId w:val="92"/>
        </w:numPr>
        <w:tabs>
          <w:tab w:val="clear" w:pos="720"/>
          <w:tab w:val="num" w:pos="0"/>
          <w:tab w:val="left" w:pos="426"/>
        </w:tabs>
        <w:ind w:left="0" w:firstLine="426"/>
        <w:jc w:val="both"/>
        <w:rPr>
          <w:sz w:val="24"/>
        </w:rPr>
      </w:pPr>
      <w:r w:rsidRPr="00CE2C71">
        <w:rPr>
          <w:sz w:val="24"/>
        </w:rPr>
        <w:t>Складіть план розслідування дано</w:t>
      </w:r>
      <w:r w:rsidR="00B21BF0">
        <w:rPr>
          <w:sz w:val="24"/>
        </w:rPr>
        <w:t>го</w:t>
      </w:r>
      <w:r w:rsidRPr="00CE2C71">
        <w:rPr>
          <w:sz w:val="24"/>
        </w:rPr>
        <w:t xml:space="preserve"> </w:t>
      </w:r>
      <w:r w:rsidR="00CB5699" w:rsidRPr="007C7992">
        <w:rPr>
          <w:sz w:val="24"/>
        </w:rPr>
        <w:t>кримінального правопорушення</w:t>
      </w:r>
      <w:r w:rsidRPr="00CE2C71">
        <w:rPr>
          <w:sz w:val="24"/>
        </w:rPr>
        <w:t>, поясніть окремі завдання кожної дії на даному етапі розслідування.</w:t>
      </w:r>
    </w:p>
    <w:p w:rsidR="00A87ACA" w:rsidRPr="00CE2C71" w:rsidRDefault="00A87ACA" w:rsidP="00C21E90">
      <w:pPr>
        <w:pStyle w:val="aff0"/>
        <w:ind w:firstLine="426"/>
        <w:jc w:val="both"/>
        <w:rPr>
          <w:b/>
          <w:u w:val="single"/>
          <w:lang w:val="uk-UA" w:bidi="he-IL"/>
        </w:rPr>
      </w:pPr>
    </w:p>
    <w:p w:rsidR="00A87ACA" w:rsidRPr="00CE2C71" w:rsidRDefault="00A87ACA" w:rsidP="00C21E90">
      <w:pPr>
        <w:shd w:val="clear" w:color="auto" w:fill="FFFFFF"/>
        <w:tabs>
          <w:tab w:val="left" w:pos="1134"/>
        </w:tabs>
        <w:autoSpaceDE w:val="0"/>
        <w:autoSpaceDN w:val="0"/>
        <w:adjustRightInd w:val="0"/>
        <w:ind w:firstLine="426"/>
        <w:jc w:val="both"/>
        <w:rPr>
          <w:smallCaps/>
          <w:color w:val="FF0000"/>
          <w:sz w:val="24"/>
        </w:rPr>
      </w:pPr>
      <w:r w:rsidRPr="00CE2C71">
        <w:rPr>
          <w:sz w:val="24"/>
        </w:rPr>
        <w:t>3. На колії за 100 м від залізничної станції Левада 28 грудня 2019 р. було знайдено труп невідомої людини. Слідчий прокуратури, який проводив огляд місця події, встановив, що на голові трупа є пошкодження. У кишенях одягу документів, що посвідчують особу потерпілого, не виявлено. За 3 м від трупа і далі на північ від колії залізниці, на стежці, яка веде до переїзду, виявлено сліди взуття. Оперативно-розшуковими діями встановлено, що біля місця, де знайдено труп, залізничники бачили робітників, які працювали на колії.</w:t>
      </w:r>
    </w:p>
    <w:p w:rsidR="00A87ACA" w:rsidRPr="00CE2C71" w:rsidRDefault="00A87ACA" w:rsidP="00A56F6D">
      <w:pPr>
        <w:numPr>
          <w:ilvl w:val="0"/>
          <w:numId w:val="91"/>
        </w:numPr>
        <w:tabs>
          <w:tab w:val="clear" w:pos="720"/>
          <w:tab w:val="num" w:pos="0"/>
          <w:tab w:val="left" w:pos="426"/>
        </w:tabs>
        <w:ind w:left="0" w:firstLine="426"/>
        <w:jc w:val="both"/>
        <w:rPr>
          <w:sz w:val="24"/>
        </w:rPr>
      </w:pPr>
      <w:r w:rsidRPr="00CE2C71">
        <w:rPr>
          <w:sz w:val="24"/>
        </w:rPr>
        <w:t>Сформулюйте версії за даною фабулою.</w:t>
      </w:r>
    </w:p>
    <w:p w:rsidR="00A87ACA" w:rsidRPr="00CE2C71" w:rsidRDefault="00A87ACA" w:rsidP="00A56F6D">
      <w:pPr>
        <w:numPr>
          <w:ilvl w:val="0"/>
          <w:numId w:val="91"/>
        </w:numPr>
        <w:tabs>
          <w:tab w:val="clear" w:pos="720"/>
          <w:tab w:val="num" w:pos="0"/>
          <w:tab w:val="left" w:pos="426"/>
        </w:tabs>
        <w:ind w:left="0" w:firstLine="426"/>
        <w:jc w:val="both"/>
        <w:rPr>
          <w:sz w:val="24"/>
        </w:rPr>
      </w:pPr>
      <w:r w:rsidRPr="00CE2C71">
        <w:rPr>
          <w:sz w:val="24"/>
        </w:rPr>
        <w:t>Складіть план розслідування дано</w:t>
      </w:r>
      <w:r w:rsidR="00B21BF0">
        <w:rPr>
          <w:sz w:val="24"/>
        </w:rPr>
        <w:t>го</w:t>
      </w:r>
      <w:r w:rsidRPr="00CE2C71">
        <w:rPr>
          <w:sz w:val="24"/>
        </w:rPr>
        <w:t xml:space="preserve"> </w:t>
      </w:r>
      <w:r w:rsidR="00CB5699" w:rsidRPr="007C7992">
        <w:rPr>
          <w:sz w:val="24"/>
        </w:rPr>
        <w:t>кримінального правопорушення</w:t>
      </w:r>
      <w:r w:rsidRPr="00CE2C71">
        <w:rPr>
          <w:sz w:val="24"/>
        </w:rPr>
        <w:t>, поясніть окремі завдання кожної дії на даному етапі розслідування.</w:t>
      </w:r>
    </w:p>
    <w:p w:rsidR="00A87ACA" w:rsidRPr="00CE2C71" w:rsidRDefault="00A87ACA" w:rsidP="00C21E90">
      <w:pPr>
        <w:ind w:firstLine="426"/>
        <w:jc w:val="both"/>
        <w:rPr>
          <w:b/>
          <w:color w:val="000000"/>
          <w:sz w:val="24"/>
        </w:rPr>
      </w:pPr>
    </w:p>
    <w:p w:rsidR="00A87ACA" w:rsidRPr="00CE2C71" w:rsidRDefault="00A87ACA" w:rsidP="00C21E90">
      <w:pPr>
        <w:ind w:firstLine="426"/>
        <w:jc w:val="both"/>
        <w:rPr>
          <w:b/>
          <w:color w:val="000000"/>
          <w:sz w:val="24"/>
        </w:rPr>
      </w:pPr>
      <w:r w:rsidRPr="00CE2C71">
        <w:rPr>
          <w:b/>
          <w:color w:val="000000"/>
          <w:sz w:val="24"/>
        </w:rPr>
        <w:lastRenderedPageBreak/>
        <w:t>Завдання – 8</w:t>
      </w:r>
    </w:p>
    <w:p w:rsidR="00A87ACA" w:rsidRPr="00CE2C71" w:rsidRDefault="00A87ACA" w:rsidP="00C21E90">
      <w:pPr>
        <w:pStyle w:val="a7"/>
        <w:spacing w:after="0"/>
        <w:ind w:left="0" w:firstLine="426"/>
        <w:jc w:val="both"/>
        <w:rPr>
          <w:b/>
        </w:rPr>
      </w:pPr>
      <w:r w:rsidRPr="00CE2C71">
        <w:rPr>
          <w:b/>
          <w:color w:val="000000"/>
        </w:rPr>
        <w:t xml:space="preserve">Розслідування </w:t>
      </w:r>
      <w:r w:rsidR="00CB5699" w:rsidRPr="00CB5699">
        <w:rPr>
          <w:b/>
        </w:rPr>
        <w:t>кримінальних правопорушень</w:t>
      </w:r>
      <w:r w:rsidRPr="00CE2C71">
        <w:rPr>
          <w:b/>
          <w:color w:val="000000"/>
        </w:rPr>
        <w:t xml:space="preserve"> проти власності.</w:t>
      </w:r>
    </w:p>
    <w:p w:rsidR="00A87ACA" w:rsidRPr="00CE2C71" w:rsidRDefault="00A87ACA" w:rsidP="00C21E90">
      <w:pPr>
        <w:widowControl w:val="0"/>
        <w:autoSpaceDE w:val="0"/>
        <w:autoSpaceDN w:val="0"/>
        <w:adjustRightInd w:val="0"/>
        <w:ind w:firstLine="426"/>
        <w:jc w:val="both"/>
        <w:rPr>
          <w:sz w:val="24"/>
        </w:rPr>
      </w:pPr>
      <w:r w:rsidRPr="00CE2C71">
        <w:rPr>
          <w:sz w:val="24"/>
        </w:rPr>
        <w:t xml:space="preserve">30 вересня 2020 р. </w:t>
      </w:r>
      <w:r w:rsidRPr="00CE2C71">
        <w:rPr>
          <w:color w:val="000000"/>
          <w:sz w:val="24"/>
        </w:rPr>
        <w:t xml:space="preserve">гр. </w:t>
      </w:r>
      <w:r w:rsidRPr="00CE2C71">
        <w:rPr>
          <w:sz w:val="24"/>
        </w:rPr>
        <w:t>Бєлову</w:t>
      </w:r>
      <w:r w:rsidRPr="00CE2C71">
        <w:rPr>
          <w:color w:val="000000"/>
          <w:sz w:val="24"/>
        </w:rPr>
        <w:t xml:space="preserve"> Т.Р., що пізно ввечері поверталася додому з театру, зупинив невідомий громадянин і попросив </w:t>
      </w:r>
      <w:r w:rsidRPr="00CE2C71">
        <w:rPr>
          <w:sz w:val="24"/>
        </w:rPr>
        <w:t>дозволу</w:t>
      </w:r>
      <w:r w:rsidRPr="00CE2C71">
        <w:rPr>
          <w:color w:val="000000"/>
          <w:sz w:val="24"/>
        </w:rPr>
        <w:t xml:space="preserve"> </w:t>
      </w:r>
      <w:r w:rsidRPr="00CE2C71">
        <w:rPr>
          <w:sz w:val="24"/>
        </w:rPr>
        <w:t>провести</w:t>
      </w:r>
      <w:r w:rsidRPr="00CE2C71">
        <w:rPr>
          <w:color w:val="000000"/>
          <w:sz w:val="24"/>
        </w:rPr>
        <w:t xml:space="preserve">. Не </w:t>
      </w:r>
      <w:r w:rsidRPr="00CE2C71">
        <w:rPr>
          <w:sz w:val="24"/>
        </w:rPr>
        <w:t>одержавши</w:t>
      </w:r>
      <w:r w:rsidRPr="00CE2C71">
        <w:rPr>
          <w:color w:val="000000"/>
          <w:sz w:val="24"/>
        </w:rPr>
        <w:t xml:space="preserve"> згоди, невідомий вирвав у неї дамську сумку і зник. Наступного дня ранком постраждала гр. </w:t>
      </w:r>
      <w:r w:rsidRPr="00CE2C71">
        <w:rPr>
          <w:sz w:val="24"/>
        </w:rPr>
        <w:t>Бєлова</w:t>
      </w:r>
      <w:r w:rsidRPr="00CE2C71">
        <w:rPr>
          <w:color w:val="000000"/>
          <w:sz w:val="24"/>
        </w:rPr>
        <w:t xml:space="preserve"> Т.Р. повідомила про подію</w:t>
      </w:r>
      <w:r w:rsidRPr="00CE2C71">
        <w:rPr>
          <w:sz w:val="24"/>
        </w:rPr>
        <w:t>, що трапилася,</w:t>
      </w:r>
      <w:r w:rsidRPr="00CE2C71">
        <w:rPr>
          <w:color w:val="000000"/>
          <w:sz w:val="24"/>
        </w:rPr>
        <w:t xml:space="preserve"> в РУ</w:t>
      </w:r>
      <w:r w:rsidR="00B21BF0">
        <w:rPr>
          <w:color w:val="000000"/>
          <w:sz w:val="24"/>
        </w:rPr>
        <w:t>НП</w:t>
      </w:r>
      <w:r w:rsidRPr="00CE2C71">
        <w:rPr>
          <w:color w:val="000000"/>
          <w:sz w:val="24"/>
        </w:rPr>
        <w:t xml:space="preserve">. У заяві </w:t>
      </w:r>
      <w:r w:rsidRPr="00CE2C71">
        <w:rPr>
          <w:sz w:val="24"/>
        </w:rPr>
        <w:t>Бєлова</w:t>
      </w:r>
      <w:r w:rsidRPr="00CE2C71">
        <w:rPr>
          <w:color w:val="000000"/>
          <w:sz w:val="24"/>
        </w:rPr>
        <w:t xml:space="preserve"> Т.Р. повідомила, що в дамській сумці в неї </w:t>
      </w:r>
      <w:r w:rsidRPr="00CE2C71">
        <w:rPr>
          <w:sz w:val="24"/>
        </w:rPr>
        <w:t>знаходився</w:t>
      </w:r>
      <w:r w:rsidRPr="00CE2C71">
        <w:rPr>
          <w:color w:val="000000"/>
          <w:sz w:val="24"/>
        </w:rPr>
        <w:t xml:space="preserve"> гаманець з 9000 грн., мобільний телефон, предмети туалету.</w:t>
      </w:r>
    </w:p>
    <w:p w:rsidR="00A87ACA" w:rsidRPr="00CE2C71" w:rsidRDefault="00A87ACA" w:rsidP="00A56F6D">
      <w:pPr>
        <w:pStyle w:val="a9"/>
        <w:numPr>
          <w:ilvl w:val="0"/>
          <w:numId w:val="93"/>
        </w:numPr>
        <w:ind w:left="0" w:firstLine="426"/>
        <w:jc w:val="both"/>
        <w:rPr>
          <w:sz w:val="24"/>
        </w:rPr>
      </w:pPr>
      <w:r w:rsidRPr="00CE2C71">
        <w:rPr>
          <w:sz w:val="24"/>
        </w:rPr>
        <w:t>Оцініть слідчу ситуацію</w:t>
      </w:r>
    </w:p>
    <w:p w:rsidR="00A87ACA" w:rsidRPr="00CE2C71" w:rsidRDefault="00A87ACA" w:rsidP="00C21E90">
      <w:pPr>
        <w:ind w:firstLine="426"/>
        <w:jc w:val="both"/>
        <w:rPr>
          <w:sz w:val="24"/>
        </w:rPr>
      </w:pPr>
      <w:r w:rsidRPr="00CE2C71">
        <w:rPr>
          <w:sz w:val="24"/>
        </w:rPr>
        <w:t>2. Сформулюйте версії за даною фабулою, поясніть логічну основу сформульованих вами версій та наявними у справі фактами.</w:t>
      </w:r>
    </w:p>
    <w:p w:rsidR="00A87ACA" w:rsidRPr="00CE2C71" w:rsidRDefault="00A87ACA" w:rsidP="00A56F6D">
      <w:pPr>
        <w:pStyle w:val="a9"/>
        <w:numPr>
          <w:ilvl w:val="0"/>
          <w:numId w:val="91"/>
        </w:numPr>
        <w:ind w:left="0" w:firstLine="426"/>
        <w:jc w:val="both"/>
        <w:rPr>
          <w:sz w:val="24"/>
        </w:rPr>
      </w:pPr>
      <w:r w:rsidRPr="00CE2C71">
        <w:rPr>
          <w:sz w:val="24"/>
        </w:rPr>
        <w:t>Складіть план розслідування даної справи, поясніть окремі завдання кожної дії на даному етапі розслідування.</w:t>
      </w:r>
    </w:p>
    <w:p w:rsidR="00A87ACA" w:rsidRPr="00CE2C71" w:rsidRDefault="00A87ACA" w:rsidP="00C21E90">
      <w:pPr>
        <w:ind w:firstLine="426"/>
        <w:jc w:val="both"/>
        <w:rPr>
          <w:b/>
          <w:sz w:val="24"/>
          <w:u w:val="single"/>
        </w:rPr>
      </w:pPr>
    </w:p>
    <w:p w:rsidR="00A87ACA" w:rsidRPr="00CE2C71" w:rsidRDefault="00A87ACA" w:rsidP="00C21E90">
      <w:pPr>
        <w:shd w:val="clear" w:color="auto" w:fill="FFFFFF"/>
        <w:autoSpaceDE w:val="0"/>
        <w:autoSpaceDN w:val="0"/>
        <w:adjustRightInd w:val="0"/>
        <w:ind w:firstLine="426"/>
        <w:jc w:val="both"/>
        <w:rPr>
          <w:sz w:val="24"/>
        </w:rPr>
      </w:pPr>
      <w:r w:rsidRPr="00CE2C71">
        <w:rPr>
          <w:color w:val="000000"/>
          <w:sz w:val="24"/>
        </w:rPr>
        <w:t xml:space="preserve">2. 17 серпня 2020 р. гр. Звєрєв П.П. звернувся в </w:t>
      </w:r>
      <w:r w:rsidRPr="00CE2C71">
        <w:rPr>
          <w:sz w:val="24"/>
        </w:rPr>
        <w:t>чергову</w:t>
      </w:r>
      <w:r w:rsidRPr="00CE2C71">
        <w:rPr>
          <w:color w:val="000000"/>
          <w:sz w:val="24"/>
        </w:rPr>
        <w:t xml:space="preserve"> частину УНП за місцем проживання </w:t>
      </w:r>
      <w:r w:rsidRPr="00CE2C71">
        <w:rPr>
          <w:sz w:val="24"/>
        </w:rPr>
        <w:t>з</w:t>
      </w:r>
      <w:r w:rsidRPr="00CE2C71">
        <w:rPr>
          <w:color w:val="000000"/>
          <w:sz w:val="24"/>
        </w:rPr>
        <w:t xml:space="preserve"> усною заявою про те, що біля універсаму «Сільпо» двоє невідомих побили його і забрали </w:t>
      </w:r>
      <w:r w:rsidRPr="00CE2C71">
        <w:rPr>
          <w:sz w:val="24"/>
        </w:rPr>
        <w:t>в</w:t>
      </w:r>
      <w:r w:rsidRPr="00CE2C71">
        <w:rPr>
          <w:color w:val="000000"/>
          <w:sz w:val="24"/>
        </w:rPr>
        <w:t xml:space="preserve"> нього гроші в сумі 7800 грн.</w:t>
      </w:r>
    </w:p>
    <w:p w:rsidR="00A87ACA" w:rsidRPr="00CE2C71" w:rsidRDefault="00A87ACA" w:rsidP="00C21E90">
      <w:pPr>
        <w:shd w:val="clear" w:color="auto" w:fill="FFFFFF"/>
        <w:autoSpaceDE w:val="0"/>
        <w:autoSpaceDN w:val="0"/>
        <w:adjustRightInd w:val="0"/>
        <w:ind w:firstLine="426"/>
        <w:jc w:val="both"/>
        <w:rPr>
          <w:color w:val="000000"/>
          <w:sz w:val="24"/>
        </w:rPr>
      </w:pPr>
      <w:r w:rsidRPr="00CE2C71">
        <w:rPr>
          <w:sz w:val="24"/>
        </w:rPr>
        <w:t>У</w:t>
      </w:r>
      <w:r w:rsidRPr="00CE2C71">
        <w:rPr>
          <w:color w:val="000000"/>
          <w:sz w:val="24"/>
        </w:rPr>
        <w:t xml:space="preserve"> гр. Звєрєва П.П. </w:t>
      </w:r>
      <w:r w:rsidRPr="00CE2C71">
        <w:rPr>
          <w:sz w:val="24"/>
        </w:rPr>
        <w:t>на</w:t>
      </w:r>
      <w:r w:rsidRPr="00CE2C71">
        <w:rPr>
          <w:color w:val="000000"/>
          <w:sz w:val="24"/>
        </w:rPr>
        <w:t xml:space="preserve"> </w:t>
      </w:r>
      <w:r w:rsidRPr="00CE2C71">
        <w:rPr>
          <w:sz w:val="24"/>
        </w:rPr>
        <w:t>нижній</w:t>
      </w:r>
      <w:r w:rsidRPr="00CE2C71">
        <w:rPr>
          <w:color w:val="000000"/>
          <w:sz w:val="24"/>
        </w:rPr>
        <w:t xml:space="preserve"> </w:t>
      </w:r>
      <w:r w:rsidRPr="00CE2C71">
        <w:rPr>
          <w:sz w:val="24"/>
        </w:rPr>
        <w:t>щелепі</w:t>
      </w:r>
      <w:r w:rsidRPr="00CE2C71">
        <w:rPr>
          <w:color w:val="000000"/>
          <w:sz w:val="24"/>
        </w:rPr>
        <w:t xml:space="preserve"> відзначається овальний темно-синій синець розміром 3/4 см. На задній поверхні середньої третини правого плеча - три, а на передній поверхні - два округлих синці блідо-синього </w:t>
      </w:r>
      <w:r w:rsidRPr="00CE2C71">
        <w:rPr>
          <w:sz w:val="24"/>
        </w:rPr>
        <w:t>кольору</w:t>
      </w:r>
      <w:r w:rsidRPr="00CE2C71">
        <w:rPr>
          <w:color w:val="000000"/>
          <w:sz w:val="24"/>
        </w:rPr>
        <w:t xml:space="preserve">, розміром 1,5x1,3 см. На тильній поверхні середньої фаланги 2-го пальця лівої </w:t>
      </w:r>
      <w:r w:rsidRPr="00CE2C71">
        <w:rPr>
          <w:sz w:val="24"/>
        </w:rPr>
        <w:t>кисті</w:t>
      </w:r>
      <w:r w:rsidRPr="00CE2C71">
        <w:rPr>
          <w:color w:val="000000"/>
          <w:sz w:val="24"/>
        </w:rPr>
        <w:t xml:space="preserve"> поперечно розташована поверхнева шкірна рана довжиною 0,7</w:t>
      </w:r>
      <w:r w:rsidR="00B21BF0">
        <w:rPr>
          <w:color w:val="000000"/>
          <w:sz w:val="24"/>
        </w:rPr>
        <w:t> </w:t>
      </w:r>
      <w:r w:rsidRPr="00CE2C71">
        <w:rPr>
          <w:color w:val="000000"/>
          <w:sz w:val="24"/>
        </w:rPr>
        <w:t xml:space="preserve">см, покрита </w:t>
      </w:r>
      <w:r w:rsidRPr="00CE2C71">
        <w:rPr>
          <w:sz w:val="24"/>
        </w:rPr>
        <w:t>засохлою</w:t>
      </w:r>
      <w:r w:rsidRPr="00CE2C71">
        <w:rPr>
          <w:color w:val="000000"/>
          <w:sz w:val="24"/>
        </w:rPr>
        <w:t xml:space="preserve"> темно-червоною скоринкою Відповідно їй на долонній поверхні пальця лінійне садно довжиною 0,5 см, покрите темно-бурою щільною скоринкою,</w:t>
      </w:r>
      <w:r w:rsidRPr="00CE2C71">
        <w:rPr>
          <w:sz w:val="24"/>
        </w:rPr>
        <w:t xml:space="preserve"> що</w:t>
      </w:r>
      <w:r w:rsidRPr="00CE2C71">
        <w:rPr>
          <w:color w:val="000000"/>
          <w:sz w:val="24"/>
        </w:rPr>
        <w:t xml:space="preserve"> піднімається над рівнем навколишньої шкіри.</w:t>
      </w:r>
    </w:p>
    <w:p w:rsidR="00A87ACA" w:rsidRPr="00CE2C71" w:rsidRDefault="00A87ACA" w:rsidP="00A56F6D">
      <w:pPr>
        <w:pStyle w:val="a9"/>
        <w:numPr>
          <w:ilvl w:val="0"/>
          <w:numId w:val="94"/>
        </w:numPr>
        <w:ind w:left="0" w:firstLine="426"/>
        <w:jc w:val="both"/>
        <w:rPr>
          <w:sz w:val="24"/>
        </w:rPr>
      </w:pPr>
      <w:r w:rsidRPr="00CE2C71">
        <w:rPr>
          <w:sz w:val="24"/>
        </w:rPr>
        <w:t>Оцініть слідчу ситуацію</w:t>
      </w:r>
    </w:p>
    <w:p w:rsidR="00A87ACA" w:rsidRPr="00CE2C71" w:rsidRDefault="00A87ACA" w:rsidP="00A56F6D">
      <w:pPr>
        <w:numPr>
          <w:ilvl w:val="0"/>
          <w:numId w:val="94"/>
        </w:numPr>
        <w:ind w:left="0" w:firstLine="426"/>
        <w:jc w:val="both"/>
        <w:rPr>
          <w:sz w:val="24"/>
        </w:rPr>
      </w:pPr>
      <w:r w:rsidRPr="00CE2C71">
        <w:rPr>
          <w:sz w:val="24"/>
        </w:rPr>
        <w:t>Сформулюйте версії за даною фабулою, поясніть логічну основу сформульованих вами версій та наявними у справі фактами.</w:t>
      </w:r>
    </w:p>
    <w:p w:rsidR="00A87ACA" w:rsidRPr="00CE2C71" w:rsidRDefault="00A87ACA" w:rsidP="00A56F6D">
      <w:pPr>
        <w:numPr>
          <w:ilvl w:val="0"/>
          <w:numId w:val="94"/>
        </w:numPr>
        <w:ind w:left="0" w:firstLine="426"/>
        <w:jc w:val="both"/>
        <w:rPr>
          <w:sz w:val="24"/>
        </w:rPr>
      </w:pPr>
      <w:r w:rsidRPr="00CE2C71">
        <w:rPr>
          <w:sz w:val="24"/>
        </w:rPr>
        <w:t>Складіть план розслідування даної справи, поясніть окремі завдання кожної дії на даному етапі розслідування.</w:t>
      </w:r>
    </w:p>
    <w:p w:rsidR="00A87ACA" w:rsidRPr="00CE2C71" w:rsidRDefault="00A87ACA" w:rsidP="00C21E90">
      <w:pPr>
        <w:ind w:firstLine="426"/>
        <w:jc w:val="both"/>
        <w:rPr>
          <w:b/>
          <w:color w:val="000000"/>
          <w:sz w:val="24"/>
        </w:rPr>
      </w:pPr>
    </w:p>
    <w:p w:rsidR="00A87ACA" w:rsidRPr="00CE2C71" w:rsidRDefault="00A87ACA" w:rsidP="00C21E90">
      <w:pPr>
        <w:ind w:firstLine="426"/>
        <w:jc w:val="both"/>
        <w:rPr>
          <w:b/>
          <w:color w:val="000000"/>
          <w:sz w:val="24"/>
        </w:rPr>
      </w:pPr>
      <w:r w:rsidRPr="00CE2C71">
        <w:rPr>
          <w:b/>
          <w:color w:val="000000"/>
          <w:sz w:val="24"/>
        </w:rPr>
        <w:t>Завдання – 9</w:t>
      </w:r>
    </w:p>
    <w:p w:rsidR="00A87ACA" w:rsidRDefault="00A87ACA" w:rsidP="00C21E90">
      <w:pPr>
        <w:pStyle w:val="a7"/>
        <w:spacing w:after="0"/>
        <w:ind w:left="0" w:firstLine="426"/>
        <w:jc w:val="both"/>
        <w:rPr>
          <w:b/>
          <w:color w:val="000000"/>
        </w:rPr>
      </w:pPr>
      <w:r w:rsidRPr="00CE2C71">
        <w:rPr>
          <w:b/>
          <w:color w:val="000000"/>
        </w:rPr>
        <w:t xml:space="preserve">Розслідування </w:t>
      </w:r>
      <w:r w:rsidR="00CB5699" w:rsidRPr="00CB5699">
        <w:rPr>
          <w:b/>
        </w:rPr>
        <w:t>кримінальних правопорушень</w:t>
      </w:r>
      <w:r w:rsidRPr="00CE2C71">
        <w:rPr>
          <w:b/>
          <w:color w:val="000000"/>
        </w:rPr>
        <w:t xml:space="preserve"> проти статевої свободи і статевої недоторканості особи.</w:t>
      </w:r>
    </w:p>
    <w:p w:rsidR="008310F9" w:rsidRPr="008310F9" w:rsidRDefault="008310F9" w:rsidP="00C21E90">
      <w:pPr>
        <w:pStyle w:val="a7"/>
        <w:spacing w:after="0"/>
        <w:ind w:left="0" w:firstLine="426"/>
        <w:jc w:val="both"/>
        <w:rPr>
          <w:bCs/>
        </w:rPr>
      </w:pPr>
    </w:p>
    <w:p w:rsidR="00A87ACA" w:rsidRPr="00CE2C71" w:rsidRDefault="00A87ACA" w:rsidP="00C21E90">
      <w:pPr>
        <w:tabs>
          <w:tab w:val="left" w:pos="540"/>
        </w:tabs>
        <w:ind w:firstLine="426"/>
        <w:jc w:val="both"/>
        <w:rPr>
          <w:sz w:val="24"/>
        </w:rPr>
      </w:pPr>
      <w:r w:rsidRPr="00CE2C71">
        <w:rPr>
          <w:color w:val="000000"/>
          <w:sz w:val="24"/>
        </w:rPr>
        <w:t xml:space="preserve">1. </w:t>
      </w:r>
      <w:r w:rsidRPr="00CE2C71">
        <w:rPr>
          <w:sz w:val="24"/>
        </w:rPr>
        <w:t>В УНП звернувся громадянин Горянок із заявою про те, що його доньку, студентку університету, було зґвалтовано в кімнаті гуртожитку студентом Анісімовим.</w:t>
      </w:r>
    </w:p>
    <w:p w:rsidR="00A87ACA" w:rsidRPr="00CE2C71" w:rsidRDefault="00A87ACA" w:rsidP="00C21E90">
      <w:pPr>
        <w:tabs>
          <w:tab w:val="left" w:pos="540"/>
        </w:tabs>
        <w:ind w:firstLine="426"/>
        <w:jc w:val="both"/>
        <w:rPr>
          <w:sz w:val="24"/>
        </w:rPr>
      </w:pPr>
      <w:r w:rsidRPr="00CE2C71">
        <w:rPr>
          <w:sz w:val="24"/>
        </w:rPr>
        <w:t>Яке рішення слід прийняти у зв’язку з цією заявою?</w:t>
      </w:r>
    </w:p>
    <w:p w:rsidR="00A87ACA" w:rsidRPr="00CE2C71" w:rsidRDefault="00A87ACA" w:rsidP="00C21E90">
      <w:pPr>
        <w:tabs>
          <w:tab w:val="left" w:pos="540"/>
        </w:tabs>
        <w:ind w:firstLine="426"/>
        <w:jc w:val="both"/>
        <w:rPr>
          <w:sz w:val="24"/>
        </w:rPr>
      </w:pPr>
    </w:p>
    <w:p w:rsidR="00A87ACA" w:rsidRPr="00CE2C71" w:rsidRDefault="00A87ACA" w:rsidP="00C21E90">
      <w:pPr>
        <w:tabs>
          <w:tab w:val="left" w:pos="540"/>
        </w:tabs>
        <w:ind w:firstLine="426"/>
        <w:jc w:val="both"/>
        <w:rPr>
          <w:sz w:val="24"/>
        </w:rPr>
      </w:pPr>
      <w:r w:rsidRPr="00CE2C71">
        <w:rPr>
          <w:sz w:val="24"/>
        </w:rPr>
        <w:t>2. У кримінальному провадженні про зґвалтування потерпіла К. показала, що була зґвалтована у своїй кімнаті, в гуртожитку, знайомим їй Старковим. При цьому, за її словами, вона чинила активний опір і кликала на допомогу. Однак сусіди К., які були в цей час в своїх кімнатах, як з’ясувалося на допитах, ні шуму, ні закликів на допомогу не чули.</w:t>
      </w:r>
    </w:p>
    <w:p w:rsidR="00A87ACA" w:rsidRPr="00CE2C71" w:rsidRDefault="00A87ACA" w:rsidP="00C21E90">
      <w:pPr>
        <w:tabs>
          <w:tab w:val="left" w:pos="540"/>
        </w:tabs>
        <w:ind w:firstLine="426"/>
        <w:jc w:val="both"/>
        <w:rPr>
          <w:sz w:val="24"/>
        </w:rPr>
      </w:pPr>
      <w:r w:rsidRPr="00CE2C71">
        <w:rPr>
          <w:sz w:val="24"/>
        </w:rPr>
        <w:t>Яку слідчу дію необхідно провести для усунення цього протиріччя?</w:t>
      </w:r>
    </w:p>
    <w:p w:rsidR="00A87ACA" w:rsidRPr="00CE2C71" w:rsidRDefault="00A87ACA" w:rsidP="00C21E90">
      <w:pPr>
        <w:tabs>
          <w:tab w:val="left" w:pos="540"/>
        </w:tabs>
        <w:ind w:firstLine="426"/>
        <w:jc w:val="both"/>
        <w:rPr>
          <w:sz w:val="24"/>
        </w:rPr>
      </w:pPr>
    </w:p>
    <w:p w:rsidR="00A87ACA" w:rsidRPr="00CE2C71" w:rsidRDefault="00A87ACA" w:rsidP="00C21E90">
      <w:pPr>
        <w:tabs>
          <w:tab w:val="left" w:pos="540"/>
        </w:tabs>
        <w:ind w:firstLine="426"/>
        <w:jc w:val="both"/>
        <w:rPr>
          <w:sz w:val="24"/>
        </w:rPr>
      </w:pPr>
      <w:r w:rsidRPr="00CE2C71">
        <w:rPr>
          <w:sz w:val="24"/>
        </w:rPr>
        <w:t xml:space="preserve">3. </w:t>
      </w:r>
      <w:r w:rsidR="0046357D">
        <w:rPr>
          <w:sz w:val="24"/>
        </w:rPr>
        <w:t>В</w:t>
      </w:r>
      <w:r w:rsidRPr="00CE2C71">
        <w:rPr>
          <w:sz w:val="24"/>
        </w:rPr>
        <w:t xml:space="preserve"> УНП звернулася Є., яка заявила, що була зґвалтована Солянкіним, який перед тим напоїв її вином до безчуттєвого стану. Солянкін на допиті заперечував факт зґвалтування.</w:t>
      </w:r>
    </w:p>
    <w:p w:rsidR="00A87ACA" w:rsidRPr="00CE2C71" w:rsidRDefault="00A87ACA" w:rsidP="00C21E90">
      <w:pPr>
        <w:tabs>
          <w:tab w:val="left" w:pos="540"/>
        </w:tabs>
        <w:ind w:firstLine="426"/>
        <w:jc w:val="both"/>
        <w:rPr>
          <w:sz w:val="24"/>
        </w:rPr>
      </w:pPr>
      <w:r w:rsidRPr="00CE2C71">
        <w:rPr>
          <w:sz w:val="24"/>
        </w:rPr>
        <w:t>Як</w:t>
      </w:r>
      <w:r w:rsidR="0046357D">
        <w:rPr>
          <w:sz w:val="24"/>
        </w:rPr>
        <w:t>і</w:t>
      </w:r>
      <w:r w:rsidRPr="00CE2C71">
        <w:rPr>
          <w:sz w:val="24"/>
        </w:rPr>
        <w:t xml:space="preserve"> ді</w:t>
      </w:r>
      <w:r w:rsidR="0046357D">
        <w:rPr>
          <w:sz w:val="24"/>
        </w:rPr>
        <w:t>ї</w:t>
      </w:r>
      <w:r w:rsidRPr="00CE2C71">
        <w:rPr>
          <w:sz w:val="24"/>
        </w:rPr>
        <w:t xml:space="preserve"> необхідно провести для перевірки заяви потерпілої?</w:t>
      </w:r>
    </w:p>
    <w:p w:rsidR="00A87ACA" w:rsidRPr="00CE2C71" w:rsidRDefault="00A87ACA" w:rsidP="00C21E90">
      <w:pPr>
        <w:tabs>
          <w:tab w:val="left" w:pos="540"/>
        </w:tabs>
        <w:ind w:firstLine="426"/>
        <w:jc w:val="both"/>
        <w:rPr>
          <w:sz w:val="24"/>
        </w:rPr>
      </w:pPr>
    </w:p>
    <w:p w:rsidR="00A87ACA" w:rsidRPr="00CE2C71" w:rsidRDefault="00A87ACA" w:rsidP="00C21E90">
      <w:pPr>
        <w:tabs>
          <w:tab w:val="left" w:pos="540"/>
        </w:tabs>
        <w:ind w:firstLine="426"/>
        <w:jc w:val="both"/>
        <w:rPr>
          <w:sz w:val="24"/>
        </w:rPr>
      </w:pPr>
      <w:r w:rsidRPr="00CE2C71">
        <w:rPr>
          <w:sz w:val="24"/>
        </w:rPr>
        <w:t>4.</w:t>
      </w:r>
      <w:r w:rsidR="00B21BF0">
        <w:rPr>
          <w:sz w:val="24"/>
        </w:rPr>
        <w:t xml:space="preserve"> </w:t>
      </w:r>
      <w:r w:rsidRPr="00CE2C71">
        <w:rPr>
          <w:sz w:val="24"/>
        </w:rPr>
        <w:t>У кримінальному провадженні про зґвалтування потерпіла показала, що була зґвалтована невідомим їй чоловіком біля залізничного насипу, коли ввечері поверталася додому зі станції. При цьому вона чинила ґвалтівникові тривалий опір.</w:t>
      </w:r>
    </w:p>
    <w:p w:rsidR="00A87ACA" w:rsidRPr="00CE2C71" w:rsidRDefault="00A87ACA" w:rsidP="00C21E90">
      <w:pPr>
        <w:tabs>
          <w:tab w:val="left" w:pos="540"/>
        </w:tabs>
        <w:ind w:firstLine="426"/>
        <w:jc w:val="both"/>
        <w:rPr>
          <w:sz w:val="24"/>
        </w:rPr>
      </w:pPr>
      <w:r w:rsidRPr="00CE2C71">
        <w:rPr>
          <w:sz w:val="24"/>
        </w:rPr>
        <w:t>Яку слідчу дію необхідно провести після допиту потерпілої й огляду місця події?</w:t>
      </w:r>
    </w:p>
    <w:p w:rsidR="00A87ACA" w:rsidRPr="00CE2C71" w:rsidRDefault="00A87ACA" w:rsidP="00C21E90">
      <w:pPr>
        <w:tabs>
          <w:tab w:val="left" w:pos="540"/>
        </w:tabs>
        <w:ind w:firstLine="426"/>
        <w:jc w:val="both"/>
        <w:rPr>
          <w:sz w:val="24"/>
        </w:rPr>
      </w:pPr>
    </w:p>
    <w:p w:rsidR="00A87ACA" w:rsidRPr="00CE2C71" w:rsidRDefault="00A87ACA" w:rsidP="00C21E90">
      <w:pPr>
        <w:tabs>
          <w:tab w:val="left" w:pos="540"/>
        </w:tabs>
        <w:ind w:firstLine="426"/>
        <w:jc w:val="both"/>
        <w:rPr>
          <w:sz w:val="24"/>
        </w:rPr>
      </w:pPr>
      <w:r w:rsidRPr="00CE2C71">
        <w:rPr>
          <w:sz w:val="24"/>
        </w:rPr>
        <w:lastRenderedPageBreak/>
        <w:t xml:space="preserve">5. </w:t>
      </w:r>
      <w:r w:rsidR="0046357D">
        <w:rPr>
          <w:sz w:val="24"/>
        </w:rPr>
        <w:t>В</w:t>
      </w:r>
      <w:r w:rsidRPr="00CE2C71">
        <w:rPr>
          <w:sz w:val="24"/>
        </w:rPr>
        <w:t xml:space="preserve"> УНП звернулася Л. із заявою про те, що пізно ввечері її зґвалтував невідомий чоловік у парку біля кінотеатру «Київ». Потерпіла описала ознаки його зовнішності, зокрема брови, що зрослися на переніссі, і татуювання у вигляді штурвала на тильній стороні правої долоні. За цим описом було складено суб’єктивний портрет ґвалтівника.</w:t>
      </w:r>
    </w:p>
    <w:p w:rsidR="00A87ACA" w:rsidRPr="00CE2C71" w:rsidRDefault="00A87ACA" w:rsidP="00C21E90">
      <w:pPr>
        <w:tabs>
          <w:tab w:val="left" w:pos="540"/>
        </w:tabs>
        <w:ind w:firstLine="426"/>
        <w:jc w:val="both"/>
        <w:rPr>
          <w:sz w:val="24"/>
        </w:rPr>
      </w:pPr>
      <w:r w:rsidRPr="00CE2C71">
        <w:rPr>
          <w:sz w:val="24"/>
        </w:rPr>
        <w:t>Яку ще дію на даному етапі розслідування необхідно виконати для встановлення злочинця?</w:t>
      </w:r>
    </w:p>
    <w:p w:rsidR="00A87ACA" w:rsidRPr="00CE2C71" w:rsidRDefault="00A87ACA" w:rsidP="00C21E90">
      <w:pPr>
        <w:tabs>
          <w:tab w:val="left" w:pos="540"/>
        </w:tabs>
        <w:ind w:firstLine="426"/>
        <w:jc w:val="both"/>
        <w:rPr>
          <w:sz w:val="24"/>
          <w:lang w:val="ru-RU"/>
        </w:rPr>
      </w:pPr>
    </w:p>
    <w:p w:rsidR="00A87ACA" w:rsidRPr="00CE2C71" w:rsidRDefault="00A87ACA" w:rsidP="00C21E90">
      <w:pPr>
        <w:tabs>
          <w:tab w:val="left" w:pos="540"/>
        </w:tabs>
        <w:ind w:firstLine="426"/>
        <w:jc w:val="both"/>
        <w:rPr>
          <w:sz w:val="24"/>
        </w:rPr>
      </w:pPr>
      <w:r w:rsidRPr="00CE2C71">
        <w:rPr>
          <w:sz w:val="24"/>
          <w:lang w:val="ru-RU"/>
        </w:rPr>
        <w:t>6</w:t>
      </w:r>
      <w:r w:rsidRPr="00CE2C71">
        <w:rPr>
          <w:sz w:val="24"/>
        </w:rPr>
        <w:t>. У кримінальному провадженні про спробу зґвалтування потерпіла показала, що на неї напав невідомий молодий чоловік, якому вона чинила активний опір. Оскільки було темно, прикмет його зовнішності вона не дуже запам’ятала, але помітила, що одягнутий він був у светр, який вона, напевно, пошкодила, а також подряпала ґвалтівникові ліву руку.</w:t>
      </w:r>
    </w:p>
    <w:p w:rsidR="00A87ACA" w:rsidRPr="00CE2C71" w:rsidRDefault="00A87ACA" w:rsidP="00C21E90">
      <w:pPr>
        <w:tabs>
          <w:tab w:val="left" w:pos="540"/>
        </w:tabs>
        <w:ind w:firstLine="426"/>
        <w:jc w:val="both"/>
        <w:rPr>
          <w:sz w:val="24"/>
        </w:rPr>
      </w:pPr>
      <w:r w:rsidRPr="00CE2C71">
        <w:rPr>
          <w:sz w:val="24"/>
        </w:rPr>
        <w:t xml:space="preserve">Яку слідчу дію в першу чергу необхідно провести для встановлення причетності до </w:t>
      </w:r>
      <w:r w:rsidR="00CB5699" w:rsidRPr="007C7992">
        <w:rPr>
          <w:sz w:val="24"/>
        </w:rPr>
        <w:t>кримінального правопорушення</w:t>
      </w:r>
      <w:r w:rsidR="00CB5699" w:rsidRPr="00CE2C71">
        <w:rPr>
          <w:sz w:val="24"/>
        </w:rPr>
        <w:t xml:space="preserve"> </w:t>
      </w:r>
      <w:r w:rsidRPr="00CE2C71">
        <w:rPr>
          <w:sz w:val="24"/>
        </w:rPr>
        <w:t xml:space="preserve"> підозрюваного?</w:t>
      </w:r>
    </w:p>
    <w:p w:rsidR="00A87ACA" w:rsidRPr="00CE2C71" w:rsidRDefault="00A87ACA" w:rsidP="00C21E90">
      <w:pPr>
        <w:tabs>
          <w:tab w:val="left" w:pos="540"/>
        </w:tabs>
        <w:ind w:firstLine="426"/>
        <w:jc w:val="both"/>
        <w:rPr>
          <w:sz w:val="24"/>
          <w:lang w:val="ru-RU"/>
        </w:rPr>
      </w:pPr>
    </w:p>
    <w:p w:rsidR="00A87ACA" w:rsidRPr="00CE2C71" w:rsidRDefault="00A87ACA" w:rsidP="00C21E90">
      <w:pPr>
        <w:tabs>
          <w:tab w:val="left" w:pos="540"/>
        </w:tabs>
        <w:ind w:firstLine="426"/>
        <w:jc w:val="both"/>
        <w:rPr>
          <w:sz w:val="24"/>
        </w:rPr>
      </w:pPr>
      <w:r w:rsidRPr="00CE2C71">
        <w:rPr>
          <w:sz w:val="24"/>
          <w:lang w:val="ru-RU"/>
        </w:rPr>
        <w:t>7</w:t>
      </w:r>
      <w:r w:rsidRPr="00CE2C71">
        <w:rPr>
          <w:sz w:val="24"/>
        </w:rPr>
        <w:t>. Наряд патрульної поліції затримав громадянина К. у міському парку при спробі зґвалтування громадянки Ш.</w:t>
      </w:r>
    </w:p>
    <w:p w:rsidR="00A87ACA" w:rsidRDefault="00A87ACA" w:rsidP="00C21E90">
      <w:pPr>
        <w:tabs>
          <w:tab w:val="left" w:pos="540"/>
        </w:tabs>
        <w:ind w:firstLine="426"/>
        <w:jc w:val="both"/>
        <w:rPr>
          <w:sz w:val="24"/>
        </w:rPr>
      </w:pPr>
      <w:r w:rsidRPr="00CE2C71">
        <w:rPr>
          <w:sz w:val="24"/>
        </w:rPr>
        <w:t>Які першочергові слідчі дії слід провести в даній ситуації?</w:t>
      </w:r>
    </w:p>
    <w:p w:rsidR="0046357D" w:rsidRDefault="0046357D" w:rsidP="00C21E90">
      <w:pPr>
        <w:tabs>
          <w:tab w:val="left" w:pos="540"/>
        </w:tabs>
        <w:ind w:firstLine="426"/>
        <w:jc w:val="both"/>
        <w:rPr>
          <w:sz w:val="24"/>
        </w:rPr>
      </w:pPr>
    </w:p>
    <w:p w:rsidR="0046357D" w:rsidRPr="00CE2C71" w:rsidRDefault="0046357D" w:rsidP="0046357D">
      <w:pPr>
        <w:ind w:firstLine="426"/>
        <w:jc w:val="both"/>
        <w:rPr>
          <w:b/>
          <w:color w:val="000000"/>
          <w:sz w:val="24"/>
        </w:rPr>
      </w:pPr>
      <w:r w:rsidRPr="00CE2C71">
        <w:rPr>
          <w:b/>
          <w:color w:val="000000"/>
          <w:sz w:val="24"/>
        </w:rPr>
        <w:t xml:space="preserve">Завдання – </w:t>
      </w:r>
      <w:r>
        <w:rPr>
          <w:b/>
          <w:color w:val="000000"/>
          <w:sz w:val="24"/>
        </w:rPr>
        <w:t>10</w:t>
      </w:r>
    </w:p>
    <w:p w:rsidR="0046357D" w:rsidRPr="00CE2C71" w:rsidRDefault="0046357D" w:rsidP="0046357D">
      <w:pPr>
        <w:pStyle w:val="a7"/>
        <w:spacing w:after="0"/>
        <w:ind w:left="0" w:firstLine="426"/>
        <w:jc w:val="both"/>
        <w:rPr>
          <w:b/>
        </w:rPr>
      </w:pPr>
      <w:r w:rsidRPr="00CE2C71">
        <w:rPr>
          <w:b/>
          <w:color w:val="000000"/>
        </w:rPr>
        <w:t xml:space="preserve">Розслідування </w:t>
      </w:r>
      <w:r w:rsidRPr="00CB5699">
        <w:rPr>
          <w:b/>
        </w:rPr>
        <w:t>кримінальних правопорушень</w:t>
      </w:r>
      <w:r w:rsidRPr="00CE2C71">
        <w:rPr>
          <w:b/>
          <w:color w:val="000000"/>
        </w:rPr>
        <w:t xml:space="preserve"> </w:t>
      </w:r>
      <w:r w:rsidR="008310F9" w:rsidRPr="008310F9">
        <w:rPr>
          <w:b/>
          <w:bCs/>
        </w:rPr>
        <w:t>правил безпеки дорожнього руху</w:t>
      </w:r>
      <w:r w:rsidRPr="008310F9">
        <w:rPr>
          <w:b/>
          <w:bCs/>
          <w:color w:val="000000"/>
        </w:rPr>
        <w:t>.</w:t>
      </w:r>
    </w:p>
    <w:p w:rsidR="008310F9" w:rsidRPr="008310F9" w:rsidRDefault="008310F9" w:rsidP="008310F9">
      <w:pPr>
        <w:ind w:firstLine="567"/>
        <w:jc w:val="both"/>
        <w:rPr>
          <w:sz w:val="24"/>
        </w:rPr>
      </w:pPr>
      <w:r>
        <w:rPr>
          <w:sz w:val="24"/>
        </w:rPr>
        <w:t xml:space="preserve">1. </w:t>
      </w:r>
      <w:r w:rsidRPr="008310F9">
        <w:rPr>
          <w:sz w:val="24"/>
        </w:rPr>
        <w:t>До правоохоронн</w:t>
      </w:r>
      <w:r>
        <w:rPr>
          <w:sz w:val="24"/>
        </w:rPr>
        <w:t>ого</w:t>
      </w:r>
      <w:r w:rsidRPr="008310F9">
        <w:rPr>
          <w:sz w:val="24"/>
        </w:rPr>
        <w:t xml:space="preserve"> орган</w:t>
      </w:r>
      <w:r>
        <w:rPr>
          <w:sz w:val="24"/>
        </w:rPr>
        <w:t>у</w:t>
      </w:r>
      <w:r w:rsidRPr="008310F9">
        <w:rPr>
          <w:sz w:val="24"/>
        </w:rPr>
        <w:t xml:space="preserve"> надійшло повідомлення про те, що близько 1</w:t>
      </w:r>
      <w:r>
        <w:rPr>
          <w:sz w:val="24"/>
        </w:rPr>
        <w:t>9</w:t>
      </w:r>
      <w:r w:rsidRPr="008310F9">
        <w:rPr>
          <w:sz w:val="24"/>
        </w:rPr>
        <w:t xml:space="preserve"> години по вул. См</w:t>
      </w:r>
      <w:r w:rsidR="009A0F0F">
        <w:rPr>
          <w:sz w:val="24"/>
        </w:rPr>
        <w:t>ирнова</w:t>
      </w:r>
      <w:r w:rsidRPr="008310F9">
        <w:rPr>
          <w:sz w:val="24"/>
        </w:rPr>
        <w:t xml:space="preserve"> в бік центральної частини міста на значній швидкості </w:t>
      </w:r>
      <w:r w:rsidR="009A0F0F">
        <w:rPr>
          <w:sz w:val="24"/>
        </w:rPr>
        <w:t>рухався</w:t>
      </w:r>
      <w:r w:rsidRPr="008310F9">
        <w:rPr>
          <w:sz w:val="24"/>
        </w:rPr>
        <w:t xml:space="preserve"> автомобіль МА</w:t>
      </w:r>
      <w:r w:rsidR="009A0F0F">
        <w:rPr>
          <w:sz w:val="24"/>
          <w:lang w:val="en-US"/>
        </w:rPr>
        <w:t>N</w:t>
      </w:r>
      <w:r w:rsidRPr="008310F9">
        <w:rPr>
          <w:sz w:val="24"/>
        </w:rPr>
        <w:t>, яки</w:t>
      </w:r>
      <w:r w:rsidR="009A0F0F">
        <w:rPr>
          <w:sz w:val="24"/>
        </w:rPr>
        <w:t>й</w:t>
      </w:r>
      <w:r w:rsidRPr="008310F9">
        <w:rPr>
          <w:sz w:val="24"/>
        </w:rPr>
        <w:t xml:space="preserve"> здійсн</w:t>
      </w:r>
      <w:r w:rsidR="009A0F0F">
        <w:rPr>
          <w:sz w:val="24"/>
        </w:rPr>
        <w:t>ив</w:t>
      </w:r>
      <w:r w:rsidRPr="008310F9">
        <w:rPr>
          <w:sz w:val="24"/>
        </w:rPr>
        <w:t xml:space="preserve"> наїзд на </w:t>
      </w:r>
      <w:r w:rsidR="009A0F0F">
        <w:rPr>
          <w:sz w:val="24"/>
        </w:rPr>
        <w:t>жінку похилого віку</w:t>
      </w:r>
      <w:r w:rsidRPr="008310F9">
        <w:rPr>
          <w:sz w:val="24"/>
        </w:rPr>
        <w:t xml:space="preserve">. </w:t>
      </w:r>
      <w:r w:rsidR="009A0F0F">
        <w:rPr>
          <w:sz w:val="24"/>
        </w:rPr>
        <w:t>О</w:t>
      </w:r>
      <w:r w:rsidRPr="008310F9">
        <w:rPr>
          <w:sz w:val="24"/>
        </w:rPr>
        <w:t>стання померла на місці події</w:t>
      </w:r>
      <w:r w:rsidR="009A0F0F">
        <w:rPr>
          <w:sz w:val="24"/>
        </w:rPr>
        <w:t xml:space="preserve"> від</w:t>
      </w:r>
      <w:r w:rsidR="009A0F0F" w:rsidRPr="009A0F0F">
        <w:rPr>
          <w:sz w:val="24"/>
        </w:rPr>
        <w:t xml:space="preserve"> </w:t>
      </w:r>
      <w:r w:rsidR="009A0F0F" w:rsidRPr="008310F9">
        <w:rPr>
          <w:sz w:val="24"/>
        </w:rPr>
        <w:t>завданих травм</w:t>
      </w:r>
      <w:r w:rsidR="009A0F0F">
        <w:rPr>
          <w:sz w:val="24"/>
        </w:rPr>
        <w:t xml:space="preserve"> до приїзду швидкої</w:t>
      </w:r>
      <w:r w:rsidRPr="008310F9">
        <w:rPr>
          <w:sz w:val="24"/>
        </w:rPr>
        <w:t>. Свідки наїзду вказали на ознаки автомобіля.</w:t>
      </w:r>
    </w:p>
    <w:p w:rsidR="008310F9" w:rsidRPr="008310F9" w:rsidRDefault="009A0F0F" w:rsidP="008310F9">
      <w:pPr>
        <w:ind w:firstLine="567"/>
        <w:jc w:val="both"/>
        <w:rPr>
          <w:sz w:val="24"/>
        </w:rPr>
      </w:pPr>
      <w:r>
        <w:rPr>
          <w:sz w:val="24"/>
        </w:rPr>
        <w:t>В</w:t>
      </w:r>
      <w:r w:rsidR="008310F9" w:rsidRPr="008310F9">
        <w:rPr>
          <w:sz w:val="24"/>
        </w:rPr>
        <w:t>одій заперечував причетність</w:t>
      </w:r>
      <w:r>
        <w:rPr>
          <w:sz w:val="24"/>
        </w:rPr>
        <w:t xml:space="preserve"> до наїзду</w:t>
      </w:r>
      <w:r w:rsidR="008310F9" w:rsidRPr="008310F9">
        <w:rPr>
          <w:sz w:val="24"/>
        </w:rPr>
        <w:t>, п</w:t>
      </w:r>
      <w:r>
        <w:rPr>
          <w:sz w:val="24"/>
        </w:rPr>
        <w:t>осилаючись на</w:t>
      </w:r>
      <w:r w:rsidR="008310F9" w:rsidRPr="008310F9">
        <w:rPr>
          <w:sz w:val="24"/>
        </w:rPr>
        <w:t xml:space="preserve"> значни</w:t>
      </w:r>
      <w:r>
        <w:rPr>
          <w:sz w:val="24"/>
        </w:rPr>
        <w:t>й</w:t>
      </w:r>
      <w:r w:rsidR="008310F9" w:rsidRPr="008310F9">
        <w:rPr>
          <w:sz w:val="24"/>
        </w:rPr>
        <w:t xml:space="preserve"> досвід роботи, бездоганною репутацією, в тім зазначав, що у цей день були несприятливі погодні умови, йшов мокрий сніг з дощем</w:t>
      </w:r>
      <w:r>
        <w:rPr>
          <w:sz w:val="24"/>
        </w:rPr>
        <w:t xml:space="preserve"> і була погана видимість</w:t>
      </w:r>
      <w:r w:rsidR="008310F9" w:rsidRPr="008310F9">
        <w:rPr>
          <w:sz w:val="24"/>
        </w:rPr>
        <w:t>.</w:t>
      </w:r>
    </w:p>
    <w:p w:rsidR="008310F9" w:rsidRPr="009A0F0F" w:rsidRDefault="008310F9" w:rsidP="00A56F6D">
      <w:pPr>
        <w:pStyle w:val="a9"/>
        <w:numPr>
          <w:ilvl w:val="0"/>
          <w:numId w:val="99"/>
        </w:numPr>
        <w:tabs>
          <w:tab w:val="left" w:pos="142"/>
        </w:tabs>
        <w:ind w:left="0" w:firstLine="709"/>
        <w:jc w:val="both"/>
        <w:rPr>
          <w:iCs/>
          <w:sz w:val="24"/>
        </w:rPr>
      </w:pPr>
      <w:r w:rsidRPr="009A0F0F">
        <w:rPr>
          <w:iCs/>
          <w:sz w:val="24"/>
        </w:rPr>
        <w:t xml:space="preserve">Що </w:t>
      </w:r>
      <w:r w:rsidR="009A0F0F">
        <w:rPr>
          <w:iCs/>
          <w:sz w:val="24"/>
        </w:rPr>
        <w:t>п</w:t>
      </w:r>
      <w:r w:rsidRPr="009A0F0F">
        <w:rPr>
          <w:iCs/>
          <w:sz w:val="24"/>
        </w:rPr>
        <w:t>о</w:t>
      </w:r>
      <w:r w:rsidR="009A0F0F">
        <w:rPr>
          <w:iCs/>
          <w:sz w:val="24"/>
        </w:rPr>
        <w:t>трі</w:t>
      </w:r>
      <w:r w:rsidRPr="009A0F0F">
        <w:rPr>
          <w:iCs/>
          <w:sz w:val="24"/>
        </w:rPr>
        <w:t>бно встановити під час огляду місця події</w:t>
      </w:r>
      <w:r w:rsidR="009A0F0F">
        <w:rPr>
          <w:iCs/>
          <w:sz w:val="24"/>
        </w:rPr>
        <w:t xml:space="preserve"> і</w:t>
      </w:r>
      <w:r w:rsidRPr="009A0F0F">
        <w:rPr>
          <w:iCs/>
          <w:sz w:val="24"/>
        </w:rPr>
        <w:t xml:space="preserve"> транспортного засобу? Яких спеціалістів </w:t>
      </w:r>
      <w:r w:rsidR="009A0F0F">
        <w:rPr>
          <w:iCs/>
          <w:sz w:val="24"/>
        </w:rPr>
        <w:t xml:space="preserve">треба </w:t>
      </w:r>
      <w:r w:rsidRPr="009A0F0F">
        <w:rPr>
          <w:iCs/>
          <w:sz w:val="24"/>
        </w:rPr>
        <w:t>залучити до огляду?</w:t>
      </w:r>
    </w:p>
    <w:p w:rsidR="008310F9" w:rsidRPr="009A0F0F" w:rsidRDefault="008310F9" w:rsidP="00A56F6D">
      <w:pPr>
        <w:pStyle w:val="a9"/>
        <w:numPr>
          <w:ilvl w:val="0"/>
          <w:numId w:val="99"/>
        </w:numPr>
        <w:tabs>
          <w:tab w:val="left" w:pos="142"/>
        </w:tabs>
        <w:ind w:left="0" w:firstLine="709"/>
        <w:jc w:val="both"/>
        <w:rPr>
          <w:iCs/>
          <w:sz w:val="24"/>
        </w:rPr>
      </w:pPr>
      <w:r w:rsidRPr="009A0F0F">
        <w:rPr>
          <w:iCs/>
          <w:sz w:val="24"/>
        </w:rPr>
        <w:t>Скла</w:t>
      </w:r>
      <w:r w:rsidR="009A0F0F">
        <w:rPr>
          <w:iCs/>
          <w:sz w:val="24"/>
        </w:rPr>
        <w:t>с</w:t>
      </w:r>
      <w:r w:rsidRPr="009A0F0F">
        <w:rPr>
          <w:iCs/>
          <w:sz w:val="24"/>
        </w:rPr>
        <w:t>т</w:t>
      </w:r>
      <w:r w:rsidR="009A0F0F">
        <w:rPr>
          <w:iCs/>
          <w:sz w:val="24"/>
        </w:rPr>
        <w:t>и</w:t>
      </w:r>
      <w:r w:rsidRPr="009A0F0F">
        <w:rPr>
          <w:iCs/>
          <w:sz w:val="24"/>
        </w:rPr>
        <w:t xml:space="preserve"> план допиту свідків ДТП та водія автомобіля.</w:t>
      </w:r>
    </w:p>
    <w:p w:rsidR="008310F9" w:rsidRPr="009A0F0F" w:rsidRDefault="009A0F0F" w:rsidP="00A56F6D">
      <w:pPr>
        <w:pStyle w:val="a9"/>
        <w:numPr>
          <w:ilvl w:val="0"/>
          <w:numId w:val="99"/>
        </w:numPr>
        <w:tabs>
          <w:tab w:val="left" w:pos="142"/>
        </w:tabs>
        <w:ind w:left="0" w:firstLine="709"/>
        <w:jc w:val="both"/>
        <w:rPr>
          <w:iCs/>
          <w:sz w:val="24"/>
        </w:rPr>
      </w:pPr>
      <w:r>
        <w:rPr>
          <w:iCs/>
          <w:sz w:val="24"/>
        </w:rPr>
        <w:t>Сформулюйте запитання, я</w:t>
      </w:r>
      <w:r w:rsidR="008310F9" w:rsidRPr="009A0F0F">
        <w:rPr>
          <w:iCs/>
          <w:sz w:val="24"/>
        </w:rPr>
        <w:t xml:space="preserve">кі необхідно поставити </w:t>
      </w:r>
      <w:r>
        <w:rPr>
          <w:iCs/>
          <w:sz w:val="24"/>
        </w:rPr>
        <w:t>для</w:t>
      </w:r>
      <w:r w:rsidR="008310F9" w:rsidRPr="009A0F0F">
        <w:rPr>
          <w:iCs/>
          <w:sz w:val="24"/>
        </w:rPr>
        <w:t xml:space="preserve"> вирішення судово-медичної та судово-трасологічної експертиз?</w:t>
      </w:r>
    </w:p>
    <w:p w:rsidR="008310F9" w:rsidRPr="009A0F0F" w:rsidRDefault="008310F9" w:rsidP="00A56F6D">
      <w:pPr>
        <w:pStyle w:val="a9"/>
        <w:numPr>
          <w:ilvl w:val="0"/>
          <w:numId w:val="99"/>
        </w:numPr>
        <w:tabs>
          <w:tab w:val="left" w:pos="142"/>
        </w:tabs>
        <w:ind w:left="0" w:firstLine="567"/>
        <w:jc w:val="both"/>
        <w:rPr>
          <w:b/>
          <w:iCs/>
          <w:sz w:val="24"/>
        </w:rPr>
      </w:pPr>
      <w:r w:rsidRPr="009A0F0F">
        <w:rPr>
          <w:iCs/>
          <w:sz w:val="24"/>
        </w:rPr>
        <w:t xml:space="preserve">Які обставини </w:t>
      </w:r>
      <w:r w:rsidR="009A0F0F">
        <w:rPr>
          <w:iCs/>
          <w:sz w:val="24"/>
        </w:rPr>
        <w:t>п</w:t>
      </w:r>
      <w:r w:rsidRPr="009A0F0F">
        <w:rPr>
          <w:iCs/>
          <w:sz w:val="24"/>
        </w:rPr>
        <w:t>о</w:t>
      </w:r>
      <w:r w:rsidR="009A0F0F">
        <w:rPr>
          <w:iCs/>
          <w:sz w:val="24"/>
        </w:rPr>
        <w:t>трі</w:t>
      </w:r>
      <w:r w:rsidRPr="009A0F0F">
        <w:rPr>
          <w:iCs/>
          <w:sz w:val="24"/>
        </w:rPr>
        <w:t>бно з’ясувати під час освідування водія?</w:t>
      </w:r>
    </w:p>
    <w:p w:rsidR="008310F9" w:rsidRPr="008310F9" w:rsidRDefault="008310F9" w:rsidP="008310F9">
      <w:pPr>
        <w:ind w:firstLine="567"/>
        <w:jc w:val="both"/>
        <w:rPr>
          <w:b/>
          <w:sz w:val="24"/>
        </w:rPr>
      </w:pPr>
    </w:p>
    <w:p w:rsidR="008310F9" w:rsidRPr="008310F9" w:rsidRDefault="009A0F0F" w:rsidP="008310F9">
      <w:pPr>
        <w:ind w:firstLine="567"/>
        <w:jc w:val="both"/>
        <w:rPr>
          <w:sz w:val="24"/>
        </w:rPr>
      </w:pPr>
      <w:r>
        <w:rPr>
          <w:sz w:val="24"/>
        </w:rPr>
        <w:t>2. </w:t>
      </w:r>
      <w:r w:rsidR="008310F9" w:rsidRPr="008310F9">
        <w:rPr>
          <w:sz w:val="24"/>
        </w:rPr>
        <w:t>З районної лікарні</w:t>
      </w:r>
      <w:r w:rsidR="00C547FF">
        <w:rPr>
          <w:sz w:val="24"/>
        </w:rPr>
        <w:t xml:space="preserve"> надійшло</w:t>
      </w:r>
      <w:r w:rsidR="008310F9" w:rsidRPr="008310F9">
        <w:rPr>
          <w:sz w:val="24"/>
        </w:rPr>
        <w:t xml:space="preserve"> </w:t>
      </w:r>
      <w:r w:rsidR="00C547FF" w:rsidRPr="008310F9">
        <w:rPr>
          <w:sz w:val="24"/>
        </w:rPr>
        <w:t>повідомленням</w:t>
      </w:r>
      <w:r w:rsidR="00C547FF">
        <w:rPr>
          <w:sz w:val="24"/>
        </w:rPr>
        <w:t>, що</w:t>
      </w:r>
      <w:r w:rsidR="00C547FF" w:rsidRPr="008310F9">
        <w:rPr>
          <w:sz w:val="24"/>
        </w:rPr>
        <w:t xml:space="preserve"> </w:t>
      </w:r>
      <w:r w:rsidR="008310F9" w:rsidRPr="008310F9">
        <w:rPr>
          <w:sz w:val="24"/>
        </w:rPr>
        <w:t xml:space="preserve">до них </w:t>
      </w:r>
      <w:r w:rsidR="00C547FF" w:rsidRPr="008310F9">
        <w:rPr>
          <w:sz w:val="24"/>
        </w:rPr>
        <w:t xml:space="preserve">в непритомному стані </w:t>
      </w:r>
      <w:r w:rsidR="008310F9" w:rsidRPr="008310F9">
        <w:rPr>
          <w:sz w:val="24"/>
        </w:rPr>
        <w:t>достав</w:t>
      </w:r>
      <w:r w:rsidR="00C547FF">
        <w:rPr>
          <w:sz w:val="24"/>
        </w:rPr>
        <w:t>и</w:t>
      </w:r>
      <w:r w:rsidR="008310F9" w:rsidRPr="008310F9">
        <w:rPr>
          <w:sz w:val="24"/>
        </w:rPr>
        <w:t>л</w:t>
      </w:r>
      <w:r w:rsidR="00C547FF">
        <w:rPr>
          <w:sz w:val="24"/>
        </w:rPr>
        <w:t>и</w:t>
      </w:r>
      <w:r w:rsidR="008310F9" w:rsidRPr="008310F9">
        <w:rPr>
          <w:sz w:val="24"/>
        </w:rPr>
        <w:t xml:space="preserve"> малолітню дитину з травмами голеней обох ніг. Очевидці пояснили, що дитина постраждала внаслідок ДТП, </w:t>
      </w:r>
      <w:r w:rsidR="00C547FF">
        <w:rPr>
          <w:sz w:val="24"/>
        </w:rPr>
        <w:t>яке</w:t>
      </w:r>
      <w:r w:rsidR="008310F9" w:rsidRPr="008310F9">
        <w:rPr>
          <w:sz w:val="24"/>
        </w:rPr>
        <w:t xml:space="preserve"> сталося на мосту під час проїзду вантажного автомобіля. </w:t>
      </w:r>
      <w:r w:rsidR="00C547FF">
        <w:rPr>
          <w:sz w:val="24"/>
        </w:rPr>
        <w:t>В</w:t>
      </w:r>
      <w:r w:rsidR="008310F9" w:rsidRPr="008310F9">
        <w:rPr>
          <w:sz w:val="24"/>
        </w:rPr>
        <w:t xml:space="preserve">одій заперечував свою причетність до </w:t>
      </w:r>
      <w:r w:rsidR="00C547FF">
        <w:rPr>
          <w:sz w:val="24"/>
        </w:rPr>
        <w:t>цього та пояснив</w:t>
      </w:r>
      <w:r w:rsidR="008310F9" w:rsidRPr="008310F9">
        <w:rPr>
          <w:sz w:val="24"/>
        </w:rPr>
        <w:t xml:space="preserve">, що дійсно рухався у вказаному напрямі, однак жодної дитини в </w:t>
      </w:r>
      <w:r w:rsidR="00C547FF">
        <w:rPr>
          <w:sz w:val="24"/>
        </w:rPr>
        <w:t>п</w:t>
      </w:r>
      <w:r w:rsidR="008310F9" w:rsidRPr="008310F9">
        <w:rPr>
          <w:sz w:val="24"/>
        </w:rPr>
        <w:t>ол</w:t>
      </w:r>
      <w:r w:rsidR="00C547FF">
        <w:rPr>
          <w:sz w:val="24"/>
        </w:rPr>
        <w:t>е</w:t>
      </w:r>
      <w:r w:rsidR="008310F9" w:rsidRPr="008310F9">
        <w:rPr>
          <w:sz w:val="24"/>
        </w:rPr>
        <w:t xml:space="preserve"> його зору в цей час не </w:t>
      </w:r>
      <w:r w:rsidR="00C547FF">
        <w:rPr>
          <w:sz w:val="24"/>
        </w:rPr>
        <w:t>потрапля</w:t>
      </w:r>
      <w:r w:rsidR="008310F9" w:rsidRPr="008310F9">
        <w:rPr>
          <w:sz w:val="24"/>
        </w:rPr>
        <w:t>ло.</w:t>
      </w:r>
    </w:p>
    <w:p w:rsidR="008310F9" w:rsidRPr="00C547FF" w:rsidRDefault="00C547FF" w:rsidP="00A56F6D">
      <w:pPr>
        <w:pStyle w:val="a9"/>
        <w:numPr>
          <w:ilvl w:val="0"/>
          <w:numId w:val="100"/>
        </w:numPr>
        <w:tabs>
          <w:tab w:val="left" w:pos="284"/>
        </w:tabs>
        <w:ind w:left="0" w:firstLine="709"/>
        <w:jc w:val="both"/>
        <w:rPr>
          <w:iCs/>
          <w:sz w:val="24"/>
        </w:rPr>
      </w:pPr>
      <w:r>
        <w:rPr>
          <w:iCs/>
          <w:sz w:val="24"/>
        </w:rPr>
        <w:t>О</w:t>
      </w:r>
      <w:r w:rsidR="008310F9" w:rsidRPr="00C547FF">
        <w:rPr>
          <w:iCs/>
          <w:sz w:val="24"/>
        </w:rPr>
        <w:t>цін</w:t>
      </w:r>
      <w:r>
        <w:rPr>
          <w:iCs/>
          <w:sz w:val="24"/>
        </w:rPr>
        <w:t>іть</w:t>
      </w:r>
      <w:r w:rsidR="008310F9" w:rsidRPr="00C547FF">
        <w:rPr>
          <w:iCs/>
          <w:sz w:val="24"/>
        </w:rPr>
        <w:t xml:space="preserve"> слідч</w:t>
      </w:r>
      <w:r>
        <w:rPr>
          <w:iCs/>
          <w:sz w:val="24"/>
        </w:rPr>
        <w:t>у</w:t>
      </w:r>
      <w:r w:rsidR="008310F9" w:rsidRPr="00C547FF">
        <w:rPr>
          <w:iCs/>
          <w:sz w:val="24"/>
        </w:rPr>
        <w:t xml:space="preserve"> ситуаці</w:t>
      </w:r>
      <w:r>
        <w:rPr>
          <w:iCs/>
          <w:sz w:val="24"/>
        </w:rPr>
        <w:t>ю</w:t>
      </w:r>
      <w:r w:rsidR="008310F9" w:rsidRPr="00C547FF">
        <w:rPr>
          <w:iCs/>
          <w:sz w:val="24"/>
        </w:rPr>
        <w:t>, що склалася.</w:t>
      </w:r>
    </w:p>
    <w:p w:rsidR="008310F9" w:rsidRPr="00C547FF" w:rsidRDefault="00C547FF" w:rsidP="00A56F6D">
      <w:pPr>
        <w:pStyle w:val="a9"/>
        <w:numPr>
          <w:ilvl w:val="0"/>
          <w:numId w:val="100"/>
        </w:numPr>
        <w:tabs>
          <w:tab w:val="left" w:pos="284"/>
        </w:tabs>
        <w:ind w:left="0" w:firstLine="709"/>
        <w:jc w:val="both"/>
        <w:rPr>
          <w:iCs/>
          <w:sz w:val="24"/>
        </w:rPr>
      </w:pPr>
      <w:r>
        <w:rPr>
          <w:iCs/>
          <w:sz w:val="24"/>
        </w:rPr>
        <w:t>На які обставини слід звернути увагу під час</w:t>
      </w:r>
      <w:r w:rsidR="008310F9" w:rsidRPr="00C547FF">
        <w:rPr>
          <w:iCs/>
          <w:sz w:val="24"/>
        </w:rPr>
        <w:t xml:space="preserve"> огляду місця події</w:t>
      </w:r>
      <w:r>
        <w:rPr>
          <w:iCs/>
          <w:sz w:val="24"/>
        </w:rPr>
        <w:t xml:space="preserve"> і</w:t>
      </w:r>
      <w:r w:rsidR="008310F9" w:rsidRPr="00C547FF">
        <w:rPr>
          <w:iCs/>
          <w:sz w:val="24"/>
        </w:rPr>
        <w:t xml:space="preserve"> транспортного засобу? Яких спеціалістів доцільно залучити до огляду?</w:t>
      </w:r>
    </w:p>
    <w:p w:rsidR="008310F9" w:rsidRPr="00C547FF" w:rsidRDefault="008310F9" w:rsidP="00A56F6D">
      <w:pPr>
        <w:pStyle w:val="a9"/>
        <w:numPr>
          <w:ilvl w:val="0"/>
          <w:numId w:val="100"/>
        </w:numPr>
        <w:ind w:left="0" w:firstLine="709"/>
        <w:jc w:val="both"/>
        <w:rPr>
          <w:iCs/>
          <w:sz w:val="24"/>
        </w:rPr>
      </w:pPr>
      <w:r w:rsidRPr="00C547FF">
        <w:rPr>
          <w:iCs/>
          <w:sz w:val="24"/>
        </w:rPr>
        <w:t>Скла</w:t>
      </w:r>
      <w:r w:rsidR="00C547FF">
        <w:rPr>
          <w:iCs/>
          <w:sz w:val="24"/>
        </w:rPr>
        <w:t>с</w:t>
      </w:r>
      <w:r w:rsidRPr="00C547FF">
        <w:rPr>
          <w:iCs/>
          <w:sz w:val="24"/>
        </w:rPr>
        <w:t>т</w:t>
      </w:r>
      <w:r w:rsidR="00C547FF">
        <w:rPr>
          <w:iCs/>
          <w:sz w:val="24"/>
        </w:rPr>
        <w:t>и</w:t>
      </w:r>
      <w:r w:rsidRPr="00C547FF">
        <w:rPr>
          <w:iCs/>
          <w:sz w:val="24"/>
        </w:rPr>
        <w:t xml:space="preserve"> плани допитів свідків ДТП, водія та потерпілого.</w:t>
      </w:r>
    </w:p>
    <w:p w:rsidR="008310F9" w:rsidRPr="00C547FF" w:rsidRDefault="008310F9" w:rsidP="00A56F6D">
      <w:pPr>
        <w:pStyle w:val="a9"/>
        <w:numPr>
          <w:ilvl w:val="0"/>
          <w:numId w:val="100"/>
        </w:numPr>
        <w:tabs>
          <w:tab w:val="left" w:pos="284"/>
        </w:tabs>
        <w:ind w:left="0" w:firstLine="567"/>
        <w:jc w:val="both"/>
        <w:rPr>
          <w:i/>
          <w:sz w:val="24"/>
        </w:rPr>
      </w:pPr>
      <w:r w:rsidRPr="00C547FF">
        <w:rPr>
          <w:iCs/>
          <w:sz w:val="24"/>
        </w:rPr>
        <w:t>В ході огляду одягу дитини (брюк) виявлені мікро</w:t>
      </w:r>
      <w:r w:rsidR="00C547FF" w:rsidRPr="00C547FF">
        <w:rPr>
          <w:iCs/>
          <w:sz w:val="24"/>
        </w:rPr>
        <w:t xml:space="preserve">скопічні </w:t>
      </w:r>
      <w:r w:rsidRPr="00C547FF">
        <w:rPr>
          <w:iCs/>
          <w:sz w:val="24"/>
        </w:rPr>
        <w:t>сліди фарби. Як може бути використана ця інформація</w:t>
      </w:r>
      <w:r w:rsidR="00C547FF" w:rsidRPr="00C547FF">
        <w:rPr>
          <w:iCs/>
          <w:sz w:val="24"/>
        </w:rPr>
        <w:t xml:space="preserve"> в розслідуванні</w:t>
      </w:r>
      <w:r w:rsidRPr="00C547FF">
        <w:rPr>
          <w:iCs/>
          <w:sz w:val="24"/>
        </w:rPr>
        <w:t>? Як</w:t>
      </w:r>
      <w:r w:rsidR="00C547FF" w:rsidRPr="00C547FF">
        <w:rPr>
          <w:iCs/>
          <w:sz w:val="24"/>
        </w:rPr>
        <w:t>у</w:t>
      </w:r>
      <w:r w:rsidRPr="00C547FF">
        <w:rPr>
          <w:iCs/>
          <w:sz w:val="24"/>
        </w:rPr>
        <w:t xml:space="preserve"> експертиз</w:t>
      </w:r>
      <w:r w:rsidR="00C547FF" w:rsidRPr="00C547FF">
        <w:rPr>
          <w:iCs/>
          <w:sz w:val="24"/>
        </w:rPr>
        <w:t>у</w:t>
      </w:r>
      <w:r w:rsidRPr="00C547FF">
        <w:rPr>
          <w:iCs/>
          <w:sz w:val="24"/>
        </w:rPr>
        <w:t xml:space="preserve"> </w:t>
      </w:r>
      <w:r w:rsidR="00C547FF" w:rsidRPr="00C547FF">
        <w:rPr>
          <w:iCs/>
          <w:sz w:val="24"/>
        </w:rPr>
        <w:t>доціль</w:t>
      </w:r>
      <w:r w:rsidRPr="00C547FF">
        <w:rPr>
          <w:iCs/>
          <w:sz w:val="24"/>
        </w:rPr>
        <w:t>но призначити</w:t>
      </w:r>
      <w:r w:rsidR="00C547FF" w:rsidRPr="00C547FF">
        <w:rPr>
          <w:iCs/>
          <w:sz w:val="24"/>
        </w:rPr>
        <w:t>, та які питання поставити на вирішення експерту</w:t>
      </w:r>
      <w:r w:rsidRPr="00C547FF">
        <w:rPr>
          <w:iCs/>
          <w:sz w:val="24"/>
        </w:rPr>
        <w:t>?</w:t>
      </w:r>
    </w:p>
    <w:p w:rsidR="008310F9" w:rsidRPr="008310F9" w:rsidRDefault="008310F9" w:rsidP="008310F9">
      <w:pPr>
        <w:ind w:firstLine="567"/>
        <w:jc w:val="both"/>
        <w:rPr>
          <w:sz w:val="24"/>
        </w:rPr>
      </w:pPr>
    </w:p>
    <w:p w:rsidR="008310F9" w:rsidRPr="008310F9" w:rsidRDefault="008310F9" w:rsidP="008310F9">
      <w:pPr>
        <w:ind w:firstLine="567"/>
        <w:jc w:val="both"/>
        <w:rPr>
          <w:sz w:val="24"/>
        </w:rPr>
      </w:pPr>
      <w:r w:rsidRPr="008310F9">
        <w:rPr>
          <w:sz w:val="24"/>
        </w:rPr>
        <w:t xml:space="preserve">На перехресті міських вулиць сталося ДТП за участю вантажного автомобіля та пасажирського </w:t>
      </w:r>
      <w:r w:rsidR="00AF7FB2">
        <w:rPr>
          <w:sz w:val="24"/>
        </w:rPr>
        <w:t>мікро</w:t>
      </w:r>
      <w:r w:rsidRPr="008310F9">
        <w:rPr>
          <w:sz w:val="24"/>
        </w:rPr>
        <w:t xml:space="preserve">автобусу. </w:t>
      </w:r>
      <w:r w:rsidR="00AF7FB2">
        <w:rPr>
          <w:sz w:val="24"/>
        </w:rPr>
        <w:t>В</w:t>
      </w:r>
      <w:r w:rsidRPr="008310F9">
        <w:rPr>
          <w:sz w:val="24"/>
        </w:rPr>
        <w:t>оді</w:t>
      </w:r>
      <w:r w:rsidR="00AF7FB2">
        <w:rPr>
          <w:sz w:val="24"/>
        </w:rPr>
        <w:t>й</w:t>
      </w:r>
      <w:r w:rsidRPr="008310F9">
        <w:rPr>
          <w:sz w:val="24"/>
        </w:rPr>
        <w:t xml:space="preserve"> вантажівки</w:t>
      </w:r>
      <w:r w:rsidR="00AF7FB2">
        <w:rPr>
          <w:sz w:val="24"/>
        </w:rPr>
        <w:t xml:space="preserve"> пояснив</w:t>
      </w:r>
      <w:r w:rsidRPr="008310F9">
        <w:rPr>
          <w:sz w:val="24"/>
        </w:rPr>
        <w:t xml:space="preserve">, </w:t>
      </w:r>
      <w:r w:rsidR="00AF7FB2">
        <w:rPr>
          <w:sz w:val="24"/>
        </w:rPr>
        <w:t>що</w:t>
      </w:r>
      <w:r w:rsidRPr="008310F9">
        <w:rPr>
          <w:sz w:val="24"/>
        </w:rPr>
        <w:t xml:space="preserve"> рухався на дозволений сигнал світлофору</w:t>
      </w:r>
      <w:r w:rsidR="00AF7FB2">
        <w:rPr>
          <w:sz w:val="24"/>
        </w:rPr>
        <w:t>.</w:t>
      </w:r>
      <w:r w:rsidRPr="008310F9">
        <w:rPr>
          <w:sz w:val="24"/>
        </w:rPr>
        <w:t xml:space="preserve"> </w:t>
      </w:r>
      <w:r w:rsidR="00AF7FB2">
        <w:rPr>
          <w:sz w:val="24"/>
        </w:rPr>
        <w:t>А</w:t>
      </w:r>
      <w:r w:rsidRPr="008310F9">
        <w:rPr>
          <w:sz w:val="24"/>
        </w:rPr>
        <w:t xml:space="preserve">налогічні показання давав і водій </w:t>
      </w:r>
      <w:r w:rsidR="00AF7FB2">
        <w:rPr>
          <w:sz w:val="24"/>
        </w:rPr>
        <w:t>мікро</w:t>
      </w:r>
      <w:r w:rsidRPr="008310F9">
        <w:rPr>
          <w:sz w:val="24"/>
        </w:rPr>
        <w:t>автобусу, який з метою уникнення зіткнення та настання тяжких наслідків для пасажирів, скерував авто у опору світлофору.</w:t>
      </w:r>
    </w:p>
    <w:p w:rsidR="008310F9" w:rsidRPr="00AF7FB2" w:rsidRDefault="00AF7FB2" w:rsidP="00A56F6D">
      <w:pPr>
        <w:pStyle w:val="a9"/>
        <w:numPr>
          <w:ilvl w:val="0"/>
          <w:numId w:val="101"/>
        </w:numPr>
        <w:tabs>
          <w:tab w:val="left" w:pos="284"/>
        </w:tabs>
        <w:ind w:left="0" w:firstLine="709"/>
        <w:jc w:val="both"/>
        <w:rPr>
          <w:iCs/>
          <w:sz w:val="24"/>
        </w:rPr>
      </w:pPr>
      <w:r>
        <w:rPr>
          <w:iCs/>
          <w:sz w:val="24"/>
        </w:rPr>
        <w:t>О</w:t>
      </w:r>
      <w:r w:rsidR="008310F9" w:rsidRPr="00AF7FB2">
        <w:rPr>
          <w:iCs/>
          <w:sz w:val="24"/>
        </w:rPr>
        <w:t>цін</w:t>
      </w:r>
      <w:r>
        <w:rPr>
          <w:iCs/>
          <w:sz w:val="24"/>
        </w:rPr>
        <w:t>іть</w:t>
      </w:r>
      <w:r w:rsidR="008310F9" w:rsidRPr="00AF7FB2">
        <w:rPr>
          <w:iCs/>
          <w:sz w:val="24"/>
        </w:rPr>
        <w:t xml:space="preserve"> слі</w:t>
      </w:r>
      <w:r>
        <w:rPr>
          <w:iCs/>
          <w:sz w:val="24"/>
        </w:rPr>
        <w:t>д</w:t>
      </w:r>
      <w:r w:rsidR="008310F9" w:rsidRPr="00AF7FB2">
        <w:rPr>
          <w:iCs/>
          <w:sz w:val="24"/>
        </w:rPr>
        <w:t>ч</w:t>
      </w:r>
      <w:r>
        <w:rPr>
          <w:iCs/>
          <w:sz w:val="24"/>
        </w:rPr>
        <w:t>у</w:t>
      </w:r>
      <w:r w:rsidR="008310F9" w:rsidRPr="00AF7FB2">
        <w:rPr>
          <w:iCs/>
          <w:sz w:val="24"/>
        </w:rPr>
        <w:t xml:space="preserve"> ситуаці</w:t>
      </w:r>
      <w:r>
        <w:rPr>
          <w:iCs/>
          <w:sz w:val="24"/>
        </w:rPr>
        <w:t>ю</w:t>
      </w:r>
      <w:r w:rsidR="008310F9" w:rsidRPr="00AF7FB2">
        <w:rPr>
          <w:iCs/>
          <w:sz w:val="24"/>
        </w:rPr>
        <w:t>.</w:t>
      </w:r>
    </w:p>
    <w:p w:rsidR="008310F9" w:rsidRPr="00AF7FB2" w:rsidRDefault="008310F9" w:rsidP="00A56F6D">
      <w:pPr>
        <w:pStyle w:val="a9"/>
        <w:numPr>
          <w:ilvl w:val="0"/>
          <w:numId w:val="101"/>
        </w:numPr>
        <w:tabs>
          <w:tab w:val="left" w:pos="284"/>
        </w:tabs>
        <w:ind w:left="0" w:firstLine="709"/>
        <w:jc w:val="both"/>
        <w:rPr>
          <w:iCs/>
          <w:sz w:val="24"/>
        </w:rPr>
      </w:pPr>
      <w:r w:rsidRPr="00AF7FB2">
        <w:rPr>
          <w:iCs/>
          <w:sz w:val="24"/>
        </w:rPr>
        <w:lastRenderedPageBreak/>
        <w:t>Визнач</w:t>
      </w:r>
      <w:r w:rsidR="00AF7FB2">
        <w:rPr>
          <w:iCs/>
          <w:sz w:val="24"/>
        </w:rPr>
        <w:t>и</w:t>
      </w:r>
      <w:r w:rsidRPr="00AF7FB2">
        <w:rPr>
          <w:iCs/>
          <w:sz w:val="24"/>
        </w:rPr>
        <w:t>т</w:t>
      </w:r>
      <w:r w:rsidR="00AF7FB2">
        <w:rPr>
          <w:iCs/>
          <w:sz w:val="24"/>
        </w:rPr>
        <w:t>и</w:t>
      </w:r>
      <w:r w:rsidRPr="00AF7FB2">
        <w:rPr>
          <w:iCs/>
          <w:sz w:val="24"/>
        </w:rPr>
        <w:t xml:space="preserve"> порядок проведення огляду місця події. Яких спеціалістів </w:t>
      </w:r>
      <w:r w:rsidR="00AF7FB2">
        <w:rPr>
          <w:iCs/>
          <w:sz w:val="24"/>
        </w:rPr>
        <w:t>необхід</w:t>
      </w:r>
      <w:r w:rsidRPr="00AF7FB2">
        <w:rPr>
          <w:iCs/>
          <w:sz w:val="24"/>
        </w:rPr>
        <w:t>но залучити до проведення огляду?</w:t>
      </w:r>
    </w:p>
    <w:p w:rsidR="008310F9" w:rsidRPr="00AF7FB2" w:rsidRDefault="008310F9" w:rsidP="00A56F6D">
      <w:pPr>
        <w:pStyle w:val="a9"/>
        <w:numPr>
          <w:ilvl w:val="0"/>
          <w:numId w:val="101"/>
        </w:numPr>
        <w:ind w:left="0" w:firstLine="709"/>
        <w:jc w:val="both"/>
        <w:rPr>
          <w:iCs/>
          <w:sz w:val="24"/>
        </w:rPr>
      </w:pPr>
      <w:r w:rsidRPr="00AF7FB2">
        <w:rPr>
          <w:iCs/>
          <w:sz w:val="24"/>
        </w:rPr>
        <w:t>Яку інформацію можна одержати в результаті огляду світлофора?</w:t>
      </w:r>
    </w:p>
    <w:p w:rsidR="008310F9" w:rsidRPr="00AF7FB2" w:rsidRDefault="008310F9" w:rsidP="00A56F6D">
      <w:pPr>
        <w:pStyle w:val="a9"/>
        <w:numPr>
          <w:ilvl w:val="0"/>
          <w:numId w:val="101"/>
        </w:numPr>
        <w:ind w:left="0" w:firstLine="709"/>
        <w:jc w:val="both"/>
        <w:rPr>
          <w:iCs/>
          <w:sz w:val="24"/>
        </w:rPr>
      </w:pPr>
      <w:r w:rsidRPr="00AF7FB2">
        <w:rPr>
          <w:iCs/>
          <w:sz w:val="24"/>
        </w:rPr>
        <w:t>Скла</w:t>
      </w:r>
      <w:r w:rsidR="00AF7FB2">
        <w:rPr>
          <w:iCs/>
          <w:sz w:val="24"/>
        </w:rPr>
        <w:t>сти</w:t>
      </w:r>
      <w:r w:rsidRPr="00AF7FB2">
        <w:rPr>
          <w:iCs/>
          <w:sz w:val="24"/>
        </w:rPr>
        <w:t xml:space="preserve"> план допит</w:t>
      </w:r>
      <w:r w:rsidR="00AF7FB2">
        <w:rPr>
          <w:iCs/>
          <w:sz w:val="24"/>
        </w:rPr>
        <w:t>у</w:t>
      </w:r>
      <w:r w:rsidRPr="00AF7FB2">
        <w:rPr>
          <w:iCs/>
          <w:sz w:val="24"/>
        </w:rPr>
        <w:t xml:space="preserve"> водія </w:t>
      </w:r>
      <w:r w:rsidR="00AF7FB2">
        <w:rPr>
          <w:iCs/>
          <w:sz w:val="24"/>
        </w:rPr>
        <w:t>мікро</w:t>
      </w:r>
      <w:r w:rsidRPr="00AF7FB2">
        <w:rPr>
          <w:iCs/>
          <w:sz w:val="24"/>
        </w:rPr>
        <w:t>автобусу та водія вантажівки.</w:t>
      </w:r>
    </w:p>
    <w:p w:rsidR="0046357D" w:rsidRPr="00AF7FB2" w:rsidRDefault="00AF7FB2" w:rsidP="00AF7FB2">
      <w:pPr>
        <w:tabs>
          <w:tab w:val="left" w:pos="540"/>
        </w:tabs>
        <w:ind w:firstLine="709"/>
        <w:jc w:val="both"/>
        <w:rPr>
          <w:iCs/>
          <w:sz w:val="24"/>
        </w:rPr>
      </w:pPr>
      <w:r>
        <w:rPr>
          <w:iCs/>
          <w:sz w:val="24"/>
        </w:rPr>
        <w:t>5. </w:t>
      </w:r>
      <w:r w:rsidR="008310F9" w:rsidRPr="00AF7FB2">
        <w:rPr>
          <w:iCs/>
          <w:sz w:val="24"/>
        </w:rPr>
        <w:t>Які експертизи доцільно призначити у зазначеному кримінальному провадженні? Які питання необхідно поставити перед експертами?</w:t>
      </w:r>
    </w:p>
    <w:p w:rsidR="000F3FFC" w:rsidRPr="00CE2C71" w:rsidRDefault="000F3FFC" w:rsidP="00C21E90">
      <w:pPr>
        <w:shd w:val="clear" w:color="auto" w:fill="FFFFFF"/>
        <w:ind w:firstLine="426"/>
        <w:jc w:val="center"/>
        <w:rPr>
          <w:b/>
          <w:sz w:val="24"/>
        </w:rPr>
      </w:pPr>
    </w:p>
    <w:p w:rsidR="000F3FFC" w:rsidRDefault="00244715" w:rsidP="00C21E90">
      <w:pPr>
        <w:pStyle w:val="a9"/>
        <w:ind w:left="0" w:firstLine="426"/>
        <w:jc w:val="center"/>
        <w:rPr>
          <w:b/>
          <w:sz w:val="24"/>
        </w:rPr>
      </w:pPr>
      <w:r w:rsidRPr="00CE2C71">
        <w:rPr>
          <w:b/>
          <w:sz w:val="24"/>
          <w:lang w:val="en-US"/>
        </w:rPr>
        <w:t>VI</w:t>
      </w:r>
      <w:r w:rsidRPr="00150AF1">
        <w:rPr>
          <w:b/>
          <w:sz w:val="24"/>
        </w:rPr>
        <w:t xml:space="preserve">. </w:t>
      </w:r>
      <w:r w:rsidR="000F3FFC" w:rsidRPr="00CE2C71">
        <w:rPr>
          <w:b/>
          <w:sz w:val="24"/>
        </w:rPr>
        <w:t>Питання для залікової співбесіди</w:t>
      </w:r>
    </w:p>
    <w:p w:rsidR="001B7907" w:rsidRDefault="001B7907" w:rsidP="00C21E90">
      <w:pPr>
        <w:pStyle w:val="a9"/>
        <w:ind w:left="0" w:firstLine="426"/>
        <w:jc w:val="center"/>
        <w:rPr>
          <w:bCs/>
          <w:sz w:val="24"/>
        </w:rPr>
      </w:pPr>
      <w:r w:rsidRPr="001B7907">
        <w:rPr>
          <w:bCs/>
          <w:sz w:val="24"/>
        </w:rPr>
        <w:t>(для студентів, які протягом навчання не набрали 60 балів</w:t>
      </w:r>
      <w:r w:rsidR="00AF7FB2">
        <w:rPr>
          <w:bCs/>
          <w:sz w:val="24"/>
        </w:rPr>
        <w:t xml:space="preserve"> або бажають підвищити особистий рейтинг</w:t>
      </w:r>
      <w:r w:rsidRPr="001B7907">
        <w:rPr>
          <w:bCs/>
          <w:sz w:val="24"/>
        </w:rPr>
        <w:t>)</w:t>
      </w:r>
    </w:p>
    <w:p w:rsidR="003847D5" w:rsidRPr="001B7907" w:rsidRDefault="003847D5" w:rsidP="00C21E90">
      <w:pPr>
        <w:pStyle w:val="a9"/>
        <w:ind w:left="0" w:firstLine="426"/>
        <w:jc w:val="center"/>
        <w:rPr>
          <w:bCs/>
          <w:sz w:val="24"/>
        </w:rPr>
      </w:pPr>
    </w:p>
    <w:p w:rsidR="0079067E" w:rsidRP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1</w:t>
      </w:r>
    </w:p>
    <w:p w:rsidR="0079067E" w:rsidRPr="003847D5" w:rsidRDefault="0079067E" w:rsidP="003847D5">
      <w:pPr>
        <w:pStyle w:val="a9"/>
        <w:ind w:left="0" w:firstLine="426"/>
        <w:jc w:val="center"/>
        <w:rPr>
          <w:b/>
          <w:bCs/>
          <w:sz w:val="24"/>
        </w:rPr>
      </w:pPr>
      <w:r w:rsidRPr="0079067E">
        <w:rPr>
          <w:b/>
          <w:bCs/>
          <w:sz w:val="24"/>
        </w:rPr>
        <w:t>Т</w:t>
      </w:r>
      <w:r w:rsidR="003B360C" w:rsidRPr="0079067E">
        <w:rPr>
          <w:b/>
          <w:bCs/>
          <w:sz w:val="24"/>
        </w:rPr>
        <w:t>еоретичні основи криміналістики та криміналістична техніка</w:t>
      </w:r>
    </w:p>
    <w:p w:rsidR="00E1590A" w:rsidRPr="00CE2C71" w:rsidRDefault="00E1590A" w:rsidP="00A56F6D">
      <w:pPr>
        <w:pStyle w:val="a9"/>
        <w:numPr>
          <w:ilvl w:val="0"/>
          <w:numId w:val="52"/>
        </w:numPr>
        <w:spacing w:after="120"/>
        <w:ind w:left="0" w:firstLine="426"/>
        <w:jc w:val="both"/>
        <w:rPr>
          <w:sz w:val="24"/>
        </w:rPr>
      </w:pPr>
      <w:r w:rsidRPr="00CE2C71">
        <w:rPr>
          <w:bCs/>
          <w:sz w:val="24"/>
        </w:rPr>
        <w:t>Предмет і завдання криміналістики.</w:t>
      </w:r>
    </w:p>
    <w:p w:rsidR="00E1590A" w:rsidRPr="00CE2C71" w:rsidRDefault="00E1590A" w:rsidP="00A56F6D">
      <w:pPr>
        <w:pStyle w:val="a9"/>
        <w:numPr>
          <w:ilvl w:val="0"/>
          <w:numId w:val="52"/>
        </w:numPr>
        <w:spacing w:after="120"/>
        <w:ind w:left="0" w:firstLine="426"/>
        <w:jc w:val="both"/>
        <w:rPr>
          <w:sz w:val="24"/>
        </w:rPr>
      </w:pPr>
      <w:r w:rsidRPr="00CE2C71">
        <w:rPr>
          <w:sz w:val="24"/>
        </w:rPr>
        <w:t>Система криміналістики, її внутрішні і зовнішні зв’язки.</w:t>
      </w:r>
    </w:p>
    <w:p w:rsidR="00E1590A" w:rsidRPr="00CE2C71" w:rsidRDefault="00E1590A" w:rsidP="00A56F6D">
      <w:pPr>
        <w:pStyle w:val="a9"/>
        <w:numPr>
          <w:ilvl w:val="0"/>
          <w:numId w:val="52"/>
        </w:numPr>
        <w:spacing w:after="120"/>
        <w:ind w:left="0" w:firstLine="426"/>
        <w:jc w:val="both"/>
        <w:rPr>
          <w:sz w:val="24"/>
        </w:rPr>
      </w:pPr>
      <w:r w:rsidRPr="00CE2C71">
        <w:rPr>
          <w:bCs/>
          <w:sz w:val="24"/>
        </w:rPr>
        <w:t>Закономірності об’єктивної дійсності, що вивчаються криміналістикою.</w:t>
      </w:r>
    </w:p>
    <w:p w:rsidR="00E1590A" w:rsidRPr="00CE2C71" w:rsidRDefault="00E1590A" w:rsidP="00A56F6D">
      <w:pPr>
        <w:pStyle w:val="a9"/>
        <w:numPr>
          <w:ilvl w:val="0"/>
          <w:numId w:val="52"/>
        </w:numPr>
        <w:spacing w:after="120"/>
        <w:ind w:left="0" w:firstLine="426"/>
        <w:jc w:val="both"/>
        <w:rPr>
          <w:sz w:val="24"/>
        </w:rPr>
      </w:pPr>
      <w:r w:rsidRPr="00CE2C71">
        <w:rPr>
          <w:bCs/>
          <w:sz w:val="24"/>
        </w:rPr>
        <w:t xml:space="preserve">Детермінованість і повторюваність способів вчинення і приховування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bCs/>
          <w:sz w:val="24"/>
        </w:rPr>
        <w:t>.</w:t>
      </w:r>
    </w:p>
    <w:p w:rsidR="00E1590A" w:rsidRPr="00CE2C71" w:rsidRDefault="00E1590A" w:rsidP="00A56F6D">
      <w:pPr>
        <w:pStyle w:val="a9"/>
        <w:numPr>
          <w:ilvl w:val="0"/>
          <w:numId w:val="52"/>
        </w:numPr>
        <w:spacing w:after="120"/>
        <w:ind w:left="0" w:firstLine="426"/>
        <w:jc w:val="both"/>
        <w:rPr>
          <w:sz w:val="24"/>
        </w:rPr>
      </w:pPr>
      <w:r w:rsidRPr="00CE2C71">
        <w:rPr>
          <w:bCs/>
          <w:sz w:val="24"/>
        </w:rPr>
        <w:t>Зв’язок криміналістики з іншими</w:t>
      </w:r>
      <w:r w:rsidR="00AF7FB2">
        <w:rPr>
          <w:bCs/>
          <w:sz w:val="24"/>
        </w:rPr>
        <w:t xml:space="preserve"> галузями</w:t>
      </w:r>
      <w:r w:rsidRPr="00CE2C71">
        <w:rPr>
          <w:bCs/>
          <w:sz w:val="24"/>
        </w:rPr>
        <w:t xml:space="preserve"> наук</w:t>
      </w:r>
      <w:r w:rsidR="00AF7FB2">
        <w:rPr>
          <w:bCs/>
          <w:sz w:val="24"/>
        </w:rPr>
        <w:t>ов</w:t>
      </w:r>
      <w:r w:rsidRPr="00CE2C71">
        <w:rPr>
          <w:bCs/>
          <w:sz w:val="24"/>
        </w:rPr>
        <w:t>и</w:t>
      </w:r>
      <w:r w:rsidR="00AF7FB2">
        <w:rPr>
          <w:bCs/>
          <w:sz w:val="24"/>
        </w:rPr>
        <w:t>х знань</w:t>
      </w:r>
      <w:r w:rsidRPr="00CE2C71">
        <w:rPr>
          <w:bCs/>
          <w:sz w:val="24"/>
        </w:rPr>
        <w:t>.</w:t>
      </w:r>
    </w:p>
    <w:p w:rsidR="00E1590A" w:rsidRPr="00CE2C71" w:rsidRDefault="00E1590A" w:rsidP="00A56F6D">
      <w:pPr>
        <w:pStyle w:val="a9"/>
        <w:numPr>
          <w:ilvl w:val="0"/>
          <w:numId w:val="52"/>
        </w:numPr>
        <w:spacing w:after="120"/>
        <w:ind w:left="0" w:firstLine="426"/>
        <w:jc w:val="both"/>
        <w:rPr>
          <w:sz w:val="24"/>
        </w:rPr>
      </w:pPr>
      <w:r w:rsidRPr="00CE2C71">
        <w:rPr>
          <w:bCs/>
          <w:sz w:val="24"/>
        </w:rPr>
        <w:t>Поняття і сутність криміналістичної методології. Всезагальний та загальнонаукові методи пізнання в криміналістиці.</w:t>
      </w:r>
    </w:p>
    <w:p w:rsidR="00E1590A" w:rsidRPr="00CE2C71" w:rsidRDefault="00E1590A" w:rsidP="00A56F6D">
      <w:pPr>
        <w:pStyle w:val="a9"/>
        <w:numPr>
          <w:ilvl w:val="0"/>
          <w:numId w:val="52"/>
        </w:numPr>
        <w:spacing w:after="120"/>
        <w:ind w:left="0" w:firstLine="426"/>
        <w:jc w:val="both"/>
        <w:rPr>
          <w:sz w:val="24"/>
        </w:rPr>
      </w:pPr>
      <w:r w:rsidRPr="00CE2C71">
        <w:rPr>
          <w:sz w:val="24"/>
        </w:rPr>
        <w:t>Спеціальні методи пізнання в криміналістиці.</w:t>
      </w:r>
    </w:p>
    <w:p w:rsidR="00F10ECC" w:rsidRPr="00F10ECC" w:rsidRDefault="00E1590A" w:rsidP="00A56F6D">
      <w:pPr>
        <w:pStyle w:val="a9"/>
        <w:numPr>
          <w:ilvl w:val="0"/>
          <w:numId w:val="52"/>
        </w:numPr>
        <w:spacing w:after="120"/>
        <w:ind w:left="0" w:firstLine="426"/>
        <w:jc w:val="both"/>
        <w:rPr>
          <w:sz w:val="24"/>
        </w:rPr>
      </w:pPr>
      <w:r w:rsidRPr="00CE2C71">
        <w:rPr>
          <w:bCs/>
          <w:sz w:val="24"/>
        </w:rPr>
        <w:t xml:space="preserve">Історичні етапи становлення і розвитку науки криміналістики. Історія розвитку криміналістичних </w:t>
      </w:r>
      <w:r w:rsidR="001B7907">
        <w:rPr>
          <w:bCs/>
          <w:sz w:val="24"/>
        </w:rPr>
        <w:t>устано</w:t>
      </w:r>
      <w:r w:rsidRPr="00CE2C71">
        <w:rPr>
          <w:bCs/>
          <w:sz w:val="24"/>
        </w:rPr>
        <w:t>в та підрозділів.</w:t>
      </w:r>
    </w:p>
    <w:p w:rsidR="00E1590A" w:rsidRPr="00F10ECC" w:rsidRDefault="00E1590A" w:rsidP="00A56F6D">
      <w:pPr>
        <w:pStyle w:val="a9"/>
        <w:numPr>
          <w:ilvl w:val="0"/>
          <w:numId w:val="52"/>
        </w:numPr>
        <w:spacing w:after="120"/>
        <w:ind w:left="0" w:firstLine="426"/>
        <w:jc w:val="both"/>
        <w:rPr>
          <w:sz w:val="24"/>
        </w:rPr>
      </w:pPr>
      <w:r w:rsidRPr="00F10ECC">
        <w:rPr>
          <w:bCs/>
          <w:sz w:val="24"/>
        </w:rPr>
        <w:t>Наукові основи криміналістичної ідентифікації.</w:t>
      </w:r>
    </w:p>
    <w:p w:rsidR="00E1590A" w:rsidRPr="00CE2C71" w:rsidRDefault="00E1590A" w:rsidP="00A56F6D">
      <w:pPr>
        <w:pStyle w:val="a9"/>
        <w:numPr>
          <w:ilvl w:val="0"/>
          <w:numId w:val="52"/>
        </w:numPr>
        <w:spacing w:after="120"/>
        <w:ind w:left="0" w:firstLine="426"/>
        <w:jc w:val="both"/>
        <w:rPr>
          <w:sz w:val="24"/>
        </w:rPr>
      </w:pPr>
      <w:r w:rsidRPr="00CE2C71">
        <w:rPr>
          <w:bCs/>
          <w:sz w:val="24"/>
        </w:rPr>
        <w:t>Поняття і сутність криміналістичної діагностики.</w:t>
      </w:r>
    </w:p>
    <w:p w:rsidR="00E1590A" w:rsidRPr="00CE2C71" w:rsidRDefault="00E1590A" w:rsidP="00A56F6D">
      <w:pPr>
        <w:pStyle w:val="a9"/>
        <w:numPr>
          <w:ilvl w:val="0"/>
          <w:numId w:val="52"/>
        </w:numPr>
        <w:spacing w:after="120"/>
        <w:ind w:left="0" w:firstLine="426"/>
        <w:jc w:val="both"/>
        <w:rPr>
          <w:sz w:val="24"/>
        </w:rPr>
      </w:pPr>
      <w:r w:rsidRPr="00CE2C71">
        <w:rPr>
          <w:bCs/>
          <w:sz w:val="24"/>
        </w:rPr>
        <w:t>Принципи криміналістичної ідентифікації.</w:t>
      </w:r>
    </w:p>
    <w:p w:rsidR="00E1590A" w:rsidRPr="00CE2C71" w:rsidRDefault="00E1590A" w:rsidP="00A56F6D">
      <w:pPr>
        <w:pStyle w:val="a9"/>
        <w:numPr>
          <w:ilvl w:val="0"/>
          <w:numId w:val="52"/>
        </w:numPr>
        <w:spacing w:after="120"/>
        <w:ind w:left="0" w:firstLine="426"/>
        <w:jc w:val="both"/>
        <w:rPr>
          <w:sz w:val="24"/>
        </w:rPr>
      </w:pPr>
      <w:r w:rsidRPr="00CE2C71">
        <w:rPr>
          <w:bCs/>
          <w:sz w:val="24"/>
        </w:rPr>
        <w:t>Об'єкти і суб’єкти криміналістичної ідентифікації. Завдання та види ідентифікації.</w:t>
      </w:r>
    </w:p>
    <w:p w:rsidR="00E1590A" w:rsidRPr="00CE2C71" w:rsidRDefault="00E1590A" w:rsidP="00A56F6D">
      <w:pPr>
        <w:pStyle w:val="a9"/>
        <w:numPr>
          <w:ilvl w:val="0"/>
          <w:numId w:val="52"/>
        </w:numPr>
        <w:spacing w:after="120"/>
        <w:ind w:left="0" w:firstLine="426"/>
        <w:jc w:val="both"/>
        <w:rPr>
          <w:sz w:val="24"/>
        </w:rPr>
      </w:pPr>
      <w:r w:rsidRPr="00CE2C71">
        <w:rPr>
          <w:bCs/>
          <w:sz w:val="24"/>
        </w:rPr>
        <w:t xml:space="preserve">Ідентифікаційні ознаки </w:t>
      </w:r>
      <w:r w:rsidR="00AF7FB2">
        <w:rPr>
          <w:bCs/>
          <w:sz w:val="24"/>
        </w:rPr>
        <w:t>та</w:t>
      </w:r>
      <w:r w:rsidRPr="00CE2C71">
        <w:rPr>
          <w:bCs/>
          <w:sz w:val="24"/>
        </w:rPr>
        <w:t xml:space="preserve"> їх властивості.</w:t>
      </w:r>
    </w:p>
    <w:p w:rsidR="00E1590A" w:rsidRPr="00CE2C71" w:rsidRDefault="00E1590A" w:rsidP="00A56F6D">
      <w:pPr>
        <w:pStyle w:val="a9"/>
        <w:numPr>
          <w:ilvl w:val="0"/>
          <w:numId w:val="52"/>
        </w:numPr>
        <w:spacing w:after="120"/>
        <w:ind w:left="0" w:firstLine="426"/>
        <w:jc w:val="both"/>
        <w:rPr>
          <w:sz w:val="24"/>
        </w:rPr>
      </w:pPr>
      <w:r w:rsidRPr="00CE2C71">
        <w:rPr>
          <w:bCs/>
          <w:sz w:val="24"/>
        </w:rPr>
        <w:t>Види та форми криміналістичної ідентифікації.</w:t>
      </w:r>
    </w:p>
    <w:p w:rsidR="00E1590A" w:rsidRPr="00CE2C71" w:rsidRDefault="00E1590A" w:rsidP="00A56F6D">
      <w:pPr>
        <w:pStyle w:val="a9"/>
        <w:numPr>
          <w:ilvl w:val="0"/>
          <w:numId w:val="52"/>
        </w:numPr>
        <w:spacing w:after="120"/>
        <w:ind w:left="0" w:firstLine="426"/>
        <w:jc w:val="both"/>
        <w:rPr>
          <w:sz w:val="24"/>
        </w:rPr>
      </w:pPr>
      <w:r w:rsidRPr="00CE2C71">
        <w:rPr>
          <w:bCs/>
          <w:sz w:val="24"/>
        </w:rPr>
        <w:t>Методика (процес) ідентифікаційного дослідження.</w:t>
      </w:r>
    </w:p>
    <w:p w:rsidR="00E1590A" w:rsidRPr="00CE2C71" w:rsidRDefault="00E1590A" w:rsidP="00A56F6D">
      <w:pPr>
        <w:pStyle w:val="a9"/>
        <w:numPr>
          <w:ilvl w:val="0"/>
          <w:numId w:val="52"/>
        </w:numPr>
        <w:spacing w:after="120"/>
        <w:ind w:left="0" w:firstLine="426"/>
        <w:jc w:val="both"/>
        <w:rPr>
          <w:sz w:val="24"/>
        </w:rPr>
      </w:pPr>
      <w:r w:rsidRPr="00CE2C71">
        <w:rPr>
          <w:bCs/>
          <w:sz w:val="24"/>
        </w:rPr>
        <w:t>Поняття, завдання, система криміналістичної техніки та правові основи її застосування.</w:t>
      </w:r>
    </w:p>
    <w:p w:rsidR="00E1590A" w:rsidRPr="00CE2C71" w:rsidRDefault="00E1590A" w:rsidP="00A56F6D">
      <w:pPr>
        <w:pStyle w:val="a9"/>
        <w:numPr>
          <w:ilvl w:val="0"/>
          <w:numId w:val="52"/>
        </w:numPr>
        <w:spacing w:after="120"/>
        <w:ind w:left="0" w:firstLine="426"/>
        <w:jc w:val="both"/>
        <w:rPr>
          <w:sz w:val="24"/>
        </w:rPr>
      </w:pPr>
      <w:r w:rsidRPr="00CE2C71">
        <w:rPr>
          <w:bCs/>
          <w:sz w:val="24"/>
        </w:rPr>
        <w:t xml:space="preserve">Основні засоби криміналістичної техніки. Роль криміналістичної техніки у профілактиці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bCs/>
          <w:sz w:val="24"/>
        </w:rPr>
        <w:t>.</w:t>
      </w:r>
    </w:p>
    <w:p w:rsidR="00E1590A" w:rsidRPr="00CE2C71" w:rsidRDefault="00E1590A" w:rsidP="00A56F6D">
      <w:pPr>
        <w:pStyle w:val="a9"/>
        <w:numPr>
          <w:ilvl w:val="0"/>
          <w:numId w:val="52"/>
        </w:numPr>
        <w:spacing w:after="120"/>
        <w:ind w:left="0" w:firstLine="426"/>
        <w:jc w:val="both"/>
        <w:rPr>
          <w:sz w:val="24"/>
        </w:rPr>
      </w:pPr>
      <w:r w:rsidRPr="00CE2C71">
        <w:rPr>
          <w:bCs/>
          <w:sz w:val="24"/>
        </w:rPr>
        <w:t>Правові, організаційні, етичні і тактичні засади використання техніко-криміналістичних засобів.</w:t>
      </w:r>
    </w:p>
    <w:p w:rsidR="00E1590A" w:rsidRPr="00CE2C71" w:rsidRDefault="00E1590A" w:rsidP="00A56F6D">
      <w:pPr>
        <w:pStyle w:val="a9"/>
        <w:numPr>
          <w:ilvl w:val="0"/>
          <w:numId w:val="52"/>
        </w:numPr>
        <w:spacing w:after="120"/>
        <w:ind w:left="0" w:firstLine="426"/>
        <w:jc w:val="both"/>
        <w:rPr>
          <w:sz w:val="24"/>
        </w:rPr>
      </w:pPr>
      <w:r w:rsidRPr="00CE2C71">
        <w:rPr>
          <w:bCs/>
          <w:sz w:val="24"/>
        </w:rPr>
        <w:t>Комплектація науково-технічних засобів, що використовуються у слідчій діяльності.</w:t>
      </w:r>
    </w:p>
    <w:p w:rsidR="00E1590A" w:rsidRPr="00CE2C71" w:rsidRDefault="00E1590A" w:rsidP="00A56F6D">
      <w:pPr>
        <w:pStyle w:val="a9"/>
        <w:numPr>
          <w:ilvl w:val="0"/>
          <w:numId w:val="52"/>
        </w:numPr>
        <w:spacing w:after="120"/>
        <w:ind w:left="0" w:firstLine="426"/>
        <w:jc w:val="both"/>
        <w:rPr>
          <w:sz w:val="24"/>
        </w:rPr>
      </w:pPr>
      <w:r w:rsidRPr="00CE2C71">
        <w:rPr>
          <w:bCs/>
          <w:sz w:val="24"/>
        </w:rPr>
        <w:t>Судова фотографія: види, методи, прийоми.</w:t>
      </w:r>
    </w:p>
    <w:p w:rsidR="00E1590A" w:rsidRPr="00CE2C71" w:rsidRDefault="00E1590A" w:rsidP="00A56F6D">
      <w:pPr>
        <w:pStyle w:val="a9"/>
        <w:numPr>
          <w:ilvl w:val="0"/>
          <w:numId w:val="52"/>
        </w:numPr>
        <w:spacing w:after="120"/>
        <w:ind w:left="0" w:firstLine="426"/>
        <w:jc w:val="both"/>
        <w:rPr>
          <w:sz w:val="24"/>
        </w:rPr>
      </w:pPr>
      <w:r w:rsidRPr="00CE2C71">
        <w:rPr>
          <w:bCs/>
          <w:spacing w:val="1"/>
          <w:sz w:val="24"/>
        </w:rPr>
        <w:t>Особливості фотографування об’єктів місця події, трупа, речей, живих осіб.</w:t>
      </w:r>
    </w:p>
    <w:p w:rsidR="00E1590A" w:rsidRPr="00CE2C71" w:rsidRDefault="00E1590A" w:rsidP="00A56F6D">
      <w:pPr>
        <w:pStyle w:val="a9"/>
        <w:numPr>
          <w:ilvl w:val="0"/>
          <w:numId w:val="52"/>
        </w:numPr>
        <w:spacing w:after="120"/>
        <w:ind w:left="0" w:firstLine="426"/>
        <w:jc w:val="both"/>
        <w:rPr>
          <w:bCs/>
          <w:sz w:val="24"/>
        </w:rPr>
      </w:pPr>
      <w:r w:rsidRPr="00CE2C71">
        <w:rPr>
          <w:bCs/>
          <w:sz w:val="24"/>
        </w:rPr>
        <w:t xml:space="preserve">Судово-експертна (дослідницька) фотографії. </w:t>
      </w:r>
      <w:r w:rsidRPr="00CE2C71">
        <w:rPr>
          <w:bCs/>
          <w:spacing w:val="1"/>
          <w:sz w:val="24"/>
        </w:rPr>
        <w:t>Виготовлення і оформлення фото-таблиць.</w:t>
      </w:r>
    </w:p>
    <w:p w:rsidR="00E1590A" w:rsidRPr="00CE2C71" w:rsidRDefault="00E1590A" w:rsidP="00A56F6D">
      <w:pPr>
        <w:pStyle w:val="a9"/>
        <w:numPr>
          <w:ilvl w:val="0"/>
          <w:numId w:val="52"/>
        </w:numPr>
        <w:spacing w:after="120"/>
        <w:ind w:left="0" w:firstLine="426"/>
        <w:jc w:val="both"/>
        <w:rPr>
          <w:bCs/>
          <w:sz w:val="24"/>
        </w:rPr>
      </w:pPr>
      <w:r w:rsidRPr="00CE2C71">
        <w:rPr>
          <w:sz w:val="24"/>
        </w:rPr>
        <w:t>Криміналістичне слідознавство.</w:t>
      </w:r>
    </w:p>
    <w:p w:rsidR="00E1590A" w:rsidRPr="00CE2C71" w:rsidRDefault="00E1590A" w:rsidP="00A56F6D">
      <w:pPr>
        <w:pStyle w:val="a9"/>
        <w:numPr>
          <w:ilvl w:val="0"/>
          <w:numId w:val="52"/>
        </w:numPr>
        <w:spacing w:after="120"/>
        <w:ind w:left="0" w:firstLine="426"/>
        <w:jc w:val="both"/>
        <w:rPr>
          <w:bCs/>
          <w:sz w:val="24"/>
        </w:rPr>
      </w:pPr>
      <w:r w:rsidRPr="00CE2C71">
        <w:rPr>
          <w:sz w:val="24"/>
        </w:rPr>
        <w:t>Предмет, система, завдання і наукові засади трасології.</w:t>
      </w:r>
    </w:p>
    <w:p w:rsidR="00E1590A" w:rsidRPr="00CE2C71" w:rsidRDefault="00E1590A" w:rsidP="00A56F6D">
      <w:pPr>
        <w:pStyle w:val="a9"/>
        <w:numPr>
          <w:ilvl w:val="0"/>
          <w:numId w:val="52"/>
        </w:numPr>
        <w:spacing w:after="120"/>
        <w:ind w:left="0" w:firstLine="426"/>
        <w:jc w:val="both"/>
        <w:rPr>
          <w:bCs/>
          <w:sz w:val="24"/>
        </w:rPr>
      </w:pPr>
      <w:r w:rsidRPr="00CE2C71">
        <w:rPr>
          <w:sz w:val="24"/>
        </w:rPr>
        <w:t>Механізм утворення слідів і їх к</w:t>
      </w:r>
      <w:r w:rsidRPr="00CE2C71">
        <w:rPr>
          <w:bCs/>
          <w:sz w:val="24"/>
        </w:rPr>
        <w:t>ласифікація.</w:t>
      </w:r>
    </w:p>
    <w:p w:rsidR="00E1590A" w:rsidRPr="00CE2C71" w:rsidRDefault="00E1590A" w:rsidP="00A56F6D">
      <w:pPr>
        <w:pStyle w:val="a9"/>
        <w:numPr>
          <w:ilvl w:val="0"/>
          <w:numId w:val="52"/>
        </w:numPr>
        <w:spacing w:after="120"/>
        <w:ind w:left="0" w:firstLine="426"/>
        <w:jc w:val="both"/>
        <w:rPr>
          <w:bCs/>
          <w:spacing w:val="1"/>
          <w:sz w:val="24"/>
        </w:rPr>
      </w:pPr>
      <w:r w:rsidRPr="00CE2C71">
        <w:rPr>
          <w:bCs/>
          <w:sz w:val="24"/>
        </w:rPr>
        <w:t>Характеристика слідів людини, способи та засоби їх виявлення, фіксації та вилучення.</w:t>
      </w:r>
    </w:p>
    <w:p w:rsidR="00E1590A" w:rsidRPr="00CE2C71" w:rsidRDefault="00E1590A" w:rsidP="00A56F6D">
      <w:pPr>
        <w:pStyle w:val="a9"/>
        <w:numPr>
          <w:ilvl w:val="0"/>
          <w:numId w:val="52"/>
        </w:numPr>
        <w:spacing w:after="120"/>
        <w:ind w:left="0" w:firstLine="426"/>
        <w:jc w:val="both"/>
        <w:rPr>
          <w:bCs/>
          <w:spacing w:val="1"/>
          <w:sz w:val="24"/>
        </w:rPr>
      </w:pPr>
      <w:r w:rsidRPr="00CE2C71">
        <w:rPr>
          <w:bCs/>
          <w:sz w:val="24"/>
        </w:rPr>
        <w:t>Дактилоскопія: особливості побудови папілярних візерунків рук, їх особливості і класифікація. Методи пошуку, фіксації та вилучення. Дактилоскопічна реєстрація.</w:t>
      </w:r>
    </w:p>
    <w:p w:rsidR="00E1590A" w:rsidRPr="00CE2C71" w:rsidRDefault="00E1590A" w:rsidP="00A56F6D">
      <w:pPr>
        <w:pStyle w:val="a9"/>
        <w:numPr>
          <w:ilvl w:val="0"/>
          <w:numId w:val="52"/>
        </w:numPr>
        <w:spacing w:after="120"/>
        <w:ind w:left="0" w:firstLine="426"/>
        <w:jc w:val="both"/>
        <w:rPr>
          <w:sz w:val="24"/>
        </w:rPr>
      </w:pPr>
      <w:r w:rsidRPr="00CE2C71">
        <w:rPr>
          <w:bCs/>
          <w:sz w:val="24"/>
        </w:rPr>
        <w:t>Сліди знарядь зламу, інструментів та транспортних засобів.</w:t>
      </w:r>
    </w:p>
    <w:p w:rsidR="00E1590A" w:rsidRPr="00CE2C71" w:rsidRDefault="00E1590A" w:rsidP="00A56F6D">
      <w:pPr>
        <w:pStyle w:val="a9"/>
        <w:numPr>
          <w:ilvl w:val="0"/>
          <w:numId w:val="52"/>
        </w:numPr>
        <w:spacing w:after="120"/>
        <w:ind w:left="0" w:firstLine="426"/>
        <w:jc w:val="both"/>
        <w:rPr>
          <w:sz w:val="24"/>
        </w:rPr>
      </w:pPr>
      <w:r w:rsidRPr="00CE2C71">
        <w:rPr>
          <w:bCs/>
          <w:sz w:val="24"/>
        </w:rPr>
        <w:t>Поняття та предмет судової балістики</w:t>
      </w:r>
      <w:r w:rsidRPr="00CE2C71">
        <w:rPr>
          <w:bCs/>
          <w:spacing w:val="1"/>
          <w:sz w:val="24"/>
        </w:rPr>
        <w:t>. Класифікація вогнестрільної зброї.</w:t>
      </w:r>
    </w:p>
    <w:p w:rsidR="00E1590A" w:rsidRPr="00CE2C71" w:rsidRDefault="00E1590A" w:rsidP="00A56F6D">
      <w:pPr>
        <w:pStyle w:val="a9"/>
        <w:numPr>
          <w:ilvl w:val="0"/>
          <w:numId w:val="52"/>
        </w:numPr>
        <w:spacing w:after="120"/>
        <w:ind w:left="0" w:firstLine="426"/>
        <w:jc w:val="both"/>
        <w:rPr>
          <w:bCs/>
          <w:spacing w:val="1"/>
          <w:sz w:val="24"/>
        </w:rPr>
      </w:pPr>
      <w:r w:rsidRPr="00CE2C71">
        <w:rPr>
          <w:bCs/>
          <w:spacing w:val="1"/>
          <w:sz w:val="24"/>
        </w:rPr>
        <w:lastRenderedPageBreak/>
        <w:t>Сліди застосування вогнепальної зброї.</w:t>
      </w:r>
      <w:r w:rsidRPr="00CE2C71">
        <w:rPr>
          <w:b/>
          <w:bCs/>
          <w:spacing w:val="1"/>
          <w:sz w:val="24"/>
        </w:rPr>
        <w:t xml:space="preserve"> </w:t>
      </w:r>
      <w:r w:rsidRPr="00CE2C71">
        <w:rPr>
          <w:bCs/>
          <w:spacing w:val="1"/>
          <w:sz w:val="24"/>
        </w:rPr>
        <w:t>Виявлення, фіксація і збереження балістичних об'єктів.</w:t>
      </w:r>
    </w:p>
    <w:p w:rsidR="00E1590A" w:rsidRPr="00CE2C71" w:rsidRDefault="00E1590A" w:rsidP="00A56F6D">
      <w:pPr>
        <w:pStyle w:val="a9"/>
        <w:numPr>
          <w:ilvl w:val="0"/>
          <w:numId w:val="52"/>
        </w:numPr>
        <w:spacing w:after="120"/>
        <w:ind w:left="0" w:firstLine="426"/>
        <w:jc w:val="both"/>
        <w:rPr>
          <w:bCs/>
          <w:spacing w:val="1"/>
          <w:sz w:val="24"/>
        </w:rPr>
      </w:pPr>
      <w:r w:rsidRPr="00CE2C71">
        <w:rPr>
          <w:bCs/>
          <w:spacing w:val="1"/>
          <w:sz w:val="24"/>
        </w:rPr>
        <w:t>Методика дослідження вогнепальної зброї.</w:t>
      </w:r>
    </w:p>
    <w:p w:rsidR="00E1590A" w:rsidRPr="00CE2C71" w:rsidRDefault="00E1590A" w:rsidP="00A56F6D">
      <w:pPr>
        <w:pStyle w:val="a9"/>
        <w:numPr>
          <w:ilvl w:val="0"/>
          <w:numId w:val="52"/>
        </w:numPr>
        <w:spacing w:after="120"/>
        <w:ind w:left="0" w:firstLine="426"/>
        <w:jc w:val="both"/>
        <w:rPr>
          <w:bCs/>
          <w:spacing w:val="1"/>
          <w:sz w:val="24"/>
        </w:rPr>
      </w:pPr>
      <w:r w:rsidRPr="00CE2C71">
        <w:rPr>
          <w:bCs/>
          <w:sz w:val="24"/>
        </w:rPr>
        <w:t>Загальна характеристика холодної зброї.</w:t>
      </w:r>
    </w:p>
    <w:p w:rsidR="00E1590A" w:rsidRPr="00CE2C71" w:rsidRDefault="00E1590A" w:rsidP="00A56F6D">
      <w:pPr>
        <w:pStyle w:val="a9"/>
        <w:numPr>
          <w:ilvl w:val="0"/>
          <w:numId w:val="52"/>
        </w:numPr>
        <w:spacing w:after="120"/>
        <w:ind w:left="0" w:firstLine="426"/>
        <w:jc w:val="both"/>
        <w:rPr>
          <w:sz w:val="24"/>
        </w:rPr>
      </w:pPr>
      <w:r w:rsidRPr="00CE2C71">
        <w:rPr>
          <w:bCs/>
          <w:sz w:val="24"/>
        </w:rPr>
        <w:t>Загальна характеристика вибухових пристроїв і речовин та правила поводження з такими об‘єктами.</w:t>
      </w:r>
    </w:p>
    <w:p w:rsidR="00E1590A" w:rsidRPr="00CE2C71" w:rsidRDefault="00E1590A" w:rsidP="00A56F6D">
      <w:pPr>
        <w:pStyle w:val="a9"/>
        <w:numPr>
          <w:ilvl w:val="0"/>
          <w:numId w:val="52"/>
        </w:numPr>
        <w:spacing w:after="120"/>
        <w:ind w:left="0" w:firstLine="426"/>
        <w:jc w:val="both"/>
        <w:rPr>
          <w:sz w:val="24"/>
        </w:rPr>
      </w:pPr>
      <w:r w:rsidRPr="00CE2C71">
        <w:rPr>
          <w:sz w:val="24"/>
        </w:rPr>
        <w:t>Поняття та складові писемної мови. Ідентифікаційні ознаки письма.</w:t>
      </w:r>
    </w:p>
    <w:p w:rsidR="00E1590A" w:rsidRPr="00CE2C71" w:rsidRDefault="00E1590A" w:rsidP="00A56F6D">
      <w:pPr>
        <w:pStyle w:val="a9"/>
        <w:numPr>
          <w:ilvl w:val="0"/>
          <w:numId w:val="52"/>
        </w:numPr>
        <w:spacing w:after="120"/>
        <w:ind w:left="0" w:firstLine="426"/>
        <w:jc w:val="both"/>
        <w:rPr>
          <w:sz w:val="24"/>
        </w:rPr>
      </w:pPr>
      <w:r w:rsidRPr="00CE2C71">
        <w:rPr>
          <w:sz w:val="24"/>
        </w:rPr>
        <w:t>Підготовка матеріалів для проведення криміналістичного дослідження письма.</w:t>
      </w:r>
    </w:p>
    <w:p w:rsidR="00E1590A" w:rsidRPr="00CE2C71" w:rsidRDefault="00E1590A" w:rsidP="00A56F6D">
      <w:pPr>
        <w:pStyle w:val="a9"/>
        <w:numPr>
          <w:ilvl w:val="0"/>
          <w:numId w:val="52"/>
        </w:numPr>
        <w:spacing w:after="120"/>
        <w:ind w:left="0" w:firstLine="426"/>
        <w:jc w:val="both"/>
        <w:rPr>
          <w:sz w:val="24"/>
        </w:rPr>
      </w:pPr>
      <w:r w:rsidRPr="00CE2C71">
        <w:rPr>
          <w:sz w:val="24"/>
        </w:rPr>
        <w:t>Методика криміналістичного дослідження почерку. Правила складання розшукової таблиці за ознаками почерку.</w:t>
      </w:r>
    </w:p>
    <w:p w:rsidR="00E1590A" w:rsidRPr="00CE2C71" w:rsidRDefault="00E1590A" w:rsidP="00A56F6D">
      <w:pPr>
        <w:pStyle w:val="a9"/>
        <w:numPr>
          <w:ilvl w:val="0"/>
          <w:numId w:val="52"/>
        </w:numPr>
        <w:spacing w:after="120"/>
        <w:ind w:left="0" w:firstLine="426"/>
        <w:jc w:val="both"/>
        <w:rPr>
          <w:sz w:val="24"/>
        </w:rPr>
      </w:pPr>
      <w:r w:rsidRPr="00CE2C71">
        <w:rPr>
          <w:sz w:val="24"/>
        </w:rPr>
        <w:t>Авторознавче та семантико-текстуальне криміналістичне дослідження письма.</w:t>
      </w:r>
    </w:p>
    <w:p w:rsidR="00E1590A" w:rsidRPr="00CE2C71" w:rsidRDefault="00E1590A" w:rsidP="00A56F6D">
      <w:pPr>
        <w:pStyle w:val="a9"/>
        <w:numPr>
          <w:ilvl w:val="0"/>
          <w:numId w:val="52"/>
        </w:numPr>
        <w:spacing w:after="120"/>
        <w:ind w:left="0" w:firstLine="426"/>
        <w:jc w:val="both"/>
        <w:rPr>
          <w:sz w:val="24"/>
        </w:rPr>
      </w:pPr>
      <w:r w:rsidRPr="00CE2C71">
        <w:rPr>
          <w:sz w:val="24"/>
        </w:rPr>
        <w:t>Технічне дослідження документів: поняття, зміст і види.</w:t>
      </w:r>
    </w:p>
    <w:p w:rsidR="00E1590A" w:rsidRPr="00CE2C71" w:rsidRDefault="00E1590A" w:rsidP="00A56F6D">
      <w:pPr>
        <w:pStyle w:val="a9"/>
        <w:numPr>
          <w:ilvl w:val="0"/>
          <w:numId w:val="52"/>
        </w:numPr>
        <w:spacing w:after="120"/>
        <w:ind w:left="0" w:firstLine="426"/>
        <w:jc w:val="both"/>
        <w:rPr>
          <w:sz w:val="24"/>
        </w:rPr>
      </w:pPr>
      <w:r w:rsidRPr="00CE2C71">
        <w:rPr>
          <w:sz w:val="24"/>
        </w:rPr>
        <w:t>Завдання і методика огляду документів.</w:t>
      </w:r>
    </w:p>
    <w:p w:rsidR="00E1590A" w:rsidRPr="00CE2C71" w:rsidRDefault="00E1590A" w:rsidP="00A56F6D">
      <w:pPr>
        <w:pStyle w:val="a9"/>
        <w:numPr>
          <w:ilvl w:val="0"/>
          <w:numId w:val="52"/>
        </w:numPr>
        <w:spacing w:after="120"/>
        <w:ind w:left="0" w:firstLine="426"/>
        <w:jc w:val="both"/>
        <w:rPr>
          <w:sz w:val="24"/>
        </w:rPr>
      </w:pPr>
      <w:r w:rsidRPr="00CE2C71">
        <w:rPr>
          <w:sz w:val="24"/>
        </w:rPr>
        <w:t>Дослідження поліграфічної продукції із спеціальним захистом. Сучасні способи захисту поліграфічних документів, їх характеристика, способи підробки та методи виявлення.</w:t>
      </w:r>
    </w:p>
    <w:p w:rsidR="00E1590A" w:rsidRPr="00CE2C71" w:rsidRDefault="00E1590A" w:rsidP="00A56F6D">
      <w:pPr>
        <w:pStyle w:val="a9"/>
        <w:numPr>
          <w:ilvl w:val="0"/>
          <w:numId w:val="52"/>
        </w:numPr>
        <w:spacing w:after="120"/>
        <w:ind w:left="0" w:firstLine="426"/>
        <w:jc w:val="both"/>
        <w:rPr>
          <w:sz w:val="24"/>
        </w:rPr>
      </w:pPr>
      <w:r w:rsidRPr="00CE2C71">
        <w:rPr>
          <w:sz w:val="24"/>
        </w:rPr>
        <w:t xml:space="preserve">Виявлення підробки реквізитів документів </w:t>
      </w:r>
      <w:r w:rsidRPr="00CE2C71">
        <w:rPr>
          <w:bCs/>
          <w:sz w:val="24"/>
        </w:rPr>
        <w:t>(підписів, печаток і штампів, хронології послідовності нанесення реквізитів)</w:t>
      </w:r>
      <w:r w:rsidRPr="00CE2C71">
        <w:rPr>
          <w:sz w:val="24"/>
        </w:rPr>
        <w:t>.</w:t>
      </w:r>
    </w:p>
    <w:p w:rsidR="00E1590A" w:rsidRPr="00CE2C71" w:rsidRDefault="00E1590A" w:rsidP="00A56F6D">
      <w:pPr>
        <w:pStyle w:val="a9"/>
        <w:numPr>
          <w:ilvl w:val="0"/>
          <w:numId w:val="52"/>
        </w:numPr>
        <w:spacing w:after="120"/>
        <w:ind w:left="0" w:firstLine="426"/>
        <w:jc w:val="both"/>
        <w:rPr>
          <w:sz w:val="24"/>
        </w:rPr>
      </w:pPr>
      <w:r w:rsidRPr="00CE2C71">
        <w:rPr>
          <w:sz w:val="24"/>
        </w:rPr>
        <w:t>Відновлення змісту пошкоджених документів (слабовидимих, невидимих та згаслих текстів, залитих, закреслених та замазаних текстів, спалених та механічно пошкоджені документи).</w:t>
      </w:r>
    </w:p>
    <w:p w:rsidR="00E1590A" w:rsidRPr="00CE2C71" w:rsidRDefault="00E1590A" w:rsidP="00A56F6D">
      <w:pPr>
        <w:pStyle w:val="a9"/>
        <w:numPr>
          <w:ilvl w:val="0"/>
          <w:numId w:val="52"/>
        </w:numPr>
        <w:spacing w:after="160"/>
        <w:ind w:left="0" w:firstLine="426"/>
        <w:jc w:val="both"/>
        <w:rPr>
          <w:bCs/>
          <w:sz w:val="24"/>
          <w:u w:val="single"/>
        </w:rPr>
      </w:pPr>
      <w:r w:rsidRPr="00CE2C71">
        <w:rPr>
          <w:sz w:val="24"/>
        </w:rPr>
        <w:t>Поняття та наукові основи ідентифікації людини за ознаками зовнішності.</w:t>
      </w:r>
    </w:p>
    <w:p w:rsidR="00E1590A" w:rsidRPr="00CE2C71" w:rsidRDefault="00E1590A" w:rsidP="00A56F6D">
      <w:pPr>
        <w:pStyle w:val="a9"/>
        <w:numPr>
          <w:ilvl w:val="0"/>
          <w:numId w:val="52"/>
        </w:numPr>
        <w:spacing w:after="160"/>
        <w:ind w:left="0" w:firstLine="426"/>
        <w:jc w:val="both"/>
        <w:rPr>
          <w:bCs/>
          <w:sz w:val="24"/>
          <w:u w:val="single"/>
        </w:rPr>
      </w:pPr>
      <w:r w:rsidRPr="00CE2C71">
        <w:rPr>
          <w:sz w:val="24"/>
        </w:rPr>
        <w:t>Система опису ознак зовнішності людини.</w:t>
      </w:r>
    </w:p>
    <w:p w:rsidR="00E1590A" w:rsidRPr="00CE2C71" w:rsidRDefault="00E1590A" w:rsidP="00A56F6D">
      <w:pPr>
        <w:pStyle w:val="a9"/>
        <w:numPr>
          <w:ilvl w:val="0"/>
          <w:numId w:val="52"/>
        </w:numPr>
        <w:spacing w:after="120"/>
        <w:ind w:left="0" w:firstLine="426"/>
        <w:jc w:val="both"/>
        <w:rPr>
          <w:sz w:val="24"/>
        </w:rPr>
      </w:pPr>
      <w:r w:rsidRPr="00CE2C71">
        <w:rPr>
          <w:bCs/>
          <w:sz w:val="24"/>
        </w:rPr>
        <w:t>Опис зовнішності людини за методом «словесного портрета». В</w:t>
      </w:r>
      <w:r w:rsidRPr="00CE2C71">
        <w:rPr>
          <w:sz w:val="24"/>
        </w:rPr>
        <w:t>икористання даних про зовнішність людини в організації розшукових дій.</w:t>
      </w:r>
    </w:p>
    <w:p w:rsidR="00E1590A" w:rsidRPr="00CE2C71" w:rsidRDefault="00E1590A" w:rsidP="00A56F6D">
      <w:pPr>
        <w:pStyle w:val="a9"/>
        <w:numPr>
          <w:ilvl w:val="0"/>
          <w:numId w:val="52"/>
        </w:numPr>
        <w:spacing w:after="120"/>
        <w:ind w:left="0" w:firstLine="426"/>
        <w:jc w:val="both"/>
        <w:rPr>
          <w:sz w:val="24"/>
        </w:rPr>
      </w:pPr>
      <w:r w:rsidRPr="00CE2C71">
        <w:rPr>
          <w:sz w:val="24"/>
        </w:rPr>
        <w:t>Криміналістичне дослідження звукових слідів (фоноскопія). Сутність, коло питань які вирішуються фоноскопічною експертизою. Особливості підготовки матеріалів для дослідження.</w:t>
      </w:r>
    </w:p>
    <w:p w:rsidR="00E1590A" w:rsidRPr="00CE2C71" w:rsidRDefault="00E1590A" w:rsidP="00A56F6D">
      <w:pPr>
        <w:pStyle w:val="a9"/>
        <w:numPr>
          <w:ilvl w:val="0"/>
          <w:numId w:val="52"/>
        </w:numPr>
        <w:spacing w:after="120"/>
        <w:ind w:left="0" w:firstLine="426"/>
        <w:jc w:val="both"/>
        <w:rPr>
          <w:sz w:val="24"/>
        </w:rPr>
      </w:pPr>
      <w:r w:rsidRPr="00CE2C71">
        <w:rPr>
          <w:sz w:val="24"/>
        </w:rPr>
        <w:t xml:space="preserve">Завдання і можливості використання запахових слідів людини в розкритті та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E2C71">
        <w:rPr>
          <w:sz w:val="24"/>
        </w:rPr>
        <w:t>.</w:t>
      </w:r>
    </w:p>
    <w:p w:rsidR="00E1590A" w:rsidRPr="00CE2C71" w:rsidRDefault="00E1590A" w:rsidP="00A56F6D">
      <w:pPr>
        <w:pStyle w:val="a9"/>
        <w:numPr>
          <w:ilvl w:val="0"/>
          <w:numId w:val="52"/>
        </w:numPr>
        <w:spacing w:after="120"/>
        <w:ind w:left="0" w:firstLine="426"/>
        <w:jc w:val="both"/>
        <w:rPr>
          <w:sz w:val="24"/>
        </w:rPr>
      </w:pPr>
      <w:r w:rsidRPr="00CE2C71">
        <w:rPr>
          <w:sz w:val="24"/>
        </w:rPr>
        <w:t>Правила вилучення і зберігання запахових слідів. Методика відбору запахових слідів. Проблеми одорологічної експертизи.</w:t>
      </w:r>
    </w:p>
    <w:p w:rsidR="00E1590A" w:rsidRPr="00CE2C71" w:rsidRDefault="00E1590A" w:rsidP="00A56F6D">
      <w:pPr>
        <w:pStyle w:val="a9"/>
        <w:numPr>
          <w:ilvl w:val="0"/>
          <w:numId w:val="52"/>
        </w:numPr>
        <w:spacing w:after="120"/>
        <w:ind w:left="0" w:firstLine="426"/>
        <w:jc w:val="both"/>
        <w:rPr>
          <w:sz w:val="24"/>
        </w:rPr>
      </w:pPr>
      <w:r w:rsidRPr="00CE2C71">
        <w:rPr>
          <w:sz w:val="24"/>
        </w:rPr>
        <w:t>Поняття, завдання та види криміналістичної реєстрації.</w:t>
      </w:r>
    </w:p>
    <w:p w:rsidR="00E1590A" w:rsidRPr="00CE2C71" w:rsidRDefault="00E1590A" w:rsidP="00A56F6D">
      <w:pPr>
        <w:pStyle w:val="a9"/>
        <w:numPr>
          <w:ilvl w:val="0"/>
          <w:numId w:val="52"/>
        </w:numPr>
        <w:spacing w:after="120"/>
        <w:ind w:left="0" w:firstLine="426"/>
        <w:jc w:val="both"/>
        <w:rPr>
          <w:sz w:val="24"/>
        </w:rPr>
      </w:pPr>
      <w:r w:rsidRPr="00CE2C71">
        <w:rPr>
          <w:sz w:val="24"/>
        </w:rPr>
        <w:t>Завдання і порядок використання окремих різновидів обліку.</w:t>
      </w:r>
    </w:p>
    <w:p w:rsidR="003847D5" w:rsidRDefault="003847D5" w:rsidP="00C21E90">
      <w:pPr>
        <w:pStyle w:val="a9"/>
        <w:ind w:left="0" w:firstLine="426"/>
        <w:jc w:val="center"/>
        <w:rPr>
          <w:b/>
          <w:sz w:val="24"/>
        </w:rPr>
      </w:pPr>
    </w:p>
    <w:p w:rsidR="003847D5" w:rsidRDefault="003847D5" w:rsidP="003847D5">
      <w:pPr>
        <w:pStyle w:val="a9"/>
        <w:shd w:val="clear" w:color="auto" w:fill="FFFFFF"/>
        <w:tabs>
          <w:tab w:val="left" w:pos="430"/>
        </w:tabs>
        <w:autoSpaceDE w:val="0"/>
        <w:autoSpaceDN w:val="0"/>
        <w:adjustRightInd w:val="0"/>
        <w:ind w:left="0" w:right="273"/>
        <w:jc w:val="center"/>
        <w:rPr>
          <w:b/>
          <w:bCs/>
          <w:sz w:val="24"/>
        </w:rPr>
      </w:pPr>
      <w:r>
        <w:rPr>
          <w:b/>
          <w:bCs/>
          <w:sz w:val="24"/>
        </w:rPr>
        <w:t>Криміналістика 2</w:t>
      </w:r>
    </w:p>
    <w:p w:rsidR="00EB42E8" w:rsidRPr="00EB42E8" w:rsidRDefault="0079067E" w:rsidP="003847D5">
      <w:pPr>
        <w:pStyle w:val="a9"/>
        <w:ind w:left="0" w:firstLine="426"/>
        <w:jc w:val="center"/>
        <w:rPr>
          <w:b/>
          <w:sz w:val="24"/>
          <w:lang w:val="ru-RU"/>
        </w:rPr>
      </w:pPr>
      <w:r>
        <w:rPr>
          <w:b/>
          <w:sz w:val="24"/>
        </w:rPr>
        <w:t>К</w:t>
      </w:r>
      <w:r w:rsidR="003B360C" w:rsidRPr="00E96FCB">
        <w:rPr>
          <w:b/>
          <w:sz w:val="24"/>
        </w:rPr>
        <w:t>риміналістична тактика та методика</w:t>
      </w:r>
    </w:p>
    <w:p w:rsidR="003A0425" w:rsidRDefault="00EB42E8" w:rsidP="00A56F6D">
      <w:pPr>
        <w:pStyle w:val="a9"/>
        <w:numPr>
          <w:ilvl w:val="0"/>
          <w:numId w:val="97"/>
        </w:numPr>
        <w:tabs>
          <w:tab w:val="num" w:pos="567"/>
        </w:tabs>
        <w:ind w:left="0" w:firstLine="426"/>
        <w:jc w:val="both"/>
        <w:rPr>
          <w:sz w:val="24"/>
        </w:rPr>
      </w:pPr>
      <w:r w:rsidRPr="00CD4CE3">
        <w:rPr>
          <w:sz w:val="24"/>
        </w:rPr>
        <w:t>Поняття криміналістичної тактики</w:t>
      </w:r>
      <w:r w:rsidR="003A0425">
        <w:rPr>
          <w:sz w:val="24"/>
        </w:rPr>
        <w:t xml:space="preserve"> та </w:t>
      </w:r>
      <w:r w:rsidR="001B7907">
        <w:rPr>
          <w:sz w:val="24"/>
        </w:rPr>
        <w:t xml:space="preserve">її </w:t>
      </w:r>
      <w:r w:rsidR="003A0425">
        <w:rPr>
          <w:sz w:val="24"/>
        </w:rPr>
        <w:t>завдання.</w:t>
      </w:r>
    </w:p>
    <w:p w:rsidR="00EB42E8" w:rsidRPr="00CD4CE3" w:rsidRDefault="003A0425" w:rsidP="00A56F6D">
      <w:pPr>
        <w:pStyle w:val="a9"/>
        <w:numPr>
          <w:ilvl w:val="0"/>
          <w:numId w:val="97"/>
        </w:numPr>
        <w:tabs>
          <w:tab w:val="num" w:pos="567"/>
        </w:tabs>
        <w:ind w:left="0" w:firstLine="426"/>
        <w:jc w:val="both"/>
        <w:rPr>
          <w:sz w:val="24"/>
        </w:rPr>
      </w:pPr>
      <w:r>
        <w:rPr>
          <w:sz w:val="24"/>
        </w:rPr>
        <w:t xml:space="preserve">Криміналістична тактика </w:t>
      </w:r>
      <w:r w:rsidR="00EB42E8" w:rsidRPr="00CD4CE3">
        <w:rPr>
          <w:sz w:val="24"/>
        </w:rPr>
        <w:t xml:space="preserve">її система і </w:t>
      </w:r>
      <w:r>
        <w:rPr>
          <w:sz w:val="24"/>
        </w:rPr>
        <w:t>принципи</w:t>
      </w:r>
      <w:r w:rsidR="00EB42E8" w:rsidRPr="00CD4CE3">
        <w:rPr>
          <w:sz w:val="24"/>
        </w:rPr>
        <w:t>.</w:t>
      </w:r>
    </w:p>
    <w:p w:rsidR="003A0425" w:rsidRDefault="00EB42E8" w:rsidP="00A56F6D">
      <w:pPr>
        <w:pStyle w:val="a9"/>
        <w:numPr>
          <w:ilvl w:val="0"/>
          <w:numId w:val="97"/>
        </w:numPr>
        <w:tabs>
          <w:tab w:val="num" w:pos="567"/>
        </w:tabs>
        <w:ind w:left="0" w:firstLine="426"/>
        <w:jc w:val="both"/>
        <w:rPr>
          <w:sz w:val="24"/>
        </w:rPr>
      </w:pPr>
      <w:r w:rsidRPr="00CD4CE3">
        <w:rPr>
          <w:sz w:val="24"/>
        </w:rPr>
        <w:t>Поняття слідч</w:t>
      </w:r>
      <w:r w:rsidR="003A0425">
        <w:rPr>
          <w:sz w:val="24"/>
        </w:rPr>
        <w:t>ої</w:t>
      </w:r>
      <w:r w:rsidRPr="00CD4CE3">
        <w:rPr>
          <w:sz w:val="24"/>
        </w:rPr>
        <w:t xml:space="preserve"> ситуація </w:t>
      </w:r>
      <w:r w:rsidR="003A0425">
        <w:rPr>
          <w:sz w:val="24"/>
        </w:rPr>
        <w:t>та види.</w:t>
      </w:r>
    </w:p>
    <w:p w:rsidR="00EB42E8" w:rsidRPr="00CD4CE3" w:rsidRDefault="003A0425" w:rsidP="00A56F6D">
      <w:pPr>
        <w:pStyle w:val="a9"/>
        <w:numPr>
          <w:ilvl w:val="0"/>
          <w:numId w:val="97"/>
        </w:numPr>
        <w:tabs>
          <w:tab w:val="num" w:pos="567"/>
        </w:tabs>
        <w:ind w:left="0" w:firstLine="426"/>
        <w:jc w:val="both"/>
        <w:rPr>
          <w:sz w:val="24"/>
        </w:rPr>
      </w:pPr>
      <w:r>
        <w:rPr>
          <w:sz w:val="24"/>
        </w:rPr>
        <w:t xml:space="preserve">Поняття та види </w:t>
      </w:r>
      <w:r w:rsidR="00EB42E8" w:rsidRPr="00CD4CE3">
        <w:rPr>
          <w:sz w:val="24"/>
        </w:rPr>
        <w:t>тактичн</w:t>
      </w:r>
      <w:r>
        <w:rPr>
          <w:sz w:val="24"/>
        </w:rPr>
        <w:t>их рішень</w:t>
      </w:r>
      <w:r w:rsidR="00EB42E8" w:rsidRPr="00CD4CE3">
        <w:rPr>
          <w:sz w:val="24"/>
        </w:rPr>
        <w:t>.</w:t>
      </w:r>
    </w:p>
    <w:p w:rsidR="00EB42E8" w:rsidRDefault="00EB42E8" w:rsidP="00A56F6D">
      <w:pPr>
        <w:pStyle w:val="a9"/>
        <w:numPr>
          <w:ilvl w:val="0"/>
          <w:numId w:val="97"/>
        </w:numPr>
        <w:tabs>
          <w:tab w:val="num" w:pos="567"/>
        </w:tabs>
        <w:ind w:left="0" w:firstLine="426"/>
        <w:jc w:val="both"/>
        <w:rPr>
          <w:sz w:val="24"/>
        </w:rPr>
      </w:pPr>
      <w:r w:rsidRPr="00CD4CE3">
        <w:rPr>
          <w:sz w:val="24"/>
        </w:rPr>
        <w:t>Поняття, та види слідчого огляду.</w:t>
      </w:r>
    </w:p>
    <w:p w:rsidR="003A0425" w:rsidRDefault="003A0425" w:rsidP="00A56F6D">
      <w:pPr>
        <w:pStyle w:val="a9"/>
        <w:numPr>
          <w:ilvl w:val="0"/>
          <w:numId w:val="97"/>
        </w:numPr>
        <w:tabs>
          <w:tab w:val="num" w:pos="567"/>
        </w:tabs>
        <w:ind w:left="0" w:firstLine="426"/>
        <w:jc w:val="both"/>
        <w:rPr>
          <w:sz w:val="24"/>
        </w:rPr>
      </w:pPr>
      <w:r>
        <w:rPr>
          <w:sz w:val="24"/>
        </w:rPr>
        <w:t>П</w:t>
      </w:r>
      <w:r w:rsidR="00EB42E8" w:rsidRPr="00CD4CE3">
        <w:rPr>
          <w:sz w:val="24"/>
        </w:rPr>
        <w:t>ринципи огляду місця події.</w:t>
      </w:r>
    </w:p>
    <w:p w:rsidR="003A0425" w:rsidRDefault="003A0425" w:rsidP="00A56F6D">
      <w:pPr>
        <w:pStyle w:val="a9"/>
        <w:numPr>
          <w:ilvl w:val="0"/>
          <w:numId w:val="97"/>
        </w:numPr>
        <w:tabs>
          <w:tab w:val="num" w:pos="567"/>
        </w:tabs>
        <w:ind w:left="0" w:firstLine="426"/>
        <w:jc w:val="both"/>
        <w:rPr>
          <w:sz w:val="24"/>
        </w:rPr>
      </w:pPr>
      <w:r>
        <w:rPr>
          <w:sz w:val="24"/>
        </w:rPr>
        <w:t>Етапи огляду місця події.</w:t>
      </w:r>
    </w:p>
    <w:p w:rsidR="00EB42E8" w:rsidRPr="00CD4CE3" w:rsidRDefault="003A0425" w:rsidP="00A56F6D">
      <w:pPr>
        <w:pStyle w:val="a9"/>
        <w:numPr>
          <w:ilvl w:val="0"/>
          <w:numId w:val="97"/>
        </w:numPr>
        <w:tabs>
          <w:tab w:val="num" w:pos="567"/>
        </w:tabs>
        <w:ind w:left="0" w:firstLine="426"/>
        <w:jc w:val="both"/>
        <w:rPr>
          <w:sz w:val="24"/>
        </w:rPr>
      </w:pPr>
      <w:r>
        <w:rPr>
          <w:sz w:val="24"/>
        </w:rPr>
        <w:t>Суть п</w:t>
      </w:r>
      <w:r w:rsidR="00EB42E8" w:rsidRPr="00CD4CE3">
        <w:rPr>
          <w:sz w:val="24"/>
        </w:rPr>
        <w:t>ідготов</w:t>
      </w:r>
      <w:r>
        <w:rPr>
          <w:sz w:val="24"/>
        </w:rPr>
        <w:t xml:space="preserve">чого етапу </w:t>
      </w:r>
      <w:r w:rsidR="00EB42E8" w:rsidRPr="00CD4CE3">
        <w:rPr>
          <w:sz w:val="24"/>
        </w:rPr>
        <w:t>огляду.</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Учасники огляду місця події та їх функції.</w:t>
      </w:r>
    </w:p>
    <w:p w:rsidR="00EB42E8" w:rsidRPr="00CD4CE3" w:rsidRDefault="003A0425" w:rsidP="00A56F6D">
      <w:pPr>
        <w:pStyle w:val="a9"/>
        <w:numPr>
          <w:ilvl w:val="0"/>
          <w:numId w:val="97"/>
        </w:numPr>
        <w:tabs>
          <w:tab w:val="num" w:pos="567"/>
        </w:tabs>
        <w:ind w:left="0" w:firstLine="426"/>
        <w:jc w:val="both"/>
        <w:rPr>
          <w:sz w:val="24"/>
        </w:rPr>
      </w:pPr>
      <w:r>
        <w:rPr>
          <w:sz w:val="24"/>
        </w:rPr>
        <w:t xml:space="preserve">Особливості </w:t>
      </w:r>
      <w:r w:rsidR="00EB42E8" w:rsidRPr="00CD4CE3">
        <w:rPr>
          <w:sz w:val="24"/>
        </w:rPr>
        <w:t>фіксація</w:t>
      </w:r>
      <w:r>
        <w:rPr>
          <w:sz w:val="24"/>
        </w:rPr>
        <w:t xml:space="preserve"> огляду місця події</w:t>
      </w:r>
      <w:r w:rsidR="00EB42E8" w:rsidRPr="00CD4CE3">
        <w:rPr>
          <w:sz w:val="24"/>
        </w:rPr>
        <w:t>.</w:t>
      </w:r>
    </w:p>
    <w:p w:rsidR="003A0425" w:rsidRDefault="00EB42E8" w:rsidP="00A56F6D">
      <w:pPr>
        <w:pStyle w:val="a9"/>
        <w:numPr>
          <w:ilvl w:val="0"/>
          <w:numId w:val="97"/>
        </w:numPr>
        <w:tabs>
          <w:tab w:val="num" w:pos="567"/>
        </w:tabs>
        <w:ind w:left="0" w:firstLine="426"/>
        <w:jc w:val="both"/>
        <w:rPr>
          <w:sz w:val="24"/>
        </w:rPr>
      </w:pPr>
      <w:r w:rsidRPr="00CD4CE3">
        <w:rPr>
          <w:sz w:val="24"/>
        </w:rPr>
        <w:t>Особливості огляду трупа.</w:t>
      </w:r>
    </w:p>
    <w:p w:rsidR="003A0425" w:rsidRDefault="00EB42E8" w:rsidP="00A56F6D">
      <w:pPr>
        <w:pStyle w:val="a9"/>
        <w:numPr>
          <w:ilvl w:val="0"/>
          <w:numId w:val="97"/>
        </w:numPr>
        <w:tabs>
          <w:tab w:val="num" w:pos="567"/>
        </w:tabs>
        <w:ind w:left="0" w:firstLine="426"/>
        <w:jc w:val="both"/>
        <w:rPr>
          <w:sz w:val="24"/>
        </w:rPr>
      </w:pPr>
      <w:r w:rsidRPr="00CD4CE3">
        <w:rPr>
          <w:sz w:val="24"/>
        </w:rPr>
        <w:t>Участь судового медика в огляді трупа.</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Ексгумація трупа.</w:t>
      </w:r>
    </w:p>
    <w:p w:rsidR="003A0425" w:rsidRDefault="00EB42E8" w:rsidP="00A56F6D">
      <w:pPr>
        <w:pStyle w:val="a9"/>
        <w:numPr>
          <w:ilvl w:val="0"/>
          <w:numId w:val="97"/>
        </w:numPr>
        <w:tabs>
          <w:tab w:val="num" w:pos="567"/>
        </w:tabs>
        <w:ind w:left="0" w:firstLine="426"/>
        <w:jc w:val="both"/>
        <w:rPr>
          <w:sz w:val="24"/>
        </w:rPr>
      </w:pPr>
      <w:r w:rsidRPr="00CD4CE3">
        <w:rPr>
          <w:sz w:val="24"/>
        </w:rPr>
        <w:t xml:space="preserve">Поняття </w:t>
      </w:r>
      <w:r w:rsidR="003A0425">
        <w:rPr>
          <w:sz w:val="24"/>
        </w:rPr>
        <w:t xml:space="preserve">та завдання </w:t>
      </w:r>
      <w:r w:rsidRPr="00CD4CE3">
        <w:rPr>
          <w:sz w:val="24"/>
        </w:rPr>
        <w:t>обшуку.</w:t>
      </w:r>
    </w:p>
    <w:p w:rsidR="003A0425" w:rsidRDefault="00EB42E8" w:rsidP="00A56F6D">
      <w:pPr>
        <w:pStyle w:val="a9"/>
        <w:numPr>
          <w:ilvl w:val="0"/>
          <w:numId w:val="97"/>
        </w:numPr>
        <w:tabs>
          <w:tab w:val="num" w:pos="567"/>
        </w:tabs>
        <w:ind w:left="0" w:firstLine="426"/>
        <w:jc w:val="both"/>
        <w:rPr>
          <w:sz w:val="24"/>
        </w:rPr>
      </w:pPr>
      <w:r w:rsidRPr="00CD4CE3">
        <w:rPr>
          <w:sz w:val="24"/>
        </w:rPr>
        <w:t>Об'єкти та види обшуку.</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Підготовка до обшуку.</w:t>
      </w:r>
    </w:p>
    <w:p w:rsidR="003A0425" w:rsidRDefault="00EB42E8" w:rsidP="00A56F6D">
      <w:pPr>
        <w:pStyle w:val="a9"/>
        <w:numPr>
          <w:ilvl w:val="0"/>
          <w:numId w:val="97"/>
        </w:numPr>
        <w:tabs>
          <w:tab w:val="num" w:pos="567"/>
        </w:tabs>
        <w:ind w:left="0" w:firstLine="426"/>
        <w:jc w:val="both"/>
        <w:rPr>
          <w:sz w:val="24"/>
        </w:rPr>
      </w:pPr>
      <w:r w:rsidRPr="00CD4CE3">
        <w:rPr>
          <w:sz w:val="24"/>
        </w:rPr>
        <w:lastRenderedPageBreak/>
        <w:t>Етапи та тактичні особливості проведення обшуку.</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Використання спеціальних знань при проведенні обшуку.</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Особливості тактики обшуку в приміщенні і на місцевості.</w:t>
      </w:r>
    </w:p>
    <w:p w:rsidR="00087C6C" w:rsidRPr="00087C6C" w:rsidRDefault="00EB42E8" w:rsidP="00A56F6D">
      <w:pPr>
        <w:pStyle w:val="a9"/>
        <w:numPr>
          <w:ilvl w:val="0"/>
          <w:numId w:val="97"/>
        </w:numPr>
        <w:tabs>
          <w:tab w:val="num" w:pos="567"/>
        </w:tabs>
        <w:ind w:left="0" w:firstLine="426"/>
        <w:jc w:val="both"/>
        <w:rPr>
          <w:sz w:val="24"/>
        </w:rPr>
      </w:pPr>
      <w:r w:rsidRPr="00CD4CE3">
        <w:rPr>
          <w:sz w:val="24"/>
        </w:rPr>
        <w:t>Поняття, значення та види допиту.</w:t>
      </w:r>
    </w:p>
    <w:p w:rsidR="00EB42E8" w:rsidRPr="00CD4CE3" w:rsidRDefault="00EB42E8" w:rsidP="00A56F6D">
      <w:pPr>
        <w:pStyle w:val="a9"/>
        <w:numPr>
          <w:ilvl w:val="0"/>
          <w:numId w:val="97"/>
        </w:numPr>
        <w:tabs>
          <w:tab w:val="num" w:pos="567"/>
        </w:tabs>
        <w:ind w:left="0" w:firstLine="426"/>
        <w:jc w:val="both"/>
        <w:rPr>
          <w:sz w:val="24"/>
        </w:rPr>
      </w:pPr>
      <w:r w:rsidRPr="00CD4CE3">
        <w:rPr>
          <w:bCs/>
          <w:sz w:val="24"/>
        </w:rPr>
        <w:t>Підготовка до допиту</w:t>
      </w:r>
      <w:r w:rsidR="00087C6C">
        <w:rPr>
          <w:bCs/>
          <w:sz w:val="24"/>
        </w:rPr>
        <w:t xml:space="preserve"> неповнолітніх</w:t>
      </w:r>
      <w:r w:rsidRPr="00CD4CE3">
        <w:rPr>
          <w:bCs/>
          <w:sz w:val="24"/>
        </w:rPr>
        <w:t>.</w:t>
      </w:r>
    </w:p>
    <w:p w:rsidR="00EB42E8" w:rsidRPr="00CD4CE3" w:rsidRDefault="00EB42E8" w:rsidP="00A56F6D">
      <w:pPr>
        <w:pStyle w:val="a9"/>
        <w:numPr>
          <w:ilvl w:val="0"/>
          <w:numId w:val="97"/>
        </w:numPr>
        <w:tabs>
          <w:tab w:val="num" w:pos="567"/>
        </w:tabs>
        <w:ind w:left="0" w:firstLine="426"/>
        <w:jc w:val="both"/>
        <w:rPr>
          <w:sz w:val="24"/>
        </w:rPr>
      </w:pPr>
      <w:r w:rsidRPr="00CD4CE3">
        <w:rPr>
          <w:bCs/>
          <w:sz w:val="24"/>
        </w:rPr>
        <w:t>Прийоми встановлення психологічного контакту з допитуваним.</w:t>
      </w:r>
    </w:p>
    <w:p w:rsidR="00087C6C" w:rsidRPr="00087C6C" w:rsidRDefault="00EB42E8" w:rsidP="00A56F6D">
      <w:pPr>
        <w:pStyle w:val="a9"/>
        <w:numPr>
          <w:ilvl w:val="0"/>
          <w:numId w:val="97"/>
        </w:numPr>
        <w:tabs>
          <w:tab w:val="num" w:pos="567"/>
        </w:tabs>
        <w:ind w:left="0" w:firstLine="426"/>
        <w:jc w:val="both"/>
        <w:rPr>
          <w:sz w:val="24"/>
        </w:rPr>
      </w:pPr>
      <w:r w:rsidRPr="00CD4CE3">
        <w:rPr>
          <w:bCs/>
          <w:sz w:val="24"/>
        </w:rPr>
        <w:t>Етапи проведення допиту.</w:t>
      </w:r>
    </w:p>
    <w:p w:rsidR="00EB42E8" w:rsidRPr="00CD4CE3" w:rsidRDefault="00EB42E8" w:rsidP="00A56F6D">
      <w:pPr>
        <w:pStyle w:val="a9"/>
        <w:numPr>
          <w:ilvl w:val="0"/>
          <w:numId w:val="97"/>
        </w:numPr>
        <w:tabs>
          <w:tab w:val="num" w:pos="567"/>
        </w:tabs>
        <w:ind w:left="0" w:firstLine="426"/>
        <w:jc w:val="both"/>
        <w:rPr>
          <w:sz w:val="24"/>
        </w:rPr>
      </w:pPr>
      <w:r w:rsidRPr="00CD4CE3">
        <w:rPr>
          <w:bCs/>
          <w:sz w:val="24"/>
        </w:rPr>
        <w:t>Тактика одночасного допиту двох чи більше допитаних осіб.</w:t>
      </w:r>
    </w:p>
    <w:p w:rsidR="00087C6C" w:rsidRDefault="00EB42E8" w:rsidP="00A56F6D">
      <w:pPr>
        <w:pStyle w:val="a9"/>
        <w:numPr>
          <w:ilvl w:val="0"/>
          <w:numId w:val="97"/>
        </w:numPr>
        <w:tabs>
          <w:tab w:val="num" w:pos="567"/>
        </w:tabs>
        <w:ind w:left="0" w:firstLine="426"/>
        <w:jc w:val="both"/>
        <w:rPr>
          <w:sz w:val="24"/>
        </w:rPr>
      </w:pPr>
      <w:r w:rsidRPr="00CD4CE3">
        <w:rPr>
          <w:sz w:val="24"/>
        </w:rPr>
        <w:t>Поняття, сутність і види пред’явлення для впізнання.</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Підготовка до пред’явлення для впізнання.</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Пред’явлення для впізнання осіб, предметів, трупів, ділянок місцевості. Фіксація пред’явлення для впізнання.</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Особливості пред’явлення для впізнання за функціональними ознаками.</w:t>
      </w:r>
    </w:p>
    <w:p w:rsidR="00087C6C" w:rsidRDefault="00EB42E8" w:rsidP="00A56F6D">
      <w:pPr>
        <w:pStyle w:val="a9"/>
        <w:numPr>
          <w:ilvl w:val="0"/>
          <w:numId w:val="97"/>
        </w:numPr>
        <w:tabs>
          <w:tab w:val="num" w:pos="567"/>
        </w:tabs>
        <w:ind w:left="0" w:firstLine="426"/>
        <w:jc w:val="both"/>
        <w:rPr>
          <w:sz w:val="24"/>
        </w:rPr>
      </w:pPr>
      <w:r w:rsidRPr="00CD4CE3">
        <w:rPr>
          <w:sz w:val="24"/>
        </w:rPr>
        <w:t>Поняття, мета та види слідчого експерименту.</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Тактичні прийоми слідчого експерименту.</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Учасники, умови та прийоми проведення слідчого експерименту. Процесуальне оформлення результатів слідчого експерименту.</w:t>
      </w:r>
    </w:p>
    <w:p w:rsidR="00EB42E8" w:rsidRPr="00CD4CE3" w:rsidRDefault="00EB42E8" w:rsidP="00A56F6D">
      <w:pPr>
        <w:pStyle w:val="a9"/>
        <w:numPr>
          <w:ilvl w:val="0"/>
          <w:numId w:val="97"/>
        </w:numPr>
        <w:tabs>
          <w:tab w:val="num" w:pos="567"/>
        </w:tabs>
        <w:ind w:left="0" w:firstLine="426"/>
        <w:jc w:val="both"/>
        <w:rPr>
          <w:bCs/>
          <w:snapToGrid w:val="0"/>
          <w:sz w:val="24"/>
        </w:rPr>
      </w:pPr>
      <w:r w:rsidRPr="00CD4CE3">
        <w:rPr>
          <w:sz w:val="24"/>
        </w:rPr>
        <w:t>Поняття та тактика перевірки показань на місці.</w:t>
      </w:r>
    </w:p>
    <w:p w:rsidR="00EB42E8" w:rsidRPr="00CD4CE3" w:rsidRDefault="00EB42E8" w:rsidP="00A56F6D">
      <w:pPr>
        <w:pStyle w:val="a9"/>
        <w:numPr>
          <w:ilvl w:val="0"/>
          <w:numId w:val="97"/>
        </w:numPr>
        <w:tabs>
          <w:tab w:val="num" w:pos="567"/>
        </w:tabs>
        <w:ind w:left="0" w:firstLine="426"/>
        <w:jc w:val="both"/>
        <w:rPr>
          <w:sz w:val="24"/>
        </w:rPr>
      </w:pPr>
      <w:r w:rsidRPr="00CD4CE3">
        <w:rPr>
          <w:bCs/>
          <w:snapToGrid w:val="0"/>
          <w:sz w:val="24"/>
        </w:rPr>
        <w:t>Поняття, мета, правові основи та форми використання спеціальних знань у розкритті та розслідуванні</w:t>
      </w:r>
      <w:r w:rsidR="00CB5699" w:rsidRPr="00CB5699">
        <w:rPr>
          <w:sz w:val="24"/>
        </w:rPr>
        <w:t xml:space="preserve">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bCs/>
          <w:snapToGrid w:val="0"/>
          <w:sz w:val="24"/>
        </w:rPr>
        <w:t>.</w:t>
      </w:r>
    </w:p>
    <w:p w:rsidR="00EB42E8" w:rsidRPr="00CD4CE3" w:rsidRDefault="00EB42E8" w:rsidP="00A56F6D">
      <w:pPr>
        <w:pStyle w:val="a9"/>
        <w:numPr>
          <w:ilvl w:val="0"/>
          <w:numId w:val="97"/>
        </w:numPr>
        <w:tabs>
          <w:tab w:val="num" w:pos="567"/>
        </w:tabs>
        <w:ind w:left="0" w:firstLine="426"/>
        <w:jc w:val="both"/>
        <w:rPr>
          <w:sz w:val="24"/>
        </w:rPr>
      </w:pPr>
      <w:r w:rsidRPr="00CD4CE3">
        <w:rPr>
          <w:bCs/>
          <w:sz w:val="24"/>
        </w:rPr>
        <w:t>Залучення спеціаліста до участі у слідчих (розшукових) діях.</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Поняття та підстави негласних слідчих (розшукових) дій. Фіксація процесу та результатів слідчих (розшукових) дій.</w:t>
      </w:r>
    </w:p>
    <w:p w:rsidR="00EB42E8" w:rsidRDefault="00EB42E8" w:rsidP="00A56F6D">
      <w:pPr>
        <w:pStyle w:val="a9"/>
        <w:numPr>
          <w:ilvl w:val="0"/>
          <w:numId w:val="97"/>
        </w:numPr>
        <w:tabs>
          <w:tab w:val="num" w:pos="567"/>
        </w:tabs>
        <w:ind w:left="0" w:firstLine="426"/>
        <w:jc w:val="both"/>
        <w:rPr>
          <w:bCs/>
          <w:sz w:val="24"/>
        </w:rPr>
      </w:pPr>
      <w:r w:rsidRPr="00CD4CE3">
        <w:rPr>
          <w:bCs/>
          <w:sz w:val="24"/>
        </w:rPr>
        <w:t>Поняття, завдання та значення криміналістичної методики.</w:t>
      </w:r>
    </w:p>
    <w:p w:rsidR="00087C6C" w:rsidRPr="00CD4CE3" w:rsidRDefault="00087C6C" w:rsidP="00A56F6D">
      <w:pPr>
        <w:pStyle w:val="a9"/>
        <w:numPr>
          <w:ilvl w:val="0"/>
          <w:numId w:val="97"/>
        </w:numPr>
        <w:tabs>
          <w:tab w:val="num" w:pos="567"/>
        </w:tabs>
        <w:ind w:left="0" w:firstLine="426"/>
        <w:jc w:val="both"/>
        <w:rPr>
          <w:bCs/>
          <w:sz w:val="24"/>
        </w:rPr>
      </w:pPr>
      <w:r>
        <w:rPr>
          <w:bCs/>
          <w:sz w:val="24"/>
        </w:rPr>
        <w:t>Поняття та класифікація позавидових методик розслідування.</w:t>
      </w:r>
    </w:p>
    <w:p w:rsidR="00EB42E8" w:rsidRPr="00CD4CE3" w:rsidRDefault="00EB42E8" w:rsidP="00A56F6D">
      <w:pPr>
        <w:pStyle w:val="a9"/>
        <w:numPr>
          <w:ilvl w:val="0"/>
          <w:numId w:val="97"/>
        </w:numPr>
        <w:tabs>
          <w:tab w:val="num" w:pos="567"/>
        </w:tabs>
        <w:ind w:left="0" w:firstLine="426"/>
        <w:jc w:val="both"/>
        <w:rPr>
          <w:bCs/>
          <w:sz w:val="24"/>
        </w:rPr>
      </w:pPr>
      <w:r w:rsidRPr="00CD4CE3">
        <w:rPr>
          <w:bCs/>
          <w:sz w:val="24"/>
        </w:rPr>
        <w:t xml:space="preserve">Структура криміналістичної методики. Етапи розслідування та їх характеристика. </w:t>
      </w:r>
      <w:r w:rsidRPr="00CD4CE3">
        <w:rPr>
          <w:sz w:val="24"/>
        </w:rPr>
        <w:t>Сутність організації розслідування.</w:t>
      </w:r>
    </w:p>
    <w:p w:rsidR="00EB42E8" w:rsidRPr="00CD4CE3" w:rsidRDefault="00EB42E8" w:rsidP="00A56F6D">
      <w:pPr>
        <w:pStyle w:val="a9"/>
        <w:numPr>
          <w:ilvl w:val="0"/>
          <w:numId w:val="97"/>
        </w:numPr>
        <w:tabs>
          <w:tab w:val="num" w:pos="567"/>
        </w:tabs>
        <w:ind w:left="0" w:firstLine="426"/>
        <w:jc w:val="both"/>
        <w:rPr>
          <w:sz w:val="24"/>
        </w:rPr>
      </w:pPr>
      <w:r w:rsidRPr="00CD4CE3">
        <w:rPr>
          <w:bCs/>
          <w:sz w:val="24"/>
        </w:rPr>
        <w:t xml:space="preserve">Поняття криміналістичної характеристики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bCs/>
          <w:sz w:val="24"/>
        </w:rPr>
        <w:t xml:space="preserve"> та її структура.</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 xml:space="preserve">Поняття, значення та організація планування розслідування </w:t>
      </w:r>
      <w:r w:rsidR="00CB5699" w:rsidRPr="007C7992">
        <w:rPr>
          <w:sz w:val="24"/>
        </w:rPr>
        <w:t>кримінального правопорушення</w:t>
      </w:r>
      <w:r w:rsidRPr="00CD4CE3">
        <w:rPr>
          <w:sz w:val="24"/>
        </w:rPr>
        <w:t xml:space="preserve">. Структура і правила складання плану розслідування  </w:t>
      </w:r>
      <w:r w:rsidR="00CB5699" w:rsidRPr="007C7992">
        <w:rPr>
          <w:sz w:val="24"/>
        </w:rPr>
        <w:t>кримінального правопорушення</w:t>
      </w:r>
      <w:r w:rsidRPr="00CD4CE3">
        <w:rPr>
          <w:sz w:val="24"/>
        </w:rPr>
        <w:t>.</w:t>
      </w:r>
    </w:p>
    <w:p w:rsidR="00EB42E8" w:rsidRPr="00CD4CE3" w:rsidRDefault="00EB42E8" w:rsidP="00A56F6D">
      <w:pPr>
        <w:pStyle w:val="a9"/>
        <w:numPr>
          <w:ilvl w:val="0"/>
          <w:numId w:val="97"/>
        </w:numPr>
        <w:tabs>
          <w:tab w:val="num" w:pos="567"/>
        </w:tabs>
        <w:ind w:left="0" w:firstLine="426"/>
        <w:jc w:val="both"/>
        <w:rPr>
          <w:sz w:val="24"/>
        </w:rPr>
      </w:pPr>
      <w:r w:rsidRPr="00CD4CE3">
        <w:rPr>
          <w:sz w:val="24"/>
        </w:rPr>
        <w:t xml:space="preserve">Поняття розкриття </w:t>
      </w:r>
      <w:r w:rsidR="00CB5699" w:rsidRPr="007C7992">
        <w:rPr>
          <w:sz w:val="24"/>
        </w:rPr>
        <w:t>кримінального правопорушення</w:t>
      </w:r>
      <w:r w:rsidR="00CB5699" w:rsidRPr="00CE2C71">
        <w:rPr>
          <w:sz w:val="24"/>
        </w:rPr>
        <w:t xml:space="preserve"> </w:t>
      </w:r>
      <w:r w:rsidR="00CB5699">
        <w:rPr>
          <w:sz w:val="24"/>
        </w:rPr>
        <w:t>за</w:t>
      </w:r>
      <w:r w:rsidRPr="00CD4CE3">
        <w:rPr>
          <w:sz w:val="24"/>
        </w:rPr>
        <w:t xml:space="preserve"> «гарячи</w:t>
      </w:r>
      <w:r w:rsidR="00CB5699">
        <w:rPr>
          <w:sz w:val="24"/>
        </w:rPr>
        <w:t>ми</w:t>
      </w:r>
      <w:r w:rsidRPr="00CD4CE3">
        <w:rPr>
          <w:sz w:val="24"/>
        </w:rPr>
        <w:t xml:space="preserve"> сліда</w:t>
      </w:r>
      <w:r w:rsidR="00CB5699">
        <w:rPr>
          <w:sz w:val="24"/>
        </w:rPr>
        <w:t>ми</w:t>
      </w:r>
      <w:r w:rsidRPr="00CD4CE3">
        <w:rPr>
          <w:sz w:val="24"/>
        </w:rPr>
        <w:t xml:space="preserve">». Особливості і принципи організації розкриття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 за</w:t>
      </w:r>
      <w:r w:rsidRPr="00CD4CE3">
        <w:rPr>
          <w:sz w:val="24"/>
        </w:rPr>
        <w:t xml:space="preserve"> «гарячи</w:t>
      </w:r>
      <w:r w:rsidR="00CB5699">
        <w:rPr>
          <w:sz w:val="24"/>
        </w:rPr>
        <w:t>ми</w:t>
      </w:r>
      <w:r w:rsidRPr="00CD4CE3">
        <w:rPr>
          <w:sz w:val="24"/>
        </w:rPr>
        <w:t xml:space="preserve"> сліда</w:t>
      </w:r>
      <w:r w:rsidR="00CB5699">
        <w:rPr>
          <w:sz w:val="24"/>
        </w:rPr>
        <w:t>ми</w:t>
      </w:r>
      <w:r w:rsidRPr="00CD4CE3">
        <w:rPr>
          <w:sz w:val="24"/>
        </w:rPr>
        <w:t>».</w:t>
      </w:r>
    </w:p>
    <w:p w:rsidR="00EB42E8" w:rsidRPr="00CD4CE3" w:rsidRDefault="00EB42E8" w:rsidP="00A56F6D">
      <w:pPr>
        <w:pStyle w:val="a9"/>
        <w:numPr>
          <w:ilvl w:val="0"/>
          <w:numId w:val="97"/>
        </w:numPr>
        <w:ind w:left="0" w:firstLine="426"/>
        <w:jc w:val="both"/>
        <w:rPr>
          <w:sz w:val="24"/>
        </w:rPr>
      </w:pPr>
      <w:r w:rsidRPr="00CD4CE3">
        <w:rPr>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sz w:val="24"/>
        </w:rPr>
        <w:t xml:space="preserve"> проти життя і здоров‘я особи.</w:t>
      </w:r>
    </w:p>
    <w:p w:rsidR="00EB42E8" w:rsidRPr="00CD4CE3" w:rsidRDefault="00EB42E8" w:rsidP="00A56F6D">
      <w:pPr>
        <w:pStyle w:val="a9"/>
        <w:numPr>
          <w:ilvl w:val="0"/>
          <w:numId w:val="97"/>
        </w:numPr>
        <w:ind w:left="0" w:firstLine="426"/>
        <w:jc w:val="both"/>
        <w:rPr>
          <w:sz w:val="24"/>
        </w:rPr>
      </w:pPr>
      <w:r w:rsidRPr="00CD4CE3">
        <w:rPr>
          <w:sz w:val="24"/>
        </w:rPr>
        <w:t xml:space="preserve">Типові слідчі ситуації та слідчі версії при розслідуванні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sz w:val="24"/>
        </w:rPr>
        <w:t xml:space="preserve"> проти життя і здоров‘я особи.</w:t>
      </w:r>
    </w:p>
    <w:p w:rsidR="00EB42E8" w:rsidRPr="00CD4CE3" w:rsidRDefault="00EB42E8" w:rsidP="00A56F6D">
      <w:pPr>
        <w:pStyle w:val="a9"/>
        <w:numPr>
          <w:ilvl w:val="0"/>
          <w:numId w:val="97"/>
        </w:numPr>
        <w:ind w:left="0" w:firstLine="426"/>
        <w:jc w:val="both"/>
        <w:rPr>
          <w:sz w:val="24"/>
        </w:rPr>
      </w:pPr>
      <w:r w:rsidRPr="00CD4CE3">
        <w:rPr>
          <w:sz w:val="24"/>
        </w:rPr>
        <w:t>Особливості розслідування окремих видів вбивств: вбивства, що маскуються під нещасний випадок чи самогубство; за відсутності трупа загиблого; з розчленуванням трупа.</w:t>
      </w:r>
    </w:p>
    <w:p w:rsidR="00EB42E8" w:rsidRPr="00CD4CE3" w:rsidRDefault="00EB42E8" w:rsidP="00A56F6D">
      <w:pPr>
        <w:pStyle w:val="a9"/>
        <w:numPr>
          <w:ilvl w:val="0"/>
          <w:numId w:val="97"/>
        </w:numPr>
        <w:ind w:left="0" w:firstLine="426"/>
        <w:jc w:val="both"/>
        <w:rPr>
          <w:sz w:val="24"/>
        </w:rPr>
      </w:pPr>
      <w:r w:rsidRPr="00CD4CE3">
        <w:rPr>
          <w:sz w:val="24"/>
        </w:rPr>
        <w:t>Особливості розслідування заподіяння тілесних ушкоджень.</w:t>
      </w:r>
    </w:p>
    <w:p w:rsidR="00EB42E8" w:rsidRPr="00CD4CE3" w:rsidRDefault="00EB42E8" w:rsidP="00A56F6D">
      <w:pPr>
        <w:pStyle w:val="a9"/>
        <w:numPr>
          <w:ilvl w:val="0"/>
          <w:numId w:val="97"/>
        </w:numPr>
        <w:ind w:left="0" w:firstLine="426"/>
        <w:jc w:val="both"/>
        <w:rPr>
          <w:sz w:val="24"/>
        </w:rPr>
      </w:pPr>
      <w:r w:rsidRPr="00CD4CE3">
        <w:rPr>
          <w:sz w:val="24"/>
        </w:rPr>
        <w:t xml:space="preserve">Класифікація і 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sz w:val="24"/>
        </w:rPr>
        <w:t xml:space="preserve"> проти статевої свободи та статевої недоторканості особи. Типові слідчі ситуації початкового і наступного етапів розслідування.</w:t>
      </w:r>
    </w:p>
    <w:p w:rsidR="00EB42E8" w:rsidRPr="00CD4CE3" w:rsidRDefault="00EB42E8" w:rsidP="00A56F6D">
      <w:pPr>
        <w:pStyle w:val="a9"/>
        <w:numPr>
          <w:ilvl w:val="0"/>
          <w:numId w:val="97"/>
        </w:numPr>
        <w:ind w:left="0" w:firstLine="426"/>
        <w:jc w:val="both"/>
        <w:rPr>
          <w:sz w:val="24"/>
        </w:rPr>
      </w:pPr>
      <w:r w:rsidRPr="00CD4CE3">
        <w:rPr>
          <w:bCs/>
          <w:sz w:val="24"/>
        </w:rPr>
        <w:t xml:space="preserve">Криміналістична характеристика крадіжок. </w:t>
      </w:r>
      <w:r w:rsidRPr="00CD4CE3">
        <w:rPr>
          <w:sz w:val="24"/>
        </w:rPr>
        <w:t xml:space="preserve">Типові слідчі ситуації і обумовлені ними особливості початкового і наступного етапів розслідування </w:t>
      </w:r>
      <w:r w:rsidRPr="00CD4CE3">
        <w:rPr>
          <w:bCs/>
          <w:sz w:val="24"/>
        </w:rPr>
        <w:t>крадіжок.</w:t>
      </w:r>
    </w:p>
    <w:p w:rsidR="00EB42E8" w:rsidRPr="00CD4CE3" w:rsidRDefault="00EB42E8" w:rsidP="00A56F6D">
      <w:pPr>
        <w:pStyle w:val="a9"/>
        <w:numPr>
          <w:ilvl w:val="0"/>
          <w:numId w:val="97"/>
        </w:numPr>
        <w:ind w:left="0" w:firstLine="426"/>
        <w:jc w:val="both"/>
        <w:rPr>
          <w:sz w:val="24"/>
        </w:rPr>
      </w:pPr>
      <w:r w:rsidRPr="00CD4CE3">
        <w:rPr>
          <w:sz w:val="24"/>
        </w:rPr>
        <w:t>Криміналістична характеристика грабежів і розбоїв. Початковий етап розслідування та особливості тактики окремих слідчих дій при розслідуванні грабежів та розбоїв.</w:t>
      </w:r>
    </w:p>
    <w:p w:rsidR="00EB42E8" w:rsidRPr="00CD4CE3" w:rsidRDefault="00EB42E8" w:rsidP="00A56F6D">
      <w:pPr>
        <w:pStyle w:val="a9"/>
        <w:numPr>
          <w:ilvl w:val="0"/>
          <w:numId w:val="97"/>
        </w:numPr>
        <w:ind w:left="0" w:firstLine="426"/>
        <w:jc w:val="both"/>
        <w:rPr>
          <w:sz w:val="24"/>
        </w:rPr>
      </w:pPr>
      <w:r w:rsidRPr="00CD4CE3">
        <w:rPr>
          <w:bCs/>
          <w:sz w:val="24"/>
        </w:rPr>
        <w:t xml:space="preserve">Криміналістична характеристика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sz w:val="24"/>
        </w:rPr>
        <w:t>, пов‘язаних із незаконним обігом наркотичних засобів, психотропних речовин, їх аналогів та прекурсорів.</w:t>
      </w:r>
    </w:p>
    <w:p w:rsidR="00EB42E8" w:rsidRPr="00CD4CE3" w:rsidRDefault="00EB42E8" w:rsidP="00A56F6D">
      <w:pPr>
        <w:pStyle w:val="a9"/>
        <w:numPr>
          <w:ilvl w:val="0"/>
          <w:numId w:val="97"/>
        </w:numPr>
        <w:ind w:left="0" w:firstLine="426"/>
        <w:jc w:val="both"/>
        <w:rPr>
          <w:sz w:val="24"/>
        </w:rPr>
      </w:pPr>
      <w:r w:rsidRPr="00CD4CE3">
        <w:rPr>
          <w:sz w:val="24"/>
        </w:rPr>
        <w:lastRenderedPageBreak/>
        <w:t xml:space="preserve">Особливості початкового етапу розслідування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Pr="00CD4CE3">
        <w:rPr>
          <w:sz w:val="24"/>
        </w:rPr>
        <w:t xml:space="preserve">, пов‘язаних із незаконним обігом наркотичних засобів, психотропних речовин, їх аналогів та прекурсорів та особливості проведення окремих слідчих дій </w:t>
      </w:r>
    </w:p>
    <w:p w:rsidR="00EB42E8" w:rsidRPr="00CD4CE3" w:rsidRDefault="00EB42E8" w:rsidP="00C21E90">
      <w:pPr>
        <w:spacing w:after="120"/>
        <w:ind w:firstLine="426"/>
        <w:jc w:val="both"/>
        <w:rPr>
          <w:sz w:val="24"/>
        </w:rPr>
      </w:pPr>
    </w:p>
    <w:p w:rsidR="000F3FFC" w:rsidRPr="007A624F" w:rsidRDefault="007A624F" w:rsidP="00C21E90">
      <w:pPr>
        <w:ind w:firstLine="426"/>
        <w:jc w:val="center"/>
        <w:rPr>
          <w:b/>
          <w:bCs/>
          <w:sz w:val="24"/>
        </w:rPr>
      </w:pPr>
      <w:r>
        <w:rPr>
          <w:b/>
          <w:bCs/>
          <w:sz w:val="24"/>
          <w:lang w:val="en-US"/>
        </w:rPr>
        <w:t>V</w:t>
      </w:r>
      <w:r w:rsidR="00EB42E8" w:rsidRPr="003B360C">
        <w:rPr>
          <w:b/>
          <w:bCs/>
          <w:sz w:val="24"/>
        </w:rPr>
        <w:t>ІІ</w:t>
      </w:r>
      <w:r>
        <w:rPr>
          <w:b/>
          <w:bCs/>
          <w:sz w:val="24"/>
        </w:rPr>
        <w:t>. </w:t>
      </w:r>
      <w:r w:rsidR="000F3FFC" w:rsidRPr="007A624F">
        <w:rPr>
          <w:b/>
          <w:bCs/>
          <w:sz w:val="24"/>
        </w:rPr>
        <w:t>Методичні рекомендації</w:t>
      </w:r>
    </w:p>
    <w:p w:rsidR="000F3FFC" w:rsidRPr="003847D5" w:rsidRDefault="000F3FFC" w:rsidP="00C21E90">
      <w:pPr>
        <w:pStyle w:val="11"/>
        <w:widowControl/>
        <w:spacing w:before="0" w:after="0"/>
        <w:ind w:firstLine="426"/>
        <w:jc w:val="both"/>
        <w:rPr>
          <w:rFonts w:ascii="Times New Roman" w:hAnsi="Times New Roman" w:cs="Times New Roman"/>
          <w:bCs/>
          <w:sz w:val="24"/>
          <w:szCs w:val="24"/>
          <w:lang w:val="uk-UA"/>
        </w:rPr>
      </w:pPr>
      <w:r w:rsidRPr="003847D5">
        <w:rPr>
          <w:rFonts w:ascii="Times New Roman" w:hAnsi="Times New Roman" w:cs="Times New Roman"/>
          <w:spacing w:val="-4"/>
          <w:sz w:val="24"/>
          <w:szCs w:val="24"/>
          <w:lang w:val="uk-UA"/>
        </w:rPr>
        <w:t>Навчальний курс «Кримінал</w:t>
      </w:r>
      <w:r w:rsidR="000F28CD" w:rsidRPr="003847D5">
        <w:rPr>
          <w:rFonts w:ascii="Times New Roman" w:hAnsi="Times New Roman" w:cs="Times New Roman"/>
          <w:spacing w:val="-4"/>
          <w:sz w:val="24"/>
          <w:szCs w:val="24"/>
          <w:lang w:val="uk-UA"/>
        </w:rPr>
        <w:t>істика</w:t>
      </w:r>
      <w:r w:rsidRPr="003847D5">
        <w:rPr>
          <w:rFonts w:ascii="Times New Roman" w:hAnsi="Times New Roman" w:cs="Times New Roman"/>
          <w:spacing w:val="-4"/>
          <w:sz w:val="24"/>
          <w:szCs w:val="24"/>
          <w:lang w:val="uk-UA"/>
        </w:rPr>
        <w:t>» – спеціальна юридична дисципліна, яка вивчається студентами</w:t>
      </w:r>
      <w:r w:rsidRPr="003847D5">
        <w:rPr>
          <w:rFonts w:ascii="Times New Roman" w:hAnsi="Times New Roman" w:cs="Times New Roman"/>
          <w:bCs/>
          <w:sz w:val="24"/>
          <w:szCs w:val="24"/>
          <w:lang w:val="uk-UA"/>
        </w:rPr>
        <w:t xml:space="preserve"> Національного технічного університету України «К</w:t>
      </w:r>
      <w:r w:rsidR="0056575D" w:rsidRPr="003847D5">
        <w:rPr>
          <w:rFonts w:ascii="Times New Roman" w:hAnsi="Times New Roman" w:cs="Times New Roman"/>
          <w:bCs/>
          <w:sz w:val="24"/>
          <w:szCs w:val="24"/>
          <w:lang w:val="uk-UA"/>
        </w:rPr>
        <w:t>иївський політехнічний інститут імені Ігоря Сікорського</w:t>
      </w:r>
      <w:r w:rsidRPr="003847D5">
        <w:rPr>
          <w:rFonts w:ascii="Times New Roman" w:hAnsi="Times New Roman" w:cs="Times New Roman"/>
          <w:bCs/>
          <w:sz w:val="24"/>
          <w:szCs w:val="24"/>
          <w:lang w:val="uk-UA"/>
        </w:rPr>
        <w:t>» факультету соціології і права</w:t>
      </w:r>
      <w:r w:rsidR="000F7719" w:rsidRPr="003847D5">
        <w:rPr>
          <w:rFonts w:ascii="Times New Roman" w:hAnsi="Times New Roman" w:cs="Times New Roman"/>
          <w:bCs/>
          <w:sz w:val="24"/>
          <w:szCs w:val="24"/>
          <w:lang w:val="uk-UA"/>
        </w:rPr>
        <w:t>.</w:t>
      </w:r>
    </w:p>
    <w:p w:rsidR="000F3FFC" w:rsidRPr="003847D5" w:rsidRDefault="000F3FFC" w:rsidP="00C21E90">
      <w:pPr>
        <w:pStyle w:val="a9"/>
        <w:shd w:val="clear" w:color="auto" w:fill="FFFFFF"/>
        <w:ind w:left="0" w:firstLine="426"/>
        <w:jc w:val="both"/>
        <w:rPr>
          <w:sz w:val="24"/>
        </w:rPr>
      </w:pPr>
      <w:r w:rsidRPr="003847D5">
        <w:rPr>
          <w:spacing w:val="1"/>
          <w:sz w:val="24"/>
        </w:rPr>
        <w:t xml:space="preserve">Ця дисципліна вивчає регульовану кримінально-процесуальним </w:t>
      </w:r>
      <w:r w:rsidRPr="003847D5">
        <w:rPr>
          <w:spacing w:val="-1"/>
          <w:sz w:val="24"/>
        </w:rPr>
        <w:t xml:space="preserve">законодавством діяльність </w:t>
      </w:r>
      <w:r w:rsidR="000F28CD" w:rsidRPr="003847D5">
        <w:rPr>
          <w:spacing w:val="-1"/>
          <w:sz w:val="24"/>
        </w:rPr>
        <w:t>правоохоронних органів (</w:t>
      </w:r>
      <w:r w:rsidRPr="003847D5">
        <w:rPr>
          <w:spacing w:val="-1"/>
          <w:sz w:val="24"/>
        </w:rPr>
        <w:t xml:space="preserve">оперативних підрозділів, органів досудового розслідування, прокуратури і </w:t>
      </w:r>
      <w:r w:rsidRPr="003847D5">
        <w:rPr>
          <w:spacing w:val="-4"/>
          <w:sz w:val="24"/>
        </w:rPr>
        <w:t>суду</w:t>
      </w:r>
      <w:r w:rsidR="000F28CD" w:rsidRPr="003847D5">
        <w:rPr>
          <w:spacing w:val="-4"/>
          <w:sz w:val="24"/>
        </w:rPr>
        <w:t>)</w:t>
      </w:r>
      <w:r w:rsidRPr="003847D5">
        <w:rPr>
          <w:spacing w:val="-4"/>
          <w:sz w:val="24"/>
        </w:rPr>
        <w:t xml:space="preserve"> </w:t>
      </w:r>
      <w:r w:rsidR="00AD1941" w:rsidRPr="003847D5">
        <w:rPr>
          <w:spacing w:val="-4"/>
          <w:sz w:val="24"/>
        </w:rPr>
        <w:t>і</w:t>
      </w:r>
      <w:r w:rsidRPr="003847D5">
        <w:rPr>
          <w:spacing w:val="-4"/>
          <w:sz w:val="24"/>
        </w:rPr>
        <w:t xml:space="preserve">з </w:t>
      </w:r>
      <w:r w:rsidR="000F28CD" w:rsidRPr="003847D5">
        <w:rPr>
          <w:spacing w:val="-4"/>
          <w:sz w:val="24"/>
        </w:rPr>
        <w:t>зб</w:t>
      </w:r>
      <w:r w:rsidR="00AD1941" w:rsidRPr="003847D5">
        <w:rPr>
          <w:spacing w:val="-4"/>
          <w:sz w:val="24"/>
        </w:rPr>
        <w:t>и</w:t>
      </w:r>
      <w:r w:rsidR="000F28CD" w:rsidRPr="003847D5">
        <w:rPr>
          <w:spacing w:val="-4"/>
          <w:sz w:val="24"/>
        </w:rPr>
        <w:t>р</w:t>
      </w:r>
      <w:r w:rsidR="00AD1941" w:rsidRPr="003847D5">
        <w:rPr>
          <w:spacing w:val="-4"/>
          <w:sz w:val="24"/>
        </w:rPr>
        <w:t>ання</w:t>
      </w:r>
      <w:r w:rsidR="000F28CD" w:rsidRPr="003847D5">
        <w:rPr>
          <w:spacing w:val="-4"/>
          <w:sz w:val="24"/>
        </w:rPr>
        <w:t xml:space="preserve"> і дослідження інформації про </w:t>
      </w:r>
      <w:r w:rsidR="000F28CD" w:rsidRPr="003847D5">
        <w:rPr>
          <w:sz w:val="24"/>
          <w:shd w:val="clear" w:color="auto" w:fill="FFFFFF"/>
        </w:rPr>
        <w:t xml:space="preserve">закономірності </w:t>
      </w:r>
      <w:r w:rsidR="0042305E" w:rsidRPr="003847D5">
        <w:rPr>
          <w:sz w:val="24"/>
          <w:shd w:val="clear" w:color="auto" w:fill="FFFFFF"/>
        </w:rPr>
        <w:t>протиправ</w:t>
      </w:r>
      <w:r w:rsidR="000F28CD" w:rsidRPr="003847D5">
        <w:rPr>
          <w:sz w:val="24"/>
          <w:shd w:val="clear" w:color="auto" w:fill="FFFFFF"/>
        </w:rPr>
        <w:t xml:space="preserve">ної діяльності та її відображення в джерелах інформації, які слугують основою для розробки засобів, прийомів і методів збирання, дослідження, оцінки і використання доказів з метою розкриття, розслідування, судового розгляду та запобіганню </w:t>
      </w:r>
      <w:r w:rsidR="00CB5699" w:rsidRPr="003847D5">
        <w:rPr>
          <w:sz w:val="24"/>
        </w:rPr>
        <w:t>кримінальним правопорушенням</w:t>
      </w:r>
      <w:r w:rsidR="000F28CD" w:rsidRPr="003847D5">
        <w:rPr>
          <w:sz w:val="24"/>
          <w:shd w:val="clear" w:color="auto" w:fill="FFFFFF"/>
        </w:rPr>
        <w:t>.</w:t>
      </w:r>
      <w:r w:rsidR="000F28CD" w:rsidRPr="003847D5">
        <w:rPr>
          <w:spacing w:val="-5"/>
          <w:sz w:val="24"/>
        </w:rPr>
        <w:t xml:space="preserve"> </w:t>
      </w:r>
      <w:r w:rsidR="0042305E" w:rsidRPr="003847D5">
        <w:rPr>
          <w:spacing w:val="-5"/>
          <w:sz w:val="24"/>
        </w:rPr>
        <w:t xml:space="preserve">Отримані знання про порядок роботи з слідами правопорушень будуть корисними для юристів під час вирішення конфліктів, що потребують вирішення в цивільному, господарському, адміністративному судочинстві, а також в інших випадках юридичної і господарської діяльності. </w:t>
      </w:r>
      <w:r w:rsidRPr="003847D5">
        <w:rPr>
          <w:spacing w:val="-5"/>
          <w:sz w:val="24"/>
        </w:rPr>
        <w:t>Як наслідок вивчення курсу студенти мають:</w:t>
      </w:r>
    </w:p>
    <w:p w:rsidR="008468EE" w:rsidRPr="00CE2C71" w:rsidRDefault="000F3FFC" w:rsidP="00C21E90">
      <w:pPr>
        <w:pStyle w:val="a9"/>
        <w:shd w:val="clear" w:color="auto" w:fill="FFFFFF"/>
        <w:tabs>
          <w:tab w:val="left" w:pos="590"/>
        </w:tabs>
        <w:ind w:left="0" w:firstLine="426"/>
        <w:jc w:val="both"/>
        <w:rPr>
          <w:color w:val="000000"/>
          <w:spacing w:val="-2"/>
          <w:sz w:val="24"/>
        </w:rPr>
      </w:pPr>
      <w:r w:rsidRPr="00CE2C71">
        <w:rPr>
          <w:color w:val="000000"/>
          <w:spacing w:val="-4"/>
          <w:sz w:val="24"/>
        </w:rPr>
        <w:t xml:space="preserve">– знати теорію </w:t>
      </w:r>
      <w:r w:rsidR="000F28CD" w:rsidRPr="00CE2C71">
        <w:rPr>
          <w:color w:val="000000"/>
          <w:spacing w:val="-4"/>
          <w:sz w:val="24"/>
        </w:rPr>
        <w:t xml:space="preserve">та методологію </w:t>
      </w:r>
      <w:r w:rsidRPr="00CE2C71">
        <w:rPr>
          <w:color w:val="000000"/>
          <w:spacing w:val="-4"/>
          <w:sz w:val="24"/>
        </w:rPr>
        <w:t>кримінал</w:t>
      </w:r>
      <w:r w:rsidR="000F28CD" w:rsidRPr="00CE2C71">
        <w:rPr>
          <w:color w:val="000000"/>
          <w:spacing w:val="-4"/>
          <w:sz w:val="24"/>
        </w:rPr>
        <w:t>істики</w:t>
      </w:r>
      <w:r w:rsidRPr="00CE2C71">
        <w:rPr>
          <w:color w:val="000000"/>
          <w:spacing w:val="-4"/>
          <w:sz w:val="24"/>
        </w:rPr>
        <w:t xml:space="preserve">, </w:t>
      </w:r>
      <w:r w:rsidR="008468EE" w:rsidRPr="00CE2C71">
        <w:rPr>
          <w:color w:val="000000"/>
          <w:spacing w:val="-4"/>
          <w:sz w:val="24"/>
        </w:rPr>
        <w:t xml:space="preserve">способи та методи роботи із слідами </w:t>
      </w:r>
      <w:r w:rsidR="00CB5699" w:rsidRPr="007C7992">
        <w:rPr>
          <w:sz w:val="24"/>
        </w:rPr>
        <w:t>кримінального правопорушення</w:t>
      </w:r>
      <w:r w:rsidR="008468EE" w:rsidRPr="00CE2C71">
        <w:rPr>
          <w:color w:val="000000"/>
          <w:spacing w:val="-4"/>
          <w:sz w:val="24"/>
        </w:rPr>
        <w:t xml:space="preserve">, а також тактику та методику розкриття окремих видів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8468EE" w:rsidRPr="00CE2C71">
        <w:rPr>
          <w:color w:val="000000"/>
          <w:spacing w:val="-4"/>
          <w:sz w:val="24"/>
        </w:rPr>
        <w:t xml:space="preserve"> і все це у суворій відповідності чинному </w:t>
      </w:r>
      <w:r w:rsidRPr="00CE2C71">
        <w:rPr>
          <w:color w:val="000000"/>
          <w:spacing w:val="-4"/>
          <w:sz w:val="24"/>
        </w:rPr>
        <w:t>кримінально</w:t>
      </w:r>
      <w:r w:rsidR="008468EE" w:rsidRPr="00CE2C71">
        <w:rPr>
          <w:color w:val="000000"/>
          <w:spacing w:val="-4"/>
          <w:sz w:val="24"/>
        </w:rPr>
        <w:t xml:space="preserve">му </w:t>
      </w:r>
      <w:r w:rsidRPr="00CE2C71">
        <w:rPr>
          <w:color w:val="000000"/>
          <w:spacing w:val="-4"/>
          <w:sz w:val="24"/>
        </w:rPr>
        <w:t>процесуальн</w:t>
      </w:r>
      <w:r w:rsidR="008468EE" w:rsidRPr="00CE2C71">
        <w:rPr>
          <w:color w:val="000000"/>
          <w:spacing w:val="-4"/>
          <w:sz w:val="24"/>
        </w:rPr>
        <w:t xml:space="preserve">ому </w:t>
      </w:r>
      <w:r w:rsidRPr="00CE2C71">
        <w:rPr>
          <w:color w:val="000000"/>
          <w:spacing w:val="-2"/>
          <w:sz w:val="24"/>
        </w:rPr>
        <w:t>законодавств</w:t>
      </w:r>
      <w:r w:rsidR="008468EE" w:rsidRPr="00CE2C71">
        <w:rPr>
          <w:color w:val="000000"/>
          <w:spacing w:val="-2"/>
          <w:sz w:val="24"/>
        </w:rPr>
        <w:t>у</w:t>
      </w:r>
      <w:r w:rsidRPr="00CE2C71">
        <w:rPr>
          <w:color w:val="000000"/>
          <w:spacing w:val="-2"/>
          <w:sz w:val="24"/>
        </w:rPr>
        <w:t xml:space="preserve"> України</w:t>
      </w:r>
      <w:r w:rsidR="00AD1941">
        <w:rPr>
          <w:color w:val="000000"/>
          <w:spacing w:val="-2"/>
          <w:sz w:val="24"/>
        </w:rPr>
        <w:t>;</w:t>
      </w:r>
    </w:p>
    <w:p w:rsidR="000F3FFC" w:rsidRPr="00CE2C71" w:rsidRDefault="000F3FFC" w:rsidP="00C21E90">
      <w:pPr>
        <w:pStyle w:val="a9"/>
        <w:shd w:val="clear" w:color="auto" w:fill="FFFFFF"/>
        <w:tabs>
          <w:tab w:val="left" w:pos="590"/>
        </w:tabs>
        <w:ind w:left="0" w:firstLine="426"/>
        <w:jc w:val="both"/>
        <w:rPr>
          <w:color w:val="000000"/>
          <w:sz w:val="24"/>
        </w:rPr>
      </w:pPr>
      <w:r w:rsidRPr="00CE2C71">
        <w:rPr>
          <w:color w:val="000000"/>
          <w:spacing w:val="-4"/>
          <w:sz w:val="24"/>
        </w:rPr>
        <w:t>–</w:t>
      </w:r>
      <w:r w:rsidRPr="00CE2C71">
        <w:rPr>
          <w:color w:val="000000"/>
          <w:spacing w:val="-3"/>
          <w:sz w:val="24"/>
        </w:rPr>
        <w:t xml:space="preserve"> вміти правильно </w:t>
      </w:r>
      <w:r w:rsidR="008468EE" w:rsidRPr="00CE2C71">
        <w:rPr>
          <w:color w:val="000000"/>
          <w:spacing w:val="-3"/>
          <w:sz w:val="24"/>
        </w:rPr>
        <w:t>обирати спеціальні технічні засоби та відповідні методичні рекомендації щодо роботи як із речовими доказами</w:t>
      </w:r>
      <w:r w:rsidR="0042305E">
        <w:rPr>
          <w:color w:val="000000"/>
          <w:spacing w:val="-3"/>
          <w:sz w:val="24"/>
        </w:rPr>
        <w:t>,</w:t>
      </w:r>
      <w:r w:rsidR="008468EE" w:rsidRPr="00CE2C71">
        <w:rPr>
          <w:color w:val="000000"/>
          <w:spacing w:val="-3"/>
          <w:sz w:val="24"/>
        </w:rPr>
        <w:t xml:space="preserve"> так і з людьми</w:t>
      </w:r>
      <w:r w:rsidRPr="00CE2C71">
        <w:rPr>
          <w:color w:val="000000"/>
          <w:spacing w:val="-1"/>
          <w:sz w:val="24"/>
        </w:rPr>
        <w:t xml:space="preserve">, самостійно поповнювати і поглиблювати свої знання, </w:t>
      </w:r>
      <w:r w:rsidRPr="00CE2C71">
        <w:rPr>
          <w:color w:val="000000"/>
          <w:spacing w:val="-4"/>
          <w:sz w:val="24"/>
        </w:rPr>
        <w:t>обґрунтовувати і відстоювати свою правову позицію.</w:t>
      </w:r>
    </w:p>
    <w:p w:rsidR="000F3FFC" w:rsidRPr="00CE2C71" w:rsidRDefault="00D67934" w:rsidP="00C21E90">
      <w:pPr>
        <w:pStyle w:val="a9"/>
        <w:shd w:val="clear" w:color="auto" w:fill="FFFFFF"/>
        <w:ind w:left="0" w:firstLine="426"/>
        <w:jc w:val="both"/>
        <w:rPr>
          <w:sz w:val="24"/>
        </w:rPr>
      </w:pPr>
      <w:r w:rsidRPr="00CE2C71">
        <w:rPr>
          <w:color w:val="000000"/>
          <w:spacing w:val="-1"/>
          <w:sz w:val="24"/>
        </w:rPr>
        <w:t>К</w:t>
      </w:r>
      <w:r w:rsidR="000F3FFC" w:rsidRPr="00CE2C71">
        <w:rPr>
          <w:color w:val="000000"/>
          <w:spacing w:val="-1"/>
          <w:sz w:val="24"/>
        </w:rPr>
        <w:t>урс</w:t>
      </w:r>
      <w:r w:rsidRPr="00CE2C71">
        <w:rPr>
          <w:color w:val="000000"/>
          <w:spacing w:val="-1"/>
          <w:sz w:val="24"/>
        </w:rPr>
        <w:t xml:space="preserve"> кримінал</w:t>
      </w:r>
      <w:r w:rsidR="008468EE" w:rsidRPr="00CE2C71">
        <w:rPr>
          <w:color w:val="000000"/>
          <w:spacing w:val="-1"/>
          <w:sz w:val="24"/>
        </w:rPr>
        <w:t>істики</w:t>
      </w:r>
      <w:r w:rsidR="0042305E">
        <w:rPr>
          <w:color w:val="000000"/>
          <w:spacing w:val="-1"/>
          <w:sz w:val="24"/>
        </w:rPr>
        <w:t>, умовно,</w:t>
      </w:r>
      <w:r w:rsidRPr="00CE2C71">
        <w:rPr>
          <w:color w:val="000000"/>
          <w:spacing w:val="-1"/>
          <w:sz w:val="24"/>
        </w:rPr>
        <w:t xml:space="preserve"> складається з двох частин, які органічно поєднані між собою.</w:t>
      </w:r>
      <w:r w:rsidRPr="00CE2C71">
        <w:rPr>
          <w:color w:val="000000"/>
          <w:spacing w:val="-4"/>
          <w:sz w:val="24"/>
        </w:rPr>
        <w:t xml:space="preserve"> В </w:t>
      </w:r>
      <w:r w:rsidRPr="00CE2C71">
        <w:rPr>
          <w:color w:val="000000"/>
          <w:spacing w:val="-5"/>
          <w:sz w:val="24"/>
        </w:rPr>
        <w:t>Загальній частині розкриваються питання щодо сутності</w:t>
      </w:r>
      <w:r w:rsidR="004F031D" w:rsidRPr="00CE2C71">
        <w:rPr>
          <w:color w:val="000000"/>
          <w:spacing w:val="-5"/>
          <w:sz w:val="24"/>
        </w:rPr>
        <w:t xml:space="preserve"> </w:t>
      </w:r>
      <w:r w:rsidRPr="00CE2C71">
        <w:rPr>
          <w:color w:val="000000"/>
          <w:spacing w:val="-5"/>
          <w:sz w:val="24"/>
        </w:rPr>
        <w:t>та завдань кримінал</w:t>
      </w:r>
      <w:r w:rsidR="008468EE" w:rsidRPr="00CE2C71">
        <w:rPr>
          <w:color w:val="000000"/>
          <w:spacing w:val="-5"/>
          <w:sz w:val="24"/>
        </w:rPr>
        <w:t>істики</w:t>
      </w:r>
      <w:r w:rsidR="004F031D" w:rsidRPr="00CE2C71">
        <w:rPr>
          <w:color w:val="000000"/>
          <w:spacing w:val="-5"/>
          <w:sz w:val="24"/>
        </w:rPr>
        <w:t xml:space="preserve"> взагалі</w:t>
      </w:r>
      <w:r w:rsidRPr="00CE2C71">
        <w:rPr>
          <w:color w:val="000000"/>
          <w:spacing w:val="-5"/>
          <w:sz w:val="24"/>
        </w:rPr>
        <w:t xml:space="preserve">, </w:t>
      </w:r>
      <w:r w:rsidR="004F031D" w:rsidRPr="00CE2C71">
        <w:rPr>
          <w:color w:val="000000"/>
          <w:spacing w:val="-5"/>
          <w:sz w:val="24"/>
        </w:rPr>
        <w:t>її понятійного апарату та спеціальної техніки для роботи із різними речовими доказами</w:t>
      </w:r>
      <w:r w:rsidRPr="00CE2C71">
        <w:rPr>
          <w:color w:val="000000"/>
          <w:spacing w:val="-5"/>
          <w:sz w:val="24"/>
        </w:rPr>
        <w:t xml:space="preserve">. Певне місце відведене </w:t>
      </w:r>
      <w:r w:rsidR="004F031D" w:rsidRPr="00CE2C71">
        <w:rPr>
          <w:color w:val="000000"/>
          <w:spacing w:val="-5"/>
          <w:sz w:val="24"/>
        </w:rPr>
        <w:t>експертам та спеціалістам з різних галузей знань</w:t>
      </w:r>
      <w:r w:rsidRPr="00CE2C71">
        <w:rPr>
          <w:color w:val="000000"/>
          <w:spacing w:val="-5"/>
          <w:sz w:val="24"/>
        </w:rPr>
        <w:t>.</w:t>
      </w:r>
      <w:r w:rsidR="00D014F9" w:rsidRPr="00CE2C71">
        <w:rPr>
          <w:color w:val="000000"/>
          <w:spacing w:val="-5"/>
          <w:sz w:val="24"/>
        </w:rPr>
        <w:t xml:space="preserve"> Засвоєння цих положень </w:t>
      </w:r>
      <w:r w:rsidRPr="00CE2C71">
        <w:rPr>
          <w:color w:val="000000"/>
          <w:spacing w:val="-4"/>
          <w:sz w:val="24"/>
        </w:rPr>
        <w:t>ма</w:t>
      </w:r>
      <w:r w:rsidR="00D014F9" w:rsidRPr="00CE2C71">
        <w:rPr>
          <w:color w:val="000000"/>
          <w:spacing w:val="-4"/>
          <w:sz w:val="24"/>
        </w:rPr>
        <w:t>є</w:t>
      </w:r>
      <w:r w:rsidRPr="00CE2C71">
        <w:rPr>
          <w:color w:val="000000"/>
          <w:spacing w:val="-4"/>
          <w:sz w:val="24"/>
        </w:rPr>
        <w:t xml:space="preserve"> важливе значення для успішного </w:t>
      </w:r>
      <w:r w:rsidR="00D014F9" w:rsidRPr="00CE2C71">
        <w:rPr>
          <w:color w:val="000000"/>
          <w:spacing w:val="-4"/>
          <w:sz w:val="24"/>
        </w:rPr>
        <w:t>опанування матеріалом</w:t>
      </w:r>
      <w:r w:rsidRPr="00CE2C71">
        <w:rPr>
          <w:color w:val="000000"/>
          <w:spacing w:val="-4"/>
          <w:sz w:val="24"/>
        </w:rPr>
        <w:t xml:space="preserve"> </w:t>
      </w:r>
      <w:r w:rsidRPr="00CE2C71">
        <w:rPr>
          <w:color w:val="000000"/>
          <w:spacing w:val="-5"/>
          <w:sz w:val="24"/>
        </w:rPr>
        <w:t>всього курсу кримінал</w:t>
      </w:r>
      <w:r w:rsidR="004F031D" w:rsidRPr="00CE2C71">
        <w:rPr>
          <w:color w:val="000000"/>
          <w:spacing w:val="-5"/>
          <w:sz w:val="24"/>
        </w:rPr>
        <w:t>істики</w:t>
      </w:r>
      <w:r w:rsidRPr="00CE2C71">
        <w:rPr>
          <w:color w:val="000000"/>
          <w:spacing w:val="-5"/>
          <w:sz w:val="24"/>
        </w:rPr>
        <w:t>.</w:t>
      </w:r>
      <w:r w:rsidR="000F3FFC" w:rsidRPr="00CE2C71">
        <w:rPr>
          <w:color w:val="000000"/>
          <w:spacing w:val="-4"/>
          <w:sz w:val="24"/>
        </w:rPr>
        <w:t xml:space="preserve"> </w:t>
      </w:r>
      <w:r w:rsidR="00D014F9" w:rsidRPr="00CE2C71">
        <w:rPr>
          <w:color w:val="000000"/>
          <w:spacing w:val="-4"/>
          <w:sz w:val="24"/>
        </w:rPr>
        <w:t xml:space="preserve">В особливій частині висвітлюються питання </w:t>
      </w:r>
      <w:r w:rsidR="004F031D" w:rsidRPr="00CE2C71">
        <w:rPr>
          <w:color w:val="000000"/>
          <w:spacing w:val="-4"/>
          <w:sz w:val="24"/>
        </w:rPr>
        <w:t xml:space="preserve">тактики провадження окремих слідчих (розшукових) та негласних слідчих (розшукових) дій та поєднання їх із оперативно-розшуковими і організаційними заходами саме у окремих комплексах методичних рекомендацій із розкриття та розслідування </w:t>
      </w:r>
      <w:r w:rsidR="00CB5699" w:rsidRPr="007C7992">
        <w:rPr>
          <w:sz w:val="24"/>
        </w:rPr>
        <w:t>кримінальн</w:t>
      </w:r>
      <w:r w:rsidR="00CB5699">
        <w:rPr>
          <w:sz w:val="24"/>
        </w:rPr>
        <w:t>их</w:t>
      </w:r>
      <w:r w:rsidR="00CB5699" w:rsidRPr="007C7992">
        <w:rPr>
          <w:sz w:val="24"/>
        </w:rPr>
        <w:t xml:space="preserve"> правопорушен</w:t>
      </w:r>
      <w:r w:rsidR="00CB5699">
        <w:rPr>
          <w:sz w:val="24"/>
        </w:rPr>
        <w:t>ь</w:t>
      </w:r>
      <w:r w:rsidR="000F3FFC" w:rsidRPr="00CE2C71">
        <w:rPr>
          <w:color w:val="000000"/>
          <w:spacing w:val="-6"/>
          <w:sz w:val="24"/>
        </w:rPr>
        <w:t>.</w:t>
      </w:r>
    </w:p>
    <w:p w:rsidR="000F3FFC" w:rsidRPr="00CE2C71" w:rsidRDefault="000F3FFC" w:rsidP="00C21E90">
      <w:pPr>
        <w:pStyle w:val="a9"/>
        <w:shd w:val="clear" w:color="auto" w:fill="FFFFFF"/>
        <w:ind w:left="0" w:firstLine="426"/>
        <w:jc w:val="both"/>
        <w:rPr>
          <w:sz w:val="24"/>
        </w:rPr>
      </w:pPr>
      <w:r w:rsidRPr="00CE2C71">
        <w:rPr>
          <w:color w:val="000000"/>
          <w:spacing w:val="-4"/>
          <w:sz w:val="24"/>
        </w:rPr>
        <w:t>Для підготовки до занять рекомендується:</w:t>
      </w:r>
    </w:p>
    <w:p w:rsidR="000F3FFC" w:rsidRPr="00CE2C71" w:rsidRDefault="000F3FFC" w:rsidP="00C21E90">
      <w:pPr>
        <w:pStyle w:val="a9"/>
        <w:shd w:val="clear" w:color="auto" w:fill="FFFFFF"/>
        <w:tabs>
          <w:tab w:val="left" w:pos="437"/>
        </w:tabs>
        <w:ind w:left="0" w:firstLine="426"/>
        <w:jc w:val="both"/>
        <w:rPr>
          <w:sz w:val="24"/>
        </w:rPr>
      </w:pPr>
      <w:r w:rsidRPr="00CE2C71">
        <w:rPr>
          <w:color w:val="000000"/>
          <w:spacing w:val="-10"/>
          <w:sz w:val="24"/>
        </w:rPr>
        <w:t xml:space="preserve">а) </w:t>
      </w:r>
      <w:r w:rsidRPr="00CE2C71">
        <w:rPr>
          <w:color w:val="000000"/>
          <w:spacing w:val="-4"/>
          <w:sz w:val="24"/>
        </w:rPr>
        <w:t>з’ясувати коло питань, що підлягають вивченню з теми;</w:t>
      </w:r>
    </w:p>
    <w:p w:rsidR="000F3FFC" w:rsidRPr="00CE2C71" w:rsidRDefault="000F3FFC" w:rsidP="00C21E90">
      <w:pPr>
        <w:pStyle w:val="a9"/>
        <w:shd w:val="clear" w:color="auto" w:fill="FFFFFF"/>
        <w:tabs>
          <w:tab w:val="left" w:pos="480"/>
        </w:tabs>
        <w:ind w:left="0" w:firstLine="426"/>
        <w:jc w:val="both"/>
        <w:rPr>
          <w:sz w:val="24"/>
        </w:rPr>
      </w:pPr>
      <w:r w:rsidRPr="00CE2C71">
        <w:rPr>
          <w:color w:val="000000"/>
          <w:spacing w:val="-8"/>
          <w:sz w:val="24"/>
        </w:rPr>
        <w:t xml:space="preserve">б) </w:t>
      </w:r>
      <w:r w:rsidRPr="00CE2C71">
        <w:rPr>
          <w:color w:val="000000"/>
          <w:spacing w:val="-3"/>
          <w:sz w:val="24"/>
        </w:rPr>
        <w:t xml:space="preserve">проаналізувати нормативний матеріал, в т. ч. відповідні зміни і </w:t>
      </w:r>
      <w:r w:rsidRPr="00CE2C71">
        <w:rPr>
          <w:color w:val="000000"/>
          <w:spacing w:val="-4"/>
          <w:sz w:val="24"/>
        </w:rPr>
        <w:t>доповнення, внесені в чинне кримінально-процесуальне законодавство;</w:t>
      </w:r>
    </w:p>
    <w:p w:rsidR="000F3FFC" w:rsidRPr="00CE2C71" w:rsidRDefault="000F3FFC" w:rsidP="00C21E90">
      <w:pPr>
        <w:pStyle w:val="a9"/>
        <w:shd w:val="clear" w:color="auto" w:fill="FFFFFF"/>
        <w:tabs>
          <w:tab w:val="left" w:pos="480"/>
        </w:tabs>
        <w:ind w:left="0" w:firstLine="426"/>
        <w:jc w:val="both"/>
        <w:rPr>
          <w:sz w:val="24"/>
        </w:rPr>
      </w:pPr>
      <w:r w:rsidRPr="00CE2C71">
        <w:rPr>
          <w:color w:val="000000"/>
          <w:spacing w:val="-9"/>
          <w:sz w:val="24"/>
        </w:rPr>
        <w:t xml:space="preserve">в) </w:t>
      </w:r>
      <w:r w:rsidRPr="00CE2C71">
        <w:rPr>
          <w:color w:val="000000"/>
          <w:sz w:val="24"/>
        </w:rPr>
        <w:t xml:space="preserve">ознайомитись з науково-практичними коментарями правових норм, а </w:t>
      </w:r>
      <w:r w:rsidRPr="00CE2C71">
        <w:rPr>
          <w:color w:val="000000"/>
          <w:spacing w:val="-4"/>
          <w:sz w:val="24"/>
        </w:rPr>
        <w:t>також відомчими нормативними актами, що відносяться до питань теми;</w:t>
      </w:r>
    </w:p>
    <w:p w:rsidR="000F3FFC" w:rsidRPr="00CE2C71" w:rsidRDefault="000F3FFC" w:rsidP="00C21E90">
      <w:pPr>
        <w:pStyle w:val="a9"/>
        <w:shd w:val="clear" w:color="auto" w:fill="FFFFFF"/>
        <w:tabs>
          <w:tab w:val="left" w:pos="480"/>
        </w:tabs>
        <w:ind w:left="0" w:firstLine="426"/>
        <w:jc w:val="both"/>
        <w:rPr>
          <w:sz w:val="24"/>
        </w:rPr>
      </w:pPr>
      <w:r w:rsidRPr="00CE2C71">
        <w:rPr>
          <w:color w:val="000000"/>
          <w:spacing w:val="-11"/>
          <w:sz w:val="24"/>
        </w:rPr>
        <w:t xml:space="preserve">г) </w:t>
      </w:r>
      <w:r w:rsidRPr="00CE2C71">
        <w:rPr>
          <w:color w:val="000000"/>
          <w:spacing w:val="-3"/>
          <w:sz w:val="24"/>
        </w:rPr>
        <w:t xml:space="preserve">ретельно опрацювати теоретичні джерела з питань, що вивчаються </w:t>
      </w:r>
      <w:r w:rsidRPr="00CE2C71">
        <w:rPr>
          <w:color w:val="000000"/>
          <w:spacing w:val="-4"/>
          <w:sz w:val="24"/>
        </w:rPr>
        <w:t>(підручники, навчальні посібники, монографії тощо);</w:t>
      </w:r>
    </w:p>
    <w:p w:rsidR="000F3FFC" w:rsidRPr="00CE2C71" w:rsidRDefault="000F3FFC" w:rsidP="00C21E90">
      <w:pPr>
        <w:pStyle w:val="a9"/>
        <w:shd w:val="clear" w:color="auto" w:fill="FFFFFF"/>
        <w:tabs>
          <w:tab w:val="left" w:pos="480"/>
        </w:tabs>
        <w:ind w:left="0" w:firstLine="426"/>
        <w:jc w:val="both"/>
        <w:rPr>
          <w:sz w:val="24"/>
        </w:rPr>
      </w:pPr>
      <w:r w:rsidRPr="00CE2C71">
        <w:rPr>
          <w:color w:val="000000"/>
          <w:spacing w:val="-7"/>
          <w:sz w:val="24"/>
        </w:rPr>
        <w:t xml:space="preserve">ґ) </w:t>
      </w:r>
      <w:r w:rsidRPr="00CE2C71">
        <w:rPr>
          <w:color w:val="000000"/>
          <w:spacing w:val="-1"/>
          <w:sz w:val="24"/>
        </w:rPr>
        <w:t xml:space="preserve">вивчити додаткові теоретичні джерела, вказані в даних планах, а також </w:t>
      </w:r>
      <w:r w:rsidRPr="00CE2C71">
        <w:rPr>
          <w:color w:val="000000"/>
          <w:spacing w:val="-5"/>
          <w:sz w:val="24"/>
        </w:rPr>
        <w:t>рекомендовані викладачем.</w:t>
      </w:r>
    </w:p>
    <w:p w:rsidR="000F3FFC" w:rsidRPr="00CE2C71" w:rsidRDefault="000F3FFC" w:rsidP="00C21E90">
      <w:pPr>
        <w:pStyle w:val="a9"/>
        <w:shd w:val="clear" w:color="auto" w:fill="FFFFFF"/>
        <w:ind w:left="0" w:firstLine="426"/>
        <w:jc w:val="both"/>
        <w:rPr>
          <w:sz w:val="24"/>
        </w:rPr>
      </w:pPr>
      <w:r w:rsidRPr="00CE2C71">
        <w:rPr>
          <w:color w:val="000000"/>
          <w:spacing w:val="-4"/>
          <w:sz w:val="24"/>
        </w:rPr>
        <w:t xml:space="preserve">При підготовці до заняття студент може отримати консультацію у викладача, що веде заняття, або чергового викладача у навчально-методичному кабінеті </w:t>
      </w:r>
      <w:r w:rsidRPr="00CE2C71">
        <w:rPr>
          <w:color w:val="000000"/>
          <w:spacing w:val="-7"/>
          <w:sz w:val="24"/>
        </w:rPr>
        <w:t>кафедри.</w:t>
      </w:r>
    </w:p>
    <w:p w:rsidR="000F3FFC" w:rsidRPr="00CE2C71" w:rsidRDefault="000F3FFC" w:rsidP="00C21E90">
      <w:pPr>
        <w:pStyle w:val="a9"/>
        <w:ind w:left="0" w:firstLine="426"/>
        <w:jc w:val="both"/>
        <w:rPr>
          <w:color w:val="000000"/>
          <w:spacing w:val="-5"/>
          <w:sz w:val="24"/>
        </w:rPr>
      </w:pPr>
      <w:r w:rsidRPr="00CE2C71">
        <w:rPr>
          <w:color w:val="000000"/>
          <w:spacing w:val="-4"/>
          <w:sz w:val="24"/>
        </w:rPr>
        <w:t xml:space="preserve">Дотримання таких порад – запорука успішного засвоєння </w:t>
      </w:r>
      <w:r w:rsidRPr="00CE2C71">
        <w:rPr>
          <w:color w:val="000000"/>
          <w:spacing w:val="-5"/>
          <w:sz w:val="24"/>
        </w:rPr>
        <w:t xml:space="preserve">курсу </w:t>
      </w:r>
      <w:r w:rsidRPr="00CE2C71">
        <w:rPr>
          <w:color w:val="000000"/>
          <w:spacing w:val="-4"/>
          <w:sz w:val="24"/>
        </w:rPr>
        <w:t>«Кримінал</w:t>
      </w:r>
      <w:r w:rsidR="00C96F1F" w:rsidRPr="00CE2C71">
        <w:rPr>
          <w:color w:val="000000"/>
          <w:spacing w:val="-4"/>
          <w:sz w:val="24"/>
        </w:rPr>
        <w:t>істика</w:t>
      </w:r>
      <w:r w:rsidRPr="00CE2C71">
        <w:rPr>
          <w:color w:val="000000"/>
          <w:spacing w:val="-4"/>
          <w:sz w:val="24"/>
        </w:rPr>
        <w:t xml:space="preserve">» </w:t>
      </w:r>
      <w:r w:rsidRPr="00CE2C71">
        <w:rPr>
          <w:color w:val="000000"/>
          <w:spacing w:val="-5"/>
          <w:sz w:val="24"/>
        </w:rPr>
        <w:t>в цілому.</w:t>
      </w:r>
    </w:p>
    <w:p w:rsidR="000F3FFC" w:rsidRPr="00CE2C71" w:rsidRDefault="000F3FFC" w:rsidP="00C21E90">
      <w:pPr>
        <w:pStyle w:val="a9"/>
        <w:ind w:left="0" w:firstLine="426"/>
        <w:jc w:val="both"/>
        <w:rPr>
          <w:color w:val="000000"/>
          <w:spacing w:val="-5"/>
          <w:sz w:val="24"/>
        </w:rPr>
      </w:pPr>
    </w:p>
    <w:p w:rsidR="000F3FFC" w:rsidRPr="0095700E" w:rsidRDefault="00C56C74" w:rsidP="00C21E90">
      <w:pPr>
        <w:ind w:firstLine="426"/>
        <w:jc w:val="center"/>
        <w:rPr>
          <w:b/>
          <w:bCs/>
          <w:sz w:val="24"/>
        </w:rPr>
      </w:pPr>
      <w:r>
        <w:rPr>
          <w:b/>
          <w:bCs/>
          <w:sz w:val="24"/>
          <w:lang w:val="en-US"/>
        </w:rPr>
        <w:t>V</w:t>
      </w:r>
      <w:r w:rsidR="000F3FFC" w:rsidRPr="0095700E">
        <w:rPr>
          <w:b/>
          <w:bCs/>
          <w:sz w:val="24"/>
        </w:rPr>
        <w:t>I</w:t>
      </w:r>
      <w:r>
        <w:rPr>
          <w:b/>
          <w:bCs/>
          <w:sz w:val="24"/>
          <w:lang w:val="en-US"/>
        </w:rPr>
        <w:t>II</w:t>
      </w:r>
      <w:r w:rsidR="000F3FFC" w:rsidRPr="0095700E">
        <w:rPr>
          <w:b/>
          <w:bCs/>
          <w:sz w:val="24"/>
        </w:rPr>
        <w:t>. Рекомендована література</w:t>
      </w:r>
    </w:p>
    <w:p w:rsidR="000F3FFC" w:rsidRPr="0095700E" w:rsidRDefault="000F3FFC" w:rsidP="0079067E">
      <w:pPr>
        <w:pStyle w:val="21"/>
        <w:spacing w:after="0" w:line="240" w:lineRule="auto"/>
        <w:ind w:firstLine="425"/>
        <w:jc w:val="both"/>
        <w:rPr>
          <w:b/>
          <w:bCs/>
        </w:rPr>
      </w:pPr>
    </w:p>
    <w:p w:rsidR="0029485E" w:rsidRPr="0095700E" w:rsidRDefault="00BD2EC0" w:rsidP="0079067E">
      <w:pPr>
        <w:pStyle w:val="21"/>
        <w:spacing w:after="0" w:line="240" w:lineRule="auto"/>
        <w:ind w:firstLine="425"/>
        <w:jc w:val="both"/>
        <w:rPr>
          <w:b/>
          <w:bCs/>
        </w:rPr>
      </w:pPr>
      <w:r w:rsidRPr="0095700E">
        <w:rPr>
          <w:b/>
          <w:bCs/>
        </w:rPr>
        <w:t xml:space="preserve">Базова література </w:t>
      </w:r>
    </w:p>
    <w:p w:rsidR="00E96FCB" w:rsidRDefault="0029485E" w:rsidP="00A56F6D">
      <w:pPr>
        <w:pStyle w:val="21"/>
        <w:numPr>
          <w:ilvl w:val="3"/>
          <w:numId w:val="86"/>
        </w:numPr>
        <w:tabs>
          <w:tab w:val="num" w:pos="-142"/>
          <w:tab w:val="num" w:pos="567"/>
        </w:tabs>
        <w:autoSpaceDE w:val="0"/>
        <w:autoSpaceDN w:val="0"/>
        <w:spacing w:after="0" w:line="240" w:lineRule="auto"/>
        <w:ind w:left="0" w:firstLine="567"/>
        <w:jc w:val="both"/>
      </w:pPr>
      <w:r w:rsidRPr="0095700E">
        <w:lastRenderedPageBreak/>
        <w:t>Лук‘янчиков</w:t>
      </w:r>
      <w:r w:rsidR="00A46600" w:rsidRPr="00A46600">
        <w:t xml:space="preserve"> </w:t>
      </w:r>
      <w:r w:rsidR="00A46600" w:rsidRPr="0095700E">
        <w:t>Б. Є.</w:t>
      </w:r>
      <w:r w:rsidRPr="0095700E">
        <w:t>, Лук‘янчиков</w:t>
      </w:r>
      <w:r w:rsidR="00A46600" w:rsidRPr="00A46600">
        <w:t xml:space="preserve"> </w:t>
      </w:r>
      <w:r w:rsidR="00A46600" w:rsidRPr="0095700E">
        <w:t>Є. Д.</w:t>
      </w:r>
      <w:r w:rsidRPr="0095700E">
        <w:t>, Петряєв</w:t>
      </w:r>
      <w:r w:rsidR="00A46600" w:rsidRPr="00A46600">
        <w:t xml:space="preserve"> </w:t>
      </w:r>
      <w:r w:rsidR="00A46600" w:rsidRPr="0095700E">
        <w:t>С. Ю.</w:t>
      </w:r>
      <w:r w:rsidRPr="0095700E">
        <w:t xml:space="preserve">. Криміналістика: Навчальний посібник для студ. юрид. спец. вищ. навч. закл. в двох частинах. Частина І : Вступ до курсу криміналістики. Криміналістична техніка. Київ : Національний технічний університет України «Київський політехнічний інститут імені Ігоря Сікорського. </w:t>
      </w:r>
      <w:r w:rsidRPr="00E96FCB">
        <w:rPr>
          <w:lang w:val="en-US"/>
        </w:rPr>
        <w:t xml:space="preserve">2017. </w:t>
      </w:r>
      <w:r w:rsidRPr="00340266">
        <w:rPr>
          <w:lang w:val="en-US"/>
        </w:rPr>
        <w:t xml:space="preserve">374 </w:t>
      </w:r>
      <w:r w:rsidRPr="0095700E">
        <w:t>с</w:t>
      </w:r>
      <w:r w:rsidRPr="00340266">
        <w:rPr>
          <w:lang w:val="en-US"/>
        </w:rPr>
        <w:t xml:space="preserve">. </w:t>
      </w:r>
      <w:r w:rsidRPr="00E96FCB">
        <w:rPr>
          <w:lang w:val="en-US"/>
        </w:rPr>
        <w:t>URL</w:t>
      </w:r>
      <w:r w:rsidRPr="00340266">
        <w:rPr>
          <w:lang w:val="en-US"/>
        </w:rPr>
        <w:t xml:space="preserve">: </w:t>
      </w:r>
      <w:hyperlink r:id="rId12" w:history="1">
        <w:r w:rsidRPr="00E96FCB">
          <w:rPr>
            <w:rStyle w:val="ad"/>
            <w:lang w:val="en-US"/>
          </w:rPr>
          <w:t>http</w:t>
        </w:r>
        <w:r w:rsidRPr="00340266">
          <w:rPr>
            <w:rStyle w:val="ad"/>
            <w:lang w:val="en-US"/>
          </w:rPr>
          <w:t>://</w:t>
        </w:r>
        <w:r w:rsidRPr="00E96FCB">
          <w:rPr>
            <w:rStyle w:val="ad"/>
            <w:lang w:val="en-US"/>
          </w:rPr>
          <w:t>ipp</w:t>
        </w:r>
        <w:r w:rsidRPr="00340266">
          <w:rPr>
            <w:rStyle w:val="ad"/>
            <w:lang w:val="en-US"/>
          </w:rPr>
          <w:t>.</w:t>
        </w:r>
        <w:r w:rsidRPr="00E96FCB">
          <w:rPr>
            <w:rStyle w:val="ad"/>
            <w:lang w:val="en-US"/>
          </w:rPr>
          <w:t>kpi</w:t>
        </w:r>
        <w:r w:rsidRPr="00340266">
          <w:rPr>
            <w:rStyle w:val="ad"/>
            <w:lang w:val="en-US"/>
          </w:rPr>
          <w:t>.</w:t>
        </w:r>
        <w:r w:rsidRPr="00E96FCB">
          <w:rPr>
            <w:rStyle w:val="ad"/>
            <w:lang w:val="en-US"/>
          </w:rPr>
          <w:t>ua</w:t>
        </w:r>
        <w:r w:rsidRPr="00340266">
          <w:rPr>
            <w:rStyle w:val="ad"/>
            <w:lang w:val="en-US"/>
          </w:rPr>
          <w:t>/%</w:t>
        </w:r>
        <w:r w:rsidRPr="00E96FCB">
          <w:rPr>
            <w:rStyle w:val="ad"/>
            <w:lang w:val="en-US"/>
          </w:rPr>
          <w:t>D</w:t>
        </w:r>
        <w:r w:rsidRPr="00340266">
          <w:rPr>
            <w:rStyle w:val="ad"/>
            <w:lang w:val="en-US"/>
          </w:rPr>
          <w:t>0%</w:t>
        </w:r>
        <w:r w:rsidRPr="00E96FCB">
          <w:rPr>
            <w:rStyle w:val="ad"/>
            <w:lang w:val="en-US"/>
          </w:rPr>
          <w:t>BF</w:t>
        </w:r>
        <w:r w:rsidRPr="00340266">
          <w:rPr>
            <w:rStyle w:val="ad"/>
            <w:lang w:val="en-US"/>
          </w:rPr>
          <w:t>%</w:t>
        </w:r>
        <w:r w:rsidRPr="00E96FCB">
          <w:rPr>
            <w:rStyle w:val="ad"/>
            <w:lang w:val="en-US"/>
          </w:rPr>
          <w:t>D</w:t>
        </w:r>
        <w:r w:rsidRPr="00340266">
          <w:rPr>
            <w:rStyle w:val="ad"/>
            <w:lang w:val="en-US"/>
          </w:rPr>
          <w:t>0%</w:t>
        </w:r>
        <w:r w:rsidRPr="00E96FCB">
          <w:rPr>
            <w:rStyle w:val="ad"/>
            <w:lang w:val="en-US"/>
          </w:rPr>
          <w:t>BE</w:t>
        </w:r>
        <w:r w:rsidRPr="00340266">
          <w:rPr>
            <w:rStyle w:val="ad"/>
            <w:lang w:val="en-US"/>
          </w:rPr>
          <w:t>%</w:t>
        </w:r>
        <w:r w:rsidRPr="00E96FCB">
          <w:rPr>
            <w:rStyle w:val="ad"/>
            <w:lang w:val="en-US"/>
          </w:rPr>
          <w:t>D</w:t>
        </w:r>
        <w:r w:rsidRPr="00340266">
          <w:rPr>
            <w:rStyle w:val="ad"/>
            <w:lang w:val="en-US"/>
          </w:rPr>
          <w:t>1%81%</w:t>
        </w:r>
        <w:r w:rsidRPr="00E96FCB">
          <w:rPr>
            <w:rStyle w:val="ad"/>
            <w:lang w:val="en-US"/>
          </w:rPr>
          <w:t>D</w:t>
        </w:r>
        <w:r w:rsidRPr="00340266">
          <w:rPr>
            <w:rStyle w:val="ad"/>
            <w:lang w:val="en-US"/>
          </w:rPr>
          <w:t>1%96%</w:t>
        </w:r>
        <w:r w:rsidRPr="00E96FCB">
          <w:rPr>
            <w:rStyle w:val="ad"/>
            <w:lang w:val="en-US"/>
          </w:rPr>
          <w:t>D</w:t>
        </w:r>
        <w:r w:rsidRPr="00340266">
          <w:rPr>
            <w:rStyle w:val="ad"/>
            <w:lang w:val="en-US"/>
          </w:rPr>
          <w:t>0%</w:t>
        </w:r>
        <w:r w:rsidRPr="00E96FCB">
          <w:rPr>
            <w:rStyle w:val="ad"/>
            <w:lang w:val="en-US"/>
          </w:rPr>
          <w:t>B</w:t>
        </w:r>
        <w:r w:rsidRPr="00340266">
          <w:rPr>
            <w:rStyle w:val="ad"/>
            <w:lang w:val="en-US"/>
          </w:rPr>
          <w:t>1%</w:t>
        </w:r>
        <w:r w:rsidRPr="00E96FCB">
          <w:rPr>
            <w:rStyle w:val="ad"/>
            <w:lang w:val="en-US"/>
          </w:rPr>
          <w:t>D</w:t>
        </w:r>
        <w:r w:rsidRPr="00340266">
          <w:rPr>
            <w:rStyle w:val="ad"/>
            <w:lang w:val="en-US"/>
          </w:rPr>
          <w:t>0%</w:t>
        </w:r>
        <w:r w:rsidRPr="00E96FCB">
          <w:rPr>
            <w:rStyle w:val="ad"/>
            <w:lang w:val="en-US"/>
          </w:rPr>
          <w:t>BD</w:t>
        </w:r>
        <w:r w:rsidRPr="00340266">
          <w:rPr>
            <w:rStyle w:val="ad"/>
            <w:lang w:val="en-US"/>
          </w:rPr>
          <w:t>%</w:t>
        </w:r>
        <w:r w:rsidRPr="00E96FCB">
          <w:rPr>
            <w:rStyle w:val="ad"/>
            <w:lang w:val="en-US"/>
          </w:rPr>
          <w:t>D</w:t>
        </w:r>
        <w:r w:rsidRPr="00340266">
          <w:rPr>
            <w:rStyle w:val="ad"/>
            <w:lang w:val="en-US"/>
          </w:rPr>
          <w:t>0%</w:t>
        </w:r>
        <w:r w:rsidRPr="00E96FCB">
          <w:rPr>
            <w:rStyle w:val="ad"/>
            <w:lang w:val="en-US"/>
          </w:rPr>
          <w:t>B</w:t>
        </w:r>
        <w:r w:rsidRPr="00340266">
          <w:rPr>
            <w:rStyle w:val="ad"/>
            <w:lang w:val="en-US"/>
          </w:rPr>
          <w:t>8%</w:t>
        </w:r>
        <w:r w:rsidRPr="00E96FCB">
          <w:rPr>
            <w:rStyle w:val="ad"/>
            <w:lang w:val="en-US"/>
          </w:rPr>
          <w:t>D</w:t>
        </w:r>
        <w:r w:rsidRPr="00340266">
          <w:rPr>
            <w:rStyle w:val="ad"/>
            <w:lang w:val="en-US"/>
          </w:rPr>
          <w:t>0%</w:t>
        </w:r>
        <w:r w:rsidRPr="00E96FCB">
          <w:rPr>
            <w:rStyle w:val="ad"/>
            <w:lang w:val="en-US"/>
          </w:rPr>
          <w:t>BA</w:t>
        </w:r>
        <w:r w:rsidRPr="00340266">
          <w:rPr>
            <w:rStyle w:val="ad"/>
            <w:lang w:val="en-US"/>
          </w:rPr>
          <w:t>-%</w:t>
        </w:r>
        <w:r w:rsidRPr="00E96FCB">
          <w:rPr>
            <w:rStyle w:val="ad"/>
            <w:lang w:val="en-US"/>
          </w:rPr>
          <w:t>D</w:t>
        </w:r>
        <w:r w:rsidRPr="00340266">
          <w:rPr>
            <w:rStyle w:val="ad"/>
            <w:lang w:val="en-US"/>
          </w:rPr>
          <w:t>0%</w:t>
        </w:r>
        <w:r w:rsidRPr="00E96FCB">
          <w:rPr>
            <w:rStyle w:val="ad"/>
            <w:lang w:val="en-US"/>
          </w:rPr>
          <w:t>B</w:t>
        </w:r>
        <w:r w:rsidRPr="00340266">
          <w:rPr>
            <w:rStyle w:val="ad"/>
            <w:lang w:val="en-US"/>
          </w:rPr>
          <w:t>7-%</w:t>
        </w:r>
        <w:r w:rsidRPr="00E96FCB">
          <w:rPr>
            <w:rStyle w:val="ad"/>
            <w:lang w:val="en-US"/>
          </w:rPr>
          <w:t>D</w:t>
        </w:r>
        <w:r w:rsidRPr="00340266">
          <w:rPr>
            <w:rStyle w:val="ad"/>
            <w:lang w:val="en-US"/>
          </w:rPr>
          <w:t>0%</w:t>
        </w:r>
        <w:r w:rsidRPr="00E96FCB">
          <w:rPr>
            <w:rStyle w:val="ad"/>
            <w:lang w:val="en-US"/>
          </w:rPr>
          <w:t>BA</w:t>
        </w:r>
        <w:r w:rsidRPr="00340266">
          <w:rPr>
            <w:rStyle w:val="ad"/>
            <w:lang w:val="en-US"/>
          </w:rPr>
          <w:t>%</w:t>
        </w:r>
        <w:r w:rsidRPr="00E96FCB">
          <w:rPr>
            <w:rStyle w:val="ad"/>
            <w:lang w:val="en-US"/>
          </w:rPr>
          <w:t>D</w:t>
        </w:r>
        <w:r w:rsidRPr="00340266">
          <w:rPr>
            <w:rStyle w:val="ad"/>
            <w:lang w:val="en-US"/>
          </w:rPr>
          <w:t>1%80%</w:t>
        </w:r>
        <w:r w:rsidRPr="00E96FCB">
          <w:rPr>
            <w:rStyle w:val="ad"/>
            <w:lang w:val="en-US"/>
          </w:rPr>
          <w:t>D</w:t>
        </w:r>
        <w:r w:rsidRPr="00340266">
          <w:rPr>
            <w:rStyle w:val="ad"/>
            <w:lang w:val="en-US"/>
          </w:rPr>
          <w:t>0%</w:t>
        </w:r>
        <w:r w:rsidRPr="00E96FCB">
          <w:rPr>
            <w:rStyle w:val="ad"/>
            <w:lang w:val="en-US"/>
          </w:rPr>
          <w:t>B</w:t>
        </w:r>
        <w:r w:rsidRPr="00340266">
          <w:rPr>
            <w:rStyle w:val="ad"/>
            <w:lang w:val="en-US"/>
          </w:rPr>
          <w:t>8%</w:t>
        </w:r>
        <w:r w:rsidRPr="00E96FCB">
          <w:rPr>
            <w:rStyle w:val="ad"/>
            <w:lang w:val="en-US"/>
          </w:rPr>
          <w:t>D</w:t>
        </w:r>
        <w:r w:rsidRPr="00340266">
          <w:rPr>
            <w:rStyle w:val="ad"/>
            <w:lang w:val="en-US"/>
          </w:rPr>
          <w:t>0%</w:t>
        </w:r>
        <w:r w:rsidRPr="00E96FCB">
          <w:rPr>
            <w:rStyle w:val="ad"/>
            <w:lang w:val="en-US"/>
          </w:rPr>
          <w:t>BC</w:t>
        </w:r>
        <w:r w:rsidRPr="00340266">
          <w:rPr>
            <w:rStyle w:val="ad"/>
            <w:lang w:val="en-US"/>
          </w:rPr>
          <w:t>%</w:t>
        </w:r>
        <w:r w:rsidRPr="00E96FCB">
          <w:rPr>
            <w:rStyle w:val="ad"/>
            <w:lang w:val="en-US"/>
          </w:rPr>
          <w:t>D</w:t>
        </w:r>
        <w:r w:rsidRPr="00340266">
          <w:rPr>
            <w:rStyle w:val="ad"/>
            <w:lang w:val="en-US"/>
          </w:rPr>
          <w:t>1%96%</w:t>
        </w:r>
        <w:r w:rsidRPr="00E96FCB">
          <w:rPr>
            <w:rStyle w:val="ad"/>
            <w:lang w:val="en-US"/>
          </w:rPr>
          <w:t>D</w:t>
        </w:r>
        <w:r w:rsidRPr="00340266">
          <w:rPr>
            <w:rStyle w:val="ad"/>
            <w:lang w:val="en-US"/>
          </w:rPr>
          <w:t>0%</w:t>
        </w:r>
        <w:r w:rsidRPr="00E96FCB">
          <w:rPr>
            <w:rStyle w:val="ad"/>
            <w:lang w:val="en-US"/>
          </w:rPr>
          <w:t>BD</w:t>
        </w:r>
        <w:r w:rsidRPr="00340266">
          <w:rPr>
            <w:rStyle w:val="ad"/>
            <w:lang w:val="en-US"/>
          </w:rPr>
          <w:t>%</w:t>
        </w:r>
        <w:r w:rsidRPr="00E96FCB">
          <w:rPr>
            <w:rStyle w:val="ad"/>
            <w:lang w:val="en-US"/>
          </w:rPr>
          <w:t>D</w:t>
        </w:r>
        <w:r w:rsidRPr="00340266">
          <w:rPr>
            <w:rStyle w:val="ad"/>
            <w:lang w:val="en-US"/>
          </w:rPr>
          <w:t>0%</w:t>
        </w:r>
        <w:r w:rsidRPr="00E96FCB">
          <w:rPr>
            <w:rStyle w:val="ad"/>
            <w:lang w:val="en-US"/>
          </w:rPr>
          <w:t>B</w:t>
        </w:r>
        <w:r w:rsidRPr="00340266">
          <w:rPr>
            <w:rStyle w:val="ad"/>
            <w:lang w:val="en-US"/>
          </w:rPr>
          <w:t>0%</w:t>
        </w:r>
        <w:r w:rsidRPr="00E96FCB">
          <w:rPr>
            <w:rStyle w:val="ad"/>
            <w:lang w:val="en-US"/>
          </w:rPr>
          <w:t>D</w:t>
        </w:r>
        <w:r w:rsidRPr="00340266">
          <w:rPr>
            <w:rStyle w:val="ad"/>
            <w:lang w:val="en-US"/>
          </w:rPr>
          <w:t>0%</w:t>
        </w:r>
        <w:r w:rsidRPr="00E96FCB">
          <w:rPr>
            <w:rStyle w:val="ad"/>
            <w:lang w:val="en-US"/>
          </w:rPr>
          <w:t>BB</w:t>
        </w:r>
        <w:r w:rsidRPr="00340266">
          <w:rPr>
            <w:rStyle w:val="ad"/>
            <w:lang w:val="en-US"/>
          </w:rPr>
          <w:t>%</w:t>
        </w:r>
        <w:r w:rsidRPr="00E96FCB">
          <w:rPr>
            <w:rStyle w:val="ad"/>
            <w:lang w:val="en-US"/>
          </w:rPr>
          <w:t>D</w:t>
        </w:r>
        <w:r w:rsidRPr="00340266">
          <w:rPr>
            <w:rStyle w:val="ad"/>
            <w:lang w:val="en-US"/>
          </w:rPr>
          <w:t>1%96%</w:t>
        </w:r>
        <w:r w:rsidRPr="00E96FCB">
          <w:rPr>
            <w:rStyle w:val="ad"/>
            <w:lang w:val="en-US"/>
          </w:rPr>
          <w:t>D</w:t>
        </w:r>
        <w:r w:rsidRPr="00340266">
          <w:rPr>
            <w:rStyle w:val="ad"/>
            <w:lang w:val="en-US"/>
          </w:rPr>
          <w:t>1%81%</w:t>
        </w:r>
        <w:r w:rsidRPr="00E96FCB">
          <w:rPr>
            <w:rStyle w:val="ad"/>
            <w:lang w:val="en-US"/>
          </w:rPr>
          <w:t>D</w:t>
        </w:r>
        <w:r w:rsidRPr="00340266">
          <w:rPr>
            <w:rStyle w:val="ad"/>
            <w:lang w:val="en-US"/>
          </w:rPr>
          <w:t>1%82%</w:t>
        </w:r>
        <w:r w:rsidRPr="00E96FCB">
          <w:rPr>
            <w:rStyle w:val="ad"/>
            <w:lang w:val="en-US"/>
          </w:rPr>
          <w:t>D</w:t>
        </w:r>
        <w:r w:rsidRPr="00340266">
          <w:rPr>
            <w:rStyle w:val="ad"/>
            <w:lang w:val="en-US"/>
          </w:rPr>
          <w:t>0%</w:t>
        </w:r>
        <w:r w:rsidRPr="00E96FCB">
          <w:rPr>
            <w:rStyle w:val="ad"/>
            <w:lang w:val="en-US"/>
          </w:rPr>
          <w:t>B</w:t>
        </w:r>
        <w:r w:rsidRPr="00340266">
          <w:rPr>
            <w:rStyle w:val="ad"/>
            <w:lang w:val="en-US"/>
          </w:rPr>
          <w:t>8%</w:t>
        </w:r>
        <w:r w:rsidRPr="00E96FCB">
          <w:rPr>
            <w:rStyle w:val="ad"/>
            <w:lang w:val="en-US"/>
          </w:rPr>
          <w:t>D</w:t>
        </w:r>
        <w:r w:rsidRPr="00340266">
          <w:rPr>
            <w:rStyle w:val="ad"/>
            <w:lang w:val="en-US"/>
          </w:rPr>
          <w:t>0%</w:t>
        </w:r>
        <w:r w:rsidRPr="00E96FCB">
          <w:rPr>
            <w:rStyle w:val="ad"/>
            <w:lang w:val="en-US"/>
          </w:rPr>
          <w:t>BA</w:t>
        </w:r>
        <w:r w:rsidRPr="00340266">
          <w:rPr>
            <w:rStyle w:val="ad"/>
            <w:lang w:val="en-US"/>
          </w:rPr>
          <w:t>%</w:t>
        </w:r>
        <w:r w:rsidRPr="00E96FCB">
          <w:rPr>
            <w:rStyle w:val="ad"/>
            <w:lang w:val="en-US"/>
          </w:rPr>
          <w:t>D</w:t>
        </w:r>
        <w:r w:rsidRPr="00340266">
          <w:rPr>
            <w:rStyle w:val="ad"/>
            <w:lang w:val="en-US"/>
          </w:rPr>
          <w:t>0%</w:t>
        </w:r>
        <w:r w:rsidRPr="00E96FCB">
          <w:rPr>
            <w:rStyle w:val="ad"/>
            <w:lang w:val="en-US"/>
          </w:rPr>
          <w:t>B</w:t>
        </w:r>
        <w:r w:rsidRPr="00340266">
          <w:rPr>
            <w:rStyle w:val="ad"/>
            <w:lang w:val="en-US"/>
          </w:rPr>
          <w:t>8/</w:t>
        </w:r>
      </w:hyperlink>
      <w:r w:rsidR="00E96FCB">
        <w:t xml:space="preserve"> </w:t>
      </w:r>
    </w:p>
    <w:p w:rsidR="002E768A" w:rsidRPr="002E768A" w:rsidRDefault="0029485E" w:rsidP="00A56F6D">
      <w:pPr>
        <w:pStyle w:val="21"/>
        <w:numPr>
          <w:ilvl w:val="3"/>
          <w:numId w:val="86"/>
        </w:numPr>
        <w:tabs>
          <w:tab w:val="num" w:pos="-142"/>
        </w:tabs>
        <w:autoSpaceDE w:val="0"/>
        <w:autoSpaceDN w:val="0"/>
        <w:spacing w:after="0" w:line="240" w:lineRule="auto"/>
        <w:ind w:left="0" w:firstLine="567"/>
        <w:jc w:val="both"/>
        <w:rPr>
          <w:lang w:val="en-US"/>
        </w:rPr>
      </w:pPr>
      <w:r w:rsidRPr="00E96FCB">
        <w:t>Лук‘янчиков</w:t>
      </w:r>
      <w:r w:rsidR="00A46600" w:rsidRPr="00A46600">
        <w:t xml:space="preserve"> </w:t>
      </w:r>
      <w:r w:rsidR="00A46600" w:rsidRPr="00E96FCB">
        <w:t>Б. Є.</w:t>
      </w:r>
      <w:r w:rsidRPr="00E96FCB">
        <w:t>, Лук‘янчиков</w:t>
      </w:r>
      <w:r w:rsidR="00A46600" w:rsidRPr="00A46600">
        <w:t xml:space="preserve"> </w:t>
      </w:r>
      <w:r w:rsidR="00A46600" w:rsidRPr="00E96FCB">
        <w:t>Є. Д.</w:t>
      </w:r>
      <w:r w:rsidRPr="00E96FCB">
        <w:t>, Петряєв</w:t>
      </w:r>
      <w:r w:rsidR="00A46600" w:rsidRPr="00A46600">
        <w:t xml:space="preserve"> </w:t>
      </w:r>
      <w:r w:rsidR="00A46600" w:rsidRPr="00E96FCB">
        <w:t>С. Ю.</w:t>
      </w:r>
      <w:r w:rsidR="00A46600">
        <w:t xml:space="preserve"> </w:t>
      </w:r>
      <w:r w:rsidRPr="00E96FCB">
        <w:t xml:space="preserve">Криміналістика: Навчальний посібник для студ. юрид. спец. вищ. навч. закл. в двох частинах.  Частина ІІ : Криміналістична тактика. Методика розслідування. </w:t>
      </w:r>
      <w:r w:rsidRPr="002E768A">
        <w:rPr>
          <w:bCs/>
          <w:shd w:val="clear" w:color="auto" w:fill="FFFFFF"/>
        </w:rPr>
        <w:t xml:space="preserve">Київ : </w:t>
      </w:r>
      <w:r w:rsidRPr="00E96FCB">
        <w:t xml:space="preserve">Національний технічний університет України «Київський політехнічний інститут імені Ігоря Сікорського. </w:t>
      </w:r>
      <w:r w:rsidRPr="002E768A">
        <w:rPr>
          <w:lang w:val="en-US"/>
        </w:rPr>
        <w:t xml:space="preserve">2017.  474 </w:t>
      </w:r>
      <w:r w:rsidRPr="00E96FCB">
        <w:t>с</w:t>
      </w:r>
      <w:r w:rsidRPr="002E768A">
        <w:rPr>
          <w:lang w:val="en-US"/>
        </w:rPr>
        <w:t>.</w:t>
      </w:r>
      <w:r w:rsidRPr="002E768A">
        <w:rPr>
          <w:color w:val="FF0000"/>
          <w:lang w:val="en-US"/>
        </w:rPr>
        <w:t xml:space="preserve"> </w:t>
      </w:r>
      <w:r w:rsidRPr="002E768A">
        <w:rPr>
          <w:lang w:val="en-US"/>
        </w:rPr>
        <w:t xml:space="preserve">URL: </w:t>
      </w:r>
      <w:hyperlink r:id="rId13" w:history="1">
        <w:r w:rsidRPr="002E768A">
          <w:rPr>
            <w:rStyle w:val="ad"/>
            <w:lang w:val="en-US"/>
          </w:rPr>
          <w:t>http://ipp.kpi.ua/%D0%BF%D0%BE%D1%81%D1%96%D0%B1%D0%BD%D0%B8%D0%BA-%D0%B7-%D0%BA%D1%80%D0%B8%D0%BC%D1%96%D0%BD%D0%B0%D0%BB%D1%96%D1%81%D1%82%D0%B8%D0%BA%D0%B8/</w:t>
        </w:r>
      </w:hyperlink>
    </w:p>
    <w:p w:rsidR="00E96FCB" w:rsidRPr="002E768A" w:rsidRDefault="002E768A" w:rsidP="002E768A">
      <w:pPr>
        <w:pStyle w:val="21"/>
        <w:tabs>
          <w:tab w:val="num" w:pos="-142"/>
          <w:tab w:val="num" w:pos="567"/>
          <w:tab w:val="num" w:pos="1069"/>
        </w:tabs>
        <w:autoSpaceDE w:val="0"/>
        <w:autoSpaceDN w:val="0"/>
        <w:spacing w:after="0" w:line="240" w:lineRule="auto"/>
        <w:ind w:firstLine="567"/>
        <w:jc w:val="both"/>
        <w:rPr>
          <w:lang w:val="en-US"/>
        </w:rPr>
      </w:pPr>
      <w:r>
        <w:rPr>
          <w:lang w:val="ru-RU"/>
        </w:rPr>
        <w:t>3.</w:t>
      </w:r>
      <w:r w:rsidR="00E96FCB" w:rsidRPr="00E96FCB">
        <w:t xml:space="preserve"> </w:t>
      </w:r>
      <w:r w:rsidR="001F4027" w:rsidRPr="00E96FCB">
        <w:t>Криміналістика: підручник. / В. В. Пясковський, Ю. М. Чорноус, А. В. Самодін та ін.; за заг. Ред. В. В. Пясковського. – 2-ге вид., перероб. і допов. К. : Філія вид-ва «Право», 2020. 752 с.</w:t>
      </w:r>
    </w:p>
    <w:p w:rsidR="001F4027" w:rsidRPr="00DE6B6E" w:rsidRDefault="001F4027" w:rsidP="00A56F6D">
      <w:pPr>
        <w:pStyle w:val="21"/>
        <w:numPr>
          <w:ilvl w:val="0"/>
          <w:numId w:val="86"/>
        </w:numPr>
        <w:tabs>
          <w:tab w:val="num" w:pos="-142"/>
        </w:tabs>
        <w:autoSpaceDE w:val="0"/>
        <w:autoSpaceDN w:val="0"/>
        <w:spacing w:after="0" w:line="240" w:lineRule="auto"/>
        <w:ind w:left="0" w:firstLine="567"/>
        <w:jc w:val="both"/>
        <w:rPr>
          <w:lang w:val="ru-RU"/>
        </w:rPr>
      </w:pPr>
      <w:r w:rsidRPr="00E96FCB">
        <w:t>Криміналістика: підручник / За ред. В. В. Тіщенка. Одеса: Видавничий дім «Гельветика», 2019. 556 с</w:t>
      </w:r>
      <w:r w:rsidR="00DE6B6E">
        <w:rPr>
          <w:lang w:val="ru-RU"/>
        </w:rPr>
        <w:t>.</w:t>
      </w:r>
    </w:p>
    <w:p w:rsidR="00DE6B6E" w:rsidRPr="00206608" w:rsidRDefault="00206608" w:rsidP="00A56F6D">
      <w:pPr>
        <w:pStyle w:val="a9"/>
        <w:numPr>
          <w:ilvl w:val="0"/>
          <w:numId w:val="86"/>
        </w:numPr>
        <w:tabs>
          <w:tab w:val="num" w:pos="-142"/>
        </w:tabs>
        <w:autoSpaceDE w:val="0"/>
        <w:autoSpaceDN w:val="0"/>
        <w:ind w:left="0" w:firstLine="567"/>
        <w:jc w:val="both"/>
        <w:rPr>
          <w:lang w:val="ru-RU"/>
        </w:rPr>
      </w:pPr>
      <w:hyperlink r:id="rId14" w:history="1">
        <w:r w:rsidRPr="00206608">
          <w:rPr>
            <w:rStyle w:val="ad"/>
            <w:color w:val="auto"/>
            <w:sz w:val="24"/>
            <w:u w:val="none"/>
          </w:rPr>
          <w:t>Криміналістика : підручник / авторський колектив: Ю.</w:t>
        </w:r>
        <w:r w:rsidR="00A46600">
          <w:rPr>
            <w:rStyle w:val="ad"/>
            <w:color w:val="auto"/>
            <w:sz w:val="24"/>
            <w:u w:val="none"/>
          </w:rPr>
          <w:t> </w:t>
        </w:r>
        <w:r w:rsidRPr="00206608">
          <w:rPr>
            <w:rStyle w:val="ad"/>
            <w:color w:val="auto"/>
            <w:sz w:val="24"/>
            <w:u w:val="none"/>
          </w:rPr>
          <w:t>П. Аленін, Л.</w:t>
        </w:r>
        <w:r w:rsidR="00A46600">
          <w:rPr>
            <w:rStyle w:val="ad"/>
            <w:color w:val="auto"/>
            <w:sz w:val="24"/>
            <w:u w:val="none"/>
          </w:rPr>
          <w:t> </w:t>
        </w:r>
        <w:r w:rsidRPr="00206608">
          <w:rPr>
            <w:rStyle w:val="ad"/>
            <w:color w:val="auto"/>
            <w:sz w:val="24"/>
            <w:u w:val="none"/>
          </w:rPr>
          <w:t>І. Аркуша, О.</w:t>
        </w:r>
        <w:r w:rsidR="00A46600">
          <w:rPr>
            <w:rStyle w:val="ad"/>
            <w:color w:val="auto"/>
            <w:sz w:val="24"/>
            <w:u w:val="none"/>
          </w:rPr>
          <w:t> </w:t>
        </w:r>
        <w:r w:rsidRPr="00206608">
          <w:rPr>
            <w:rStyle w:val="ad"/>
            <w:color w:val="auto"/>
            <w:sz w:val="24"/>
            <w:u w:val="none"/>
          </w:rPr>
          <w:t>О.</w:t>
        </w:r>
        <w:r w:rsidR="00A46600">
          <w:rPr>
            <w:rStyle w:val="ad"/>
            <w:color w:val="auto"/>
            <w:sz w:val="24"/>
            <w:u w:val="none"/>
          </w:rPr>
          <w:t> </w:t>
        </w:r>
        <w:r w:rsidRPr="00206608">
          <w:rPr>
            <w:rStyle w:val="ad"/>
            <w:color w:val="auto"/>
            <w:sz w:val="24"/>
            <w:u w:val="none"/>
          </w:rPr>
          <w:t>Подобний, В.</w:t>
        </w:r>
        <w:r w:rsidR="00A46600">
          <w:rPr>
            <w:rStyle w:val="ad"/>
            <w:color w:val="auto"/>
            <w:sz w:val="24"/>
            <w:u w:val="none"/>
          </w:rPr>
          <w:t> </w:t>
        </w:r>
        <w:r w:rsidRPr="00206608">
          <w:rPr>
            <w:rStyle w:val="ad"/>
            <w:color w:val="auto"/>
            <w:sz w:val="24"/>
            <w:u w:val="none"/>
          </w:rPr>
          <w:t>В. Тіщенко [та 11 інших] ; за редакцією В.</w:t>
        </w:r>
        <w:r w:rsidR="00A46600">
          <w:rPr>
            <w:rStyle w:val="ad"/>
            <w:color w:val="auto"/>
            <w:sz w:val="24"/>
            <w:u w:val="none"/>
          </w:rPr>
          <w:t> </w:t>
        </w:r>
        <w:r w:rsidRPr="00206608">
          <w:rPr>
            <w:rStyle w:val="ad"/>
            <w:color w:val="auto"/>
            <w:sz w:val="24"/>
            <w:u w:val="none"/>
          </w:rPr>
          <w:t>В. Тіщенка ; Міністерство освіти і науки України, Національний університет "Одеська юридична академія".</w:t>
        </w:r>
      </w:hyperlink>
      <w:r w:rsidRPr="0092380D">
        <w:rPr>
          <w:sz w:val="24"/>
        </w:rPr>
        <w:t xml:space="preserve"> </w:t>
      </w:r>
      <w:r w:rsidRPr="00F10ECC">
        <w:rPr>
          <w:sz w:val="24"/>
        </w:rPr>
        <w:t>Одеса : Видавничий дім "Гельветика", 2019. 555 с.</w:t>
      </w:r>
    </w:p>
    <w:p w:rsidR="0029485E" w:rsidRPr="00DE6B6E" w:rsidRDefault="0029485E" w:rsidP="00C21E90">
      <w:pPr>
        <w:pStyle w:val="21"/>
        <w:spacing w:after="0" w:line="240" w:lineRule="auto"/>
        <w:ind w:firstLine="426"/>
        <w:jc w:val="both"/>
        <w:rPr>
          <w:bCs/>
          <w:lang w:val="ru-RU"/>
        </w:rPr>
      </w:pPr>
    </w:p>
    <w:p w:rsidR="0029485E" w:rsidRPr="0095700E" w:rsidRDefault="00BD2EC0" w:rsidP="00C21E90">
      <w:pPr>
        <w:ind w:firstLine="426"/>
        <w:jc w:val="both"/>
        <w:rPr>
          <w:b/>
          <w:bCs/>
          <w:sz w:val="24"/>
        </w:rPr>
      </w:pPr>
      <w:r w:rsidRPr="0095700E">
        <w:rPr>
          <w:b/>
          <w:bCs/>
          <w:sz w:val="24"/>
        </w:rPr>
        <w:t>Допоміжна література</w:t>
      </w:r>
    </w:p>
    <w:p w:rsidR="00727190" w:rsidRPr="0092380D" w:rsidRDefault="00727190" w:rsidP="00A56F6D">
      <w:pPr>
        <w:pStyle w:val="a9"/>
        <w:numPr>
          <w:ilvl w:val="0"/>
          <w:numId w:val="95"/>
        </w:numPr>
        <w:tabs>
          <w:tab w:val="clear" w:pos="1069"/>
          <w:tab w:val="num" w:pos="-142"/>
        </w:tabs>
        <w:ind w:left="0" w:firstLine="426"/>
        <w:jc w:val="both"/>
        <w:rPr>
          <w:sz w:val="24"/>
        </w:rPr>
      </w:pPr>
      <w:hyperlink r:id="rId15" w:history="1">
        <w:r w:rsidRPr="0092380D">
          <w:rPr>
            <w:rStyle w:val="ad"/>
            <w:color w:val="auto"/>
            <w:sz w:val="24"/>
            <w:u w:val="none"/>
          </w:rPr>
          <w:t>Актуальні питання стандартизації судово-експертного забезпечення правосуддя в Україні. Перспективи розвитку : матеріали міжнародної науково-практичної конференції, присвяченої 105-річчю судової експертизи в Україні та 95-річчю з дня народження академіка М.</w:t>
        </w:r>
        <w:r w:rsidR="00A46600">
          <w:rPr>
            <w:rStyle w:val="ad"/>
            <w:color w:val="auto"/>
            <w:sz w:val="24"/>
            <w:u w:val="none"/>
          </w:rPr>
          <w:t> </w:t>
        </w:r>
        <w:r w:rsidRPr="0092380D">
          <w:rPr>
            <w:rStyle w:val="ad"/>
            <w:color w:val="auto"/>
            <w:sz w:val="24"/>
            <w:u w:val="none"/>
          </w:rPr>
          <w:t>Я. Сегая / Київський науково-дослідний інститут судових експертиз Міністерства юстиції України.</w:t>
        </w:r>
      </w:hyperlink>
      <w:r w:rsidRPr="0092380D">
        <w:rPr>
          <w:sz w:val="24"/>
        </w:rPr>
        <w:t xml:space="preserve"> </w:t>
      </w:r>
      <w:hyperlink r:id="rId16" w:history="1">
        <w:r w:rsidRPr="0092380D">
          <w:rPr>
            <w:rStyle w:val="ad"/>
            <w:color w:val="auto"/>
            <w:sz w:val="24"/>
            <w:u w:val="none"/>
          </w:rPr>
          <w:t>Київ : КНДІСЕ Мінюст України, 2018.</w:t>
        </w:r>
      </w:hyperlink>
      <w:r w:rsidRPr="0092380D">
        <w:rPr>
          <w:sz w:val="24"/>
        </w:rPr>
        <w:t xml:space="preserve"> 266 с.</w:t>
      </w:r>
    </w:p>
    <w:p w:rsidR="002D1B81" w:rsidRPr="0092380D" w:rsidRDefault="002D1B81" w:rsidP="00A56F6D">
      <w:pPr>
        <w:pStyle w:val="a9"/>
        <w:numPr>
          <w:ilvl w:val="0"/>
          <w:numId w:val="95"/>
        </w:numPr>
        <w:tabs>
          <w:tab w:val="clear" w:pos="1069"/>
          <w:tab w:val="num" w:pos="-142"/>
        </w:tabs>
        <w:ind w:left="0" w:firstLine="426"/>
        <w:jc w:val="both"/>
        <w:rPr>
          <w:sz w:val="24"/>
        </w:rPr>
      </w:pPr>
      <w:hyperlink r:id="rId17" w:history="1">
        <w:r w:rsidRPr="0092380D">
          <w:rPr>
            <w:rStyle w:val="ad"/>
            <w:color w:val="auto"/>
            <w:sz w:val="24"/>
            <w:u w:val="none"/>
          </w:rPr>
          <w:t>Інноваційне обладнання, пристрої для експертно-криміналістичних досліджень та окремі процесуальні питання проведення судових експертиз : колективна монографія / за редакцією Ю. В. Циганюк.</w:t>
        </w:r>
      </w:hyperlink>
      <w:r w:rsidRPr="0092380D">
        <w:rPr>
          <w:sz w:val="24"/>
        </w:rPr>
        <w:t xml:space="preserve"> Хмельницький :</w:t>
      </w:r>
      <w:r w:rsidRPr="0092380D">
        <w:rPr>
          <w:sz w:val="24"/>
          <w:lang w:val="ru-RU"/>
        </w:rPr>
        <w:t> </w:t>
      </w:r>
      <w:r w:rsidRPr="0092380D">
        <w:rPr>
          <w:sz w:val="24"/>
        </w:rPr>
        <w:t>Хмельницький центр нових технологій та інновацій,</w:t>
      </w:r>
      <w:r w:rsidRPr="0092380D">
        <w:rPr>
          <w:sz w:val="24"/>
          <w:lang w:val="ru-RU"/>
        </w:rPr>
        <w:t> </w:t>
      </w:r>
      <w:r w:rsidRPr="0092380D">
        <w:rPr>
          <w:sz w:val="24"/>
        </w:rPr>
        <w:t>2020. 229</w:t>
      </w:r>
      <w:r w:rsidR="00A46600">
        <w:rPr>
          <w:sz w:val="24"/>
        </w:rPr>
        <w:t> </w:t>
      </w:r>
      <w:r w:rsidRPr="0092380D">
        <w:rPr>
          <w:sz w:val="24"/>
        </w:rPr>
        <w:t>с.</w:t>
      </w:r>
    </w:p>
    <w:p w:rsidR="000D3DE3" w:rsidRPr="0092380D" w:rsidRDefault="0029485E" w:rsidP="00A56F6D">
      <w:pPr>
        <w:pStyle w:val="a9"/>
        <w:numPr>
          <w:ilvl w:val="0"/>
          <w:numId w:val="95"/>
        </w:numPr>
        <w:tabs>
          <w:tab w:val="clear" w:pos="1069"/>
          <w:tab w:val="num" w:pos="-142"/>
        </w:tabs>
        <w:autoSpaceDE w:val="0"/>
        <w:autoSpaceDN w:val="0"/>
        <w:ind w:left="0" w:firstLine="426"/>
        <w:jc w:val="both"/>
        <w:rPr>
          <w:color w:val="212063"/>
          <w:sz w:val="24"/>
          <w:lang w:val="ru-RU"/>
        </w:rPr>
      </w:pPr>
      <w:r w:rsidRPr="0092380D">
        <w:rPr>
          <w:sz w:val="24"/>
        </w:rPr>
        <w:t>Криміналістика. Академічний курс : підручник / Т. В. Варфоломеєва, В. Г. Гончаренко, В. І. Бояров [та ін.]. К. : Юрінком Інтер, 2018. 504 с.</w:t>
      </w:r>
    </w:p>
    <w:p w:rsidR="000D3DE3" w:rsidRPr="0092380D" w:rsidRDefault="000D3DE3" w:rsidP="00A56F6D">
      <w:pPr>
        <w:pStyle w:val="a9"/>
        <w:numPr>
          <w:ilvl w:val="0"/>
          <w:numId w:val="95"/>
        </w:numPr>
        <w:tabs>
          <w:tab w:val="clear" w:pos="1069"/>
          <w:tab w:val="num" w:pos="-142"/>
        </w:tabs>
        <w:autoSpaceDE w:val="0"/>
        <w:autoSpaceDN w:val="0"/>
        <w:ind w:left="0" w:firstLine="426"/>
        <w:jc w:val="both"/>
        <w:rPr>
          <w:sz w:val="24"/>
        </w:rPr>
      </w:pPr>
      <w:hyperlink r:id="rId18" w:history="1">
        <w:r w:rsidRPr="0092380D">
          <w:rPr>
            <w:rStyle w:val="ad"/>
            <w:color w:val="auto"/>
            <w:sz w:val="24"/>
            <w:u w:val="none"/>
          </w:rPr>
          <w:t>Криміналістика : підручник : у двох томах / В.</w:t>
        </w:r>
        <w:r w:rsidR="00A46600">
          <w:rPr>
            <w:rStyle w:val="ad"/>
            <w:color w:val="auto"/>
            <w:sz w:val="24"/>
            <w:u w:val="none"/>
          </w:rPr>
          <w:t> </w:t>
        </w:r>
        <w:r w:rsidRPr="0092380D">
          <w:rPr>
            <w:rStyle w:val="ad"/>
            <w:color w:val="auto"/>
            <w:sz w:val="24"/>
            <w:u w:val="none"/>
          </w:rPr>
          <w:t>Ю. Шепітько, В.</w:t>
        </w:r>
        <w:r w:rsidR="00A46600">
          <w:rPr>
            <w:rStyle w:val="ad"/>
            <w:color w:val="auto"/>
            <w:sz w:val="24"/>
            <w:u w:val="none"/>
          </w:rPr>
          <w:t> А</w:t>
        </w:r>
        <w:r w:rsidRPr="0092380D">
          <w:rPr>
            <w:rStyle w:val="ad"/>
            <w:color w:val="auto"/>
            <w:sz w:val="24"/>
            <w:u w:val="none"/>
          </w:rPr>
          <w:t>. Журавель, В.</w:t>
        </w:r>
        <w:r w:rsidR="00A46600">
          <w:rPr>
            <w:rStyle w:val="ad"/>
            <w:color w:val="auto"/>
            <w:sz w:val="24"/>
            <w:u w:val="none"/>
          </w:rPr>
          <w:t> </w:t>
        </w:r>
        <w:r w:rsidRPr="0092380D">
          <w:rPr>
            <w:rStyle w:val="ad"/>
            <w:color w:val="auto"/>
            <w:sz w:val="24"/>
            <w:u w:val="none"/>
          </w:rPr>
          <w:t>О.</w:t>
        </w:r>
        <w:r w:rsidR="00A46600">
          <w:rPr>
            <w:rStyle w:val="ad"/>
            <w:color w:val="auto"/>
            <w:sz w:val="24"/>
            <w:u w:val="none"/>
          </w:rPr>
          <w:t> </w:t>
        </w:r>
        <w:r w:rsidRPr="0092380D">
          <w:rPr>
            <w:rStyle w:val="ad"/>
            <w:color w:val="auto"/>
            <w:sz w:val="24"/>
            <w:u w:val="none"/>
          </w:rPr>
          <w:t>Коновалова, В.</w:t>
        </w:r>
        <w:r w:rsidR="00A46600">
          <w:rPr>
            <w:rStyle w:val="ad"/>
            <w:color w:val="auto"/>
            <w:sz w:val="24"/>
            <w:u w:val="none"/>
          </w:rPr>
          <w:t> </w:t>
        </w:r>
        <w:r w:rsidRPr="0092380D">
          <w:rPr>
            <w:rStyle w:val="ad"/>
            <w:color w:val="auto"/>
            <w:sz w:val="24"/>
            <w:u w:val="none"/>
          </w:rPr>
          <w:t>М. Шевчук [та 10 інших] ; за редакцією В.</w:t>
        </w:r>
        <w:r w:rsidR="00A46600">
          <w:rPr>
            <w:rStyle w:val="ad"/>
            <w:color w:val="auto"/>
            <w:sz w:val="24"/>
            <w:u w:val="none"/>
          </w:rPr>
          <w:t> </w:t>
        </w:r>
        <w:r w:rsidRPr="0092380D">
          <w:rPr>
            <w:rStyle w:val="ad"/>
            <w:color w:val="auto"/>
            <w:sz w:val="24"/>
            <w:u w:val="none"/>
          </w:rPr>
          <w:t>Ю. Шепітька ; Міністерство освіти і науки України ; Національна юридична академія України імені Ярослава Мудрого.</w:t>
        </w:r>
      </w:hyperlink>
      <w:r w:rsidRPr="0092380D">
        <w:rPr>
          <w:sz w:val="24"/>
        </w:rPr>
        <w:t xml:space="preserve"> Харків :</w:t>
      </w:r>
      <w:r w:rsidRPr="0092380D">
        <w:rPr>
          <w:sz w:val="24"/>
          <w:lang w:val="ru-RU"/>
        </w:rPr>
        <w:t> </w:t>
      </w:r>
      <w:r w:rsidRPr="0092380D">
        <w:rPr>
          <w:sz w:val="24"/>
        </w:rPr>
        <w:t>Право,</w:t>
      </w:r>
      <w:r w:rsidRPr="0092380D">
        <w:rPr>
          <w:sz w:val="24"/>
          <w:lang w:val="ru-RU"/>
        </w:rPr>
        <w:t> </w:t>
      </w:r>
      <w:r w:rsidRPr="0092380D">
        <w:rPr>
          <w:sz w:val="24"/>
        </w:rPr>
        <w:t>2019.</w:t>
      </w:r>
      <w:r w:rsidRPr="00F10ECC">
        <w:rPr>
          <w:sz w:val="24"/>
        </w:rPr>
        <w:t xml:space="preserve"> Том 1. 2019. 451 с.</w:t>
      </w:r>
    </w:p>
    <w:p w:rsidR="000D3DE3" w:rsidRPr="00DE6B6E" w:rsidRDefault="000D3DE3" w:rsidP="00A56F6D">
      <w:pPr>
        <w:pStyle w:val="a9"/>
        <w:numPr>
          <w:ilvl w:val="0"/>
          <w:numId w:val="95"/>
        </w:numPr>
        <w:tabs>
          <w:tab w:val="clear" w:pos="1069"/>
          <w:tab w:val="num" w:pos="-142"/>
        </w:tabs>
        <w:autoSpaceDE w:val="0"/>
        <w:autoSpaceDN w:val="0"/>
        <w:ind w:left="0" w:firstLine="426"/>
        <w:jc w:val="both"/>
        <w:rPr>
          <w:sz w:val="24"/>
        </w:rPr>
      </w:pPr>
      <w:hyperlink r:id="rId19" w:history="1">
        <w:r w:rsidRPr="0092380D">
          <w:rPr>
            <w:rStyle w:val="ad"/>
            <w:color w:val="auto"/>
            <w:sz w:val="24"/>
            <w:u w:val="none"/>
          </w:rPr>
          <w:t>Криміналістика : підручник : у двох томах / В.</w:t>
        </w:r>
        <w:r w:rsidR="00A46600">
          <w:rPr>
            <w:rStyle w:val="ad"/>
            <w:color w:val="auto"/>
            <w:sz w:val="24"/>
            <w:u w:val="none"/>
          </w:rPr>
          <w:t> </w:t>
        </w:r>
        <w:r w:rsidRPr="0092380D">
          <w:rPr>
            <w:rStyle w:val="ad"/>
            <w:color w:val="auto"/>
            <w:sz w:val="24"/>
            <w:u w:val="none"/>
          </w:rPr>
          <w:t>Ю. Шепітько, В.</w:t>
        </w:r>
        <w:r w:rsidR="00A46600">
          <w:rPr>
            <w:rStyle w:val="ad"/>
            <w:color w:val="auto"/>
            <w:sz w:val="24"/>
            <w:u w:val="none"/>
          </w:rPr>
          <w:t> А</w:t>
        </w:r>
        <w:r w:rsidRPr="0092380D">
          <w:rPr>
            <w:rStyle w:val="ad"/>
            <w:color w:val="auto"/>
            <w:sz w:val="24"/>
            <w:u w:val="none"/>
          </w:rPr>
          <w:t>. Журавель, В.</w:t>
        </w:r>
        <w:r w:rsidR="00A46600">
          <w:rPr>
            <w:rStyle w:val="ad"/>
            <w:color w:val="auto"/>
            <w:sz w:val="24"/>
            <w:u w:val="none"/>
          </w:rPr>
          <w:t> </w:t>
        </w:r>
        <w:r w:rsidRPr="0092380D">
          <w:rPr>
            <w:rStyle w:val="ad"/>
            <w:color w:val="auto"/>
            <w:sz w:val="24"/>
            <w:u w:val="none"/>
          </w:rPr>
          <w:t>О.</w:t>
        </w:r>
        <w:r w:rsidR="00A46600">
          <w:rPr>
            <w:rStyle w:val="ad"/>
            <w:color w:val="auto"/>
            <w:sz w:val="24"/>
            <w:u w:val="none"/>
          </w:rPr>
          <w:t> </w:t>
        </w:r>
        <w:r w:rsidRPr="0092380D">
          <w:rPr>
            <w:rStyle w:val="ad"/>
            <w:color w:val="auto"/>
            <w:sz w:val="24"/>
            <w:u w:val="none"/>
          </w:rPr>
          <w:t>Коновалова, В.</w:t>
        </w:r>
        <w:r w:rsidR="00A46600">
          <w:rPr>
            <w:rStyle w:val="ad"/>
            <w:color w:val="auto"/>
            <w:sz w:val="24"/>
            <w:u w:val="none"/>
          </w:rPr>
          <w:t> </w:t>
        </w:r>
        <w:r w:rsidRPr="0092380D">
          <w:rPr>
            <w:rStyle w:val="ad"/>
            <w:color w:val="auto"/>
            <w:sz w:val="24"/>
            <w:u w:val="none"/>
          </w:rPr>
          <w:t>М. Шевчук [та 10 інших] ; за редакцією В.</w:t>
        </w:r>
        <w:r w:rsidR="00A46600">
          <w:rPr>
            <w:rStyle w:val="ad"/>
            <w:color w:val="auto"/>
            <w:sz w:val="24"/>
            <w:u w:val="none"/>
          </w:rPr>
          <w:t> </w:t>
        </w:r>
        <w:r w:rsidRPr="0092380D">
          <w:rPr>
            <w:rStyle w:val="ad"/>
            <w:color w:val="auto"/>
            <w:sz w:val="24"/>
            <w:u w:val="none"/>
          </w:rPr>
          <w:t>Ю. Шепітька ; Міністерство освіти і науки України ; Національна юридична академія України імені Ярослава Мудрого.</w:t>
        </w:r>
      </w:hyperlink>
      <w:r w:rsidRPr="0092380D">
        <w:rPr>
          <w:sz w:val="24"/>
        </w:rPr>
        <w:t xml:space="preserve"> Харків :</w:t>
      </w:r>
      <w:r w:rsidRPr="0092380D">
        <w:rPr>
          <w:sz w:val="24"/>
          <w:lang w:val="ru-RU"/>
        </w:rPr>
        <w:t> </w:t>
      </w:r>
      <w:r w:rsidRPr="0092380D">
        <w:rPr>
          <w:sz w:val="24"/>
        </w:rPr>
        <w:t>Право,</w:t>
      </w:r>
      <w:r w:rsidRPr="0092380D">
        <w:rPr>
          <w:sz w:val="24"/>
          <w:lang w:val="ru-RU"/>
        </w:rPr>
        <w:t> </w:t>
      </w:r>
      <w:r w:rsidRPr="0092380D">
        <w:rPr>
          <w:sz w:val="24"/>
        </w:rPr>
        <w:t>2019</w:t>
      </w:r>
      <w:r w:rsidRPr="00F10ECC">
        <w:rPr>
          <w:sz w:val="24"/>
        </w:rPr>
        <w:t>. Том 2.  2019. 326 с.</w:t>
      </w:r>
    </w:p>
    <w:p w:rsidR="00DE6B6E" w:rsidRPr="00DE6B6E" w:rsidRDefault="00DE6B6E" w:rsidP="00A56F6D">
      <w:pPr>
        <w:pStyle w:val="a9"/>
        <w:numPr>
          <w:ilvl w:val="0"/>
          <w:numId w:val="95"/>
        </w:numPr>
        <w:tabs>
          <w:tab w:val="clear" w:pos="1069"/>
          <w:tab w:val="num" w:pos="-142"/>
        </w:tabs>
        <w:autoSpaceDE w:val="0"/>
        <w:autoSpaceDN w:val="0"/>
        <w:ind w:left="0" w:firstLine="426"/>
        <w:jc w:val="both"/>
        <w:rPr>
          <w:sz w:val="24"/>
        </w:rPr>
      </w:pPr>
      <w:r w:rsidRPr="00DE6B6E">
        <w:rPr>
          <w:sz w:val="24"/>
        </w:rPr>
        <w:t>Кримінальний процес України: у питаннях і відповідях :</w:t>
      </w:r>
      <w:r w:rsidRPr="00DE6B6E">
        <w:rPr>
          <w:sz w:val="24"/>
          <w:lang w:val="ru-RU"/>
        </w:rPr>
        <w:t xml:space="preserve"> </w:t>
      </w:r>
      <w:r w:rsidRPr="00DE6B6E">
        <w:rPr>
          <w:sz w:val="24"/>
        </w:rPr>
        <w:t>навч. посіб. / авт. кол. ; за заг. ред. д-ра юрид. наук, доц.</w:t>
      </w:r>
      <w:r w:rsidRPr="00DE6B6E">
        <w:rPr>
          <w:sz w:val="24"/>
          <w:lang w:val="ru-RU"/>
        </w:rPr>
        <w:t xml:space="preserve"> </w:t>
      </w:r>
      <w:r w:rsidRPr="00DE6B6E">
        <w:rPr>
          <w:sz w:val="24"/>
        </w:rPr>
        <w:t>Т. Г. Фоміної. Харків : ХНУВС, 2021. 300 с.</w:t>
      </w:r>
    </w:p>
    <w:p w:rsidR="0029485E" w:rsidRPr="0092380D" w:rsidRDefault="0029485E" w:rsidP="00A56F6D">
      <w:pPr>
        <w:pStyle w:val="a9"/>
        <w:numPr>
          <w:ilvl w:val="0"/>
          <w:numId w:val="95"/>
        </w:numPr>
        <w:shd w:val="clear" w:color="auto" w:fill="FFFFFF"/>
        <w:tabs>
          <w:tab w:val="clear" w:pos="1069"/>
          <w:tab w:val="num" w:pos="-142"/>
          <w:tab w:val="num" w:pos="567"/>
        </w:tabs>
        <w:ind w:left="0" w:firstLine="426"/>
        <w:jc w:val="both"/>
        <w:rPr>
          <w:sz w:val="24"/>
        </w:rPr>
      </w:pPr>
      <w:r w:rsidRPr="0092380D">
        <w:rPr>
          <w:sz w:val="24"/>
        </w:rPr>
        <w:t>Лук’янчиков Є. Д. Методологічні засади інформаційного забезпечення розслідування злочинів : монографія</w:t>
      </w:r>
      <w:r w:rsidR="00A46600">
        <w:rPr>
          <w:sz w:val="24"/>
        </w:rPr>
        <w:t>.</w:t>
      </w:r>
      <w:r w:rsidRPr="0092380D">
        <w:rPr>
          <w:sz w:val="24"/>
        </w:rPr>
        <w:t xml:space="preserve"> К</w:t>
      </w:r>
      <w:r w:rsidR="00A46600">
        <w:rPr>
          <w:sz w:val="24"/>
        </w:rPr>
        <w:t>иїв</w:t>
      </w:r>
      <w:r w:rsidRPr="0092380D">
        <w:rPr>
          <w:sz w:val="24"/>
        </w:rPr>
        <w:t xml:space="preserve"> : Нац. акад. внутр. справ України, 2005. 360 с.</w:t>
      </w:r>
    </w:p>
    <w:p w:rsidR="0092380D" w:rsidRPr="0092380D" w:rsidRDefault="0029485E" w:rsidP="00A56F6D">
      <w:pPr>
        <w:pStyle w:val="a9"/>
        <w:widowControl w:val="0"/>
        <w:numPr>
          <w:ilvl w:val="0"/>
          <w:numId w:val="95"/>
        </w:numPr>
        <w:shd w:val="clear" w:color="auto" w:fill="FFFFFF"/>
        <w:tabs>
          <w:tab w:val="clear" w:pos="1069"/>
          <w:tab w:val="num" w:pos="-142"/>
          <w:tab w:val="num" w:pos="567"/>
          <w:tab w:val="left" w:pos="851"/>
          <w:tab w:val="left" w:pos="1276"/>
        </w:tabs>
        <w:adjustRightInd w:val="0"/>
        <w:ind w:left="0" w:firstLine="426"/>
        <w:jc w:val="both"/>
        <w:rPr>
          <w:color w:val="000000"/>
          <w:sz w:val="24"/>
        </w:rPr>
      </w:pPr>
      <w:r w:rsidRPr="0092380D">
        <w:rPr>
          <w:rFonts w:eastAsia="Cambria,BoldItalic"/>
          <w:bCs/>
          <w:iCs/>
          <w:sz w:val="24"/>
        </w:rPr>
        <w:t>Лук‘янчиков Є. Д.</w:t>
      </w:r>
      <w:r w:rsidR="00A46600">
        <w:rPr>
          <w:rFonts w:eastAsia="Cambria,BoldItalic"/>
          <w:bCs/>
          <w:iCs/>
          <w:sz w:val="24"/>
        </w:rPr>
        <w:t>,</w:t>
      </w:r>
      <w:r w:rsidRPr="0092380D">
        <w:rPr>
          <w:rFonts w:eastAsia="Cambria,BoldItalic"/>
          <w:bCs/>
          <w:iCs/>
          <w:sz w:val="24"/>
        </w:rPr>
        <w:t xml:space="preserve"> </w:t>
      </w:r>
      <w:r w:rsidR="00A46600" w:rsidRPr="0092380D">
        <w:rPr>
          <w:rFonts w:eastAsia="Cambria,BoldItalic"/>
          <w:bCs/>
          <w:iCs/>
          <w:sz w:val="24"/>
        </w:rPr>
        <w:t xml:space="preserve">Лук‘янчиков </w:t>
      </w:r>
      <w:r w:rsidR="00A46600">
        <w:rPr>
          <w:rFonts w:eastAsia="Cambria,BoldItalic"/>
          <w:bCs/>
          <w:iCs/>
          <w:sz w:val="24"/>
        </w:rPr>
        <w:t>Б. </w:t>
      </w:r>
      <w:r w:rsidR="00A46600" w:rsidRPr="0092380D">
        <w:rPr>
          <w:rFonts w:eastAsia="Cambria,BoldItalic"/>
          <w:bCs/>
          <w:iCs/>
          <w:sz w:val="24"/>
        </w:rPr>
        <w:t>Є., Петряєв С. Ю.</w:t>
      </w:r>
      <w:r w:rsidR="00A46600">
        <w:rPr>
          <w:rFonts w:eastAsia="Cambria,BoldItalic"/>
          <w:bCs/>
          <w:iCs/>
          <w:sz w:val="24"/>
        </w:rPr>
        <w:t xml:space="preserve"> </w:t>
      </w:r>
      <w:r w:rsidRPr="0092380D">
        <w:rPr>
          <w:rFonts w:eastAsia="Cambria,BoldItalic"/>
          <w:bCs/>
          <w:iCs/>
          <w:sz w:val="24"/>
        </w:rPr>
        <w:t xml:space="preserve">Криміналістична ідентифікація об‘єктів за ідеальними відображеннями : монографія К. : НТУУ «КПІ» Вид «Політехнік», 2016. </w:t>
      </w:r>
      <w:r w:rsidRPr="0092380D">
        <w:rPr>
          <w:rFonts w:eastAsia="Cambria,BoldItalic"/>
          <w:bCs/>
          <w:iCs/>
          <w:sz w:val="24"/>
        </w:rPr>
        <w:lastRenderedPageBreak/>
        <w:t>204 с.</w:t>
      </w:r>
    </w:p>
    <w:p w:rsidR="0092380D" w:rsidRPr="0092380D" w:rsidRDefault="00FF2477" w:rsidP="00A56F6D">
      <w:pPr>
        <w:pStyle w:val="HTML"/>
        <w:widowControl w:val="0"/>
        <w:numPr>
          <w:ilvl w:val="0"/>
          <w:numId w:val="95"/>
        </w:numPr>
        <w:shd w:val="clear" w:color="auto" w:fill="FFFFFF"/>
        <w:tabs>
          <w:tab w:val="num" w:pos="-142"/>
          <w:tab w:val="left" w:pos="851"/>
          <w:tab w:val="left" w:pos="1276"/>
        </w:tabs>
        <w:adjustRightInd w:val="0"/>
        <w:ind w:left="0" w:firstLine="425"/>
        <w:jc w:val="both"/>
        <w:rPr>
          <w:i/>
          <w:sz w:val="24"/>
          <w:szCs w:val="24"/>
          <w:lang w:val="uk-UA"/>
        </w:rPr>
      </w:pPr>
      <w:r>
        <w:rPr>
          <w:color w:val="222222"/>
          <w:sz w:val="24"/>
          <w:szCs w:val="24"/>
          <w:shd w:val="clear" w:color="auto" w:fill="FFFFFF"/>
          <w:lang w:val="uk-UA"/>
        </w:rPr>
        <w:t xml:space="preserve"> </w:t>
      </w:r>
      <w:r w:rsidR="0092380D" w:rsidRPr="0079067E">
        <w:rPr>
          <w:color w:val="auto"/>
          <w:sz w:val="24"/>
          <w:szCs w:val="24"/>
          <w:shd w:val="clear" w:color="auto" w:fill="FFFFFF"/>
          <w:lang w:val="uk-UA"/>
        </w:rPr>
        <w:t>Лукʼянчиков Є. Д., Лукʼянчиков Б. Є. Медичне освідування – спосіб формування доказів у кримінальному провадженні. </w:t>
      </w:r>
      <w:bookmarkStart w:id="47" w:name="m_6830160293675117626__Hlk101779822"/>
      <w:r w:rsidR="0092380D" w:rsidRPr="0079067E">
        <w:rPr>
          <w:i/>
          <w:iCs/>
          <w:color w:val="auto"/>
          <w:sz w:val="24"/>
          <w:szCs w:val="24"/>
          <w:shd w:val="clear" w:color="auto" w:fill="FFFFFF"/>
          <w:lang w:val="uk-UA"/>
        </w:rPr>
        <w:t>Актуальні проблеми економіки, фінансів, обліку та права в </w:t>
      </w:r>
      <w:bookmarkEnd w:id="47"/>
      <w:r w:rsidR="0092380D" w:rsidRPr="0079067E">
        <w:rPr>
          <w:i/>
          <w:iCs/>
          <w:color w:val="auto"/>
          <w:sz w:val="24"/>
          <w:szCs w:val="24"/>
          <w:shd w:val="clear" w:color="auto" w:fill="FFFFFF"/>
        </w:rPr>
        <w:t>XXI</w:t>
      </w:r>
      <w:r w:rsidR="0092380D" w:rsidRPr="0079067E">
        <w:rPr>
          <w:i/>
          <w:iCs/>
          <w:color w:val="auto"/>
          <w:sz w:val="24"/>
          <w:szCs w:val="24"/>
          <w:shd w:val="clear" w:color="auto" w:fill="FFFFFF"/>
          <w:lang w:val="uk-UA"/>
        </w:rPr>
        <w:t> столітті</w:t>
      </w:r>
      <w:r w:rsidR="0092380D" w:rsidRPr="0079067E">
        <w:rPr>
          <w:color w:val="auto"/>
          <w:sz w:val="24"/>
          <w:szCs w:val="24"/>
          <w:shd w:val="clear" w:color="auto" w:fill="FFFFFF"/>
          <w:lang w:val="uk-UA"/>
        </w:rPr>
        <w:t>: збірник тез доповідей міжнародної науково-практичної конференції (Полтава, 15 квітня 2022 р.). Полтава: ЦФЕНД, 2022. 128 с</w:t>
      </w:r>
      <w:r w:rsidR="0092380D" w:rsidRPr="0079067E">
        <w:rPr>
          <w:color w:val="auto"/>
          <w:sz w:val="24"/>
          <w:szCs w:val="24"/>
          <w:shd w:val="clear" w:color="auto" w:fill="FFFFFF"/>
        </w:rPr>
        <w:t>.</w:t>
      </w:r>
      <w:r w:rsidR="0092380D" w:rsidRPr="0092380D">
        <w:rPr>
          <w:color w:val="222222"/>
          <w:sz w:val="24"/>
          <w:szCs w:val="24"/>
          <w:shd w:val="clear" w:color="auto" w:fill="FFFFFF"/>
        </w:rPr>
        <w:t> </w:t>
      </w:r>
      <w:hyperlink r:id="rId20" w:tgtFrame="_blank" w:history="1">
        <w:r w:rsidR="0092380D" w:rsidRPr="0092380D">
          <w:rPr>
            <w:rStyle w:val="ad"/>
            <w:color w:val="1155CC"/>
            <w:sz w:val="24"/>
            <w:szCs w:val="24"/>
            <w:shd w:val="clear" w:color="auto" w:fill="FFFFFF"/>
          </w:rPr>
          <w:t>http://www.economics.in.ua/2022/04/xxi.html</w:t>
        </w:r>
      </w:hyperlink>
      <w:r w:rsidR="0092380D" w:rsidRPr="0092380D">
        <w:rPr>
          <w:sz w:val="24"/>
          <w:szCs w:val="24"/>
          <w:lang w:val="uk-UA"/>
        </w:rPr>
        <w:t xml:space="preserve"> </w:t>
      </w:r>
    </w:p>
    <w:p w:rsidR="0092380D" w:rsidRPr="0092380D" w:rsidRDefault="0092380D" w:rsidP="00A56F6D">
      <w:pPr>
        <w:pStyle w:val="HTML"/>
        <w:widowControl w:val="0"/>
        <w:numPr>
          <w:ilvl w:val="0"/>
          <w:numId w:val="95"/>
        </w:numPr>
        <w:shd w:val="clear" w:color="auto" w:fill="FFFFFF"/>
        <w:tabs>
          <w:tab w:val="num" w:pos="-142"/>
          <w:tab w:val="left" w:pos="1276"/>
        </w:tabs>
        <w:adjustRightInd w:val="0"/>
        <w:ind w:left="0" w:firstLine="425"/>
        <w:jc w:val="both"/>
        <w:rPr>
          <w:sz w:val="24"/>
          <w:szCs w:val="24"/>
        </w:rPr>
      </w:pPr>
      <w:r w:rsidRPr="0079067E">
        <w:rPr>
          <w:color w:val="auto"/>
          <w:sz w:val="24"/>
          <w:szCs w:val="24"/>
          <w:shd w:val="clear" w:color="auto" w:fill="FFFFFF"/>
          <w:lang w:val="uk-UA"/>
        </w:rPr>
        <w:t>Лукʼянчиков Є. Д., Лукʼянчиков Б. Є. Протидія розслідуванню та засоби її подолання.</w:t>
      </w:r>
      <w:r w:rsidR="00A46600">
        <w:rPr>
          <w:color w:val="auto"/>
          <w:sz w:val="24"/>
          <w:szCs w:val="24"/>
          <w:shd w:val="clear" w:color="auto" w:fill="FFFFFF"/>
          <w:lang w:val="uk-UA"/>
        </w:rPr>
        <w:t xml:space="preserve"> </w:t>
      </w:r>
      <w:r w:rsidRPr="0079067E">
        <w:rPr>
          <w:i/>
          <w:iCs/>
          <w:color w:val="auto"/>
          <w:sz w:val="24"/>
          <w:szCs w:val="24"/>
          <w:shd w:val="clear" w:color="auto" w:fill="FFFFFF"/>
          <w:lang w:val="uk-UA"/>
        </w:rPr>
        <w:t>Вісник Луганського державного університету внутрішніх справ імені Е. О. Дідоренка</w:t>
      </w:r>
      <w:r w:rsidRPr="0079067E">
        <w:rPr>
          <w:color w:val="auto"/>
          <w:sz w:val="24"/>
          <w:szCs w:val="24"/>
          <w:shd w:val="clear" w:color="auto" w:fill="FFFFFF"/>
          <w:lang w:val="uk-UA"/>
        </w:rPr>
        <w:t>. Вип. 1(97). Северодонецьк, 2022. С. 68-77. </w:t>
      </w:r>
      <w:hyperlink r:id="rId21" w:tgtFrame="_blank" w:history="1">
        <w:r w:rsidRPr="0092380D">
          <w:rPr>
            <w:rStyle w:val="ad"/>
            <w:sz w:val="24"/>
            <w:szCs w:val="24"/>
            <w:shd w:val="clear" w:color="auto" w:fill="FFFFFF"/>
          </w:rPr>
          <w:t>https://journal.lduvs.lg.ua/index.php/journal/issue/view/68</w:t>
        </w:r>
      </w:hyperlink>
    </w:p>
    <w:p w:rsidR="0092380D" w:rsidRPr="00A46600" w:rsidRDefault="0092380D" w:rsidP="00A56F6D">
      <w:pPr>
        <w:pStyle w:val="HTML"/>
        <w:widowControl w:val="0"/>
        <w:numPr>
          <w:ilvl w:val="0"/>
          <w:numId w:val="95"/>
        </w:numPr>
        <w:shd w:val="clear" w:color="auto" w:fill="FFFFFF"/>
        <w:tabs>
          <w:tab w:val="num" w:pos="-142"/>
          <w:tab w:val="left" w:pos="1276"/>
        </w:tabs>
        <w:adjustRightInd w:val="0"/>
        <w:ind w:left="0" w:firstLine="425"/>
        <w:jc w:val="both"/>
        <w:rPr>
          <w:sz w:val="24"/>
          <w:szCs w:val="24"/>
          <w:lang w:val="uk-UA"/>
        </w:rPr>
      </w:pPr>
      <w:r w:rsidRPr="00FF2477">
        <w:rPr>
          <w:sz w:val="24"/>
          <w:szCs w:val="24"/>
        </w:rPr>
        <w:t>Лук</w:t>
      </w:r>
      <w:r w:rsidRPr="00FF2477">
        <w:rPr>
          <w:sz w:val="24"/>
          <w:szCs w:val="24"/>
          <w:lang w:val="uk-UA"/>
        </w:rPr>
        <w:t>‘</w:t>
      </w:r>
      <w:r w:rsidRPr="00FF2477">
        <w:rPr>
          <w:sz w:val="24"/>
          <w:szCs w:val="24"/>
        </w:rPr>
        <w:t>янчиков Є. Д., Лук</w:t>
      </w:r>
      <w:r w:rsidRPr="00FF2477">
        <w:rPr>
          <w:sz w:val="24"/>
          <w:szCs w:val="24"/>
          <w:lang w:val="uk-UA"/>
        </w:rPr>
        <w:t>‘</w:t>
      </w:r>
      <w:r w:rsidRPr="00FF2477">
        <w:rPr>
          <w:sz w:val="24"/>
          <w:szCs w:val="24"/>
        </w:rPr>
        <w:t>янчиков Б. Є.</w:t>
      </w:r>
      <w:r w:rsidRPr="0092380D">
        <w:rPr>
          <w:sz w:val="24"/>
          <w:szCs w:val="24"/>
        </w:rPr>
        <w:t xml:space="preserve"> </w:t>
      </w:r>
      <w:r w:rsidRPr="00A46600">
        <w:rPr>
          <w:sz w:val="24"/>
          <w:szCs w:val="24"/>
          <w:lang w:val="uk-UA"/>
        </w:rPr>
        <w:t xml:space="preserve">Суб‘єкти використання спеціальних знань у провадженні про необережні злочини. </w:t>
      </w:r>
      <w:r w:rsidRPr="00A46600">
        <w:rPr>
          <w:i/>
          <w:iCs/>
          <w:sz w:val="24"/>
          <w:szCs w:val="24"/>
          <w:lang w:val="uk-UA"/>
        </w:rPr>
        <w:t>Необережні кримінальні правопорушення: проблеми теорії та практики</w:t>
      </w:r>
      <w:r w:rsidRPr="00A46600">
        <w:rPr>
          <w:sz w:val="24"/>
          <w:szCs w:val="24"/>
          <w:lang w:val="uk-UA"/>
        </w:rPr>
        <w:t> : матеріали круглого столу, проведеного в межах Днів науки на факультеті правничих наук Національного університету «Києво-Могилянська академія» (28 січня 2022 року). Київ : НаУКМА, 2022. С. 50-57. 145 с.</w:t>
      </w:r>
    </w:p>
    <w:p w:rsidR="0092380D" w:rsidRPr="00A46600" w:rsidRDefault="0092380D" w:rsidP="00A56F6D">
      <w:pPr>
        <w:pStyle w:val="HTML"/>
        <w:widowControl w:val="0"/>
        <w:numPr>
          <w:ilvl w:val="0"/>
          <w:numId w:val="95"/>
        </w:numPr>
        <w:shd w:val="clear" w:color="auto" w:fill="FFFFFF"/>
        <w:tabs>
          <w:tab w:val="num" w:pos="-142"/>
          <w:tab w:val="left" w:pos="851"/>
          <w:tab w:val="left" w:pos="1276"/>
        </w:tabs>
        <w:adjustRightInd w:val="0"/>
        <w:ind w:left="0" w:firstLine="425"/>
        <w:jc w:val="both"/>
        <w:rPr>
          <w:i/>
          <w:sz w:val="24"/>
          <w:szCs w:val="24"/>
          <w:lang w:val="uk-UA"/>
        </w:rPr>
      </w:pPr>
      <w:r w:rsidRPr="00A46600">
        <w:rPr>
          <w:color w:val="222222"/>
          <w:sz w:val="24"/>
          <w:szCs w:val="24"/>
          <w:shd w:val="clear" w:color="auto" w:fill="FFFFFF"/>
          <w:lang w:val="uk-UA"/>
        </w:rPr>
        <w:t>Лукʼянчиков Є. Д., Лукʼянчиков Б. Є.</w:t>
      </w:r>
      <w:r w:rsidRPr="00A46600">
        <w:rPr>
          <w:b/>
          <w:color w:val="222222"/>
          <w:sz w:val="24"/>
          <w:szCs w:val="24"/>
          <w:shd w:val="clear" w:color="auto" w:fill="FFFFFF"/>
          <w:lang w:val="uk-UA"/>
        </w:rPr>
        <w:t xml:space="preserve"> </w:t>
      </w:r>
      <w:r w:rsidRPr="00A46600">
        <w:rPr>
          <w:color w:val="222222"/>
          <w:sz w:val="24"/>
          <w:szCs w:val="24"/>
          <w:shd w:val="clear" w:color="auto" w:fill="FFFFFF"/>
          <w:lang w:val="uk-UA"/>
        </w:rPr>
        <w:t xml:space="preserve">Використання міжнародного досвіду для вдосконалення кримінального процесуального законодавства. </w:t>
      </w:r>
      <w:r w:rsidRPr="00A46600">
        <w:rPr>
          <w:i/>
          <w:sz w:val="24"/>
          <w:szCs w:val="24"/>
          <w:lang w:val="uk-UA"/>
        </w:rPr>
        <w:t xml:space="preserve">Протидія кримінальним правопорушенням на території проведення ООС: </w:t>
      </w:r>
      <w:r w:rsidRPr="00A46600">
        <w:rPr>
          <w:sz w:val="24"/>
          <w:szCs w:val="24"/>
          <w:lang w:val="uk-UA"/>
        </w:rPr>
        <w:t>Матеріали Всеукраїнської науково-практичної конференції (м. Маріуполь, 22 жовтня 2021 року). Ред. кол.: О. Волобуєва, А.</w:t>
      </w:r>
      <w:r w:rsidR="00A46600">
        <w:rPr>
          <w:sz w:val="24"/>
          <w:szCs w:val="24"/>
          <w:lang w:val="uk-UA"/>
        </w:rPr>
        <w:t> </w:t>
      </w:r>
      <w:r w:rsidRPr="00A46600">
        <w:rPr>
          <w:sz w:val="24"/>
          <w:szCs w:val="24"/>
          <w:lang w:val="uk-UA"/>
        </w:rPr>
        <w:t>Данилевський, В. Котова. Маріуполь, 2021. 199 с. С. 90-95.</w:t>
      </w:r>
    </w:p>
    <w:p w:rsidR="0092380D" w:rsidRPr="0079067E" w:rsidRDefault="0092380D" w:rsidP="00A56F6D">
      <w:pPr>
        <w:pStyle w:val="HTML"/>
        <w:widowControl w:val="0"/>
        <w:numPr>
          <w:ilvl w:val="0"/>
          <w:numId w:val="95"/>
        </w:numPr>
        <w:shd w:val="clear" w:color="auto" w:fill="FFFFFF"/>
        <w:tabs>
          <w:tab w:val="num" w:pos="-142"/>
          <w:tab w:val="left" w:pos="851"/>
          <w:tab w:val="left" w:pos="1276"/>
        </w:tabs>
        <w:adjustRightInd w:val="0"/>
        <w:ind w:left="0" w:firstLine="425"/>
        <w:jc w:val="both"/>
        <w:rPr>
          <w:i/>
          <w:color w:val="auto"/>
          <w:sz w:val="24"/>
          <w:szCs w:val="24"/>
          <w:lang w:val="uk-UA"/>
        </w:rPr>
      </w:pPr>
      <w:r w:rsidRPr="00A46600">
        <w:rPr>
          <w:color w:val="auto"/>
          <w:sz w:val="24"/>
          <w:szCs w:val="24"/>
          <w:shd w:val="clear" w:color="auto" w:fill="FFFFFF"/>
          <w:lang w:val="uk-UA"/>
        </w:rPr>
        <w:t>Лукʼянчиков Є. Д., Лукʼянчиков Б. Є.</w:t>
      </w:r>
      <w:r w:rsidRPr="00A46600">
        <w:rPr>
          <w:b/>
          <w:color w:val="auto"/>
          <w:sz w:val="24"/>
          <w:szCs w:val="24"/>
          <w:shd w:val="clear" w:color="auto" w:fill="FFFFFF"/>
          <w:lang w:val="uk-UA"/>
        </w:rPr>
        <w:t xml:space="preserve"> </w:t>
      </w:r>
      <w:r w:rsidRPr="00A46600">
        <w:rPr>
          <w:color w:val="auto"/>
          <w:sz w:val="24"/>
          <w:szCs w:val="24"/>
          <w:shd w:val="clear" w:color="auto" w:fill="FFFFFF"/>
          <w:lang w:val="uk-UA"/>
        </w:rPr>
        <w:t xml:space="preserve">Становлення та розвиток інституту освідування у кримінальному провадженні. </w:t>
      </w:r>
      <w:r w:rsidRPr="00D75DB5">
        <w:rPr>
          <w:i/>
          <w:iCs/>
          <w:color w:val="auto"/>
          <w:sz w:val="24"/>
          <w:szCs w:val="24"/>
          <w:shd w:val="clear" w:color="auto" w:fill="FFFFFF"/>
          <w:lang w:val="uk-UA"/>
        </w:rPr>
        <w:t>Вісник вищої кваліфікаційної комісії суддів України</w:t>
      </w:r>
      <w:r w:rsidRPr="0079067E">
        <w:rPr>
          <w:color w:val="auto"/>
          <w:sz w:val="24"/>
          <w:szCs w:val="24"/>
          <w:shd w:val="clear" w:color="auto" w:fill="FFFFFF"/>
          <w:lang w:val="uk-UA"/>
        </w:rPr>
        <w:t>. 2021. № 3-4. (39-40). С. 51-56.</w:t>
      </w:r>
    </w:p>
    <w:p w:rsidR="0092380D" w:rsidRPr="0092380D" w:rsidRDefault="0092380D" w:rsidP="00A56F6D">
      <w:pPr>
        <w:pStyle w:val="a9"/>
        <w:widowControl w:val="0"/>
        <w:numPr>
          <w:ilvl w:val="0"/>
          <w:numId w:val="95"/>
        </w:numPr>
        <w:shd w:val="clear" w:color="auto" w:fill="FFFFFF"/>
        <w:tabs>
          <w:tab w:val="clear" w:pos="1069"/>
          <w:tab w:val="num" w:pos="-142"/>
          <w:tab w:val="num" w:pos="567"/>
          <w:tab w:val="left" w:pos="851"/>
          <w:tab w:val="left" w:pos="1276"/>
        </w:tabs>
        <w:adjustRightInd w:val="0"/>
        <w:ind w:left="0" w:firstLine="425"/>
        <w:jc w:val="both"/>
        <w:rPr>
          <w:color w:val="000000"/>
          <w:sz w:val="24"/>
        </w:rPr>
      </w:pPr>
      <w:r w:rsidRPr="0092380D">
        <w:rPr>
          <w:sz w:val="24"/>
        </w:rPr>
        <w:t>Лук'янчиков Є.</w:t>
      </w:r>
      <w:r w:rsidR="00D75DB5">
        <w:rPr>
          <w:sz w:val="24"/>
        </w:rPr>
        <w:t xml:space="preserve"> </w:t>
      </w:r>
      <w:r w:rsidRPr="0092380D">
        <w:rPr>
          <w:sz w:val="24"/>
        </w:rPr>
        <w:t>Д., Лук'янчиков Б.</w:t>
      </w:r>
      <w:r w:rsidR="00D75DB5">
        <w:rPr>
          <w:sz w:val="24"/>
        </w:rPr>
        <w:t xml:space="preserve"> </w:t>
      </w:r>
      <w:r w:rsidRPr="0092380D">
        <w:rPr>
          <w:sz w:val="24"/>
        </w:rPr>
        <w:t>Є., Микитенко О.</w:t>
      </w:r>
      <w:r w:rsidR="00D75DB5">
        <w:rPr>
          <w:sz w:val="24"/>
        </w:rPr>
        <w:t xml:space="preserve"> </w:t>
      </w:r>
      <w:r w:rsidRPr="0092380D">
        <w:rPr>
          <w:sz w:val="24"/>
        </w:rPr>
        <w:t>Б. Сучасні засоби розмінування вибухонебезпечних предметів</w:t>
      </w:r>
      <w:r w:rsidR="00D75DB5">
        <w:rPr>
          <w:sz w:val="24"/>
        </w:rPr>
        <w:t>.</w:t>
      </w:r>
      <w:r w:rsidRPr="0092380D">
        <w:rPr>
          <w:sz w:val="24"/>
        </w:rPr>
        <w:t xml:space="preserve"> </w:t>
      </w:r>
      <w:r w:rsidRPr="00D75DB5">
        <w:rPr>
          <w:i/>
          <w:iCs/>
          <w:sz w:val="24"/>
        </w:rPr>
        <w:t>Забезпечення публічної безпеки і порядку в умовах воєнного стану</w:t>
      </w:r>
      <w:r w:rsidRPr="0092380D">
        <w:rPr>
          <w:sz w:val="24"/>
        </w:rPr>
        <w:t>: матеріали Всеукраїнської науково-практичної конференції (м. Кропивницький, 1 липня 2022 року). Донецький державний університет внутрішніх справ. Кропивницький, 2022. С. 235-238. 398 с.</w:t>
      </w:r>
    </w:p>
    <w:p w:rsidR="000D3DE3" w:rsidRPr="0092380D" w:rsidRDefault="000D3DE3" w:rsidP="00A56F6D">
      <w:pPr>
        <w:pStyle w:val="a9"/>
        <w:numPr>
          <w:ilvl w:val="0"/>
          <w:numId w:val="95"/>
        </w:numPr>
        <w:shd w:val="clear" w:color="auto" w:fill="FFFFFF"/>
        <w:tabs>
          <w:tab w:val="clear" w:pos="1069"/>
          <w:tab w:val="num" w:pos="-142"/>
          <w:tab w:val="num" w:pos="567"/>
        </w:tabs>
        <w:ind w:left="0" w:firstLine="425"/>
        <w:jc w:val="both"/>
        <w:rPr>
          <w:sz w:val="24"/>
          <w:lang w:val="ru-RU"/>
        </w:rPr>
      </w:pPr>
      <w:hyperlink r:id="rId22" w:history="1">
        <w:r w:rsidRPr="0092380D">
          <w:rPr>
            <w:rStyle w:val="ad"/>
            <w:color w:val="auto"/>
            <w:sz w:val="24"/>
            <w:u w:val="none"/>
          </w:rPr>
          <w:t>Методика розслідування окремих видів злочинів : навчальний посібник / О.</w:t>
        </w:r>
        <w:r w:rsidR="00D75DB5">
          <w:rPr>
            <w:rStyle w:val="ad"/>
            <w:color w:val="auto"/>
            <w:sz w:val="24"/>
            <w:u w:val="none"/>
          </w:rPr>
          <w:t> </w:t>
        </w:r>
        <w:r w:rsidRPr="0092380D">
          <w:rPr>
            <w:rStyle w:val="ad"/>
            <w:color w:val="auto"/>
            <w:sz w:val="24"/>
            <w:u w:val="none"/>
          </w:rPr>
          <w:t>І.</w:t>
        </w:r>
        <w:r w:rsidR="00D75DB5">
          <w:rPr>
            <w:rStyle w:val="ad"/>
            <w:color w:val="auto"/>
            <w:sz w:val="24"/>
            <w:u w:val="none"/>
          </w:rPr>
          <w:t> </w:t>
        </w:r>
        <w:r w:rsidRPr="0092380D">
          <w:rPr>
            <w:rStyle w:val="ad"/>
            <w:color w:val="auto"/>
            <w:sz w:val="24"/>
            <w:u w:val="none"/>
          </w:rPr>
          <w:t>Гарасимів, О.</w:t>
        </w:r>
        <w:r w:rsidR="00D75DB5">
          <w:rPr>
            <w:rStyle w:val="ad"/>
            <w:color w:val="auto"/>
            <w:sz w:val="24"/>
            <w:u w:val="none"/>
          </w:rPr>
          <w:t xml:space="preserve"> </w:t>
        </w:r>
        <w:r w:rsidRPr="0092380D">
          <w:rPr>
            <w:rStyle w:val="ad"/>
            <w:color w:val="auto"/>
            <w:sz w:val="24"/>
            <w:u w:val="none"/>
          </w:rPr>
          <w:t>М. Дуфенюк, О.</w:t>
        </w:r>
        <w:r w:rsidR="00D75DB5">
          <w:rPr>
            <w:rStyle w:val="ad"/>
            <w:color w:val="auto"/>
            <w:sz w:val="24"/>
            <w:u w:val="none"/>
          </w:rPr>
          <w:t xml:space="preserve"> </w:t>
        </w:r>
        <w:r w:rsidRPr="0092380D">
          <w:rPr>
            <w:rStyle w:val="ad"/>
            <w:color w:val="auto"/>
            <w:sz w:val="24"/>
            <w:u w:val="none"/>
          </w:rPr>
          <w:t>В. Захарова, С.</w:t>
        </w:r>
        <w:r w:rsidR="00D75DB5">
          <w:rPr>
            <w:rStyle w:val="ad"/>
            <w:color w:val="auto"/>
            <w:sz w:val="24"/>
            <w:u w:val="none"/>
          </w:rPr>
          <w:t xml:space="preserve"> </w:t>
        </w:r>
        <w:r w:rsidRPr="0092380D">
          <w:rPr>
            <w:rStyle w:val="ad"/>
            <w:color w:val="auto"/>
            <w:sz w:val="24"/>
            <w:u w:val="none"/>
          </w:rPr>
          <w:t>І. Марко [та 2 інших] ; за загальною редакцією Є.</w:t>
        </w:r>
        <w:r w:rsidR="00D75DB5">
          <w:rPr>
            <w:rStyle w:val="ad"/>
            <w:color w:val="auto"/>
            <w:sz w:val="24"/>
            <w:u w:val="none"/>
          </w:rPr>
          <w:t xml:space="preserve"> </w:t>
        </w:r>
        <w:r w:rsidRPr="0092380D">
          <w:rPr>
            <w:rStyle w:val="ad"/>
            <w:color w:val="auto"/>
            <w:sz w:val="24"/>
            <w:u w:val="none"/>
          </w:rPr>
          <w:t>В. Пряхіна ; Львівський державний університет внутрішніх справ.</w:t>
        </w:r>
      </w:hyperlink>
      <w:r w:rsidRPr="0079067E">
        <w:rPr>
          <w:sz w:val="24"/>
        </w:rPr>
        <w:t xml:space="preserve"> 2-ге видання, перероблене та доповнене. Львів : ЛьвДУВС, 2019. 311 с.</w:t>
      </w:r>
    </w:p>
    <w:p w:rsidR="00373340" w:rsidRPr="0092380D" w:rsidRDefault="00373340" w:rsidP="00A56F6D">
      <w:pPr>
        <w:pStyle w:val="a9"/>
        <w:numPr>
          <w:ilvl w:val="0"/>
          <w:numId w:val="95"/>
        </w:numPr>
        <w:shd w:val="clear" w:color="auto" w:fill="FFFFFF"/>
        <w:tabs>
          <w:tab w:val="clear" w:pos="1069"/>
          <w:tab w:val="num" w:pos="-142"/>
          <w:tab w:val="num" w:pos="567"/>
        </w:tabs>
        <w:ind w:left="0" w:firstLine="425"/>
        <w:jc w:val="both"/>
        <w:rPr>
          <w:sz w:val="24"/>
          <w:lang w:val="ru-RU"/>
        </w:rPr>
      </w:pPr>
      <w:hyperlink r:id="rId23" w:history="1">
        <w:r w:rsidRPr="0092380D">
          <w:rPr>
            <w:rStyle w:val="ad"/>
            <w:color w:val="auto"/>
            <w:sz w:val="24"/>
            <w:u w:val="none"/>
          </w:rPr>
          <w:t>Методичне забезпечення експертних досліджень щодо віднесення технічних та програмних засобів до спеціальних технічних засобів негласного отримання інформації : методичний посібник / В.</w:t>
        </w:r>
        <w:r w:rsidR="00D75DB5">
          <w:rPr>
            <w:rStyle w:val="ad"/>
            <w:color w:val="auto"/>
            <w:sz w:val="24"/>
            <w:u w:val="none"/>
          </w:rPr>
          <w:t xml:space="preserve"> </w:t>
        </w:r>
        <w:r w:rsidRPr="0092380D">
          <w:rPr>
            <w:rStyle w:val="ad"/>
            <w:color w:val="auto"/>
            <w:sz w:val="24"/>
            <w:u w:val="none"/>
          </w:rPr>
          <w:t>С. Серьогін, І.</w:t>
        </w:r>
        <w:r w:rsidR="00D75DB5">
          <w:rPr>
            <w:rStyle w:val="ad"/>
            <w:color w:val="auto"/>
            <w:sz w:val="24"/>
            <w:u w:val="none"/>
          </w:rPr>
          <w:t xml:space="preserve"> </w:t>
        </w:r>
        <w:r w:rsidRPr="0092380D">
          <w:rPr>
            <w:rStyle w:val="ad"/>
            <w:color w:val="auto"/>
            <w:sz w:val="24"/>
            <w:u w:val="none"/>
          </w:rPr>
          <w:t>О. Кирилюк, В.</w:t>
        </w:r>
        <w:r w:rsidR="00D75DB5">
          <w:rPr>
            <w:rStyle w:val="ad"/>
            <w:color w:val="auto"/>
            <w:sz w:val="24"/>
            <w:u w:val="none"/>
          </w:rPr>
          <w:t xml:space="preserve"> </w:t>
        </w:r>
        <w:r w:rsidRPr="0092380D">
          <w:rPr>
            <w:rStyle w:val="ad"/>
            <w:color w:val="auto"/>
            <w:sz w:val="24"/>
            <w:u w:val="none"/>
          </w:rPr>
          <w:t>Г. Семенов, С.</w:t>
        </w:r>
        <w:r w:rsidR="00D75DB5">
          <w:rPr>
            <w:rStyle w:val="ad"/>
            <w:color w:val="auto"/>
            <w:sz w:val="24"/>
            <w:u w:val="none"/>
          </w:rPr>
          <w:t xml:space="preserve"> </w:t>
        </w:r>
        <w:r w:rsidRPr="0092380D">
          <w:rPr>
            <w:rStyle w:val="ad"/>
            <w:color w:val="auto"/>
            <w:sz w:val="24"/>
            <w:u w:val="none"/>
          </w:rPr>
          <w:t>Г. Самсоненко, В.</w:t>
        </w:r>
        <w:r w:rsidR="00D75DB5">
          <w:rPr>
            <w:rStyle w:val="ad"/>
            <w:color w:val="auto"/>
            <w:sz w:val="24"/>
            <w:u w:val="none"/>
          </w:rPr>
          <w:t> </w:t>
        </w:r>
        <w:r w:rsidRPr="0092380D">
          <w:rPr>
            <w:rStyle w:val="ad"/>
            <w:color w:val="auto"/>
            <w:sz w:val="24"/>
            <w:u w:val="none"/>
          </w:rPr>
          <w:t>В.</w:t>
        </w:r>
        <w:r w:rsidR="00D75DB5">
          <w:rPr>
            <w:rStyle w:val="ad"/>
            <w:color w:val="auto"/>
            <w:sz w:val="24"/>
            <w:u w:val="none"/>
          </w:rPr>
          <w:t> </w:t>
        </w:r>
        <w:r w:rsidRPr="0092380D">
          <w:rPr>
            <w:rStyle w:val="ad"/>
            <w:color w:val="auto"/>
            <w:sz w:val="24"/>
            <w:u w:val="none"/>
          </w:rPr>
          <w:t>Шарко ; за редакцією Б.</w:t>
        </w:r>
        <w:r w:rsidR="00D75DB5">
          <w:rPr>
            <w:rStyle w:val="ad"/>
            <w:color w:val="auto"/>
            <w:sz w:val="24"/>
            <w:u w:val="none"/>
          </w:rPr>
          <w:t xml:space="preserve"> </w:t>
        </w:r>
        <w:r w:rsidRPr="0092380D">
          <w:rPr>
            <w:rStyle w:val="ad"/>
            <w:color w:val="auto"/>
            <w:sz w:val="24"/>
            <w:u w:val="none"/>
          </w:rPr>
          <w:t>Д. Леонова ; Український науково-дослідний інститут спеціальної техніки та судових експертиз служби безпеки України.</w:t>
        </w:r>
      </w:hyperlink>
      <w:r w:rsidRPr="0092380D">
        <w:rPr>
          <w:sz w:val="24"/>
        </w:rPr>
        <w:t xml:space="preserve"> </w:t>
      </w:r>
      <w:r w:rsidRPr="0092380D">
        <w:rPr>
          <w:sz w:val="24"/>
          <w:lang w:val="ru-RU"/>
        </w:rPr>
        <w:t>Київ : ІСТЕ СБУ, 2021. 63 с.</w:t>
      </w:r>
    </w:p>
    <w:p w:rsidR="001B75E2" w:rsidRPr="0092380D" w:rsidRDefault="001B75E2" w:rsidP="00A56F6D">
      <w:pPr>
        <w:pStyle w:val="a9"/>
        <w:numPr>
          <w:ilvl w:val="0"/>
          <w:numId w:val="95"/>
        </w:numPr>
        <w:tabs>
          <w:tab w:val="clear" w:pos="1069"/>
          <w:tab w:val="num" w:pos="-142"/>
          <w:tab w:val="num" w:pos="567"/>
        </w:tabs>
        <w:ind w:left="0" w:firstLine="425"/>
        <w:jc w:val="both"/>
        <w:rPr>
          <w:sz w:val="24"/>
        </w:rPr>
      </w:pPr>
      <w:hyperlink r:id="rId24" w:history="1">
        <w:r w:rsidRPr="0092380D">
          <w:rPr>
            <w:rStyle w:val="ad"/>
            <w:color w:val="auto"/>
            <w:sz w:val="24"/>
            <w:u w:val="none"/>
          </w:rPr>
          <w:t>Новітні технології у розслідуванні злочинів: сучасний стан і проблеми використання : монографія / Р.</w:t>
        </w:r>
        <w:r w:rsidR="00D75DB5">
          <w:rPr>
            <w:rStyle w:val="ad"/>
            <w:color w:val="auto"/>
            <w:sz w:val="24"/>
            <w:u w:val="none"/>
          </w:rPr>
          <w:t xml:space="preserve"> </w:t>
        </w:r>
        <w:r w:rsidRPr="0092380D">
          <w:rPr>
            <w:rStyle w:val="ad"/>
            <w:color w:val="auto"/>
            <w:sz w:val="24"/>
            <w:u w:val="none"/>
          </w:rPr>
          <w:t>І. Балагута, А.</w:t>
        </w:r>
        <w:r w:rsidR="00D75DB5">
          <w:rPr>
            <w:rStyle w:val="ad"/>
            <w:color w:val="auto"/>
            <w:sz w:val="24"/>
            <w:u w:val="none"/>
          </w:rPr>
          <w:t xml:space="preserve"> </w:t>
        </w:r>
        <w:r w:rsidRPr="0092380D">
          <w:rPr>
            <w:rStyle w:val="ad"/>
            <w:color w:val="auto"/>
            <w:sz w:val="24"/>
            <w:u w:val="none"/>
          </w:rPr>
          <w:t>В. Мовчан ; Міністерство внутрішніх справ України, Львівський державний університет внутрішніх справ.</w:t>
        </w:r>
      </w:hyperlink>
      <w:r w:rsidRPr="00F10ECC">
        <w:t xml:space="preserve"> </w:t>
      </w:r>
      <w:r w:rsidRPr="00F10ECC">
        <w:rPr>
          <w:sz w:val="24"/>
        </w:rPr>
        <w:t>Львів : ЛьвДУВС, 2020. 255 с.</w:t>
      </w:r>
    </w:p>
    <w:p w:rsidR="0029485E" w:rsidRPr="0092380D" w:rsidRDefault="0029485E" w:rsidP="00A56F6D">
      <w:pPr>
        <w:pStyle w:val="a9"/>
        <w:numPr>
          <w:ilvl w:val="0"/>
          <w:numId w:val="95"/>
        </w:numPr>
        <w:tabs>
          <w:tab w:val="clear" w:pos="1069"/>
          <w:tab w:val="num" w:pos="-142"/>
          <w:tab w:val="num" w:pos="567"/>
        </w:tabs>
        <w:ind w:left="0" w:firstLine="425"/>
        <w:jc w:val="both"/>
        <w:rPr>
          <w:sz w:val="24"/>
          <w:lang w:val="ru-RU"/>
        </w:rPr>
      </w:pPr>
      <w:r w:rsidRPr="0092380D">
        <w:rPr>
          <w:sz w:val="24"/>
        </w:rPr>
        <w:t xml:space="preserve">Петряєв С. Ю. Періодизація розвитку використання спеціальних знань у практиці розслідування злочинів в Україні. </w:t>
      </w:r>
      <w:r w:rsidRPr="00D75DB5">
        <w:rPr>
          <w:i/>
          <w:iCs/>
          <w:sz w:val="24"/>
        </w:rPr>
        <w:t>Криминалис</w:t>
      </w:r>
      <w:r w:rsidRPr="00D75DB5">
        <w:rPr>
          <w:i/>
          <w:iCs/>
          <w:sz w:val="24"/>
          <w:lang w:val="ru-RU"/>
        </w:rPr>
        <w:t>тика и судебная экспертиза</w:t>
      </w:r>
      <w:r w:rsidRPr="0092380D">
        <w:rPr>
          <w:sz w:val="24"/>
          <w:lang w:val="ru-RU"/>
        </w:rPr>
        <w:t xml:space="preserve">. </w:t>
      </w:r>
      <w:r w:rsidRPr="0092380D">
        <w:rPr>
          <w:sz w:val="24"/>
        </w:rPr>
        <w:t>Міжвідомчий науково-методичний збірник.</w:t>
      </w:r>
      <w:r w:rsidRPr="0092380D">
        <w:rPr>
          <w:sz w:val="24"/>
          <w:lang w:val="ru-RU"/>
        </w:rPr>
        <w:t xml:space="preserve"> К.: КНИИСЭ МЮ Украины. 2013. вып. 58, ч.1. – С. 69-77.</w:t>
      </w:r>
    </w:p>
    <w:p w:rsidR="0029485E" w:rsidRPr="0092380D" w:rsidRDefault="0029485E" w:rsidP="00A56F6D">
      <w:pPr>
        <w:pStyle w:val="af8"/>
        <w:numPr>
          <w:ilvl w:val="0"/>
          <w:numId w:val="95"/>
        </w:numPr>
        <w:tabs>
          <w:tab w:val="clear" w:pos="1069"/>
          <w:tab w:val="num" w:pos="-142"/>
          <w:tab w:val="num" w:pos="567"/>
        </w:tabs>
        <w:ind w:left="0" w:firstLine="425"/>
        <w:jc w:val="both"/>
        <w:rPr>
          <w:rFonts w:ascii="Times New Roman" w:hAnsi="Times New Roman"/>
          <w:sz w:val="24"/>
          <w:szCs w:val="24"/>
        </w:rPr>
      </w:pPr>
      <w:r w:rsidRPr="0092380D">
        <w:rPr>
          <w:rFonts w:ascii="Times New Roman" w:hAnsi="Times New Roman"/>
          <w:sz w:val="24"/>
          <w:szCs w:val="24"/>
        </w:rPr>
        <w:t>Петряев С. Ю. Осторожно, фальшивка! Пособие для кассиров обмена валюты и экспертов валютно-кассовых операций банков</w:t>
      </w:r>
      <w:r w:rsidRPr="0092380D">
        <w:rPr>
          <w:rFonts w:ascii="Times New Roman" w:hAnsi="Times New Roman"/>
          <w:sz w:val="24"/>
          <w:szCs w:val="24"/>
          <w:lang w:val="uk-UA"/>
        </w:rPr>
        <w:t xml:space="preserve">. </w:t>
      </w:r>
      <w:r w:rsidRPr="0092380D">
        <w:rPr>
          <w:rFonts w:ascii="Times New Roman" w:hAnsi="Times New Roman"/>
          <w:sz w:val="24"/>
          <w:szCs w:val="24"/>
        </w:rPr>
        <w:t>К.: ООО «Аналитические системы НПФ», 2005. 96 с.</w:t>
      </w:r>
    </w:p>
    <w:p w:rsidR="00735E06" w:rsidRPr="0092380D" w:rsidRDefault="003B5543" w:rsidP="00A56F6D">
      <w:pPr>
        <w:pStyle w:val="af8"/>
        <w:numPr>
          <w:ilvl w:val="0"/>
          <w:numId w:val="95"/>
        </w:numPr>
        <w:tabs>
          <w:tab w:val="clear" w:pos="1069"/>
          <w:tab w:val="num" w:pos="-142"/>
          <w:tab w:val="num" w:pos="567"/>
        </w:tabs>
        <w:ind w:left="0" w:firstLine="425"/>
        <w:jc w:val="both"/>
        <w:rPr>
          <w:rFonts w:ascii="Times New Roman" w:hAnsi="Times New Roman"/>
          <w:sz w:val="24"/>
          <w:szCs w:val="24"/>
          <w:lang w:val="en-US"/>
        </w:rPr>
      </w:pPr>
      <w:r w:rsidRPr="0092380D">
        <w:rPr>
          <w:rFonts w:ascii="Times New Roman" w:hAnsi="Times New Roman"/>
          <w:sz w:val="24"/>
          <w:szCs w:val="24"/>
          <w:lang w:val="uk-UA"/>
        </w:rPr>
        <w:t xml:space="preserve">Шепітько В. Ю. </w:t>
      </w:r>
      <w:hyperlink r:id="rId25" w:history="1">
        <w:r w:rsidR="002D1B81" w:rsidRPr="0092380D">
          <w:rPr>
            <w:rStyle w:val="ad"/>
            <w:rFonts w:ascii="Times New Roman" w:hAnsi="Times New Roman"/>
            <w:color w:val="auto"/>
            <w:sz w:val="24"/>
            <w:szCs w:val="24"/>
            <w:u w:val="none"/>
            <w:lang w:val="en-US"/>
          </w:rPr>
          <w:t>Introduction to Criminalistics /</w:t>
        </w:r>
      </w:hyperlink>
      <w:r w:rsidR="002D1B81" w:rsidRPr="0092380D">
        <w:rPr>
          <w:rFonts w:ascii="Times New Roman" w:hAnsi="Times New Roman"/>
          <w:sz w:val="24"/>
          <w:szCs w:val="24"/>
          <w:lang w:val="en-US"/>
        </w:rPr>
        <w:t xml:space="preserve"> </w:t>
      </w:r>
      <w:r w:rsidR="002D1B81" w:rsidRPr="0079067E">
        <w:rPr>
          <w:rFonts w:ascii="Times New Roman" w:hAnsi="Times New Roman"/>
          <w:sz w:val="24"/>
          <w:szCs w:val="24"/>
          <w:lang w:val="en-US"/>
        </w:rPr>
        <w:t>Kharkiv : Apostille Publishing House LLC, 2021.</w:t>
      </w:r>
      <w:r w:rsidR="002D1B81" w:rsidRPr="003C5C16">
        <w:rPr>
          <w:rFonts w:ascii="Times New Roman" w:hAnsi="Times New Roman"/>
          <w:sz w:val="24"/>
          <w:szCs w:val="24"/>
          <w:lang w:val="en-US"/>
        </w:rPr>
        <w:t xml:space="preserve"> </w:t>
      </w:r>
      <w:r w:rsidR="002D1B81" w:rsidRPr="0079067E">
        <w:rPr>
          <w:rFonts w:ascii="Times New Roman" w:hAnsi="Times New Roman"/>
          <w:sz w:val="24"/>
          <w:szCs w:val="24"/>
        </w:rPr>
        <w:t>168 с.</w:t>
      </w:r>
    </w:p>
    <w:p w:rsidR="002D1B81" w:rsidRPr="00DE6B6E" w:rsidRDefault="002D1B81" w:rsidP="00C21E90">
      <w:pPr>
        <w:pStyle w:val="af8"/>
        <w:tabs>
          <w:tab w:val="num" w:pos="1069"/>
        </w:tabs>
        <w:spacing w:line="276" w:lineRule="auto"/>
        <w:ind w:firstLine="426"/>
        <w:jc w:val="both"/>
        <w:rPr>
          <w:rFonts w:ascii="Times New Roman" w:hAnsi="Times New Roman"/>
          <w:sz w:val="24"/>
          <w:szCs w:val="24"/>
        </w:rPr>
      </w:pPr>
    </w:p>
    <w:p w:rsidR="00BD2EC0" w:rsidRPr="0095700E" w:rsidRDefault="00BD2EC0" w:rsidP="00C21E90">
      <w:pPr>
        <w:tabs>
          <w:tab w:val="left" w:pos="1080"/>
          <w:tab w:val="left" w:pos="1260"/>
        </w:tabs>
        <w:ind w:firstLine="426"/>
        <w:jc w:val="center"/>
        <w:rPr>
          <w:i/>
          <w:sz w:val="24"/>
        </w:rPr>
      </w:pPr>
      <w:r w:rsidRPr="0095700E">
        <w:rPr>
          <w:i/>
          <w:sz w:val="24"/>
        </w:rPr>
        <w:t>Інтернет-ресурси:</w:t>
      </w:r>
    </w:p>
    <w:p w:rsidR="0029485E" w:rsidRPr="0095700E" w:rsidRDefault="0029485E" w:rsidP="00A56F6D">
      <w:pPr>
        <w:pStyle w:val="a9"/>
        <w:numPr>
          <w:ilvl w:val="0"/>
          <w:numId w:val="96"/>
        </w:numPr>
        <w:ind w:left="0" w:firstLine="426"/>
        <w:rPr>
          <w:bCs/>
          <w:sz w:val="24"/>
        </w:rPr>
      </w:pPr>
      <w:r w:rsidRPr="0095700E">
        <w:rPr>
          <w:bCs/>
          <w:sz w:val="24"/>
        </w:rPr>
        <w:t xml:space="preserve">Офіційний веб-портал судової влади України </w:t>
      </w:r>
      <w:hyperlink r:id="rId26" w:history="1">
        <w:r w:rsidR="002D1B81" w:rsidRPr="0048055C">
          <w:rPr>
            <w:rStyle w:val="ad"/>
            <w:bCs/>
            <w:sz w:val="24"/>
          </w:rPr>
          <w:t>http://court.gov.ua/</w:t>
        </w:r>
      </w:hyperlink>
    </w:p>
    <w:p w:rsidR="0029485E" w:rsidRPr="0095700E" w:rsidRDefault="0029485E" w:rsidP="00A56F6D">
      <w:pPr>
        <w:pStyle w:val="a9"/>
        <w:numPr>
          <w:ilvl w:val="0"/>
          <w:numId w:val="96"/>
        </w:numPr>
        <w:ind w:left="0" w:firstLine="426"/>
        <w:rPr>
          <w:bCs/>
          <w:sz w:val="24"/>
        </w:rPr>
      </w:pPr>
      <w:r w:rsidRPr="0095700E">
        <w:rPr>
          <w:bCs/>
          <w:sz w:val="24"/>
        </w:rPr>
        <w:t xml:space="preserve">Офіційний веб-портал Верховної Ради України </w:t>
      </w:r>
      <w:hyperlink r:id="rId27" w:history="1">
        <w:r w:rsidRPr="0095700E">
          <w:rPr>
            <w:rStyle w:val="ad"/>
            <w:bCs/>
            <w:sz w:val="24"/>
          </w:rPr>
          <w:t>http://rada.gov.ua/</w:t>
        </w:r>
      </w:hyperlink>
    </w:p>
    <w:p w:rsidR="0029485E" w:rsidRPr="0095700E" w:rsidRDefault="0029485E" w:rsidP="00A56F6D">
      <w:pPr>
        <w:pStyle w:val="a9"/>
        <w:numPr>
          <w:ilvl w:val="0"/>
          <w:numId w:val="96"/>
        </w:numPr>
        <w:ind w:left="0" w:firstLine="426"/>
        <w:rPr>
          <w:bCs/>
          <w:sz w:val="24"/>
        </w:rPr>
      </w:pPr>
      <w:r w:rsidRPr="0095700E">
        <w:rPr>
          <w:bCs/>
          <w:sz w:val="24"/>
        </w:rPr>
        <w:lastRenderedPageBreak/>
        <w:t xml:space="preserve">Офіційний веб-сайт МЮ України </w:t>
      </w:r>
      <w:hyperlink r:id="rId28" w:history="1">
        <w:r w:rsidRPr="0095700E">
          <w:rPr>
            <w:rStyle w:val="ad"/>
            <w:sz w:val="24"/>
          </w:rPr>
          <w:t>https://minjust.gov.ua/npa</w:t>
        </w:r>
      </w:hyperlink>
    </w:p>
    <w:p w:rsidR="0029485E" w:rsidRPr="0095700E" w:rsidRDefault="0029485E" w:rsidP="00A56F6D">
      <w:pPr>
        <w:pStyle w:val="a9"/>
        <w:numPr>
          <w:ilvl w:val="0"/>
          <w:numId w:val="96"/>
        </w:numPr>
        <w:ind w:left="0" w:firstLine="426"/>
        <w:jc w:val="both"/>
        <w:rPr>
          <w:color w:val="0000FF" w:themeColor="hyperlink"/>
          <w:sz w:val="24"/>
          <w:u w:val="single"/>
        </w:rPr>
      </w:pPr>
      <w:r w:rsidRPr="0095700E">
        <w:rPr>
          <w:bCs/>
          <w:sz w:val="24"/>
        </w:rPr>
        <w:t xml:space="preserve">Офіційний веб-сайт МВС України </w:t>
      </w:r>
      <w:hyperlink r:id="rId29" w:history="1">
        <w:r w:rsidRPr="0095700E">
          <w:rPr>
            <w:rStyle w:val="ad"/>
            <w:bCs/>
            <w:sz w:val="24"/>
          </w:rPr>
          <w:t>http://mvs.gov.ua/</w:t>
        </w:r>
      </w:hyperlink>
    </w:p>
    <w:p w:rsidR="0029485E" w:rsidRPr="00A5410F" w:rsidRDefault="0029485E" w:rsidP="00A56F6D">
      <w:pPr>
        <w:pStyle w:val="a9"/>
        <w:numPr>
          <w:ilvl w:val="0"/>
          <w:numId w:val="96"/>
        </w:numPr>
        <w:ind w:left="0" w:firstLine="426"/>
        <w:jc w:val="both"/>
        <w:rPr>
          <w:color w:val="0000FF"/>
          <w:sz w:val="24"/>
          <w:u w:val="single"/>
        </w:rPr>
      </w:pPr>
      <w:r w:rsidRPr="0095700E">
        <w:rPr>
          <w:bCs/>
          <w:sz w:val="24"/>
        </w:rPr>
        <w:t xml:space="preserve">Офіційний веб-сайт МОЗ України </w:t>
      </w:r>
      <w:hyperlink r:id="rId30" w:history="1">
        <w:r w:rsidRPr="0095700E">
          <w:rPr>
            <w:rStyle w:val="ad"/>
            <w:sz w:val="24"/>
          </w:rPr>
          <w:t>https://moz.gov.ua/nakazi-moz</w:t>
        </w:r>
      </w:hyperlink>
    </w:p>
    <w:p w:rsidR="00A5410F" w:rsidRPr="0095700E" w:rsidRDefault="009F7BCD" w:rsidP="00010425">
      <w:pPr>
        <w:spacing w:after="200" w:line="276" w:lineRule="auto"/>
        <w:rPr>
          <w:rStyle w:val="ad"/>
          <w:sz w:val="24"/>
        </w:rPr>
      </w:pPr>
      <w:r>
        <w:rPr>
          <w:rStyle w:val="ad"/>
          <w:sz w:val="24"/>
        </w:rPr>
        <w:br w:type="page"/>
      </w:r>
    </w:p>
    <w:p w:rsidR="00A5410F" w:rsidRPr="00134D6F" w:rsidRDefault="00A5410F" w:rsidP="00134D6F">
      <w:pPr>
        <w:pStyle w:val="a9"/>
        <w:ind w:left="1145"/>
        <w:jc w:val="right"/>
        <w:rPr>
          <w:b/>
          <w:bCs/>
          <w:sz w:val="24"/>
        </w:rPr>
      </w:pPr>
      <w:r w:rsidRPr="00134D6F">
        <w:rPr>
          <w:b/>
          <w:bCs/>
          <w:sz w:val="24"/>
        </w:rPr>
        <w:lastRenderedPageBreak/>
        <w:t>Додаток 1</w:t>
      </w:r>
    </w:p>
    <w:p w:rsidR="000F3FFC" w:rsidRPr="0095700E" w:rsidRDefault="000F3FFC" w:rsidP="00010425">
      <w:pPr>
        <w:ind w:firstLine="709"/>
        <w:jc w:val="center"/>
        <w:rPr>
          <w:bCs/>
          <w:sz w:val="24"/>
        </w:rPr>
      </w:pPr>
    </w:p>
    <w:p w:rsidR="000F3FFC" w:rsidRDefault="00926C48" w:rsidP="00926C48">
      <w:pPr>
        <w:jc w:val="center"/>
        <w:rPr>
          <w:b/>
          <w:sz w:val="24"/>
        </w:rPr>
      </w:pPr>
      <w:r w:rsidRPr="00926C48">
        <w:rPr>
          <w:b/>
          <w:sz w:val="24"/>
        </w:rPr>
        <w:t>Рейтингова система оцінювання результатів навчання для здобувачів денної форми</w:t>
      </w:r>
    </w:p>
    <w:p w:rsidR="00926C48" w:rsidRPr="00926C48" w:rsidRDefault="00926C48" w:rsidP="00926C48">
      <w:pPr>
        <w:jc w:val="center"/>
        <w:rPr>
          <w:b/>
          <w:sz w:val="24"/>
        </w:rPr>
      </w:pPr>
    </w:p>
    <w:p w:rsidR="007C2D1C" w:rsidRPr="0095700E" w:rsidRDefault="007C2D1C" w:rsidP="007C2D1C">
      <w:pPr>
        <w:shd w:val="clear" w:color="auto" w:fill="FFFFFF"/>
        <w:ind w:firstLine="709"/>
        <w:jc w:val="both"/>
        <w:rPr>
          <w:color w:val="000000"/>
          <w:spacing w:val="2"/>
          <w:sz w:val="24"/>
        </w:rPr>
      </w:pPr>
      <w:r w:rsidRPr="0095700E">
        <w:rPr>
          <w:color w:val="000000"/>
          <w:spacing w:val="2"/>
          <w:sz w:val="24"/>
        </w:rPr>
        <w:t xml:space="preserve">Рейтинг студента з </w:t>
      </w:r>
      <w:r w:rsidR="003847D5">
        <w:rPr>
          <w:color w:val="000000"/>
          <w:spacing w:val="2"/>
          <w:sz w:val="24"/>
        </w:rPr>
        <w:t xml:space="preserve">курсу </w:t>
      </w:r>
      <w:r w:rsidRPr="0095700E">
        <w:rPr>
          <w:sz w:val="24"/>
        </w:rPr>
        <w:t>«Кримінал</w:t>
      </w:r>
      <w:r w:rsidR="009A4290" w:rsidRPr="0095700E">
        <w:rPr>
          <w:sz w:val="24"/>
        </w:rPr>
        <w:t>істика</w:t>
      </w:r>
      <w:r w:rsidRPr="0095700E">
        <w:rPr>
          <w:sz w:val="24"/>
        </w:rPr>
        <w:t>»</w:t>
      </w:r>
      <w:r w:rsidRPr="0095700E">
        <w:rPr>
          <w:color w:val="000000"/>
          <w:spacing w:val="2"/>
          <w:sz w:val="24"/>
        </w:rPr>
        <w:t xml:space="preserve"> складається з балів, що отримуються за:</w:t>
      </w:r>
    </w:p>
    <w:p w:rsidR="007C2D1C" w:rsidRPr="0095700E" w:rsidRDefault="007C2D1C" w:rsidP="007C2D1C">
      <w:pPr>
        <w:shd w:val="clear" w:color="auto" w:fill="FFFFFF"/>
        <w:ind w:firstLine="709"/>
        <w:jc w:val="both"/>
        <w:rPr>
          <w:color w:val="000000"/>
          <w:spacing w:val="2"/>
          <w:sz w:val="24"/>
        </w:rPr>
      </w:pPr>
      <w:r w:rsidRPr="0095700E">
        <w:rPr>
          <w:color w:val="000000"/>
          <w:spacing w:val="2"/>
          <w:sz w:val="24"/>
        </w:rPr>
        <w:t>1) доповіді, відповіді, вирішення казусів та доповнення відповідей інших студентів у процесі дискусії на практичних заняттях;</w:t>
      </w:r>
    </w:p>
    <w:p w:rsidR="007C2D1C" w:rsidRDefault="007C2D1C" w:rsidP="007C2D1C">
      <w:pPr>
        <w:shd w:val="clear" w:color="auto" w:fill="FFFFFF"/>
        <w:ind w:firstLine="709"/>
        <w:jc w:val="both"/>
        <w:rPr>
          <w:color w:val="000000"/>
          <w:spacing w:val="2"/>
          <w:sz w:val="24"/>
        </w:rPr>
      </w:pPr>
      <w:r w:rsidRPr="0095700E">
        <w:rPr>
          <w:color w:val="000000"/>
          <w:spacing w:val="2"/>
          <w:sz w:val="24"/>
        </w:rPr>
        <w:t xml:space="preserve">2) підготовку </w:t>
      </w:r>
      <w:r w:rsidR="008B664D">
        <w:rPr>
          <w:color w:val="000000"/>
          <w:spacing w:val="2"/>
          <w:sz w:val="24"/>
        </w:rPr>
        <w:t>модульної</w:t>
      </w:r>
      <w:r w:rsidRPr="0095700E">
        <w:rPr>
          <w:color w:val="000000"/>
          <w:spacing w:val="2"/>
          <w:sz w:val="24"/>
        </w:rPr>
        <w:t xml:space="preserve"> контрольної роботи.</w:t>
      </w:r>
    </w:p>
    <w:p w:rsidR="00010425" w:rsidRPr="00010425" w:rsidRDefault="00010425" w:rsidP="00010425">
      <w:pPr>
        <w:shd w:val="clear" w:color="auto" w:fill="FFFFFF"/>
        <w:ind w:firstLine="709"/>
        <w:jc w:val="both"/>
        <w:rPr>
          <w:b/>
          <w:bCs/>
          <w:color w:val="000000"/>
          <w:spacing w:val="2"/>
          <w:sz w:val="24"/>
        </w:rPr>
      </w:pPr>
      <w:r w:rsidRPr="00010425">
        <w:rPr>
          <w:b/>
          <w:bCs/>
          <w:color w:val="000000"/>
          <w:spacing w:val="2"/>
          <w:sz w:val="24"/>
        </w:rPr>
        <w:t xml:space="preserve">Рейтингова система з освітніх компонентів «Криміналістика 1» і «Криміналістика 2» для студентів </w:t>
      </w:r>
      <w:r>
        <w:rPr>
          <w:b/>
          <w:bCs/>
          <w:color w:val="000000"/>
          <w:spacing w:val="2"/>
          <w:sz w:val="24"/>
        </w:rPr>
        <w:t xml:space="preserve">денної </w:t>
      </w:r>
      <w:r w:rsidRPr="00010425">
        <w:rPr>
          <w:b/>
          <w:bCs/>
          <w:color w:val="000000"/>
          <w:spacing w:val="2"/>
          <w:sz w:val="24"/>
        </w:rPr>
        <w:t>форми навчання однакова.</w:t>
      </w:r>
    </w:p>
    <w:p w:rsidR="007C2D1C" w:rsidRPr="0095700E" w:rsidRDefault="007C2D1C" w:rsidP="007C2D1C">
      <w:pPr>
        <w:shd w:val="clear" w:color="auto" w:fill="FFFFFF"/>
        <w:ind w:firstLine="709"/>
        <w:jc w:val="both"/>
        <w:rPr>
          <w:color w:val="000000"/>
          <w:spacing w:val="2"/>
          <w:sz w:val="24"/>
        </w:rPr>
      </w:pPr>
    </w:p>
    <w:p w:rsidR="007C2D1C" w:rsidRPr="0095700E" w:rsidRDefault="007C2D1C" w:rsidP="007C2D1C">
      <w:pPr>
        <w:shd w:val="clear" w:color="auto" w:fill="FFFFFF"/>
        <w:ind w:firstLine="709"/>
        <w:jc w:val="center"/>
        <w:rPr>
          <w:b/>
          <w:color w:val="000000"/>
          <w:spacing w:val="2"/>
          <w:sz w:val="24"/>
        </w:rPr>
      </w:pPr>
      <w:r w:rsidRPr="0095700E">
        <w:rPr>
          <w:b/>
          <w:color w:val="000000"/>
          <w:spacing w:val="2"/>
          <w:sz w:val="24"/>
        </w:rPr>
        <w:t>Система рейтингових (вагових) балів та критерії оцінювання:</w:t>
      </w:r>
    </w:p>
    <w:p w:rsidR="007C2D1C" w:rsidRPr="00CE2C71" w:rsidRDefault="007C2D1C" w:rsidP="007C2D1C">
      <w:pPr>
        <w:shd w:val="clear" w:color="auto" w:fill="FFFFFF"/>
        <w:ind w:firstLine="709"/>
        <w:jc w:val="both"/>
        <w:rPr>
          <w:i/>
          <w:color w:val="000000"/>
          <w:spacing w:val="2"/>
          <w:sz w:val="24"/>
        </w:rPr>
      </w:pPr>
      <w:r w:rsidRPr="00CE2C71">
        <w:rPr>
          <w:i/>
          <w:color w:val="000000"/>
          <w:spacing w:val="2"/>
          <w:sz w:val="24"/>
          <w:u w:val="single"/>
        </w:rPr>
        <w:t>1. Робота на практичних заняттях</w:t>
      </w:r>
      <w:r w:rsidRPr="00CE2C71">
        <w:rPr>
          <w:i/>
          <w:color w:val="000000"/>
          <w:spacing w:val="2"/>
          <w:sz w:val="24"/>
        </w:rPr>
        <w:t xml:space="preserve"> (максимальна кількість балів на </w:t>
      </w:r>
      <w:r w:rsidR="009A4290" w:rsidRPr="00CE2C71">
        <w:rPr>
          <w:i/>
          <w:color w:val="000000"/>
          <w:spacing w:val="2"/>
          <w:sz w:val="24"/>
        </w:rPr>
        <w:t>1</w:t>
      </w:r>
      <w:r w:rsidR="001F731A">
        <w:rPr>
          <w:i/>
          <w:color w:val="000000"/>
          <w:spacing w:val="2"/>
          <w:sz w:val="24"/>
        </w:rPr>
        <w:t>2</w:t>
      </w:r>
      <w:r w:rsidRPr="00CE2C71">
        <w:rPr>
          <w:i/>
          <w:color w:val="000000"/>
          <w:spacing w:val="2"/>
          <w:sz w:val="24"/>
        </w:rPr>
        <w:t xml:space="preserve"> практичних заняттях складає </w:t>
      </w:r>
      <w:r w:rsidR="009A4290" w:rsidRPr="00CE2C71">
        <w:rPr>
          <w:i/>
          <w:color w:val="000000"/>
          <w:spacing w:val="2"/>
          <w:sz w:val="24"/>
        </w:rPr>
        <w:t>8</w:t>
      </w:r>
      <w:r w:rsidR="001F731A">
        <w:rPr>
          <w:i/>
          <w:color w:val="000000"/>
          <w:spacing w:val="2"/>
          <w:sz w:val="24"/>
        </w:rPr>
        <w:t>4</w:t>
      </w:r>
      <w:r w:rsidR="002475C4">
        <w:rPr>
          <w:i/>
          <w:color w:val="000000"/>
          <w:spacing w:val="2"/>
          <w:sz w:val="24"/>
        </w:rPr>
        <w:t xml:space="preserve"> + </w:t>
      </w:r>
      <w:r w:rsidR="001F731A">
        <w:rPr>
          <w:i/>
          <w:color w:val="000000"/>
          <w:spacing w:val="2"/>
          <w:sz w:val="24"/>
        </w:rPr>
        <w:t>16</w:t>
      </w:r>
      <w:r w:rsidR="002475C4">
        <w:rPr>
          <w:i/>
          <w:color w:val="000000"/>
          <w:spacing w:val="2"/>
          <w:sz w:val="24"/>
        </w:rPr>
        <w:t xml:space="preserve"> </w:t>
      </w:r>
      <w:r w:rsidR="008B664D">
        <w:rPr>
          <w:i/>
          <w:color w:val="000000"/>
          <w:spacing w:val="2"/>
          <w:sz w:val="24"/>
        </w:rPr>
        <w:t>підсумкова модульна</w:t>
      </w:r>
      <w:r w:rsidR="002475C4">
        <w:rPr>
          <w:i/>
          <w:color w:val="000000"/>
          <w:spacing w:val="2"/>
          <w:sz w:val="24"/>
        </w:rPr>
        <w:t xml:space="preserve"> контрольна робота</w:t>
      </w:r>
      <w:r w:rsidRPr="00CE2C71">
        <w:rPr>
          <w:i/>
          <w:color w:val="000000"/>
          <w:spacing w:val="2"/>
          <w:sz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55"/>
        <w:gridCol w:w="1026"/>
      </w:tblGrid>
      <w:tr w:rsidR="007C2D1C" w:rsidRPr="00CE2C71" w:rsidTr="007C2D1C">
        <w:tc>
          <w:tcPr>
            <w:tcW w:w="8755" w:type="dxa"/>
          </w:tcPr>
          <w:p w:rsidR="007C2D1C" w:rsidRPr="00CE2C71" w:rsidRDefault="007C2D1C" w:rsidP="007C2D1C">
            <w:pPr>
              <w:ind w:firstLine="709"/>
              <w:rPr>
                <w:color w:val="000000"/>
                <w:spacing w:val="2"/>
                <w:sz w:val="24"/>
              </w:rPr>
            </w:pPr>
            <w:r w:rsidRPr="00CE2C71">
              <w:rPr>
                <w:color w:val="000000"/>
                <w:spacing w:val="2"/>
                <w:sz w:val="24"/>
              </w:rPr>
              <w:t xml:space="preserve">Підготовка та презентація доповіді з тематики заняття </w:t>
            </w:r>
          </w:p>
        </w:tc>
        <w:tc>
          <w:tcPr>
            <w:tcW w:w="1026" w:type="dxa"/>
            <w:vAlign w:val="center"/>
          </w:tcPr>
          <w:p w:rsidR="007C2D1C" w:rsidRPr="00CE2C71" w:rsidRDefault="00593268" w:rsidP="009A4290">
            <w:pPr>
              <w:jc w:val="center"/>
              <w:rPr>
                <w:color w:val="000000"/>
                <w:spacing w:val="2"/>
                <w:sz w:val="24"/>
              </w:rPr>
            </w:pPr>
            <w:r>
              <w:rPr>
                <w:color w:val="000000"/>
                <w:spacing w:val="2"/>
                <w:sz w:val="24"/>
              </w:rPr>
              <w:t>7</w:t>
            </w:r>
          </w:p>
        </w:tc>
      </w:tr>
      <w:tr w:rsidR="007C2D1C" w:rsidRPr="00CE2C71" w:rsidTr="007C2D1C">
        <w:trPr>
          <w:trHeight w:val="70"/>
        </w:trPr>
        <w:tc>
          <w:tcPr>
            <w:tcW w:w="8755" w:type="dxa"/>
          </w:tcPr>
          <w:p w:rsidR="007C2D1C" w:rsidRPr="00CE2C71" w:rsidRDefault="007C2D1C" w:rsidP="007C2D1C">
            <w:pPr>
              <w:ind w:firstLine="709"/>
              <w:rPr>
                <w:color w:val="000000"/>
                <w:spacing w:val="2"/>
                <w:sz w:val="24"/>
              </w:rPr>
            </w:pPr>
            <w:r w:rsidRPr="00CE2C71">
              <w:rPr>
                <w:color w:val="000000"/>
                <w:spacing w:val="2"/>
                <w:sz w:val="24"/>
              </w:rPr>
              <w:t>активна участь у проведенні заняття; надання повної і аргументованої, логічно викладеної доповіді, відповіді, висловлення власної позиції з дискусійних питань або повністю правильне вирішення задачі з відповідним обґрунтуванням, у поєднанні зі слушними доповненнями відповідей інших студентів у процесі дискусії</w:t>
            </w:r>
          </w:p>
        </w:tc>
        <w:tc>
          <w:tcPr>
            <w:tcW w:w="1026" w:type="dxa"/>
            <w:vAlign w:val="center"/>
          </w:tcPr>
          <w:p w:rsidR="007C2D1C" w:rsidRPr="00CE2C71" w:rsidRDefault="00593268" w:rsidP="009A4290">
            <w:pPr>
              <w:jc w:val="center"/>
              <w:rPr>
                <w:color w:val="000000"/>
                <w:spacing w:val="2"/>
                <w:sz w:val="24"/>
              </w:rPr>
            </w:pPr>
            <w:r>
              <w:rPr>
                <w:color w:val="000000"/>
                <w:spacing w:val="2"/>
                <w:sz w:val="24"/>
              </w:rPr>
              <w:t>6</w:t>
            </w:r>
          </w:p>
        </w:tc>
      </w:tr>
      <w:tr w:rsidR="007C2D1C" w:rsidRPr="00CE2C71" w:rsidTr="007C2D1C">
        <w:trPr>
          <w:trHeight w:val="70"/>
        </w:trPr>
        <w:tc>
          <w:tcPr>
            <w:tcW w:w="8755" w:type="dxa"/>
          </w:tcPr>
          <w:p w:rsidR="007C2D1C" w:rsidRPr="00CE2C71" w:rsidRDefault="007C2D1C" w:rsidP="007C2D1C">
            <w:pPr>
              <w:ind w:firstLine="709"/>
              <w:rPr>
                <w:color w:val="000000"/>
                <w:spacing w:val="2"/>
                <w:sz w:val="24"/>
              </w:rPr>
            </w:pPr>
            <w:r w:rsidRPr="00CE2C71">
              <w:rPr>
                <w:color w:val="000000"/>
                <w:spacing w:val="2"/>
                <w:sz w:val="24"/>
              </w:rPr>
              <w:t>активна участь у проведенні заняття; надання правильних відповідей або правильне вирішення задач з незначними неточностями, порушеннями логіки викладення відповіді чи обґрунтування при вирішенні задачі</w:t>
            </w:r>
          </w:p>
        </w:tc>
        <w:tc>
          <w:tcPr>
            <w:tcW w:w="1026" w:type="dxa"/>
            <w:vAlign w:val="center"/>
          </w:tcPr>
          <w:p w:rsidR="007C2D1C" w:rsidRPr="00CE2C71" w:rsidRDefault="00692EAC" w:rsidP="009A4290">
            <w:pPr>
              <w:jc w:val="center"/>
              <w:rPr>
                <w:color w:val="000000"/>
                <w:spacing w:val="2"/>
                <w:sz w:val="24"/>
              </w:rPr>
            </w:pPr>
            <w:r>
              <w:rPr>
                <w:color w:val="000000"/>
                <w:spacing w:val="2"/>
                <w:sz w:val="24"/>
              </w:rPr>
              <w:t>5</w:t>
            </w:r>
          </w:p>
        </w:tc>
      </w:tr>
      <w:tr w:rsidR="007C2D1C" w:rsidRPr="00CE2C71" w:rsidTr="007C2D1C">
        <w:tc>
          <w:tcPr>
            <w:tcW w:w="8755" w:type="dxa"/>
          </w:tcPr>
          <w:p w:rsidR="007C2D1C" w:rsidRPr="00CE2C71" w:rsidRDefault="007C2D1C" w:rsidP="007C2D1C">
            <w:pPr>
              <w:ind w:firstLine="709"/>
              <w:rPr>
                <w:color w:val="000000"/>
                <w:spacing w:val="2"/>
                <w:sz w:val="24"/>
              </w:rPr>
            </w:pPr>
            <w:r w:rsidRPr="00CE2C71">
              <w:rPr>
                <w:color w:val="000000"/>
                <w:spacing w:val="2"/>
                <w:sz w:val="24"/>
              </w:rPr>
              <w:t>надання відповідей з чисельними значними похибками або вирішення задачі з грубими помилками, вирішення задачі без обґрунтування</w:t>
            </w:r>
          </w:p>
        </w:tc>
        <w:tc>
          <w:tcPr>
            <w:tcW w:w="1026" w:type="dxa"/>
            <w:vAlign w:val="center"/>
          </w:tcPr>
          <w:p w:rsidR="007C2D1C" w:rsidRPr="00CE2C71" w:rsidRDefault="009A4290" w:rsidP="007C2D1C">
            <w:pPr>
              <w:jc w:val="center"/>
              <w:rPr>
                <w:color w:val="000000"/>
                <w:spacing w:val="2"/>
                <w:sz w:val="24"/>
              </w:rPr>
            </w:pPr>
            <w:r w:rsidRPr="00CE2C71">
              <w:rPr>
                <w:color w:val="000000"/>
                <w:spacing w:val="2"/>
                <w:sz w:val="24"/>
              </w:rPr>
              <w:t>3</w:t>
            </w:r>
          </w:p>
        </w:tc>
      </w:tr>
      <w:tr w:rsidR="007C2D1C" w:rsidRPr="00CE2C71" w:rsidTr="007C2D1C">
        <w:trPr>
          <w:trHeight w:val="537"/>
        </w:trPr>
        <w:tc>
          <w:tcPr>
            <w:tcW w:w="8755" w:type="dxa"/>
          </w:tcPr>
          <w:p w:rsidR="007C2D1C" w:rsidRPr="00CE2C71" w:rsidRDefault="008B664D" w:rsidP="007C2D1C">
            <w:pPr>
              <w:ind w:firstLine="709"/>
              <w:rPr>
                <w:color w:val="000000"/>
                <w:spacing w:val="2"/>
                <w:sz w:val="24"/>
              </w:rPr>
            </w:pPr>
            <w:r>
              <w:rPr>
                <w:color w:val="000000"/>
                <w:spacing w:val="2"/>
                <w:sz w:val="24"/>
              </w:rPr>
              <w:t>д</w:t>
            </w:r>
            <w:r w:rsidR="007C2D1C" w:rsidRPr="00CE2C71">
              <w:rPr>
                <w:color w:val="000000"/>
                <w:spacing w:val="2"/>
                <w:sz w:val="24"/>
              </w:rPr>
              <w:t>оповнення відповідей студентів, спроба надати відповідь</w:t>
            </w:r>
          </w:p>
        </w:tc>
        <w:tc>
          <w:tcPr>
            <w:tcW w:w="1026" w:type="dxa"/>
            <w:vAlign w:val="center"/>
          </w:tcPr>
          <w:p w:rsidR="007C2D1C" w:rsidRPr="00CE2C71" w:rsidRDefault="007C2D1C" w:rsidP="007C2D1C">
            <w:pPr>
              <w:jc w:val="center"/>
              <w:rPr>
                <w:color w:val="000000"/>
                <w:spacing w:val="2"/>
                <w:sz w:val="24"/>
              </w:rPr>
            </w:pPr>
            <w:r w:rsidRPr="00CE2C71">
              <w:rPr>
                <w:color w:val="000000"/>
                <w:spacing w:val="2"/>
                <w:sz w:val="24"/>
              </w:rPr>
              <w:t>1</w:t>
            </w:r>
          </w:p>
        </w:tc>
      </w:tr>
    </w:tbl>
    <w:p w:rsidR="007C2D1C" w:rsidRPr="00593268" w:rsidRDefault="007C2D1C" w:rsidP="007C2D1C">
      <w:pPr>
        <w:tabs>
          <w:tab w:val="num" w:pos="0"/>
        </w:tabs>
        <w:ind w:firstLine="709"/>
        <w:jc w:val="both"/>
        <w:rPr>
          <w:sz w:val="24"/>
        </w:rPr>
      </w:pPr>
    </w:p>
    <w:p w:rsidR="00593268" w:rsidRPr="00593268" w:rsidRDefault="00593268" w:rsidP="00593268">
      <w:pPr>
        <w:ind w:firstLine="561"/>
        <w:jc w:val="both"/>
        <w:rPr>
          <w:i/>
          <w:color w:val="000000"/>
          <w:spacing w:val="2"/>
          <w:sz w:val="24"/>
          <w:u w:val="single"/>
        </w:rPr>
      </w:pPr>
      <w:r w:rsidRPr="00593268">
        <w:rPr>
          <w:i/>
          <w:color w:val="000000"/>
          <w:spacing w:val="2"/>
          <w:sz w:val="24"/>
          <w:u w:val="single"/>
        </w:rPr>
        <w:t>МКР (максимальна кількість балів за МКР складає 16):</w:t>
      </w:r>
    </w:p>
    <w:p w:rsidR="00593268" w:rsidRPr="00593268" w:rsidRDefault="00593268" w:rsidP="00593268">
      <w:pPr>
        <w:ind w:firstLine="561"/>
        <w:jc w:val="both"/>
        <w:rPr>
          <w:i/>
          <w:color w:val="000000"/>
          <w:spacing w:val="2"/>
          <w:sz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89"/>
        <w:gridCol w:w="992"/>
      </w:tblGrid>
      <w:tr w:rsidR="00593268" w:rsidRPr="00593268" w:rsidTr="00593268">
        <w:tc>
          <w:tcPr>
            <w:tcW w:w="8789" w:type="dxa"/>
          </w:tcPr>
          <w:p w:rsidR="00593268" w:rsidRPr="00593268" w:rsidRDefault="00593268" w:rsidP="00D04BBA">
            <w:pPr>
              <w:ind w:firstLine="604"/>
              <w:jc w:val="both"/>
              <w:rPr>
                <w:color w:val="000000"/>
                <w:spacing w:val="2"/>
                <w:sz w:val="24"/>
              </w:rPr>
            </w:pPr>
            <w:r w:rsidRPr="00593268">
              <w:rPr>
                <w:color w:val="000000"/>
                <w:spacing w:val="2"/>
                <w:sz w:val="24"/>
              </w:rPr>
              <w:t xml:space="preserve">Повна, чітка, викладена в певній логічній послідовності відповідь на всі поставлені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992" w:type="dxa"/>
            <w:vAlign w:val="center"/>
          </w:tcPr>
          <w:p w:rsidR="00593268" w:rsidRPr="00593268" w:rsidRDefault="00C66BD1" w:rsidP="00D04BBA">
            <w:pPr>
              <w:jc w:val="center"/>
              <w:rPr>
                <w:color w:val="000000"/>
                <w:spacing w:val="2"/>
                <w:sz w:val="24"/>
              </w:rPr>
            </w:pPr>
            <w:r>
              <w:rPr>
                <w:color w:val="000000"/>
                <w:spacing w:val="2"/>
                <w:sz w:val="24"/>
              </w:rPr>
              <w:t>13</w:t>
            </w:r>
            <w:r w:rsidR="00593268" w:rsidRPr="00593268">
              <w:rPr>
                <w:color w:val="000000"/>
                <w:spacing w:val="2"/>
                <w:sz w:val="24"/>
              </w:rPr>
              <w:t>-1</w:t>
            </w:r>
            <w:r>
              <w:rPr>
                <w:color w:val="000000"/>
                <w:spacing w:val="2"/>
                <w:sz w:val="24"/>
              </w:rPr>
              <w:t>6</w:t>
            </w:r>
          </w:p>
        </w:tc>
      </w:tr>
      <w:tr w:rsidR="00593268" w:rsidRPr="00593268" w:rsidTr="00593268">
        <w:tc>
          <w:tcPr>
            <w:tcW w:w="8789" w:type="dxa"/>
          </w:tcPr>
          <w:p w:rsidR="00593268" w:rsidRPr="00593268" w:rsidRDefault="00593268" w:rsidP="00D04BBA">
            <w:pPr>
              <w:ind w:firstLine="604"/>
              <w:jc w:val="both"/>
              <w:rPr>
                <w:color w:val="000000"/>
                <w:spacing w:val="2"/>
                <w:sz w:val="24"/>
              </w:rPr>
            </w:pPr>
            <w:r w:rsidRPr="00593268">
              <w:rPr>
                <w:color w:val="000000"/>
                <w:spacing w:val="2"/>
                <w:sz w:val="24"/>
              </w:rPr>
              <w:t xml:space="preserve">Не зовсім повна або не достатньо чітка відповідь на всі поставлені питання, що свідчить про правильне розуміння суті питання, ознайомлення студента з матеріалом лекцій та підручника; незначні неточності у відповідях </w:t>
            </w:r>
          </w:p>
        </w:tc>
        <w:tc>
          <w:tcPr>
            <w:tcW w:w="992" w:type="dxa"/>
            <w:vAlign w:val="center"/>
          </w:tcPr>
          <w:p w:rsidR="00593268" w:rsidRPr="00593268" w:rsidRDefault="00C66BD1" w:rsidP="00D04BBA">
            <w:pPr>
              <w:jc w:val="center"/>
              <w:rPr>
                <w:color w:val="000000"/>
                <w:spacing w:val="2"/>
                <w:sz w:val="24"/>
              </w:rPr>
            </w:pPr>
            <w:r>
              <w:rPr>
                <w:color w:val="000000"/>
                <w:spacing w:val="2"/>
                <w:sz w:val="24"/>
              </w:rPr>
              <w:t>9</w:t>
            </w:r>
            <w:r w:rsidR="00593268" w:rsidRPr="00593268">
              <w:rPr>
                <w:color w:val="000000"/>
                <w:spacing w:val="2"/>
                <w:sz w:val="24"/>
              </w:rPr>
              <w:t>-</w:t>
            </w:r>
            <w:r>
              <w:rPr>
                <w:color w:val="000000"/>
                <w:spacing w:val="2"/>
                <w:sz w:val="24"/>
              </w:rPr>
              <w:t>12</w:t>
            </w:r>
          </w:p>
        </w:tc>
      </w:tr>
      <w:tr w:rsidR="00593268" w:rsidRPr="00593268" w:rsidTr="00593268">
        <w:tc>
          <w:tcPr>
            <w:tcW w:w="8789" w:type="dxa"/>
          </w:tcPr>
          <w:p w:rsidR="00593268" w:rsidRPr="00593268" w:rsidRDefault="00593268" w:rsidP="00D04BBA">
            <w:pPr>
              <w:ind w:firstLine="604"/>
              <w:jc w:val="both"/>
              <w:rPr>
                <w:color w:val="000000"/>
                <w:spacing w:val="2"/>
                <w:sz w:val="24"/>
              </w:rPr>
            </w:pPr>
            <w:r w:rsidRPr="00593268">
              <w:rPr>
                <w:color w:val="000000"/>
                <w:spacing w:val="2"/>
                <w:sz w:val="24"/>
              </w:rPr>
              <w:t xml:space="preserve">Неправильна відповідь на питання, що свідчить про поверхове ознайомлення студента з навчальним матеріалом або значні похибки у відповідях </w:t>
            </w:r>
          </w:p>
        </w:tc>
        <w:tc>
          <w:tcPr>
            <w:tcW w:w="992" w:type="dxa"/>
            <w:vAlign w:val="center"/>
          </w:tcPr>
          <w:p w:rsidR="00593268" w:rsidRPr="00593268" w:rsidRDefault="00C66BD1" w:rsidP="00D04BBA">
            <w:pPr>
              <w:jc w:val="center"/>
              <w:rPr>
                <w:color w:val="000000"/>
                <w:spacing w:val="2"/>
                <w:sz w:val="24"/>
              </w:rPr>
            </w:pPr>
            <w:r>
              <w:rPr>
                <w:color w:val="000000"/>
                <w:spacing w:val="2"/>
                <w:sz w:val="24"/>
              </w:rPr>
              <w:t>5</w:t>
            </w:r>
            <w:r w:rsidR="00593268" w:rsidRPr="00593268">
              <w:rPr>
                <w:color w:val="000000"/>
                <w:spacing w:val="2"/>
                <w:sz w:val="24"/>
              </w:rPr>
              <w:t>-</w:t>
            </w:r>
            <w:r>
              <w:rPr>
                <w:color w:val="000000"/>
                <w:spacing w:val="2"/>
                <w:sz w:val="24"/>
              </w:rPr>
              <w:t>8</w:t>
            </w:r>
          </w:p>
        </w:tc>
      </w:tr>
      <w:tr w:rsidR="00593268" w:rsidRPr="00593268" w:rsidTr="00593268">
        <w:tc>
          <w:tcPr>
            <w:tcW w:w="8789" w:type="dxa"/>
          </w:tcPr>
          <w:p w:rsidR="00593268" w:rsidRPr="00593268" w:rsidRDefault="00593268" w:rsidP="00D04BBA">
            <w:pPr>
              <w:ind w:firstLine="604"/>
              <w:jc w:val="both"/>
              <w:rPr>
                <w:color w:val="000000"/>
                <w:spacing w:val="2"/>
                <w:sz w:val="24"/>
              </w:rPr>
            </w:pPr>
            <w:r w:rsidRPr="00593268">
              <w:rPr>
                <w:color w:val="000000"/>
                <w:spacing w:val="2"/>
                <w:sz w:val="24"/>
              </w:rPr>
              <w:t>Неправильна відповідь, що свідчить про неправильне розуміння матеріалу, але намагання студента висловити власне розуміння суті поставленого питання</w:t>
            </w:r>
          </w:p>
        </w:tc>
        <w:tc>
          <w:tcPr>
            <w:tcW w:w="992" w:type="dxa"/>
            <w:vAlign w:val="center"/>
          </w:tcPr>
          <w:p w:rsidR="00593268" w:rsidRPr="00593268" w:rsidRDefault="00593268" w:rsidP="00D04BBA">
            <w:pPr>
              <w:jc w:val="center"/>
              <w:rPr>
                <w:color w:val="000000"/>
                <w:spacing w:val="2"/>
                <w:sz w:val="24"/>
              </w:rPr>
            </w:pPr>
            <w:r w:rsidRPr="00593268">
              <w:rPr>
                <w:color w:val="000000"/>
                <w:spacing w:val="2"/>
                <w:sz w:val="24"/>
              </w:rPr>
              <w:t>1-</w:t>
            </w:r>
            <w:r w:rsidR="00C66BD1">
              <w:rPr>
                <w:color w:val="000000"/>
                <w:spacing w:val="2"/>
                <w:sz w:val="24"/>
              </w:rPr>
              <w:t>4</w:t>
            </w:r>
          </w:p>
        </w:tc>
      </w:tr>
    </w:tbl>
    <w:p w:rsidR="00593268" w:rsidRPr="00593268" w:rsidRDefault="00593268" w:rsidP="007C2D1C">
      <w:pPr>
        <w:tabs>
          <w:tab w:val="num" w:pos="0"/>
        </w:tabs>
        <w:ind w:firstLine="709"/>
        <w:jc w:val="both"/>
        <w:rPr>
          <w:sz w:val="24"/>
        </w:rPr>
      </w:pPr>
    </w:p>
    <w:p w:rsidR="007C2D1C" w:rsidRPr="00CE2C71" w:rsidRDefault="007C2D1C" w:rsidP="007C2D1C">
      <w:pPr>
        <w:ind w:firstLine="709"/>
        <w:rPr>
          <w:b/>
          <w:i/>
          <w:color w:val="000000"/>
          <w:spacing w:val="2"/>
          <w:sz w:val="24"/>
        </w:rPr>
      </w:pPr>
      <w:r w:rsidRPr="00CE2C71">
        <w:rPr>
          <w:b/>
          <w:i/>
          <w:color w:val="000000"/>
          <w:spacing w:val="2"/>
          <w:sz w:val="24"/>
        </w:rPr>
        <w:t>Розрахунок шкали (R) рейтингу:</w:t>
      </w:r>
    </w:p>
    <w:p w:rsidR="007C2D1C" w:rsidRPr="00CE2C71" w:rsidRDefault="007C2D1C" w:rsidP="007C2D1C">
      <w:pPr>
        <w:ind w:firstLine="709"/>
        <w:rPr>
          <w:color w:val="000000"/>
          <w:spacing w:val="2"/>
          <w:sz w:val="24"/>
        </w:rPr>
      </w:pPr>
    </w:p>
    <w:p w:rsidR="007C2D1C" w:rsidRPr="00CE2C71" w:rsidRDefault="007C2D1C" w:rsidP="007C2D1C">
      <w:pPr>
        <w:ind w:firstLine="709"/>
        <w:rPr>
          <w:color w:val="000000"/>
          <w:spacing w:val="2"/>
          <w:sz w:val="24"/>
        </w:rPr>
      </w:pPr>
      <w:r w:rsidRPr="00CE2C71">
        <w:rPr>
          <w:color w:val="000000"/>
          <w:spacing w:val="2"/>
          <w:sz w:val="24"/>
        </w:rPr>
        <w:t>Сума вагових балів контрольних заходів протягом семестру складає:</w:t>
      </w:r>
    </w:p>
    <w:p w:rsidR="007C2D1C" w:rsidRPr="00CE2C71" w:rsidRDefault="007C2D1C" w:rsidP="007C2D1C">
      <w:pPr>
        <w:ind w:firstLine="709"/>
        <w:rPr>
          <w:color w:val="000000"/>
          <w:spacing w:val="2"/>
          <w:sz w:val="24"/>
        </w:rPr>
      </w:pPr>
    </w:p>
    <w:p w:rsidR="007C2D1C" w:rsidRPr="00CE2C71" w:rsidRDefault="007C2D1C" w:rsidP="007C2D1C">
      <w:pPr>
        <w:ind w:firstLine="709"/>
        <w:jc w:val="center"/>
        <w:rPr>
          <w:b/>
          <w:i/>
          <w:color w:val="000000"/>
          <w:spacing w:val="2"/>
          <w:sz w:val="24"/>
        </w:rPr>
      </w:pPr>
      <w:r w:rsidRPr="00CE2C71">
        <w:rPr>
          <w:b/>
          <w:i/>
          <w:color w:val="000000"/>
          <w:spacing w:val="2"/>
          <w:sz w:val="24"/>
        </w:rPr>
        <w:t>RD = </w:t>
      </w:r>
      <w:r w:rsidR="002475C4">
        <w:rPr>
          <w:b/>
          <w:i/>
          <w:color w:val="000000"/>
          <w:spacing w:val="2"/>
          <w:sz w:val="24"/>
        </w:rPr>
        <w:t>8</w:t>
      </w:r>
      <w:r w:rsidR="00692EAC">
        <w:rPr>
          <w:b/>
          <w:i/>
          <w:color w:val="000000"/>
          <w:spacing w:val="2"/>
          <w:sz w:val="24"/>
        </w:rPr>
        <w:t>4</w:t>
      </w:r>
      <w:r w:rsidRPr="00CE2C71">
        <w:rPr>
          <w:b/>
          <w:i/>
          <w:color w:val="000000"/>
          <w:spacing w:val="2"/>
          <w:sz w:val="24"/>
        </w:rPr>
        <w:t xml:space="preserve"> + </w:t>
      </w:r>
      <w:r w:rsidR="00692EAC">
        <w:rPr>
          <w:b/>
          <w:i/>
          <w:color w:val="000000"/>
          <w:spacing w:val="2"/>
          <w:sz w:val="24"/>
        </w:rPr>
        <w:t>16</w:t>
      </w:r>
      <w:r w:rsidRPr="00CE2C71">
        <w:rPr>
          <w:b/>
          <w:i/>
          <w:color w:val="000000"/>
          <w:spacing w:val="2"/>
          <w:sz w:val="24"/>
        </w:rPr>
        <w:t xml:space="preserve"> = 100 балів. (для денної форми)</w:t>
      </w:r>
    </w:p>
    <w:p w:rsidR="007C2D1C" w:rsidRPr="00CE2C71" w:rsidRDefault="007C2D1C" w:rsidP="007C2D1C">
      <w:pPr>
        <w:ind w:firstLine="709"/>
        <w:jc w:val="center"/>
        <w:rPr>
          <w:b/>
          <w:i/>
          <w:color w:val="000000"/>
          <w:spacing w:val="2"/>
          <w:sz w:val="24"/>
        </w:rPr>
      </w:pPr>
      <w:r w:rsidRPr="00CE2C71">
        <w:rPr>
          <w:b/>
          <w:i/>
          <w:color w:val="000000"/>
          <w:spacing w:val="2"/>
          <w:sz w:val="24"/>
        </w:rPr>
        <w:t>RD = 100 балів. (для заочної форми</w:t>
      </w:r>
      <w:r w:rsidR="00084E31">
        <w:rPr>
          <w:b/>
          <w:i/>
          <w:color w:val="000000"/>
          <w:spacing w:val="2"/>
          <w:sz w:val="24"/>
        </w:rPr>
        <w:t xml:space="preserve">. </w:t>
      </w:r>
      <w:r w:rsidR="00084E31">
        <w:rPr>
          <w:bCs/>
          <w:iCs/>
          <w:color w:val="000000"/>
          <w:spacing w:val="2"/>
          <w:sz w:val="24"/>
        </w:rPr>
        <w:t>Виконання контрольної роботи студентом є умовою допуску до семестрового контролю</w:t>
      </w:r>
      <w:r w:rsidRPr="00CE2C71">
        <w:rPr>
          <w:b/>
          <w:i/>
          <w:color w:val="000000"/>
          <w:spacing w:val="2"/>
          <w:sz w:val="24"/>
        </w:rPr>
        <w:t>)</w:t>
      </w:r>
    </w:p>
    <w:p w:rsidR="007C2D1C" w:rsidRPr="00CE2C71" w:rsidRDefault="007C2D1C" w:rsidP="007C2D1C">
      <w:pPr>
        <w:ind w:firstLine="709"/>
        <w:jc w:val="center"/>
        <w:rPr>
          <w:b/>
          <w:i/>
          <w:color w:val="000000"/>
          <w:spacing w:val="2"/>
          <w:sz w:val="24"/>
        </w:rPr>
      </w:pPr>
    </w:p>
    <w:p w:rsidR="007C2D1C" w:rsidRPr="00CE2C71" w:rsidRDefault="007C2D1C" w:rsidP="007C2D1C">
      <w:pPr>
        <w:ind w:firstLine="709"/>
        <w:jc w:val="both"/>
        <w:rPr>
          <w:color w:val="000000"/>
          <w:spacing w:val="2"/>
          <w:sz w:val="24"/>
        </w:rPr>
      </w:pPr>
      <w:r w:rsidRPr="00CE2C71">
        <w:rPr>
          <w:color w:val="000000"/>
          <w:spacing w:val="2"/>
          <w:sz w:val="24"/>
        </w:rPr>
        <w:lastRenderedPageBreak/>
        <w:t>Студенти, які набрали протягом семестру 60 і більше балів (</w:t>
      </w:r>
      <w:r w:rsidRPr="00CE2C71">
        <w:rPr>
          <w:b/>
          <w:i/>
          <w:color w:val="000000"/>
          <w:spacing w:val="2"/>
          <w:sz w:val="24"/>
        </w:rPr>
        <w:t xml:space="preserve">RD ≥ 0,6 R ) </w:t>
      </w:r>
      <w:r w:rsidRPr="00CE2C71">
        <w:rPr>
          <w:color w:val="000000"/>
          <w:spacing w:val="2"/>
          <w:sz w:val="24"/>
        </w:rPr>
        <w:t>отримують залік відповідно до набраного рейтингу без підсумкової співбесіди з викладачем як заохочення за активну та продуктивну роботу протягом семестру.</w:t>
      </w:r>
    </w:p>
    <w:p w:rsidR="007C2D1C" w:rsidRPr="00CE2C71" w:rsidRDefault="007C2D1C" w:rsidP="007C2D1C">
      <w:pPr>
        <w:ind w:firstLine="709"/>
        <w:jc w:val="both"/>
        <w:rPr>
          <w:color w:val="000000"/>
          <w:spacing w:val="2"/>
          <w:sz w:val="24"/>
        </w:rPr>
      </w:pPr>
      <w:r w:rsidRPr="00CE2C71">
        <w:rPr>
          <w:color w:val="000000"/>
          <w:spacing w:val="2"/>
          <w:sz w:val="24"/>
        </w:rPr>
        <w:t>Зі студентами, які набрали протягом семестру від 40 до 59 балів (</w:t>
      </w:r>
      <w:r w:rsidRPr="00CE2C71">
        <w:rPr>
          <w:b/>
          <w:i/>
          <w:color w:val="000000"/>
          <w:spacing w:val="2"/>
          <w:sz w:val="24"/>
        </w:rPr>
        <w:t>0,4</w:t>
      </w:r>
      <w:r w:rsidRPr="00CE2C71">
        <w:rPr>
          <w:color w:val="000000"/>
          <w:spacing w:val="2"/>
          <w:sz w:val="24"/>
        </w:rPr>
        <w:t xml:space="preserve"> </w:t>
      </w:r>
      <w:r w:rsidRPr="00CE2C71">
        <w:rPr>
          <w:b/>
          <w:i/>
          <w:color w:val="000000"/>
          <w:spacing w:val="2"/>
          <w:sz w:val="24"/>
        </w:rPr>
        <w:t>R ≤ RD &lt; 0,6 R )</w:t>
      </w:r>
      <w:r w:rsidR="00D75DB5">
        <w:rPr>
          <w:b/>
          <w:i/>
          <w:color w:val="000000"/>
          <w:spacing w:val="2"/>
          <w:sz w:val="24"/>
        </w:rPr>
        <w:t xml:space="preserve">, </w:t>
      </w:r>
      <w:r w:rsidR="00D75DB5">
        <w:rPr>
          <w:bCs/>
          <w:iCs/>
          <w:color w:val="000000"/>
          <w:spacing w:val="2"/>
          <w:sz w:val="24"/>
        </w:rPr>
        <w:t>а також тими, хто бажає покращити рейтинг</w:t>
      </w:r>
      <w:r w:rsidRPr="00CE2C71">
        <w:rPr>
          <w:b/>
          <w:i/>
          <w:color w:val="000000"/>
          <w:spacing w:val="2"/>
          <w:sz w:val="24"/>
        </w:rPr>
        <w:t xml:space="preserve"> </w:t>
      </w:r>
      <w:r w:rsidRPr="00CE2C71">
        <w:rPr>
          <w:color w:val="000000"/>
          <w:spacing w:val="2"/>
          <w:sz w:val="24"/>
        </w:rPr>
        <w:t>проводиться співбесіда, яка передбачає відповіді на теоретичні питання навчального матеріалу і вирішення ситуаційних завдань.</w:t>
      </w:r>
    </w:p>
    <w:p w:rsidR="007C2D1C" w:rsidRPr="00CE2C71" w:rsidRDefault="007C2D1C" w:rsidP="007C2D1C">
      <w:pPr>
        <w:ind w:firstLine="709"/>
        <w:rPr>
          <w:color w:val="000000"/>
          <w:spacing w:val="2"/>
          <w:sz w:val="24"/>
        </w:rPr>
      </w:pPr>
    </w:p>
    <w:p w:rsidR="007C2D1C" w:rsidRPr="00CE2C71" w:rsidRDefault="007C2D1C" w:rsidP="007C2D1C">
      <w:pPr>
        <w:ind w:firstLine="709"/>
        <w:rPr>
          <w:b/>
          <w:color w:val="000000"/>
          <w:spacing w:val="2"/>
          <w:sz w:val="24"/>
        </w:rPr>
      </w:pPr>
      <w:r w:rsidRPr="00CE2C71">
        <w:rPr>
          <w:b/>
          <w:color w:val="000000"/>
          <w:spacing w:val="2"/>
          <w:sz w:val="24"/>
        </w:rPr>
        <w:t>Критерії оцінювання співбесіди.</w:t>
      </w:r>
    </w:p>
    <w:p w:rsidR="007C2D1C" w:rsidRPr="00CE2C71" w:rsidRDefault="007C2D1C" w:rsidP="007C2D1C">
      <w:pPr>
        <w:ind w:firstLine="709"/>
        <w:rPr>
          <w:i/>
          <w:color w:val="000000"/>
          <w:spacing w:val="2"/>
          <w:sz w:val="24"/>
        </w:rPr>
      </w:pPr>
      <w:r w:rsidRPr="00CE2C71">
        <w:rPr>
          <w:i/>
          <w:color w:val="000000"/>
          <w:spacing w:val="2"/>
          <w:sz w:val="24"/>
          <w:u w:val="single"/>
        </w:rPr>
        <w:t>Залікова співбесіда</w:t>
      </w:r>
      <w:r w:rsidRPr="00CE2C71">
        <w:rPr>
          <w:i/>
          <w:color w:val="000000"/>
          <w:spacing w:val="2"/>
          <w:sz w:val="24"/>
        </w:rPr>
        <w:t xml:space="preserve"> (ваговий бал</w:t>
      </w:r>
      <w:r w:rsidR="002475C4">
        <w:rPr>
          <w:i/>
          <w:color w:val="000000"/>
          <w:spacing w:val="2"/>
          <w:sz w:val="24"/>
        </w:rPr>
        <w:t xml:space="preserve"> відповіді на теоретичне</w:t>
      </w:r>
      <w:r w:rsidR="00DF50AA">
        <w:rPr>
          <w:i/>
          <w:color w:val="000000"/>
          <w:spacing w:val="2"/>
          <w:sz w:val="24"/>
        </w:rPr>
        <w:t xml:space="preserve"> запитання – </w:t>
      </w:r>
      <w:r w:rsidR="00084E31">
        <w:rPr>
          <w:i/>
          <w:color w:val="000000"/>
          <w:spacing w:val="2"/>
          <w:sz w:val="24"/>
        </w:rPr>
        <w:t>4</w:t>
      </w:r>
      <w:r w:rsidR="00DF50AA">
        <w:rPr>
          <w:i/>
          <w:color w:val="000000"/>
          <w:spacing w:val="2"/>
          <w:sz w:val="24"/>
        </w:rPr>
        <w:t xml:space="preserve">0, а вирішення ситуаційного </w:t>
      </w:r>
      <w:r w:rsidRPr="00CE2C71">
        <w:rPr>
          <w:i/>
          <w:color w:val="000000"/>
          <w:spacing w:val="2"/>
          <w:sz w:val="24"/>
        </w:rPr>
        <w:t xml:space="preserve"> завдання – </w:t>
      </w:r>
      <w:r w:rsidR="00084E31">
        <w:rPr>
          <w:i/>
          <w:color w:val="000000"/>
          <w:spacing w:val="2"/>
          <w:sz w:val="24"/>
        </w:rPr>
        <w:t>6</w:t>
      </w:r>
      <w:r w:rsidRPr="00CE2C71">
        <w:rPr>
          <w:i/>
          <w:color w:val="000000"/>
          <w:spacing w:val="2"/>
          <w:sz w:val="24"/>
        </w:rPr>
        <w:t xml:space="preserve">0, максимальна кількість балів - </w:t>
      </w:r>
      <w:r w:rsidR="00DF50AA">
        <w:rPr>
          <w:i/>
          <w:color w:val="000000"/>
          <w:spacing w:val="2"/>
          <w:sz w:val="24"/>
        </w:rPr>
        <w:t>10</w:t>
      </w:r>
      <w:r w:rsidRPr="00CE2C71">
        <w:rPr>
          <w:i/>
          <w:color w:val="000000"/>
          <w:spacing w:val="2"/>
          <w:sz w:val="24"/>
        </w:rPr>
        <w:t>0):</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84"/>
        <w:gridCol w:w="981"/>
      </w:tblGrid>
      <w:tr w:rsidR="007C2D1C" w:rsidRPr="00CE2C71" w:rsidTr="007C2D1C">
        <w:tc>
          <w:tcPr>
            <w:tcW w:w="9084" w:type="dxa"/>
          </w:tcPr>
          <w:p w:rsidR="007C2D1C" w:rsidRPr="00CE2C71" w:rsidRDefault="007C2D1C" w:rsidP="007C2D1C">
            <w:pPr>
              <w:ind w:firstLine="709"/>
              <w:rPr>
                <w:color w:val="000000"/>
                <w:spacing w:val="2"/>
                <w:sz w:val="24"/>
              </w:rPr>
            </w:pPr>
            <w:r w:rsidRPr="00CE2C71">
              <w:rPr>
                <w:color w:val="000000"/>
                <w:spacing w:val="2"/>
                <w:sz w:val="24"/>
              </w:rPr>
              <w:t xml:space="preserve">Повна, чітка, викладена в певній логічній послідовності відповідь на поставлене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981" w:type="dxa"/>
            <w:vAlign w:val="center"/>
          </w:tcPr>
          <w:p w:rsidR="007C2D1C" w:rsidRPr="00CE2C71" w:rsidRDefault="00DF50AA" w:rsidP="007C2D1C">
            <w:pPr>
              <w:jc w:val="center"/>
              <w:rPr>
                <w:color w:val="000000"/>
                <w:spacing w:val="2"/>
                <w:sz w:val="24"/>
              </w:rPr>
            </w:pPr>
            <w:r>
              <w:rPr>
                <w:color w:val="000000"/>
                <w:spacing w:val="2"/>
                <w:sz w:val="24"/>
              </w:rPr>
              <w:t>91</w:t>
            </w:r>
            <w:r w:rsidR="007C2D1C" w:rsidRPr="00CE2C71">
              <w:rPr>
                <w:color w:val="000000"/>
                <w:spacing w:val="2"/>
                <w:sz w:val="24"/>
              </w:rPr>
              <w:t>-1</w:t>
            </w:r>
            <w:r>
              <w:rPr>
                <w:color w:val="000000"/>
                <w:spacing w:val="2"/>
                <w:sz w:val="24"/>
              </w:rPr>
              <w:t>0</w:t>
            </w:r>
            <w:r w:rsidR="007C2D1C" w:rsidRPr="00CE2C71">
              <w:rPr>
                <w:color w:val="000000"/>
                <w:spacing w:val="2"/>
                <w:sz w:val="24"/>
              </w:rPr>
              <w:t>0</w:t>
            </w:r>
          </w:p>
        </w:tc>
      </w:tr>
      <w:tr w:rsidR="007C2D1C" w:rsidRPr="00CE2C71" w:rsidTr="007C2D1C">
        <w:tc>
          <w:tcPr>
            <w:tcW w:w="9084" w:type="dxa"/>
          </w:tcPr>
          <w:p w:rsidR="007C2D1C" w:rsidRPr="00CE2C71" w:rsidRDefault="007C2D1C" w:rsidP="007C2D1C">
            <w:pPr>
              <w:ind w:firstLine="709"/>
              <w:rPr>
                <w:color w:val="000000"/>
                <w:spacing w:val="2"/>
                <w:sz w:val="24"/>
              </w:rPr>
            </w:pPr>
            <w:r w:rsidRPr="00CE2C71">
              <w:rPr>
                <w:color w:val="000000"/>
                <w:spacing w:val="2"/>
                <w:sz w:val="24"/>
              </w:rPr>
              <w:t>Не зовсім повна або не достатньо чітка відповідь на поставлене питання, що свідчить про правильне розуміння суті питання, ознайомлення студента з матеріалом лекцій та підручника</w:t>
            </w:r>
          </w:p>
        </w:tc>
        <w:tc>
          <w:tcPr>
            <w:tcW w:w="981" w:type="dxa"/>
            <w:vAlign w:val="center"/>
          </w:tcPr>
          <w:p w:rsidR="007C2D1C" w:rsidRPr="00CE2C71" w:rsidRDefault="00DF50AA" w:rsidP="007C2D1C">
            <w:pPr>
              <w:jc w:val="center"/>
              <w:rPr>
                <w:color w:val="000000"/>
                <w:spacing w:val="2"/>
                <w:sz w:val="24"/>
              </w:rPr>
            </w:pPr>
            <w:r>
              <w:rPr>
                <w:color w:val="000000"/>
                <w:spacing w:val="2"/>
                <w:sz w:val="24"/>
              </w:rPr>
              <w:t>7</w:t>
            </w:r>
            <w:r w:rsidR="007C2D1C" w:rsidRPr="00CE2C71">
              <w:rPr>
                <w:color w:val="000000"/>
                <w:spacing w:val="2"/>
                <w:sz w:val="24"/>
              </w:rPr>
              <w:t>5-</w:t>
            </w:r>
            <w:r>
              <w:rPr>
                <w:color w:val="000000"/>
                <w:spacing w:val="2"/>
                <w:sz w:val="24"/>
              </w:rPr>
              <w:t>90</w:t>
            </w:r>
          </w:p>
        </w:tc>
      </w:tr>
      <w:tr w:rsidR="007C2D1C" w:rsidRPr="00CE2C71" w:rsidTr="007C2D1C">
        <w:trPr>
          <w:trHeight w:val="318"/>
        </w:trPr>
        <w:tc>
          <w:tcPr>
            <w:tcW w:w="9084" w:type="dxa"/>
          </w:tcPr>
          <w:p w:rsidR="007C2D1C" w:rsidRPr="00CE2C71" w:rsidRDefault="007C2D1C" w:rsidP="007C2D1C">
            <w:pPr>
              <w:ind w:firstLine="709"/>
              <w:rPr>
                <w:color w:val="000000"/>
                <w:spacing w:val="2"/>
                <w:sz w:val="24"/>
              </w:rPr>
            </w:pPr>
            <w:r w:rsidRPr="00CE2C71">
              <w:rPr>
                <w:color w:val="000000"/>
                <w:spacing w:val="2"/>
                <w:sz w:val="24"/>
              </w:rPr>
              <w:t>Поверхова відповідь, суттєві помилки у відповіді</w:t>
            </w:r>
          </w:p>
        </w:tc>
        <w:tc>
          <w:tcPr>
            <w:tcW w:w="981" w:type="dxa"/>
            <w:vAlign w:val="center"/>
          </w:tcPr>
          <w:p w:rsidR="007C2D1C" w:rsidRPr="00CE2C71" w:rsidRDefault="00DF50AA" w:rsidP="007C2D1C">
            <w:pPr>
              <w:jc w:val="center"/>
              <w:rPr>
                <w:color w:val="000000"/>
                <w:spacing w:val="2"/>
                <w:sz w:val="24"/>
              </w:rPr>
            </w:pPr>
            <w:r>
              <w:rPr>
                <w:color w:val="000000"/>
                <w:spacing w:val="2"/>
                <w:sz w:val="24"/>
              </w:rPr>
              <w:t>60</w:t>
            </w:r>
            <w:r w:rsidR="007C2D1C" w:rsidRPr="00CE2C71">
              <w:rPr>
                <w:color w:val="000000"/>
                <w:spacing w:val="2"/>
                <w:sz w:val="24"/>
              </w:rPr>
              <w:t>-</w:t>
            </w:r>
            <w:r>
              <w:rPr>
                <w:color w:val="000000"/>
                <w:spacing w:val="2"/>
                <w:sz w:val="24"/>
              </w:rPr>
              <w:t>7</w:t>
            </w:r>
            <w:r w:rsidR="007C2D1C" w:rsidRPr="00CE2C71">
              <w:rPr>
                <w:color w:val="000000"/>
                <w:spacing w:val="2"/>
                <w:sz w:val="24"/>
              </w:rPr>
              <w:t>4</w:t>
            </w:r>
          </w:p>
        </w:tc>
      </w:tr>
      <w:tr w:rsidR="007C2D1C" w:rsidRPr="00CE2C71" w:rsidTr="007C2D1C">
        <w:trPr>
          <w:trHeight w:val="512"/>
        </w:trPr>
        <w:tc>
          <w:tcPr>
            <w:tcW w:w="9084" w:type="dxa"/>
          </w:tcPr>
          <w:p w:rsidR="007C2D1C" w:rsidRPr="00CE2C71" w:rsidRDefault="007C2D1C" w:rsidP="007C2D1C">
            <w:pPr>
              <w:pStyle w:val="aa"/>
              <w:spacing w:after="0"/>
              <w:ind w:firstLine="709"/>
              <w:rPr>
                <w:sz w:val="24"/>
              </w:rPr>
            </w:pPr>
            <w:r w:rsidRPr="00CE2C71">
              <w:rPr>
                <w:sz w:val="24"/>
              </w:rPr>
              <w:t>Неправильна відповідь, що свідчить про незнання матеріалу, але намагання студента висловити власне розуміння суті поставленого питання</w:t>
            </w:r>
          </w:p>
        </w:tc>
        <w:tc>
          <w:tcPr>
            <w:tcW w:w="981" w:type="dxa"/>
            <w:vAlign w:val="center"/>
          </w:tcPr>
          <w:p w:rsidR="007C2D1C" w:rsidRPr="00CE2C71" w:rsidRDefault="00DF50AA" w:rsidP="007C2D1C">
            <w:pPr>
              <w:jc w:val="center"/>
              <w:rPr>
                <w:color w:val="000000"/>
                <w:spacing w:val="2"/>
                <w:sz w:val="24"/>
              </w:rPr>
            </w:pPr>
            <w:r>
              <w:rPr>
                <w:color w:val="000000"/>
                <w:spacing w:val="2"/>
                <w:sz w:val="24"/>
              </w:rPr>
              <w:t>40-59</w:t>
            </w:r>
          </w:p>
        </w:tc>
      </w:tr>
      <w:tr w:rsidR="007C2D1C" w:rsidRPr="00CE2C71" w:rsidTr="007C2D1C">
        <w:trPr>
          <w:trHeight w:val="406"/>
        </w:trPr>
        <w:tc>
          <w:tcPr>
            <w:tcW w:w="9084" w:type="dxa"/>
          </w:tcPr>
          <w:p w:rsidR="007C2D1C" w:rsidRPr="00DF50AA" w:rsidRDefault="00DF50AA" w:rsidP="007C2D1C">
            <w:pPr>
              <w:pStyle w:val="aa"/>
              <w:spacing w:after="0"/>
              <w:ind w:firstLine="709"/>
              <w:rPr>
                <w:sz w:val="24"/>
              </w:rPr>
            </w:pPr>
            <w:r w:rsidRPr="00DF50AA">
              <w:rPr>
                <w:color w:val="000000"/>
                <w:spacing w:val="2"/>
                <w:sz w:val="24"/>
              </w:rPr>
              <w:t xml:space="preserve">Студент </w:t>
            </w:r>
            <w:r w:rsidR="00684D87">
              <w:rPr>
                <w:color w:val="000000"/>
                <w:spacing w:val="2"/>
                <w:sz w:val="24"/>
              </w:rPr>
              <w:t xml:space="preserve">слабо орієнтується у відповідях на теоретичні питання, </w:t>
            </w:r>
            <w:r w:rsidRPr="00DF50AA">
              <w:rPr>
                <w:color w:val="000000"/>
                <w:spacing w:val="2"/>
                <w:sz w:val="24"/>
              </w:rPr>
              <w:t>не в змозі вир</w:t>
            </w:r>
            <w:r w:rsidR="00684D87">
              <w:rPr>
                <w:color w:val="000000"/>
                <w:spacing w:val="2"/>
                <w:sz w:val="24"/>
              </w:rPr>
              <w:t>ішити ситуаційні завдання, розробити план проведення окремих слідчих дій</w:t>
            </w:r>
          </w:p>
        </w:tc>
        <w:tc>
          <w:tcPr>
            <w:tcW w:w="981" w:type="dxa"/>
            <w:vAlign w:val="center"/>
          </w:tcPr>
          <w:p w:rsidR="007C2D1C" w:rsidRPr="00CE2C71" w:rsidRDefault="00684D87" w:rsidP="007C2D1C">
            <w:pPr>
              <w:jc w:val="center"/>
              <w:rPr>
                <w:color w:val="000000"/>
                <w:spacing w:val="2"/>
                <w:sz w:val="24"/>
              </w:rPr>
            </w:pPr>
            <w:r>
              <w:rPr>
                <w:color w:val="000000"/>
                <w:spacing w:val="2"/>
                <w:sz w:val="24"/>
              </w:rPr>
              <w:t>1-39</w:t>
            </w:r>
          </w:p>
        </w:tc>
      </w:tr>
    </w:tbl>
    <w:p w:rsidR="00084E31" w:rsidRDefault="00084E31" w:rsidP="007C2D1C">
      <w:pPr>
        <w:ind w:firstLine="709"/>
        <w:jc w:val="both"/>
        <w:rPr>
          <w:color w:val="000000"/>
          <w:spacing w:val="2"/>
          <w:sz w:val="24"/>
        </w:rPr>
      </w:pPr>
    </w:p>
    <w:p w:rsidR="007C2D1C" w:rsidRPr="00CE2C71" w:rsidRDefault="007C2D1C" w:rsidP="007C2D1C">
      <w:pPr>
        <w:ind w:firstLine="709"/>
        <w:jc w:val="both"/>
        <w:rPr>
          <w:color w:val="000000"/>
          <w:spacing w:val="2"/>
          <w:sz w:val="24"/>
        </w:rPr>
      </w:pPr>
      <w:r w:rsidRPr="00CE2C71">
        <w:rPr>
          <w:color w:val="000000"/>
          <w:spacing w:val="2"/>
          <w:sz w:val="24"/>
        </w:rPr>
        <w:t xml:space="preserve">Для отримання студентом відповідних оцінок його рейтингова оцінка </w:t>
      </w:r>
      <w:r w:rsidRPr="00CE2C71">
        <w:rPr>
          <w:b/>
          <w:color w:val="000000"/>
          <w:spacing w:val="2"/>
          <w:sz w:val="24"/>
        </w:rPr>
        <w:t>(</w:t>
      </w:r>
      <w:r w:rsidRPr="00CE2C71">
        <w:rPr>
          <w:b/>
          <w:i/>
          <w:color w:val="000000"/>
          <w:spacing w:val="2"/>
          <w:sz w:val="24"/>
        </w:rPr>
        <w:t>RD</w:t>
      </w:r>
      <w:r w:rsidRPr="00CE2C71">
        <w:rPr>
          <w:color w:val="000000"/>
          <w:spacing w:val="2"/>
          <w:sz w:val="24"/>
        </w:rPr>
        <w:t>) переводиться згідно з таблицею:</w:t>
      </w:r>
    </w:p>
    <w:p w:rsidR="007C2D1C" w:rsidRPr="00CE2C71" w:rsidRDefault="007C2D1C" w:rsidP="007C2D1C">
      <w:pPr>
        <w:ind w:firstLine="709"/>
        <w:jc w:val="both"/>
        <w:rPr>
          <w:color w:val="000000"/>
          <w:spacing w:val="2"/>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5"/>
        <w:gridCol w:w="5541"/>
      </w:tblGrid>
      <w:tr w:rsidR="007C2D1C" w:rsidRPr="00CE2C71" w:rsidTr="007C2D1C">
        <w:trPr>
          <w:jc w:val="center"/>
        </w:trPr>
        <w:tc>
          <w:tcPr>
            <w:tcW w:w="1805" w:type="dxa"/>
            <w:vAlign w:val="center"/>
          </w:tcPr>
          <w:p w:rsidR="007C2D1C" w:rsidRPr="00CE2C71" w:rsidRDefault="007C2D1C" w:rsidP="007C2D1C">
            <w:pPr>
              <w:ind w:firstLine="709"/>
              <w:rPr>
                <w:b/>
                <w:color w:val="000000"/>
                <w:spacing w:val="2"/>
                <w:sz w:val="24"/>
              </w:rPr>
            </w:pPr>
            <w:r w:rsidRPr="00CE2C71">
              <w:rPr>
                <w:b/>
                <w:i/>
                <w:color w:val="000000"/>
                <w:spacing w:val="2"/>
                <w:sz w:val="24"/>
              </w:rPr>
              <w:t xml:space="preserve">RD </w:t>
            </w:r>
          </w:p>
        </w:tc>
        <w:tc>
          <w:tcPr>
            <w:tcW w:w="5541" w:type="dxa"/>
            <w:vAlign w:val="center"/>
          </w:tcPr>
          <w:p w:rsidR="007C2D1C" w:rsidRPr="00CE2C71" w:rsidRDefault="007C2D1C" w:rsidP="007C2D1C">
            <w:pPr>
              <w:ind w:firstLine="709"/>
              <w:jc w:val="center"/>
              <w:rPr>
                <w:b/>
                <w:color w:val="000000"/>
                <w:spacing w:val="2"/>
                <w:sz w:val="24"/>
              </w:rPr>
            </w:pPr>
            <w:r w:rsidRPr="00CE2C71">
              <w:rPr>
                <w:b/>
                <w:color w:val="000000"/>
                <w:spacing w:val="2"/>
                <w:sz w:val="24"/>
              </w:rPr>
              <w:t xml:space="preserve">Оцінка </w:t>
            </w:r>
          </w:p>
        </w:tc>
      </w:tr>
      <w:tr w:rsidR="007C2D1C" w:rsidRPr="00CE2C71" w:rsidTr="007C2D1C">
        <w:trPr>
          <w:jc w:val="center"/>
        </w:trPr>
        <w:tc>
          <w:tcPr>
            <w:tcW w:w="1805" w:type="dxa"/>
            <w:vAlign w:val="center"/>
          </w:tcPr>
          <w:p w:rsidR="007C2D1C" w:rsidRPr="00CE2C71" w:rsidRDefault="007C2D1C" w:rsidP="007C2D1C">
            <w:pPr>
              <w:jc w:val="center"/>
              <w:rPr>
                <w:color w:val="000000"/>
                <w:spacing w:val="2"/>
                <w:sz w:val="24"/>
              </w:rPr>
            </w:pPr>
            <w:r w:rsidRPr="00CE2C71">
              <w:rPr>
                <w:color w:val="000000"/>
                <w:spacing w:val="2"/>
                <w:sz w:val="24"/>
              </w:rPr>
              <w:t>95 – 100</w:t>
            </w:r>
          </w:p>
        </w:tc>
        <w:tc>
          <w:tcPr>
            <w:tcW w:w="5541" w:type="dxa"/>
          </w:tcPr>
          <w:p w:rsidR="007C2D1C" w:rsidRPr="00CE2C71" w:rsidRDefault="007C2D1C" w:rsidP="007C2D1C">
            <w:pPr>
              <w:rPr>
                <w:color w:val="000000"/>
                <w:spacing w:val="2"/>
                <w:sz w:val="24"/>
              </w:rPr>
            </w:pPr>
            <w:r w:rsidRPr="00CE2C71">
              <w:rPr>
                <w:color w:val="000000"/>
                <w:spacing w:val="2"/>
                <w:sz w:val="24"/>
              </w:rPr>
              <w:t>відмінно</w:t>
            </w:r>
          </w:p>
        </w:tc>
      </w:tr>
      <w:tr w:rsidR="007C2D1C" w:rsidRPr="00CE2C71" w:rsidTr="007C2D1C">
        <w:trPr>
          <w:cantSplit/>
          <w:jc w:val="center"/>
        </w:trPr>
        <w:tc>
          <w:tcPr>
            <w:tcW w:w="1805" w:type="dxa"/>
            <w:vAlign w:val="center"/>
          </w:tcPr>
          <w:p w:rsidR="007C2D1C" w:rsidRPr="00CE2C71" w:rsidRDefault="007C2D1C" w:rsidP="007C2D1C">
            <w:pPr>
              <w:ind w:firstLine="23"/>
              <w:jc w:val="center"/>
              <w:rPr>
                <w:color w:val="000000"/>
                <w:spacing w:val="2"/>
                <w:sz w:val="24"/>
              </w:rPr>
            </w:pPr>
            <w:r w:rsidRPr="00CE2C71">
              <w:rPr>
                <w:color w:val="000000"/>
                <w:spacing w:val="2"/>
                <w:sz w:val="24"/>
              </w:rPr>
              <w:t>85 – 94</w:t>
            </w:r>
          </w:p>
        </w:tc>
        <w:tc>
          <w:tcPr>
            <w:tcW w:w="5541" w:type="dxa"/>
          </w:tcPr>
          <w:p w:rsidR="007C2D1C" w:rsidRPr="00CE2C71" w:rsidRDefault="007C2D1C" w:rsidP="007C2D1C">
            <w:pPr>
              <w:rPr>
                <w:color w:val="000000"/>
                <w:spacing w:val="2"/>
                <w:sz w:val="24"/>
              </w:rPr>
            </w:pPr>
            <w:r w:rsidRPr="00CE2C71">
              <w:rPr>
                <w:color w:val="000000"/>
                <w:spacing w:val="2"/>
                <w:sz w:val="24"/>
              </w:rPr>
              <w:t>дуже добре</w:t>
            </w:r>
          </w:p>
        </w:tc>
      </w:tr>
      <w:tr w:rsidR="007C2D1C" w:rsidRPr="00CE2C71" w:rsidTr="007C2D1C">
        <w:trPr>
          <w:cantSplit/>
          <w:jc w:val="center"/>
        </w:trPr>
        <w:tc>
          <w:tcPr>
            <w:tcW w:w="1805" w:type="dxa"/>
            <w:vAlign w:val="center"/>
          </w:tcPr>
          <w:p w:rsidR="007C2D1C" w:rsidRPr="00CE2C71" w:rsidRDefault="007C2D1C" w:rsidP="007C2D1C">
            <w:pPr>
              <w:ind w:firstLine="23"/>
              <w:jc w:val="center"/>
              <w:rPr>
                <w:color w:val="000000"/>
                <w:spacing w:val="2"/>
                <w:sz w:val="24"/>
              </w:rPr>
            </w:pPr>
            <w:r w:rsidRPr="00CE2C71">
              <w:rPr>
                <w:color w:val="000000"/>
                <w:spacing w:val="2"/>
                <w:sz w:val="24"/>
              </w:rPr>
              <w:t>75 – 84</w:t>
            </w:r>
          </w:p>
        </w:tc>
        <w:tc>
          <w:tcPr>
            <w:tcW w:w="5541" w:type="dxa"/>
          </w:tcPr>
          <w:p w:rsidR="007C2D1C" w:rsidRPr="00CE2C71" w:rsidRDefault="007C2D1C" w:rsidP="007C2D1C">
            <w:pPr>
              <w:rPr>
                <w:color w:val="000000"/>
                <w:spacing w:val="2"/>
                <w:sz w:val="24"/>
              </w:rPr>
            </w:pPr>
            <w:r w:rsidRPr="00CE2C71">
              <w:rPr>
                <w:color w:val="000000"/>
                <w:spacing w:val="2"/>
                <w:sz w:val="24"/>
              </w:rPr>
              <w:t>добре</w:t>
            </w:r>
          </w:p>
        </w:tc>
      </w:tr>
      <w:tr w:rsidR="007C2D1C" w:rsidRPr="00CE2C71" w:rsidTr="007C2D1C">
        <w:trPr>
          <w:cantSplit/>
          <w:jc w:val="center"/>
        </w:trPr>
        <w:tc>
          <w:tcPr>
            <w:tcW w:w="1805" w:type="dxa"/>
            <w:vAlign w:val="center"/>
          </w:tcPr>
          <w:p w:rsidR="007C2D1C" w:rsidRPr="00CE2C71" w:rsidRDefault="007C2D1C" w:rsidP="007C2D1C">
            <w:pPr>
              <w:ind w:firstLine="23"/>
              <w:jc w:val="center"/>
              <w:rPr>
                <w:color w:val="000000"/>
                <w:spacing w:val="2"/>
                <w:sz w:val="24"/>
              </w:rPr>
            </w:pPr>
            <w:r w:rsidRPr="00CE2C71">
              <w:rPr>
                <w:color w:val="000000"/>
                <w:spacing w:val="2"/>
                <w:sz w:val="24"/>
              </w:rPr>
              <w:t>65 – 74</w:t>
            </w:r>
          </w:p>
        </w:tc>
        <w:tc>
          <w:tcPr>
            <w:tcW w:w="5541" w:type="dxa"/>
          </w:tcPr>
          <w:p w:rsidR="007C2D1C" w:rsidRPr="00CE2C71" w:rsidRDefault="007C2D1C" w:rsidP="007C2D1C">
            <w:pPr>
              <w:rPr>
                <w:color w:val="000000"/>
                <w:spacing w:val="2"/>
                <w:sz w:val="24"/>
              </w:rPr>
            </w:pPr>
            <w:r w:rsidRPr="00CE2C71">
              <w:rPr>
                <w:color w:val="000000"/>
                <w:spacing w:val="2"/>
                <w:sz w:val="24"/>
              </w:rPr>
              <w:t>задовільно</w:t>
            </w:r>
          </w:p>
        </w:tc>
      </w:tr>
      <w:tr w:rsidR="007C2D1C" w:rsidRPr="00CE2C71" w:rsidTr="007C2D1C">
        <w:trPr>
          <w:cantSplit/>
          <w:jc w:val="center"/>
        </w:trPr>
        <w:tc>
          <w:tcPr>
            <w:tcW w:w="1805" w:type="dxa"/>
            <w:vAlign w:val="center"/>
          </w:tcPr>
          <w:p w:rsidR="007C2D1C" w:rsidRPr="00CE2C71" w:rsidRDefault="007C2D1C" w:rsidP="007C2D1C">
            <w:pPr>
              <w:ind w:firstLine="23"/>
              <w:jc w:val="center"/>
              <w:rPr>
                <w:color w:val="000000"/>
                <w:spacing w:val="2"/>
                <w:sz w:val="24"/>
              </w:rPr>
            </w:pPr>
            <w:r w:rsidRPr="00CE2C71">
              <w:rPr>
                <w:color w:val="000000"/>
                <w:spacing w:val="2"/>
                <w:sz w:val="24"/>
              </w:rPr>
              <w:t>60 – 64</w:t>
            </w:r>
          </w:p>
        </w:tc>
        <w:tc>
          <w:tcPr>
            <w:tcW w:w="5541" w:type="dxa"/>
          </w:tcPr>
          <w:p w:rsidR="007C2D1C" w:rsidRPr="00CE2C71" w:rsidRDefault="007C2D1C" w:rsidP="007C2D1C">
            <w:pPr>
              <w:rPr>
                <w:color w:val="000000"/>
                <w:spacing w:val="2"/>
                <w:sz w:val="24"/>
              </w:rPr>
            </w:pPr>
            <w:r w:rsidRPr="00CE2C71">
              <w:rPr>
                <w:color w:val="000000"/>
                <w:spacing w:val="2"/>
                <w:sz w:val="24"/>
              </w:rPr>
              <w:t>достатньо (задовольняє мінімальні критерії)</w:t>
            </w:r>
          </w:p>
        </w:tc>
      </w:tr>
      <w:tr w:rsidR="007C2D1C" w:rsidRPr="00CE2C71" w:rsidTr="007C2D1C">
        <w:trPr>
          <w:jc w:val="center"/>
        </w:trPr>
        <w:tc>
          <w:tcPr>
            <w:tcW w:w="1805" w:type="dxa"/>
            <w:vAlign w:val="center"/>
          </w:tcPr>
          <w:p w:rsidR="007C2D1C" w:rsidRPr="00CE2C71" w:rsidRDefault="007C2D1C" w:rsidP="007C2D1C">
            <w:pPr>
              <w:ind w:firstLine="23"/>
              <w:jc w:val="center"/>
              <w:rPr>
                <w:color w:val="000000"/>
                <w:spacing w:val="2"/>
                <w:sz w:val="24"/>
              </w:rPr>
            </w:pPr>
            <w:r w:rsidRPr="00CE2C71">
              <w:rPr>
                <w:b/>
                <w:i/>
                <w:color w:val="000000"/>
                <w:spacing w:val="2"/>
                <w:sz w:val="24"/>
              </w:rPr>
              <w:t xml:space="preserve">RD </w:t>
            </w:r>
            <w:r w:rsidRPr="00CE2C71">
              <w:rPr>
                <w:iCs/>
                <w:color w:val="000000"/>
                <w:spacing w:val="2"/>
                <w:sz w:val="24"/>
              </w:rPr>
              <w:t>&lt; 60</w:t>
            </w:r>
          </w:p>
        </w:tc>
        <w:tc>
          <w:tcPr>
            <w:tcW w:w="5541" w:type="dxa"/>
          </w:tcPr>
          <w:p w:rsidR="007C2D1C" w:rsidRPr="00CE2C71" w:rsidRDefault="007C2D1C" w:rsidP="007C2D1C">
            <w:pPr>
              <w:rPr>
                <w:color w:val="000000"/>
                <w:spacing w:val="2"/>
                <w:sz w:val="24"/>
              </w:rPr>
            </w:pPr>
            <w:r w:rsidRPr="00CE2C71">
              <w:rPr>
                <w:color w:val="000000"/>
                <w:spacing w:val="2"/>
                <w:sz w:val="24"/>
              </w:rPr>
              <w:t>незадовільно</w:t>
            </w:r>
          </w:p>
        </w:tc>
      </w:tr>
      <w:tr w:rsidR="007C2D1C" w:rsidRPr="00CE2C71" w:rsidTr="007C2D1C">
        <w:trPr>
          <w:jc w:val="center"/>
        </w:trPr>
        <w:tc>
          <w:tcPr>
            <w:tcW w:w="1805" w:type="dxa"/>
            <w:vAlign w:val="center"/>
          </w:tcPr>
          <w:p w:rsidR="007C2D1C" w:rsidRPr="00CE2C71" w:rsidRDefault="007C2D1C" w:rsidP="007C2D1C">
            <w:pPr>
              <w:ind w:firstLine="23"/>
              <w:jc w:val="center"/>
              <w:rPr>
                <w:i/>
                <w:color w:val="000000"/>
                <w:spacing w:val="2"/>
                <w:sz w:val="24"/>
              </w:rPr>
            </w:pPr>
            <w:r w:rsidRPr="00CE2C71">
              <w:rPr>
                <w:b/>
                <w:i/>
                <w:color w:val="000000"/>
                <w:spacing w:val="2"/>
                <w:sz w:val="24"/>
              </w:rPr>
              <w:t>RD</w:t>
            </w:r>
            <w:r w:rsidRPr="00CE2C71">
              <w:rPr>
                <w:i/>
                <w:color w:val="000000"/>
                <w:spacing w:val="2"/>
                <w:sz w:val="24"/>
              </w:rPr>
              <w:t xml:space="preserve"> &lt; 40</w:t>
            </w:r>
          </w:p>
        </w:tc>
        <w:tc>
          <w:tcPr>
            <w:tcW w:w="5541" w:type="dxa"/>
          </w:tcPr>
          <w:p w:rsidR="007C2D1C" w:rsidRPr="00CE2C71" w:rsidRDefault="007C2D1C" w:rsidP="007C2D1C">
            <w:pPr>
              <w:rPr>
                <w:i/>
                <w:color w:val="000000"/>
                <w:spacing w:val="2"/>
                <w:sz w:val="24"/>
              </w:rPr>
            </w:pPr>
            <w:r w:rsidRPr="00CE2C71">
              <w:rPr>
                <w:i/>
                <w:color w:val="000000"/>
                <w:spacing w:val="2"/>
                <w:sz w:val="24"/>
              </w:rPr>
              <w:t>незадовільно (потрібна додаткова робота)</w:t>
            </w:r>
          </w:p>
        </w:tc>
      </w:tr>
    </w:tbl>
    <w:p w:rsidR="00F4004C" w:rsidRDefault="00F4004C" w:rsidP="000F3FFC">
      <w:pPr>
        <w:tabs>
          <w:tab w:val="num" w:pos="0"/>
        </w:tabs>
        <w:ind w:firstLine="709"/>
        <w:jc w:val="both"/>
        <w:rPr>
          <w:sz w:val="24"/>
        </w:rPr>
      </w:pPr>
    </w:p>
    <w:p w:rsidR="00F4004C" w:rsidRDefault="00F4004C">
      <w:pPr>
        <w:spacing w:after="200" w:line="276" w:lineRule="auto"/>
        <w:rPr>
          <w:sz w:val="24"/>
        </w:rPr>
      </w:pPr>
      <w:r>
        <w:rPr>
          <w:sz w:val="24"/>
        </w:rPr>
        <w:br w:type="page"/>
      </w:r>
    </w:p>
    <w:p w:rsidR="00F4004C" w:rsidRDefault="00F4004C" w:rsidP="00F4004C">
      <w:pPr>
        <w:ind w:firstLine="709"/>
        <w:jc w:val="right"/>
        <w:rPr>
          <w:b/>
          <w:bCs/>
          <w:sz w:val="24"/>
        </w:rPr>
      </w:pPr>
      <w:r w:rsidRPr="00010425">
        <w:rPr>
          <w:b/>
          <w:bCs/>
          <w:sz w:val="24"/>
        </w:rPr>
        <w:lastRenderedPageBreak/>
        <w:t>Додаток 2</w:t>
      </w:r>
    </w:p>
    <w:p w:rsidR="00010425" w:rsidRPr="00010425" w:rsidRDefault="00010425" w:rsidP="00F4004C">
      <w:pPr>
        <w:ind w:firstLine="709"/>
        <w:jc w:val="right"/>
        <w:rPr>
          <w:b/>
          <w:bCs/>
          <w:sz w:val="24"/>
        </w:rPr>
      </w:pPr>
    </w:p>
    <w:p w:rsidR="00F4004C" w:rsidRPr="00926C48" w:rsidRDefault="00926C48" w:rsidP="00926C48">
      <w:pPr>
        <w:jc w:val="center"/>
        <w:rPr>
          <w:b/>
          <w:sz w:val="24"/>
        </w:rPr>
      </w:pPr>
      <w:r w:rsidRPr="00926C48">
        <w:rPr>
          <w:b/>
          <w:sz w:val="24"/>
        </w:rPr>
        <w:t>Рейтингова система оцінювання результатів навчання для здобувачів заочної форми</w:t>
      </w:r>
    </w:p>
    <w:p w:rsidR="00926C48" w:rsidRDefault="00926C48" w:rsidP="003847D5">
      <w:pPr>
        <w:shd w:val="clear" w:color="auto" w:fill="FFFFFF"/>
        <w:ind w:firstLine="709"/>
        <w:jc w:val="both"/>
        <w:rPr>
          <w:b/>
          <w:bCs/>
          <w:color w:val="000000"/>
          <w:spacing w:val="2"/>
          <w:sz w:val="24"/>
        </w:rPr>
      </w:pPr>
    </w:p>
    <w:p w:rsidR="003847D5" w:rsidRPr="00010425" w:rsidRDefault="003847D5" w:rsidP="003847D5">
      <w:pPr>
        <w:shd w:val="clear" w:color="auto" w:fill="FFFFFF"/>
        <w:ind w:firstLine="709"/>
        <w:jc w:val="both"/>
        <w:rPr>
          <w:b/>
          <w:bCs/>
          <w:color w:val="000000"/>
          <w:spacing w:val="2"/>
          <w:sz w:val="24"/>
        </w:rPr>
      </w:pPr>
      <w:r w:rsidRPr="00010425">
        <w:rPr>
          <w:b/>
          <w:bCs/>
          <w:color w:val="000000"/>
          <w:spacing w:val="2"/>
          <w:sz w:val="24"/>
        </w:rPr>
        <w:t>Рейтингова система з освітніх компонентів «Криміналістика 1» і «Криміналістика 2» для студентів заочної форми навчання однакова.</w:t>
      </w:r>
    </w:p>
    <w:p w:rsidR="00F4004C" w:rsidRPr="00EE15B6" w:rsidRDefault="00F4004C" w:rsidP="00F4004C">
      <w:pPr>
        <w:shd w:val="clear" w:color="auto" w:fill="FFFFFF"/>
        <w:ind w:firstLine="561"/>
        <w:jc w:val="both"/>
        <w:rPr>
          <w:color w:val="000000"/>
          <w:spacing w:val="2"/>
          <w:sz w:val="24"/>
        </w:rPr>
      </w:pPr>
      <w:r w:rsidRPr="00EE15B6">
        <w:rPr>
          <w:color w:val="000000"/>
          <w:spacing w:val="2"/>
          <w:sz w:val="24"/>
        </w:rPr>
        <w:t xml:space="preserve">Рейтинг </w:t>
      </w:r>
      <w:r>
        <w:rPr>
          <w:color w:val="000000"/>
          <w:sz w:val="24"/>
        </w:rPr>
        <w:t>здобувач</w:t>
      </w:r>
      <w:r w:rsidRPr="00EE15B6">
        <w:rPr>
          <w:color w:val="000000"/>
          <w:spacing w:val="2"/>
          <w:sz w:val="24"/>
        </w:rPr>
        <w:t>а з дисципліни складається з балів, що</w:t>
      </w:r>
      <w:r>
        <w:rPr>
          <w:color w:val="000000"/>
          <w:spacing w:val="2"/>
          <w:sz w:val="24"/>
        </w:rPr>
        <w:t xml:space="preserve"> він</w:t>
      </w:r>
      <w:r w:rsidRPr="00EE15B6">
        <w:rPr>
          <w:color w:val="000000"/>
          <w:spacing w:val="2"/>
          <w:sz w:val="24"/>
        </w:rPr>
        <w:t xml:space="preserve"> отриму</w:t>
      </w:r>
      <w:r>
        <w:rPr>
          <w:color w:val="000000"/>
          <w:spacing w:val="2"/>
          <w:sz w:val="24"/>
        </w:rPr>
        <w:t>є</w:t>
      </w:r>
      <w:r w:rsidRPr="00EE15B6">
        <w:rPr>
          <w:color w:val="000000"/>
          <w:spacing w:val="2"/>
          <w:sz w:val="24"/>
        </w:rPr>
        <w:t xml:space="preserve"> за:</w:t>
      </w:r>
    </w:p>
    <w:p w:rsidR="00F4004C" w:rsidRPr="001D62E1" w:rsidRDefault="00F4004C" w:rsidP="00A56F6D">
      <w:pPr>
        <w:pStyle w:val="a9"/>
        <w:numPr>
          <w:ilvl w:val="0"/>
          <w:numId w:val="102"/>
        </w:numPr>
        <w:shd w:val="clear" w:color="auto" w:fill="FFFFFF"/>
        <w:jc w:val="both"/>
        <w:rPr>
          <w:color w:val="000000"/>
          <w:spacing w:val="2"/>
          <w:sz w:val="24"/>
        </w:rPr>
      </w:pPr>
      <w:r w:rsidRPr="001D62E1">
        <w:rPr>
          <w:color w:val="000000"/>
          <w:spacing w:val="2"/>
          <w:sz w:val="24"/>
        </w:rPr>
        <w:t xml:space="preserve">виконання домашньої контрольної роботи за відповідним варіантом </w:t>
      </w:r>
      <w:r>
        <w:rPr>
          <w:color w:val="000000"/>
          <w:spacing w:val="2"/>
          <w:sz w:val="24"/>
        </w:rPr>
        <w:t>(максимальна кількість балів</w:t>
      </w:r>
      <w:r w:rsidRPr="001D62E1">
        <w:rPr>
          <w:color w:val="000000"/>
          <w:spacing w:val="2"/>
          <w:sz w:val="24"/>
        </w:rPr>
        <w:t xml:space="preserve"> 40</w:t>
      </w:r>
      <w:r>
        <w:rPr>
          <w:color w:val="000000"/>
          <w:spacing w:val="2"/>
          <w:sz w:val="24"/>
        </w:rPr>
        <w:t>)</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676"/>
        <w:gridCol w:w="850"/>
      </w:tblGrid>
      <w:tr w:rsidR="00F4004C" w:rsidRPr="001D62E1" w:rsidTr="00574FBB">
        <w:tc>
          <w:tcPr>
            <w:tcW w:w="8676" w:type="dxa"/>
          </w:tcPr>
          <w:p w:rsidR="00F4004C" w:rsidRPr="001D62E1" w:rsidRDefault="00F4004C" w:rsidP="00574FBB">
            <w:pPr>
              <w:ind w:firstLine="604"/>
              <w:jc w:val="both"/>
              <w:rPr>
                <w:color w:val="000000"/>
                <w:spacing w:val="2"/>
                <w:sz w:val="24"/>
              </w:rPr>
            </w:pPr>
            <w:r>
              <w:rPr>
                <w:color w:val="000000"/>
                <w:spacing w:val="2"/>
                <w:sz w:val="24"/>
              </w:rPr>
              <w:t>Відповіді на запитання викладені п</w:t>
            </w:r>
            <w:r w:rsidRPr="001D62E1">
              <w:rPr>
                <w:color w:val="000000"/>
                <w:spacing w:val="2"/>
                <w:sz w:val="24"/>
              </w:rPr>
              <w:t>овн</w:t>
            </w:r>
            <w:r>
              <w:rPr>
                <w:color w:val="000000"/>
                <w:spacing w:val="2"/>
                <w:sz w:val="24"/>
              </w:rPr>
              <w:t>о</w:t>
            </w:r>
            <w:r w:rsidRPr="001D62E1">
              <w:rPr>
                <w:color w:val="000000"/>
                <w:spacing w:val="2"/>
                <w:sz w:val="24"/>
              </w:rPr>
              <w:t>, чітк</w:t>
            </w:r>
            <w:r>
              <w:rPr>
                <w:color w:val="000000"/>
                <w:spacing w:val="2"/>
                <w:sz w:val="24"/>
              </w:rPr>
              <w:t>о</w:t>
            </w:r>
            <w:r w:rsidRPr="001D62E1">
              <w:rPr>
                <w:color w:val="000000"/>
                <w:spacing w:val="2"/>
                <w:sz w:val="24"/>
              </w:rPr>
              <w:t xml:space="preserve">, </w:t>
            </w:r>
            <w:r>
              <w:rPr>
                <w:color w:val="000000"/>
                <w:spacing w:val="2"/>
                <w:sz w:val="24"/>
              </w:rPr>
              <w:t xml:space="preserve">у </w:t>
            </w:r>
            <w:r w:rsidRPr="001D62E1">
              <w:rPr>
                <w:color w:val="000000"/>
                <w:spacing w:val="2"/>
                <w:sz w:val="24"/>
              </w:rPr>
              <w:t>ви</w:t>
            </w:r>
            <w:r>
              <w:rPr>
                <w:color w:val="000000"/>
                <w:spacing w:val="2"/>
                <w:sz w:val="24"/>
              </w:rPr>
              <w:t>з</w:t>
            </w:r>
            <w:r w:rsidRPr="001D62E1">
              <w:rPr>
                <w:color w:val="000000"/>
                <w:spacing w:val="2"/>
                <w:sz w:val="24"/>
              </w:rPr>
              <w:t>на</w:t>
            </w:r>
            <w:r>
              <w:rPr>
                <w:color w:val="000000"/>
                <w:spacing w:val="2"/>
                <w:sz w:val="24"/>
              </w:rPr>
              <w:t>ченій</w:t>
            </w:r>
            <w:r w:rsidRPr="001D62E1">
              <w:rPr>
                <w:color w:val="000000"/>
                <w:spacing w:val="2"/>
                <w:sz w:val="24"/>
              </w:rPr>
              <w:t xml:space="preserve"> логічній послідовності, що свідчить про глибоке розуміння суті питання</w:t>
            </w:r>
            <w:r>
              <w:rPr>
                <w:color w:val="000000"/>
                <w:spacing w:val="2"/>
                <w:sz w:val="24"/>
              </w:rPr>
              <w:t>. Здобувач має продемонструвати знання</w:t>
            </w:r>
            <w:r w:rsidRPr="001D62E1">
              <w:rPr>
                <w:color w:val="000000"/>
                <w:spacing w:val="2"/>
                <w:sz w:val="24"/>
              </w:rPr>
              <w:t xml:space="preserve"> не лише </w:t>
            </w:r>
            <w:r>
              <w:rPr>
                <w:color w:val="000000"/>
                <w:spacing w:val="2"/>
                <w:sz w:val="24"/>
              </w:rPr>
              <w:t>в межах</w:t>
            </w:r>
            <w:r w:rsidRPr="001D62E1">
              <w:rPr>
                <w:color w:val="000000"/>
                <w:spacing w:val="2"/>
                <w:sz w:val="24"/>
              </w:rPr>
              <w:t xml:space="preserve"> матеріал</w:t>
            </w:r>
            <w:r>
              <w:rPr>
                <w:color w:val="000000"/>
                <w:spacing w:val="2"/>
                <w:sz w:val="24"/>
              </w:rPr>
              <w:t>у</w:t>
            </w:r>
            <w:r w:rsidRPr="001D62E1">
              <w:rPr>
                <w:color w:val="000000"/>
                <w:spacing w:val="2"/>
                <w:sz w:val="24"/>
              </w:rPr>
              <w:t xml:space="preserve"> лекці</w:t>
            </w:r>
            <w:r>
              <w:rPr>
                <w:color w:val="000000"/>
                <w:spacing w:val="2"/>
                <w:sz w:val="24"/>
              </w:rPr>
              <w:t>ї</w:t>
            </w:r>
            <w:r w:rsidRPr="001D62E1">
              <w:rPr>
                <w:color w:val="000000"/>
                <w:spacing w:val="2"/>
                <w:sz w:val="24"/>
              </w:rPr>
              <w:t>, але й підручник</w:t>
            </w:r>
            <w:r>
              <w:rPr>
                <w:color w:val="000000"/>
                <w:spacing w:val="2"/>
                <w:sz w:val="24"/>
              </w:rPr>
              <w:t>а,</w:t>
            </w:r>
            <w:r w:rsidRPr="001D62E1">
              <w:rPr>
                <w:color w:val="000000"/>
                <w:spacing w:val="2"/>
                <w:sz w:val="24"/>
              </w:rPr>
              <w:t xml:space="preserve"> додатково</w:t>
            </w:r>
            <w:r>
              <w:rPr>
                <w:color w:val="000000"/>
                <w:spacing w:val="2"/>
                <w:sz w:val="24"/>
              </w:rPr>
              <w:t>ї</w:t>
            </w:r>
            <w:r w:rsidRPr="001D62E1">
              <w:rPr>
                <w:color w:val="000000"/>
                <w:spacing w:val="2"/>
                <w:sz w:val="24"/>
              </w:rPr>
              <w:t xml:space="preserve"> літератур</w:t>
            </w:r>
            <w:r>
              <w:rPr>
                <w:color w:val="000000"/>
                <w:spacing w:val="2"/>
                <w:sz w:val="24"/>
              </w:rPr>
              <w:t>и і судових рішень, правоохоронної практики. Бажано висловити власну позицію з</w:t>
            </w:r>
            <w:r w:rsidRPr="001D62E1">
              <w:rPr>
                <w:color w:val="000000"/>
                <w:spacing w:val="2"/>
                <w:sz w:val="24"/>
              </w:rPr>
              <w:t xml:space="preserve"> дискусійних проблем, якщо такі порушуються у питанні </w:t>
            </w:r>
          </w:p>
        </w:tc>
        <w:tc>
          <w:tcPr>
            <w:tcW w:w="850" w:type="dxa"/>
            <w:vAlign w:val="center"/>
          </w:tcPr>
          <w:p w:rsidR="00F4004C" w:rsidRPr="001D62E1" w:rsidRDefault="00F4004C" w:rsidP="00574FBB">
            <w:pPr>
              <w:jc w:val="center"/>
              <w:rPr>
                <w:color w:val="000000"/>
                <w:spacing w:val="2"/>
                <w:sz w:val="24"/>
              </w:rPr>
            </w:pPr>
            <w:r>
              <w:rPr>
                <w:color w:val="000000"/>
                <w:spacing w:val="2"/>
                <w:sz w:val="24"/>
              </w:rPr>
              <w:t>29</w:t>
            </w:r>
            <w:r w:rsidRPr="001D62E1">
              <w:rPr>
                <w:color w:val="000000"/>
                <w:spacing w:val="2"/>
                <w:sz w:val="24"/>
              </w:rPr>
              <w:t>-</w:t>
            </w:r>
            <w:r>
              <w:rPr>
                <w:color w:val="000000"/>
                <w:spacing w:val="2"/>
                <w:sz w:val="24"/>
              </w:rPr>
              <w:t>4</w:t>
            </w:r>
            <w:r w:rsidRPr="001D62E1">
              <w:rPr>
                <w:color w:val="000000"/>
                <w:spacing w:val="2"/>
                <w:sz w:val="24"/>
              </w:rPr>
              <w:t>0</w:t>
            </w:r>
          </w:p>
        </w:tc>
      </w:tr>
      <w:tr w:rsidR="00F4004C" w:rsidRPr="001D62E1" w:rsidTr="00574FBB">
        <w:tc>
          <w:tcPr>
            <w:tcW w:w="8676" w:type="dxa"/>
          </w:tcPr>
          <w:p w:rsidR="00F4004C" w:rsidRPr="001D62E1" w:rsidRDefault="00F4004C" w:rsidP="00574FBB">
            <w:pPr>
              <w:ind w:firstLine="604"/>
              <w:jc w:val="both"/>
              <w:rPr>
                <w:color w:val="000000"/>
                <w:spacing w:val="2"/>
                <w:sz w:val="24"/>
              </w:rPr>
            </w:pPr>
            <w:r w:rsidRPr="001D62E1">
              <w:rPr>
                <w:color w:val="000000"/>
                <w:spacing w:val="2"/>
                <w:sz w:val="24"/>
              </w:rPr>
              <w:t>Не</w:t>
            </w:r>
            <w:r>
              <w:rPr>
                <w:color w:val="000000"/>
                <w:spacing w:val="2"/>
                <w:sz w:val="24"/>
              </w:rPr>
              <w:t>достатньо</w:t>
            </w:r>
            <w:r w:rsidRPr="001D62E1">
              <w:rPr>
                <w:color w:val="000000"/>
                <w:spacing w:val="2"/>
                <w:sz w:val="24"/>
              </w:rPr>
              <w:t xml:space="preserve"> повна або не чітка відповідь на всі поставлені питання</w:t>
            </w:r>
            <w:r>
              <w:rPr>
                <w:color w:val="000000"/>
                <w:spacing w:val="2"/>
                <w:sz w:val="24"/>
              </w:rPr>
              <w:t xml:space="preserve"> та вирішення задачі</w:t>
            </w:r>
            <w:r w:rsidRPr="001D62E1">
              <w:rPr>
                <w:color w:val="000000"/>
                <w:spacing w:val="2"/>
                <w:sz w:val="24"/>
              </w:rPr>
              <w:t>, що свідчить про правильне розуміння суті питання, ознайомлення студента з матеріалом лекцій та підручника; незначні неточності у відповідях</w:t>
            </w:r>
          </w:p>
        </w:tc>
        <w:tc>
          <w:tcPr>
            <w:tcW w:w="850" w:type="dxa"/>
            <w:vAlign w:val="center"/>
          </w:tcPr>
          <w:p w:rsidR="00F4004C" w:rsidRPr="001D62E1" w:rsidRDefault="00F4004C" w:rsidP="00574FBB">
            <w:pPr>
              <w:jc w:val="center"/>
              <w:rPr>
                <w:color w:val="000000"/>
                <w:spacing w:val="2"/>
                <w:sz w:val="24"/>
              </w:rPr>
            </w:pPr>
            <w:r>
              <w:rPr>
                <w:color w:val="000000"/>
                <w:spacing w:val="2"/>
                <w:sz w:val="24"/>
              </w:rPr>
              <w:t>1</w:t>
            </w:r>
            <w:r w:rsidRPr="001D62E1">
              <w:rPr>
                <w:color w:val="000000"/>
                <w:spacing w:val="2"/>
                <w:sz w:val="24"/>
              </w:rPr>
              <w:t>5-</w:t>
            </w:r>
            <w:r>
              <w:rPr>
                <w:color w:val="000000"/>
                <w:spacing w:val="2"/>
                <w:sz w:val="24"/>
              </w:rPr>
              <w:t>28</w:t>
            </w:r>
          </w:p>
        </w:tc>
      </w:tr>
      <w:tr w:rsidR="00F4004C" w:rsidRPr="001D62E1" w:rsidTr="00574FBB">
        <w:tc>
          <w:tcPr>
            <w:tcW w:w="8676" w:type="dxa"/>
          </w:tcPr>
          <w:p w:rsidR="00F4004C" w:rsidRPr="001D62E1" w:rsidRDefault="00F4004C" w:rsidP="00574FBB">
            <w:pPr>
              <w:ind w:firstLine="604"/>
              <w:jc w:val="both"/>
              <w:rPr>
                <w:color w:val="000000"/>
                <w:spacing w:val="2"/>
                <w:sz w:val="24"/>
              </w:rPr>
            </w:pPr>
            <w:r w:rsidRPr="001D62E1">
              <w:rPr>
                <w:color w:val="000000"/>
                <w:spacing w:val="2"/>
                <w:sz w:val="24"/>
              </w:rPr>
              <w:t>Неправильна відповідь на питання</w:t>
            </w:r>
            <w:r>
              <w:rPr>
                <w:color w:val="000000"/>
                <w:spacing w:val="2"/>
                <w:sz w:val="24"/>
              </w:rPr>
              <w:t xml:space="preserve"> та недостатньо обґрунтоване вирішення задачі</w:t>
            </w:r>
            <w:r w:rsidRPr="001D62E1">
              <w:rPr>
                <w:color w:val="000000"/>
                <w:spacing w:val="2"/>
                <w:sz w:val="24"/>
              </w:rPr>
              <w:t>, що в</w:t>
            </w:r>
            <w:r>
              <w:rPr>
                <w:color w:val="000000"/>
                <w:spacing w:val="2"/>
                <w:sz w:val="24"/>
              </w:rPr>
              <w:t>казує</w:t>
            </w:r>
            <w:r w:rsidRPr="001D62E1">
              <w:rPr>
                <w:color w:val="000000"/>
                <w:spacing w:val="2"/>
                <w:sz w:val="24"/>
              </w:rPr>
              <w:t xml:space="preserve"> </w:t>
            </w:r>
            <w:r>
              <w:rPr>
                <w:color w:val="000000"/>
                <w:spacing w:val="2"/>
                <w:sz w:val="24"/>
              </w:rPr>
              <w:t>на</w:t>
            </w:r>
            <w:r w:rsidRPr="001D62E1">
              <w:rPr>
                <w:color w:val="000000"/>
                <w:spacing w:val="2"/>
                <w:sz w:val="24"/>
              </w:rPr>
              <w:t xml:space="preserve"> поверхове ознайомлення студента з навчальним матеріалом або значні похибки у відповідях </w:t>
            </w:r>
          </w:p>
        </w:tc>
        <w:tc>
          <w:tcPr>
            <w:tcW w:w="850" w:type="dxa"/>
            <w:vAlign w:val="center"/>
          </w:tcPr>
          <w:p w:rsidR="00F4004C" w:rsidRPr="001D62E1" w:rsidRDefault="00F4004C" w:rsidP="00574FBB">
            <w:pPr>
              <w:jc w:val="center"/>
              <w:rPr>
                <w:color w:val="000000"/>
                <w:spacing w:val="2"/>
                <w:sz w:val="24"/>
              </w:rPr>
            </w:pPr>
            <w:r>
              <w:rPr>
                <w:color w:val="000000"/>
                <w:spacing w:val="2"/>
                <w:sz w:val="24"/>
              </w:rPr>
              <w:t>6</w:t>
            </w:r>
            <w:r w:rsidRPr="001D62E1">
              <w:rPr>
                <w:color w:val="000000"/>
                <w:spacing w:val="2"/>
                <w:sz w:val="24"/>
              </w:rPr>
              <w:t>-</w:t>
            </w:r>
            <w:r>
              <w:rPr>
                <w:color w:val="000000"/>
                <w:spacing w:val="2"/>
                <w:sz w:val="24"/>
              </w:rPr>
              <w:t>1</w:t>
            </w:r>
            <w:r w:rsidRPr="001D62E1">
              <w:rPr>
                <w:color w:val="000000"/>
                <w:spacing w:val="2"/>
                <w:sz w:val="24"/>
              </w:rPr>
              <w:t>4</w:t>
            </w:r>
          </w:p>
        </w:tc>
      </w:tr>
      <w:tr w:rsidR="00F4004C" w:rsidRPr="001D62E1" w:rsidTr="00574FBB">
        <w:tc>
          <w:tcPr>
            <w:tcW w:w="8676" w:type="dxa"/>
          </w:tcPr>
          <w:p w:rsidR="00F4004C" w:rsidRPr="001D62E1" w:rsidRDefault="00F4004C" w:rsidP="00574FBB">
            <w:pPr>
              <w:ind w:firstLine="604"/>
              <w:jc w:val="both"/>
              <w:rPr>
                <w:color w:val="000000"/>
                <w:spacing w:val="2"/>
                <w:sz w:val="24"/>
              </w:rPr>
            </w:pPr>
            <w:r>
              <w:rPr>
                <w:color w:val="000000"/>
                <w:spacing w:val="2"/>
                <w:sz w:val="24"/>
              </w:rPr>
              <w:t>Спроба</w:t>
            </w:r>
            <w:r w:rsidRPr="001D62E1">
              <w:rPr>
                <w:color w:val="000000"/>
                <w:spacing w:val="2"/>
                <w:sz w:val="24"/>
              </w:rPr>
              <w:t xml:space="preserve"> </w:t>
            </w:r>
            <w:r>
              <w:rPr>
                <w:color w:val="000000"/>
                <w:spacing w:val="2"/>
                <w:sz w:val="24"/>
              </w:rPr>
              <w:t>здобувач</w:t>
            </w:r>
            <w:r w:rsidRPr="001D62E1">
              <w:rPr>
                <w:color w:val="000000"/>
                <w:spacing w:val="2"/>
                <w:sz w:val="24"/>
              </w:rPr>
              <w:t>а висловити власне розуміння суті поставленого питання</w:t>
            </w:r>
            <w:r>
              <w:rPr>
                <w:color w:val="000000"/>
                <w:spacing w:val="2"/>
                <w:sz w:val="24"/>
              </w:rPr>
              <w:t xml:space="preserve">, але </w:t>
            </w:r>
            <w:r w:rsidRPr="001D62E1">
              <w:rPr>
                <w:color w:val="000000"/>
                <w:spacing w:val="2"/>
                <w:sz w:val="24"/>
              </w:rPr>
              <w:t xml:space="preserve">відповідь </w:t>
            </w:r>
            <w:r>
              <w:rPr>
                <w:color w:val="000000"/>
                <w:spacing w:val="2"/>
                <w:sz w:val="24"/>
              </w:rPr>
              <w:t>н</w:t>
            </w:r>
            <w:r w:rsidRPr="001D62E1">
              <w:rPr>
                <w:color w:val="000000"/>
                <w:spacing w:val="2"/>
                <w:sz w:val="24"/>
              </w:rPr>
              <w:t>еправильна</w:t>
            </w:r>
            <w:r>
              <w:rPr>
                <w:color w:val="000000"/>
                <w:spacing w:val="2"/>
                <w:sz w:val="24"/>
              </w:rPr>
              <w:t>.</w:t>
            </w:r>
          </w:p>
        </w:tc>
        <w:tc>
          <w:tcPr>
            <w:tcW w:w="850" w:type="dxa"/>
            <w:vAlign w:val="center"/>
          </w:tcPr>
          <w:p w:rsidR="00F4004C" w:rsidRPr="006C402A" w:rsidRDefault="00F4004C" w:rsidP="00574FBB">
            <w:pPr>
              <w:jc w:val="center"/>
              <w:rPr>
                <w:color w:val="000000"/>
                <w:spacing w:val="2"/>
                <w:sz w:val="24"/>
              </w:rPr>
            </w:pPr>
            <w:r w:rsidRPr="001D62E1">
              <w:rPr>
                <w:color w:val="000000"/>
                <w:spacing w:val="2"/>
                <w:sz w:val="24"/>
              </w:rPr>
              <w:t>1-</w:t>
            </w:r>
            <w:r>
              <w:rPr>
                <w:color w:val="000000"/>
                <w:spacing w:val="2"/>
                <w:sz w:val="24"/>
              </w:rPr>
              <w:t>5</w:t>
            </w:r>
          </w:p>
        </w:tc>
      </w:tr>
    </w:tbl>
    <w:p w:rsidR="00F4004C" w:rsidRPr="001D62E1" w:rsidRDefault="00F4004C" w:rsidP="00F4004C">
      <w:pPr>
        <w:pStyle w:val="a9"/>
        <w:shd w:val="clear" w:color="auto" w:fill="FFFFFF"/>
        <w:ind w:left="921"/>
        <w:jc w:val="both"/>
        <w:rPr>
          <w:color w:val="000000"/>
          <w:spacing w:val="2"/>
          <w:sz w:val="24"/>
        </w:rPr>
      </w:pPr>
    </w:p>
    <w:p w:rsidR="00F4004C" w:rsidRPr="00847F5B" w:rsidRDefault="00F4004C" w:rsidP="00F4004C">
      <w:pPr>
        <w:shd w:val="clear" w:color="auto" w:fill="FFFFFF"/>
        <w:ind w:firstLine="561"/>
        <w:jc w:val="both"/>
        <w:rPr>
          <w:i/>
          <w:color w:val="000000"/>
          <w:spacing w:val="2"/>
          <w:sz w:val="24"/>
        </w:rPr>
      </w:pPr>
      <w:r w:rsidRPr="00EE15B6">
        <w:rPr>
          <w:color w:val="000000"/>
          <w:spacing w:val="2"/>
          <w:sz w:val="24"/>
        </w:rPr>
        <w:t xml:space="preserve">2) відповіді, вирішення </w:t>
      </w:r>
      <w:r>
        <w:rPr>
          <w:color w:val="000000"/>
          <w:spacing w:val="2"/>
          <w:sz w:val="24"/>
        </w:rPr>
        <w:t xml:space="preserve">ситуаційних </w:t>
      </w:r>
      <w:r w:rsidRPr="00EE15B6">
        <w:rPr>
          <w:color w:val="000000"/>
          <w:spacing w:val="2"/>
          <w:sz w:val="24"/>
        </w:rPr>
        <w:t>за</w:t>
      </w:r>
      <w:r>
        <w:rPr>
          <w:color w:val="000000"/>
          <w:spacing w:val="2"/>
          <w:sz w:val="24"/>
        </w:rPr>
        <w:t>в</w:t>
      </w:r>
      <w:r w:rsidRPr="00EE15B6">
        <w:rPr>
          <w:color w:val="000000"/>
          <w:spacing w:val="2"/>
          <w:sz w:val="24"/>
        </w:rPr>
        <w:t>да</w:t>
      </w:r>
      <w:r>
        <w:rPr>
          <w:color w:val="000000"/>
          <w:spacing w:val="2"/>
          <w:sz w:val="24"/>
        </w:rPr>
        <w:t>нь</w:t>
      </w:r>
      <w:r w:rsidRPr="00EE15B6">
        <w:rPr>
          <w:color w:val="000000"/>
          <w:spacing w:val="2"/>
          <w:sz w:val="24"/>
        </w:rPr>
        <w:t xml:space="preserve"> та доповнення відповідей інших </w:t>
      </w:r>
      <w:r>
        <w:rPr>
          <w:color w:val="000000"/>
          <w:sz w:val="24"/>
        </w:rPr>
        <w:t>здобувач</w:t>
      </w:r>
      <w:r w:rsidRPr="00EE15B6">
        <w:rPr>
          <w:color w:val="000000"/>
          <w:spacing w:val="2"/>
          <w:sz w:val="24"/>
        </w:rPr>
        <w:t>ів у процесі дискусії на практичних заняттях</w:t>
      </w:r>
      <w:r>
        <w:rPr>
          <w:color w:val="000000"/>
          <w:spacing w:val="2"/>
          <w:sz w:val="24"/>
        </w:rPr>
        <w:t xml:space="preserve"> до 20 балів</w:t>
      </w:r>
      <w:r w:rsidRPr="00EE15B6">
        <w:rPr>
          <w:color w:val="000000"/>
          <w:spacing w:val="2"/>
          <w:sz w:val="24"/>
        </w:rPr>
        <w:t>;</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676"/>
        <w:gridCol w:w="709"/>
      </w:tblGrid>
      <w:tr w:rsidR="00F4004C" w:rsidRPr="00847F5B" w:rsidTr="00574FBB">
        <w:tc>
          <w:tcPr>
            <w:tcW w:w="8676" w:type="dxa"/>
          </w:tcPr>
          <w:p w:rsidR="00F4004C" w:rsidRPr="00847F5B" w:rsidRDefault="00F4004C" w:rsidP="00574FBB">
            <w:pPr>
              <w:ind w:firstLine="604"/>
              <w:jc w:val="both"/>
              <w:rPr>
                <w:color w:val="000000"/>
                <w:spacing w:val="2"/>
                <w:sz w:val="24"/>
              </w:rPr>
            </w:pPr>
            <w:r w:rsidRPr="00847F5B">
              <w:rPr>
                <w:color w:val="000000"/>
                <w:spacing w:val="2"/>
                <w:sz w:val="24"/>
              </w:rPr>
              <w:t>Повна, чітк</w:t>
            </w:r>
            <w:r>
              <w:rPr>
                <w:color w:val="000000"/>
                <w:spacing w:val="2"/>
                <w:sz w:val="24"/>
              </w:rPr>
              <w:t>о сформульована та</w:t>
            </w:r>
            <w:r w:rsidRPr="00847F5B">
              <w:rPr>
                <w:color w:val="000000"/>
                <w:spacing w:val="2"/>
                <w:sz w:val="24"/>
              </w:rPr>
              <w:t xml:space="preserve"> викладена в логічній послідовності відповідь на </w:t>
            </w:r>
            <w:r>
              <w:rPr>
                <w:color w:val="000000"/>
                <w:spacing w:val="2"/>
                <w:sz w:val="24"/>
              </w:rPr>
              <w:t>розглядуване</w:t>
            </w:r>
            <w:r w:rsidRPr="00847F5B">
              <w:rPr>
                <w:color w:val="000000"/>
                <w:spacing w:val="2"/>
                <w:sz w:val="24"/>
              </w:rPr>
              <w:t xml:space="preserve"> питання, що свідчить про розуміння</w:t>
            </w:r>
            <w:r>
              <w:rPr>
                <w:color w:val="000000"/>
                <w:spacing w:val="2"/>
                <w:sz w:val="24"/>
              </w:rPr>
              <w:t xml:space="preserve"> його</w:t>
            </w:r>
            <w:r w:rsidRPr="00847F5B">
              <w:rPr>
                <w:color w:val="000000"/>
                <w:spacing w:val="2"/>
                <w:sz w:val="24"/>
              </w:rPr>
              <w:t xml:space="preserve"> сут</w:t>
            </w:r>
            <w:r>
              <w:rPr>
                <w:color w:val="000000"/>
                <w:spacing w:val="2"/>
                <w:sz w:val="24"/>
              </w:rPr>
              <w:t>ност</w:t>
            </w:r>
            <w:r w:rsidRPr="00847F5B">
              <w:rPr>
                <w:color w:val="000000"/>
                <w:spacing w:val="2"/>
                <w:sz w:val="24"/>
              </w:rPr>
              <w:t xml:space="preserve">і, </w:t>
            </w:r>
            <w:r>
              <w:rPr>
                <w:color w:val="000000"/>
                <w:spacing w:val="2"/>
                <w:sz w:val="24"/>
              </w:rPr>
              <w:t>посилання н</w:t>
            </w:r>
            <w:r w:rsidRPr="00847F5B">
              <w:rPr>
                <w:color w:val="000000"/>
                <w:spacing w:val="2"/>
                <w:sz w:val="24"/>
              </w:rPr>
              <w:t>а додатков</w:t>
            </w:r>
            <w:r>
              <w:rPr>
                <w:color w:val="000000"/>
                <w:spacing w:val="2"/>
                <w:sz w:val="24"/>
              </w:rPr>
              <w:t>у</w:t>
            </w:r>
            <w:r w:rsidRPr="00847F5B">
              <w:rPr>
                <w:color w:val="000000"/>
                <w:spacing w:val="2"/>
                <w:sz w:val="24"/>
              </w:rPr>
              <w:t xml:space="preserve"> літератур</w:t>
            </w:r>
            <w:r>
              <w:rPr>
                <w:color w:val="000000"/>
                <w:spacing w:val="2"/>
                <w:sz w:val="24"/>
              </w:rPr>
              <w:t>у</w:t>
            </w:r>
            <w:r w:rsidRPr="00847F5B">
              <w:rPr>
                <w:color w:val="000000"/>
                <w:spacing w:val="2"/>
                <w:sz w:val="24"/>
              </w:rPr>
              <w:t xml:space="preserve">; </w:t>
            </w:r>
            <w:r>
              <w:rPr>
                <w:color w:val="000000"/>
                <w:spacing w:val="2"/>
                <w:sz w:val="24"/>
              </w:rPr>
              <w:t>обґрунтування особисто</w:t>
            </w:r>
            <w:r w:rsidRPr="00847F5B">
              <w:rPr>
                <w:color w:val="000000"/>
                <w:spacing w:val="2"/>
                <w:sz w:val="24"/>
              </w:rPr>
              <w:t xml:space="preserve">ї позиції </w:t>
            </w:r>
            <w:r>
              <w:rPr>
                <w:color w:val="000000"/>
                <w:spacing w:val="2"/>
                <w:sz w:val="24"/>
              </w:rPr>
              <w:t xml:space="preserve">з </w:t>
            </w:r>
            <w:r w:rsidRPr="00847F5B">
              <w:rPr>
                <w:color w:val="000000"/>
                <w:spacing w:val="2"/>
                <w:sz w:val="24"/>
              </w:rPr>
              <w:t>дискусійних п</w:t>
            </w:r>
            <w:r>
              <w:rPr>
                <w:color w:val="000000"/>
                <w:spacing w:val="2"/>
                <w:sz w:val="24"/>
              </w:rPr>
              <w:t>итань</w:t>
            </w:r>
            <w:r w:rsidRPr="00847F5B">
              <w:rPr>
                <w:color w:val="000000"/>
                <w:spacing w:val="2"/>
                <w:sz w:val="24"/>
              </w:rPr>
              <w:t xml:space="preserve">, якщо такі </w:t>
            </w:r>
            <w:r>
              <w:rPr>
                <w:color w:val="000000"/>
                <w:spacing w:val="2"/>
                <w:sz w:val="24"/>
              </w:rPr>
              <w:t>є в теорії</w:t>
            </w:r>
          </w:p>
        </w:tc>
        <w:tc>
          <w:tcPr>
            <w:tcW w:w="709" w:type="dxa"/>
            <w:vAlign w:val="center"/>
          </w:tcPr>
          <w:p w:rsidR="00F4004C" w:rsidRPr="00847F5B" w:rsidRDefault="00F4004C" w:rsidP="00574FBB">
            <w:pPr>
              <w:ind w:left="-106"/>
              <w:jc w:val="center"/>
              <w:rPr>
                <w:color w:val="000000"/>
                <w:spacing w:val="2"/>
                <w:sz w:val="24"/>
              </w:rPr>
            </w:pPr>
            <w:r>
              <w:rPr>
                <w:color w:val="000000"/>
                <w:spacing w:val="2"/>
                <w:sz w:val="24"/>
              </w:rPr>
              <w:t>15</w:t>
            </w:r>
            <w:r w:rsidRPr="00847F5B">
              <w:rPr>
                <w:color w:val="000000"/>
                <w:spacing w:val="2"/>
                <w:sz w:val="24"/>
              </w:rPr>
              <w:t>-</w:t>
            </w:r>
            <w:r>
              <w:rPr>
                <w:color w:val="000000"/>
                <w:spacing w:val="2"/>
                <w:sz w:val="24"/>
              </w:rPr>
              <w:t>2</w:t>
            </w:r>
            <w:r w:rsidRPr="00847F5B">
              <w:rPr>
                <w:color w:val="000000"/>
                <w:spacing w:val="2"/>
                <w:sz w:val="24"/>
              </w:rPr>
              <w:t>0</w:t>
            </w:r>
          </w:p>
        </w:tc>
      </w:tr>
      <w:tr w:rsidR="00F4004C" w:rsidRPr="00847F5B" w:rsidTr="00574FBB">
        <w:tc>
          <w:tcPr>
            <w:tcW w:w="8676" w:type="dxa"/>
          </w:tcPr>
          <w:p w:rsidR="00F4004C" w:rsidRPr="00847F5B" w:rsidRDefault="00F4004C" w:rsidP="00574FBB">
            <w:pPr>
              <w:ind w:firstLine="604"/>
              <w:jc w:val="both"/>
              <w:rPr>
                <w:color w:val="000000"/>
                <w:spacing w:val="2"/>
                <w:sz w:val="24"/>
              </w:rPr>
            </w:pPr>
            <w:r w:rsidRPr="00847F5B">
              <w:rPr>
                <w:color w:val="000000"/>
                <w:spacing w:val="2"/>
                <w:sz w:val="24"/>
              </w:rPr>
              <w:t>Недостатньо</w:t>
            </w:r>
            <w:r>
              <w:rPr>
                <w:color w:val="000000"/>
                <w:spacing w:val="2"/>
                <w:sz w:val="24"/>
              </w:rPr>
              <w:t xml:space="preserve"> повна та</w:t>
            </w:r>
            <w:r w:rsidRPr="00847F5B">
              <w:rPr>
                <w:color w:val="000000"/>
                <w:spacing w:val="2"/>
                <w:sz w:val="24"/>
              </w:rPr>
              <w:t xml:space="preserve"> чітка відповідь на </w:t>
            </w:r>
            <w:r>
              <w:rPr>
                <w:color w:val="000000"/>
                <w:spacing w:val="2"/>
                <w:sz w:val="24"/>
              </w:rPr>
              <w:t xml:space="preserve">розглядуване </w:t>
            </w:r>
            <w:r w:rsidRPr="00847F5B">
              <w:rPr>
                <w:color w:val="000000"/>
                <w:spacing w:val="2"/>
                <w:sz w:val="24"/>
              </w:rPr>
              <w:t>питання, що свідчить про правильне розуміння</w:t>
            </w:r>
            <w:r>
              <w:rPr>
                <w:color w:val="000000"/>
                <w:spacing w:val="2"/>
                <w:sz w:val="24"/>
              </w:rPr>
              <w:t xml:space="preserve"> його</w:t>
            </w:r>
            <w:r w:rsidRPr="00847F5B">
              <w:rPr>
                <w:color w:val="000000"/>
                <w:spacing w:val="2"/>
                <w:sz w:val="24"/>
              </w:rPr>
              <w:t xml:space="preserve"> суті, ознайомлення студента з матеріалом лекцій та підручника; незначні неточності у відповідях </w:t>
            </w:r>
          </w:p>
        </w:tc>
        <w:tc>
          <w:tcPr>
            <w:tcW w:w="709" w:type="dxa"/>
            <w:vAlign w:val="center"/>
          </w:tcPr>
          <w:p w:rsidR="00F4004C" w:rsidRPr="00847F5B" w:rsidRDefault="00F4004C" w:rsidP="00574FBB">
            <w:pPr>
              <w:ind w:left="-106"/>
              <w:jc w:val="center"/>
              <w:rPr>
                <w:color w:val="000000"/>
                <w:spacing w:val="2"/>
                <w:sz w:val="24"/>
              </w:rPr>
            </w:pPr>
            <w:r>
              <w:rPr>
                <w:color w:val="000000"/>
                <w:spacing w:val="2"/>
                <w:sz w:val="24"/>
              </w:rPr>
              <w:t>10</w:t>
            </w:r>
            <w:r w:rsidRPr="00847F5B">
              <w:rPr>
                <w:color w:val="000000"/>
                <w:spacing w:val="2"/>
                <w:sz w:val="24"/>
              </w:rPr>
              <w:t>-</w:t>
            </w:r>
            <w:r>
              <w:rPr>
                <w:color w:val="000000"/>
                <w:spacing w:val="2"/>
                <w:sz w:val="24"/>
              </w:rPr>
              <w:t>14</w:t>
            </w:r>
          </w:p>
        </w:tc>
      </w:tr>
      <w:tr w:rsidR="00F4004C" w:rsidRPr="00847F5B" w:rsidTr="00574FBB">
        <w:tc>
          <w:tcPr>
            <w:tcW w:w="8676" w:type="dxa"/>
          </w:tcPr>
          <w:p w:rsidR="00F4004C" w:rsidRPr="00847F5B" w:rsidRDefault="00F4004C" w:rsidP="00574FBB">
            <w:pPr>
              <w:ind w:firstLine="604"/>
              <w:jc w:val="both"/>
              <w:rPr>
                <w:color w:val="000000"/>
                <w:spacing w:val="2"/>
                <w:sz w:val="24"/>
              </w:rPr>
            </w:pPr>
            <w:r>
              <w:rPr>
                <w:color w:val="000000"/>
                <w:spacing w:val="2"/>
                <w:sz w:val="24"/>
              </w:rPr>
              <w:t>В</w:t>
            </w:r>
            <w:r w:rsidRPr="00847F5B">
              <w:rPr>
                <w:color w:val="000000"/>
                <w:spacing w:val="2"/>
                <w:sz w:val="24"/>
              </w:rPr>
              <w:t>ідповідь на питання</w:t>
            </w:r>
            <w:r>
              <w:rPr>
                <w:color w:val="000000"/>
                <w:spacing w:val="2"/>
                <w:sz w:val="24"/>
              </w:rPr>
              <w:t xml:space="preserve"> з помилками</w:t>
            </w:r>
            <w:r w:rsidRPr="00847F5B">
              <w:rPr>
                <w:color w:val="000000"/>
                <w:spacing w:val="2"/>
                <w:sz w:val="24"/>
              </w:rPr>
              <w:t>, що свідчить про поверхове ознайомлення студента з навчальним матеріалом</w:t>
            </w:r>
            <w:r>
              <w:rPr>
                <w:color w:val="000000"/>
                <w:spacing w:val="2"/>
                <w:sz w:val="24"/>
              </w:rPr>
              <w:t>,</w:t>
            </w:r>
            <w:r w:rsidRPr="00847F5B">
              <w:rPr>
                <w:color w:val="000000"/>
                <w:spacing w:val="2"/>
                <w:sz w:val="24"/>
              </w:rPr>
              <w:t xml:space="preserve"> значні похибки у відповідях </w:t>
            </w:r>
          </w:p>
        </w:tc>
        <w:tc>
          <w:tcPr>
            <w:tcW w:w="709" w:type="dxa"/>
            <w:vAlign w:val="center"/>
          </w:tcPr>
          <w:p w:rsidR="00F4004C" w:rsidRPr="00847F5B" w:rsidRDefault="00F4004C" w:rsidP="00574FBB">
            <w:pPr>
              <w:jc w:val="center"/>
              <w:rPr>
                <w:color w:val="000000"/>
                <w:spacing w:val="2"/>
                <w:sz w:val="24"/>
              </w:rPr>
            </w:pPr>
            <w:r>
              <w:rPr>
                <w:color w:val="000000"/>
                <w:spacing w:val="2"/>
                <w:sz w:val="24"/>
              </w:rPr>
              <w:t>5</w:t>
            </w:r>
            <w:r w:rsidRPr="00847F5B">
              <w:rPr>
                <w:color w:val="000000"/>
                <w:spacing w:val="2"/>
                <w:sz w:val="24"/>
              </w:rPr>
              <w:t>-</w:t>
            </w:r>
            <w:r>
              <w:rPr>
                <w:color w:val="000000"/>
                <w:spacing w:val="2"/>
                <w:sz w:val="24"/>
              </w:rPr>
              <w:t>9</w:t>
            </w:r>
          </w:p>
        </w:tc>
      </w:tr>
      <w:tr w:rsidR="00F4004C" w:rsidRPr="00847F5B" w:rsidTr="00574FBB">
        <w:tc>
          <w:tcPr>
            <w:tcW w:w="8676" w:type="dxa"/>
          </w:tcPr>
          <w:p w:rsidR="00F4004C" w:rsidRPr="00847F5B" w:rsidRDefault="00F4004C" w:rsidP="00574FBB">
            <w:pPr>
              <w:ind w:firstLine="604"/>
              <w:jc w:val="both"/>
              <w:rPr>
                <w:color w:val="000000"/>
                <w:spacing w:val="2"/>
                <w:sz w:val="24"/>
              </w:rPr>
            </w:pPr>
            <w:r w:rsidRPr="00847F5B">
              <w:rPr>
                <w:color w:val="000000"/>
                <w:spacing w:val="2"/>
                <w:sz w:val="24"/>
              </w:rPr>
              <w:t>Неправильна відповідь свідчить про не</w:t>
            </w:r>
            <w:r>
              <w:rPr>
                <w:color w:val="000000"/>
                <w:spacing w:val="2"/>
                <w:sz w:val="24"/>
              </w:rPr>
              <w:t>достатнє</w:t>
            </w:r>
            <w:r w:rsidRPr="00847F5B">
              <w:rPr>
                <w:color w:val="000000"/>
                <w:spacing w:val="2"/>
                <w:sz w:val="24"/>
              </w:rPr>
              <w:t xml:space="preserve"> розуміння матеріалу, але студент намага</w:t>
            </w:r>
            <w:r>
              <w:rPr>
                <w:color w:val="000000"/>
                <w:spacing w:val="2"/>
                <w:sz w:val="24"/>
              </w:rPr>
              <w:t>ється</w:t>
            </w:r>
            <w:r w:rsidRPr="00847F5B">
              <w:rPr>
                <w:color w:val="000000"/>
                <w:spacing w:val="2"/>
                <w:sz w:val="24"/>
              </w:rPr>
              <w:t xml:space="preserve"> висловити </w:t>
            </w:r>
            <w:r>
              <w:rPr>
                <w:color w:val="000000"/>
                <w:spacing w:val="2"/>
                <w:sz w:val="24"/>
              </w:rPr>
              <w:t>особи</w:t>
            </w:r>
            <w:r w:rsidRPr="00847F5B">
              <w:rPr>
                <w:color w:val="000000"/>
                <w:spacing w:val="2"/>
                <w:sz w:val="24"/>
              </w:rPr>
              <w:t>с</w:t>
            </w:r>
            <w:r>
              <w:rPr>
                <w:color w:val="000000"/>
                <w:spacing w:val="2"/>
                <w:sz w:val="24"/>
              </w:rPr>
              <w:t>т</w:t>
            </w:r>
            <w:r w:rsidRPr="00847F5B">
              <w:rPr>
                <w:color w:val="000000"/>
                <w:spacing w:val="2"/>
                <w:sz w:val="24"/>
              </w:rPr>
              <w:t>е розуміння суті поставленого питання</w:t>
            </w:r>
            <w:r>
              <w:rPr>
                <w:color w:val="000000"/>
                <w:spacing w:val="2"/>
                <w:sz w:val="24"/>
              </w:rPr>
              <w:t xml:space="preserve"> спираючись на знання інших тем курсу та інших дисциплін</w:t>
            </w:r>
          </w:p>
        </w:tc>
        <w:tc>
          <w:tcPr>
            <w:tcW w:w="709" w:type="dxa"/>
            <w:vAlign w:val="center"/>
          </w:tcPr>
          <w:p w:rsidR="00F4004C" w:rsidRPr="00847F5B" w:rsidRDefault="00F4004C" w:rsidP="00574FBB">
            <w:pPr>
              <w:jc w:val="center"/>
              <w:rPr>
                <w:color w:val="000000"/>
                <w:spacing w:val="2"/>
                <w:sz w:val="24"/>
              </w:rPr>
            </w:pPr>
            <w:r w:rsidRPr="00847F5B">
              <w:rPr>
                <w:color w:val="000000"/>
                <w:spacing w:val="2"/>
                <w:sz w:val="24"/>
              </w:rPr>
              <w:t>1-</w:t>
            </w:r>
            <w:r>
              <w:rPr>
                <w:color w:val="000000"/>
                <w:spacing w:val="2"/>
                <w:sz w:val="24"/>
              </w:rPr>
              <w:t>4</w:t>
            </w:r>
          </w:p>
        </w:tc>
      </w:tr>
    </w:tbl>
    <w:p w:rsidR="00F4004C" w:rsidRPr="00847F5B" w:rsidRDefault="00F4004C" w:rsidP="00F4004C">
      <w:pPr>
        <w:shd w:val="clear" w:color="auto" w:fill="FFFFFF"/>
        <w:ind w:firstLine="561"/>
        <w:jc w:val="both"/>
        <w:rPr>
          <w:color w:val="000000"/>
          <w:spacing w:val="2"/>
          <w:sz w:val="24"/>
        </w:rPr>
      </w:pPr>
    </w:p>
    <w:p w:rsidR="00F4004C" w:rsidRPr="00847F5B" w:rsidRDefault="00F4004C" w:rsidP="00F4004C">
      <w:pPr>
        <w:shd w:val="clear" w:color="auto" w:fill="FFFFFF"/>
        <w:ind w:firstLine="561"/>
        <w:jc w:val="both"/>
        <w:rPr>
          <w:color w:val="000000"/>
          <w:spacing w:val="2"/>
          <w:sz w:val="24"/>
        </w:rPr>
      </w:pPr>
      <w:r w:rsidRPr="00847F5B">
        <w:rPr>
          <w:color w:val="000000"/>
          <w:spacing w:val="2"/>
          <w:sz w:val="24"/>
        </w:rPr>
        <w:t>3) відповідь під час залікової співбесіди (для студентів, які протягом семестру набрали від 30 до 59 балів.</w:t>
      </w:r>
    </w:p>
    <w:p w:rsidR="00F4004C" w:rsidRPr="00847F5B" w:rsidRDefault="00F4004C" w:rsidP="00F4004C">
      <w:pPr>
        <w:ind w:firstLine="709"/>
        <w:rPr>
          <w:b/>
          <w:i/>
          <w:color w:val="000000"/>
          <w:spacing w:val="2"/>
          <w:sz w:val="24"/>
        </w:rPr>
      </w:pPr>
    </w:p>
    <w:p w:rsidR="00F4004C" w:rsidRPr="009D46B6" w:rsidRDefault="00F4004C" w:rsidP="00F4004C">
      <w:pPr>
        <w:ind w:firstLine="709"/>
        <w:jc w:val="both"/>
        <w:rPr>
          <w:sz w:val="24"/>
        </w:rPr>
      </w:pPr>
      <w:r w:rsidRPr="009D46B6">
        <w:rPr>
          <w:sz w:val="24"/>
        </w:rPr>
        <w:t>Відповідно до п. 3.14 Положення про систему оцінювання результатів навчання в КПІ ім. Ігоря Сікорського попередній рейтинг здобувача (за винятком балів за семестрове індивідуальне завдання) скасовується і він отримує оцінку з урахуванням результатів залікової співбесіди.</w:t>
      </w:r>
    </w:p>
    <w:p w:rsidR="00F4004C" w:rsidRPr="009D46B6" w:rsidRDefault="00F4004C" w:rsidP="00F4004C">
      <w:pPr>
        <w:ind w:firstLine="561"/>
        <w:jc w:val="both"/>
        <w:rPr>
          <w:i/>
          <w:color w:val="000000"/>
          <w:spacing w:val="2"/>
          <w:sz w:val="24"/>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34"/>
        <w:gridCol w:w="851"/>
      </w:tblGrid>
      <w:tr w:rsidR="00F4004C" w:rsidRPr="00847F5B" w:rsidTr="00574FBB">
        <w:tc>
          <w:tcPr>
            <w:tcW w:w="8534" w:type="dxa"/>
          </w:tcPr>
          <w:p w:rsidR="00F4004C" w:rsidRPr="00847F5B" w:rsidRDefault="00F4004C" w:rsidP="00574FBB">
            <w:pPr>
              <w:ind w:firstLine="604"/>
              <w:jc w:val="both"/>
              <w:rPr>
                <w:color w:val="000000"/>
                <w:spacing w:val="2"/>
                <w:sz w:val="24"/>
              </w:rPr>
            </w:pPr>
            <w:r w:rsidRPr="00847F5B">
              <w:rPr>
                <w:color w:val="000000"/>
                <w:spacing w:val="2"/>
                <w:sz w:val="24"/>
              </w:rPr>
              <w:t>Повна, чітка, викладена в певній логічній послідовності відповідь на всі поставлені питання</w:t>
            </w:r>
            <w:r>
              <w:rPr>
                <w:color w:val="000000"/>
                <w:spacing w:val="2"/>
                <w:sz w:val="24"/>
              </w:rPr>
              <w:t xml:space="preserve"> та вирішення практичних завдань.</w:t>
            </w:r>
            <w:r w:rsidRPr="00847F5B">
              <w:rPr>
                <w:color w:val="000000"/>
                <w:spacing w:val="2"/>
                <w:sz w:val="24"/>
              </w:rPr>
              <w:t xml:space="preserve"> </w:t>
            </w:r>
            <w:r>
              <w:rPr>
                <w:color w:val="000000"/>
                <w:spacing w:val="2"/>
                <w:sz w:val="24"/>
              </w:rPr>
              <w:t>Знання додаткової літератури, рішень Касаційного суду та ЄСПЛ з розглядуваних питань.</w:t>
            </w:r>
          </w:p>
        </w:tc>
        <w:tc>
          <w:tcPr>
            <w:tcW w:w="851" w:type="dxa"/>
            <w:vAlign w:val="center"/>
          </w:tcPr>
          <w:p w:rsidR="00F4004C" w:rsidRPr="00847F5B" w:rsidRDefault="00F4004C" w:rsidP="00574FBB">
            <w:pPr>
              <w:ind w:left="-107"/>
              <w:jc w:val="center"/>
              <w:rPr>
                <w:color w:val="000000"/>
                <w:spacing w:val="2"/>
                <w:sz w:val="24"/>
              </w:rPr>
            </w:pPr>
            <w:r>
              <w:rPr>
                <w:color w:val="000000"/>
                <w:spacing w:val="2"/>
                <w:sz w:val="24"/>
              </w:rPr>
              <w:t>95</w:t>
            </w:r>
            <w:r w:rsidRPr="00847F5B">
              <w:rPr>
                <w:color w:val="000000"/>
                <w:spacing w:val="2"/>
                <w:sz w:val="24"/>
              </w:rPr>
              <w:t>-10</w:t>
            </w:r>
            <w:r>
              <w:rPr>
                <w:color w:val="000000"/>
                <w:spacing w:val="2"/>
                <w:sz w:val="24"/>
              </w:rPr>
              <w:t>0</w:t>
            </w:r>
          </w:p>
        </w:tc>
      </w:tr>
      <w:tr w:rsidR="00F4004C" w:rsidRPr="00847F5B" w:rsidTr="00574FBB">
        <w:tc>
          <w:tcPr>
            <w:tcW w:w="8534" w:type="dxa"/>
          </w:tcPr>
          <w:p w:rsidR="00F4004C" w:rsidRPr="00847F5B" w:rsidRDefault="00F4004C" w:rsidP="00574FBB">
            <w:pPr>
              <w:ind w:firstLine="604"/>
              <w:jc w:val="both"/>
              <w:rPr>
                <w:color w:val="000000"/>
                <w:spacing w:val="2"/>
                <w:sz w:val="24"/>
              </w:rPr>
            </w:pPr>
            <w:r>
              <w:rPr>
                <w:color w:val="000000"/>
                <w:spacing w:val="2"/>
                <w:sz w:val="24"/>
              </w:rPr>
              <w:lastRenderedPageBreak/>
              <w:t>П</w:t>
            </w:r>
            <w:r w:rsidRPr="00847F5B">
              <w:rPr>
                <w:color w:val="000000"/>
                <w:spacing w:val="2"/>
                <w:sz w:val="24"/>
              </w:rPr>
              <w:t>овна</w:t>
            </w:r>
            <w:r>
              <w:rPr>
                <w:color w:val="000000"/>
                <w:spacing w:val="2"/>
                <w:sz w:val="24"/>
              </w:rPr>
              <w:t xml:space="preserve"> відповідь на теоретичні та </w:t>
            </w:r>
            <w:r w:rsidRPr="00847F5B">
              <w:rPr>
                <w:color w:val="000000"/>
                <w:spacing w:val="2"/>
                <w:sz w:val="24"/>
              </w:rPr>
              <w:t>розуміння</w:t>
            </w:r>
            <w:r>
              <w:rPr>
                <w:color w:val="000000"/>
                <w:spacing w:val="2"/>
                <w:sz w:val="24"/>
              </w:rPr>
              <w:t xml:space="preserve"> його</w:t>
            </w:r>
            <w:r w:rsidRPr="00847F5B">
              <w:rPr>
                <w:color w:val="000000"/>
                <w:spacing w:val="2"/>
                <w:sz w:val="24"/>
              </w:rPr>
              <w:t xml:space="preserve"> сут</w:t>
            </w:r>
            <w:r>
              <w:rPr>
                <w:color w:val="000000"/>
                <w:spacing w:val="2"/>
                <w:sz w:val="24"/>
              </w:rPr>
              <w:t>ност</w:t>
            </w:r>
            <w:r w:rsidRPr="00847F5B">
              <w:rPr>
                <w:color w:val="000000"/>
                <w:spacing w:val="2"/>
                <w:sz w:val="24"/>
              </w:rPr>
              <w:t>і, ознайомлення з матеріалом лекцій та підручника; незнан</w:t>
            </w:r>
            <w:r>
              <w:rPr>
                <w:color w:val="000000"/>
                <w:spacing w:val="2"/>
                <w:sz w:val="24"/>
              </w:rPr>
              <w:t>ня дискусійних питань розглядуваної проблеми.</w:t>
            </w:r>
          </w:p>
        </w:tc>
        <w:tc>
          <w:tcPr>
            <w:tcW w:w="851" w:type="dxa"/>
            <w:vAlign w:val="center"/>
          </w:tcPr>
          <w:p w:rsidR="00F4004C" w:rsidRPr="00847F5B" w:rsidRDefault="00F4004C" w:rsidP="00574FBB">
            <w:pPr>
              <w:jc w:val="center"/>
              <w:rPr>
                <w:color w:val="000000"/>
                <w:spacing w:val="2"/>
                <w:sz w:val="24"/>
              </w:rPr>
            </w:pPr>
            <w:r>
              <w:rPr>
                <w:color w:val="000000"/>
                <w:spacing w:val="2"/>
                <w:sz w:val="24"/>
              </w:rPr>
              <w:t>8</w:t>
            </w:r>
            <w:r w:rsidRPr="00847F5B">
              <w:rPr>
                <w:color w:val="000000"/>
                <w:spacing w:val="2"/>
                <w:sz w:val="24"/>
              </w:rPr>
              <w:t>5-</w:t>
            </w:r>
            <w:r>
              <w:rPr>
                <w:color w:val="000000"/>
                <w:spacing w:val="2"/>
                <w:sz w:val="24"/>
              </w:rPr>
              <w:t>94</w:t>
            </w:r>
          </w:p>
        </w:tc>
      </w:tr>
      <w:tr w:rsidR="00F4004C" w:rsidRPr="00847F5B" w:rsidTr="00574FBB">
        <w:tc>
          <w:tcPr>
            <w:tcW w:w="8534" w:type="dxa"/>
          </w:tcPr>
          <w:p w:rsidR="00F4004C" w:rsidRPr="00847F5B" w:rsidRDefault="00F4004C" w:rsidP="00574FBB">
            <w:pPr>
              <w:ind w:firstLine="604"/>
              <w:jc w:val="both"/>
              <w:rPr>
                <w:color w:val="000000"/>
                <w:spacing w:val="2"/>
                <w:sz w:val="24"/>
              </w:rPr>
            </w:pPr>
            <w:r w:rsidRPr="00847F5B">
              <w:rPr>
                <w:color w:val="000000"/>
                <w:spacing w:val="2"/>
                <w:sz w:val="24"/>
              </w:rPr>
              <w:t>Не зовсім повна або не достатньо чітка відповідь на всі поставлені питання, що свідчить про правильне розуміння суті питання, ознайомлення з матеріалом лекцій та підручника</w:t>
            </w:r>
            <w:r>
              <w:rPr>
                <w:color w:val="000000"/>
                <w:spacing w:val="2"/>
                <w:sz w:val="24"/>
              </w:rPr>
              <w:t>.</w:t>
            </w:r>
          </w:p>
        </w:tc>
        <w:tc>
          <w:tcPr>
            <w:tcW w:w="851" w:type="dxa"/>
            <w:vAlign w:val="center"/>
          </w:tcPr>
          <w:p w:rsidR="00F4004C" w:rsidRPr="00847F5B" w:rsidRDefault="00F4004C" w:rsidP="00574FBB">
            <w:pPr>
              <w:jc w:val="center"/>
              <w:rPr>
                <w:color w:val="000000"/>
                <w:spacing w:val="2"/>
                <w:sz w:val="24"/>
              </w:rPr>
            </w:pPr>
            <w:r>
              <w:rPr>
                <w:color w:val="000000"/>
                <w:spacing w:val="2"/>
                <w:sz w:val="24"/>
              </w:rPr>
              <w:t>78</w:t>
            </w:r>
            <w:r w:rsidRPr="00847F5B">
              <w:rPr>
                <w:color w:val="000000"/>
                <w:spacing w:val="2"/>
                <w:sz w:val="24"/>
              </w:rPr>
              <w:t>-</w:t>
            </w:r>
            <w:r>
              <w:rPr>
                <w:color w:val="000000"/>
                <w:spacing w:val="2"/>
                <w:sz w:val="24"/>
              </w:rPr>
              <w:t>84</w:t>
            </w:r>
          </w:p>
        </w:tc>
      </w:tr>
      <w:tr w:rsidR="00F4004C" w:rsidRPr="00847F5B" w:rsidTr="00574FBB">
        <w:tc>
          <w:tcPr>
            <w:tcW w:w="8534" w:type="dxa"/>
          </w:tcPr>
          <w:p w:rsidR="00F4004C" w:rsidRPr="00847F5B" w:rsidRDefault="00F4004C" w:rsidP="00574FBB">
            <w:pPr>
              <w:ind w:firstLine="604"/>
              <w:jc w:val="both"/>
              <w:rPr>
                <w:color w:val="000000"/>
                <w:spacing w:val="2"/>
                <w:sz w:val="24"/>
              </w:rPr>
            </w:pPr>
            <w:r w:rsidRPr="00847F5B">
              <w:rPr>
                <w:color w:val="000000"/>
                <w:spacing w:val="2"/>
                <w:sz w:val="24"/>
              </w:rPr>
              <w:t>Не</w:t>
            </w:r>
            <w:r>
              <w:rPr>
                <w:color w:val="000000"/>
                <w:spacing w:val="2"/>
                <w:sz w:val="24"/>
              </w:rPr>
              <w:t xml:space="preserve"> зовсім точна та повна</w:t>
            </w:r>
            <w:r w:rsidRPr="00847F5B">
              <w:rPr>
                <w:color w:val="000000"/>
                <w:spacing w:val="2"/>
                <w:sz w:val="24"/>
              </w:rPr>
              <w:t xml:space="preserve"> відповідь, що свідчить про не</w:t>
            </w:r>
            <w:r>
              <w:rPr>
                <w:color w:val="000000"/>
                <w:spacing w:val="2"/>
                <w:sz w:val="24"/>
              </w:rPr>
              <w:t>достатнє</w:t>
            </w:r>
            <w:r w:rsidRPr="00847F5B">
              <w:rPr>
                <w:color w:val="000000"/>
                <w:spacing w:val="2"/>
                <w:sz w:val="24"/>
              </w:rPr>
              <w:t xml:space="preserve"> о</w:t>
            </w:r>
            <w:r>
              <w:rPr>
                <w:color w:val="000000"/>
                <w:spacing w:val="2"/>
                <w:sz w:val="24"/>
              </w:rPr>
              <w:t>працюва</w:t>
            </w:r>
            <w:r w:rsidRPr="00847F5B">
              <w:rPr>
                <w:color w:val="000000"/>
                <w:spacing w:val="2"/>
                <w:sz w:val="24"/>
              </w:rPr>
              <w:t>ння</w:t>
            </w:r>
            <w:r>
              <w:rPr>
                <w:color w:val="000000"/>
                <w:spacing w:val="2"/>
                <w:sz w:val="24"/>
              </w:rPr>
              <w:t xml:space="preserve"> навчального</w:t>
            </w:r>
            <w:r w:rsidRPr="00847F5B">
              <w:rPr>
                <w:color w:val="000000"/>
                <w:spacing w:val="2"/>
                <w:sz w:val="24"/>
              </w:rPr>
              <w:t xml:space="preserve"> матеріалу, </w:t>
            </w:r>
            <w:r>
              <w:rPr>
                <w:color w:val="000000"/>
                <w:spacing w:val="2"/>
                <w:sz w:val="24"/>
              </w:rPr>
              <w:t>н</w:t>
            </w:r>
            <w:r w:rsidRPr="00847F5B">
              <w:rPr>
                <w:color w:val="000000"/>
                <w:spacing w:val="2"/>
                <w:sz w:val="24"/>
              </w:rPr>
              <w:t>е</w:t>
            </w:r>
            <w:r>
              <w:rPr>
                <w:color w:val="000000"/>
                <w:spacing w:val="2"/>
                <w:sz w:val="24"/>
              </w:rPr>
              <w:t>знання дискусійних питань розглядуваної теми.</w:t>
            </w:r>
          </w:p>
        </w:tc>
        <w:tc>
          <w:tcPr>
            <w:tcW w:w="851" w:type="dxa"/>
            <w:vAlign w:val="center"/>
          </w:tcPr>
          <w:p w:rsidR="00F4004C" w:rsidRPr="00847F5B" w:rsidRDefault="00F4004C" w:rsidP="00574FBB">
            <w:pPr>
              <w:jc w:val="center"/>
              <w:rPr>
                <w:color w:val="000000"/>
                <w:spacing w:val="2"/>
                <w:sz w:val="24"/>
              </w:rPr>
            </w:pPr>
            <w:r>
              <w:rPr>
                <w:color w:val="000000"/>
                <w:spacing w:val="2"/>
                <w:sz w:val="24"/>
              </w:rPr>
              <w:t>65</w:t>
            </w:r>
            <w:r w:rsidRPr="00847F5B">
              <w:rPr>
                <w:color w:val="000000"/>
                <w:spacing w:val="2"/>
                <w:sz w:val="24"/>
              </w:rPr>
              <w:t>-</w:t>
            </w:r>
            <w:r>
              <w:rPr>
                <w:color w:val="000000"/>
                <w:spacing w:val="2"/>
                <w:sz w:val="24"/>
              </w:rPr>
              <w:t>74</w:t>
            </w:r>
          </w:p>
        </w:tc>
      </w:tr>
      <w:tr w:rsidR="00F4004C" w:rsidRPr="00847F5B" w:rsidTr="00574FBB">
        <w:tc>
          <w:tcPr>
            <w:tcW w:w="8534" w:type="dxa"/>
          </w:tcPr>
          <w:p w:rsidR="00F4004C" w:rsidRPr="00847F5B" w:rsidRDefault="00F4004C" w:rsidP="00574FBB">
            <w:pPr>
              <w:ind w:firstLine="604"/>
              <w:jc w:val="both"/>
              <w:rPr>
                <w:color w:val="000000"/>
                <w:spacing w:val="2"/>
                <w:sz w:val="24"/>
              </w:rPr>
            </w:pPr>
            <w:r>
              <w:rPr>
                <w:color w:val="000000"/>
                <w:spacing w:val="2"/>
                <w:sz w:val="24"/>
              </w:rPr>
              <w:t>Похибки у</w:t>
            </w:r>
            <w:r w:rsidRPr="00847F5B">
              <w:rPr>
                <w:color w:val="000000"/>
                <w:spacing w:val="2"/>
                <w:sz w:val="24"/>
              </w:rPr>
              <w:t xml:space="preserve"> відповід</w:t>
            </w:r>
            <w:r>
              <w:rPr>
                <w:color w:val="000000"/>
                <w:spacing w:val="2"/>
                <w:sz w:val="24"/>
              </w:rPr>
              <w:t>і</w:t>
            </w:r>
            <w:r w:rsidRPr="00847F5B">
              <w:rPr>
                <w:color w:val="000000"/>
                <w:spacing w:val="2"/>
                <w:sz w:val="24"/>
              </w:rPr>
              <w:t>, що свідчить про неправильне розуміння матеріалу, але намагання студента висловити власне розуміння суті поставленого питання</w:t>
            </w:r>
            <w:r>
              <w:rPr>
                <w:color w:val="000000"/>
                <w:spacing w:val="2"/>
                <w:sz w:val="24"/>
              </w:rPr>
              <w:t xml:space="preserve"> з використанням знань, отриманих опрацюванням інших тем курсу та інших дисциплін</w:t>
            </w:r>
          </w:p>
        </w:tc>
        <w:tc>
          <w:tcPr>
            <w:tcW w:w="851" w:type="dxa"/>
            <w:vAlign w:val="center"/>
          </w:tcPr>
          <w:p w:rsidR="00F4004C" w:rsidRPr="00847F5B" w:rsidRDefault="00F4004C" w:rsidP="00574FBB">
            <w:pPr>
              <w:jc w:val="center"/>
              <w:rPr>
                <w:color w:val="000000"/>
                <w:spacing w:val="2"/>
                <w:sz w:val="24"/>
              </w:rPr>
            </w:pPr>
            <w:r>
              <w:rPr>
                <w:color w:val="000000"/>
                <w:spacing w:val="2"/>
                <w:sz w:val="24"/>
              </w:rPr>
              <w:t>60-64</w:t>
            </w:r>
          </w:p>
        </w:tc>
      </w:tr>
      <w:tr w:rsidR="00F4004C" w:rsidRPr="00847F5B" w:rsidTr="00574FBB">
        <w:tc>
          <w:tcPr>
            <w:tcW w:w="8534" w:type="dxa"/>
          </w:tcPr>
          <w:p w:rsidR="00F4004C" w:rsidRPr="00847F5B" w:rsidRDefault="00F4004C" w:rsidP="00574FBB">
            <w:pPr>
              <w:ind w:firstLine="604"/>
              <w:jc w:val="both"/>
              <w:rPr>
                <w:color w:val="000000"/>
                <w:spacing w:val="2"/>
                <w:sz w:val="24"/>
              </w:rPr>
            </w:pPr>
            <w:r w:rsidRPr="00847F5B">
              <w:rPr>
                <w:color w:val="000000"/>
                <w:spacing w:val="2"/>
                <w:sz w:val="24"/>
              </w:rPr>
              <w:t xml:space="preserve">Неправильна відповідь, що свідчить про неправильне розуміння матеріалу, </w:t>
            </w:r>
            <w:r>
              <w:rPr>
                <w:color w:val="000000"/>
                <w:spacing w:val="2"/>
                <w:sz w:val="24"/>
              </w:rPr>
              <w:t>похибки під час</w:t>
            </w:r>
            <w:r w:rsidRPr="00847F5B">
              <w:rPr>
                <w:color w:val="000000"/>
                <w:spacing w:val="2"/>
                <w:sz w:val="24"/>
              </w:rPr>
              <w:t xml:space="preserve"> намагання висловити власне розуміння суті поставленого питання</w:t>
            </w:r>
          </w:p>
        </w:tc>
        <w:tc>
          <w:tcPr>
            <w:tcW w:w="851" w:type="dxa"/>
            <w:vAlign w:val="center"/>
          </w:tcPr>
          <w:p w:rsidR="00F4004C" w:rsidRPr="00847F5B" w:rsidRDefault="00F4004C" w:rsidP="00574FBB">
            <w:pPr>
              <w:jc w:val="center"/>
              <w:rPr>
                <w:color w:val="000000"/>
                <w:spacing w:val="2"/>
                <w:sz w:val="24"/>
              </w:rPr>
            </w:pPr>
            <w:r>
              <w:rPr>
                <w:color w:val="000000"/>
                <w:spacing w:val="2"/>
                <w:sz w:val="24"/>
              </w:rPr>
              <w:t>1-64</w:t>
            </w:r>
          </w:p>
        </w:tc>
      </w:tr>
    </w:tbl>
    <w:p w:rsidR="000F3FFC" w:rsidRPr="00CE2C71" w:rsidRDefault="000F3FFC" w:rsidP="000F3FFC">
      <w:pPr>
        <w:tabs>
          <w:tab w:val="num" w:pos="0"/>
        </w:tabs>
        <w:ind w:firstLine="709"/>
        <w:jc w:val="both"/>
        <w:rPr>
          <w:sz w:val="24"/>
        </w:rPr>
      </w:pPr>
    </w:p>
    <w:sectPr w:rsidR="000F3FFC" w:rsidRPr="00CE2C71" w:rsidSect="000F3FFC">
      <w:footerReference w:type="default" r:id="rId31"/>
      <w:pgSz w:w="11906" w:h="16838"/>
      <w:pgMar w:top="1134" w:right="567" w:bottom="1134" w:left="1418" w:header="708" w:footer="708"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5E69" w:rsidRDefault="007B5E69" w:rsidP="009C74AB">
      <w:r>
        <w:separator/>
      </w:r>
    </w:p>
  </w:endnote>
  <w:endnote w:type="continuationSeparator" w:id="0">
    <w:p w:rsidR="007B5E69" w:rsidRDefault="007B5E69" w:rsidP="009C74AB">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altName w:val="Century Gothic"/>
    <w:panose1 w:val="020F0502020204030204"/>
    <w:charset w:val="CC"/>
    <w:family w:val="swiss"/>
    <w:pitch w:val="variable"/>
    <w:sig w:usb0="E4002EFF" w:usb1="C000247B" w:usb2="00000009" w:usb3="00000000" w:csb0="000001FF" w:csb1="00000000"/>
  </w:font>
  <w:font w:name="Cambria">
    <w:altName w:val="Palatino Linotype"/>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Liberation Sans">
    <w:altName w:val="Arial Unicode MS"/>
    <w:panose1 w:val="00000000000000000000"/>
    <w:charset w:val="80"/>
    <w:family w:val="swiss"/>
    <w:notTrueType/>
    <w:pitch w:val="variable"/>
    <w:sig w:usb0="00000001" w:usb1="08070000" w:usb2="00000010" w:usb3="00000000" w:csb0="00020000" w:csb1="00000000"/>
  </w:font>
  <w:font w:name="Droid Sans Fallback">
    <w:altName w:val="Arial Unicode MS"/>
    <w:panose1 w:val="00000000000000000000"/>
    <w:charset w:val="80"/>
    <w:family w:val="auto"/>
    <w:notTrueType/>
    <w:pitch w:val="variable"/>
    <w:sig w:usb0="00000001" w:usb1="08070000" w:usb2="00000010" w:usb3="00000000" w:csb0="00020000" w:csb1="00000000"/>
  </w:font>
  <w:font w:name="FreeSans">
    <w:panose1 w:val="00000000000000000000"/>
    <w:charset w:val="80"/>
    <w:family w:val="auto"/>
    <w:notTrueType/>
    <w:pitch w:val="variable"/>
    <w:sig w:usb0="00000001" w:usb1="08070000" w:usb2="00000010" w:usb3="00000000" w:csb0="00020000" w:csb1="00000000"/>
  </w:font>
  <w:font w:name="Garamond">
    <w:panose1 w:val="020204040303010108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UkrainianPragmatica">
    <w:altName w:val="Arial"/>
    <w:panose1 w:val="00000000000000000000"/>
    <w:charset w:val="00"/>
    <w:family w:val="swiss"/>
    <w:notTrueType/>
    <w:pitch w:val="variable"/>
    <w:sig w:usb0="00000003" w:usb1="00000000" w:usb2="00000000" w:usb3="00000000" w:csb0="00000001" w:csb1="00000000"/>
  </w:font>
  <w:font w:name="TextBook">
    <w:altName w:val="Times New Roman"/>
    <w:panose1 w:val="00000000000000000000"/>
    <w:charset w:val="00"/>
    <w:family w:val="swiss"/>
    <w:notTrueType/>
    <w:pitch w:val="variable"/>
    <w:sig w:usb0="00000003" w:usb1="00000000" w:usb2="00000000" w:usb3="00000000" w:csb0="00000001" w:csb1="00000000"/>
  </w:font>
  <w:font w:name="SimHei">
    <w:altName w:val="??????§ЮЎм§Ў?Ўм§А?§Ю???Ўм§А?§ЮЎ"/>
    <w:panose1 w:val="02010600030101010101"/>
    <w:charset w:val="86"/>
    <w:family w:val="modern"/>
    <w:notTrueType/>
    <w:pitch w:val="fixed"/>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Cambria,BoldItali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131" w:rsidRDefault="00116131">
    <w:pPr>
      <w:pStyle w:val="af2"/>
      <w:jc w:val="right"/>
    </w:pPr>
    <w:fldSimple w:instr=" PAGE   \* MERGEFORMAT ">
      <w:r w:rsidR="007B0B11">
        <w:rPr>
          <w:noProof/>
        </w:rPr>
        <w:t>1</w:t>
      </w:r>
    </w:fldSimple>
  </w:p>
  <w:p w:rsidR="00116131" w:rsidRDefault="00116131">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5E69" w:rsidRDefault="007B5E69" w:rsidP="009C74AB">
      <w:r>
        <w:separator/>
      </w:r>
    </w:p>
  </w:footnote>
  <w:footnote w:type="continuationSeparator" w:id="0">
    <w:p w:rsidR="007B5E69" w:rsidRDefault="007B5E69" w:rsidP="009C74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9.6pt" o:bullet="t">
        <v:imagedata r:id="rId1" o:title=""/>
      </v:shape>
    </w:pict>
  </w:numPicBullet>
  <w:abstractNum w:abstractNumId="0">
    <w:nsid w:val="0410048F"/>
    <w:multiLevelType w:val="hybridMultilevel"/>
    <w:tmpl w:val="3540200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75C71C4"/>
    <w:multiLevelType w:val="multilevel"/>
    <w:tmpl w:val="C95E96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080554BF"/>
    <w:multiLevelType w:val="hybridMultilevel"/>
    <w:tmpl w:val="3066429A"/>
    <w:lvl w:ilvl="0" w:tplc="D3BA410E">
      <w:start w:val="1"/>
      <w:numFmt w:val="decimal"/>
      <w:lvlText w:val="%1)"/>
      <w:lvlJc w:val="left"/>
      <w:pPr>
        <w:tabs>
          <w:tab w:val="num" w:pos="1729"/>
        </w:tabs>
        <w:ind w:left="1729" w:hanging="1020"/>
      </w:pPr>
      <w:rPr>
        <w:rFonts w:cs="Times New Roman" w:hint="default"/>
        <w:color w:val="000000"/>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3">
    <w:nsid w:val="08CF15B4"/>
    <w:multiLevelType w:val="hybridMultilevel"/>
    <w:tmpl w:val="7AB025C0"/>
    <w:lvl w:ilvl="0" w:tplc="72E2E6EE">
      <w:start w:val="1"/>
      <w:numFmt w:val="decimal"/>
      <w:lvlText w:val="%1."/>
      <w:lvlJc w:val="left"/>
      <w:pPr>
        <w:tabs>
          <w:tab w:val="num" w:pos="700"/>
        </w:tabs>
        <w:ind w:left="70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B6252A1"/>
    <w:multiLevelType w:val="hybridMultilevel"/>
    <w:tmpl w:val="7E121D04"/>
    <w:lvl w:ilvl="0" w:tplc="0B2CEEFC">
      <w:start w:val="1"/>
      <w:numFmt w:val="decimal"/>
      <w:lvlText w:val="%1."/>
      <w:lvlJc w:val="left"/>
      <w:pPr>
        <w:tabs>
          <w:tab w:val="num" w:pos="1620"/>
        </w:tabs>
        <w:ind w:left="1620" w:hanging="360"/>
      </w:pPr>
      <w:rPr>
        <w:rFonts w:cs="Times New Roman" w:hint="default"/>
      </w:rPr>
    </w:lvl>
    <w:lvl w:ilvl="1" w:tplc="04190019" w:tentative="1">
      <w:start w:val="1"/>
      <w:numFmt w:val="lowerLetter"/>
      <w:lvlText w:val="%2."/>
      <w:lvlJc w:val="left"/>
      <w:pPr>
        <w:ind w:left="1980" w:hanging="360"/>
      </w:pPr>
      <w:rPr>
        <w:rFonts w:cs="Times New Roman"/>
      </w:rPr>
    </w:lvl>
    <w:lvl w:ilvl="2" w:tplc="0419001B" w:tentative="1">
      <w:start w:val="1"/>
      <w:numFmt w:val="lowerRoman"/>
      <w:lvlText w:val="%3."/>
      <w:lvlJc w:val="right"/>
      <w:pPr>
        <w:ind w:left="2700" w:hanging="180"/>
      </w:pPr>
      <w:rPr>
        <w:rFonts w:cs="Times New Roman"/>
      </w:rPr>
    </w:lvl>
    <w:lvl w:ilvl="3" w:tplc="0419000F" w:tentative="1">
      <w:start w:val="1"/>
      <w:numFmt w:val="decimal"/>
      <w:lvlText w:val="%4."/>
      <w:lvlJc w:val="left"/>
      <w:pPr>
        <w:ind w:left="3420" w:hanging="360"/>
      </w:pPr>
      <w:rPr>
        <w:rFonts w:cs="Times New Roman"/>
      </w:rPr>
    </w:lvl>
    <w:lvl w:ilvl="4" w:tplc="04190019" w:tentative="1">
      <w:start w:val="1"/>
      <w:numFmt w:val="lowerLetter"/>
      <w:lvlText w:val="%5."/>
      <w:lvlJc w:val="left"/>
      <w:pPr>
        <w:ind w:left="4140" w:hanging="360"/>
      </w:pPr>
      <w:rPr>
        <w:rFonts w:cs="Times New Roman"/>
      </w:rPr>
    </w:lvl>
    <w:lvl w:ilvl="5" w:tplc="0419001B" w:tentative="1">
      <w:start w:val="1"/>
      <w:numFmt w:val="lowerRoman"/>
      <w:lvlText w:val="%6."/>
      <w:lvlJc w:val="right"/>
      <w:pPr>
        <w:ind w:left="4860" w:hanging="180"/>
      </w:pPr>
      <w:rPr>
        <w:rFonts w:cs="Times New Roman"/>
      </w:rPr>
    </w:lvl>
    <w:lvl w:ilvl="6" w:tplc="0419000F" w:tentative="1">
      <w:start w:val="1"/>
      <w:numFmt w:val="decimal"/>
      <w:lvlText w:val="%7."/>
      <w:lvlJc w:val="left"/>
      <w:pPr>
        <w:ind w:left="5580" w:hanging="360"/>
      </w:pPr>
      <w:rPr>
        <w:rFonts w:cs="Times New Roman"/>
      </w:rPr>
    </w:lvl>
    <w:lvl w:ilvl="7" w:tplc="04190019" w:tentative="1">
      <w:start w:val="1"/>
      <w:numFmt w:val="lowerLetter"/>
      <w:lvlText w:val="%8."/>
      <w:lvlJc w:val="left"/>
      <w:pPr>
        <w:ind w:left="6300" w:hanging="360"/>
      </w:pPr>
      <w:rPr>
        <w:rFonts w:cs="Times New Roman"/>
      </w:rPr>
    </w:lvl>
    <w:lvl w:ilvl="8" w:tplc="0419001B" w:tentative="1">
      <w:start w:val="1"/>
      <w:numFmt w:val="lowerRoman"/>
      <w:lvlText w:val="%9."/>
      <w:lvlJc w:val="right"/>
      <w:pPr>
        <w:ind w:left="7020" w:hanging="180"/>
      </w:pPr>
      <w:rPr>
        <w:rFonts w:cs="Times New Roman"/>
      </w:rPr>
    </w:lvl>
  </w:abstractNum>
  <w:abstractNum w:abstractNumId="5">
    <w:nsid w:val="0C0976C8"/>
    <w:multiLevelType w:val="singleLevel"/>
    <w:tmpl w:val="0419000F"/>
    <w:lvl w:ilvl="0">
      <w:start w:val="1"/>
      <w:numFmt w:val="decimal"/>
      <w:lvlText w:val="%1."/>
      <w:legacy w:legacy="1" w:legacySpace="0" w:legacyIndent="360"/>
      <w:lvlJc w:val="left"/>
      <w:pPr>
        <w:ind w:left="360" w:hanging="360"/>
      </w:pPr>
      <w:rPr>
        <w:rFonts w:cs="Times New Roman"/>
      </w:rPr>
    </w:lvl>
  </w:abstractNum>
  <w:abstractNum w:abstractNumId="6">
    <w:nsid w:val="0C7F1C1A"/>
    <w:multiLevelType w:val="hybridMultilevel"/>
    <w:tmpl w:val="38DE25B4"/>
    <w:lvl w:ilvl="0" w:tplc="99EEDB3A">
      <w:start w:val="1"/>
      <w:numFmt w:val="decimal"/>
      <w:pStyle w:val="a"/>
      <w:lvlText w:val="%1."/>
      <w:lvlJc w:val="left"/>
      <w:pPr>
        <w:tabs>
          <w:tab w:val="num" w:pos="680"/>
        </w:tabs>
        <w:ind w:left="680" w:hanging="680"/>
      </w:pPr>
      <w:rPr>
        <w:rFonts w:cs="Times New Roman" w:hint="default"/>
      </w:rPr>
    </w:lvl>
    <w:lvl w:ilvl="1" w:tplc="04220019">
      <w:start w:val="1"/>
      <w:numFmt w:val="lowerLetter"/>
      <w:lvlText w:val="%2."/>
      <w:lvlJc w:val="left"/>
      <w:pPr>
        <w:tabs>
          <w:tab w:val="num" w:pos="1440"/>
        </w:tabs>
        <w:ind w:left="1440" w:hanging="360"/>
      </w:pPr>
      <w:rPr>
        <w:rFonts w:cs="Times New Roman"/>
      </w:rPr>
    </w:lvl>
    <w:lvl w:ilvl="2" w:tplc="0422001B">
      <w:start w:val="1"/>
      <w:numFmt w:val="lowerRoman"/>
      <w:lvlText w:val="%3."/>
      <w:lvlJc w:val="right"/>
      <w:pPr>
        <w:tabs>
          <w:tab w:val="num" w:pos="2160"/>
        </w:tabs>
        <w:ind w:left="2160" w:hanging="18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lowerLetter"/>
      <w:lvlText w:val="%5."/>
      <w:lvlJc w:val="left"/>
      <w:pPr>
        <w:tabs>
          <w:tab w:val="num" w:pos="3600"/>
        </w:tabs>
        <w:ind w:left="3600" w:hanging="360"/>
      </w:pPr>
      <w:rPr>
        <w:rFonts w:cs="Times New Roman"/>
      </w:rPr>
    </w:lvl>
    <w:lvl w:ilvl="5" w:tplc="0422001B">
      <w:start w:val="1"/>
      <w:numFmt w:val="lowerRoman"/>
      <w:lvlText w:val="%6."/>
      <w:lvlJc w:val="right"/>
      <w:pPr>
        <w:tabs>
          <w:tab w:val="num" w:pos="4320"/>
        </w:tabs>
        <w:ind w:left="4320" w:hanging="18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lowerLetter"/>
      <w:lvlText w:val="%8."/>
      <w:lvlJc w:val="left"/>
      <w:pPr>
        <w:tabs>
          <w:tab w:val="num" w:pos="5760"/>
        </w:tabs>
        <w:ind w:left="5760" w:hanging="360"/>
      </w:pPr>
      <w:rPr>
        <w:rFonts w:cs="Times New Roman"/>
      </w:rPr>
    </w:lvl>
    <w:lvl w:ilvl="8" w:tplc="0422001B">
      <w:start w:val="1"/>
      <w:numFmt w:val="lowerRoman"/>
      <w:lvlText w:val="%9."/>
      <w:lvlJc w:val="right"/>
      <w:pPr>
        <w:tabs>
          <w:tab w:val="num" w:pos="6480"/>
        </w:tabs>
        <w:ind w:left="6480" w:hanging="180"/>
      </w:pPr>
      <w:rPr>
        <w:rFonts w:cs="Times New Roman"/>
      </w:rPr>
    </w:lvl>
  </w:abstractNum>
  <w:abstractNum w:abstractNumId="7">
    <w:nsid w:val="0D6D4C00"/>
    <w:multiLevelType w:val="hybridMultilevel"/>
    <w:tmpl w:val="804EADB4"/>
    <w:lvl w:ilvl="0" w:tplc="FFFFFFFF">
      <w:start w:val="1"/>
      <w:numFmt w:val="decimal"/>
      <w:lvlText w:val="%1."/>
      <w:lvlJc w:val="left"/>
      <w:pPr>
        <w:tabs>
          <w:tab w:val="num" w:pos="435"/>
        </w:tabs>
        <w:ind w:left="435" w:hanging="360"/>
      </w:pPr>
      <w:rPr>
        <w:rFonts w:cs="Times New Roman" w:hint="default"/>
      </w:rPr>
    </w:lvl>
    <w:lvl w:ilvl="1" w:tplc="FFFFFFFF" w:tentative="1">
      <w:start w:val="1"/>
      <w:numFmt w:val="lowerLetter"/>
      <w:lvlText w:val="%2."/>
      <w:lvlJc w:val="left"/>
      <w:pPr>
        <w:tabs>
          <w:tab w:val="num" w:pos="1155"/>
        </w:tabs>
        <w:ind w:left="1155" w:hanging="360"/>
      </w:pPr>
      <w:rPr>
        <w:rFonts w:cs="Times New Roman"/>
      </w:rPr>
    </w:lvl>
    <w:lvl w:ilvl="2" w:tplc="FFFFFFFF" w:tentative="1">
      <w:start w:val="1"/>
      <w:numFmt w:val="lowerRoman"/>
      <w:lvlText w:val="%3."/>
      <w:lvlJc w:val="right"/>
      <w:pPr>
        <w:tabs>
          <w:tab w:val="num" w:pos="1875"/>
        </w:tabs>
        <w:ind w:left="1875" w:hanging="180"/>
      </w:pPr>
      <w:rPr>
        <w:rFonts w:cs="Times New Roman"/>
      </w:rPr>
    </w:lvl>
    <w:lvl w:ilvl="3" w:tplc="FFFFFFFF" w:tentative="1">
      <w:start w:val="1"/>
      <w:numFmt w:val="decimal"/>
      <w:lvlText w:val="%4."/>
      <w:lvlJc w:val="left"/>
      <w:pPr>
        <w:tabs>
          <w:tab w:val="num" w:pos="2595"/>
        </w:tabs>
        <w:ind w:left="2595" w:hanging="360"/>
      </w:pPr>
      <w:rPr>
        <w:rFonts w:cs="Times New Roman"/>
      </w:rPr>
    </w:lvl>
    <w:lvl w:ilvl="4" w:tplc="FFFFFFFF" w:tentative="1">
      <w:start w:val="1"/>
      <w:numFmt w:val="lowerLetter"/>
      <w:lvlText w:val="%5."/>
      <w:lvlJc w:val="left"/>
      <w:pPr>
        <w:tabs>
          <w:tab w:val="num" w:pos="3315"/>
        </w:tabs>
        <w:ind w:left="3315" w:hanging="360"/>
      </w:pPr>
      <w:rPr>
        <w:rFonts w:cs="Times New Roman"/>
      </w:rPr>
    </w:lvl>
    <w:lvl w:ilvl="5" w:tplc="FFFFFFFF" w:tentative="1">
      <w:start w:val="1"/>
      <w:numFmt w:val="lowerRoman"/>
      <w:lvlText w:val="%6."/>
      <w:lvlJc w:val="right"/>
      <w:pPr>
        <w:tabs>
          <w:tab w:val="num" w:pos="4035"/>
        </w:tabs>
        <w:ind w:left="4035" w:hanging="180"/>
      </w:pPr>
      <w:rPr>
        <w:rFonts w:cs="Times New Roman"/>
      </w:rPr>
    </w:lvl>
    <w:lvl w:ilvl="6" w:tplc="FFFFFFFF" w:tentative="1">
      <w:start w:val="1"/>
      <w:numFmt w:val="decimal"/>
      <w:lvlText w:val="%7."/>
      <w:lvlJc w:val="left"/>
      <w:pPr>
        <w:tabs>
          <w:tab w:val="num" w:pos="4755"/>
        </w:tabs>
        <w:ind w:left="4755" w:hanging="360"/>
      </w:pPr>
      <w:rPr>
        <w:rFonts w:cs="Times New Roman"/>
      </w:rPr>
    </w:lvl>
    <w:lvl w:ilvl="7" w:tplc="FFFFFFFF" w:tentative="1">
      <w:start w:val="1"/>
      <w:numFmt w:val="lowerLetter"/>
      <w:lvlText w:val="%8."/>
      <w:lvlJc w:val="left"/>
      <w:pPr>
        <w:tabs>
          <w:tab w:val="num" w:pos="5475"/>
        </w:tabs>
        <w:ind w:left="5475" w:hanging="360"/>
      </w:pPr>
      <w:rPr>
        <w:rFonts w:cs="Times New Roman"/>
      </w:rPr>
    </w:lvl>
    <w:lvl w:ilvl="8" w:tplc="FFFFFFFF" w:tentative="1">
      <w:start w:val="1"/>
      <w:numFmt w:val="lowerRoman"/>
      <w:lvlText w:val="%9."/>
      <w:lvlJc w:val="right"/>
      <w:pPr>
        <w:tabs>
          <w:tab w:val="num" w:pos="6195"/>
        </w:tabs>
        <w:ind w:left="6195" w:hanging="180"/>
      </w:pPr>
      <w:rPr>
        <w:rFonts w:cs="Times New Roman"/>
      </w:rPr>
    </w:lvl>
  </w:abstractNum>
  <w:abstractNum w:abstractNumId="8">
    <w:nsid w:val="0F445968"/>
    <w:multiLevelType w:val="hybridMultilevel"/>
    <w:tmpl w:val="885CA698"/>
    <w:lvl w:ilvl="0" w:tplc="3230CE0E">
      <w:start w:val="1"/>
      <w:numFmt w:val="decimal"/>
      <w:lvlText w:val="%1)"/>
      <w:lvlJc w:val="left"/>
      <w:pPr>
        <w:tabs>
          <w:tab w:val="num" w:pos="1999"/>
        </w:tabs>
        <w:ind w:left="1999" w:hanging="1290"/>
      </w:pPr>
      <w:rPr>
        <w:rFonts w:cs="Times New Roman" w:hint="default"/>
        <w:color w:val="000000"/>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9">
    <w:nsid w:val="104A20C8"/>
    <w:multiLevelType w:val="hybridMultilevel"/>
    <w:tmpl w:val="B246D552"/>
    <w:lvl w:ilvl="0" w:tplc="674C5E56">
      <w:start w:val="1"/>
      <w:numFmt w:val="upperRoman"/>
      <w:lvlText w:val="%1."/>
      <w:lvlJc w:val="left"/>
      <w:pPr>
        <w:ind w:left="4265" w:hanging="720"/>
      </w:pPr>
      <w:rPr>
        <w:rFonts w:cs="Times New Roman" w:hint="default"/>
      </w:rPr>
    </w:lvl>
    <w:lvl w:ilvl="1" w:tplc="85B86514">
      <w:start w:val="1"/>
      <w:numFmt w:val="decimal"/>
      <w:lvlText w:val="%2."/>
      <w:lvlJc w:val="left"/>
      <w:pPr>
        <w:ind w:left="1440" w:hanging="36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14250F0B"/>
    <w:multiLevelType w:val="hybridMultilevel"/>
    <w:tmpl w:val="92868748"/>
    <w:lvl w:ilvl="0" w:tplc="CE76289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nsid w:val="14CA3F56"/>
    <w:multiLevelType w:val="multilevel"/>
    <w:tmpl w:val="936C2394"/>
    <w:lvl w:ilvl="0">
      <w:start w:val="1"/>
      <w:numFmt w:val="decimal"/>
      <w:lvlText w:val="%1."/>
      <w:lvlJc w:val="left"/>
      <w:pPr>
        <w:tabs>
          <w:tab w:val="num" w:pos="1069"/>
        </w:tabs>
        <w:ind w:left="1069"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2">
    <w:nsid w:val="1579728C"/>
    <w:multiLevelType w:val="singleLevel"/>
    <w:tmpl w:val="0419000F"/>
    <w:lvl w:ilvl="0">
      <w:start w:val="1"/>
      <w:numFmt w:val="decimal"/>
      <w:lvlText w:val="%1."/>
      <w:legacy w:legacy="1" w:legacySpace="0" w:legacyIndent="360"/>
      <w:lvlJc w:val="left"/>
      <w:pPr>
        <w:ind w:left="360" w:hanging="360"/>
      </w:pPr>
      <w:rPr>
        <w:rFonts w:cs="Times New Roman"/>
      </w:rPr>
    </w:lvl>
  </w:abstractNum>
  <w:abstractNum w:abstractNumId="13">
    <w:nsid w:val="15B60FED"/>
    <w:multiLevelType w:val="hybridMultilevel"/>
    <w:tmpl w:val="9E70A350"/>
    <w:lvl w:ilvl="0" w:tplc="22FA5CDA">
      <w:start w:val="1"/>
      <w:numFmt w:val="decimal"/>
      <w:lvlText w:val="%1."/>
      <w:lvlJc w:val="left"/>
      <w:pPr>
        <w:ind w:left="1429" w:hanging="360"/>
      </w:pPr>
      <w:rPr>
        <w:rFonts w:cs="Times New Roman" w:hint="default"/>
        <w:i w:val="0"/>
        <w:sz w:val="24"/>
        <w:u w:val="none"/>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4">
    <w:nsid w:val="18121769"/>
    <w:multiLevelType w:val="hybridMultilevel"/>
    <w:tmpl w:val="16AE830E"/>
    <w:lvl w:ilvl="0" w:tplc="4262344A">
      <w:start w:val="1"/>
      <w:numFmt w:val="decimal"/>
      <w:lvlText w:val="%1."/>
      <w:lvlJc w:val="left"/>
      <w:pPr>
        <w:ind w:left="786" w:hanging="360"/>
      </w:pPr>
      <w:rPr>
        <w:rFonts w:cs="Times New Roman" w:hint="default"/>
        <w:b/>
        <w:bCs/>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191A32DE"/>
    <w:multiLevelType w:val="hybridMultilevel"/>
    <w:tmpl w:val="23723C2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1F31641F"/>
    <w:multiLevelType w:val="multilevel"/>
    <w:tmpl w:val="936C2394"/>
    <w:lvl w:ilvl="0">
      <w:start w:val="1"/>
      <w:numFmt w:val="decimal"/>
      <w:lvlText w:val="%1."/>
      <w:lvlJc w:val="left"/>
      <w:pPr>
        <w:tabs>
          <w:tab w:val="num" w:pos="1069"/>
        </w:tabs>
        <w:ind w:left="1069"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7">
    <w:nsid w:val="1F4A1743"/>
    <w:multiLevelType w:val="hybridMultilevel"/>
    <w:tmpl w:val="193A36F0"/>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8">
    <w:nsid w:val="1F705600"/>
    <w:multiLevelType w:val="hybridMultilevel"/>
    <w:tmpl w:val="2800D2AE"/>
    <w:lvl w:ilvl="0" w:tplc="68EA5874">
      <w:start w:val="1"/>
      <w:numFmt w:val="bullet"/>
      <w:lvlText w:val="­"/>
      <w:lvlJc w:val="left"/>
      <w:pPr>
        <w:tabs>
          <w:tab w:val="num" w:pos="1800"/>
        </w:tabs>
        <w:ind w:left="1800" w:hanging="360"/>
      </w:pPr>
      <w:rPr>
        <w:rFonts w:ascii="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9">
    <w:nsid w:val="20267B32"/>
    <w:multiLevelType w:val="multilevel"/>
    <w:tmpl w:val="936C2394"/>
    <w:lvl w:ilvl="0">
      <w:start w:val="1"/>
      <w:numFmt w:val="decimal"/>
      <w:lvlText w:val="%1."/>
      <w:lvlJc w:val="left"/>
      <w:pPr>
        <w:tabs>
          <w:tab w:val="num" w:pos="1069"/>
        </w:tabs>
        <w:ind w:left="1069"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nsid w:val="20ED5B96"/>
    <w:multiLevelType w:val="hybridMultilevel"/>
    <w:tmpl w:val="EFCE7168"/>
    <w:lvl w:ilvl="0" w:tplc="6012EC0A">
      <w:start w:val="3"/>
      <w:numFmt w:val="bullet"/>
      <w:lvlText w:val="-"/>
      <w:lvlJc w:val="left"/>
      <w:pPr>
        <w:tabs>
          <w:tab w:val="num" w:pos="1069"/>
        </w:tabs>
        <w:ind w:left="1069" w:hanging="360"/>
      </w:pPr>
      <w:rPr>
        <w:rFonts w:ascii="Times New Roman" w:eastAsia="Times New Roman" w:hAnsi="Times New Roman" w:hint="default"/>
      </w:rPr>
    </w:lvl>
    <w:lvl w:ilvl="1" w:tplc="04220003">
      <w:start w:val="1"/>
      <w:numFmt w:val="bullet"/>
      <w:lvlText w:val="o"/>
      <w:lvlJc w:val="left"/>
      <w:pPr>
        <w:tabs>
          <w:tab w:val="num" w:pos="1789"/>
        </w:tabs>
        <w:ind w:left="1789" w:hanging="360"/>
      </w:pPr>
      <w:rPr>
        <w:rFonts w:ascii="Courier New" w:hAnsi="Courier New" w:hint="default"/>
      </w:rPr>
    </w:lvl>
    <w:lvl w:ilvl="2" w:tplc="04220005">
      <w:start w:val="1"/>
      <w:numFmt w:val="bullet"/>
      <w:lvlText w:val=""/>
      <w:lvlJc w:val="left"/>
      <w:pPr>
        <w:tabs>
          <w:tab w:val="num" w:pos="2509"/>
        </w:tabs>
        <w:ind w:left="2509" w:hanging="360"/>
      </w:pPr>
      <w:rPr>
        <w:rFonts w:ascii="Wingdings" w:hAnsi="Wingdings" w:hint="default"/>
      </w:rPr>
    </w:lvl>
    <w:lvl w:ilvl="3" w:tplc="04220001">
      <w:start w:val="1"/>
      <w:numFmt w:val="bullet"/>
      <w:lvlText w:val=""/>
      <w:lvlJc w:val="left"/>
      <w:pPr>
        <w:tabs>
          <w:tab w:val="num" w:pos="3229"/>
        </w:tabs>
        <w:ind w:left="3229" w:hanging="360"/>
      </w:pPr>
      <w:rPr>
        <w:rFonts w:ascii="Symbol" w:hAnsi="Symbol" w:hint="default"/>
      </w:rPr>
    </w:lvl>
    <w:lvl w:ilvl="4" w:tplc="04220003">
      <w:start w:val="1"/>
      <w:numFmt w:val="bullet"/>
      <w:lvlText w:val="o"/>
      <w:lvlJc w:val="left"/>
      <w:pPr>
        <w:tabs>
          <w:tab w:val="num" w:pos="3949"/>
        </w:tabs>
        <w:ind w:left="3949" w:hanging="360"/>
      </w:pPr>
      <w:rPr>
        <w:rFonts w:ascii="Courier New" w:hAnsi="Courier New" w:hint="default"/>
      </w:rPr>
    </w:lvl>
    <w:lvl w:ilvl="5" w:tplc="04220005">
      <w:start w:val="1"/>
      <w:numFmt w:val="bullet"/>
      <w:lvlText w:val=""/>
      <w:lvlJc w:val="left"/>
      <w:pPr>
        <w:tabs>
          <w:tab w:val="num" w:pos="4669"/>
        </w:tabs>
        <w:ind w:left="4669" w:hanging="360"/>
      </w:pPr>
      <w:rPr>
        <w:rFonts w:ascii="Wingdings" w:hAnsi="Wingdings" w:hint="default"/>
      </w:rPr>
    </w:lvl>
    <w:lvl w:ilvl="6" w:tplc="04220001">
      <w:start w:val="1"/>
      <w:numFmt w:val="bullet"/>
      <w:lvlText w:val=""/>
      <w:lvlJc w:val="left"/>
      <w:pPr>
        <w:tabs>
          <w:tab w:val="num" w:pos="5389"/>
        </w:tabs>
        <w:ind w:left="5389" w:hanging="360"/>
      </w:pPr>
      <w:rPr>
        <w:rFonts w:ascii="Symbol" w:hAnsi="Symbol" w:hint="default"/>
      </w:rPr>
    </w:lvl>
    <w:lvl w:ilvl="7" w:tplc="04220003">
      <w:start w:val="1"/>
      <w:numFmt w:val="bullet"/>
      <w:lvlText w:val="o"/>
      <w:lvlJc w:val="left"/>
      <w:pPr>
        <w:tabs>
          <w:tab w:val="num" w:pos="6109"/>
        </w:tabs>
        <w:ind w:left="6109" w:hanging="360"/>
      </w:pPr>
      <w:rPr>
        <w:rFonts w:ascii="Courier New" w:hAnsi="Courier New" w:hint="default"/>
      </w:rPr>
    </w:lvl>
    <w:lvl w:ilvl="8" w:tplc="04220005">
      <w:start w:val="1"/>
      <w:numFmt w:val="bullet"/>
      <w:lvlText w:val=""/>
      <w:lvlJc w:val="left"/>
      <w:pPr>
        <w:tabs>
          <w:tab w:val="num" w:pos="6829"/>
        </w:tabs>
        <w:ind w:left="6829" w:hanging="360"/>
      </w:pPr>
      <w:rPr>
        <w:rFonts w:ascii="Wingdings" w:hAnsi="Wingdings" w:hint="default"/>
      </w:rPr>
    </w:lvl>
  </w:abstractNum>
  <w:abstractNum w:abstractNumId="21">
    <w:nsid w:val="218D5C67"/>
    <w:multiLevelType w:val="multilevel"/>
    <w:tmpl w:val="2DA69828"/>
    <w:lvl w:ilvl="0">
      <w:start w:val="1"/>
      <w:numFmt w:val="bullet"/>
      <w:lvlText w:val="-"/>
      <w:lvlJc w:val="left"/>
      <w:rPr>
        <w:rFonts w:ascii="Times New Roman" w:eastAsia="Times New Roman" w:hAnsi="Times New Roman"/>
        <w:b w:val="0"/>
        <w:i w:val="0"/>
        <w:smallCaps w:val="0"/>
        <w:strike w:val="0"/>
        <w:color w:val="000000"/>
        <w:spacing w:val="0"/>
        <w:w w:val="100"/>
        <w:position w:val="0"/>
        <w:sz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2">
    <w:nsid w:val="219805B0"/>
    <w:multiLevelType w:val="hybridMultilevel"/>
    <w:tmpl w:val="A500A3A0"/>
    <w:lvl w:ilvl="0" w:tplc="A7CCD4B4">
      <w:start w:val="1"/>
      <w:numFmt w:val="decimal"/>
      <w:lvlText w:val="%1."/>
      <w:lvlJc w:val="left"/>
      <w:pPr>
        <w:tabs>
          <w:tab w:val="num" w:pos="376"/>
        </w:tabs>
        <w:ind w:left="376" w:hanging="360"/>
      </w:pPr>
      <w:rPr>
        <w:rFonts w:cs="Times New Roman" w:hint="default"/>
        <w:b/>
        <w:bCs/>
      </w:rPr>
    </w:lvl>
    <w:lvl w:ilvl="1" w:tplc="FFFFFFFF" w:tentative="1">
      <w:start w:val="1"/>
      <w:numFmt w:val="lowerLetter"/>
      <w:lvlText w:val="%2."/>
      <w:lvlJc w:val="left"/>
      <w:pPr>
        <w:tabs>
          <w:tab w:val="num" w:pos="1096"/>
        </w:tabs>
        <w:ind w:left="1096" w:hanging="360"/>
      </w:pPr>
      <w:rPr>
        <w:rFonts w:cs="Times New Roman"/>
      </w:rPr>
    </w:lvl>
    <w:lvl w:ilvl="2" w:tplc="FFFFFFFF" w:tentative="1">
      <w:start w:val="1"/>
      <w:numFmt w:val="lowerRoman"/>
      <w:lvlText w:val="%3."/>
      <w:lvlJc w:val="right"/>
      <w:pPr>
        <w:tabs>
          <w:tab w:val="num" w:pos="1816"/>
        </w:tabs>
        <w:ind w:left="1816" w:hanging="180"/>
      </w:pPr>
      <w:rPr>
        <w:rFonts w:cs="Times New Roman"/>
      </w:rPr>
    </w:lvl>
    <w:lvl w:ilvl="3" w:tplc="FFFFFFFF" w:tentative="1">
      <w:start w:val="1"/>
      <w:numFmt w:val="decimal"/>
      <w:lvlText w:val="%4."/>
      <w:lvlJc w:val="left"/>
      <w:pPr>
        <w:tabs>
          <w:tab w:val="num" w:pos="2536"/>
        </w:tabs>
        <w:ind w:left="2536" w:hanging="360"/>
      </w:pPr>
      <w:rPr>
        <w:rFonts w:cs="Times New Roman"/>
      </w:rPr>
    </w:lvl>
    <w:lvl w:ilvl="4" w:tplc="FFFFFFFF" w:tentative="1">
      <w:start w:val="1"/>
      <w:numFmt w:val="lowerLetter"/>
      <w:lvlText w:val="%5."/>
      <w:lvlJc w:val="left"/>
      <w:pPr>
        <w:tabs>
          <w:tab w:val="num" w:pos="3256"/>
        </w:tabs>
        <w:ind w:left="3256" w:hanging="360"/>
      </w:pPr>
      <w:rPr>
        <w:rFonts w:cs="Times New Roman"/>
      </w:rPr>
    </w:lvl>
    <w:lvl w:ilvl="5" w:tplc="FFFFFFFF" w:tentative="1">
      <w:start w:val="1"/>
      <w:numFmt w:val="lowerRoman"/>
      <w:lvlText w:val="%6."/>
      <w:lvlJc w:val="right"/>
      <w:pPr>
        <w:tabs>
          <w:tab w:val="num" w:pos="3976"/>
        </w:tabs>
        <w:ind w:left="3976" w:hanging="180"/>
      </w:pPr>
      <w:rPr>
        <w:rFonts w:cs="Times New Roman"/>
      </w:rPr>
    </w:lvl>
    <w:lvl w:ilvl="6" w:tplc="FFFFFFFF" w:tentative="1">
      <w:start w:val="1"/>
      <w:numFmt w:val="decimal"/>
      <w:lvlText w:val="%7."/>
      <w:lvlJc w:val="left"/>
      <w:pPr>
        <w:tabs>
          <w:tab w:val="num" w:pos="4696"/>
        </w:tabs>
        <w:ind w:left="4696" w:hanging="360"/>
      </w:pPr>
      <w:rPr>
        <w:rFonts w:cs="Times New Roman"/>
      </w:rPr>
    </w:lvl>
    <w:lvl w:ilvl="7" w:tplc="FFFFFFFF" w:tentative="1">
      <w:start w:val="1"/>
      <w:numFmt w:val="lowerLetter"/>
      <w:lvlText w:val="%8."/>
      <w:lvlJc w:val="left"/>
      <w:pPr>
        <w:tabs>
          <w:tab w:val="num" w:pos="5416"/>
        </w:tabs>
        <w:ind w:left="5416" w:hanging="360"/>
      </w:pPr>
      <w:rPr>
        <w:rFonts w:cs="Times New Roman"/>
      </w:rPr>
    </w:lvl>
    <w:lvl w:ilvl="8" w:tplc="FFFFFFFF" w:tentative="1">
      <w:start w:val="1"/>
      <w:numFmt w:val="lowerRoman"/>
      <w:lvlText w:val="%9."/>
      <w:lvlJc w:val="right"/>
      <w:pPr>
        <w:tabs>
          <w:tab w:val="num" w:pos="6136"/>
        </w:tabs>
        <w:ind w:left="6136" w:hanging="180"/>
      </w:pPr>
      <w:rPr>
        <w:rFonts w:cs="Times New Roman"/>
      </w:rPr>
    </w:lvl>
  </w:abstractNum>
  <w:abstractNum w:abstractNumId="23">
    <w:nsid w:val="21D10FB7"/>
    <w:multiLevelType w:val="hybridMultilevel"/>
    <w:tmpl w:val="B4B86E1E"/>
    <w:lvl w:ilvl="0" w:tplc="457C379C">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23937C08"/>
    <w:multiLevelType w:val="hybridMultilevel"/>
    <w:tmpl w:val="B464112C"/>
    <w:lvl w:ilvl="0" w:tplc="11D44EF0">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25">
    <w:nsid w:val="23B21672"/>
    <w:multiLevelType w:val="hybridMultilevel"/>
    <w:tmpl w:val="3902748E"/>
    <w:lvl w:ilvl="0" w:tplc="F2404186">
      <w:numFmt w:val="bullet"/>
      <w:lvlText w:val="-"/>
      <w:lvlJc w:val="left"/>
      <w:pPr>
        <w:tabs>
          <w:tab w:val="num" w:pos="1778"/>
        </w:tabs>
        <w:ind w:left="1778" w:hanging="360"/>
      </w:pPr>
      <w:rPr>
        <w:rFonts w:ascii="Times New Roman" w:eastAsia="Times New Roman" w:hAnsi="Times New Roman" w:hint="default"/>
      </w:rPr>
    </w:lvl>
    <w:lvl w:ilvl="1" w:tplc="06BE28A4">
      <w:numFmt w:val="bullet"/>
      <w:lvlText w:val="-"/>
      <w:lvlJc w:val="left"/>
      <w:pPr>
        <w:tabs>
          <w:tab w:val="num" w:pos="2149"/>
        </w:tabs>
        <w:ind w:left="2149" w:hanging="360"/>
      </w:pPr>
      <w:rPr>
        <w:rFonts w:ascii="Times New Roman" w:eastAsia="Times New Roman" w:hAnsi="Times New Roman"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26">
    <w:nsid w:val="23FC3273"/>
    <w:multiLevelType w:val="hybridMultilevel"/>
    <w:tmpl w:val="40684568"/>
    <w:lvl w:ilvl="0" w:tplc="F2404186">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7">
    <w:nsid w:val="26803F8B"/>
    <w:multiLevelType w:val="hybridMultilevel"/>
    <w:tmpl w:val="909407CA"/>
    <w:lvl w:ilvl="0" w:tplc="37D65E88">
      <w:start w:val="1"/>
      <w:numFmt w:val="decimal"/>
      <w:lvlText w:val="%1."/>
      <w:lvlJc w:val="left"/>
      <w:pPr>
        <w:ind w:left="1429" w:hanging="360"/>
      </w:pPr>
      <w:rPr>
        <w:rFonts w:cs="Times New Roman"/>
        <w:i w:val="0"/>
        <w:iCs/>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8">
    <w:nsid w:val="285C098F"/>
    <w:multiLevelType w:val="multilevel"/>
    <w:tmpl w:val="AF584254"/>
    <w:lvl w:ilvl="0">
      <w:start w:val="1"/>
      <w:numFmt w:val="decimal"/>
      <w:lvlText w:val="%1."/>
      <w:lvlJc w:val="left"/>
      <w:rPr>
        <w:rFonts w:cs="Times New Roman"/>
        <w:b/>
        <w:bCs/>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2">
      <w:start w:val="1"/>
      <w:numFmt w:val="decimal"/>
      <w:lvlText w:val="%3."/>
      <w:lvlJc w:val="left"/>
      <w:rPr>
        <w:rFonts w:ascii="Times New Roman" w:eastAsia="Times New Roman" w:hAnsi="Times New Roman" w:cs="Times New Roman"/>
        <w:b/>
        <w:bCs/>
        <w:i w:val="0"/>
        <w:iCs w:val="0"/>
        <w:smallCaps w:val="0"/>
        <w:strike w:val="0"/>
        <w:color w:val="000000"/>
        <w:spacing w:val="30"/>
        <w:w w:val="100"/>
        <w:position w:val="0"/>
        <w:sz w:val="24"/>
        <w:szCs w:val="24"/>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nsid w:val="2B7D0C75"/>
    <w:multiLevelType w:val="multilevel"/>
    <w:tmpl w:val="936C2394"/>
    <w:lvl w:ilvl="0">
      <w:start w:val="1"/>
      <w:numFmt w:val="decimal"/>
      <w:lvlText w:val="%1."/>
      <w:lvlJc w:val="left"/>
      <w:pPr>
        <w:tabs>
          <w:tab w:val="num" w:pos="1069"/>
        </w:tabs>
        <w:ind w:left="1069"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0">
    <w:nsid w:val="2BEA6F4F"/>
    <w:multiLevelType w:val="hybridMultilevel"/>
    <w:tmpl w:val="3EF0FCD6"/>
    <w:lvl w:ilvl="0" w:tplc="3246EE4E">
      <w:start w:val="1"/>
      <w:numFmt w:val="decimal"/>
      <w:lvlText w:val="%1."/>
      <w:lvlJc w:val="left"/>
      <w:pPr>
        <w:tabs>
          <w:tab w:val="num" w:pos="453"/>
        </w:tabs>
        <w:ind w:left="510" w:hanging="510"/>
      </w:pPr>
      <w:rPr>
        <w:rFonts w:cs="Times New Roman" w:hint="default"/>
        <w:b/>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31">
    <w:nsid w:val="2C9D49F0"/>
    <w:multiLevelType w:val="multilevel"/>
    <w:tmpl w:val="99943496"/>
    <w:lvl w:ilvl="0">
      <w:start w:val="1"/>
      <w:numFmt w:val="decimal"/>
      <w:lvlText w:val="%1."/>
      <w:lvlJc w:val="left"/>
      <w:pPr>
        <w:tabs>
          <w:tab w:val="num" w:pos="1069"/>
        </w:tabs>
        <w:ind w:left="1069" w:hanging="360"/>
      </w:pPr>
      <w:rPr>
        <w:rFonts w:cs="Times New Roman" w:hint="default"/>
      </w:rPr>
    </w:lvl>
    <w:lvl w:ilvl="1">
      <w:start w:val="1"/>
      <w:numFmt w:val="bullet"/>
      <w:lvlText w:val=""/>
      <w:lvlJc w:val="left"/>
      <w:pPr>
        <w:tabs>
          <w:tab w:val="num" w:pos="2314"/>
        </w:tabs>
        <w:ind w:left="2314" w:hanging="885"/>
      </w:pPr>
      <w:rPr>
        <w:rFonts w:ascii="Symbol" w:hAnsi="Symbol" w:hint="default"/>
        <w:i w:val="0"/>
      </w:rPr>
    </w:lvl>
    <w:lvl w:ilvl="2">
      <w:start w:val="1"/>
      <w:numFmt w:val="lowerRoman"/>
      <w:lvlText w:val="%3."/>
      <w:lvlJc w:val="right"/>
      <w:pPr>
        <w:tabs>
          <w:tab w:val="num" w:pos="2509"/>
        </w:tabs>
        <w:ind w:left="2509" w:hanging="180"/>
      </w:pPr>
      <w:rPr>
        <w:rFonts w:cs="Times New Roman"/>
      </w:rPr>
    </w:lvl>
    <w:lvl w:ilvl="3">
      <w:start w:val="1"/>
      <w:numFmt w:val="decimal"/>
      <w:lvlText w:val="%4."/>
      <w:lvlJc w:val="left"/>
      <w:pPr>
        <w:tabs>
          <w:tab w:val="num" w:pos="3229"/>
        </w:tabs>
        <w:ind w:left="3229" w:hanging="360"/>
      </w:pPr>
      <w:rPr>
        <w:rFonts w:cs="Times New Roman"/>
      </w:rPr>
    </w:lvl>
    <w:lvl w:ilvl="4">
      <w:start w:val="1"/>
      <w:numFmt w:val="lowerLetter"/>
      <w:lvlText w:val="%5."/>
      <w:lvlJc w:val="left"/>
      <w:pPr>
        <w:tabs>
          <w:tab w:val="num" w:pos="3949"/>
        </w:tabs>
        <w:ind w:left="3949" w:hanging="360"/>
      </w:pPr>
      <w:rPr>
        <w:rFonts w:cs="Times New Roman"/>
      </w:rPr>
    </w:lvl>
    <w:lvl w:ilvl="5">
      <w:start w:val="1"/>
      <w:numFmt w:val="lowerRoman"/>
      <w:lvlText w:val="%6."/>
      <w:lvlJc w:val="right"/>
      <w:pPr>
        <w:tabs>
          <w:tab w:val="num" w:pos="4669"/>
        </w:tabs>
        <w:ind w:left="4669" w:hanging="180"/>
      </w:pPr>
      <w:rPr>
        <w:rFonts w:cs="Times New Roman"/>
      </w:rPr>
    </w:lvl>
    <w:lvl w:ilvl="6">
      <w:start w:val="1"/>
      <w:numFmt w:val="decimal"/>
      <w:lvlText w:val="%7."/>
      <w:lvlJc w:val="left"/>
      <w:pPr>
        <w:tabs>
          <w:tab w:val="num" w:pos="5389"/>
        </w:tabs>
        <w:ind w:left="5389" w:hanging="360"/>
      </w:pPr>
      <w:rPr>
        <w:rFonts w:cs="Times New Roman"/>
      </w:rPr>
    </w:lvl>
    <w:lvl w:ilvl="7">
      <w:start w:val="1"/>
      <w:numFmt w:val="lowerLetter"/>
      <w:lvlText w:val="%8."/>
      <w:lvlJc w:val="left"/>
      <w:pPr>
        <w:tabs>
          <w:tab w:val="num" w:pos="6109"/>
        </w:tabs>
        <w:ind w:left="6109" w:hanging="360"/>
      </w:pPr>
      <w:rPr>
        <w:rFonts w:cs="Times New Roman"/>
      </w:rPr>
    </w:lvl>
    <w:lvl w:ilvl="8">
      <w:start w:val="1"/>
      <w:numFmt w:val="lowerRoman"/>
      <w:lvlText w:val="%9."/>
      <w:lvlJc w:val="right"/>
      <w:pPr>
        <w:tabs>
          <w:tab w:val="num" w:pos="6829"/>
        </w:tabs>
        <w:ind w:left="6829" w:hanging="180"/>
      </w:pPr>
      <w:rPr>
        <w:rFonts w:cs="Times New Roman"/>
      </w:rPr>
    </w:lvl>
  </w:abstractNum>
  <w:abstractNum w:abstractNumId="32">
    <w:nsid w:val="2CCB1CA4"/>
    <w:multiLevelType w:val="hybridMultilevel"/>
    <w:tmpl w:val="BDB44C52"/>
    <w:lvl w:ilvl="0" w:tplc="38DA7ADE">
      <w:start w:val="1"/>
      <w:numFmt w:val="decimal"/>
      <w:lvlText w:val="%1."/>
      <w:lvlJc w:val="left"/>
      <w:pPr>
        <w:tabs>
          <w:tab w:val="num" w:pos="720"/>
        </w:tabs>
        <w:ind w:left="720" w:hanging="360"/>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2EEF3043"/>
    <w:multiLevelType w:val="hybridMultilevel"/>
    <w:tmpl w:val="86FE37D4"/>
    <w:lvl w:ilvl="0" w:tplc="4E8EFA68">
      <w:start w:val="1"/>
      <w:numFmt w:val="decimal"/>
      <w:lvlText w:val="%1."/>
      <w:lvlJc w:val="left"/>
      <w:pPr>
        <w:tabs>
          <w:tab w:val="num" w:pos="360"/>
        </w:tabs>
        <w:ind w:left="360" w:hanging="360"/>
      </w:pPr>
      <w:rPr>
        <w:rFonts w:cs="Times New Roman"/>
        <w:b/>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34">
    <w:nsid w:val="2EFF2916"/>
    <w:multiLevelType w:val="hybridMultilevel"/>
    <w:tmpl w:val="B9BCE8C6"/>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nsid w:val="2F5915DF"/>
    <w:multiLevelType w:val="hybridMultilevel"/>
    <w:tmpl w:val="89B2E0AA"/>
    <w:lvl w:ilvl="0" w:tplc="FE5C9D2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36">
    <w:nsid w:val="30237983"/>
    <w:multiLevelType w:val="hybridMultilevel"/>
    <w:tmpl w:val="9E48B750"/>
    <w:lvl w:ilvl="0" w:tplc="E6D063A8">
      <w:start w:val="1"/>
      <w:numFmt w:val="decimal"/>
      <w:lvlText w:val="%1."/>
      <w:lvlJc w:val="left"/>
      <w:pPr>
        <w:tabs>
          <w:tab w:val="num" w:pos="502"/>
        </w:tabs>
        <w:ind w:left="502" w:hanging="360"/>
      </w:pPr>
      <w:rPr>
        <w:rFonts w:cs="Times New Roman"/>
        <w:b w:val="0"/>
        <w:color w:val="auto"/>
      </w:rPr>
    </w:lvl>
    <w:lvl w:ilvl="1" w:tplc="059205CA" w:tentative="1">
      <w:start w:val="1"/>
      <w:numFmt w:val="decimal"/>
      <w:lvlText w:val="%2."/>
      <w:lvlJc w:val="left"/>
      <w:pPr>
        <w:tabs>
          <w:tab w:val="num" w:pos="1440"/>
        </w:tabs>
        <w:ind w:left="1440" w:hanging="360"/>
      </w:pPr>
      <w:rPr>
        <w:rFonts w:cs="Times New Roman"/>
      </w:rPr>
    </w:lvl>
    <w:lvl w:ilvl="2" w:tplc="7D8E1ED2">
      <w:start w:val="126"/>
      <w:numFmt w:val="bullet"/>
      <w:lvlText w:val=""/>
      <w:lvlPicBulletId w:val="0"/>
      <w:lvlJc w:val="left"/>
      <w:pPr>
        <w:tabs>
          <w:tab w:val="num" w:pos="2160"/>
        </w:tabs>
        <w:ind w:left="2160" w:hanging="360"/>
      </w:pPr>
      <w:rPr>
        <w:rFonts w:ascii="Symbol" w:hAnsi="Symbol" w:hint="default"/>
      </w:rPr>
    </w:lvl>
    <w:lvl w:ilvl="3" w:tplc="DE4A5272" w:tentative="1">
      <w:start w:val="1"/>
      <w:numFmt w:val="decimal"/>
      <w:lvlText w:val="%4."/>
      <w:lvlJc w:val="left"/>
      <w:pPr>
        <w:tabs>
          <w:tab w:val="num" w:pos="2880"/>
        </w:tabs>
        <w:ind w:left="2880" w:hanging="360"/>
      </w:pPr>
      <w:rPr>
        <w:rFonts w:cs="Times New Roman"/>
      </w:rPr>
    </w:lvl>
    <w:lvl w:ilvl="4" w:tplc="34421018" w:tentative="1">
      <w:start w:val="1"/>
      <w:numFmt w:val="decimal"/>
      <w:lvlText w:val="%5."/>
      <w:lvlJc w:val="left"/>
      <w:pPr>
        <w:tabs>
          <w:tab w:val="num" w:pos="3600"/>
        </w:tabs>
        <w:ind w:left="3600" w:hanging="360"/>
      </w:pPr>
      <w:rPr>
        <w:rFonts w:cs="Times New Roman"/>
      </w:rPr>
    </w:lvl>
    <w:lvl w:ilvl="5" w:tplc="AB8CC75A" w:tentative="1">
      <w:start w:val="1"/>
      <w:numFmt w:val="decimal"/>
      <w:lvlText w:val="%6."/>
      <w:lvlJc w:val="left"/>
      <w:pPr>
        <w:tabs>
          <w:tab w:val="num" w:pos="4320"/>
        </w:tabs>
        <w:ind w:left="4320" w:hanging="360"/>
      </w:pPr>
      <w:rPr>
        <w:rFonts w:cs="Times New Roman"/>
      </w:rPr>
    </w:lvl>
    <w:lvl w:ilvl="6" w:tplc="39B0830C" w:tentative="1">
      <w:start w:val="1"/>
      <w:numFmt w:val="decimal"/>
      <w:lvlText w:val="%7."/>
      <w:lvlJc w:val="left"/>
      <w:pPr>
        <w:tabs>
          <w:tab w:val="num" w:pos="5040"/>
        </w:tabs>
        <w:ind w:left="5040" w:hanging="360"/>
      </w:pPr>
      <w:rPr>
        <w:rFonts w:cs="Times New Roman"/>
      </w:rPr>
    </w:lvl>
    <w:lvl w:ilvl="7" w:tplc="EF961494" w:tentative="1">
      <w:start w:val="1"/>
      <w:numFmt w:val="decimal"/>
      <w:lvlText w:val="%8."/>
      <w:lvlJc w:val="left"/>
      <w:pPr>
        <w:tabs>
          <w:tab w:val="num" w:pos="5760"/>
        </w:tabs>
        <w:ind w:left="5760" w:hanging="360"/>
      </w:pPr>
      <w:rPr>
        <w:rFonts w:cs="Times New Roman"/>
      </w:rPr>
    </w:lvl>
    <w:lvl w:ilvl="8" w:tplc="F2F672B0" w:tentative="1">
      <w:start w:val="1"/>
      <w:numFmt w:val="decimal"/>
      <w:lvlText w:val="%9."/>
      <w:lvlJc w:val="left"/>
      <w:pPr>
        <w:tabs>
          <w:tab w:val="num" w:pos="6480"/>
        </w:tabs>
        <w:ind w:left="6480" w:hanging="360"/>
      </w:pPr>
      <w:rPr>
        <w:rFonts w:cs="Times New Roman"/>
      </w:rPr>
    </w:lvl>
  </w:abstractNum>
  <w:abstractNum w:abstractNumId="37">
    <w:nsid w:val="30933476"/>
    <w:multiLevelType w:val="hybridMultilevel"/>
    <w:tmpl w:val="A8F2D764"/>
    <w:lvl w:ilvl="0" w:tplc="3B823394">
      <w:start w:val="11"/>
      <w:numFmt w:val="bullet"/>
      <w:lvlText w:val="-"/>
      <w:lvlJc w:val="left"/>
      <w:pPr>
        <w:ind w:left="1494"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nsid w:val="317A53CF"/>
    <w:multiLevelType w:val="hybridMultilevel"/>
    <w:tmpl w:val="CA247372"/>
    <w:lvl w:ilvl="0" w:tplc="D3BA410E">
      <w:start w:val="1"/>
      <w:numFmt w:val="decimal"/>
      <w:lvlText w:val="%1)"/>
      <w:lvlJc w:val="left"/>
      <w:pPr>
        <w:tabs>
          <w:tab w:val="num" w:pos="1729"/>
        </w:tabs>
        <w:ind w:left="1729" w:hanging="102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325B1822"/>
    <w:multiLevelType w:val="singleLevel"/>
    <w:tmpl w:val="EC1A672E"/>
    <w:lvl w:ilvl="0">
      <w:start w:val="1"/>
      <w:numFmt w:val="decimal"/>
      <w:lvlText w:val="%1."/>
      <w:lvlJc w:val="left"/>
      <w:pPr>
        <w:tabs>
          <w:tab w:val="num" w:pos="814"/>
        </w:tabs>
        <w:ind w:left="814" w:hanging="360"/>
      </w:pPr>
      <w:rPr>
        <w:rFonts w:cs="Times New Roman" w:hint="default"/>
      </w:rPr>
    </w:lvl>
  </w:abstractNum>
  <w:abstractNum w:abstractNumId="40">
    <w:nsid w:val="32702F8D"/>
    <w:multiLevelType w:val="hybridMultilevel"/>
    <w:tmpl w:val="3BE88EA4"/>
    <w:lvl w:ilvl="0" w:tplc="C43A5ACA">
      <w:start w:val="1"/>
      <w:numFmt w:val="decimal"/>
      <w:lvlText w:val="%1."/>
      <w:lvlJc w:val="left"/>
      <w:pPr>
        <w:ind w:left="720" w:hanging="360"/>
      </w:pPr>
      <w:rPr>
        <w:rFonts w:cs="Times New Roman"/>
        <w:i w:val="0"/>
        <w:iCs/>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1">
    <w:nsid w:val="34706885"/>
    <w:multiLevelType w:val="hybridMultilevel"/>
    <w:tmpl w:val="E84ADEA6"/>
    <w:lvl w:ilvl="0" w:tplc="0419000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nsid w:val="347D6205"/>
    <w:multiLevelType w:val="hybridMultilevel"/>
    <w:tmpl w:val="5F04B7D0"/>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43">
    <w:nsid w:val="35786BA7"/>
    <w:multiLevelType w:val="hybridMultilevel"/>
    <w:tmpl w:val="860E3CFA"/>
    <w:lvl w:ilvl="0" w:tplc="8D768BD6">
      <w:numFmt w:val="bullet"/>
      <w:lvlText w:val="-"/>
      <w:lvlJc w:val="left"/>
      <w:pPr>
        <w:tabs>
          <w:tab w:val="num" w:pos="2487"/>
        </w:tabs>
        <w:ind w:left="2487" w:hanging="360"/>
      </w:pPr>
      <w:rPr>
        <w:rFonts w:ascii="Times New Roman" w:eastAsia="Times New Roman" w:hAnsi="Times New Roman" w:hint="default"/>
      </w:rPr>
    </w:lvl>
    <w:lvl w:ilvl="1" w:tplc="8D768BD6">
      <w:numFmt w:val="bullet"/>
      <w:lvlText w:val="-"/>
      <w:lvlJc w:val="left"/>
      <w:pPr>
        <w:tabs>
          <w:tab w:val="num" w:pos="1365"/>
        </w:tabs>
        <w:ind w:left="1365" w:hanging="360"/>
      </w:pPr>
      <w:rPr>
        <w:rFonts w:ascii="Times New Roman" w:eastAsia="Times New Roman" w:hAnsi="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4">
    <w:nsid w:val="366B60C8"/>
    <w:multiLevelType w:val="hybridMultilevel"/>
    <w:tmpl w:val="46FC95AC"/>
    <w:lvl w:ilvl="0" w:tplc="72E2E6EE">
      <w:start w:val="1"/>
      <w:numFmt w:val="decimal"/>
      <w:lvlText w:val="%1."/>
      <w:lvlJc w:val="left"/>
      <w:pPr>
        <w:tabs>
          <w:tab w:val="num" w:pos="700"/>
        </w:tabs>
        <w:ind w:left="70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5">
    <w:nsid w:val="36C85DFA"/>
    <w:multiLevelType w:val="hybridMultilevel"/>
    <w:tmpl w:val="22B85924"/>
    <w:lvl w:ilvl="0" w:tplc="FFFFFFFF">
      <w:start w:val="1"/>
      <w:numFmt w:val="decimal"/>
      <w:lvlText w:val="%1."/>
      <w:lvlJc w:val="left"/>
      <w:pPr>
        <w:tabs>
          <w:tab w:val="num" w:pos="510"/>
        </w:tabs>
        <w:ind w:left="51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6">
    <w:nsid w:val="3702156C"/>
    <w:multiLevelType w:val="hybridMultilevel"/>
    <w:tmpl w:val="FEF6EAF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7">
    <w:nsid w:val="379633E8"/>
    <w:multiLevelType w:val="multilevel"/>
    <w:tmpl w:val="BD6C5CB8"/>
    <w:lvl w:ilvl="0">
      <w:start w:val="1"/>
      <w:numFmt w:val="decimal"/>
      <w:lvlText w:val="%1."/>
      <w:lvlJc w:val="left"/>
      <w:pPr>
        <w:tabs>
          <w:tab w:val="num" w:pos="1069"/>
        </w:tabs>
        <w:ind w:left="1069" w:hanging="360"/>
      </w:pPr>
      <w:rPr>
        <w:rFonts w:cs="Times New Roman" w:hint="default"/>
        <w:i w:val="0"/>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48">
    <w:nsid w:val="39547E3C"/>
    <w:multiLevelType w:val="hybridMultilevel"/>
    <w:tmpl w:val="47D05236"/>
    <w:lvl w:ilvl="0" w:tplc="3B4C1BF0">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9">
    <w:nsid w:val="39552418"/>
    <w:multiLevelType w:val="hybridMultilevel"/>
    <w:tmpl w:val="ADFE7788"/>
    <w:lvl w:ilvl="0" w:tplc="8C1EDB4C">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0">
    <w:nsid w:val="397E5A6A"/>
    <w:multiLevelType w:val="hybridMultilevel"/>
    <w:tmpl w:val="9A066250"/>
    <w:lvl w:ilvl="0" w:tplc="72E2E6EE">
      <w:start w:val="1"/>
      <w:numFmt w:val="decimal"/>
      <w:lvlText w:val="%1."/>
      <w:lvlJc w:val="left"/>
      <w:pPr>
        <w:tabs>
          <w:tab w:val="num" w:pos="700"/>
        </w:tabs>
        <w:ind w:left="70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1">
    <w:nsid w:val="3A9F356C"/>
    <w:multiLevelType w:val="hybridMultilevel"/>
    <w:tmpl w:val="B1E2C4D4"/>
    <w:lvl w:ilvl="0" w:tplc="BD24A1DA">
      <w:start w:val="1"/>
      <w:numFmt w:val="decimal"/>
      <w:lvlText w:val="%1."/>
      <w:lvlJc w:val="left"/>
      <w:pPr>
        <w:ind w:left="1429" w:hanging="360"/>
      </w:pPr>
      <w:rPr>
        <w:rFonts w:cs="Times New Roman" w:hint="default"/>
        <w:sz w:val="24"/>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2">
    <w:nsid w:val="3BBE2109"/>
    <w:multiLevelType w:val="singleLevel"/>
    <w:tmpl w:val="0B2CEEFC"/>
    <w:lvl w:ilvl="0">
      <w:start w:val="1"/>
      <w:numFmt w:val="decimal"/>
      <w:lvlText w:val="%1."/>
      <w:lvlJc w:val="left"/>
      <w:pPr>
        <w:tabs>
          <w:tab w:val="num" w:pos="1080"/>
        </w:tabs>
        <w:ind w:left="1080" w:hanging="360"/>
      </w:pPr>
      <w:rPr>
        <w:rFonts w:cs="Times New Roman" w:hint="default"/>
      </w:rPr>
    </w:lvl>
  </w:abstractNum>
  <w:abstractNum w:abstractNumId="53">
    <w:nsid w:val="3C943943"/>
    <w:multiLevelType w:val="hybridMultilevel"/>
    <w:tmpl w:val="0C5227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4">
    <w:nsid w:val="42A60E18"/>
    <w:multiLevelType w:val="hybridMultilevel"/>
    <w:tmpl w:val="B87C10BA"/>
    <w:lvl w:ilvl="0" w:tplc="3230CE0E">
      <w:start w:val="1"/>
      <w:numFmt w:val="decimal"/>
      <w:lvlText w:val="%1)"/>
      <w:lvlJc w:val="left"/>
      <w:pPr>
        <w:tabs>
          <w:tab w:val="num" w:pos="2708"/>
        </w:tabs>
        <w:ind w:left="2708" w:hanging="1290"/>
      </w:pPr>
      <w:rPr>
        <w:rFonts w:cs="Times New Roman" w:hint="default"/>
        <w:color w:val="000000"/>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55">
    <w:nsid w:val="436001F5"/>
    <w:multiLevelType w:val="hybridMultilevel"/>
    <w:tmpl w:val="DA186158"/>
    <w:lvl w:ilvl="0" w:tplc="E676E048">
      <w:start w:val="1"/>
      <w:numFmt w:val="decimal"/>
      <w:lvlText w:val="%1."/>
      <w:lvlJc w:val="left"/>
      <w:pPr>
        <w:tabs>
          <w:tab w:val="num" w:pos="1035"/>
        </w:tabs>
        <w:ind w:left="1035" w:hanging="675"/>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6">
    <w:nsid w:val="490A46F8"/>
    <w:multiLevelType w:val="hybridMultilevel"/>
    <w:tmpl w:val="143E05D6"/>
    <w:lvl w:ilvl="0" w:tplc="D93C776E">
      <w:start w:val="3"/>
      <w:numFmt w:val="bullet"/>
      <w:lvlText w:val="-"/>
      <w:lvlJc w:val="left"/>
      <w:pPr>
        <w:tabs>
          <w:tab w:val="num" w:pos="1774"/>
        </w:tabs>
        <w:ind w:left="1774" w:hanging="1065"/>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57">
    <w:nsid w:val="4B176D3C"/>
    <w:multiLevelType w:val="hybridMultilevel"/>
    <w:tmpl w:val="DA28AE3A"/>
    <w:lvl w:ilvl="0" w:tplc="85AEFE54">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58">
    <w:nsid w:val="4B7873CE"/>
    <w:multiLevelType w:val="hybridMultilevel"/>
    <w:tmpl w:val="6A2E06E4"/>
    <w:lvl w:ilvl="0" w:tplc="C7CED476">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9">
    <w:nsid w:val="4E6C5DC3"/>
    <w:multiLevelType w:val="multilevel"/>
    <w:tmpl w:val="99943496"/>
    <w:lvl w:ilvl="0">
      <w:start w:val="1"/>
      <w:numFmt w:val="decimal"/>
      <w:lvlText w:val="%1."/>
      <w:lvlJc w:val="left"/>
      <w:pPr>
        <w:tabs>
          <w:tab w:val="num" w:pos="1069"/>
        </w:tabs>
        <w:ind w:left="1069" w:hanging="360"/>
      </w:pPr>
      <w:rPr>
        <w:rFonts w:cs="Times New Roman" w:hint="default"/>
      </w:rPr>
    </w:lvl>
    <w:lvl w:ilvl="1">
      <w:start w:val="1"/>
      <w:numFmt w:val="bullet"/>
      <w:lvlText w:val=""/>
      <w:lvlJc w:val="left"/>
      <w:pPr>
        <w:tabs>
          <w:tab w:val="num" w:pos="2314"/>
        </w:tabs>
        <w:ind w:left="2314" w:hanging="885"/>
      </w:pPr>
      <w:rPr>
        <w:rFonts w:ascii="Symbol" w:hAnsi="Symbol" w:hint="default"/>
        <w:i w:val="0"/>
      </w:rPr>
    </w:lvl>
    <w:lvl w:ilvl="2">
      <w:start w:val="1"/>
      <w:numFmt w:val="lowerRoman"/>
      <w:lvlText w:val="%3."/>
      <w:lvlJc w:val="right"/>
      <w:pPr>
        <w:tabs>
          <w:tab w:val="num" w:pos="2509"/>
        </w:tabs>
        <w:ind w:left="2509" w:hanging="180"/>
      </w:pPr>
      <w:rPr>
        <w:rFonts w:cs="Times New Roman"/>
      </w:rPr>
    </w:lvl>
    <w:lvl w:ilvl="3">
      <w:start w:val="1"/>
      <w:numFmt w:val="decimal"/>
      <w:lvlText w:val="%4."/>
      <w:lvlJc w:val="left"/>
      <w:pPr>
        <w:tabs>
          <w:tab w:val="num" w:pos="3229"/>
        </w:tabs>
        <w:ind w:left="3229" w:hanging="360"/>
      </w:pPr>
      <w:rPr>
        <w:rFonts w:cs="Times New Roman"/>
      </w:rPr>
    </w:lvl>
    <w:lvl w:ilvl="4">
      <w:start w:val="1"/>
      <w:numFmt w:val="lowerLetter"/>
      <w:lvlText w:val="%5."/>
      <w:lvlJc w:val="left"/>
      <w:pPr>
        <w:tabs>
          <w:tab w:val="num" w:pos="3949"/>
        </w:tabs>
        <w:ind w:left="3949" w:hanging="360"/>
      </w:pPr>
      <w:rPr>
        <w:rFonts w:cs="Times New Roman"/>
      </w:rPr>
    </w:lvl>
    <w:lvl w:ilvl="5">
      <w:start w:val="1"/>
      <w:numFmt w:val="lowerRoman"/>
      <w:lvlText w:val="%6."/>
      <w:lvlJc w:val="right"/>
      <w:pPr>
        <w:tabs>
          <w:tab w:val="num" w:pos="4669"/>
        </w:tabs>
        <w:ind w:left="4669" w:hanging="180"/>
      </w:pPr>
      <w:rPr>
        <w:rFonts w:cs="Times New Roman"/>
      </w:rPr>
    </w:lvl>
    <w:lvl w:ilvl="6">
      <w:start w:val="1"/>
      <w:numFmt w:val="decimal"/>
      <w:lvlText w:val="%7."/>
      <w:lvlJc w:val="left"/>
      <w:pPr>
        <w:tabs>
          <w:tab w:val="num" w:pos="5389"/>
        </w:tabs>
        <w:ind w:left="5389" w:hanging="360"/>
      </w:pPr>
      <w:rPr>
        <w:rFonts w:cs="Times New Roman"/>
      </w:rPr>
    </w:lvl>
    <w:lvl w:ilvl="7">
      <w:start w:val="1"/>
      <w:numFmt w:val="lowerLetter"/>
      <w:lvlText w:val="%8."/>
      <w:lvlJc w:val="left"/>
      <w:pPr>
        <w:tabs>
          <w:tab w:val="num" w:pos="6109"/>
        </w:tabs>
        <w:ind w:left="6109" w:hanging="360"/>
      </w:pPr>
      <w:rPr>
        <w:rFonts w:cs="Times New Roman"/>
      </w:rPr>
    </w:lvl>
    <w:lvl w:ilvl="8">
      <w:start w:val="1"/>
      <w:numFmt w:val="lowerRoman"/>
      <w:lvlText w:val="%9."/>
      <w:lvlJc w:val="right"/>
      <w:pPr>
        <w:tabs>
          <w:tab w:val="num" w:pos="6829"/>
        </w:tabs>
        <w:ind w:left="6829" w:hanging="180"/>
      </w:pPr>
      <w:rPr>
        <w:rFonts w:cs="Times New Roman"/>
      </w:rPr>
    </w:lvl>
  </w:abstractNum>
  <w:abstractNum w:abstractNumId="60">
    <w:nsid w:val="50201F60"/>
    <w:multiLevelType w:val="hybridMultilevel"/>
    <w:tmpl w:val="E8406356"/>
    <w:lvl w:ilvl="0" w:tplc="4E86C3A2">
      <w:start w:val="1"/>
      <w:numFmt w:val="decimal"/>
      <w:lvlText w:val="%1."/>
      <w:lvlJc w:val="left"/>
      <w:pPr>
        <w:tabs>
          <w:tab w:val="num" w:pos="360"/>
        </w:tabs>
        <w:ind w:left="360" w:hanging="360"/>
      </w:pPr>
      <w:rPr>
        <w:rFonts w:cs="Times New Roman" w:hint="default"/>
        <w:b/>
        <w:i w:val="0"/>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61">
    <w:nsid w:val="5064574E"/>
    <w:multiLevelType w:val="hybridMultilevel"/>
    <w:tmpl w:val="B8D2CDE0"/>
    <w:lvl w:ilvl="0" w:tplc="B23AC6A0">
      <w:start w:val="1"/>
      <w:numFmt w:val="decimal"/>
      <w:lvlText w:val="%1."/>
      <w:lvlJc w:val="left"/>
      <w:pPr>
        <w:tabs>
          <w:tab w:val="num" w:pos="720"/>
        </w:tabs>
        <w:ind w:left="720" w:hanging="360"/>
      </w:pPr>
      <w:rPr>
        <w:rFonts w:cs="Times New Roman" w:hint="default"/>
        <w:b/>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2">
    <w:nsid w:val="525838AD"/>
    <w:multiLevelType w:val="hybridMultilevel"/>
    <w:tmpl w:val="03508088"/>
    <w:lvl w:ilvl="0" w:tplc="72E2E6EE">
      <w:start w:val="1"/>
      <w:numFmt w:val="decimal"/>
      <w:lvlText w:val="%1."/>
      <w:lvlJc w:val="left"/>
      <w:pPr>
        <w:tabs>
          <w:tab w:val="num" w:pos="700"/>
        </w:tabs>
        <w:ind w:left="70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3">
    <w:nsid w:val="527F069B"/>
    <w:multiLevelType w:val="hybridMultilevel"/>
    <w:tmpl w:val="41A0E8EE"/>
    <w:lvl w:ilvl="0" w:tplc="F2404186">
      <w:numFmt w:val="bullet"/>
      <w:lvlText w:val="-"/>
      <w:lvlJc w:val="left"/>
      <w:pPr>
        <w:tabs>
          <w:tab w:val="num" w:pos="1778"/>
        </w:tabs>
        <w:ind w:left="1778" w:hanging="360"/>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64">
    <w:nsid w:val="5297203F"/>
    <w:multiLevelType w:val="hybridMultilevel"/>
    <w:tmpl w:val="2836FC60"/>
    <w:lvl w:ilvl="0" w:tplc="BAC0ED9C">
      <w:start w:val="1"/>
      <w:numFmt w:val="decimal"/>
      <w:lvlText w:val="%1)"/>
      <w:lvlJc w:val="left"/>
      <w:pPr>
        <w:ind w:left="921" w:hanging="360"/>
      </w:pPr>
      <w:rPr>
        <w:rFonts w:cs="Times New Roman" w:hint="default"/>
      </w:rPr>
    </w:lvl>
    <w:lvl w:ilvl="1" w:tplc="04190019" w:tentative="1">
      <w:start w:val="1"/>
      <w:numFmt w:val="lowerLetter"/>
      <w:lvlText w:val="%2."/>
      <w:lvlJc w:val="left"/>
      <w:pPr>
        <w:ind w:left="1641" w:hanging="360"/>
      </w:pPr>
      <w:rPr>
        <w:rFonts w:cs="Times New Roman"/>
      </w:rPr>
    </w:lvl>
    <w:lvl w:ilvl="2" w:tplc="0419001B" w:tentative="1">
      <w:start w:val="1"/>
      <w:numFmt w:val="lowerRoman"/>
      <w:lvlText w:val="%3."/>
      <w:lvlJc w:val="right"/>
      <w:pPr>
        <w:ind w:left="2361" w:hanging="180"/>
      </w:pPr>
      <w:rPr>
        <w:rFonts w:cs="Times New Roman"/>
      </w:rPr>
    </w:lvl>
    <w:lvl w:ilvl="3" w:tplc="0419000F" w:tentative="1">
      <w:start w:val="1"/>
      <w:numFmt w:val="decimal"/>
      <w:lvlText w:val="%4."/>
      <w:lvlJc w:val="left"/>
      <w:pPr>
        <w:ind w:left="3081" w:hanging="360"/>
      </w:pPr>
      <w:rPr>
        <w:rFonts w:cs="Times New Roman"/>
      </w:rPr>
    </w:lvl>
    <w:lvl w:ilvl="4" w:tplc="04190019" w:tentative="1">
      <w:start w:val="1"/>
      <w:numFmt w:val="lowerLetter"/>
      <w:lvlText w:val="%5."/>
      <w:lvlJc w:val="left"/>
      <w:pPr>
        <w:ind w:left="3801" w:hanging="360"/>
      </w:pPr>
      <w:rPr>
        <w:rFonts w:cs="Times New Roman"/>
      </w:rPr>
    </w:lvl>
    <w:lvl w:ilvl="5" w:tplc="0419001B" w:tentative="1">
      <w:start w:val="1"/>
      <w:numFmt w:val="lowerRoman"/>
      <w:lvlText w:val="%6."/>
      <w:lvlJc w:val="right"/>
      <w:pPr>
        <w:ind w:left="4521" w:hanging="180"/>
      </w:pPr>
      <w:rPr>
        <w:rFonts w:cs="Times New Roman"/>
      </w:rPr>
    </w:lvl>
    <w:lvl w:ilvl="6" w:tplc="0419000F" w:tentative="1">
      <w:start w:val="1"/>
      <w:numFmt w:val="decimal"/>
      <w:lvlText w:val="%7."/>
      <w:lvlJc w:val="left"/>
      <w:pPr>
        <w:ind w:left="5241" w:hanging="360"/>
      </w:pPr>
      <w:rPr>
        <w:rFonts w:cs="Times New Roman"/>
      </w:rPr>
    </w:lvl>
    <w:lvl w:ilvl="7" w:tplc="04190019" w:tentative="1">
      <w:start w:val="1"/>
      <w:numFmt w:val="lowerLetter"/>
      <w:lvlText w:val="%8."/>
      <w:lvlJc w:val="left"/>
      <w:pPr>
        <w:ind w:left="5961" w:hanging="360"/>
      </w:pPr>
      <w:rPr>
        <w:rFonts w:cs="Times New Roman"/>
      </w:rPr>
    </w:lvl>
    <w:lvl w:ilvl="8" w:tplc="0419001B" w:tentative="1">
      <w:start w:val="1"/>
      <w:numFmt w:val="lowerRoman"/>
      <w:lvlText w:val="%9."/>
      <w:lvlJc w:val="right"/>
      <w:pPr>
        <w:ind w:left="6681" w:hanging="180"/>
      </w:pPr>
      <w:rPr>
        <w:rFonts w:cs="Times New Roman"/>
      </w:rPr>
    </w:lvl>
  </w:abstractNum>
  <w:abstractNum w:abstractNumId="65">
    <w:nsid w:val="53B51394"/>
    <w:multiLevelType w:val="singleLevel"/>
    <w:tmpl w:val="972A9476"/>
    <w:lvl w:ilvl="0">
      <w:start w:val="1"/>
      <w:numFmt w:val="decimal"/>
      <w:lvlText w:val="%1."/>
      <w:lvlJc w:val="left"/>
      <w:pPr>
        <w:tabs>
          <w:tab w:val="num" w:pos="1069"/>
        </w:tabs>
        <w:ind w:left="1069" w:hanging="360"/>
      </w:pPr>
      <w:rPr>
        <w:rFonts w:cs="Times New Roman" w:hint="default"/>
      </w:rPr>
    </w:lvl>
  </w:abstractNum>
  <w:abstractNum w:abstractNumId="66">
    <w:nsid w:val="543D0194"/>
    <w:multiLevelType w:val="hybridMultilevel"/>
    <w:tmpl w:val="B49E9E6C"/>
    <w:lvl w:ilvl="0" w:tplc="3D4E3F66">
      <w:start w:val="1"/>
      <w:numFmt w:val="decimal"/>
      <w:lvlText w:val="%1."/>
      <w:lvlJc w:val="left"/>
      <w:pPr>
        <w:ind w:left="720" w:hanging="360"/>
      </w:pPr>
      <w:rPr>
        <w:rFonts w:cs="Times New Roman"/>
        <w:i w:val="0"/>
        <w:iCs/>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7">
    <w:nsid w:val="57523DA6"/>
    <w:multiLevelType w:val="singleLevel"/>
    <w:tmpl w:val="72E2E6EE"/>
    <w:lvl w:ilvl="0">
      <w:start w:val="1"/>
      <w:numFmt w:val="decimal"/>
      <w:lvlText w:val="%1."/>
      <w:lvlJc w:val="left"/>
      <w:pPr>
        <w:tabs>
          <w:tab w:val="num" w:pos="700"/>
        </w:tabs>
        <w:ind w:left="700" w:hanging="360"/>
      </w:pPr>
      <w:rPr>
        <w:rFonts w:cs="Times New Roman" w:hint="default"/>
      </w:rPr>
    </w:lvl>
  </w:abstractNum>
  <w:abstractNum w:abstractNumId="68">
    <w:nsid w:val="575F1638"/>
    <w:multiLevelType w:val="hybridMultilevel"/>
    <w:tmpl w:val="BED46EA0"/>
    <w:lvl w:ilvl="0" w:tplc="6F385A76">
      <w:start w:val="1"/>
      <w:numFmt w:val="decimal"/>
      <w:lvlText w:val="%1."/>
      <w:lvlJc w:val="left"/>
      <w:pPr>
        <w:ind w:left="1429" w:hanging="360"/>
      </w:pPr>
      <w:rPr>
        <w:rFonts w:cs="Times New Roman" w:hint="default"/>
        <w:sz w:val="24"/>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9">
    <w:nsid w:val="58A748EF"/>
    <w:multiLevelType w:val="hybridMultilevel"/>
    <w:tmpl w:val="94B67E1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0">
    <w:nsid w:val="594A274D"/>
    <w:multiLevelType w:val="hybridMultilevel"/>
    <w:tmpl w:val="B928C084"/>
    <w:lvl w:ilvl="0" w:tplc="34B69654">
      <w:start w:val="1"/>
      <w:numFmt w:val="decimal"/>
      <w:lvlText w:val="%1."/>
      <w:lvlJc w:val="left"/>
      <w:pPr>
        <w:ind w:left="1353" w:hanging="360"/>
      </w:pPr>
      <w:rPr>
        <w:rFonts w:cs="Times New Roman" w:hint="default"/>
        <w:sz w:val="24"/>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71">
    <w:nsid w:val="5A146F8F"/>
    <w:multiLevelType w:val="hybridMultilevel"/>
    <w:tmpl w:val="19785924"/>
    <w:lvl w:ilvl="0" w:tplc="0419000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nsid w:val="5A9A16F0"/>
    <w:multiLevelType w:val="multilevel"/>
    <w:tmpl w:val="156E5B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3">
    <w:nsid w:val="5C014CDC"/>
    <w:multiLevelType w:val="hybridMultilevel"/>
    <w:tmpl w:val="1952D6FC"/>
    <w:lvl w:ilvl="0" w:tplc="2C52CDCE">
      <w:start w:val="1"/>
      <w:numFmt w:val="decimal"/>
      <w:lvlText w:val="%1."/>
      <w:lvlJc w:val="left"/>
      <w:pPr>
        <w:tabs>
          <w:tab w:val="num" w:pos="720"/>
        </w:tabs>
        <w:ind w:left="720" w:hanging="360"/>
      </w:pPr>
      <w:rPr>
        <w:rFonts w:cs="Times New Roman"/>
        <w:b/>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4">
    <w:nsid w:val="5C6D0E0F"/>
    <w:multiLevelType w:val="hybridMultilevel"/>
    <w:tmpl w:val="1618F35C"/>
    <w:lvl w:ilvl="0" w:tplc="2C6818B2">
      <w:start w:val="1"/>
      <w:numFmt w:val="decimal"/>
      <w:lvlText w:val="%1)"/>
      <w:lvlJc w:val="left"/>
      <w:pPr>
        <w:tabs>
          <w:tab w:val="num" w:pos="1722"/>
        </w:tabs>
        <w:ind w:left="1722" w:hanging="1020"/>
      </w:pPr>
      <w:rPr>
        <w:rFonts w:cs="Times New Roman" w:hint="default"/>
      </w:rPr>
    </w:lvl>
    <w:lvl w:ilvl="1" w:tplc="90D49FFE">
      <w:start w:val="1"/>
      <w:numFmt w:val="decimal"/>
      <w:lvlText w:val="%2."/>
      <w:lvlJc w:val="left"/>
      <w:pPr>
        <w:tabs>
          <w:tab w:val="num" w:pos="2517"/>
        </w:tabs>
        <w:ind w:left="2517" w:hanging="1095"/>
      </w:pPr>
      <w:rPr>
        <w:rFonts w:cs="Times New Roman" w:hint="default"/>
      </w:rPr>
    </w:lvl>
    <w:lvl w:ilvl="2" w:tplc="0419001B">
      <w:start w:val="1"/>
      <w:numFmt w:val="lowerRoman"/>
      <w:lvlText w:val="%3."/>
      <w:lvlJc w:val="right"/>
      <w:pPr>
        <w:tabs>
          <w:tab w:val="num" w:pos="2502"/>
        </w:tabs>
        <w:ind w:left="2502" w:hanging="180"/>
      </w:pPr>
      <w:rPr>
        <w:rFonts w:cs="Times New Roman"/>
      </w:rPr>
    </w:lvl>
    <w:lvl w:ilvl="3" w:tplc="0419000F">
      <w:start w:val="1"/>
      <w:numFmt w:val="decimal"/>
      <w:lvlText w:val="%4."/>
      <w:lvlJc w:val="left"/>
      <w:pPr>
        <w:tabs>
          <w:tab w:val="num" w:pos="3222"/>
        </w:tabs>
        <w:ind w:left="3222" w:hanging="360"/>
      </w:pPr>
      <w:rPr>
        <w:rFonts w:cs="Times New Roman"/>
      </w:rPr>
    </w:lvl>
    <w:lvl w:ilvl="4" w:tplc="04190019">
      <w:start w:val="1"/>
      <w:numFmt w:val="lowerLetter"/>
      <w:lvlText w:val="%5."/>
      <w:lvlJc w:val="left"/>
      <w:pPr>
        <w:tabs>
          <w:tab w:val="num" w:pos="3942"/>
        </w:tabs>
        <w:ind w:left="3942" w:hanging="360"/>
      </w:pPr>
      <w:rPr>
        <w:rFonts w:cs="Times New Roman"/>
      </w:rPr>
    </w:lvl>
    <w:lvl w:ilvl="5" w:tplc="0419001B">
      <w:start w:val="1"/>
      <w:numFmt w:val="lowerRoman"/>
      <w:lvlText w:val="%6."/>
      <w:lvlJc w:val="right"/>
      <w:pPr>
        <w:tabs>
          <w:tab w:val="num" w:pos="4662"/>
        </w:tabs>
        <w:ind w:left="4662" w:hanging="180"/>
      </w:pPr>
      <w:rPr>
        <w:rFonts w:cs="Times New Roman"/>
      </w:rPr>
    </w:lvl>
    <w:lvl w:ilvl="6" w:tplc="0419000F">
      <w:start w:val="1"/>
      <w:numFmt w:val="decimal"/>
      <w:lvlText w:val="%7."/>
      <w:lvlJc w:val="left"/>
      <w:pPr>
        <w:tabs>
          <w:tab w:val="num" w:pos="5382"/>
        </w:tabs>
        <w:ind w:left="5382" w:hanging="360"/>
      </w:pPr>
      <w:rPr>
        <w:rFonts w:cs="Times New Roman"/>
      </w:rPr>
    </w:lvl>
    <w:lvl w:ilvl="7" w:tplc="04190019">
      <w:start w:val="1"/>
      <w:numFmt w:val="lowerLetter"/>
      <w:lvlText w:val="%8."/>
      <w:lvlJc w:val="left"/>
      <w:pPr>
        <w:tabs>
          <w:tab w:val="num" w:pos="6102"/>
        </w:tabs>
        <w:ind w:left="6102" w:hanging="360"/>
      </w:pPr>
      <w:rPr>
        <w:rFonts w:cs="Times New Roman"/>
      </w:rPr>
    </w:lvl>
    <w:lvl w:ilvl="8" w:tplc="0419001B">
      <w:start w:val="1"/>
      <w:numFmt w:val="lowerRoman"/>
      <w:lvlText w:val="%9."/>
      <w:lvlJc w:val="right"/>
      <w:pPr>
        <w:tabs>
          <w:tab w:val="num" w:pos="6822"/>
        </w:tabs>
        <w:ind w:left="6822" w:hanging="180"/>
      </w:pPr>
      <w:rPr>
        <w:rFonts w:cs="Times New Roman"/>
      </w:rPr>
    </w:lvl>
  </w:abstractNum>
  <w:abstractNum w:abstractNumId="75">
    <w:nsid w:val="5DFF4F31"/>
    <w:multiLevelType w:val="hybridMultilevel"/>
    <w:tmpl w:val="13AE50B8"/>
    <w:lvl w:ilvl="0" w:tplc="F2404186">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76">
    <w:nsid w:val="5E52292F"/>
    <w:multiLevelType w:val="hybridMultilevel"/>
    <w:tmpl w:val="AAE8F59A"/>
    <w:lvl w:ilvl="0" w:tplc="C298C2CA">
      <w:start w:val="1"/>
      <w:numFmt w:val="decimal"/>
      <w:lvlText w:val="%1."/>
      <w:lvlJc w:val="left"/>
      <w:pPr>
        <w:tabs>
          <w:tab w:val="num" w:pos="1800"/>
        </w:tabs>
        <w:ind w:left="1800" w:hanging="360"/>
      </w:pPr>
      <w:rPr>
        <w:rFonts w:cs="Times New Roman" w:hint="default"/>
        <w:b w:val="0"/>
        <w:bCs/>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77">
    <w:nsid w:val="60E44A3A"/>
    <w:multiLevelType w:val="hybridMultilevel"/>
    <w:tmpl w:val="F7ECCEC6"/>
    <w:lvl w:ilvl="0" w:tplc="05501574">
      <w:start w:val="1"/>
      <w:numFmt w:val="decimal"/>
      <w:lvlText w:val="%1."/>
      <w:lvlJc w:val="left"/>
      <w:pPr>
        <w:tabs>
          <w:tab w:val="num" w:pos="720"/>
        </w:tabs>
        <w:ind w:left="720" w:hanging="360"/>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8">
    <w:nsid w:val="6398031E"/>
    <w:multiLevelType w:val="hybridMultilevel"/>
    <w:tmpl w:val="CEDAF9BE"/>
    <w:lvl w:ilvl="0" w:tplc="7D606304">
      <w:start w:val="1"/>
      <w:numFmt w:val="decimal"/>
      <w:lvlText w:val="%1."/>
      <w:lvlJc w:val="left"/>
      <w:pPr>
        <w:ind w:left="1080" w:hanging="360"/>
      </w:pPr>
      <w:rPr>
        <w:rFonts w:cs="Times New Roman"/>
        <w:b w:val="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79">
    <w:nsid w:val="64AA1F34"/>
    <w:multiLevelType w:val="hybridMultilevel"/>
    <w:tmpl w:val="E04675D6"/>
    <w:lvl w:ilvl="0" w:tplc="731EC8E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80">
    <w:nsid w:val="66616834"/>
    <w:multiLevelType w:val="hybridMultilevel"/>
    <w:tmpl w:val="DD0A5692"/>
    <w:lvl w:ilvl="0" w:tplc="6778D16C">
      <w:start w:val="1"/>
      <w:numFmt w:val="decimal"/>
      <w:lvlText w:val="%1."/>
      <w:lvlJc w:val="left"/>
      <w:pPr>
        <w:ind w:left="1069" w:hanging="360"/>
      </w:pPr>
      <w:rPr>
        <w:rFonts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1">
    <w:nsid w:val="68EA1577"/>
    <w:multiLevelType w:val="hybridMultilevel"/>
    <w:tmpl w:val="55400578"/>
    <w:lvl w:ilvl="0" w:tplc="F2404186">
      <w:numFmt w:val="bullet"/>
      <w:lvlText w:val="-"/>
      <w:lvlJc w:val="left"/>
      <w:pPr>
        <w:tabs>
          <w:tab w:val="num" w:pos="1778"/>
        </w:tabs>
        <w:ind w:left="1778" w:hanging="360"/>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82">
    <w:nsid w:val="690E10BD"/>
    <w:multiLevelType w:val="hybridMultilevel"/>
    <w:tmpl w:val="A30EF1E2"/>
    <w:lvl w:ilvl="0" w:tplc="0419000F">
      <w:start w:val="1"/>
      <w:numFmt w:val="decimal"/>
      <w:lvlText w:val="%1."/>
      <w:lvlJc w:val="left"/>
      <w:pPr>
        <w:ind w:left="928" w:hanging="360"/>
      </w:pPr>
      <w:rPr>
        <w:rFonts w:cs="Times New Roman"/>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83">
    <w:nsid w:val="6ADB25EB"/>
    <w:multiLevelType w:val="hybridMultilevel"/>
    <w:tmpl w:val="BE8446A0"/>
    <w:lvl w:ilvl="0" w:tplc="F2404186">
      <w:numFmt w:val="bullet"/>
      <w:lvlText w:val="-"/>
      <w:lvlJc w:val="left"/>
      <w:pPr>
        <w:tabs>
          <w:tab w:val="num" w:pos="1778"/>
        </w:tabs>
        <w:ind w:left="1778" w:hanging="360"/>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84">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85">
    <w:nsid w:val="6FFD1A3C"/>
    <w:multiLevelType w:val="hybridMultilevel"/>
    <w:tmpl w:val="555407FA"/>
    <w:lvl w:ilvl="0" w:tplc="ADD43D7E">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86">
    <w:nsid w:val="70B652E9"/>
    <w:multiLevelType w:val="multilevel"/>
    <w:tmpl w:val="E6E6C228"/>
    <w:lvl w:ilvl="0">
      <w:start w:val="1"/>
      <w:numFmt w:val="bullet"/>
      <w:lvlText w:val="-"/>
      <w:lvlJc w:val="left"/>
      <w:rPr>
        <w:rFonts w:ascii="Times New Roman" w:eastAsia="Times New Roman" w:hAnsi="Times New Roman"/>
        <w:b w:val="0"/>
        <w:i w:val="0"/>
        <w:smallCaps w:val="0"/>
        <w:strike w:val="0"/>
        <w:color w:val="000000"/>
        <w:spacing w:val="0"/>
        <w:w w:val="100"/>
        <w:position w:val="0"/>
        <w:sz w:val="27"/>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7">
    <w:nsid w:val="71423B07"/>
    <w:multiLevelType w:val="multilevel"/>
    <w:tmpl w:val="27DA4C30"/>
    <w:lvl w:ilvl="0">
      <w:start w:val="1"/>
      <w:numFmt w:val="decimal"/>
      <w:lvlText w:val="%1."/>
      <w:lvlJc w:val="left"/>
      <w:rPr>
        <w:rFonts w:cs="Times New Roman"/>
        <w:b w:val="0"/>
        <w:bCs w:val="0"/>
        <w:i w:val="0"/>
        <w:iCs w:val="0"/>
        <w:smallCaps w:val="0"/>
        <w:strike w:val="0"/>
        <w:color w:val="000000"/>
        <w:spacing w:val="0"/>
        <w:w w:val="100"/>
        <w:position w:val="0"/>
        <w:sz w:val="28"/>
        <w:szCs w:val="2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2">
      <w:start w:val="1"/>
      <w:numFmt w:val="decimal"/>
      <w:lvlText w:val="%3."/>
      <w:lvlJc w:val="left"/>
      <w:rPr>
        <w:rFonts w:ascii="Times New Roman" w:eastAsia="Times New Roman" w:hAnsi="Times New Roman" w:cs="Times New Roman"/>
        <w:b/>
        <w:bCs/>
        <w:i w:val="0"/>
        <w:iCs w:val="0"/>
        <w:smallCaps w:val="0"/>
        <w:strike w:val="0"/>
        <w:color w:val="000000"/>
        <w:spacing w:val="30"/>
        <w:w w:val="100"/>
        <w:position w:val="0"/>
        <w:sz w:val="25"/>
        <w:szCs w:val="25"/>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8">
    <w:nsid w:val="72A46104"/>
    <w:multiLevelType w:val="hybridMultilevel"/>
    <w:tmpl w:val="4F2C9E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9">
    <w:nsid w:val="72EC07B2"/>
    <w:multiLevelType w:val="hybridMultilevel"/>
    <w:tmpl w:val="BF107A2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0">
    <w:nsid w:val="742F7A6F"/>
    <w:multiLevelType w:val="multilevel"/>
    <w:tmpl w:val="84844118"/>
    <w:lvl w:ilvl="0">
      <w:start w:val="1"/>
      <w:numFmt w:val="bullet"/>
      <w:lvlText w:val="-"/>
      <w:lvlJc w:val="left"/>
      <w:rPr>
        <w:rFonts w:ascii="Times New Roman" w:eastAsia="Times New Roman" w:hAnsi="Times New Roman"/>
        <w:b w:val="0"/>
        <w:i w:val="0"/>
        <w:smallCaps w:val="0"/>
        <w:strike w:val="0"/>
        <w:color w:val="000000"/>
        <w:spacing w:val="0"/>
        <w:w w:val="100"/>
        <w:position w:val="0"/>
        <w:sz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91">
    <w:nsid w:val="76DF2639"/>
    <w:multiLevelType w:val="hybridMultilevel"/>
    <w:tmpl w:val="A98AA2B6"/>
    <w:lvl w:ilvl="0" w:tplc="BFEAEFFA">
      <w:start w:val="1"/>
      <w:numFmt w:val="decimal"/>
      <w:lvlText w:val="%1."/>
      <w:lvlJc w:val="left"/>
      <w:pPr>
        <w:tabs>
          <w:tab w:val="num" w:pos="453"/>
        </w:tabs>
        <w:ind w:left="510" w:hanging="510"/>
      </w:pPr>
      <w:rPr>
        <w:rFonts w:cs="Times New Roman" w:hint="default"/>
        <w:b/>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92">
    <w:nsid w:val="77973B4D"/>
    <w:multiLevelType w:val="hybridMultilevel"/>
    <w:tmpl w:val="B1C2F958"/>
    <w:lvl w:ilvl="0" w:tplc="A0C4209E">
      <w:start w:val="2"/>
      <w:numFmt w:val="bullet"/>
      <w:lvlText w:val="-"/>
      <w:lvlJc w:val="left"/>
      <w:pPr>
        <w:tabs>
          <w:tab w:val="num" w:pos="1684"/>
        </w:tabs>
        <w:ind w:left="1684" w:hanging="975"/>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93">
    <w:nsid w:val="7A695930"/>
    <w:multiLevelType w:val="hybridMultilevel"/>
    <w:tmpl w:val="D15EAF38"/>
    <w:lvl w:ilvl="0" w:tplc="4F5AA5F2">
      <w:numFmt w:val="bullet"/>
      <w:lvlText w:val="—"/>
      <w:lvlJc w:val="left"/>
      <w:pPr>
        <w:tabs>
          <w:tab w:val="num" w:pos="1080"/>
        </w:tabs>
        <w:ind w:left="1080" w:hanging="36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94">
    <w:nsid w:val="7AA3099E"/>
    <w:multiLevelType w:val="singleLevel"/>
    <w:tmpl w:val="7DFA5000"/>
    <w:lvl w:ilvl="0">
      <w:start w:val="1"/>
      <w:numFmt w:val="bullet"/>
      <w:lvlText w:val=""/>
      <w:lvlJc w:val="left"/>
      <w:pPr>
        <w:tabs>
          <w:tab w:val="num" w:pos="360"/>
        </w:tabs>
        <w:ind w:left="360" w:hanging="360"/>
      </w:pPr>
      <w:rPr>
        <w:rFonts w:ascii="Symbol" w:hAnsi="Symbol" w:hint="default"/>
      </w:rPr>
    </w:lvl>
  </w:abstractNum>
  <w:abstractNum w:abstractNumId="95">
    <w:nsid w:val="7BD02699"/>
    <w:multiLevelType w:val="hybridMultilevel"/>
    <w:tmpl w:val="F0D0FA2C"/>
    <w:lvl w:ilvl="0" w:tplc="0419000F">
      <w:start w:val="1"/>
      <w:numFmt w:val="decimal"/>
      <w:lvlText w:val="%1."/>
      <w:lvlJc w:val="left"/>
      <w:pPr>
        <w:tabs>
          <w:tab w:val="num" w:pos="900"/>
        </w:tabs>
        <w:ind w:left="900" w:hanging="360"/>
      </w:pPr>
      <w:rPr>
        <w:rFonts w:cs="Times New Roman"/>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96">
    <w:nsid w:val="7C453061"/>
    <w:multiLevelType w:val="hybridMultilevel"/>
    <w:tmpl w:val="D2BACC24"/>
    <w:lvl w:ilvl="0" w:tplc="A596F314">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97">
    <w:nsid w:val="7C5C1C7A"/>
    <w:multiLevelType w:val="hybridMultilevel"/>
    <w:tmpl w:val="DA988870"/>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nsid w:val="7CC73D54"/>
    <w:multiLevelType w:val="hybridMultilevel"/>
    <w:tmpl w:val="C4DE11BE"/>
    <w:lvl w:ilvl="0" w:tplc="1A8CAC50">
      <w:start w:val="1"/>
      <w:numFmt w:val="decimal"/>
      <w:lvlText w:val="%1."/>
      <w:lvlJc w:val="left"/>
      <w:pPr>
        <w:ind w:left="1287" w:hanging="360"/>
      </w:pPr>
      <w:rPr>
        <w:rFonts w:cs="Times New Roman"/>
        <w:b w:val="0"/>
        <w:i/>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99">
    <w:nsid w:val="7D43530B"/>
    <w:multiLevelType w:val="hybridMultilevel"/>
    <w:tmpl w:val="D3A0295C"/>
    <w:lvl w:ilvl="0" w:tplc="1ED2D0D0">
      <w:start w:val="1"/>
      <w:numFmt w:val="decimal"/>
      <w:lvlText w:val="%1."/>
      <w:lvlJc w:val="left"/>
      <w:pPr>
        <w:ind w:left="1429" w:hanging="360"/>
      </w:pPr>
      <w:rPr>
        <w:rFonts w:cs="Times New Roman"/>
        <w:i w:val="0"/>
        <w:iCs/>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00">
    <w:nsid w:val="7D601037"/>
    <w:multiLevelType w:val="hybridMultilevel"/>
    <w:tmpl w:val="BEA8AC66"/>
    <w:lvl w:ilvl="0" w:tplc="66EE5254">
      <w:start w:val="1"/>
      <w:numFmt w:val="decimal"/>
      <w:lvlText w:val="%1."/>
      <w:lvlJc w:val="left"/>
      <w:pPr>
        <w:ind w:left="819" w:hanging="360"/>
      </w:pPr>
      <w:rPr>
        <w:rFonts w:cs="Times New Roman" w:hint="default"/>
      </w:rPr>
    </w:lvl>
    <w:lvl w:ilvl="1" w:tplc="04190019" w:tentative="1">
      <w:start w:val="1"/>
      <w:numFmt w:val="lowerLetter"/>
      <w:lvlText w:val="%2."/>
      <w:lvlJc w:val="left"/>
      <w:pPr>
        <w:ind w:left="1539" w:hanging="360"/>
      </w:pPr>
      <w:rPr>
        <w:rFonts w:cs="Times New Roman"/>
      </w:rPr>
    </w:lvl>
    <w:lvl w:ilvl="2" w:tplc="0419001B" w:tentative="1">
      <w:start w:val="1"/>
      <w:numFmt w:val="lowerRoman"/>
      <w:lvlText w:val="%3."/>
      <w:lvlJc w:val="right"/>
      <w:pPr>
        <w:ind w:left="2259" w:hanging="180"/>
      </w:pPr>
      <w:rPr>
        <w:rFonts w:cs="Times New Roman"/>
      </w:rPr>
    </w:lvl>
    <w:lvl w:ilvl="3" w:tplc="0419000F" w:tentative="1">
      <w:start w:val="1"/>
      <w:numFmt w:val="decimal"/>
      <w:lvlText w:val="%4."/>
      <w:lvlJc w:val="left"/>
      <w:pPr>
        <w:ind w:left="2979" w:hanging="360"/>
      </w:pPr>
      <w:rPr>
        <w:rFonts w:cs="Times New Roman"/>
      </w:rPr>
    </w:lvl>
    <w:lvl w:ilvl="4" w:tplc="04190019" w:tentative="1">
      <w:start w:val="1"/>
      <w:numFmt w:val="lowerLetter"/>
      <w:lvlText w:val="%5."/>
      <w:lvlJc w:val="left"/>
      <w:pPr>
        <w:ind w:left="3699" w:hanging="360"/>
      </w:pPr>
      <w:rPr>
        <w:rFonts w:cs="Times New Roman"/>
      </w:rPr>
    </w:lvl>
    <w:lvl w:ilvl="5" w:tplc="0419001B" w:tentative="1">
      <w:start w:val="1"/>
      <w:numFmt w:val="lowerRoman"/>
      <w:lvlText w:val="%6."/>
      <w:lvlJc w:val="right"/>
      <w:pPr>
        <w:ind w:left="4419" w:hanging="180"/>
      </w:pPr>
      <w:rPr>
        <w:rFonts w:cs="Times New Roman"/>
      </w:rPr>
    </w:lvl>
    <w:lvl w:ilvl="6" w:tplc="0419000F" w:tentative="1">
      <w:start w:val="1"/>
      <w:numFmt w:val="decimal"/>
      <w:lvlText w:val="%7."/>
      <w:lvlJc w:val="left"/>
      <w:pPr>
        <w:ind w:left="5139" w:hanging="360"/>
      </w:pPr>
      <w:rPr>
        <w:rFonts w:cs="Times New Roman"/>
      </w:rPr>
    </w:lvl>
    <w:lvl w:ilvl="7" w:tplc="04190019" w:tentative="1">
      <w:start w:val="1"/>
      <w:numFmt w:val="lowerLetter"/>
      <w:lvlText w:val="%8."/>
      <w:lvlJc w:val="left"/>
      <w:pPr>
        <w:ind w:left="5859" w:hanging="360"/>
      </w:pPr>
      <w:rPr>
        <w:rFonts w:cs="Times New Roman"/>
      </w:rPr>
    </w:lvl>
    <w:lvl w:ilvl="8" w:tplc="0419001B" w:tentative="1">
      <w:start w:val="1"/>
      <w:numFmt w:val="lowerRoman"/>
      <w:lvlText w:val="%9."/>
      <w:lvlJc w:val="right"/>
      <w:pPr>
        <w:ind w:left="6579" w:hanging="180"/>
      </w:pPr>
      <w:rPr>
        <w:rFonts w:cs="Times New Roman"/>
      </w:rPr>
    </w:lvl>
  </w:abstractNum>
  <w:abstractNum w:abstractNumId="101">
    <w:nsid w:val="7E571FEB"/>
    <w:multiLevelType w:val="multilevel"/>
    <w:tmpl w:val="936C2394"/>
    <w:lvl w:ilvl="0">
      <w:start w:val="1"/>
      <w:numFmt w:val="decimal"/>
      <w:lvlText w:val="%1."/>
      <w:lvlJc w:val="left"/>
      <w:pPr>
        <w:tabs>
          <w:tab w:val="num" w:pos="1069"/>
        </w:tabs>
        <w:ind w:left="1069"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num w:numId="1">
    <w:abstractNumId w:val="9"/>
  </w:num>
  <w:num w:numId="2">
    <w:abstractNumId w:val="84"/>
  </w:num>
  <w:num w:numId="3">
    <w:abstractNumId w:val="18"/>
  </w:num>
  <w:num w:numId="4">
    <w:abstractNumId w:val="10"/>
  </w:num>
  <w:num w:numId="5">
    <w:abstractNumId w:val="93"/>
  </w:num>
  <w:num w:numId="6">
    <w:abstractNumId w:val="6"/>
  </w:num>
  <w:num w:numId="7">
    <w:abstractNumId w:val="56"/>
  </w:num>
  <w:num w:numId="8">
    <w:abstractNumId w:val="14"/>
  </w:num>
  <w:num w:numId="9">
    <w:abstractNumId w:val="2"/>
  </w:num>
  <w:num w:numId="10">
    <w:abstractNumId w:val="8"/>
  </w:num>
  <w:num w:numId="11">
    <w:abstractNumId w:val="54"/>
  </w:num>
  <w:num w:numId="12">
    <w:abstractNumId w:val="75"/>
  </w:num>
  <w:num w:numId="13">
    <w:abstractNumId w:val="94"/>
  </w:num>
  <w:num w:numId="14">
    <w:abstractNumId w:val="45"/>
  </w:num>
  <w:num w:numId="15">
    <w:abstractNumId w:val="22"/>
  </w:num>
  <w:num w:numId="16">
    <w:abstractNumId w:val="5"/>
  </w:num>
  <w:num w:numId="17">
    <w:abstractNumId w:val="52"/>
  </w:num>
  <w:num w:numId="18">
    <w:abstractNumId w:val="12"/>
  </w:num>
  <w:num w:numId="19">
    <w:abstractNumId w:val="39"/>
  </w:num>
  <w:num w:numId="20">
    <w:abstractNumId w:val="4"/>
  </w:num>
  <w:num w:numId="21">
    <w:abstractNumId w:val="23"/>
  </w:num>
  <w:num w:numId="22">
    <w:abstractNumId w:val="76"/>
  </w:num>
  <w:num w:numId="23">
    <w:abstractNumId w:val="85"/>
  </w:num>
  <w:num w:numId="24">
    <w:abstractNumId w:val="67"/>
  </w:num>
  <w:num w:numId="25">
    <w:abstractNumId w:val="51"/>
  </w:num>
  <w:num w:numId="26">
    <w:abstractNumId w:val="50"/>
  </w:num>
  <w:num w:numId="27">
    <w:abstractNumId w:val="62"/>
  </w:num>
  <w:num w:numId="28">
    <w:abstractNumId w:val="3"/>
  </w:num>
  <w:num w:numId="29">
    <w:abstractNumId w:val="70"/>
  </w:num>
  <w:num w:numId="30">
    <w:abstractNumId w:val="34"/>
  </w:num>
  <w:num w:numId="31">
    <w:abstractNumId w:val="13"/>
  </w:num>
  <w:num w:numId="32">
    <w:abstractNumId w:val="7"/>
  </w:num>
  <w:num w:numId="33">
    <w:abstractNumId w:val="44"/>
  </w:num>
  <w:num w:numId="34">
    <w:abstractNumId w:val="68"/>
  </w:num>
  <w:num w:numId="35">
    <w:abstractNumId w:val="48"/>
  </w:num>
  <w:num w:numId="36">
    <w:abstractNumId w:val="49"/>
  </w:num>
  <w:num w:numId="37">
    <w:abstractNumId w:val="100"/>
  </w:num>
  <w:num w:numId="38">
    <w:abstractNumId w:val="95"/>
  </w:num>
  <w:num w:numId="39">
    <w:abstractNumId w:val="65"/>
  </w:num>
  <w:num w:numId="40">
    <w:abstractNumId w:val="36"/>
  </w:num>
  <w:num w:numId="41">
    <w:abstractNumId w:val="58"/>
  </w:num>
  <w:num w:numId="42">
    <w:abstractNumId w:val="91"/>
  </w:num>
  <w:num w:numId="43">
    <w:abstractNumId w:val="30"/>
  </w:num>
  <w:num w:numId="44">
    <w:abstractNumId w:val="55"/>
  </w:num>
  <w:num w:numId="45">
    <w:abstractNumId w:val="32"/>
  </w:num>
  <w:num w:numId="46">
    <w:abstractNumId w:val="73"/>
  </w:num>
  <w:num w:numId="47">
    <w:abstractNumId w:val="77"/>
  </w:num>
  <w:num w:numId="48">
    <w:abstractNumId w:val="88"/>
  </w:num>
  <w:num w:numId="49">
    <w:abstractNumId w:val="33"/>
  </w:num>
  <w:num w:numId="50">
    <w:abstractNumId w:val="61"/>
  </w:num>
  <w:num w:numId="51">
    <w:abstractNumId w:val="60"/>
  </w:num>
  <w:num w:numId="52">
    <w:abstractNumId w:val="89"/>
  </w:num>
  <w:num w:numId="53">
    <w:abstractNumId w:val="26"/>
  </w:num>
  <w:num w:numId="54">
    <w:abstractNumId w:val="63"/>
  </w:num>
  <w:num w:numId="55">
    <w:abstractNumId w:val="92"/>
  </w:num>
  <w:num w:numId="56">
    <w:abstractNumId w:val="83"/>
  </w:num>
  <w:num w:numId="57">
    <w:abstractNumId w:val="81"/>
  </w:num>
  <w:num w:numId="58">
    <w:abstractNumId w:val="25"/>
  </w:num>
  <w:num w:numId="59">
    <w:abstractNumId w:val="43"/>
  </w:num>
  <w:num w:numId="60">
    <w:abstractNumId w:val="82"/>
  </w:num>
  <w:num w:numId="61">
    <w:abstractNumId w:val="20"/>
  </w:num>
  <w:num w:numId="62">
    <w:abstractNumId w:val="69"/>
  </w:num>
  <w:num w:numId="63">
    <w:abstractNumId w:val="87"/>
  </w:num>
  <w:num w:numId="64">
    <w:abstractNumId w:val="72"/>
  </w:num>
  <w:num w:numId="65">
    <w:abstractNumId w:val="90"/>
  </w:num>
  <w:num w:numId="66">
    <w:abstractNumId w:val="21"/>
  </w:num>
  <w:num w:numId="67">
    <w:abstractNumId w:val="86"/>
  </w:num>
  <w:num w:numId="68">
    <w:abstractNumId w:val="38"/>
  </w:num>
  <w:num w:numId="69">
    <w:abstractNumId w:val="1"/>
  </w:num>
  <w:num w:numId="70">
    <w:abstractNumId w:val="31"/>
  </w:num>
  <w:num w:numId="71">
    <w:abstractNumId w:val="35"/>
  </w:num>
  <w:num w:numId="72">
    <w:abstractNumId w:val="28"/>
  </w:num>
  <w:num w:numId="73">
    <w:abstractNumId w:val="74"/>
  </w:num>
  <w:num w:numId="74">
    <w:abstractNumId w:val="15"/>
  </w:num>
  <w:num w:numId="75">
    <w:abstractNumId w:val="78"/>
  </w:num>
  <w:num w:numId="76">
    <w:abstractNumId w:val="40"/>
  </w:num>
  <w:num w:numId="77">
    <w:abstractNumId w:val="99"/>
  </w:num>
  <w:num w:numId="78">
    <w:abstractNumId w:val="0"/>
  </w:num>
  <w:num w:numId="79">
    <w:abstractNumId w:val="79"/>
  </w:num>
  <w:num w:numId="80">
    <w:abstractNumId w:val="66"/>
  </w:num>
  <w:num w:numId="81">
    <w:abstractNumId w:val="27"/>
  </w:num>
  <w:num w:numId="82">
    <w:abstractNumId w:val="53"/>
  </w:num>
  <w:num w:numId="83">
    <w:abstractNumId w:val="46"/>
  </w:num>
  <w:num w:numId="84">
    <w:abstractNumId w:val="11"/>
  </w:num>
  <w:num w:numId="85">
    <w:abstractNumId w:val="59"/>
  </w:num>
  <w:num w:numId="86">
    <w:abstractNumId w:val="101"/>
  </w:num>
  <w:num w:numId="87">
    <w:abstractNumId w:val="29"/>
  </w:num>
  <w:num w:numId="88">
    <w:abstractNumId w:val="16"/>
  </w:num>
  <w:num w:numId="89">
    <w:abstractNumId w:val="80"/>
  </w:num>
  <w:num w:numId="90">
    <w:abstractNumId w:val="97"/>
  </w:num>
  <w:num w:numId="91">
    <w:abstractNumId w:val="41"/>
  </w:num>
  <w:num w:numId="92">
    <w:abstractNumId w:val="71"/>
  </w:num>
  <w:num w:numId="93">
    <w:abstractNumId w:val="96"/>
  </w:num>
  <w:num w:numId="94">
    <w:abstractNumId w:val="24"/>
  </w:num>
  <w:num w:numId="95">
    <w:abstractNumId w:val="47"/>
  </w:num>
  <w:num w:numId="96">
    <w:abstractNumId w:val="57"/>
  </w:num>
  <w:num w:numId="97">
    <w:abstractNumId w:val="19"/>
  </w:num>
  <w:num w:numId="98">
    <w:abstractNumId w:val="37"/>
  </w:num>
  <w:num w:numId="99">
    <w:abstractNumId w:val="98"/>
  </w:num>
  <w:num w:numId="100">
    <w:abstractNumId w:val="42"/>
  </w:num>
  <w:num w:numId="101">
    <w:abstractNumId w:val="17"/>
  </w:num>
  <w:num w:numId="102">
    <w:abstractNumId w:val="64"/>
  </w:num>
  <w:numIdMacAtCleanup w:val="10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0F3FFC"/>
    <w:rsid w:val="000017C4"/>
    <w:rsid w:val="00001AD0"/>
    <w:rsid w:val="00007958"/>
    <w:rsid w:val="00010425"/>
    <w:rsid w:val="000108AC"/>
    <w:rsid w:val="00011640"/>
    <w:rsid w:val="000134B7"/>
    <w:rsid w:val="00013C51"/>
    <w:rsid w:val="00013D35"/>
    <w:rsid w:val="0001563D"/>
    <w:rsid w:val="0002094C"/>
    <w:rsid w:val="000257C1"/>
    <w:rsid w:val="00026FFF"/>
    <w:rsid w:val="00033260"/>
    <w:rsid w:val="00036C40"/>
    <w:rsid w:val="00040882"/>
    <w:rsid w:val="000454CD"/>
    <w:rsid w:val="000472C5"/>
    <w:rsid w:val="00052E66"/>
    <w:rsid w:val="00060967"/>
    <w:rsid w:val="0006113C"/>
    <w:rsid w:val="00062991"/>
    <w:rsid w:val="00062ED9"/>
    <w:rsid w:val="00072A01"/>
    <w:rsid w:val="00077D59"/>
    <w:rsid w:val="000810BE"/>
    <w:rsid w:val="00081917"/>
    <w:rsid w:val="0008244A"/>
    <w:rsid w:val="000835FB"/>
    <w:rsid w:val="00083E64"/>
    <w:rsid w:val="00084E31"/>
    <w:rsid w:val="00085D55"/>
    <w:rsid w:val="00087C6C"/>
    <w:rsid w:val="000946D5"/>
    <w:rsid w:val="00096C9B"/>
    <w:rsid w:val="000A0926"/>
    <w:rsid w:val="000A57D8"/>
    <w:rsid w:val="000A6554"/>
    <w:rsid w:val="000A71A3"/>
    <w:rsid w:val="000B02C8"/>
    <w:rsid w:val="000B39CF"/>
    <w:rsid w:val="000B3FC9"/>
    <w:rsid w:val="000B47B1"/>
    <w:rsid w:val="000B6167"/>
    <w:rsid w:val="000B7A89"/>
    <w:rsid w:val="000C544C"/>
    <w:rsid w:val="000D3DE3"/>
    <w:rsid w:val="000D7DB8"/>
    <w:rsid w:val="000E105B"/>
    <w:rsid w:val="000E112F"/>
    <w:rsid w:val="000E22EF"/>
    <w:rsid w:val="000E471B"/>
    <w:rsid w:val="000E4F8A"/>
    <w:rsid w:val="000F28CD"/>
    <w:rsid w:val="000F3FFC"/>
    <w:rsid w:val="000F6D96"/>
    <w:rsid w:val="000F711D"/>
    <w:rsid w:val="000F7719"/>
    <w:rsid w:val="001057CC"/>
    <w:rsid w:val="00107116"/>
    <w:rsid w:val="001108BF"/>
    <w:rsid w:val="00110CCC"/>
    <w:rsid w:val="00111B8F"/>
    <w:rsid w:val="001120CA"/>
    <w:rsid w:val="001146C6"/>
    <w:rsid w:val="00116131"/>
    <w:rsid w:val="00116FAD"/>
    <w:rsid w:val="00117144"/>
    <w:rsid w:val="00117F07"/>
    <w:rsid w:val="001209F8"/>
    <w:rsid w:val="00123C40"/>
    <w:rsid w:val="0013194B"/>
    <w:rsid w:val="001334AA"/>
    <w:rsid w:val="00133725"/>
    <w:rsid w:val="00134D6F"/>
    <w:rsid w:val="00135B69"/>
    <w:rsid w:val="0013615F"/>
    <w:rsid w:val="00136F0C"/>
    <w:rsid w:val="00137341"/>
    <w:rsid w:val="0014580C"/>
    <w:rsid w:val="00150436"/>
    <w:rsid w:val="00150AF1"/>
    <w:rsid w:val="00150CF8"/>
    <w:rsid w:val="00151DF8"/>
    <w:rsid w:val="00154190"/>
    <w:rsid w:val="00154E98"/>
    <w:rsid w:val="00162E49"/>
    <w:rsid w:val="00166400"/>
    <w:rsid w:val="00171143"/>
    <w:rsid w:val="00171AEE"/>
    <w:rsid w:val="001759EF"/>
    <w:rsid w:val="001772C6"/>
    <w:rsid w:val="00180B64"/>
    <w:rsid w:val="00184328"/>
    <w:rsid w:val="0018719A"/>
    <w:rsid w:val="00190CB0"/>
    <w:rsid w:val="001967FE"/>
    <w:rsid w:val="001A0A86"/>
    <w:rsid w:val="001A0D4C"/>
    <w:rsid w:val="001A2E45"/>
    <w:rsid w:val="001A39E3"/>
    <w:rsid w:val="001A42F3"/>
    <w:rsid w:val="001A5A47"/>
    <w:rsid w:val="001A780E"/>
    <w:rsid w:val="001B2B04"/>
    <w:rsid w:val="001B39DA"/>
    <w:rsid w:val="001B75E2"/>
    <w:rsid w:val="001B7887"/>
    <w:rsid w:val="001B7907"/>
    <w:rsid w:val="001C1DA0"/>
    <w:rsid w:val="001C3028"/>
    <w:rsid w:val="001C6B56"/>
    <w:rsid w:val="001D0D57"/>
    <w:rsid w:val="001D46EB"/>
    <w:rsid w:val="001D62E1"/>
    <w:rsid w:val="001D63FC"/>
    <w:rsid w:val="001D7966"/>
    <w:rsid w:val="001E2F7C"/>
    <w:rsid w:val="001E31E2"/>
    <w:rsid w:val="001F2D1A"/>
    <w:rsid w:val="001F4027"/>
    <w:rsid w:val="001F4AE5"/>
    <w:rsid w:val="001F4F47"/>
    <w:rsid w:val="001F52EF"/>
    <w:rsid w:val="001F544D"/>
    <w:rsid w:val="001F65E4"/>
    <w:rsid w:val="001F6CA8"/>
    <w:rsid w:val="001F731A"/>
    <w:rsid w:val="00205AEC"/>
    <w:rsid w:val="00205EDD"/>
    <w:rsid w:val="00206608"/>
    <w:rsid w:val="00206B8D"/>
    <w:rsid w:val="0020769E"/>
    <w:rsid w:val="00215BB6"/>
    <w:rsid w:val="002177DC"/>
    <w:rsid w:val="0022293F"/>
    <w:rsid w:val="002241BF"/>
    <w:rsid w:val="00231F7D"/>
    <w:rsid w:val="00244715"/>
    <w:rsid w:val="002451D6"/>
    <w:rsid w:val="00245571"/>
    <w:rsid w:val="00245BD4"/>
    <w:rsid w:val="002475C4"/>
    <w:rsid w:val="002502B2"/>
    <w:rsid w:val="002519F7"/>
    <w:rsid w:val="00254914"/>
    <w:rsid w:val="00254EB7"/>
    <w:rsid w:val="00255AF4"/>
    <w:rsid w:val="002649D8"/>
    <w:rsid w:val="00264C28"/>
    <w:rsid w:val="00267683"/>
    <w:rsid w:val="00275D7A"/>
    <w:rsid w:val="002775E6"/>
    <w:rsid w:val="0029485E"/>
    <w:rsid w:val="00295B1F"/>
    <w:rsid w:val="002A0459"/>
    <w:rsid w:val="002A3B67"/>
    <w:rsid w:val="002B17F9"/>
    <w:rsid w:val="002B1F10"/>
    <w:rsid w:val="002B46B9"/>
    <w:rsid w:val="002B601E"/>
    <w:rsid w:val="002C28E7"/>
    <w:rsid w:val="002C3513"/>
    <w:rsid w:val="002C4273"/>
    <w:rsid w:val="002C55D7"/>
    <w:rsid w:val="002C679B"/>
    <w:rsid w:val="002C7449"/>
    <w:rsid w:val="002C7BEB"/>
    <w:rsid w:val="002C7F4F"/>
    <w:rsid w:val="002D1B81"/>
    <w:rsid w:val="002E0A82"/>
    <w:rsid w:val="002E3BFC"/>
    <w:rsid w:val="002E5B12"/>
    <w:rsid w:val="002E66D5"/>
    <w:rsid w:val="002E768A"/>
    <w:rsid w:val="002E782E"/>
    <w:rsid w:val="002F5135"/>
    <w:rsid w:val="002F7AE5"/>
    <w:rsid w:val="003021D0"/>
    <w:rsid w:val="003032BD"/>
    <w:rsid w:val="00304C84"/>
    <w:rsid w:val="00305211"/>
    <w:rsid w:val="003114EA"/>
    <w:rsid w:val="00311E3A"/>
    <w:rsid w:val="003153C0"/>
    <w:rsid w:val="003162C9"/>
    <w:rsid w:val="0032283F"/>
    <w:rsid w:val="00331169"/>
    <w:rsid w:val="003314DD"/>
    <w:rsid w:val="00331896"/>
    <w:rsid w:val="00332FB5"/>
    <w:rsid w:val="0033784C"/>
    <w:rsid w:val="00340266"/>
    <w:rsid w:val="003410CF"/>
    <w:rsid w:val="00345DF9"/>
    <w:rsid w:val="00353462"/>
    <w:rsid w:val="00360D4C"/>
    <w:rsid w:val="0036308F"/>
    <w:rsid w:val="003640EC"/>
    <w:rsid w:val="0036651F"/>
    <w:rsid w:val="0036655F"/>
    <w:rsid w:val="00373340"/>
    <w:rsid w:val="00375639"/>
    <w:rsid w:val="00381BA2"/>
    <w:rsid w:val="00382BD5"/>
    <w:rsid w:val="003840AA"/>
    <w:rsid w:val="003847D5"/>
    <w:rsid w:val="003851A4"/>
    <w:rsid w:val="0038589A"/>
    <w:rsid w:val="003868A2"/>
    <w:rsid w:val="00386D30"/>
    <w:rsid w:val="00391273"/>
    <w:rsid w:val="00392D75"/>
    <w:rsid w:val="0039356A"/>
    <w:rsid w:val="00393DD1"/>
    <w:rsid w:val="003945A7"/>
    <w:rsid w:val="003958C9"/>
    <w:rsid w:val="003A0425"/>
    <w:rsid w:val="003A321D"/>
    <w:rsid w:val="003A3651"/>
    <w:rsid w:val="003A6A86"/>
    <w:rsid w:val="003A7BCC"/>
    <w:rsid w:val="003B29D0"/>
    <w:rsid w:val="003B360C"/>
    <w:rsid w:val="003B5543"/>
    <w:rsid w:val="003B6717"/>
    <w:rsid w:val="003C2D31"/>
    <w:rsid w:val="003C3F50"/>
    <w:rsid w:val="003C5C16"/>
    <w:rsid w:val="003C75EF"/>
    <w:rsid w:val="003D0EF2"/>
    <w:rsid w:val="003D21DE"/>
    <w:rsid w:val="003D4400"/>
    <w:rsid w:val="003D5ABA"/>
    <w:rsid w:val="003D6CA0"/>
    <w:rsid w:val="003D7211"/>
    <w:rsid w:val="003E4A46"/>
    <w:rsid w:val="003E71DE"/>
    <w:rsid w:val="003E74B9"/>
    <w:rsid w:val="003F0E3F"/>
    <w:rsid w:val="003F176F"/>
    <w:rsid w:val="003F3F65"/>
    <w:rsid w:val="003F6EB3"/>
    <w:rsid w:val="003F75EC"/>
    <w:rsid w:val="003F76AA"/>
    <w:rsid w:val="003F7A9E"/>
    <w:rsid w:val="003F7F06"/>
    <w:rsid w:val="0040339D"/>
    <w:rsid w:val="004045C3"/>
    <w:rsid w:val="00404803"/>
    <w:rsid w:val="00406CFA"/>
    <w:rsid w:val="00410186"/>
    <w:rsid w:val="00410680"/>
    <w:rsid w:val="00413503"/>
    <w:rsid w:val="004159B8"/>
    <w:rsid w:val="004169E2"/>
    <w:rsid w:val="00417C16"/>
    <w:rsid w:val="0042145E"/>
    <w:rsid w:val="00421A37"/>
    <w:rsid w:val="00422313"/>
    <w:rsid w:val="0042305E"/>
    <w:rsid w:val="0042438F"/>
    <w:rsid w:val="004252E6"/>
    <w:rsid w:val="00432931"/>
    <w:rsid w:val="0043570D"/>
    <w:rsid w:val="004373C9"/>
    <w:rsid w:val="00440A9E"/>
    <w:rsid w:val="00442B5E"/>
    <w:rsid w:val="00443DC7"/>
    <w:rsid w:val="00445A17"/>
    <w:rsid w:val="00447670"/>
    <w:rsid w:val="00450515"/>
    <w:rsid w:val="00451519"/>
    <w:rsid w:val="00452A3C"/>
    <w:rsid w:val="0045431B"/>
    <w:rsid w:val="004548A6"/>
    <w:rsid w:val="0046357D"/>
    <w:rsid w:val="00463D93"/>
    <w:rsid w:val="0046444C"/>
    <w:rsid w:val="0047259E"/>
    <w:rsid w:val="00472711"/>
    <w:rsid w:val="0048055C"/>
    <w:rsid w:val="004820DB"/>
    <w:rsid w:val="004828E9"/>
    <w:rsid w:val="004845DD"/>
    <w:rsid w:val="00484DAC"/>
    <w:rsid w:val="00484F6F"/>
    <w:rsid w:val="004871B5"/>
    <w:rsid w:val="0049125B"/>
    <w:rsid w:val="004957F2"/>
    <w:rsid w:val="00495904"/>
    <w:rsid w:val="004A207E"/>
    <w:rsid w:val="004A2F40"/>
    <w:rsid w:val="004A420E"/>
    <w:rsid w:val="004A530E"/>
    <w:rsid w:val="004A7558"/>
    <w:rsid w:val="004B287C"/>
    <w:rsid w:val="004B4B4F"/>
    <w:rsid w:val="004B5E03"/>
    <w:rsid w:val="004C4CF3"/>
    <w:rsid w:val="004C5579"/>
    <w:rsid w:val="004C73DB"/>
    <w:rsid w:val="004C7F4E"/>
    <w:rsid w:val="004D0EC5"/>
    <w:rsid w:val="004D24AB"/>
    <w:rsid w:val="004D4FD3"/>
    <w:rsid w:val="004D578F"/>
    <w:rsid w:val="004F031D"/>
    <w:rsid w:val="004F3677"/>
    <w:rsid w:val="004F41F7"/>
    <w:rsid w:val="004F4C7E"/>
    <w:rsid w:val="004F693A"/>
    <w:rsid w:val="00507BD0"/>
    <w:rsid w:val="00511618"/>
    <w:rsid w:val="00511954"/>
    <w:rsid w:val="005217BA"/>
    <w:rsid w:val="00521EAF"/>
    <w:rsid w:val="00523437"/>
    <w:rsid w:val="005251F3"/>
    <w:rsid w:val="00530270"/>
    <w:rsid w:val="005315AF"/>
    <w:rsid w:val="0053237B"/>
    <w:rsid w:val="005333B2"/>
    <w:rsid w:val="00540229"/>
    <w:rsid w:val="00544D3E"/>
    <w:rsid w:val="0055085F"/>
    <w:rsid w:val="00552805"/>
    <w:rsid w:val="00555C98"/>
    <w:rsid w:val="00556C8C"/>
    <w:rsid w:val="00561D4F"/>
    <w:rsid w:val="00561F6A"/>
    <w:rsid w:val="0056426D"/>
    <w:rsid w:val="00564648"/>
    <w:rsid w:val="00564E9E"/>
    <w:rsid w:val="0056575D"/>
    <w:rsid w:val="005729E7"/>
    <w:rsid w:val="0057337F"/>
    <w:rsid w:val="00574FBB"/>
    <w:rsid w:val="00576FFF"/>
    <w:rsid w:val="005814AC"/>
    <w:rsid w:val="005837DB"/>
    <w:rsid w:val="00593268"/>
    <w:rsid w:val="00595582"/>
    <w:rsid w:val="0059678C"/>
    <w:rsid w:val="00597CD4"/>
    <w:rsid w:val="005A1CB1"/>
    <w:rsid w:val="005A747C"/>
    <w:rsid w:val="005B53DA"/>
    <w:rsid w:val="005B7682"/>
    <w:rsid w:val="005C1B6C"/>
    <w:rsid w:val="005C1D59"/>
    <w:rsid w:val="005C3CE7"/>
    <w:rsid w:val="005C6CFF"/>
    <w:rsid w:val="005D0153"/>
    <w:rsid w:val="005D4583"/>
    <w:rsid w:val="005D71EC"/>
    <w:rsid w:val="005E6038"/>
    <w:rsid w:val="005F0C95"/>
    <w:rsid w:val="005F1450"/>
    <w:rsid w:val="005F1814"/>
    <w:rsid w:val="005F7149"/>
    <w:rsid w:val="00601BFF"/>
    <w:rsid w:val="00605D0F"/>
    <w:rsid w:val="00605DB7"/>
    <w:rsid w:val="00607E06"/>
    <w:rsid w:val="006100BC"/>
    <w:rsid w:val="0061063F"/>
    <w:rsid w:val="006126FB"/>
    <w:rsid w:val="00612888"/>
    <w:rsid w:val="00613A17"/>
    <w:rsid w:val="006155A1"/>
    <w:rsid w:val="00616970"/>
    <w:rsid w:val="00624383"/>
    <w:rsid w:val="006257F1"/>
    <w:rsid w:val="00625BD6"/>
    <w:rsid w:val="006266DB"/>
    <w:rsid w:val="00626BE8"/>
    <w:rsid w:val="0063091A"/>
    <w:rsid w:val="00632ABA"/>
    <w:rsid w:val="006377A3"/>
    <w:rsid w:val="00637CFF"/>
    <w:rsid w:val="006401B7"/>
    <w:rsid w:val="0064115A"/>
    <w:rsid w:val="00643EAC"/>
    <w:rsid w:val="00647F31"/>
    <w:rsid w:val="00651C5F"/>
    <w:rsid w:val="006533D0"/>
    <w:rsid w:val="00655CFB"/>
    <w:rsid w:val="0065686E"/>
    <w:rsid w:val="0065786C"/>
    <w:rsid w:val="00660144"/>
    <w:rsid w:val="00661889"/>
    <w:rsid w:val="00661E36"/>
    <w:rsid w:val="006716F7"/>
    <w:rsid w:val="00677C25"/>
    <w:rsid w:val="00684D87"/>
    <w:rsid w:val="006908A7"/>
    <w:rsid w:val="00690F5E"/>
    <w:rsid w:val="006925B4"/>
    <w:rsid w:val="00692EAC"/>
    <w:rsid w:val="00696400"/>
    <w:rsid w:val="00696E84"/>
    <w:rsid w:val="00697243"/>
    <w:rsid w:val="00697656"/>
    <w:rsid w:val="006A14B8"/>
    <w:rsid w:val="006C402A"/>
    <w:rsid w:val="006D733D"/>
    <w:rsid w:val="0070481B"/>
    <w:rsid w:val="007065C4"/>
    <w:rsid w:val="00716F49"/>
    <w:rsid w:val="00720C86"/>
    <w:rsid w:val="00726C50"/>
    <w:rsid w:val="00727190"/>
    <w:rsid w:val="00727587"/>
    <w:rsid w:val="00732D8C"/>
    <w:rsid w:val="00732FC8"/>
    <w:rsid w:val="00735E06"/>
    <w:rsid w:val="0074113B"/>
    <w:rsid w:val="0074471B"/>
    <w:rsid w:val="00744CFA"/>
    <w:rsid w:val="00745BD5"/>
    <w:rsid w:val="0074651B"/>
    <w:rsid w:val="007523DB"/>
    <w:rsid w:val="00753512"/>
    <w:rsid w:val="00753ECB"/>
    <w:rsid w:val="00755BFC"/>
    <w:rsid w:val="00770129"/>
    <w:rsid w:val="00770266"/>
    <w:rsid w:val="00770B3F"/>
    <w:rsid w:val="00771F46"/>
    <w:rsid w:val="00775AAF"/>
    <w:rsid w:val="00775CFA"/>
    <w:rsid w:val="007774A1"/>
    <w:rsid w:val="00781B68"/>
    <w:rsid w:val="00785F18"/>
    <w:rsid w:val="0079067E"/>
    <w:rsid w:val="00793B5B"/>
    <w:rsid w:val="0079674A"/>
    <w:rsid w:val="007A2058"/>
    <w:rsid w:val="007A4270"/>
    <w:rsid w:val="007A624F"/>
    <w:rsid w:val="007B0ADE"/>
    <w:rsid w:val="007B0B11"/>
    <w:rsid w:val="007B2C2B"/>
    <w:rsid w:val="007B5E69"/>
    <w:rsid w:val="007C2D1C"/>
    <w:rsid w:val="007C2F66"/>
    <w:rsid w:val="007C3D2A"/>
    <w:rsid w:val="007C4BB6"/>
    <w:rsid w:val="007C758E"/>
    <w:rsid w:val="007C7992"/>
    <w:rsid w:val="007D1CA6"/>
    <w:rsid w:val="007D26DA"/>
    <w:rsid w:val="007D28B8"/>
    <w:rsid w:val="007D33AC"/>
    <w:rsid w:val="007D5C44"/>
    <w:rsid w:val="007E5B7F"/>
    <w:rsid w:val="007E631F"/>
    <w:rsid w:val="007F012B"/>
    <w:rsid w:val="007F0745"/>
    <w:rsid w:val="007F0AD1"/>
    <w:rsid w:val="007F1B61"/>
    <w:rsid w:val="007F3394"/>
    <w:rsid w:val="007F40A7"/>
    <w:rsid w:val="00802ACE"/>
    <w:rsid w:val="008104EE"/>
    <w:rsid w:val="00820E21"/>
    <w:rsid w:val="00820F14"/>
    <w:rsid w:val="00822E15"/>
    <w:rsid w:val="00824D10"/>
    <w:rsid w:val="00826638"/>
    <w:rsid w:val="008310F9"/>
    <w:rsid w:val="008313A8"/>
    <w:rsid w:val="00837139"/>
    <w:rsid w:val="00843157"/>
    <w:rsid w:val="00844DCF"/>
    <w:rsid w:val="00844F4B"/>
    <w:rsid w:val="008468EE"/>
    <w:rsid w:val="00847F5B"/>
    <w:rsid w:val="008510D3"/>
    <w:rsid w:val="00860006"/>
    <w:rsid w:val="00860422"/>
    <w:rsid w:val="00860E44"/>
    <w:rsid w:val="00864EDA"/>
    <w:rsid w:val="00867314"/>
    <w:rsid w:val="00867C78"/>
    <w:rsid w:val="00872265"/>
    <w:rsid w:val="00872C8D"/>
    <w:rsid w:val="0088125C"/>
    <w:rsid w:val="008813E7"/>
    <w:rsid w:val="00882BDA"/>
    <w:rsid w:val="00882E9C"/>
    <w:rsid w:val="008856A3"/>
    <w:rsid w:val="00887402"/>
    <w:rsid w:val="00890BA6"/>
    <w:rsid w:val="00894470"/>
    <w:rsid w:val="00897B8C"/>
    <w:rsid w:val="008A0DCC"/>
    <w:rsid w:val="008A35B5"/>
    <w:rsid w:val="008A4B8F"/>
    <w:rsid w:val="008A51AB"/>
    <w:rsid w:val="008A58AE"/>
    <w:rsid w:val="008A6462"/>
    <w:rsid w:val="008B278A"/>
    <w:rsid w:val="008B5620"/>
    <w:rsid w:val="008B664D"/>
    <w:rsid w:val="008C24F7"/>
    <w:rsid w:val="008C3313"/>
    <w:rsid w:val="008D042A"/>
    <w:rsid w:val="008D1B5F"/>
    <w:rsid w:val="008D2A0D"/>
    <w:rsid w:val="008D5AC3"/>
    <w:rsid w:val="008D68F1"/>
    <w:rsid w:val="008E4DF8"/>
    <w:rsid w:val="008E4F59"/>
    <w:rsid w:val="008E66DE"/>
    <w:rsid w:val="008E7FC1"/>
    <w:rsid w:val="008F1C25"/>
    <w:rsid w:val="008F2DE1"/>
    <w:rsid w:val="008F7EF1"/>
    <w:rsid w:val="0090034C"/>
    <w:rsid w:val="009015AF"/>
    <w:rsid w:val="00903836"/>
    <w:rsid w:val="0092063D"/>
    <w:rsid w:val="00923080"/>
    <w:rsid w:val="0092380D"/>
    <w:rsid w:val="00924268"/>
    <w:rsid w:val="00926C48"/>
    <w:rsid w:val="00933DC1"/>
    <w:rsid w:val="009544EB"/>
    <w:rsid w:val="00954CB1"/>
    <w:rsid w:val="0095700E"/>
    <w:rsid w:val="00957BE2"/>
    <w:rsid w:val="009614B5"/>
    <w:rsid w:val="00962E28"/>
    <w:rsid w:val="00966EB0"/>
    <w:rsid w:val="009822CC"/>
    <w:rsid w:val="00982B25"/>
    <w:rsid w:val="00984671"/>
    <w:rsid w:val="009856D8"/>
    <w:rsid w:val="00985EDA"/>
    <w:rsid w:val="00987AE0"/>
    <w:rsid w:val="00990D12"/>
    <w:rsid w:val="00993C2D"/>
    <w:rsid w:val="009970AE"/>
    <w:rsid w:val="009A0EFB"/>
    <w:rsid w:val="009A0F0F"/>
    <w:rsid w:val="009A3C1D"/>
    <w:rsid w:val="009A4290"/>
    <w:rsid w:val="009A519B"/>
    <w:rsid w:val="009A780C"/>
    <w:rsid w:val="009B1D20"/>
    <w:rsid w:val="009B2850"/>
    <w:rsid w:val="009B297E"/>
    <w:rsid w:val="009B3E30"/>
    <w:rsid w:val="009B4551"/>
    <w:rsid w:val="009B4F75"/>
    <w:rsid w:val="009C0794"/>
    <w:rsid w:val="009C22F7"/>
    <w:rsid w:val="009C4832"/>
    <w:rsid w:val="009C50BB"/>
    <w:rsid w:val="009C5A25"/>
    <w:rsid w:val="009C5B64"/>
    <w:rsid w:val="009C5B94"/>
    <w:rsid w:val="009C6F2C"/>
    <w:rsid w:val="009C74AB"/>
    <w:rsid w:val="009D1AC0"/>
    <w:rsid w:val="009D46B6"/>
    <w:rsid w:val="009D726D"/>
    <w:rsid w:val="009D7D84"/>
    <w:rsid w:val="009E0B65"/>
    <w:rsid w:val="009E11E1"/>
    <w:rsid w:val="009E44A1"/>
    <w:rsid w:val="009E5F4D"/>
    <w:rsid w:val="009E7122"/>
    <w:rsid w:val="009F01F6"/>
    <w:rsid w:val="009F3805"/>
    <w:rsid w:val="009F4FE7"/>
    <w:rsid w:val="009F7BCD"/>
    <w:rsid w:val="00A0061E"/>
    <w:rsid w:val="00A00B14"/>
    <w:rsid w:val="00A022C6"/>
    <w:rsid w:val="00A0291D"/>
    <w:rsid w:val="00A03598"/>
    <w:rsid w:val="00A0745A"/>
    <w:rsid w:val="00A10982"/>
    <w:rsid w:val="00A12849"/>
    <w:rsid w:val="00A14BB9"/>
    <w:rsid w:val="00A2004E"/>
    <w:rsid w:val="00A2041D"/>
    <w:rsid w:val="00A22571"/>
    <w:rsid w:val="00A2339B"/>
    <w:rsid w:val="00A23D93"/>
    <w:rsid w:val="00A243F3"/>
    <w:rsid w:val="00A2488A"/>
    <w:rsid w:val="00A30688"/>
    <w:rsid w:val="00A3127D"/>
    <w:rsid w:val="00A31C38"/>
    <w:rsid w:val="00A31F0A"/>
    <w:rsid w:val="00A37E00"/>
    <w:rsid w:val="00A46600"/>
    <w:rsid w:val="00A504E8"/>
    <w:rsid w:val="00A5410F"/>
    <w:rsid w:val="00A56D70"/>
    <w:rsid w:val="00A56F6D"/>
    <w:rsid w:val="00A613DA"/>
    <w:rsid w:val="00A706D8"/>
    <w:rsid w:val="00A714F5"/>
    <w:rsid w:val="00A73615"/>
    <w:rsid w:val="00A73BD4"/>
    <w:rsid w:val="00A740BB"/>
    <w:rsid w:val="00A75CA6"/>
    <w:rsid w:val="00A76B2B"/>
    <w:rsid w:val="00A77424"/>
    <w:rsid w:val="00A82028"/>
    <w:rsid w:val="00A84C47"/>
    <w:rsid w:val="00A852D0"/>
    <w:rsid w:val="00A86A92"/>
    <w:rsid w:val="00A87ACA"/>
    <w:rsid w:val="00A87AF9"/>
    <w:rsid w:val="00A93190"/>
    <w:rsid w:val="00A949BE"/>
    <w:rsid w:val="00AA171E"/>
    <w:rsid w:val="00AA1BF5"/>
    <w:rsid w:val="00AA4640"/>
    <w:rsid w:val="00AA57B9"/>
    <w:rsid w:val="00AA7E84"/>
    <w:rsid w:val="00AB00A4"/>
    <w:rsid w:val="00AB2444"/>
    <w:rsid w:val="00AB25FD"/>
    <w:rsid w:val="00AB60B4"/>
    <w:rsid w:val="00AC0548"/>
    <w:rsid w:val="00AC150A"/>
    <w:rsid w:val="00AC22AF"/>
    <w:rsid w:val="00AC2669"/>
    <w:rsid w:val="00AD1941"/>
    <w:rsid w:val="00AD1AB4"/>
    <w:rsid w:val="00AD62DE"/>
    <w:rsid w:val="00AE2640"/>
    <w:rsid w:val="00AE73E0"/>
    <w:rsid w:val="00AE799D"/>
    <w:rsid w:val="00AF2063"/>
    <w:rsid w:val="00AF66C7"/>
    <w:rsid w:val="00AF6B49"/>
    <w:rsid w:val="00AF7FB2"/>
    <w:rsid w:val="00B01CC3"/>
    <w:rsid w:val="00B03ABA"/>
    <w:rsid w:val="00B07E3E"/>
    <w:rsid w:val="00B126A4"/>
    <w:rsid w:val="00B142C9"/>
    <w:rsid w:val="00B177A4"/>
    <w:rsid w:val="00B17DB2"/>
    <w:rsid w:val="00B21BF0"/>
    <w:rsid w:val="00B2310C"/>
    <w:rsid w:val="00B2609A"/>
    <w:rsid w:val="00B273F1"/>
    <w:rsid w:val="00B27C91"/>
    <w:rsid w:val="00B31B5F"/>
    <w:rsid w:val="00B341DE"/>
    <w:rsid w:val="00B4128C"/>
    <w:rsid w:val="00B51F80"/>
    <w:rsid w:val="00B52081"/>
    <w:rsid w:val="00B554BD"/>
    <w:rsid w:val="00B56D2B"/>
    <w:rsid w:val="00B575A9"/>
    <w:rsid w:val="00B61202"/>
    <w:rsid w:val="00B64288"/>
    <w:rsid w:val="00B71049"/>
    <w:rsid w:val="00B72C33"/>
    <w:rsid w:val="00B7311D"/>
    <w:rsid w:val="00B84C89"/>
    <w:rsid w:val="00B85983"/>
    <w:rsid w:val="00B86589"/>
    <w:rsid w:val="00B90E7C"/>
    <w:rsid w:val="00B92F02"/>
    <w:rsid w:val="00B94993"/>
    <w:rsid w:val="00B94B3D"/>
    <w:rsid w:val="00B976DC"/>
    <w:rsid w:val="00B97CAC"/>
    <w:rsid w:val="00BA36DD"/>
    <w:rsid w:val="00BA5593"/>
    <w:rsid w:val="00BA695D"/>
    <w:rsid w:val="00BB035E"/>
    <w:rsid w:val="00BB06DA"/>
    <w:rsid w:val="00BB1BCC"/>
    <w:rsid w:val="00BC203C"/>
    <w:rsid w:val="00BC3285"/>
    <w:rsid w:val="00BD1462"/>
    <w:rsid w:val="00BD221E"/>
    <w:rsid w:val="00BD2EC0"/>
    <w:rsid w:val="00BD4CC2"/>
    <w:rsid w:val="00BE39A7"/>
    <w:rsid w:val="00BE51BB"/>
    <w:rsid w:val="00BE701D"/>
    <w:rsid w:val="00BE7599"/>
    <w:rsid w:val="00BF09C8"/>
    <w:rsid w:val="00BF0A38"/>
    <w:rsid w:val="00BF0FAD"/>
    <w:rsid w:val="00BF275C"/>
    <w:rsid w:val="00BF2799"/>
    <w:rsid w:val="00BF564C"/>
    <w:rsid w:val="00BF7F42"/>
    <w:rsid w:val="00BF7FEE"/>
    <w:rsid w:val="00C0048F"/>
    <w:rsid w:val="00C023F7"/>
    <w:rsid w:val="00C05D6A"/>
    <w:rsid w:val="00C0720B"/>
    <w:rsid w:val="00C076C8"/>
    <w:rsid w:val="00C10BAC"/>
    <w:rsid w:val="00C15642"/>
    <w:rsid w:val="00C16D3B"/>
    <w:rsid w:val="00C215B9"/>
    <w:rsid w:val="00C21E90"/>
    <w:rsid w:val="00C23BFB"/>
    <w:rsid w:val="00C242F2"/>
    <w:rsid w:val="00C30C53"/>
    <w:rsid w:val="00C35980"/>
    <w:rsid w:val="00C360ED"/>
    <w:rsid w:val="00C422E7"/>
    <w:rsid w:val="00C44FF5"/>
    <w:rsid w:val="00C54078"/>
    <w:rsid w:val="00C547FF"/>
    <w:rsid w:val="00C54B23"/>
    <w:rsid w:val="00C56C74"/>
    <w:rsid w:val="00C57FCE"/>
    <w:rsid w:val="00C64799"/>
    <w:rsid w:val="00C64F14"/>
    <w:rsid w:val="00C66BD1"/>
    <w:rsid w:val="00C7072A"/>
    <w:rsid w:val="00C730CA"/>
    <w:rsid w:val="00C7364C"/>
    <w:rsid w:val="00C77546"/>
    <w:rsid w:val="00C84475"/>
    <w:rsid w:val="00C85343"/>
    <w:rsid w:val="00C860A8"/>
    <w:rsid w:val="00C918DB"/>
    <w:rsid w:val="00C92E0C"/>
    <w:rsid w:val="00C9433E"/>
    <w:rsid w:val="00C95173"/>
    <w:rsid w:val="00C955D2"/>
    <w:rsid w:val="00C96F1F"/>
    <w:rsid w:val="00CA18B5"/>
    <w:rsid w:val="00CA584A"/>
    <w:rsid w:val="00CA7BF8"/>
    <w:rsid w:val="00CB5699"/>
    <w:rsid w:val="00CC2258"/>
    <w:rsid w:val="00CD140A"/>
    <w:rsid w:val="00CD3551"/>
    <w:rsid w:val="00CD4CE3"/>
    <w:rsid w:val="00CD4F1C"/>
    <w:rsid w:val="00CD5FF4"/>
    <w:rsid w:val="00CE21C3"/>
    <w:rsid w:val="00CE2C71"/>
    <w:rsid w:val="00CE2CAE"/>
    <w:rsid w:val="00CE3081"/>
    <w:rsid w:val="00CE5EA3"/>
    <w:rsid w:val="00CE617F"/>
    <w:rsid w:val="00CE6776"/>
    <w:rsid w:val="00CE7BDC"/>
    <w:rsid w:val="00CF0573"/>
    <w:rsid w:val="00CF096C"/>
    <w:rsid w:val="00CF1023"/>
    <w:rsid w:val="00CF3D97"/>
    <w:rsid w:val="00CF6738"/>
    <w:rsid w:val="00D014F9"/>
    <w:rsid w:val="00D03EBB"/>
    <w:rsid w:val="00D04BBA"/>
    <w:rsid w:val="00D050DA"/>
    <w:rsid w:val="00D07C2C"/>
    <w:rsid w:val="00D14838"/>
    <w:rsid w:val="00D160FD"/>
    <w:rsid w:val="00D24833"/>
    <w:rsid w:val="00D3056B"/>
    <w:rsid w:val="00D324C4"/>
    <w:rsid w:val="00D364A7"/>
    <w:rsid w:val="00D37C45"/>
    <w:rsid w:val="00D4086B"/>
    <w:rsid w:val="00D44BD9"/>
    <w:rsid w:val="00D456F3"/>
    <w:rsid w:val="00D46BC3"/>
    <w:rsid w:val="00D47238"/>
    <w:rsid w:val="00D47518"/>
    <w:rsid w:val="00D51A22"/>
    <w:rsid w:val="00D52E72"/>
    <w:rsid w:val="00D5340C"/>
    <w:rsid w:val="00D54ED2"/>
    <w:rsid w:val="00D60559"/>
    <w:rsid w:val="00D606FC"/>
    <w:rsid w:val="00D6171B"/>
    <w:rsid w:val="00D65D64"/>
    <w:rsid w:val="00D66BFE"/>
    <w:rsid w:val="00D67934"/>
    <w:rsid w:val="00D7176D"/>
    <w:rsid w:val="00D71CD7"/>
    <w:rsid w:val="00D723A3"/>
    <w:rsid w:val="00D724AB"/>
    <w:rsid w:val="00D75DB5"/>
    <w:rsid w:val="00D80B28"/>
    <w:rsid w:val="00D8181E"/>
    <w:rsid w:val="00D82833"/>
    <w:rsid w:val="00D8419E"/>
    <w:rsid w:val="00D93A5D"/>
    <w:rsid w:val="00D96CA5"/>
    <w:rsid w:val="00DA086F"/>
    <w:rsid w:val="00DA2224"/>
    <w:rsid w:val="00DA35DF"/>
    <w:rsid w:val="00DA414D"/>
    <w:rsid w:val="00DA48A8"/>
    <w:rsid w:val="00DA5905"/>
    <w:rsid w:val="00DA6112"/>
    <w:rsid w:val="00DA77E3"/>
    <w:rsid w:val="00DA7B5E"/>
    <w:rsid w:val="00DB0480"/>
    <w:rsid w:val="00DB74B1"/>
    <w:rsid w:val="00DC11FF"/>
    <w:rsid w:val="00DD0C69"/>
    <w:rsid w:val="00DD1686"/>
    <w:rsid w:val="00DD22A9"/>
    <w:rsid w:val="00DD31DC"/>
    <w:rsid w:val="00DE04F1"/>
    <w:rsid w:val="00DE093A"/>
    <w:rsid w:val="00DE16CA"/>
    <w:rsid w:val="00DE181E"/>
    <w:rsid w:val="00DE2178"/>
    <w:rsid w:val="00DE4557"/>
    <w:rsid w:val="00DE6B6E"/>
    <w:rsid w:val="00DF50AA"/>
    <w:rsid w:val="00E01B7A"/>
    <w:rsid w:val="00E02D71"/>
    <w:rsid w:val="00E05A3E"/>
    <w:rsid w:val="00E07E98"/>
    <w:rsid w:val="00E1144D"/>
    <w:rsid w:val="00E14110"/>
    <w:rsid w:val="00E1590A"/>
    <w:rsid w:val="00E357A7"/>
    <w:rsid w:val="00E41CBA"/>
    <w:rsid w:val="00E4283C"/>
    <w:rsid w:val="00E43ED4"/>
    <w:rsid w:val="00E51173"/>
    <w:rsid w:val="00E52CFE"/>
    <w:rsid w:val="00E53A4D"/>
    <w:rsid w:val="00E55833"/>
    <w:rsid w:val="00E57F89"/>
    <w:rsid w:val="00E64F3A"/>
    <w:rsid w:val="00E668D5"/>
    <w:rsid w:val="00E66A67"/>
    <w:rsid w:val="00E66FFA"/>
    <w:rsid w:val="00E7612B"/>
    <w:rsid w:val="00E84341"/>
    <w:rsid w:val="00E84672"/>
    <w:rsid w:val="00E93E23"/>
    <w:rsid w:val="00E9420A"/>
    <w:rsid w:val="00E949AC"/>
    <w:rsid w:val="00E95D2A"/>
    <w:rsid w:val="00E96FCB"/>
    <w:rsid w:val="00EA0BD4"/>
    <w:rsid w:val="00EA0C2B"/>
    <w:rsid w:val="00EB06FF"/>
    <w:rsid w:val="00EB170B"/>
    <w:rsid w:val="00EB42E8"/>
    <w:rsid w:val="00EB590A"/>
    <w:rsid w:val="00EB6273"/>
    <w:rsid w:val="00EC4B88"/>
    <w:rsid w:val="00EC554A"/>
    <w:rsid w:val="00EC6BBF"/>
    <w:rsid w:val="00EC745E"/>
    <w:rsid w:val="00EC7CB6"/>
    <w:rsid w:val="00ED2FDE"/>
    <w:rsid w:val="00ED707C"/>
    <w:rsid w:val="00EE0ACC"/>
    <w:rsid w:val="00EE1057"/>
    <w:rsid w:val="00EE15B6"/>
    <w:rsid w:val="00EE47FC"/>
    <w:rsid w:val="00EE4FD7"/>
    <w:rsid w:val="00EE5147"/>
    <w:rsid w:val="00EF017B"/>
    <w:rsid w:val="00EF01C5"/>
    <w:rsid w:val="00EF11F2"/>
    <w:rsid w:val="00EF390B"/>
    <w:rsid w:val="00EF3CF3"/>
    <w:rsid w:val="00EF50AC"/>
    <w:rsid w:val="00EF5D81"/>
    <w:rsid w:val="00EF7BE0"/>
    <w:rsid w:val="00F01EFE"/>
    <w:rsid w:val="00F10311"/>
    <w:rsid w:val="00F10ECC"/>
    <w:rsid w:val="00F133D9"/>
    <w:rsid w:val="00F14D80"/>
    <w:rsid w:val="00F1556A"/>
    <w:rsid w:val="00F17359"/>
    <w:rsid w:val="00F235C5"/>
    <w:rsid w:val="00F24E55"/>
    <w:rsid w:val="00F2622F"/>
    <w:rsid w:val="00F2788B"/>
    <w:rsid w:val="00F27D87"/>
    <w:rsid w:val="00F3095C"/>
    <w:rsid w:val="00F30E43"/>
    <w:rsid w:val="00F329A4"/>
    <w:rsid w:val="00F32A44"/>
    <w:rsid w:val="00F36E08"/>
    <w:rsid w:val="00F4004C"/>
    <w:rsid w:val="00F40563"/>
    <w:rsid w:val="00F42C92"/>
    <w:rsid w:val="00F460C1"/>
    <w:rsid w:val="00F4794E"/>
    <w:rsid w:val="00F50877"/>
    <w:rsid w:val="00F5224D"/>
    <w:rsid w:val="00F53D0E"/>
    <w:rsid w:val="00F56DC3"/>
    <w:rsid w:val="00F57EBC"/>
    <w:rsid w:val="00F6027B"/>
    <w:rsid w:val="00F60637"/>
    <w:rsid w:val="00F63C6C"/>
    <w:rsid w:val="00F82399"/>
    <w:rsid w:val="00F8577F"/>
    <w:rsid w:val="00F9262F"/>
    <w:rsid w:val="00F96E90"/>
    <w:rsid w:val="00FA1097"/>
    <w:rsid w:val="00FA1B8C"/>
    <w:rsid w:val="00FA2A73"/>
    <w:rsid w:val="00FA4C30"/>
    <w:rsid w:val="00FB2687"/>
    <w:rsid w:val="00FB3CDA"/>
    <w:rsid w:val="00FB5352"/>
    <w:rsid w:val="00FB5B93"/>
    <w:rsid w:val="00FC18D4"/>
    <w:rsid w:val="00FC767D"/>
    <w:rsid w:val="00FC7E40"/>
    <w:rsid w:val="00FD6001"/>
    <w:rsid w:val="00FD605F"/>
    <w:rsid w:val="00FD67E6"/>
    <w:rsid w:val="00FE0BA0"/>
    <w:rsid w:val="00FE3A5F"/>
    <w:rsid w:val="00FE5DAF"/>
    <w:rsid w:val="00FE74D5"/>
    <w:rsid w:val="00FF2477"/>
    <w:rsid w:val="00FF307C"/>
    <w:rsid w:val="00FF7044"/>
    <w:rsid w:val="00FF7824"/>
    <w:rsid w:val="00FF7B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ru-RU"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annotation text" w:uiPriority="0"/>
    <w:lsdException w:name="footer" w:semiHidden="1" w:uiPriority="0" w:unhideWhenUsed="1"/>
    <w:lsdException w:name="caption" w:semiHidden="1" w:uiPriority="35" w:unhideWhenUsed="1" w:qFormat="1"/>
    <w:lsdException w:name="table of authorities" w:semiHidden="1" w:unhideWhenUsed="1"/>
    <w:lsdException w:name="List" w:semiHidden="1" w:unhideWhenUsed="1"/>
    <w:lsdException w:name="List Bullet" w:semiHidden="1" w:unhideWhenUsed="1"/>
    <w:lsdException w:name="Title" w:uiPriority="0"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Body Text 2" w:semiHidden="1" w:uiPriority="0" w:unhideWhenUsed="1"/>
    <w:lsdException w:name="Body Text Indent 3" w:semiHidden="1" w:uiPriority="0" w:unhideWhenUsed="1"/>
    <w:lsdException w:name="Block Text" w:semiHidden="1" w:uiPriority="0" w:unhideWhenUsed="1"/>
    <w:lsdException w:name="Strong" w:uiPriority="22" w:qFormat="1"/>
    <w:lsdException w:name="Emphasis" w:uiPriority="20" w:qFormat="1"/>
    <w:lsdException w:name="Plain Text" w:semiHidden="1" w:uiPriority="0" w:unhideWhenUsed="1"/>
    <w:lsdException w:name="Normal (Web)" w:semiHidden="1" w:uiPriority="0" w:unhideWhenUsed="1"/>
    <w:lsdException w:name="HTML Preformatted"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F3FFC"/>
    <w:pPr>
      <w:spacing w:after="0" w:line="240" w:lineRule="auto"/>
    </w:pPr>
    <w:rPr>
      <w:rFonts w:ascii="Times New Roman" w:hAnsi="Times New Roman" w:cs="Times New Roman"/>
      <w:sz w:val="28"/>
      <w:szCs w:val="24"/>
      <w:lang w:val="uk-UA" w:eastAsia="ru-RU"/>
    </w:rPr>
  </w:style>
  <w:style w:type="paragraph" w:styleId="1">
    <w:name w:val="heading 1"/>
    <w:basedOn w:val="a0"/>
    <w:next w:val="a0"/>
    <w:link w:val="10"/>
    <w:uiPriority w:val="9"/>
    <w:qFormat/>
    <w:rsid w:val="000F3FFC"/>
    <w:pPr>
      <w:keepNext/>
      <w:outlineLvl w:val="0"/>
    </w:pPr>
    <w:rPr>
      <w:sz w:val="32"/>
    </w:rPr>
  </w:style>
  <w:style w:type="paragraph" w:styleId="2">
    <w:name w:val="heading 2"/>
    <w:basedOn w:val="a0"/>
    <w:next w:val="a0"/>
    <w:link w:val="20"/>
    <w:uiPriority w:val="9"/>
    <w:semiHidden/>
    <w:unhideWhenUsed/>
    <w:qFormat/>
    <w:rsid w:val="000F3FFC"/>
    <w:pPr>
      <w:keepNext/>
      <w:keepLines/>
      <w:spacing w:before="200"/>
      <w:outlineLvl w:val="1"/>
    </w:pPr>
    <w:rPr>
      <w:rFonts w:asciiTheme="majorHAnsi" w:eastAsiaTheme="majorEastAsia" w:hAnsiTheme="majorHAnsi"/>
      <w:b/>
      <w:bCs/>
      <w:color w:val="4F81BD" w:themeColor="accent1"/>
      <w:sz w:val="26"/>
      <w:szCs w:val="26"/>
    </w:rPr>
  </w:style>
  <w:style w:type="paragraph" w:styleId="3">
    <w:name w:val="heading 3"/>
    <w:basedOn w:val="a0"/>
    <w:next w:val="a0"/>
    <w:link w:val="30"/>
    <w:uiPriority w:val="9"/>
    <w:semiHidden/>
    <w:unhideWhenUsed/>
    <w:qFormat/>
    <w:rsid w:val="000F3FFC"/>
    <w:pPr>
      <w:keepNext/>
      <w:keepLines/>
      <w:spacing w:before="200"/>
      <w:outlineLvl w:val="2"/>
    </w:pPr>
    <w:rPr>
      <w:rFonts w:asciiTheme="majorHAnsi" w:eastAsiaTheme="majorEastAsia" w:hAnsiTheme="majorHAns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locked/>
    <w:rsid w:val="000F3FFC"/>
    <w:rPr>
      <w:rFonts w:ascii="Times New Roman" w:hAnsi="Times New Roman" w:cs="Times New Roman"/>
      <w:sz w:val="24"/>
      <w:szCs w:val="24"/>
      <w:lang w:val="uk-UA" w:eastAsia="ru-RU"/>
    </w:rPr>
  </w:style>
  <w:style w:type="character" w:customStyle="1" w:styleId="20">
    <w:name w:val="Заголовок 2 Знак"/>
    <w:basedOn w:val="a1"/>
    <w:link w:val="2"/>
    <w:uiPriority w:val="9"/>
    <w:semiHidden/>
    <w:locked/>
    <w:rsid w:val="000F3FFC"/>
    <w:rPr>
      <w:rFonts w:asciiTheme="majorHAnsi" w:eastAsiaTheme="majorEastAsia" w:hAnsiTheme="majorHAnsi" w:cs="Times New Roman"/>
      <w:b/>
      <w:bCs/>
      <w:color w:val="4F81BD" w:themeColor="accent1"/>
      <w:sz w:val="26"/>
      <w:szCs w:val="26"/>
      <w:lang w:val="uk-UA" w:eastAsia="ru-RU"/>
    </w:rPr>
  </w:style>
  <w:style w:type="character" w:customStyle="1" w:styleId="30">
    <w:name w:val="Заголовок 3 Знак"/>
    <w:basedOn w:val="a1"/>
    <w:link w:val="3"/>
    <w:uiPriority w:val="9"/>
    <w:semiHidden/>
    <w:locked/>
    <w:rsid w:val="000F3FFC"/>
    <w:rPr>
      <w:rFonts w:asciiTheme="majorHAnsi" w:eastAsiaTheme="majorEastAsia" w:hAnsiTheme="majorHAnsi" w:cs="Times New Roman"/>
      <w:b/>
      <w:bCs/>
      <w:color w:val="4F81BD" w:themeColor="accent1"/>
      <w:sz w:val="24"/>
      <w:szCs w:val="24"/>
      <w:lang w:val="uk-UA" w:eastAsia="ru-RU"/>
    </w:rPr>
  </w:style>
  <w:style w:type="paragraph" w:styleId="a4">
    <w:name w:val="Title"/>
    <w:aliases w:val="Знак"/>
    <w:basedOn w:val="a0"/>
    <w:link w:val="a5"/>
    <w:uiPriority w:val="10"/>
    <w:qFormat/>
    <w:rsid w:val="000F3FFC"/>
    <w:pPr>
      <w:widowControl w:val="0"/>
      <w:jc w:val="center"/>
    </w:pPr>
    <w:rPr>
      <w:rFonts w:ascii="Arial" w:hAnsi="Arial"/>
      <w:b/>
      <w:sz w:val="24"/>
      <w:szCs w:val="20"/>
    </w:rPr>
  </w:style>
  <w:style w:type="character" w:customStyle="1" w:styleId="a5">
    <w:name w:val="Название Знак"/>
    <w:aliases w:val="Знак Знак"/>
    <w:basedOn w:val="a1"/>
    <w:link w:val="a4"/>
    <w:uiPriority w:val="10"/>
    <w:locked/>
    <w:rsid w:val="000F3FFC"/>
    <w:rPr>
      <w:rFonts w:ascii="Arial" w:hAnsi="Arial" w:cs="Times New Roman"/>
      <w:b/>
      <w:sz w:val="20"/>
      <w:szCs w:val="20"/>
      <w:lang w:val="uk-UA" w:eastAsia="ru-RU"/>
    </w:rPr>
  </w:style>
  <w:style w:type="paragraph" w:styleId="21">
    <w:name w:val="Body Text 2"/>
    <w:basedOn w:val="a0"/>
    <w:link w:val="22"/>
    <w:uiPriority w:val="99"/>
    <w:rsid w:val="000F3FFC"/>
    <w:pPr>
      <w:spacing w:after="120" w:line="480" w:lineRule="auto"/>
    </w:pPr>
    <w:rPr>
      <w:sz w:val="24"/>
    </w:rPr>
  </w:style>
  <w:style w:type="character" w:customStyle="1" w:styleId="22">
    <w:name w:val="Основной текст 2 Знак"/>
    <w:basedOn w:val="a1"/>
    <w:link w:val="21"/>
    <w:uiPriority w:val="99"/>
    <w:locked/>
    <w:rsid w:val="000F3FFC"/>
    <w:rPr>
      <w:rFonts w:ascii="Times New Roman" w:hAnsi="Times New Roman" w:cs="Times New Roman"/>
      <w:sz w:val="24"/>
      <w:szCs w:val="24"/>
      <w:lang w:val="uk-UA" w:eastAsia="ru-RU"/>
    </w:rPr>
  </w:style>
  <w:style w:type="table" w:styleId="a6">
    <w:name w:val="Table Grid"/>
    <w:basedOn w:val="a2"/>
    <w:uiPriority w:val="59"/>
    <w:rsid w:val="000F3FFC"/>
    <w:pPr>
      <w:spacing w:after="0" w:line="240" w:lineRule="auto"/>
    </w:pPr>
    <w:rPr>
      <w:rFonts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basedOn w:val="a0"/>
    <w:link w:val="a8"/>
    <w:uiPriority w:val="99"/>
    <w:rsid w:val="000F3FFC"/>
    <w:pPr>
      <w:spacing w:after="120"/>
      <w:ind w:left="283"/>
    </w:pPr>
    <w:rPr>
      <w:sz w:val="24"/>
    </w:rPr>
  </w:style>
  <w:style w:type="character" w:customStyle="1" w:styleId="a8">
    <w:name w:val="Основной текст с отступом Знак"/>
    <w:basedOn w:val="a1"/>
    <w:link w:val="a7"/>
    <w:uiPriority w:val="99"/>
    <w:locked/>
    <w:rsid w:val="000F3FFC"/>
    <w:rPr>
      <w:rFonts w:ascii="Times New Roman" w:hAnsi="Times New Roman" w:cs="Times New Roman"/>
      <w:sz w:val="24"/>
      <w:szCs w:val="24"/>
      <w:lang w:val="uk-UA" w:eastAsia="ru-RU"/>
    </w:rPr>
  </w:style>
  <w:style w:type="paragraph" w:styleId="a9">
    <w:name w:val="List Paragraph"/>
    <w:basedOn w:val="a0"/>
    <w:uiPriority w:val="34"/>
    <w:qFormat/>
    <w:rsid w:val="000F3FFC"/>
    <w:pPr>
      <w:ind w:left="720"/>
      <w:contextualSpacing/>
    </w:pPr>
  </w:style>
  <w:style w:type="paragraph" w:styleId="aa">
    <w:name w:val="Body Text"/>
    <w:basedOn w:val="a0"/>
    <w:link w:val="ab"/>
    <w:uiPriority w:val="99"/>
    <w:unhideWhenUsed/>
    <w:rsid w:val="000F3FFC"/>
    <w:pPr>
      <w:spacing w:after="120"/>
    </w:pPr>
  </w:style>
  <w:style w:type="character" w:customStyle="1" w:styleId="ab">
    <w:name w:val="Основной текст Знак"/>
    <w:basedOn w:val="a1"/>
    <w:link w:val="aa"/>
    <w:uiPriority w:val="99"/>
    <w:locked/>
    <w:rsid w:val="000F3FFC"/>
    <w:rPr>
      <w:rFonts w:ascii="Times New Roman" w:hAnsi="Times New Roman" w:cs="Times New Roman"/>
      <w:sz w:val="24"/>
      <w:szCs w:val="24"/>
      <w:lang w:val="uk-UA" w:eastAsia="ru-RU"/>
    </w:rPr>
  </w:style>
  <w:style w:type="paragraph" w:styleId="ac">
    <w:name w:val="Normal (Web)"/>
    <w:basedOn w:val="a0"/>
    <w:uiPriority w:val="99"/>
    <w:rsid w:val="000F3FFC"/>
    <w:pPr>
      <w:spacing w:before="100" w:beforeAutospacing="1" w:after="100" w:afterAutospacing="1"/>
    </w:pPr>
    <w:rPr>
      <w:sz w:val="24"/>
      <w:lang w:eastAsia="uk-UA"/>
    </w:rPr>
  </w:style>
  <w:style w:type="character" w:customStyle="1" w:styleId="FontStyle11">
    <w:name w:val="Font Style11"/>
    <w:rsid w:val="000F3FFC"/>
    <w:rPr>
      <w:rFonts w:ascii="Times New Roman" w:hAnsi="Times New Roman"/>
      <w:sz w:val="22"/>
    </w:rPr>
  </w:style>
  <w:style w:type="character" w:customStyle="1" w:styleId="FontStyle117">
    <w:name w:val="Font Style117"/>
    <w:rsid w:val="000F3FFC"/>
    <w:rPr>
      <w:rFonts w:ascii="Times New Roman" w:hAnsi="Times New Roman"/>
      <w:sz w:val="20"/>
    </w:rPr>
  </w:style>
  <w:style w:type="paragraph" w:customStyle="1" w:styleId="Style16">
    <w:name w:val="Style16"/>
    <w:basedOn w:val="a0"/>
    <w:rsid w:val="000F3FFC"/>
    <w:pPr>
      <w:widowControl w:val="0"/>
      <w:autoSpaceDE w:val="0"/>
      <w:autoSpaceDN w:val="0"/>
      <w:adjustRightInd w:val="0"/>
      <w:spacing w:line="263" w:lineRule="exact"/>
      <w:ind w:firstLine="341"/>
      <w:jc w:val="both"/>
    </w:pPr>
    <w:rPr>
      <w:sz w:val="24"/>
      <w:lang w:val="ru-RU"/>
    </w:rPr>
  </w:style>
  <w:style w:type="paragraph" w:styleId="31">
    <w:name w:val="Body Text Indent 3"/>
    <w:basedOn w:val="a0"/>
    <w:link w:val="32"/>
    <w:uiPriority w:val="99"/>
    <w:rsid w:val="000F3FFC"/>
    <w:pPr>
      <w:spacing w:after="120"/>
      <w:ind w:left="283"/>
    </w:pPr>
    <w:rPr>
      <w:sz w:val="16"/>
      <w:szCs w:val="16"/>
      <w:lang w:val="ru-RU"/>
    </w:rPr>
  </w:style>
  <w:style w:type="character" w:customStyle="1" w:styleId="32">
    <w:name w:val="Основной текст с отступом 3 Знак"/>
    <w:basedOn w:val="a1"/>
    <w:link w:val="31"/>
    <w:uiPriority w:val="99"/>
    <w:locked/>
    <w:rsid w:val="000F3FFC"/>
    <w:rPr>
      <w:rFonts w:ascii="Times New Roman" w:hAnsi="Times New Roman" w:cs="Times New Roman"/>
      <w:sz w:val="16"/>
      <w:szCs w:val="16"/>
      <w:lang w:eastAsia="ru-RU"/>
    </w:rPr>
  </w:style>
  <w:style w:type="character" w:customStyle="1" w:styleId="FontStyle12">
    <w:name w:val="Font Style12"/>
    <w:rsid w:val="000F3FFC"/>
    <w:rPr>
      <w:rFonts w:ascii="Times New Roman" w:hAnsi="Times New Roman"/>
      <w:i/>
      <w:sz w:val="22"/>
    </w:rPr>
  </w:style>
  <w:style w:type="paragraph" w:customStyle="1" w:styleId="Style1">
    <w:name w:val="Style1"/>
    <w:basedOn w:val="a0"/>
    <w:rsid w:val="000F3FFC"/>
    <w:pPr>
      <w:widowControl w:val="0"/>
      <w:autoSpaceDE w:val="0"/>
      <w:autoSpaceDN w:val="0"/>
      <w:adjustRightInd w:val="0"/>
      <w:spacing w:line="236" w:lineRule="exact"/>
      <w:ind w:firstLine="298"/>
      <w:jc w:val="both"/>
    </w:pPr>
    <w:rPr>
      <w:sz w:val="24"/>
      <w:lang w:eastAsia="uk-UA"/>
    </w:rPr>
  </w:style>
  <w:style w:type="paragraph" w:customStyle="1" w:styleId="11">
    <w:name w:val="Заголовок1"/>
    <w:basedOn w:val="a0"/>
    <w:next w:val="aa"/>
    <w:rsid w:val="000F3FFC"/>
    <w:pPr>
      <w:keepNext/>
      <w:widowControl w:val="0"/>
      <w:suppressAutoHyphens/>
      <w:spacing w:before="240" w:after="120"/>
    </w:pPr>
    <w:rPr>
      <w:rFonts w:ascii="Liberation Sans" w:eastAsia="Droid Sans Fallback" w:hAnsi="Liberation Sans" w:cs="FreeSans"/>
      <w:kern w:val="1"/>
      <w:szCs w:val="28"/>
      <w:lang w:val="ru-RU" w:eastAsia="zh-CN" w:bidi="hi-IN"/>
    </w:rPr>
  </w:style>
  <w:style w:type="character" w:styleId="ad">
    <w:name w:val="Hyperlink"/>
    <w:basedOn w:val="a1"/>
    <w:uiPriority w:val="99"/>
    <w:rsid w:val="000F3FFC"/>
    <w:rPr>
      <w:rFonts w:cs="Times New Roman"/>
      <w:color w:val="0000FF"/>
      <w:u w:val="single"/>
    </w:rPr>
  </w:style>
  <w:style w:type="paragraph" w:styleId="ae">
    <w:name w:val="endnote text"/>
    <w:basedOn w:val="a0"/>
    <w:link w:val="af"/>
    <w:uiPriority w:val="99"/>
    <w:rsid w:val="000F3FFC"/>
    <w:rPr>
      <w:sz w:val="20"/>
      <w:szCs w:val="20"/>
      <w:lang w:eastAsia="uk-UA"/>
    </w:rPr>
  </w:style>
  <w:style w:type="character" w:customStyle="1" w:styleId="af">
    <w:name w:val="Текст концевой сноски Знак"/>
    <w:basedOn w:val="a1"/>
    <w:link w:val="ae"/>
    <w:uiPriority w:val="99"/>
    <w:locked/>
    <w:rsid w:val="000F3FFC"/>
    <w:rPr>
      <w:rFonts w:ascii="Times New Roman" w:hAnsi="Times New Roman" w:cs="Times New Roman"/>
      <w:sz w:val="20"/>
      <w:szCs w:val="20"/>
      <w:lang w:val="uk-UA" w:eastAsia="uk-UA"/>
    </w:rPr>
  </w:style>
  <w:style w:type="character" w:customStyle="1" w:styleId="apple-style-span">
    <w:name w:val="apple-style-span"/>
    <w:basedOn w:val="a1"/>
    <w:rsid w:val="000F3FFC"/>
    <w:rPr>
      <w:rFonts w:cs="Times New Roman"/>
    </w:rPr>
  </w:style>
  <w:style w:type="paragraph" w:customStyle="1" w:styleId="12">
    <w:name w:val="Без интервала1"/>
    <w:rsid w:val="000F3FFC"/>
    <w:pPr>
      <w:spacing w:after="0" w:line="240" w:lineRule="auto"/>
    </w:pPr>
    <w:rPr>
      <w:rFonts w:ascii="Calibri" w:hAnsi="Calibri" w:cs="Times New Roman"/>
      <w:lang w:eastAsia="ru-RU"/>
    </w:rPr>
  </w:style>
  <w:style w:type="paragraph" w:customStyle="1" w:styleId="13">
    <w:name w:val="Абзац списка1"/>
    <w:basedOn w:val="a0"/>
    <w:rsid w:val="000F3FFC"/>
    <w:pPr>
      <w:spacing w:after="200" w:line="276" w:lineRule="auto"/>
      <w:ind w:left="720"/>
    </w:pPr>
    <w:rPr>
      <w:rFonts w:ascii="Calibri" w:hAnsi="Calibri"/>
      <w:sz w:val="22"/>
      <w:szCs w:val="22"/>
    </w:rPr>
  </w:style>
  <w:style w:type="paragraph" w:customStyle="1" w:styleId="33">
    <w:name w:val="Абзац списка3"/>
    <w:basedOn w:val="a0"/>
    <w:rsid w:val="000F3FFC"/>
    <w:pPr>
      <w:ind w:left="720"/>
    </w:pPr>
    <w:rPr>
      <w:sz w:val="24"/>
    </w:rPr>
  </w:style>
  <w:style w:type="paragraph" w:styleId="af0">
    <w:name w:val="header"/>
    <w:basedOn w:val="a0"/>
    <w:link w:val="af1"/>
    <w:uiPriority w:val="99"/>
    <w:unhideWhenUsed/>
    <w:rsid w:val="000F3FFC"/>
    <w:pPr>
      <w:tabs>
        <w:tab w:val="center" w:pos="4677"/>
        <w:tab w:val="right" w:pos="9355"/>
      </w:tabs>
    </w:pPr>
  </w:style>
  <w:style w:type="character" w:customStyle="1" w:styleId="af1">
    <w:name w:val="Верхний колонтитул Знак"/>
    <w:basedOn w:val="a1"/>
    <w:link w:val="af0"/>
    <w:uiPriority w:val="99"/>
    <w:locked/>
    <w:rsid w:val="000F3FFC"/>
    <w:rPr>
      <w:rFonts w:ascii="Times New Roman" w:hAnsi="Times New Roman" w:cs="Times New Roman"/>
      <w:sz w:val="24"/>
      <w:szCs w:val="24"/>
      <w:lang w:val="uk-UA" w:eastAsia="ru-RU"/>
    </w:rPr>
  </w:style>
  <w:style w:type="paragraph" w:styleId="af2">
    <w:name w:val="footer"/>
    <w:basedOn w:val="a0"/>
    <w:link w:val="af3"/>
    <w:uiPriority w:val="99"/>
    <w:unhideWhenUsed/>
    <w:rsid w:val="000F3FFC"/>
    <w:pPr>
      <w:tabs>
        <w:tab w:val="center" w:pos="4677"/>
        <w:tab w:val="right" w:pos="9355"/>
      </w:tabs>
    </w:pPr>
  </w:style>
  <w:style w:type="character" w:customStyle="1" w:styleId="af3">
    <w:name w:val="Нижний колонтитул Знак"/>
    <w:basedOn w:val="a1"/>
    <w:link w:val="af2"/>
    <w:uiPriority w:val="99"/>
    <w:locked/>
    <w:rsid w:val="000F3FFC"/>
    <w:rPr>
      <w:rFonts w:ascii="Times New Roman" w:hAnsi="Times New Roman" w:cs="Times New Roman"/>
      <w:sz w:val="24"/>
      <w:szCs w:val="24"/>
      <w:lang w:val="uk-UA" w:eastAsia="ru-RU"/>
    </w:rPr>
  </w:style>
  <w:style w:type="paragraph" w:customStyle="1" w:styleId="rvps2">
    <w:name w:val="rvps2"/>
    <w:basedOn w:val="a0"/>
    <w:rsid w:val="000F3FFC"/>
    <w:pPr>
      <w:spacing w:before="100" w:beforeAutospacing="1" w:after="100" w:afterAutospacing="1"/>
    </w:pPr>
    <w:rPr>
      <w:color w:val="000000"/>
      <w:sz w:val="24"/>
      <w:lang w:val="ru-RU"/>
    </w:rPr>
  </w:style>
  <w:style w:type="character" w:customStyle="1" w:styleId="rvts9">
    <w:name w:val="rvts9"/>
    <w:rsid w:val="000F3FFC"/>
  </w:style>
  <w:style w:type="character" w:customStyle="1" w:styleId="110">
    <w:name w:val="Основний текст (11)_"/>
    <w:link w:val="111"/>
    <w:locked/>
    <w:rsid w:val="000F3FFC"/>
    <w:rPr>
      <w:sz w:val="18"/>
      <w:shd w:val="clear" w:color="auto" w:fill="FFFFFF"/>
    </w:rPr>
  </w:style>
  <w:style w:type="paragraph" w:customStyle="1" w:styleId="111">
    <w:name w:val="Основний текст (11)1"/>
    <w:basedOn w:val="a0"/>
    <w:link w:val="110"/>
    <w:rsid w:val="000F3FFC"/>
    <w:pPr>
      <w:shd w:val="clear" w:color="auto" w:fill="FFFFFF"/>
      <w:spacing w:line="259" w:lineRule="exact"/>
      <w:jc w:val="both"/>
    </w:pPr>
    <w:rPr>
      <w:rFonts w:asciiTheme="minorHAnsi" w:hAnsiTheme="minorHAnsi"/>
      <w:sz w:val="18"/>
      <w:szCs w:val="18"/>
      <w:lang w:val="ru-RU" w:eastAsia="en-US"/>
    </w:rPr>
  </w:style>
  <w:style w:type="character" w:customStyle="1" w:styleId="1113">
    <w:name w:val="Основний текст (11)13"/>
    <w:basedOn w:val="110"/>
    <w:rsid w:val="000F3FFC"/>
    <w:rPr>
      <w:rFonts w:cs="Times New Roman"/>
      <w:szCs w:val="18"/>
    </w:rPr>
  </w:style>
  <w:style w:type="character" w:customStyle="1" w:styleId="apple-converted-space">
    <w:name w:val="apple-converted-space"/>
    <w:rsid w:val="000F3FFC"/>
  </w:style>
  <w:style w:type="paragraph" w:customStyle="1" w:styleId="StyleOstRed">
    <w:name w:val="StyleOstRed"/>
    <w:basedOn w:val="a0"/>
    <w:rsid w:val="000F3FFC"/>
    <w:pPr>
      <w:spacing w:after="120"/>
      <w:ind w:firstLine="720"/>
      <w:jc w:val="both"/>
    </w:pPr>
    <w:rPr>
      <w:szCs w:val="20"/>
    </w:rPr>
  </w:style>
  <w:style w:type="paragraph" w:customStyle="1" w:styleId="StyleZakonu">
    <w:name w:val="StyleZakonu"/>
    <w:basedOn w:val="a0"/>
    <w:link w:val="StyleZakonu0"/>
    <w:rsid w:val="000F3FFC"/>
    <w:pPr>
      <w:spacing w:after="60" w:line="220" w:lineRule="exact"/>
      <w:ind w:firstLine="284"/>
      <w:jc w:val="both"/>
    </w:pPr>
    <w:rPr>
      <w:sz w:val="20"/>
      <w:szCs w:val="20"/>
    </w:rPr>
  </w:style>
  <w:style w:type="character" w:customStyle="1" w:styleId="StyleZakonu0">
    <w:name w:val="StyleZakonu Знак"/>
    <w:link w:val="StyleZakonu"/>
    <w:locked/>
    <w:rsid w:val="000F3FFC"/>
    <w:rPr>
      <w:rFonts w:ascii="Times New Roman" w:hAnsi="Times New Roman"/>
      <w:sz w:val="20"/>
      <w:lang w:val="uk-UA" w:eastAsia="ru-RU"/>
    </w:rPr>
  </w:style>
  <w:style w:type="character" w:customStyle="1" w:styleId="af4">
    <w:name w:val="Основной текст_"/>
    <w:link w:val="23"/>
    <w:locked/>
    <w:rsid w:val="000F3FFC"/>
    <w:rPr>
      <w:rFonts w:ascii="Times New Roman" w:hAnsi="Times New Roman"/>
      <w:sz w:val="15"/>
      <w:shd w:val="clear" w:color="auto" w:fill="FFFFFF"/>
    </w:rPr>
  </w:style>
  <w:style w:type="paragraph" w:customStyle="1" w:styleId="23">
    <w:name w:val="Основной текст2"/>
    <w:basedOn w:val="a0"/>
    <w:link w:val="af4"/>
    <w:rsid w:val="000F3FFC"/>
    <w:pPr>
      <w:widowControl w:val="0"/>
      <w:shd w:val="clear" w:color="auto" w:fill="FFFFFF"/>
      <w:spacing w:before="120" w:line="216" w:lineRule="exact"/>
      <w:jc w:val="both"/>
    </w:pPr>
    <w:rPr>
      <w:sz w:val="15"/>
      <w:szCs w:val="15"/>
      <w:lang w:val="ru-RU" w:eastAsia="en-US"/>
    </w:rPr>
  </w:style>
  <w:style w:type="paragraph" w:customStyle="1" w:styleId="14">
    <w:name w:val="Основной текст1"/>
    <w:basedOn w:val="a0"/>
    <w:rsid w:val="000F3FFC"/>
    <w:pPr>
      <w:widowControl w:val="0"/>
      <w:shd w:val="clear" w:color="auto" w:fill="FFFFFF"/>
      <w:spacing w:before="180" w:line="254" w:lineRule="exact"/>
      <w:jc w:val="both"/>
    </w:pPr>
    <w:rPr>
      <w:color w:val="000000"/>
      <w:spacing w:val="10"/>
      <w:sz w:val="19"/>
      <w:szCs w:val="19"/>
    </w:rPr>
  </w:style>
  <w:style w:type="character" w:customStyle="1" w:styleId="24">
    <w:name w:val="Заголовок №2_"/>
    <w:link w:val="25"/>
    <w:locked/>
    <w:rsid w:val="000F3FFC"/>
    <w:rPr>
      <w:b/>
      <w:sz w:val="23"/>
      <w:shd w:val="clear" w:color="auto" w:fill="FFFFFF"/>
    </w:rPr>
  </w:style>
  <w:style w:type="paragraph" w:customStyle="1" w:styleId="25">
    <w:name w:val="Заголовок №2"/>
    <w:basedOn w:val="a0"/>
    <w:link w:val="24"/>
    <w:rsid w:val="000F3FFC"/>
    <w:pPr>
      <w:widowControl w:val="0"/>
      <w:shd w:val="clear" w:color="auto" w:fill="FFFFFF"/>
      <w:spacing w:before="60" w:after="180" w:line="283" w:lineRule="exact"/>
      <w:ind w:hanging="1720"/>
      <w:outlineLvl w:val="1"/>
    </w:pPr>
    <w:rPr>
      <w:rFonts w:asciiTheme="minorHAnsi" w:hAnsiTheme="minorHAnsi"/>
      <w:b/>
      <w:bCs/>
      <w:sz w:val="23"/>
      <w:szCs w:val="23"/>
      <w:lang w:val="ru-RU" w:eastAsia="en-US"/>
    </w:rPr>
  </w:style>
  <w:style w:type="character" w:customStyle="1" w:styleId="af5">
    <w:name w:val="Основной текст + Полужирный"/>
    <w:rsid w:val="000F3FFC"/>
    <w:rPr>
      <w:rFonts w:ascii="Times New Roman" w:hAnsi="Times New Roman"/>
      <w:b/>
      <w:color w:val="000000"/>
      <w:spacing w:val="0"/>
      <w:w w:val="100"/>
      <w:position w:val="0"/>
      <w:sz w:val="19"/>
      <w:u w:val="none"/>
      <w:lang w:val="uk-UA"/>
    </w:rPr>
  </w:style>
  <w:style w:type="character" w:customStyle="1" w:styleId="6pt">
    <w:name w:val="Основной текст + 6 pt"/>
    <w:aliases w:val="Интервал 0 pt"/>
    <w:rsid w:val="000F3FFC"/>
    <w:rPr>
      <w:rFonts w:ascii="Times New Roman" w:hAnsi="Times New Roman"/>
      <w:color w:val="000000"/>
      <w:spacing w:val="10"/>
      <w:w w:val="100"/>
      <w:position w:val="0"/>
      <w:sz w:val="12"/>
      <w:u w:val="none"/>
      <w:lang w:val="uk-UA"/>
    </w:rPr>
  </w:style>
  <w:style w:type="character" w:customStyle="1" w:styleId="60">
    <w:name w:val="Основной текст60"/>
    <w:rsid w:val="000F3FFC"/>
    <w:rPr>
      <w:rFonts w:ascii="Times New Roman" w:hAnsi="Times New Roman"/>
      <w:spacing w:val="0"/>
      <w:sz w:val="22"/>
    </w:rPr>
  </w:style>
  <w:style w:type="paragraph" w:customStyle="1" w:styleId="62">
    <w:name w:val="Основной текст62"/>
    <w:basedOn w:val="a0"/>
    <w:rsid w:val="000F3FFC"/>
    <w:pPr>
      <w:shd w:val="clear" w:color="auto" w:fill="FFFFFF"/>
      <w:spacing w:before="4080" w:line="250" w:lineRule="exact"/>
      <w:jc w:val="center"/>
    </w:pPr>
    <w:rPr>
      <w:sz w:val="22"/>
      <w:szCs w:val="22"/>
      <w:lang w:eastAsia="en-US"/>
    </w:rPr>
  </w:style>
  <w:style w:type="paragraph" w:customStyle="1" w:styleId="Style19">
    <w:name w:val="Style19"/>
    <w:basedOn w:val="a0"/>
    <w:uiPriority w:val="99"/>
    <w:rsid w:val="000F3FFC"/>
    <w:pPr>
      <w:widowControl w:val="0"/>
      <w:autoSpaceDE w:val="0"/>
      <w:autoSpaceDN w:val="0"/>
      <w:adjustRightInd w:val="0"/>
      <w:spacing w:line="223" w:lineRule="exact"/>
      <w:ind w:firstLine="341"/>
      <w:jc w:val="both"/>
    </w:pPr>
    <w:rPr>
      <w:sz w:val="24"/>
      <w:lang w:eastAsia="uk-UA"/>
    </w:rPr>
  </w:style>
  <w:style w:type="character" w:customStyle="1" w:styleId="FontStyle26">
    <w:name w:val="Font Style26"/>
    <w:uiPriority w:val="99"/>
    <w:rsid w:val="000F3FFC"/>
    <w:rPr>
      <w:rFonts w:ascii="Times New Roman" w:hAnsi="Times New Roman"/>
      <w:b/>
      <w:i/>
      <w:sz w:val="20"/>
    </w:rPr>
  </w:style>
  <w:style w:type="paragraph" w:customStyle="1" w:styleId="Style8">
    <w:name w:val="Style8"/>
    <w:basedOn w:val="a0"/>
    <w:uiPriority w:val="99"/>
    <w:rsid w:val="000F3FFC"/>
    <w:pPr>
      <w:widowControl w:val="0"/>
      <w:autoSpaceDE w:val="0"/>
      <w:autoSpaceDN w:val="0"/>
      <w:adjustRightInd w:val="0"/>
      <w:spacing w:line="241" w:lineRule="exact"/>
      <w:ind w:firstLine="475"/>
      <w:jc w:val="both"/>
    </w:pPr>
    <w:rPr>
      <w:rFonts w:ascii="Arial" w:hAnsi="Arial" w:cs="Arial"/>
      <w:sz w:val="24"/>
      <w:lang w:val="ru-RU"/>
    </w:rPr>
  </w:style>
  <w:style w:type="character" w:customStyle="1" w:styleId="FontStyle41">
    <w:name w:val="Font Style41"/>
    <w:uiPriority w:val="99"/>
    <w:rsid w:val="000F3FFC"/>
    <w:rPr>
      <w:rFonts w:ascii="Times New Roman" w:hAnsi="Times New Roman"/>
      <w:b/>
      <w:sz w:val="20"/>
    </w:rPr>
  </w:style>
  <w:style w:type="character" w:customStyle="1" w:styleId="FontStyle40">
    <w:name w:val="Font Style40"/>
    <w:uiPriority w:val="99"/>
    <w:rsid w:val="000F3FFC"/>
    <w:rPr>
      <w:rFonts w:ascii="Times New Roman" w:hAnsi="Times New Roman"/>
      <w:sz w:val="16"/>
    </w:rPr>
  </w:style>
  <w:style w:type="paragraph" w:customStyle="1" w:styleId="Style21">
    <w:name w:val="Style21"/>
    <w:basedOn w:val="a0"/>
    <w:uiPriority w:val="99"/>
    <w:rsid w:val="000F3FFC"/>
    <w:pPr>
      <w:widowControl w:val="0"/>
      <w:autoSpaceDE w:val="0"/>
      <w:autoSpaceDN w:val="0"/>
      <w:adjustRightInd w:val="0"/>
      <w:spacing w:line="197" w:lineRule="exact"/>
      <w:ind w:firstLine="446"/>
      <w:jc w:val="both"/>
    </w:pPr>
    <w:rPr>
      <w:rFonts w:ascii="Arial" w:hAnsi="Arial" w:cs="Arial"/>
      <w:sz w:val="24"/>
      <w:lang w:val="ru-RU"/>
    </w:rPr>
  </w:style>
  <w:style w:type="paragraph" w:customStyle="1" w:styleId="Style12">
    <w:name w:val="Style12"/>
    <w:basedOn w:val="a0"/>
    <w:uiPriority w:val="99"/>
    <w:rsid w:val="000F3FFC"/>
    <w:pPr>
      <w:widowControl w:val="0"/>
      <w:autoSpaceDE w:val="0"/>
      <w:autoSpaceDN w:val="0"/>
      <w:adjustRightInd w:val="0"/>
    </w:pPr>
    <w:rPr>
      <w:sz w:val="24"/>
      <w:lang w:val="ru-RU"/>
    </w:rPr>
  </w:style>
  <w:style w:type="character" w:customStyle="1" w:styleId="FontStyle28">
    <w:name w:val="Font Style28"/>
    <w:uiPriority w:val="99"/>
    <w:rsid w:val="000F3FFC"/>
    <w:rPr>
      <w:rFonts w:ascii="Times New Roman" w:hAnsi="Times New Roman"/>
      <w:sz w:val="20"/>
    </w:rPr>
  </w:style>
  <w:style w:type="character" w:customStyle="1" w:styleId="FontStyle37">
    <w:name w:val="Font Style37"/>
    <w:uiPriority w:val="99"/>
    <w:rsid w:val="000F3FFC"/>
    <w:rPr>
      <w:rFonts w:ascii="Times New Roman" w:hAnsi="Times New Roman"/>
      <w:sz w:val="16"/>
    </w:rPr>
  </w:style>
  <w:style w:type="paragraph" w:customStyle="1" w:styleId="Style17">
    <w:name w:val="Style17"/>
    <w:basedOn w:val="a0"/>
    <w:uiPriority w:val="99"/>
    <w:rsid w:val="000F3FFC"/>
    <w:pPr>
      <w:widowControl w:val="0"/>
      <w:autoSpaceDE w:val="0"/>
      <w:autoSpaceDN w:val="0"/>
      <w:adjustRightInd w:val="0"/>
      <w:spacing w:line="192" w:lineRule="exact"/>
      <w:ind w:firstLine="394"/>
      <w:jc w:val="both"/>
    </w:pPr>
    <w:rPr>
      <w:rFonts w:ascii="Arial" w:hAnsi="Arial" w:cs="Arial"/>
      <w:sz w:val="24"/>
      <w:lang w:val="ru-RU"/>
    </w:rPr>
  </w:style>
  <w:style w:type="character" w:customStyle="1" w:styleId="FontStyle57">
    <w:name w:val="Font Style57"/>
    <w:uiPriority w:val="99"/>
    <w:rsid w:val="000F3FFC"/>
    <w:rPr>
      <w:rFonts w:ascii="Times New Roman" w:hAnsi="Times New Roman"/>
      <w:b/>
      <w:sz w:val="16"/>
    </w:rPr>
  </w:style>
  <w:style w:type="paragraph" w:customStyle="1" w:styleId="Style14">
    <w:name w:val="Style14"/>
    <w:basedOn w:val="a0"/>
    <w:uiPriority w:val="99"/>
    <w:rsid w:val="000F3FFC"/>
    <w:pPr>
      <w:widowControl w:val="0"/>
      <w:autoSpaceDE w:val="0"/>
      <w:autoSpaceDN w:val="0"/>
      <w:adjustRightInd w:val="0"/>
      <w:spacing w:line="221" w:lineRule="exact"/>
      <w:ind w:firstLine="403"/>
      <w:jc w:val="both"/>
    </w:pPr>
    <w:rPr>
      <w:rFonts w:ascii="Arial" w:hAnsi="Arial" w:cs="Arial"/>
      <w:sz w:val="24"/>
      <w:lang w:val="ru-RU"/>
    </w:rPr>
  </w:style>
  <w:style w:type="paragraph" w:customStyle="1" w:styleId="Style28">
    <w:name w:val="Style28"/>
    <w:basedOn w:val="a0"/>
    <w:uiPriority w:val="99"/>
    <w:rsid w:val="000F3FFC"/>
    <w:pPr>
      <w:widowControl w:val="0"/>
      <w:autoSpaceDE w:val="0"/>
      <w:autoSpaceDN w:val="0"/>
      <w:adjustRightInd w:val="0"/>
      <w:spacing w:line="226" w:lineRule="exact"/>
      <w:ind w:firstLine="394"/>
      <w:jc w:val="both"/>
    </w:pPr>
    <w:rPr>
      <w:rFonts w:ascii="Arial" w:hAnsi="Arial" w:cs="Arial"/>
      <w:sz w:val="24"/>
      <w:lang w:val="ru-RU"/>
    </w:rPr>
  </w:style>
  <w:style w:type="paragraph" w:customStyle="1" w:styleId="Style27">
    <w:name w:val="Style27"/>
    <w:basedOn w:val="a0"/>
    <w:uiPriority w:val="99"/>
    <w:rsid w:val="000F3FFC"/>
    <w:pPr>
      <w:widowControl w:val="0"/>
      <w:autoSpaceDE w:val="0"/>
      <w:autoSpaceDN w:val="0"/>
      <w:adjustRightInd w:val="0"/>
    </w:pPr>
    <w:rPr>
      <w:rFonts w:ascii="Arial" w:hAnsi="Arial" w:cs="Arial"/>
      <w:sz w:val="24"/>
      <w:lang w:val="ru-RU"/>
    </w:rPr>
  </w:style>
  <w:style w:type="paragraph" w:customStyle="1" w:styleId="Style29">
    <w:name w:val="Style29"/>
    <w:basedOn w:val="a0"/>
    <w:uiPriority w:val="99"/>
    <w:rsid w:val="000F3FFC"/>
    <w:pPr>
      <w:widowControl w:val="0"/>
      <w:autoSpaceDE w:val="0"/>
      <w:autoSpaceDN w:val="0"/>
      <w:adjustRightInd w:val="0"/>
      <w:spacing w:line="223" w:lineRule="exact"/>
      <w:ind w:firstLine="456"/>
    </w:pPr>
    <w:rPr>
      <w:rFonts w:ascii="Arial" w:hAnsi="Arial" w:cs="Arial"/>
      <w:sz w:val="24"/>
      <w:lang w:val="ru-RU"/>
    </w:rPr>
  </w:style>
  <w:style w:type="paragraph" w:customStyle="1" w:styleId="Style22">
    <w:name w:val="Style22"/>
    <w:basedOn w:val="a0"/>
    <w:uiPriority w:val="99"/>
    <w:rsid w:val="000F3FFC"/>
    <w:pPr>
      <w:widowControl w:val="0"/>
      <w:autoSpaceDE w:val="0"/>
      <w:autoSpaceDN w:val="0"/>
      <w:adjustRightInd w:val="0"/>
      <w:spacing w:line="254" w:lineRule="exact"/>
      <w:ind w:firstLine="341"/>
      <w:jc w:val="both"/>
    </w:pPr>
    <w:rPr>
      <w:sz w:val="24"/>
      <w:lang w:val="ru-RU"/>
    </w:rPr>
  </w:style>
  <w:style w:type="character" w:customStyle="1" w:styleId="FontStyle61">
    <w:name w:val="Font Style61"/>
    <w:uiPriority w:val="99"/>
    <w:rsid w:val="000F3FFC"/>
    <w:rPr>
      <w:rFonts w:ascii="Times New Roman" w:hAnsi="Times New Roman"/>
      <w:b/>
      <w:spacing w:val="-10"/>
      <w:sz w:val="22"/>
    </w:rPr>
  </w:style>
  <w:style w:type="character" w:customStyle="1" w:styleId="FontStyle60">
    <w:name w:val="Font Style60"/>
    <w:uiPriority w:val="99"/>
    <w:rsid w:val="000F3FFC"/>
    <w:rPr>
      <w:rFonts w:ascii="Times New Roman" w:hAnsi="Times New Roman"/>
      <w:b/>
      <w:sz w:val="22"/>
    </w:rPr>
  </w:style>
  <w:style w:type="character" w:customStyle="1" w:styleId="FontStyle50">
    <w:name w:val="Font Style50"/>
    <w:uiPriority w:val="99"/>
    <w:rsid w:val="000F3FFC"/>
    <w:rPr>
      <w:rFonts w:ascii="Times New Roman" w:hAnsi="Times New Roman"/>
      <w:b/>
      <w:sz w:val="18"/>
    </w:rPr>
  </w:style>
  <w:style w:type="paragraph" w:customStyle="1" w:styleId="Style33">
    <w:name w:val="Style33"/>
    <w:basedOn w:val="a0"/>
    <w:uiPriority w:val="99"/>
    <w:rsid w:val="000F3FFC"/>
    <w:pPr>
      <w:widowControl w:val="0"/>
      <w:autoSpaceDE w:val="0"/>
      <w:autoSpaceDN w:val="0"/>
      <w:adjustRightInd w:val="0"/>
      <w:spacing w:line="274" w:lineRule="exact"/>
    </w:pPr>
    <w:rPr>
      <w:sz w:val="24"/>
      <w:lang w:val="ru-RU"/>
    </w:rPr>
  </w:style>
  <w:style w:type="paragraph" w:customStyle="1" w:styleId="Style13">
    <w:name w:val="Style13"/>
    <w:basedOn w:val="a0"/>
    <w:uiPriority w:val="99"/>
    <w:rsid w:val="000F3FFC"/>
    <w:pPr>
      <w:widowControl w:val="0"/>
      <w:autoSpaceDE w:val="0"/>
      <w:autoSpaceDN w:val="0"/>
      <w:adjustRightInd w:val="0"/>
      <w:spacing w:line="226" w:lineRule="exact"/>
      <w:ind w:firstLine="283"/>
      <w:jc w:val="both"/>
    </w:pPr>
    <w:rPr>
      <w:sz w:val="24"/>
      <w:lang w:val="ru-RU"/>
    </w:rPr>
  </w:style>
  <w:style w:type="character" w:customStyle="1" w:styleId="FontStyle51">
    <w:name w:val="Font Style51"/>
    <w:uiPriority w:val="99"/>
    <w:rsid w:val="000F3FFC"/>
    <w:rPr>
      <w:rFonts w:ascii="Times New Roman" w:hAnsi="Times New Roman"/>
      <w:b/>
      <w:spacing w:val="10"/>
      <w:sz w:val="24"/>
    </w:rPr>
  </w:style>
  <w:style w:type="paragraph" w:customStyle="1" w:styleId="Style23">
    <w:name w:val="Style23"/>
    <w:basedOn w:val="a0"/>
    <w:uiPriority w:val="99"/>
    <w:rsid w:val="000F3FFC"/>
    <w:pPr>
      <w:widowControl w:val="0"/>
      <w:autoSpaceDE w:val="0"/>
      <w:autoSpaceDN w:val="0"/>
      <w:adjustRightInd w:val="0"/>
      <w:spacing w:line="220" w:lineRule="exact"/>
      <w:jc w:val="both"/>
    </w:pPr>
    <w:rPr>
      <w:rFonts w:ascii="Arial" w:hAnsi="Arial" w:cs="Arial"/>
      <w:sz w:val="24"/>
      <w:lang w:val="ru-RU"/>
    </w:rPr>
  </w:style>
  <w:style w:type="character" w:customStyle="1" w:styleId="FontStyle27">
    <w:name w:val="Font Style27"/>
    <w:uiPriority w:val="99"/>
    <w:rsid w:val="000F3FFC"/>
    <w:rPr>
      <w:rFonts w:ascii="Times New Roman" w:hAnsi="Times New Roman"/>
      <w:b/>
      <w:sz w:val="20"/>
    </w:rPr>
  </w:style>
  <w:style w:type="paragraph" w:customStyle="1" w:styleId="Style63">
    <w:name w:val="Style63"/>
    <w:basedOn w:val="a0"/>
    <w:uiPriority w:val="99"/>
    <w:rsid w:val="000F3FFC"/>
    <w:pPr>
      <w:widowControl w:val="0"/>
      <w:autoSpaceDE w:val="0"/>
      <w:autoSpaceDN w:val="0"/>
      <w:adjustRightInd w:val="0"/>
      <w:spacing w:line="256" w:lineRule="exact"/>
      <w:ind w:firstLine="346"/>
      <w:jc w:val="both"/>
    </w:pPr>
    <w:rPr>
      <w:sz w:val="24"/>
      <w:lang w:val="ru-RU"/>
    </w:rPr>
  </w:style>
  <w:style w:type="paragraph" w:customStyle="1" w:styleId="Style68">
    <w:name w:val="Style68"/>
    <w:basedOn w:val="a0"/>
    <w:uiPriority w:val="99"/>
    <w:rsid w:val="000F3FFC"/>
    <w:pPr>
      <w:widowControl w:val="0"/>
      <w:autoSpaceDE w:val="0"/>
      <w:autoSpaceDN w:val="0"/>
      <w:adjustRightInd w:val="0"/>
      <w:spacing w:line="250" w:lineRule="exact"/>
      <w:ind w:firstLine="346"/>
      <w:jc w:val="both"/>
    </w:pPr>
    <w:rPr>
      <w:sz w:val="24"/>
      <w:lang w:val="ru-RU"/>
    </w:rPr>
  </w:style>
  <w:style w:type="character" w:customStyle="1" w:styleId="FontStyle90">
    <w:name w:val="Font Style90"/>
    <w:uiPriority w:val="99"/>
    <w:rsid w:val="000F3FFC"/>
    <w:rPr>
      <w:rFonts w:ascii="Times New Roman" w:hAnsi="Times New Roman"/>
      <w:b/>
      <w:sz w:val="20"/>
    </w:rPr>
  </w:style>
  <w:style w:type="character" w:customStyle="1" w:styleId="FontStyle91">
    <w:name w:val="Font Style91"/>
    <w:uiPriority w:val="99"/>
    <w:rsid w:val="000F3FFC"/>
    <w:rPr>
      <w:rFonts w:ascii="Times New Roman" w:hAnsi="Times New Roman"/>
      <w:sz w:val="20"/>
    </w:rPr>
  </w:style>
  <w:style w:type="paragraph" w:customStyle="1" w:styleId="Style26">
    <w:name w:val="Style26"/>
    <w:basedOn w:val="a0"/>
    <w:uiPriority w:val="99"/>
    <w:rsid w:val="000F3FFC"/>
    <w:pPr>
      <w:widowControl w:val="0"/>
      <w:autoSpaceDE w:val="0"/>
      <w:autoSpaceDN w:val="0"/>
      <w:adjustRightInd w:val="0"/>
      <w:spacing w:line="221" w:lineRule="exact"/>
      <w:ind w:firstLine="720"/>
      <w:jc w:val="both"/>
    </w:pPr>
    <w:rPr>
      <w:rFonts w:ascii="Arial" w:hAnsi="Arial" w:cs="Arial"/>
      <w:sz w:val="24"/>
      <w:lang w:val="ru-RU"/>
    </w:rPr>
  </w:style>
  <w:style w:type="character" w:customStyle="1" w:styleId="26">
    <w:name w:val="Основной текст (2)_"/>
    <w:link w:val="27"/>
    <w:locked/>
    <w:rsid w:val="000F3FFC"/>
    <w:rPr>
      <w:rFonts w:ascii="Arial" w:hAnsi="Arial"/>
      <w:sz w:val="16"/>
      <w:shd w:val="clear" w:color="auto" w:fill="FFFFFF"/>
    </w:rPr>
  </w:style>
  <w:style w:type="paragraph" w:customStyle="1" w:styleId="27">
    <w:name w:val="Основной текст (2)"/>
    <w:basedOn w:val="a0"/>
    <w:link w:val="26"/>
    <w:rsid w:val="000F3FFC"/>
    <w:pPr>
      <w:widowControl w:val="0"/>
      <w:shd w:val="clear" w:color="auto" w:fill="FFFFFF"/>
      <w:spacing w:line="197" w:lineRule="exact"/>
      <w:jc w:val="both"/>
    </w:pPr>
    <w:rPr>
      <w:rFonts w:ascii="Arial" w:hAnsi="Arial"/>
      <w:sz w:val="16"/>
      <w:szCs w:val="16"/>
      <w:lang w:val="ru-RU" w:eastAsia="en-US"/>
    </w:rPr>
  </w:style>
  <w:style w:type="paragraph" w:customStyle="1" w:styleId="rtejustify">
    <w:name w:val="rtejustify"/>
    <w:basedOn w:val="a0"/>
    <w:rsid w:val="000F3FFC"/>
    <w:pPr>
      <w:spacing w:before="144" w:after="288"/>
    </w:pPr>
    <w:rPr>
      <w:sz w:val="24"/>
      <w:lang w:val="ru-RU"/>
    </w:rPr>
  </w:style>
  <w:style w:type="paragraph" w:styleId="HTML">
    <w:name w:val="HTML Preformatted"/>
    <w:aliases w:val="Знак Знак Знак Знак Знак Знак Знак Знак,Знак Знак Знак Знак Знак Знак Знак Знак Знак Знак Знак,Знак Знак2"/>
    <w:basedOn w:val="a0"/>
    <w:link w:val="HTML0"/>
    <w:uiPriority w:val="99"/>
    <w:rsid w:val="000F3F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pPr>
    <w:rPr>
      <w:color w:val="000000"/>
      <w:sz w:val="21"/>
      <w:szCs w:val="21"/>
      <w:lang w:val="ru-RU"/>
    </w:rPr>
  </w:style>
  <w:style w:type="character" w:customStyle="1" w:styleId="HTML0">
    <w:name w:val="Стандартный HTML Знак"/>
    <w:aliases w:val="Знак Знак Знак Знак Знак Знак Знак Знак Знак,Знак Знак Знак Знак Знак Знак Знак Знак Знак Знак Знак Знак,Знак Знак2 Знак"/>
    <w:basedOn w:val="a1"/>
    <w:link w:val="HTML"/>
    <w:uiPriority w:val="99"/>
    <w:locked/>
    <w:rsid w:val="000F3FFC"/>
    <w:rPr>
      <w:rFonts w:ascii="Times New Roman" w:hAnsi="Times New Roman" w:cs="Times New Roman"/>
      <w:color w:val="000000"/>
      <w:sz w:val="21"/>
      <w:szCs w:val="21"/>
      <w:lang w:eastAsia="ru-RU"/>
    </w:rPr>
  </w:style>
  <w:style w:type="paragraph" w:customStyle="1" w:styleId="4">
    <w:name w:val="заголовок 4"/>
    <w:basedOn w:val="a0"/>
    <w:next w:val="a0"/>
    <w:rsid w:val="000F3FFC"/>
    <w:pPr>
      <w:keepNext/>
      <w:autoSpaceDE w:val="0"/>
      <w:autoSpaceDN w:val="0"/>
      <w:spacing w:line="360" w:lineRule="exact"/>
      <w:ind w:firstLine="720"/>
      <w:jc w:val="both"/>
    </w:pPr>
    <w:rPr>
      <w:rFonts w:ascii="Garamond" w:hAnsi="Garamond" w:cs="Garamond"/>
      <w:szCs w:val="28"/>
      <w:lang w:eastAsia="uk-UA"/>
    </w:rPr>
  </w:style>
  <w:style w:type="paragraph" w:customStyle="1" w:styleId="28">
    <w:name w:val="Абзац списка2"/>
    <w:basedOn w:val="a0"/>
    <w:rsid w:val="000F3FFC"/>
    <w:pPr>
      <w:ind w:left="720"/>
    </w:pPr>
    <w:rPr>
      <w:sz w:val="24"/>
    </w:rPr>
  </w:style>
  <w:style w:type="character" w:customStyle="1" w:styleId="af6">
    <w:name w:val="Основний текст_"/>
    <w:link w:val="15"/>
    <w:locked/>
    <w:rsid w:val="000F3FFC"/>
    <w:rPr>
      <w:sz w:val="19"/>
      <w:shd w:val="clear" w:color="auto" w:fill="FFFFFF"/>
    </w:rPr>
  </w:style>
  <w:style w:type="paragraph" w:customStyle="1" w:styleId="15">
    <w:name w:val="Основний текст1"/>
    <w:basedOn w:val="a0"/>
    <w:link w:val="af6"/>
    <w:rsid w:val="000F3FFC"/>
    <w:pPr>
      <w:shd w:val="clear" w:color="auto" w:fill="FFFFFF"/>
      <w:spacing w:line="238" w:lineRule="exact"/>
      <w:ind w:hanging="1100"/>
      <w:jc w:val="center"/>
    </w:pPr>
    <w:rPr>
      <w:rFonts w:asciiTheme="minorHAnsi" w:hAnsiTheme="minorHAnsi"/>
      <w:sz w:val="19"/>
      <w:szCs w:val="19"/>
      <w:lang w:val="ru-RU" w:eastAsia="en-US"/>
    </w:rPr>
  </w:style>
  <w:style w:type="character" w:customStyle="1" w:styleId="10pt">
    <w:name w:val="Основной текст + 10 pt"/>
    <w:rsid w:val="000F3FFC"/>
    <w:rPr>
      <w:rFonts w:ascii="Times New Roman" w:hAnsi="Times New Roman"/>
      <w:spacing w:val="0"/>
      <w:sz w:val="20"/>
    </w:rPr>
  </w:style>
  <w:style w:type="character" w:customStyle="1" w:styleId="320">
    <w:name w:val="Заголовок №3 (2)_"/>
    <w:link w:val="321"/>
    <w:locked/>
    <w:rsid w:val="000F3FFC"/>
    <w:rPr>
      <w:b/>
      <w:sz w:val="18"/>
      <w:shd w:val="clear" w:color="auto" w:fill="FFFFFF"/>
    </w:rPr>
  </w:style>
  <w:style w:type="character" w:customStyle="1" w:styleId="322">
    <w:name w:val="Заголовок №3 (2)"/>
    <w:basedOn w:val="320"/>
    <w:rsid w:val="000F3FFC"/>
    <w:rPr>
      <w:rFonts w:cs="Times New Roman"/>
      <w:bCs/>
      <w:szCs w:val="18"/>
    </w:rPr>
  </w:style>
  <w:style w:type="character" w:customStyle="1" w:styleId="af7">
    <w:name w:val="Основний текст"/>
    <w:rsid w:val="000F3FFC"/>
    <w:rPr>
      <w:sz w:val="18"/>
      <w:shd w:val="clear" w:color="auto" w:fill="FFFFFF"/>
    </w:rPr>
  </w:style>
  <w:style w:type="paragraph" w:customStyle="1" w:styleId="321">
    <w:name w:val="Заголовок №3 (2)1"/>
    <w:basedOn w:val="a0"/>
    <w:link w:val="320"/>
    <w:rsid w:val="000F3FFC"/>
    <w:pPr>
      <w:shd w:val="clear" w:color="auto" w:fill="FFFFFF"/>
      <w:spacing w:before="360" w:after="240" w:line="240" w:lineRule="atLeast"/>
      <w:outlineLvl w:val="2"/>
    </w:pPr>
    <w:rPr>
      <w:rFonts w:asciiTheme="minorHAnsi" w:hAnsiTheme="minorHAnsi"/>
      <w:b/>
      <w:bCs/>
      <w:sz w:val="18"/>
      <w:szCs w:val="18"/>
      <w:lang w:val="ru-RU" w:eastAsia="en-US"/>
    </w:rPr>
  </w:style>
  <w:style w:type="character" w:customStyle="1" w:styleId="7">
    <w:name w:val="Основний текст (7)_"/>
    <w:link w:val="71"/>
    <w:locked/>
    <w:rsid w:val="000F3FFC"/>
    <w:rPr>
      <w:b/>
      <w:sz w:val="18"/>
      <w:shd w:val="clear" w:color="auto" w:fill="FFFFFF"/>
    </w:rPr>
  </w:style>
  <w:style w:type="character" w:customStyle="1" w:styleId="70">
    <w:name w:val="Основний текст (7)"/>
    <w:basedOn w:val="7"/>
    <w:rsid w:val="000F3FFC"/>
    <w:rPr>
      <w:rFonts w:cs="Times New Roman"/>
      <w:bCs/>
      <w:szCs w:val="18"/>
    </w:rPr>
  </w:style>
  <w:style w:type="paragraph" w:customStyle="1" w:styleId="71">
    <w:name w:val="Основний текст (7)1"/>
    <w:basedOn w:val="a0"/>
    <w:link w:val="7"/>
    <w:rsid w:val="000F3FFC"/>
    <w:pPr>
      <w:shd w:val="clear" w:color="auto" w:fill="FFFFFF"/>
      <w:spacing w:line="547" w:lineRule="exact"/>
    </w:pPr>
    <w:rPr>
      <w:rFonts w:asciiTheme="minorHAnsi" w:hAnsiTheme="minorHAnsi"/>
      <w:b/>
      <w:bCs/>
      <w:sz w:val="18"/>
      <w:szCs w:val="18"/>
      <w:lang w:val="ru-RU" w:eastAsia="en-US"/>
    </w:rPr>
  </w:style>
  <w:style w:type="character" w:customStyle="1" w:styleId="34">
    <w:name w:val="Основний текст3"/>
    <w:rsid w:val="000F3FFC"/>
    <w:rPr>
      <w:sz w:val="18"/>
      <w:shd w:val="clear" w:color="auto" w:fill="FFFFFF"/>
    </w:rPr>
  </w:style>
  <w:style w:type="character" w:customStyle="1" w:styleId="61">
    <w:name w:val="Основной текст61"/>
    <w:rsid w:val="000F3FFC"/>
    <w:rPr>
      <w:rFonts w:ascii="Times New Roman" w:hAnsi="Times New Roman"/>
      <w:spacing w:val="0"/>
      <w:sz w:val="22"/>
    </w:rPr>
  </w:style>
  <w:style w:type="paragraph" w:styleId="16">
    <w:name w:val="toc 1"/>
    <w:basedOn w:val="a0"/>
    <w:next w:val="a0"/>
    <w:autoRedefine/>
    <w:uiPriority w:val="39"/>
    <w:unhideWhenUsed/>
    <w:rsid w:val="000F3FFC"/>
    <w:pPr>
      <w:tabs>
        <w:tab w:val="left" w:pos="560"/>
        <w:tab w:val="right" w:leader="dot" w:pos="9628"/>
      </w:tabs>
      <w:ind w:firstLine="333"/>
      <w:jc w:val="both"/>
    </w:pPr>
    <w:rPr>
      <w:noProof/>
      <w:szCs w:val="28"/>
      <w:lang w:val="en-US"/>
    </w:rPr>
  </w:style>
  <w:style w:type="paragraph" w:styleId="29">
    <w:name w:val="toc 2"/>
    <w:basedOn w:val="a0"/>
    <w:next w:val="a0"/>
    <w:autoRedefine/>
    <w:uiPriority w:val="39"/>
    <w:unhideWhenUsed/>
    <w:rsid w:val="000F3FFC"/>
    <w:pPr>
      <w:tabs>
        <w:tab w:val="left" w:pos="540"/>
        <w:tab w:val="right" w:leader="dot" w:pos="9628"/>
      </w:tabs>
      <w:spacing w:line="360" w:lineRule="auto"/>
      <w:ind w:left="280"/>
    </w:pPr>
  </w:style>
  <w:style w:type="paragraph" w:customStyle="1" w:styleId="17">
    <w:name w:val="Название1"/>
    <w:basedOn w:val="a0"/>
    <w:rsid w:val="000F3FFC"/>
    <w:pPr>
      <w:jc w:val="center"/>
    </w:pPr>
    <w:rPr>
      <w:szCs w:val="20"/>
      <w:lang w:val="ru-RU"/>
    </w:rPr>
  </w:style>
  <w:style w:type="character" w:customStyle="1" w:styleId="FontStyle114">
    <w:name w:val="Font Style114"/>
    <w:basedOn w:val="a1"/>
    <w:rsid w:val="000F3FFC"/>
    <w:rPr>
      <w:rFonts w:ascii="Times New Roman" w:hAnsi="Times New Roman" w:cs="Times New Roman"/>
      <w:b/>
      <w:bCs/>
      <w:sz w:val="26"/>
      <w:szCs w:val="26"/>
    </w:rPr>
  </w:style>
  <w:style w:type="paragraph" w:customStyle="1" w:styleId="Style43">
    <w:name w:val="Style43"/>
    <w:basedOn w:val="a0"/>
    <w:rsid w:val="000F3FFC"/>
    <w:pPr>
      <w:widowControl w:val="0"/>
      <w:autoSpaceDE w:val="0"/>
      <w:autoSpaceDN w:val="0"/>
      <w:adjustRightInd w:val="0"/>
      <w:spacing w:line="256" w:lineRule="exact"/>
      <w:ind w:firstLine="341"/>
      <w:jc w:val="both"/>
    </w:pPr>
    <w:rPr>
      <w:sz w:val="24"/>
      <w:lang w:val="ru-RU"/>
    </w:rPr>
  </w:style>
  <w:style w:type="paragraph" w:customStyle="1" w:styleId="Style48">
    <w:name w:val="Style48"/>
    <w:basedOn w:val="a0"/>
    <w:rsid w:val="000F3FFC"/>
    <w:pPr>
      <w:widowControl w:val="0"/>
      <w:autoSpaceDE w:val="0"/>
      <w:autoSpaceDN w:val="0"/>
      <w:adjustRightInd w:val="0"/>
      <w:spacing w:line="264" w:lineRule="exact"/>
      <w:ind w:firstLine="346"/>
      <w:jc w:val="both"/>
    </w:pPr>
    <w:rPr>
      <w:sz w:val="24"/>
      <w:lang w:val="ru-RU"/>
    </w:rPr>
  </w:style>
  <w:style w:type="character" w:customStyle="1" w:styleId="FontStyle35">
    <w:name w:val="Font Style35"/>
    <w:basedOn w:val="a1"/>
    <w:rsid w:val="000F3FFC"/>
    <w:rPr>
      <w:rFonts w:ascii="Segoe UI" w:hAnsi="Segoe UI" w:cs="Segoe UI"/>
      <w:sz w:val="26"/>
      <w:szCs w:val="26"/>
    </w:rPr>
  </w:style>
  <w:style w:type="character" w:customStyle="1" w:styleId="rvts37">
    <w:name w:val="rvts37"/>
    <w:basedOn w:val="a1"/>
    <w:rsid w:val="0036651F"/>
    <w:rPr>
      <w:rFonts w:cs="Times New Roman"/>
    </w:rPr>
  </w:style>
  <w:style w:type="character" w:customStyle="1" w:styleId="rvts46">
    <w:name w:val="rvts46"/>
    <w:basedOn w:val="a1"/>
    <w:rsid w:val="0036651F"/>
    <w:rPr>
      <w:rFonts w:cs="Times New Roman"/>
    </w:rPr>
  </w:style>
  <w:style w:type="paragraph" w:customStyle="1" w:styleId="Iinoiaacao1">
    <w:name w:val="I?inoi_aacao1"/>
    <w:basedOn w:val="a0"/>
    <w:rsid w:val="00DE2178"/>
    <w:pPr>
      <w:autoSpaceDE w:val="0"/>
      <w:autoSpaceDN w:val="0"/>
      <w:spacing w:line="480" w:lineRule="auto"/>
      <w:ind w:firstLine="709"/>
      <w:jc w:val="both"/>
    </w:pPr>
    <w:rPr>
      <w:rFonts w:ascii="UkrainianPragmatica" w:hAnsi="UkrainianPragmatica" w:cs="UkrainianPragmatica"/>
      <w:sz w:val="23"/>
      <w:szCs w:val="23"/>
      <w:lang w:val="hr-HR"/>
    </w:rPr>
  </w:style>
  <w:style w:type="paragraph" w:customStyle="1" w:styleId="Noeeu3">
    <w:name w:val="Noeeu3"/>
    <w:basedOn w:val="a0"/>
    <w:rsid w:val="00F133D9"/>
    <w:pPr>
      <w:overflowPunct w:val="0"/>
      <w:autoSpaceDE w:val="0"/>
      <w:autoSpaceDN w:val="0"/>
      <w:adjustRightInd w:val="0"/>
      <w:ind w:firstLine="851"/>
      <w:jc w:val="both"/>
      <w:textAlignment w:val="baseline"/>
    </w:pPr>
    <w:rPr>
      <w:sz w:val="24"/>
      <w:szCs w:val="20"/>
      <w:lang w:val="hr-HR"/>
    </w:rPr>
  </w:style>
  <w:style w:type="paragraph" w:styleId="af8">
    <w:name w:val="Plain Text"/>
    <w:basedOn w:val="a0"/>
    <w:link w:val="af9"/>
    <w:uiPriority w:val="99"/>
    <w:rsid w:val="00D6171B"/>
    <w:rPr>
      <w:rFonts w:ascii="Courier New" w:hAnsi="Courier New"/>
      <w:sz w:val="20"/>
      <w:szCs w:val="20"/>
      <w:lang w:val="ru-RU"/>
    </w:rPr>
  </w:style>
  <w:style w:type="character" w:customStyle="1" w:styleId="af9">
    <w:name w:val="Текст Знак"/>
    <w:basedOn w:val="a1"/>
    <w:link w:val="af8"/>
    <w:uiPriority w:val="99"/>
    <w:locked/>
    <w:rsid w:val="00D6171B"/>
    <w:rPr>
      <w:rFonts w:ascii="Courier New" w:hAnsi="Courier New" w:cs="Times New Roman"/>
      <w:sz w:val="20"/>
      <w:szCs w:val="20"/>
      <w:lang w:eastAsia="ru-RU"/>
    </w:rPr>
  </w:style>
  <w:style w:type="paragraph" w:customStyle="1" w:styleId="a">
    <w:name w:val="спис_нум"/>
    <w:basedOn w:val="a0"/>
    <w:rsid w:val="0065786C"/>
    <w:pPr>
      <w:numPr>
        <w:numId w:val="6"/>
      </w:numPr>
    </w:pPr>
    <w:rPr>
      <w:sz w:val="24"/>
    </w:rPr>
  </w:style>
  <w:style w:type="paragraph" w:styleId="2a">
    <w:name w:val="Body Text Indent 2"/>
    <w:basedOn w:val="a0"/>
    <w:link w:val="2b"/>
    <w:uiPriority w:val="99"/>
    <w:rsid w:val="00E05A3E"/>
    <w:pPr>
      <w:spacing w:after="120" w:line="480" w:lineRule="auto"/>
      <w:ind w:left="283"/>
    </w:pPr>
    <w:rPr>
      <w:szCs w:val="28"/>
    </w:rPr>
  </w:style>
  <w:style w:type="character" w:customStyle="1" w:styleId="2b">
    <w:name w:val="Основной текст с отступом 2 Знак"/>
    <w:basedOn w:val="a1"/>
    <w:link w:val="2a"/>
    <w:uiPriority w:val="99"/>
    <w:locked/>
    <w:rsid w:val="00E05A3E"/>
    <w:rPr>
      <w:rFonts w:ascii="Times New Roman" w:hAnsi="Times New Roman" w:cs="Times New Roman"/>
      <w:sz w:val="28"/>
      <w:szCs w:val="28"/>
      <w:lang w:val="uk-UA" w:eastAsia="ru-RU"/>
    </w:rPr>
  </w:style>
  <w:style w:type="paragraph" w:customStyle="1" w:styleId="Noeeu2">
    <w:name w:val="Noeeu2"/>
    <w:basedOn w:val="a0"/>
    <w:rsid w:val="00A706D8"/>
    <w:pPr>
      <w:overflowPunct w:val="0"/>
      <w:autoSpaceDE w:val="0"/>
      <w:autoSpaceDN w:val="0"/>
      <w:adjustRightInd w:val="0"/>
      <w:spacing w:before="120" w:after="120"/>
      <w:ind w:left="1134" w:right="1134"/>
      <w:jc w:val="center"/>
      <w:textAlignment w:val="baseline"/>
    </w:pPr>
    <w:rPr>
      <w:b/>
      <w:sz w:val="24"/>
      <w:szCs w:val="20"/>
      <w:lang w:val="hr-HR"/>
    </w:rPr>
  </w:style>
  <w:style w:type="paragraph" w:customStyle="1" w:styleId="18">
    <w:name w:val="Абзац_1"/>
    <w:rsid w:val="00A706D8"/>
    <w:pPr>
      <w:widowControl w:val="0"/>
      <w:spacing w:after="0" w:line="432" w:lineRule="auto"/>
      <w:ind w:firstLine="720"/>
      <w:jc w:val="both"/>
    </w:pPr>
    <w:rPr>
      <w:rFonts w:ascii="Times New Roman" w:hAnsi="Times New Roman" w:cs="Times New Roman"/>
      <w:sz w:val="28"/>
      <w:szCs w:val="20"/>
      <w:lang w:val="uk-UA" w:eastAsia="ru-RU"/>
    </w:rPr>
  </w:style>
  <w:style w:type="paragraph" w:customStyle="1" w:styleId="FR3">
    <w:name w:val="FR3"/>
    <w:rsid w:val="00BC3285"/>
    <w:pPr>
      <w:widowControl w:val="0"/>
      <w:autoSpaceDE w:val="0"/>
      <w:autoSpaceDN w:val="0"/>
      <w:spacing w:after="0" w:line="240" w:lineRule="auto"/>
      <w:ind w:firstLine="560"/>
    </w:pPr>
    <w:rPr>
      <w:rFonts w:ascii="Arial" w:hAnsi="Arial" w:cs="Arial"/>
      <w:sz w:val="20"/>
      <w:szCs w:val="20"/>
      <w:lang w:val="uk-UA" w:eastAsia="ru-RU"/>
    </w:rPr>
  </w:style>
  <w:style w:type="paragraph" w:customStyle="1" w:styleId="35">
    <w:name w:val="Обычный3"/>
    <w:rsid w:val="00BC3285"/>
    <w:pPr>
      <w:widowControl w:val="0"/>
      <w:spacing w:after="0" w:line="300" w:lineRule="auto"/>
      <w:ind w:firstLine="860"/>
      <w:jc w:val="both"/>
    </w:pPr>
    <w:rPr>
      <w:rFonts w:ascii="Times New Roman" w:hAnsi="Times New Roman" w:cs="Times New Roman"/>
      <w:sz w:val="28"/>
      <w:szCs w:val="20"/>
      <w:lang w:val="uk-UA" w:eastAsia="ru-RU"/>
    </w:rPr>
  </w:style>
  <w:style w:type="paragraph" w:customStyle="1" w:styleId="afa">
    <w:name w:val="Осн. текст"/>
    <w:basedOn w:val="a0"/>
    <w:rsid w:val="00EB590A"/>
    <w:pPr>
      <w:spacing w:line="288" w:lineRule="auto"/>
      <w:ind w:firstLine="454"/>
      <w:jc w:val="both"/>
    </w:pPr>
    <w:rPr>
      <w:rFonts w:ascii="TextBook" w:hAnsi="TextBook"/>
      <w:sz w:val="20"/>
      <w:lang w:val="ru-RU"/>
    </w:rPr>
  </w:style>
  <w:style w:type="paragraph" w:customStyle="1" w:styleId="FR1">
    <w:name w:val="FR1"/>
    <w:rsid w:val="0045431B"/>
    <w:pPr>
      <w:widowControl w:val="0"/>
      <w:autoSpaceDE w:val="0"/>
      <w:autoSpaceDN w:val="0"/>
      <w:adjustRightInd w:val="0"/>
      <w:spacing w:after="0" w:line="260" w:lineRule="auto"/>
      <w:ind w:left="360" w:hanging="360"/>
    </w:pPr>
    <w:rPr>
      <w:rFonts w:ascii="Times New Roman" w:hAnsi="Times New Roman" w:cs="Times New Roman"/>
      <w:sz w:val="28"/>
      <w:szCs w:val="28"/>
      <w:lang w:val="uk-UA" w:eastAsia="ru-RU"/>
    </w:rPr>
  </w:style>
  <w:style w:type="paragraph" w:styleId="afb">
    <w:name w:val="Block Text"/>
    <w:basedOn w:val="a0"/>
    <w:uiPriority w:val="99"/>
    <w:rsid w:val="00F01EFE"/>
    <w:pPr>
      <w:tabs>
        <w:tab w:val="left" w:pos="360"/>
      </w:tabs>
      <w:ind w:left="360" w:right="-5" w:hanging="360"/>
      <w:jc w:val="both"/>
    </w:pPr>
    <w:rPr>
      <w:rFonts w:ascii="Arial" w:hAnsi="Arial" w:cs="Arial"/>
      <w:sz w:val="24"/>
      <w:lang w:val="ru-RU"/>
    </w:rPr>
  </w:style>
  <w:style w:type="character" w:customStyle="1" w:styleId="Normal">
    <w:name w:val="Normal Знак"/>
    <w:link w:val="19"/>
    <w:locked/>
    <w:rsid w:val="00D96CA5"/>
    <w:rPr>
      <w:sz w:val="24"/>
      <w:lang w:eastAsia="ru-RU"/>
    </w:rPr>
  </w:style>
  <w:style w:type="paragraph" w:customStyle="1" w:styleId="19">
    <w:name w:val="Обычный1"/>
    <w:link w:val="Normal"/>
    <w:rsid w:val="00D96CA5"/>
    <w:pPr>
      <w:widowControl w:val="0"/>
      <w:snapToGrid w:val="0"/>
      <w:spacing w:before="280" w:after="0" w:line="240" w:lineRule="auto"/>
    </w:pPr>
    <w:rPr>
      <w:rFonts w:cs="Calibri"/>
      <w:sz w:val="28"/>
      <w:szCs w:val="24"/>
      <w:lang w:eastAsia="ru-RU"/>
    </w:rPr>
  </w:style>
  <w:style w:type="character" w:customStyle="1" w:styleId="SimHei">
    <w:name w:val="Основной текст + SimHei"/>
    <w:aliases w:val="13 pt"/>
    <w:rsid w:val="001967FE"/>
    <w:rPr>
      <w:rFonts w:ascii="SimHei" w:eastAsia="SimHei" w:hAnsi="SimHei"/>
      <w:spacing w:val="0"/>
      <w:sz w:val="26"/>
    </w:rPr>
  </w:style>
  <w:style w:type="character" w:customStyle="1" w:styleId="2c">
    <w:name w:val="Основной текст (2) + Полужирный"/>
    <w:basedOn w:val="26"/>
    <w:rsid w:val="001967FE"/>
    <w:rPr>
      <w:rFonts w:cs="Times New Roman"/>
      <w:b/>
      <w:bCs/>
      <w:i/>
      <w:iCs/>
      <w:color w:val="000000"/>
      <w:sz w:val="27"/>
      <w:szCs w:val="27"/>
      <w:lang w:eastAsia="ru-RU" w:bidi="ar-SA"/>
    </w:rPr>
  </w:style>
  <w:style w:type="character" w:customStyle="1" w:styleId="afc">
    <w:name w:val="Основной текст + Курсив"/>
    <w:rsid w:val="001967FE"/>
    <w:rPr>
      <w:rFonts w:ascii="Times New Roman" w:hAnsi="Times New Roman"/>
      <w:i/>
      <w:spacing w:val="0"/>
      <w:sz w:val="27"/>
    </w:rPr>
  </w:style>
  <w:style w:type="character" w:customStyle="1" w:styleId="2d">
    <w:name w:val="Основной текст (2) + Не курсив"/>
    <w:basedOn w:val="26"/>
    <w:rsid w:val="001967FE"/>
    <w:rPr>
      <w:rFonts w:cs="Times New Roman"/>
      <w:i/>
      <w:iCs/>
      <w:color w:val="000000"/>
      <w:sz w:val="27"/>
      <w:szCs w:val="27"/>
      <w:lang w:eastAsia="ru-RU" w:bidi="ar-SA"/>
    </w:rPr>
  </w:style>
  <w:style w:type="paragraph" w:styleId="36">
    <w:name w:val="Body Text 3"/>
    <w:basedOn w:val="a0"/>
    <w:link w:val="37"/>
    <w:uiPriority w:val="99"/>
    <w:semiHidden/>
    <w:unhideWhenUsed/>
    <w:rsid w:val="00B90E7C"/>
    <w:pPr>
      <w:spacing w:after="120"/>
    </w:pPr>
    <w:rPr>
      <w:sz w:val="16"/>
      <w:szCs w:val="16"/>
    </w:rPr>
  </w:style>
  <w:style w:type="character" w:customStyle="1" w:styleId="37">
    <w:name w:val="Основной текст 3 Знак"/>
    <w:basedOn w:val="a1"/>
    <w:link w:val="36"/>
    <w:uiPriority w:val="99"/>
    <w:semiHidden/>
    <w:locked/>
    <w:rsid w:val="00B90E7C"/>
    <w:rPr>
      <w:rFonts w:ascii="Times New Roman" w:hAnsi="Times New Roman" w:cs="Times New Roman"/>
      <w:sz w:val="16"/>
      <w:szCs w:val="16"/>
      <w:lang w:val="uk-UA" w:eastAsia="ru-RU"/>
    </w:rPr>
  </w:style>
  <w:style w:type="character" w:styleId="afd">
    <w:name w:val="footnote reference"/>
    <w:basedOn w:val="a1"/>
    <w:uiPriority w:val="99"/>
    <w:semiHidden/>
    <w:rsid w:val="00B90E7C"/>
    <w:rPr>
      <w:rFonts w:cs="Times New Roman"/>
      <w:vertAlign w:val="superscript"/>
    </w:rPr>
  </w:style>
  <w:style w:type="paragraph" w:styleId="afe">
    <w:name w:val="footnote text"/>
    <w:basedOn w:val="a0"/>
    <w:link w:val="aff"/>
    <w:uiPriority w:val="99"/>
    <w:semiHidden/>
    <w:rsid w:val="00B90E7C"/>
    <w:pPr>
      <w:widowControl w:val="0"/>
      <w:spacing w:line="480" w:lineRule="auto"/>
      <w:jc w:val="right"/>
    </w:pPr>
    <w:rPr>
      <w:sz w:val="20"/>
      <w:szCs w:val="20"/>
    </w:rPr>
  </w:style>
  <w:style w:type="character" w:customStyle="1" w:styleId="aff">
    <w:name w:val="Текст сноски Знак"/>
    <w:basedOn w:val="a1"/>
    <w:link w:val="afe"/>
    <w:uiPriority w:val="99"/>
    <w:semiHidden/>
    <w:locked/>
    <w:rsid w:val="00B90E7C"/>
    <w:rPr>
      <w:rFonts w:ascii="Times New Roman" w:hAnsi="Times New Roman" w:cs="Times New Roman"/>
      <w:sz w:val="20"/>
      <w:szCs w:val="20"/>
      <w:lang w:val="uk-UA" w:eastAsia="ru-RU"/>
    </w:rPr>
  </w:style>
  <w:style w:type="paragraph" w:customStyle="1" w:styleId="Iauiue">
    <w:name w:val="Iau?iue"/>
    <w:rsid w:val="00150436"/>
    <w:pPr>
      <w:overflowPunct w:val="0"/>
      <w:autoSpaceDE w:val="0"/>
      <w:autoSpaceDN w:val="0"/>
      <w:adjustRightInd w:val="0"/>
      <w:spacing w:after="0" w:line="240" w:lineRule="auto"/>
      <w:textAlignment w:val="baseline"/>
    </w:pPr>
    <w:rPr>
      <w:rFonts w:ascii="Times New Roman" w:hAnsi="Times New Roman" w:cs="Times New Roman"/>
      <w:sz w:val="20"/>
      <w:szCs w:val="20"/>
      <w:lang w:val="en-US" w:eastAsia="ru-RU"/>
    </w:rPr>
  </w:style>
  <w:style w:type="paragraph" w:customStyle="1" w:styleId="Iniiaiieoaeno">
    <w:name w:val="Iniiaiie oaeno"/>
    <w:basedOn w:val="Iauiue"/>
    <w:rsid w:val="00523437"/>
    <w:pPr>
      <w:overflowPunct/>
      <w:autoSpaceDE/>
      <w:autoSpaceDN/>
      <w:adjustRightInd/>
      <w:jc w:val="both"/>
      <w:textAlignment w:val="auto"/>
    </w:pPr>
    <w:rPr>
      <w:sz w:val="22"/>
      <w:lang w:val="uk-UA"/>
    </w:rPr>
  </w:style>
  <w:style w:type="paragraph" w:customStyle="1" w:styleId="aff0">
    <w:name w:val="Стиль"/>
    <w:rsid w:val="00523437"/>
    <w:pPr>
      <w:widowControl w:val="0"/>
      <w:autoSpaceDE w:val="0"/>
      <w:autoSpaceDN w:val="0"/>
      <w:adjustRightInd w:val="0"/>
      <w:spacing w:after="0" w:line="240" w:lineRule="auto"/>
    </w:pPr>
    <w:rPr>
      <w:rFonts w:ascii="Times New Roman" w:hAnsi="Times New Roman" w:cs="Times New Roman"/>
      <w:sz w:val="24"/>
      <w:szCs w:val="24"/>
      <w:lang w:eastAsia="ru-RU"/>
    </w:rPr>
  </w:style>
  <w:style w:type="paragraph" w:customStyle="1" w:styleId="2e">
    <w:name w:val="Обычный2"/>
    <w:rsid w:val="00523437"/>
    <w:pPr>
      <w:widowControl w:val="0"/>
      <w:spacing w:before="180" w:after="0" w:line="260" w:lineRule="auto"/>
      <w:ind w:firstLine="460"/>
      <w:jc w:val="both"/>
    </w:pPr>
    <w:rPr>
      <w:rFonts w:ascii="Courier New" w:hAnsi="Courier New" w:cs="Times New Roman"/>
      <w:sz w:val="18"/>
      <w:szCs w:val="20"/>
      <w:lang w:eastAsia="ru-RU"/>
    </w:rPr>
  </w:style>
  <w:style w:type="character" w:styleId="aff1">
    <w:name w:val="annotation reference"/>
    <w:basedOn w:val="a1"/>
    <w:uiPriority w:val="99"/>
    <w:rsid w:val="00882E9C"/>
    <w:rPr>
      <w:rFonts w:cs="Times New Roman"/>
      <w:sz w:val="16"/>
      <w:szCs w:val="16"/>
    </w:rPr>
  </w:style>
  <w:style w:type="paragraph" w:styleId="aff2">
    <w:name w:val="annotation text"/>
    <w:basedOn w:val="a0"/>
    <w:link w:val="aff3"/>
    <w:uiPriority w:val="99"/>
    <w:rsid w:val="00882E9C"/>
    <w:rPr>
      <w:sz w:val="20"/>
      <w:szCs w:val="20"/>
    </w:rPr>
  </w:style>
  <w:style w:type="character" w:customStyle="1" w:styleId="aff3">
    <w:name w:val="Текст примечания Знак"/>
    <w:basedOn w:val="a1"/>
    <w:link w:val="aff2"/>
    <w:uiPriority w:val="99"/>
    <w:locked/>
    <w:rsid w:val="00882E9C"/>
    <w:rPr>
      <w:rFonts w:ascii="Times New Roman" w:hAnsi="Times New Roman" w:cs="Times New Roman"/>
      <w:sz w:val="20"/>
      <w:szCs w:val="20"/>
      <w:lang w:val="uk-UA" w:eastAsia="ru-RU"/>
    </w:rPr>
  </w:style>
  <w:style w:type="paragraph" w:styleId="aff4">
    <w:name w:val="annotation subject"/>
    <w:basedOn w:val="aff2"/>
    <w:next w:val="aff2"/>
    <w:link w:val="aff5"/>
    <w:uiPriority w:val="99"/>
    <w:rsid w:val="00882E9C"/>
    <w:rPr>
      <w:b/>
      <w:bCs/>
    </w:rPr>
  </w:style>
  <w:style w:type="character" w:customStyle="1" w:styleId="aff5">
    <w:name w:val="Тема примечания Знак"/>
    <w:basedOn w:val="aff3"/>
    <w:link w:val="aff4"/>
    <w:uiPriority w:val="99"/>
    <w:locked/>
    <w:rsid w:val="00882E9C"/>
    <w:rPr>
      <w:b/>
      <w:bCs/>
    </w:rPr>
  </w:style>
  <w:style w:type="paragraph" w:styleId="aff6">
    <w:name w:val="Revision"/>
    <w:hidden/>
    <w:uiPriority w:val="99"/>
    <w:semiHidden/>
    <w:rsid w:val="008A58AE"/>
    <w:pPr>
      <w:spacing w:after="0" w:line="240" w:lineRule="auto"/>
    </w:pPr>
    <w:rPr>
      <w:rFonts w:ascii="Times New Roman" w:hAnsi="Times New Roman" w:cs="Times New Roman"/>
      <w:sz w:val="28"/>
      <w:szCs w:val="24"/>
      <w:lang w:val="uk-UA" w:eastAsia="ru-RU"/>
    </w:rPr>
  </w:style>
  <w:style w:type="paragraph" w:styleId="aff7">
    <w:name w:val="Balloon Text"/>
    <w:basedOn w:val="a0"/>
    <w:link w:val="aff8"/>
    <w:uiPriority w:val="99"/>
    <w:semiHidden/>
    <w:unhideWhenUsed/>
    <w:rsid w:val="005B7682"/>
    <w:rPr>
      <w:rFonts w:ascii="Tahoma" w:hAnsi="Tahoma" w:cs="Tahoma"/>
      <w:sz w:val="16"/>
      <w:szCs w:val="16"/>
    </w:rPr>
  </w:style>
  <w:style w:type="character" w:customStyle="1" w:styleId="aff8">
    <w:name w:val="Текст выноски Знак"/>
    <w:basedOn w:val="a1"/>
    <w:link w:val="aff7"/>
    <w:uiPriority w:val="99"/>
    <w:semiHidden/>
    <w:locked/>
    <w:rsid w:val="005B7682"/>
    <w:rPr>
      <w:rFonts w:ascii="Tahoma" w:hAnsi="Tahoma" w:cs="Tahoma"/>
      <w:sz w:val="16"/>
      <w:szCs w:val="16"/>
      <w:lang w:val="uk-UA" w:eastAsia="ru-RU"/>
    </w:rPr>
  </w:style>
  <w:style w:type="character" w:styleId="aff9">
    <w:name w:val="FollowedHyperlink"/>
    <w:basedOn w:val="a1"/>
    <w:uiPriority w:val="99"/>
    <w:rsid w:val="00F8577F"/>
    <w:rPr>
      <w:rFonts w:cs="Times New Roman"/>
      <w:color w:val="800080" w:themeColor="followedHyperlink"/>
      <w:u w:val="single"/>
    </w:rPr>
  </w:style>
  <w:style w:type="character" w:customStyle="1" w:styleId="UnresolvedMention">
    <w:name w:val="Unresolved Mention"/>
    <w:basedOn w:val="a1"/>
    <w:uiPriority w:val="99"/>
    <w:semiHidden/>
    <w:unhideWhenUsed/>
    <w:rsid w:val="003162C9"/>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32718398">
      <w:marLeft w:val="0"/>
      <w:marRight w:val="0"/>
      <w:marTop w:val="0"/>
      <w:marBottom w:val="0"/>
      <w:divBdr>
        <w:top w:val="none" w:sz="0" w:space="0" w:color="auto"/>
        <w:left w:val="none" w:sz="0" w:space="0" w:color="auto"/>
        <w:bottom w:val="none" w:sz="0" w:space="0" w:color="auto"/>
        <w:right w:val="none" w:sz="0" w:space="0" w:color="auto"/>
      </w:divBdr>
    </w:div>
    <w:div w:id="132718399">
      <w:marLeft w:val="0"/>
      <w:marRight w:val="0"/>
      <w:marTop w:val="0"/>
      <w:marBottom w:val="0"/>
      <w:divBdr>
        <w:top w:val="none" w:sz="0" w:space="0" w:color="auto"/>
        <w:left w:val="none" w:sz="0" w:space="0" w:color="auto"/>
        <w:bottom w:val="none" w:sz="0" w:space="0" w:color="auto"/>
        <w:right w:val="none" w:sz="0" w:space="0" w:color="auto"/>
      </w:divBdr>
    </w:div>
    <w:div w:id="132718400">
      <w:marLeft w:val="0"/>
      <w:marRight w:val="0"/>
      <w:marTop w:val="0"/>
      <w:marBottom w:val="0"/>
      <w:divBdr>
        <w:top w:val="none" w:sz="0" w:space="0" w:color="auto"/>
        <w:left w:val="none" w:sz="0" w:space="0" w:color="auto"/>
        <w:bottom w:val="none" w:sz="0" w:space="0" w:color="auto"/>
        <w:right w:val="none" w:sz="0" w:space="0" w:color="auto"/>
      </w:divBdr>
    </w:div>
    <w:div w:id="132718401">
      <w:marLeft w:val="0"/>
      <w:marRight w:val="0"/>
      <w:marTop w:val="0"/>
      <w:marBottom w:val="0"/>
      <w:divBdr>
        <w:top w:val="none" w:sz="0" w:space="0" w:color="auto"/>
        <w:left w:val="none" w:sz="0" w:space="0" w:color="auto"/>
        <w:bottom w:val="none" w:sz="0" w:space="0" w:color="auto"/>
        <w:right w:val="none" w:sz="0" w:space="0" w:color="auto"/>
      </w:divBdr>
    </w:div>
    <w:div w:id="132718402">
      <w:marLeft w:val="0"/>
      <w:marRight w:val="0"/>
      <w:marTop w:val="0"/>
      <w:marBottom w:val="0"/>
      <w:divBdr>
        <w:top w:val="none" w:sz="0" w:space="0" w:color="auto"/>
        <w:left w:val="none" w:sz="0" w:space="0" w:color="auto"/>
        <w:bottom w:val="none" w:sz="0" w:space="0" w:color="auto"/>
        <w:right w:val="none" w:sz="0" w:space="0" w:color="auto"/>
      </w:divBdr>
    </w:div>
    <w:div w:id="132718403">
      <w:marLeft w:val="0"/>
      <w:marRight w:val="0"/>
      <w:marTop w:val="0"/>
      <w:marBottom w:val="0"/>
      <w:divBdr>
        <w:top w:val="none" w:sz="0" w:space="0" w:color="auto"/>
        <w:left w:val="none" w:sz="0" w:space="0" w:color="auto"/>
        <w:bottom w:val="none" w:sz="0" w:space="0" w:color="auto"/>
        <w:right w:val="none" w:sz="0" w:space="0" w:color="auto"/>
      </w:divBdr>
    </w:div>
    <w:div w:id="132718404">
      <w:marLeft w:val="0"/>
      <w:marRight w:val="0"/>
      <w:marTop w:val="0"/>
      <w:marBottom w:val="0"/>
      <w:divBdr>
        <w:top w:val="none" w:sz="0" w:space="0" w:color="auto"/>
        <w:left w:val="none" w:sz="0" w:space="0" w:color="auto"/>
        <w:bottom w:val="none" w:sz="0" w:space="0" w:color="auto"/>
        <w:right w:val="none" w:sz="0" w:space="0" w:color="auto"/>
      </w:divBdr>
    </w:div>
    <w:div w:id="132718405">
      <w:marLeft w:val="0"/>
      <w:marRight w:val="0"/>
      <w:marTop w:val="0"/>
      <w:marBottom w:val="0"/>
      <w:divBdr>
        <w:top w:val="none" w:sz="0" w:space="0" w:color="auto"/>
        <w:left w:val="none" w:sz="0" w:space="0" w:color="auto"/>
        <w:bottom w:val="none" w:sz="0" w:space="0" w:color="auto"/>
        <w:right w:val="none" w:sz="0" w:space="0" w:color="auto"/>
      </w:divBdr>
    </w:div>
    <w:div w:id="132718406">
      <w:marLeft w:val="0"/>
      <w:marRight w:val="0"/>
      <w:marTop w:val="0"/>
      <w:marBottom w:val="0"/>
      <w:divBdr>
        <w:top w:val="none" w:sz="0" w:space="0" w:color="auto"/>
        <w:left w:val="none" w:sz="0" w:space="0" w:color="auto"/>
        <w:bottom w:val="none" w:sz="0" w:space="0" w:color="auto"/>
        <w:right w:val="none" w:sz="0" w:space="0" w:color="auto"/>
      </w:divBdr>
    </w:div>
    <w:div w:id="132718407">
      <w:marLeft w:val="0"/>
      <w:marRight w:val="0"/>
      <w:marTop w:val="0"/>
      <w:marBottom w:val="0"/>
      <w:divBdr>
        <w:top w:val="none" w:sz="0" w:space="0" w:color="auto"/>
        <w:left w:val="none" w:sz="0" w:space="0" w:color="auto"/>
        <w:bottom w:val="none" w:sz="0" w:space="0" w:color="auto"/>
        <w:right w:val="none" w:sz="0" w:space="0" w:color="auto"/>
      </w:divBdr>
    </w:div>
    <w:div w:id="132718408">
      <w:marLeft w:val="0"/>
      <w:marRight w:val="0"/>
      <w:marTop w:val="0"/>
      <w:marBottom w:val="0"/>
      <w:divBdr>
        <w:top w:val="none" w:sz="0" w:space="0" w:color="auto"/>
        <w:left w:val="none" w:sz="0" w:space="0" w:color="auto"/>
        <w:bottom w:val="none" w:sz="0" w:space="0" w:color="auto"/>
        <w:right w:val="none" w:sz="0" w:space="0" w:color="auto"/>
      </w:divBdr>
    </w:div>
    <w:div w:id="132718409">
      <w:marLeft w:val="0"/>
      <w:marRight w:val="0"/>
      <w:marTop w:val="0"/>
      <w:marBottom w:val="0"/>
      <w:divBdr>
        <w:top w:val="none" w:sz="0" w:space="0" w:color="auto"/>
        <w:left w:val="none" w:sz="0" w:space="0" w:color="auto"/>
        <w:bottom w:val="none" w:sz="0" w:space="0" w:color="auto"/>
        <w:right w:val="none" w:sz="0" w:space="0" w:color="auto"/>
      </w:divBdr>
    </w:div>
    <w:div w:id="132718410">
      <w:marLeft w:val="0"/>
      <w:marRight w:val="0"/>
      <w:marTop w:val="0"/>
      <w:marBottom w:val="0"/>
      <w:divBdr>
        <w:top w:val="none" w:sz="0" w:space="0" w:color="auto"/>
        <w:left w:val="none" w:sz="0" w:space="0" w:color="auto"/>
        <w:bottom w:val="none" w:sz="0" w:space="0" w:color="auto"/>
        <w:right w:val="none" w:sz="0" w:space="0" w:color="auto"/>
      </w:divBdr>
    </w:div>
    <w:div w:id="132718411">
      <w:marLeft w:val="0"/>
      <w:marRight w:val="0"/>
      <w:marTop w:val="0"/>
      <w:marBottom w:val="0"/>
      <w:divBdr>
        <w:top w:val="none" w:sz="0" w:space="0" w:color="auto"/>
        <w:left w:val="none" w:sz="0" w:space="0" w:color="auto"/>
        <w:bottom w:val="none" w:sz="0" w:space="0" w:color="auto"/>
        <w:right w:val="none" w:sz="0" w:space="0" w:color="auto"/>
      </w:divBdr>
    </w:div>
    <w:div w:id="132718412">
      <w:marLeft w:val="0"/>
      <w:marRight w:val="0"/>
      <w:marTop w:val="0"/>
      <w:marBottom w:val="0"/>
      <w:divBdr>
        <w:top w:val="none" w:sz="0" w:space="0" w:color="auto"/>
        <w:left w:val="none" w:sz="0" w:space="0" w:color="auto"/>
        <w:bottom w:val="none" w:sz="0" w:space="0" w:color="auto"/>
        <w:right w:val="none" w:sz="0" w:space="0" w:color="auto"/>
      </w:divBdr>
    </w:div>
    <w:div w:id="132718413">
      <w:marLeft w:val="0"/>
      <w:marRight w:val="0"/>
      <w:marTop w:val="0"/>
      <w:marBottom w:val="0"/>
      <w:divBdr>
        <w:top w:val="none" w:sz="0" w:space="0" w:color="auto"/>
        <w:left w:val="none" w:sz="0" w:space="0" w:color="auto"/>
        <w:bottom w:val="none" w:sz="0" w:space="0" w:color="auto"/>
        <w:right w:val="none" w:sz="0" w:space="0" w:color="auto"/>
      </w:divBdr>
    </w:div>
    <w:div w:id="1327184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hyperlink" Target="http://ipp.kpi.ua/%D0%BF%D0%BE%D1%81%D1%96%D0%B1%D0%BD%D0%B8%D0%BA-%D0%B7-%D0%BA%D1%80%D0%B8%D0%BC%D1%96%D0%BD%D0%B0%D0%BB%D1%96%D1%81%D1%82%D0%B8%D0%BA%D0%B8/" TargetMode="External"/><Relationship Id="rId18" Type="http://schemas.openxmlformats.org/officeDocument/2006/relationships/hyperlink" Target="javascript:open_window(%22https://opac.kpi.ua:443/F/C57HB4IGHA91JK49HD15VU2AJ54JGDG9HSEMUHA37X5AYBFCE1-04808?func=service&amp;doc_number=000606173&amp;line_number=0014&amp;service_type=TAG%22);" TargetMode="External"/><Relationship Id="rId26" Type="http://schemas.openxmlformats.org/officeDocument/2006/relationships/hyperlink" Target="http://court.gov.ua/" TargetMode="External"/><Relationship Id="rId3" Type="http://schemas.openxmlformats.org/officeDocument/2006/relationships/styles" Target="styles.xml"/><Relationship Id="rId21" Type="http://schemas.openxmlformats.org/officeDocument/2006/relationships/hyperlink" Target="https://journal.lduvs.lg.ua/index.php/journal/issue/view/68" TargetMode="External"/><Relationship Id="rId7" Type="http://schemas.openxmlformats.org/officeDocument/2006/relationships/endnotes" Target="endnotes.xml"/><Relationship Id="rId12" Type="http://schemas.openxmlformats.org/officeDocument/2006/relationships/hyperlink" Target="http://ipp.kpi.ua/%D0%BF%D0%BE%D1%81%D1%96%D0%B1%D0%BD%D0%B8%D0%BA-%D0%B7-%D0%BA%D1%80%D0%B8%D0%BC%D1%96%D0%BD%D0%B0%D0%BB%D1%96%D1%81%D1%82%D0%B8%D0%BA%D0%B8/" TargetMode="External"/><Relationship Id="rId17" Type="http://schemas.openxmlformats.org/officeDocument/2006/relationships/hyperlink" Target="javascript:open_window(%22https://opac.kpi.ua:443/F/C57HB4IGHA91JK49HD15VU2AJ54JGDG9HSEMUHA37X5AYBFCE1-04307?func=service&amp;doc_number=000613252&amp;line_number=0012&amp;service_type=TAG%22);" TargetMode="External"/><Relationship Id="rId25" Type="http://schemas.openxmlformats.org/officeDocument/2006/relationships/hyperlink" Target="https://opac.kpi.ua/F/C57HB4IGHA91JK49HD15VU2AJ54JGDG9HSEMUHA37X5AYBFCE1-03734?func=full-set-set&amp;set_number=000070&amp;set_entry=000002&amp;format=99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javascript:open_window(%22https://opac.kpi.ua:443/F/C57HB4IGHA91JK49HD15VU2AJ54JGDG9HSEMUHA37X5AYBFCE1-04977?func=service&amp;doc_number=000605604&amp;line_number=0013&amp;service_type=TAG%22);" TargetMode="External"/><Relationship Id="rId20" Type="http://schemas.openxmlformats.org/officeDocument/2006/relationships/hyperlink" Target="http://www.economics.in.ua/2022/04/xxi.html" TargetMode="External"/><Relationship Id="rId29" Type="http://schemas.openxmlformats.org/officeDocument/2006/relationships/hyperlink" Target="http://mvs.gov.ua/mvs/control/main/uk/inde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4651-17/paran2306" TargetMode="External"/><Relationship Id="rId24" Type="http://schemas.openxmlformats.org/officeDocument/2006/relationships/hyperlink" Target="javascript:open_window(%22https://opac.kpi.ua:443/F/GMD5SUSUUFJMJU1NHB9FG5G6MXB5AT5XXJR566JPI6TR7JAYC6-43071?func=service&amp;doc_number=000616485&amp;line_number=0012&amp;service_type=TAG%22);"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javascript:open_window(%22https://opac.kpi.ua:443/F/C57HB4IGHA91JK49HD15VU2AJ54JGDG9HSEMUHA37X5AYBFCE1-04976?func=service&amp;doc_number=000605604&amp;line_number=0012&amp;service_type=TAG%22);" TargetMode="External"/><Relationship Id="rId23" Type="http://schemas.openxmlformats.org/officeDocument/2006/relationships/hyperlink" Target="javascript:open_window(%22https://opac.kpi.ua:443/F/GMD5SUSUUFJMJU1NHB9FG5G6MXB5AT5XXJR566JPI6TR7JAYC6-52763?func=service&amp;doc_number=000638789&amp;line_number=0012&amp;service_type=TAG%22);" TargetMode="External"/><Relationship Id="rId28" Type="http://schemas.openxmlformats.org/officeDocument/2006/relationships/hyperlink" Target="https://minjust.gov.ua/npa" TargetMode="External"/><Relationship Id="rId10" Type="http://schemas.openxmlformats.org/officeDocument/2006/relationships/hyperlink" Target="https://zakon.rada.gov.ua/laws/show/4651-17" TargetMode="External"/><Relationship Id="rId19" Type="http://schemas.openxmlformats.org/officeDocument/2006/relationships/hyperlink" Target="javascript:open_window(%22https://opac.kpi.ua:443/F/C57HB4IGHA91JK49HD15VU2AJ54JGDG9HSEMUHA37X5AYBFCE1-04808?func=service&amp;doc_number=000606173&amp;line_number=0014&amp;service_type=TAG%22);"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zakon2.rada.gov.ua/laws/show/4038-12/ed20120413" TargetMode="External"/><Relationship Id="rId14" Type="http://schemas.openxmlformats.org/officeDocument/2006/relationships/hyperlink" Target="javascript:open_window(%22https://opac.kpi.ua:443/F/C57HB4IGHA91JK49HD15VU2AJ54JGDG9HSEMUHA37X5AYBFCE1-04471?func=service&amp;doc_number=000614320&amp;line_number=0012&amp;service_type=TAG%22);" TargetMode="External"/><Relationship Id="rId22" Type="http://schemas.openxmlformats.org/officeDocument/2006/relationships/hyperlink" Target="javascript:open_window(%22https://opac.kpi.ua:443/F/C57HB4IGHA91JK49HD15VU2AJ54JGDG9HSEMUHA37X5AYBFCE1-04639?func=service&amp;doc_number=000611821&amp;line_number=0013&amp;service_type=TAG%22);" TargetMode="External"/><Relationship Id="rId27" Type="http://schemas.openxmlformats.org/officeDocument/2006/relationships/hyperlink" Target="http://rada.gov.ua/" TargetMode="External"/><Relationship Id="rId30" Type="http://schemas.openxmlformats.org/officeDocument/2006/relationships/hyperlink" Target="https://moz.gov.ua/nakazi-moz"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A74FB3-C09F-477D-B1AE-70763954A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146</Pages>
  <Words>69638</Words>
  <Characters>396943</Characters>
  <Application>Microsoft Office Word</Application>
  <DocSecurity>0</DocSecurity>
  <Lines>3307</Lines>
  <Paragraphs>931</Paragraphs>
  <ScaleCrop>false</ScaleCrop>
  <Company/>
  <LinksUpToDate>false</LinksUpToDate>
  <CharactersWithSpaces>465650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Microsoft Office</cp:lastModifiedBy>
  <cp:revision>2</cp:revision>
  <cp:lastPrinted>2022-07-14T15:39:00Z</cp:lastPrinted>
  <dcterms:created xsi:type="dcterms:W3CDTF">2023-01-10T20:39:00Z</dcterms:created>
  <dcterms:modified xsi:type="dcterms:W3CDTF">2023-01-10T20:39:00Z</dcterms:modified>
</cp:coreProperties>
</file>