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1EE" w:rsidRPr="008A3469" w:rsidRDefault="00BC548A" w:rsidP="008C67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uk-UA" w:eastAsia="ru-RU"/>
        </w:rPr>
      </w:pPr>
      <w:r w:rsidRPr="00BC548A">
        <w:rPr>
          <w:rFonts w:ascii="Courier New" w:hAnsi="Courier New" w:cs="Courier New"/>
          <w:noProof/>
          <w:color w:val="000000"/>
          <w:sz w:val="20"/>
          <w:szCs w:val="20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57.5pt;height:637.5pt;visibility:visible">
            <v:imagedata r:id="rId5" o:title=""/>
          </v:shape>
        </w:pict>
      </w:r>
    </w:p>
    <w:p w:rsidR="005221EE" w:rsidRPr="008A3469" w:rsidRDefault="005221EE" w:rsidP="008C67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uk-UA" w:eastAsia="ru-RU"/>
        </w:rPr>
      </w:pPr>
    </w:p>
    <w:p w:rsidR="005221EE" w:rsidRPr="008A3469" w:rsidRDefault="005221EE" w:rsidP="008C67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uk-UA" w:eastAsia="ru-RU"/>
        </w:rPr>
      </w:pPr>
    </w:p>
    <w:p w:rsidR="005221EE" w:rsidRDefault="005221EE" w:rsidP="008C67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 w:eastAsia="ru-RU"/>
        </w:rPr>
      </w:pPr>
    </w:p>
    <w:p w:rsidR="00257A6E" w:rsidRPr="00257A6E" w:rsidRDefault="00257A6E" w:rsidP="008C67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 w:eastAsia="ru-RU"/>
        </w:rPr>
      </w:pPr>
    </w:p>
    <w:p w:rsidR="005221EE" w:rsidRPr="008A3469" w:rsidRDefault="005221EE" w:rsidP="008C67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uk-UA" w:eastAsia="ru-RU"/>
        </w:rPr>
      </w:pPr>
    </w:p>
    <w:p w:rsidR="005221EE" w:rsidRPr="008A3469" w:rsidRDefault="005221EE" w:rsidP="008C67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uk-UA" w:eastAsia="ru-RU"/>
        </w:rPr>
      </w:pPr>
    </w:p>
    <w:p w:rsidR="005221EE" w:rsidRPr="008A3469" w:rsidRDefault="005221EE" w:rsidP="008C67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uk-UA" w:eastAsia="ru-RU"/>
        </w:rPr>
      </w:pP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УДК:613 (082)</w:t>
      </w: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ББК 52.201</w:t>
      </w: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Ф423</w:t>
      </w: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       Редакційна колегія:</w:t>
      </w: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Білинський</w:t>
      </w:r>
      <w:proofErr w:type="spellEnd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Б.Т.-</w:t>
      </w: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д-р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мед.н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професор, </w:t>
      </w:r>
      <w:proofErr w:type="spellStart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Васильчук</w:t>
      </w:r>
      <w:proofErr w:type="spellEnd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А.Л</w:t>
      </w: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-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канд.пед.н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., доцент, </w:t>
      </w:r>
      <w:proofErr w:type="spellStart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Джунь</w:t>
      </w:r>
      <w:proofErr w:type="spellEnd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В.В</w:t>
      </w: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й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канд.філос.н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., доцент (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відп.секретар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), </w:t>
      </w:r>
      <w:proofErr w:type="spellStart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Панишко</w:t>
      </w:r>
      <w:proofErr w:type="spellEnd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Ю.М.</w:t>
      </w: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-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канд.мед.н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., доцент, (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відп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редактор), </w:t>
      </w:r>
      <w:proofErr w:type="spellStart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Петлін</w:t>
      </w:r>
      <w:proofErr w:type="spellEnd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В.М.</w:t>
      </w: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- д-р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геогр.н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., професор, </w:t>
      </w:r>
      <w:proofErr w:type="spellStart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Томашевський</w:t>
      </w:r>
      <w:proofErr w:type="spellEnd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Я.І.</w:t>
      </w: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- д-р мед. н., професор, </w:t>
      </w:r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Федоров Ю.В.</w:t>
      </w: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- д-р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мед.н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., професор, </w:t>
      </w:r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Шевчук Л.Т.</w:t>
      </w: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- д-р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екон.н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., професор</w:t>
      </w: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     Редакційна рада:</w:t>
      </w: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Дроздовська</w:t>
      </w:r>
      <w:proofErr w:type="spellEnd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В.А.</w:t>
      </w: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- д-р геол.-мін. Н., професор (Київ), </w:t>
      </w:r>
      <w:proofErr w:type="spellStart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Dubala</w:t>
      </w:r>
      <w:proofErr w:type="spellEnd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А.</w:t>
      </w: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- д-р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екон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, (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Кельце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Польща), </w:t>
      </w:r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Кравців Р.Й</w:t>
      </w: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й д-р біол.. н, професор (Львів), </w:t>
      </w:r>
      <w:proofErr w:type="spellStart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Курик</w:t>
      </w:r>
      <w:proofErr w:type="spellEnd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М.В.</w:t>
      </w: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- д-р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фіз-мати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професор (Київ), </w:t>
      </w:r>
      <w:proofErr w:type="spellStart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Позачeнюк</w:t>
      </w:r>
      <w:proofErr w:type="spellEnd"/>
      <w:r w:rsidRPr="008A346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К.А.</w:t>
      </w: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4 д-р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геогр.н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професор (Сімферополь),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Svак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Jan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- д-р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юрид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н.,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профессор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(Братислава, Словаччина),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Тumа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Juri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- д-р філос. (Прага, Чехія)</w:t>
      </w: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Друкується за ухвалою Української міжнародної Академії профілактичної медицини НТШ №1 від 19.03.2012 р.</w:t>
      </w: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Феномен людини. Здоровий спосіб життя [Текст]: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зб.наук.ст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. / За ред. доц.</w:t>
      </w: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Ю.М.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Панишка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. - Львів, 2014. - Вип. 24. - 80 с.</w:t>
      </w: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21EE" w:rsidRPr="008A3469" w:rsidRDefault="005221EE" w:rsidP="00257BBC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 збірника увійшли 14 наукових та науково-методичних робіт. Збірник наукових</w:t>
      </w:r>
    </w:p>
    <w:p w:rsidR="005221EE" w:rsidRPr="008A3469" w:rsidRDefault="005221EE" w:rsidP="00257BBC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робіт розрахований на працівників науково-дослідних інститутів, викладачів вищих та середніх навчальних закладів, лікарів, психологів, педагогів, філософів, біологів, географів, фахівців фізичного виховання та всіх, хто цікавиться феноменом людини.</w:t>
      </w:r>
    </w:p>
    <w:p w:rsidR="005221EE" w:rsidRPr="008A3469" w:rsidRDefault="005221EE" w:rsidP="00257BBC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21EE" w:rsidRPr="008A3469" w:rsidRDefault="005221EE" w:rsidP="00257BBC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Відповідальність за достовірність фактів, цитат, власних імен та інших відомостей, а також стилістику викладу несуть автори.</w:t>
      </w:r>
    </w:p>
    <w:p w:rsidR="005221EE" w:rsidRPr="008A3469" w:rsidRDefault="005221EE" w:rsidP="00257BBC">
      <w:pPr>
        <w:pStyle w:val="HTML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21EE" w:rsidRPr="008A3469" w:rsidRDefault="005221EE" w:rsidP="00257BBC">
      <w:pPr>
        <w:pStyle w:val="HTML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 обкладинці: фото з книги А.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Васильчука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“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Nezname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еmосе”</w:t>
      </w:r>
      <w:proofErr w:type="spellEnd"/>
    </w:p>
    <w:p w:rsidR="005221EE" w:rsidRPr="008A3469" w:rsidRDefault="005221EE" w:rsidP="00257BBC">
      <w:pPr>
        <w:pStyle w:val="HTML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21EE" w:rsidRPr="008A3469" w:rsidRDefault="005221EE" w:rsidP="00257BBC">
      <w:pPr>
        <w:pStyle w:val="HTML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Комп’ютерна верстка та макетування: О.М.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Зварич</w:t>
      </w:r>
      <w:proofErr w:type="spellEnd"/>
    </w:p>
    <w:p w:rsidR="005221EE" w:rsidRPr="008A3469" w:rsidRDefault="005221EE" w:rsidP="00257BBC">
      <w:pPr>
        <w:pStyle w:val="HTML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21EE" w:rsidRPr="008A3469" w:rsidRDefault="005221EE" w:rsidP="00257BBC">
      <w:pPr>
        <w:pStyle w:val="HTML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Адреса редколегії: 79000, Львів, вул. Університетська, 1, ЛНУ імені Івана Франка, кафедра філософії;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Джунь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Валерій Володимирович, тел.: 239-43-72</w:t>
      </w:r>
    </w:p>
    <w:p w:rsidR="005221EE" w:rsidRPr="008A3469" w:rsidRDefault="005221EE" w:rsidP="00257BBC">
      <w:pPr>
        <w:pStyle w:val="HTML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е-mаіl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joun_dim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@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mаіl.lviv.uа</w:t>
      </w:r>
      <w:proofErr w:type="spellEnd"/>
    </w:p>
    <w:p w:rsidR="005221EE" w:rsidRPr="008A3469" w:rsidRDefault="005221EE" w:rsidP="00257BBC">
      <w:pPr>
        <w:pStyle w:val="HTML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221EE" w:rsidRPr="008A3469" w:rsidRDefault="005221EE" w:rsidP="009039A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ІSSN 2307-0722 © Ю. М. </w:t>
      </w:r>
      <w:proofErr w:type="spellStart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Панишко</w:t>
      </w:r>
      <w:proofErr w:type="spellEnd"/>
      <w:r w:rsidRPr="008A3469">
        <w:rPr>
          <w:rFonts w:ascii="Times New Roman" w:hAnsi="Times New Roman" w:cs="Times New Roman"/>
          <w:color w:val="000000"/>
          <w:sz w:val="24"/>
          <w:szCs w:val="24"/>
          <w:lang w:val="uk-UA"/>
        </w:rPr>
        <w:t>, 2014</w:t>
      </w:r>
    </w:p>
    <w:p w:rsidR="005221EE" w:rsidRPr="008A3469" w:rsidRDefault="005221EE" w:rsidP="008C67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uk-UA" w:eastAsia="ru-RU"/>
        </w:rPr>
      </w:pPr>
    </w:p>
    <w:p w:rsidR="005221EE" w:rsidRPr="008A3469" w:rsidRDefault="00F52C13" w:rsidP="008C67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uk-UA" w:eastAsia="ru-RU"/>
        </w:rPr>
      </w:pPr>
      <w:r w:rsidRPr="00BC548A">
        <w:rPr>
          <w:rFonts w:ascii="Courier New" w:hAnsi="Courier New" w:cs="Courier New"/>
          <w:noProof/>
          <w:color w:val="000000"/>
          <w:sz w:val="20"/>
          <w:szCs w:val="20"/>
          <w:lang w:val="uk-UA" w:eastAsia="ru-RU"/>
        </w:rPr>
        <w:lastRenderedPageBreak/>
        <w:pict>
          <v:shape id="Рисунок 5" o:spid="_x0000_i1026" type="#_x0000_t75" style="width:468pt;height:644.25pt;visibility:visible">
            <v:imagedata r:id="rId6" o:title=""/>
          </v:shape>
        </w:pict>
      </w:r>
    </w:p>
    <w:p w:rsidR="008A3469" w:rsidRPr="008A3469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</w:p>
    <w:p w:rsidR="008A3469" w:rsidRPr="008A3469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</w:p>
    <w:p w:rsidR="008A3469" w:rsidRPr="008A3469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</w:p>
    <w:p w:rsidR="008A3469" w:rsidRPr="008A3469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</w:p>
    <w:p w:rsidR="008A3469" w:rsidRPr="008A3469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</w:p>
    <w:p w:rsidR="008A3469" w:rsidRPr="008A3469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</w:p>
    <w:p w:rsidR="005221EE" w:rsidRPr="008A3469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color w:val="000000"/>
          <w:lang w:val="uk-UA" w:eastAsia="ru-RU"/>
        </w:rPr>
      </w:pPr>
      <w:r w:rsidRPr="008A3469">
        <w:rPr>
          <w:rFonts w:ascii="Times New Roman" w:hAnsi="Times New Roman"/>
          <w:b/>
          <w:color w:val="000000"/>
          <w:lang w:val="uk-UA" w:eastAsia="ru-RU"/>
        </w:rPr>
        <w:t>Д.В. ТО</w:t>
      </w:r>
      <w:r w:rsidR="005221EE" w:rsidRPr="008A3469">
        <w:rPr>
          <w:rFonts w:ascii="Times New Roman" w:hAnsi="Times New Roman"/>
          <w:b/>
          <w:color w:val="000000"/>
          <w:lang w:val="uk-UA" w:eastAsia="ru-RU"/>
        </w:rPr>
        <w:t>МАШЕВСЬКИЙ, В.І.</w:t>
      </w:r>
      <w:r w:rsidRPr="008A3469">
        <w:rPr>
          <w:rFonts w:ascii="Times New Roman" w:hAnsi="Times New Roman"/>
          <w:b/>
          <w:color w:val="000000"/>
          <w:lang w:val="uk-UA" w:eastAsia="ru-RU"/>
        </w:rPr>
        <w:t xml:space="preserve"> </w:t>
      </w:r>
      <w:r w:rsidR="005221EE" w:rsidRPr="008A3469">
        <w:rPr>
          <w:rFonts w:ascii="Times New Roman" w:hAnsi="Times New Roman"/>
          <w:b/>
          <w:color w:val="000000"/>
          <w:lang w:val="uk-UA" w:eastAsia="ru-RU"/>
        </w:rPr>
        <w:t>КОВЦУН</w:t>
      </w:r>
    </w:p>
    <w:p w:rsidR="008A3469" w:rsidRPr="008A3469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color w:val="000000"/>
          <w:lang w:val="uk-UA" w:eastAsia="ru-RU"/>
        </w:rPr>
      </w:pPr>
    </w:p>
    <w:p w:rsidR="005221EE" w:rsidRPr="008A3469" w:rsidRDefault="005221E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val="uk-UA" w:eastAsia="ru-RU"/>
        </w:rPr>
      </w:pPr>
      <w:r w:rsidRPr="008A3469">
        <w:rPr>
          <w:rFonts w:ascii="Times New Roman" w:hAnsi="Times New Roman"/>
          <w:b/>
          <w:color w:val="000000"/>
          <w:lang w:val="uk-UA" w:eastAsia="ru-RU"/>
        </w:rPr>
        <w:t>ОСОБЛИВОСТІ ХАРЧУВАННЯ СТУДЕНТІВ</w:t>
      </w:r>
    </w:p>
    <w:p w:rsidR="005221EE" w:rsidRPr="008A3469" w:rsidRDefault="005221E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lang w:val="uk-UA" w:eastAsia="ru-RU"/>
        </w:rPr>
      </w:pPr>
    </w:p>
    <w:p w:rsidR="005221EE" w:rsidRPr="008A3469" w:rsidRDefault="005221E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b/>
          <w:i/>
          <w:color w:val="000000"/>
          <w:lang w:val="uk-UA" w:eastAsia="ru-RU"/>
        </w:rPr>
      </w:pPr>
      <w:r w:rsidRPr="008A3469">
        <w:rPr>
          <w:rFonts w:ascii="Times New Roman" w:hAnsi="Times New Roman"/>
          <w:b/>
          <w:i/>
          <w:color w:val="000000"/>
          <w:lang w:val="uk-UA" w:eastAsia="ru-RU"/>
        </w:rPr>
        <w:t>Розглядаються впливу харчування на різні стани студентів під час екзаменаційної</w:t>
      </w:r>
      <w:r w:rsidR="008A3469" w:rsidRPr="008A3469">
        <w:rPr>
          <w:rFonts w:ascii="Times New Roman" w:hAnsi="Times New Roman"/>
          <w:b/>
          <w:i/>
          <w:color w:val="000000"/>
          <w:lang w:val="uk-UA" w:eastAsia="ru-RU"/>
        </w:rPr>
        <w:t xml:space="preserve"> </w:t>
      </w:r>
      <w:r w:rsidRPr="008A3469">
        <w:rPr>
          <w:rFonts w:ascii="Times New Roman" w:hAnsi="Times New Roman"/>
          <w:b/>
          <w:i/>
          <w:color w:val="000000"/>
          <w:lang w:val="uk-UA" w:eastAsia="ru-RU"/>
        </w:rPr>
        <w:t xml:space="preserve">сесії та під час виконання фізичних </w:t>
      </w:r>
      <w:r w:rsidR="008A3469" w:rsidRPr="008A3469">
        <w:rPr>
          <w:rFonts w:ascii="Times New Roman" w:hAnsi="Times New Roman"/>
          <w:b/>
          <w:i/>
          <w:color w:val="000000"/>
          <w:lang w:val="uk-UA" w:eastAsia="ru-RU"/>
        </w:rPr>
        <w:t>навантажень</w:t>
      </w:r>
      <w:r w:rsidRPr="008A3469">
        <w:rPr>
          <w:rFonts w:ascii="Times New Roman" w:hAnsi="Times New Roman"/>
          <w:b/>
          <w:i/>
          <w:color w:val="000000"/>
          <w:lang w:val="uk-UA" w:eastAsia="ru-RU"/>
        </w:rPr>
        <w:t>.</w:t>
      </w:r>
    </w:p>
    <w:p w:rsidR="005221EE" w:rsidRPr="008A3469" w:rsidRDefault="005221E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b/>
          <w:i/>
          <w:color w:val="000000"/>
          <w:lang w:val="uk-UA" w:eastAsia="ru-RU"/>
        </w:rPr>
      </w:pPr>
      <w:r w:rsidRPr="008A3469">
        <w:rPr>
          <w:rFonts w:ascii="Times New Roman" w:hAnsi="Times New Roman"/>
          <w:b/>
          <w:i/>
          <w:color w:val="000000"/>
          <w:lang w:val="uk-UA" w:eastAsia="ru-RU"/>
        </w:rPr>
        <w:t>Ключові слова: студент, харчування, фізичне навантаження</w:t>
      </w:r>
    </w:p>
    <w:p w:rsidR="005221EE" w:rsidRPr="008A3469" w:rsidRDefault="005221E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b/>
          <w:i/>
          <w:color w:val="000000"/>
          <w:lang w:eastAsia="ru-RU"/>
        </w:rPr>
      </w:pPr>
    </w:p>
    <w:p w:rsidR="005221EE" w:rsidRPr="008A3469" w:rsidRDefault="005221E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b/>
          <w:i/>
          <w:color w:val="000000"/>
          <w:lang w:eastAsia="ru-RU"/>
        </w:rPr>
      </w:pPr>
      <w:r w:rsidRPr="008A3469">
        <w:rPr>
          <w:rFonts w:ascii="Times New Roman" w:hAnsi="Times New Roman"/>
          <w:b/>
          <w:i/>
          <w:color w:val="000000"/>
          <w:lang w:eastAsia="ru-RU"/>
        </w:rPr>
        <w:t>Рассматриваются влиянию питания на разные состояния студентов во время</w:t>
      </w:r>
      <w:r w:rsidR="008A3469" w:rsidRPr="008A3469">
        <w:rPr>
          <w:rFonts w:ascii="Times New Roman" w:hAnsi="Times New Roman"/>
          <w:b/>
          <w:i/>
          <w:color w:val="000000"/>
          <w:lang w:eastAsia="ru-RU"/>
        </w:rPr>
        <w:t xml:space="preserve"> </w:t>
      </w:r>
      <w:r w:rsidRPr="008A3469">
        <w:rPr>
          <w:rFonts w:ascii="Times New Roman" w:hAnsi="Times New Roman"/>
          <w:b/>
          <w:i/>
          <w:color w:val="000000"/>
          <w:lang w:eastAsia="ru-RU"/>
        </w:rPr>
        <w:t>экзаменационной сессии и во время выполнения физических нагрузок.</w:t>
      </w:r>
    </w:p>
    <w:p w:rsidR="005221EE" w:rsidRPr="008A3469" w:rsidRDefault="005221E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b/>
          <w:i/>
          <w:color w:val="000000"/>
          <w:lang w:eastAsia="ru-RU"/>
        </w:rPr>
      </w:pPr>
      <w:r w:rsidRPr="008A3469">
        <w:rPr>
          <w:rFonts w:ascii="Times New Roman" w:hAnsi="Times New Roman"/>
          <w:b/>
          <w:i/>
          <w:color w:val="000000"/>
          <w:lang w:eastAsia="ru-RU"/>
        </w:rPr>
        <w:t>Ключевые слова: студент, питание, физическая нагрузка</w:t>
      </w:r>
    </w:p>
    <w:p w:rsidR="005221EE" w:rsidRPr="00257A6E" w:rsidRDefault="005221EE" w:rsidP="00395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color w:val="000000"/>
          <w:lang w:eastAsia="ru-RU"/>
        </w:rPr>
      </w:pPr>
    </w:p>
    <w:p w:rsidR="005221EE" w:rsidRPr="008A3469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b/>
          <w:i/>
          <w:color w:val="000000"/>
          <w:lang w:val="en-US" w:eastAsia="ru-RU"/>
        </w:rPr>
      </w:pPr>
      <w:proofErr w:type="gramStart"/>
      <w:r w:rsidRPr="008A3469">
        <w:rPr>
          <w:rFonts w:ascii="Times New Roman" w:hAnsi="Times New Roman"/>
          <w:b/>
          <w:i/>
          <w:color w:val="000000"/>
          <w:lang w:val="en-US" w:eastAsia="ru-RU"/>
        </w:rPr>
        <w:t xml:space="preserve">Examined to influence </w:t>
      </w:r>
      <w:r w:rsidR="005221EE" w:rsidRPr="008A3469">
        <w:rPr>
          <w:rFonts w:ascii="Times New Roman" w:hAnsi="Times New Roman"/>
          <w:b/>
          <w:i/>
          <w:color w:val="000000"/>
          <w:lang w:val="en-US" w:eastAsia="ru-RU"/>
        </w:rPr>
        <w:t xml:space="preserve">of feed </w:t>
      </w:r>
      <w:r w:rsidRPr="008A3469">
        <w:rPr>
          <w:rFonts w:ascii="Times New Roman" w:hAnsi="Times New Roman"/>
          <w:b/>
          <w:i/>
          <w:color w:val="000000"/>
          <w:lang w:val="en-US" w:eastAsia="ru-RU"/>
        </w:rPr>
        <w:t>on</w:t>
      </w:r>
      <w:r w:rsidR="005221EE" w:rsidRPr="008A3469">
        <w:rPr>
          <w:rFonts w:ascii="Times New Roman" w:hAnsi="Times New Roman"/>
          <w:b/>
          <w:i/>
          <w:color w:val="000000"/>
          <w:lang w:val="en-US" w:eastAsia="ru-RU"/>
        </w:rPr>
        <w:t xml:space="preserve"> the different states of students during an examination</w:t>
      </w:r>
      <w:r w:rsidRPr="008A3469">
        <w:rPr>
          <w:rFonts w:ascii="Times New Roman" w:hAnsi="Times New Roman"/>
          <w:b/>
          <w:i/>
          <w:color w:val="000000"/>
          <w:lang w:val="en-US" w:eastAsia="ru-RU"/>
        </w:rPr>
        <w:t xml:space="preserve"> </w:t>
      </w:r>
      <w:r w:rsidR="005221EE" w:rsidRPr="008A3469">
        <w:rPr>
          <w:rFonts w:ascii="Times New Roman" w:hAnsi="Times New Roman"/>
          <w:b/>
          <w:i/>
          <w:color w:val="000000"/>
          <w:lang w:val="en-US" w:eastAsia="ru-RU"/>
        </w:rPr>
        <w:t>session and during implementation of the physical loading.</w:t>
      </w:r>
      <w:proofErr w:type="gramEnd"/>
    </w:p>
    <w:p w:rsidR="005221EE" w:rsidRPr="008A3469" w:rsidRDefault="005221E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b/>
          <w:i/>
          <w:color w:val="000000"/>
          <w:lang w:val="en-US" w:eastAsia="ru-RU"/>
        </w:rPr>
      </w:pPr>
      <w:r w:rsidRPr="008A3469">
        <w:rPr>
          <w:rFonts w:ascii="Times New Roman" w:hAnsi="Times New Roman"/>
          <w:b/>
          <w:i/>
          <w:color w:val="000000"/>
          <w:lang w:val="en-US" w:eastAsia="ru-RU"/>
        </w:rPr>
        <w:t>Key words: student, feed, physical loading</w:t>
      </w:r>
    </w:p>
    <w:p w:rsidR="005221EE" w:rsidRPr="008A3469" w:rsidRDefault="005221EE" w:rsidP="00395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val="uk-UA" w:eastAsia="ru-RU"/>
        </w:rPr>
      </w:pPr>
    </w:p>
    <w:p w:rsidR="005221EE" w:rsidRPr="008A3469" w:rsidRDefault="005221E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lang w:val="uk-UA" w:eastAsia="ru-RU"/>
        </w:rPr>
      </w:pPr>
      <w:r w:rsidRPr="008A3469">
        <w:rPr>
          <w:rFonts w:ascii="Times New Roman" w:hAnsi="Times New Roman"/>
          <w:color w:val="000000"/>
          <w:lang w:val="uk-UA" w:eastAsia="ru-RU"/>
        </w:rPr>
        <w:t>Навчальна діяльність студентів характеризується високим емоційним навантаженням,</w:t>
      </w:r>
      <w:r w:rsidR="00257A6E" w:rsidRPr="00257A6E">
        <w:rPr>
          <w:rFonts w:ascii="Times New Roman" w:hAnsi="Times New Roman"/>
          <w:color w:val="000000"/>
          <w:lang w:eastAsia="ru-RU"/>
        </w:rPr>
        <w:t xml:space="preserve"> </w:t>
      </w:r>
      <w:r w:rsidRPr="008A3469">
        <w:rPr>
          <w:rFonts w:ascii="Times New Roman" w:hAnsi="Times New Roman"/>
          <w:color w:val="000000"/>
          <w:lang w:val="uk-UA" w:eastAsia="ru-RU"/>
        </w:rPr>
        <w:t>регулярною перевтомою, постійними стресовими ситуаціям</w:t>
      </w:r>
      <w:r w:rsidR="00257A6E">
        <w:rPr>
          <w:rFonts w:ascii="Times New Roman" w:hAnsi="Times New Roman"/>
          <w:color w:val="000000"/>
          <w:lang w:val="uk-UA" w:eastAsia="ru-RU"/>
        </w:rPr>
        <w:t>и. До стрес-факторів, що діють н</w:t>
      </w:r>
      <w:r w:rsidRPr="008A3469">
        <w:rPr>
          <w:rFonts w:ascii="Times New Roman" w:hAnsi="Times New Roman"/>
          <w:color w:val="000000"/>
          <w:lang w:val="uk-UA" w:eastAsia="ru-RU"/>
        </w:rPr>
        <w:t>а студентів відносять: високу інтенсивність екзаменаційного періоду, конфлікти з викладачами, нерозуміння чи недостатнє знання предмету(</w:t>
      </w:r>
      <w:proofErr w:type="spellStart"/>
      <w:r w:rsidRPr="008A3469">
        <w:rPr>
          <w:rFonts w:ascii="Times New Roman" w:hAnsi="Times New Roman"/>
          <w:color w:val="000000"/>
          <w:lang w:val="uk-UA" w:eastAsia="ru-RU"/>
        </w:rPr>
        <w:t>тів</w:t>
      </w:r>
      <w:proofErr w:type="spellEnd"/>
      <w:r w:rsidRPr="008A3469">
        <w:rPr>
          <w:rFonts w:ascii="Times New Roman" w:hAnsi="Times New Roman"/>
          <w:color w:val="000000"/>
          <w:lang w:val="uk-UA" w:eastAsia="ru-RU"/>
        </w:rPr>
        <w:t xml:space="preserve">), страх бути відрахованим з вузу через неуспішність, дефіцит часу, неповноцінне харчування, недостатню рухову активність. Тому не дивно, що за даними сучасних дослідників більше половини студентів страждають порушеннями сну, близько 80% зазнають надмірно високих емоційних напружень напередодні іспитів. значна частина студентів схильна до </w:t>
      </w:r>
      <w:proofErr w:type="spellStart"/>
      <w:r w:rsidRPr="008A3469">
        <w:rPr>
          <w:rFonts w:ascii="Times New Roman" w:hAnsi="Times New Roman"/>
          <w:color w:val="000000"/>
          <w:lang w:val="uk-UA" w:eastAsia="ru-RU"/>
        </w:rPr>
        <w:t>невротизму</w:t>
      </w:r>
      <w:proofErr w:type="spellEnd"/>
      <w:r w:rsidRPr="008A3469">
        <w:rPr>
          <w:rFonts w:ascii="Times New Roman" w:hAnsi="Times New Roman"/>
          <w:color w:val="000000"/>
          <w:lang w:val="uk-UA" w:eastAsia="ru-RU"/>
        </w:rPr>
        <w:t xml:space="preserve">; третина студентів має знижений рівень настрою, зазнає порушень в психосоматичній сфері (збудженість нервової системи, втрата емоційного контролю); чверть студентів має хронічні соматичні захворювання; близько 70% студентів відмічають втому наприкінці робочого дня, 37% - скаржаться на загальну втомленість, 35% </w:t>
      </w:r>
      <w:r w:rsidR="008A3469" w:rsidRPr="008A3469">
        <w:rPr>
          <w:rFonts w:ascii="Times New Roman" w:hAnsi="Times New Roman"/>
          <w:color w:val="000000"/>
          <w:lang w:val="uk-UA" w:eastAsia="ru-RU"/>
        </w:rPr>
        <w:t>–</w:t>
      </w:r>
      <w:r w:rsidRPr="008A3469">
        <w:rPr>
          <w:rFonts w:ascii="Times New Roman" w:hAnsi="Times New Roman"/>
          <w:color w:val="000000"/>
          <w:lang w:val="uk-UA" w:eastAsia="ru-RU"/>
        </w:rPr>
        <w:t xml:space="preserve"> на зниження уваги.</w:t>
      </w:r>
    </w:p>
    <w:p w:rsidR="005221EE" w:rsidRPr="008A3469" w:rsidRDefault="005221E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lang w:val="uk-UA" w:eastAsia="ru-RU"/>
        </w:rPr>
      </w:pPr>
      <w:r w:rsidRPr="008A3469">
        <w:rPr>
          <w:rFonts w:ascii="Times New Roman" w:hAnsi="Times New Roman"/>
          <w:color w:val="000000"/>
          <w:lang w:val="uk-UA" w:eastAsia="ru-RU"/>
        </w:rPr>
        <w:t>Значною мірою попередити та виправити вказані негативні тенденції може ведення</w:t>
      </w:r>
      <w:r w:rsidR="008A3469" w:rsidRPr="008A3469">
        <w:rPr>
          <w:rFonts w:ascii="Times New Roman" w:hAnsi="Times New Roman"/>
          <w:color w:val="000000"/>
          <w:lang w:val="uk-UA" w:eastAsia="ru-RU"/>
        </w:rPr>
        <w:t xml:space="preserve"> </w:t>
      </w:r>
      <w:r w:rsidRPr="008A3469">
        <w:rPr>
          <w:rFonts w:ascii="Times New Roman" w:hAnsi="Times New Roman"/>
          <w:color w:val="000000"/>
          <w:lang w:val="uk-UA" w:eastAsia="ru-RU"/>
        </w:rPr>
        <w:t>студентами здорового способу життя та регулярні заняття фізичною культурою і спортом. Для досягнення належної ефективності подібних заходів важливе значення має раціональне харчування. Надані рекомендації дають можливість студентам створити уявлення про раціональне харчування і його закономірності, оволодіти навичками подібного харчування при веденні здорового способу життя та для підвищення ефективності занять фізичною культурою та спортом.</w:t>
      </w:r>
    </w:p>
    <w:p w:rsidR="005221EE" w:rsidRPr="008A3469" w:rsidRDefault="005221EE" w:rsidP="00395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val="uk-UA" w:eastAsia="ru-RU"/>
        </w:rPr>
      </w:pPr>
    </w:p>
    <w:p w:rsidR="005221EE" w:rsidRPr="008A3469" w:rsidRDefault="005221E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color w:val="000000"/>
          <w:lang w:val="uk-UA" w:eastAsia="ru-RU"/>
        </w:rPr>
      </w:pPr>
      <w:r w:rsidRPr="008A3469">
        <w:rPr>
          <w:rFonts w:ascii="Times New Roman" w:hAnsi="Times New Roman"/>
          <w:b/>
          <w:color w:val="000000"/>
          <w:lang w:val="uk-UA" w:eastAsia="ru-RU"/>
        </w:rPr>
        <w:t>ЗАГАЛЬНЕ УЯВЛЕННЯ ПРО ЇЖУ</w:t>
      </w:r>
    </w:p>
    <w:p w:rsidR="005221EE" w:rsidRPr="008A3469" w:rsidRDefault="005221E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lang w:val="uk-UA" w:eastAsia="ru-RU"/>
        </w:rPr>
      </w:pPr>
      <w:r w:rsidRPr="008A3469">
        <w:rPr>
          <w:rFonts w:ascii="Times New Roman" w:hAnsi="Times New Roman"/>
          <w:color w:val="000000"/>
          <w:lang w:val="uk-UA" w:eastAsia="ru-RU"/>
        </w:rPr>
        <w:t xml:space="preserve">Їжа </w:t>
      </w:r>
      <w:r w:rsidR="008A3469" w:rsidRPr="008A3469">
        <w:rPr>
          <w:rFonts w:ascii="Times New Roman" w:hAnsi="Times New Roman"/>
          <w:color w:val="000000"/>
          <w:lang w:val="uk-UA" w:eastAsia="ru-RU"/>
        </w:rPr>
        <w:t>–</w:t>
      </w:r>
      <w:r w:rsidRPr="008A3469">
        <w:rPr>
          <w:rFonts w:ascii="Times New Roman" w:hAnsi="Times New Roman"/>
          <w:color w:val="000000"/>
          <w:lang w:val="uk-UA" w:eastAsia="ru-RU"/>
        </w:rPr>
        <w:t xml:space="preserve"> це будь-який продукт харчування, який забезпечує нормальне функціонування організму. Основні поживні елементи, які необхідні людині містяться практично у будь-якому продукті. Це протеїни (білки), жири, вуглеводи, вітаміни, мінеральні речовини. Одним із необхідних для організму елементів є клітковина. Для підтримки життєдіяльності організму також конче необхідна вода.</w:t>
      </w:r>
    </w:p>
    <w:p w:rsidR="005221EE" w:rsidRPr="00157BFA" w:rsidRDefault="005221E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lang w:eastAsia="ru-RU"/>
        </w:rPr>
      </w:pPr>
      <w:r w:rsidRPr="008A3469">
        <w:rPr>
          <w:rFonts w:ascii="Times New Roman" w:hAnsi="Times New Roman"/>
          <w:color w:val="000000"/>
          <w:lang w:val="uk-UA" w:eastAsia="ru-RU"/>
        </w:rPr>
        <w:t xml:space="preserve">Слід зазначити, що їжа </w:t>
      </w:r>
      <w:r w:rsidR="00157BFA">
        <w:rPr>
          <w:rFonts w:ascii="Times New Roman" w:hAnsi="Times New Roman"/>
          <w:color w:val="000000"/>
          <w:lang w:val="uk-UA" w:eastAsia="ru-RU"/>
        </w:rPr>
        <w:t>–</w:t>
      </w:r>
      <w:r w:rsidRPr="008A3469">
        <w:rPr>
          <w:rFonts w:ascii="Times New Roman" w:hAnsi="Times New Roman"/>
          <w:color w:val="000000"/>
          <w:lang w:val="uk-UA" w:eastAsia="ru-RU"/>
        </w:rPr>
        <w:t xml:space="preserve"> це не тільки поживні елементи, але й смак, колір та запах, Без</w:t>
      </w:r>
      <w:r w:rsidR="008A3469" w:rsidRPr="008A3469">
        <w:rPr>
          <w:rFonts w:ascii="Times New Roman" w:hAnsi="Times New Roman"/>
          <w:color w:val="000000"/>
          <w:lang w:eastAsia="ru-RU"/>
        </w:rPr>
        <w:t xml:space="preserve"> </w:t>
      </w:r>
      <w:r w:rsidRPr="008A3469">
        <w:rPr>
          <w:rFonts w:ascii="Times New Roman" w:hAnsi="Times New Roman"/>
          <w:color w:val="000000"/>
          <w:lang w:val="uk-UA" w:eastAsia="ru-RU"/>
        </w:rPr>
        <w:t>них складових ми би не отримували задоволення при харчуванні.</w:t>
      </w:r>
    </w:p>
    <w:p w:rsidR="008A3469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 w:firstLine="284"/>
        <w:jc w:val="right"/>
        <w:rPr>
          <w:rFonts w:ascii="Times New Roman" w:hAnsi="Times New Roman"/>
          <w:color w:val="000000"/>
          <w:lang w:val="uk-UA" w:eastAsia="ru-RU"/>
        </w:rPr>
      </w:pPr>
      <w:r>
        <w:rPr>
          <w:rFonts w:ascii="Times New Roman" w:hAnsi="Times New Roman"/>
          <w:color w:val="000000"/>
          <w:lang w:val="uk-UA" w:eastAsia="ru-RU"/>
        </w:rPr>
        <w:t>Таблиця 1.</w:t>
      </w:r>
    </w:p>
    <w:p w:rsidR="008A3469" w:rsidRPr="00C37F07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24" w:firstLine="284"/>
        <w:jc w:val="center"/>
        <w:rPr>
          <w:rFonts w:ascii="Times New Roman" w:hAnsi="Times New Roman"/>
          <w:b/>
          <w:color w:val="000000"/>
          <w:lang w:val="uk-UA" w:eastAsia="ru-RU"/>
        </w:rPr>
      </w:pPr>
      <w:r w:rsidRPr="00C37F07">
        <w:rPr>
          <w:rFonts w:ascii="Times New Roman" w:hAnsi="Times New Roman"/>
          <w:b/>
          <w:color w:val="000000"/>
          <w:lang w:val="uk-UA" w:eastAsia="ru-RU"/>
        </w:rPr>
        <w:t>Основні функції компонентів харчування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6237"/>
      </w:tblGrid>
      <w:tr w:rsidR="00484098" w:rsidRPr="00484098" w:rsidTr="00484098">
        <w:tc>
          <w:tcPr>
            <w:tcW w:w="2409" w:type="dxa"/>
            <w:vAlign w:val="bottom"/>
          </w:tcPr>
          <w:p w:rsidR="008A3469" w:rsidRPr="00484098" w:rsidRDefault="008A3469" w:rsidP="00484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uk-UA" w:eastAsia="ru-RU"/>
              </w:rPr>
            </w:pPr>
            <w:r w:rsidRPr="00484098">
              <w:rPr>
                <w:rFonts w:ascii="Times New Roman" w:hAnsi="Times New Roman"/>
                <w:color w:val="000000"/>
                <w:lang w:val="uk-UA" w:eastAsia="ru-RU"/>
              </w:rPr>
              <w:t>К</w:t>
            </w:r>
            <w:r w:rsidRPr="00484098">
              <w:rPr>
                <w:rFonts w:ascii="Times New Roman" w:hAnsi="Times New Roman"/>
                <w:color w:val="000000"/>
                <w:sz w:val="16"/>
                <w:szCs w:val="16"/>
                <w:lang w:val="uk-UA" w:eastAsia="ru-RU"/>
              </w:rPr>
              <w:t>ОМПОНЕНТ ХАРЧУВАННЯ</w:t>
            </w:r>
          </w:p>
        </w:tc>
        <w:tc>
          <w:tcPr>
            <w:tcW w:w="6237" w:type="dxa"/>
            <w:vAlign w:val="bottom"/>
          </w:tcPr>
          <w:p w:rsidR="008A3469" w:rsidRPr="00484098" w:rsidRDefault="008A3469" w:rsidP="00484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uk-UA" w:eastAsia="ru-RU"/>
              </w:rPr>
            </w:pPr>
            <w:r w:rsidRPr="00484098">
              <w:rPr>
                <w:rFonts w:ascii="Times New Roman" w:hAnsi="Times New Roman"/>
                <w:color w:val="000000"/>
                <w:lang w:val="uk-UA" w:eastAsia="ru-RU"/>
              </w:rPr>
              <w:t>Ф</w:t>
            </w:r>
            <w:r w:rsidRPr="00484098">
              <w:rPr>
                <w:rFonts w:ascii="Times New Roman" w:hAnsi="Times New Roman"/>
                <w:color w:val="000000"/>
                <w:sz w:val="16"/>
                <w:szCs w:val="16"/>
                <w:lang w:val="uk-UA" w:eastAsia="ru-RU"/>
              </w:rPr>
              <w:t>УНКЦІЇ</w:t>
            </w:r>
          </w:p>
        </w:tc>
      </w:tr>
      <w:tr w:rsidR="00484098" w:rsidRPr="00484098" w:rsidTr="00484098">
        <w:tc>
          <w:tcPr>
            <w:tcW w:w="2409" w:type="dxa"/>
          </w:tcPr>
          <w:p w:rsidR="008A3469" w:rsidRPr="00484098" w:rsidRDefault="008A3469" w:rsidP="00484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484098">
              <w:rPr>
                <w:rFonts w:ascii="Times New Roman" w:hAnsi="Times New Roman"/>
                <w:color w:val="000000"/>
                <w:lang w:val="uk-UA" w:eastAsia="ru-RU"/>
              </w:rPr>
              <w:t xml:space="preserve"> Протеїни (білки)</w:t>
            </w:r>
          </w:p>
        </w:tc>
        <w:tc>
          <w:tcPr>
            <w:tcW w:w="6237" w:type="dxa"/>
          </w:tcPr>
          <w:p w:rsidR="008A3469" w:rsidRPr="00484098" w:rsidRDefault="008A3469" w:rsidP="00484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484098">
              <w:rPr>
                <w:rFonts w:ascii="Times New Roman" w:hAnsi="Times New Roman"/>
                <w:color w:val="000000"/>
                <w:lang w:val="uk-UA" w:eastAsia="ru-RU"/>
              </w:rPr>
              <w:t xml:space="preserve"> Ріст і відновлення клітин організму</w:t>
            </w:r>
          </w:p>
        </w:tc>
      </w:tr>
      <w:tr w:rsidR="00484098" w:rsidRPr="00484098" w:rsidTr="00484098">
        <w:tc>
          <w:tcPr>
            <w:tcW w:w="2409" w:type="dxa"/>
          </w:tcPr>
          <w:p w:rsidR="008A3469" w:rsidRPr="00484098" w:rsidRDefault="008A3469" w:rsidP="00484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484098">
              <w:rPr>
                <w:rFonts w:ascii="Times New Roman" w:hAnsi="Times New Roman"/>
                <w:color w:val="000000"/>
                <w:lang w:val="uk-UA" w:eastAsia="ru-RU"/>
              </w:rPr>
              <w:t xml:space="preserve"> Жири і вуглеводи</w:t>
            </w:r>
          </w:p>
        </w:tc>
        <w:tc>
          <w:tcPr>
            <w:tcW w:w="6237" w:type="dxa"/>
          </w:tcPr>
          <w:p w:rsidR="008A3469" w:rsidRPr="00484098" w:rsidRDefault="008A3469" w:rsidP="00484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484098">
              <w:rPr>
                <w:rFonts w:ascii="Times New Roman" w:hAnsi="Times New Roman"/>
                <w:color w:val="000000"/>
                <w:lang w:val="uk-UA" w:eastAsia="ru-RU"/>
              </w:rPr>
              <w:t xml:space="preserve"> Забезпечення енергії для підтримки функціональної і фізичної  </w:t>
            </w:r>
          </w:p>
          <w:p w:rsidR="008A3469" w:rsidRPr="00484098" w:rsidRDefault="008A3469" w:rsidP="00484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484098">
              <w:rPr>
                <w:rFonts w:ascii="Times New Roman" w:hAnsi="Times New Roman"/>
                <w:color w:val="000000"/>
                <w:lang w:val="uk-UA" w:eastAsia="ru-RU"/>
              </w:rPr>
              <w:t xml:space="preserve"> активності організму</w:t>
            </w:r>
          </w:p>
        </w:tc>
      </w:tr>
      <w:tr w:rsidR="00484098" w:rsidRPr="00484098" w:rsidTr="00484098">
        <w:tc>
          <w:tcPr>
            <w:tcW w:w="2409" w:type="dxa"/>
          </w:tcPr>
          <w:p w:rsidR="008A3469" w:rsidRPr="00484098" w:rsidRDefault="008A3469" w:rsidP="00484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484098">
              <w:rPr>
                <w:rFonts w:ascii="Times New Roman" w:hAnsi="Times New Roman"/>
                <w:color w:val="000000"/>
                <w:lang w:val="uk-UA" w:eastAsia="ru-RU"/>
              </w:rPr>
              <w:t xml:space="preserve"> Мінерали і вітаміни</w:t>
            </w:r>
          </w:p>
        </w:tc>
        <w:tc>
          <w:tcPr>
            <w:tcW w:w="6237" w:type="dxa"/>
          </w:tcPr>
          <w:p w:rsidR="008A3469" w:rsidRPr="00484098" w:rsidRDefault="008A3469" w:rsidP="00484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484098">
              <w:rPr>
                <w:rFonts w:ascii="Times New Roman" w:hAnsi="Times New Roman"/>
                <w:color w:val="000000"/>
                <w:lang w:val="uk-UA" w:eastAsia="ru-RU"/>
              </w:rPr>
              <w:t xml:space="preserve"> Участь у контролі процесів, які відбуваються в організмі</w:t>
            </w:r>
          </w:p>
        </w:tc>
      </w:tr>
      <w:tr w:rsidR="00484098" w:rsidRPr="00484098" w:rsidTr="00484098">
        <w:tc>
          <w:tcPr>
            <w:tcW w:w="2409" w:type="dxa"/>
          </w:tcPr>
          <w:p w:rsidR="008A3469" w:rsidRPr="00484098" w:rsidRDefault="008A3469" w:rsidP="00484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484098">
              <w:rPr>
                <w:rFonts w:ascii="Times New Roman" w:hAnsi="Times New Roman"/>
                <w:color w:val="000000"/>
                <w:lang w:val="uk-UA" w:eastAsia="ru-RU"/>
              </w:rPr>
              <w:t xml:space="preserve"> Вода</w:t>
            </w:r>
          </w:p>
        </w:tc>
        <w:tc>
          <w:tcPr>
            <w:tcW w:w="6237" w:type="dxa"/>
          </w:tcPr>
          <w:p w:rsidR="008A3469" w:rsidRPr="00484098" w:rsidRDefault="008A3469" w:rsidP="00484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484098">
              <w:rPr>
                <w:rFonts w:ascii="Times New Roman" w:hAnsi="Times New Roman"/>
                <w:color w:val="000000"/>
                <w:lang w:val="uk-UA" w:eastAsia="ru-RU"/>
              </w:rPr>
              <w:t xml:space="preserve"> Участь у процесах, які відбуваються в організмі і їх полегшення </w:t>
            </w:r>
          </w:p>
        </w:tc>
      </w:tr>
      <w:tr w:rsidR="00484098" w:rsidRPr="00484098" w:rsidTr="00484098">
        <w:tc>
          <w:tcPr>
            <w:tcW w:w="2409" w:type="dxa"/>
          </w:tcPr>
          <w:p w:rsidR="008A3469" w:rsidRPr="00484098" w:rsidRDefault="008A3469" w:rsidP="00484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484098">
              <w:rPr>
                <w:rFonts w:ascii="Times New Roman" w:hAnsi="Times New Roman"/>
                <w:color w:val="000000"/>
                <w:lang w:val="uk-UA" w:eastAsia="ru-RU"/>
              </w:rPr>
              <w:t xml:space="preserve"> Клітковина</w:t>
            </w:r>
          </w:p>
        </w:tc>
        <w:tc>
          <w:tcPr>
            <w:tcW w:w="6237" w:type="dxa"/>
          </w:tcPr>
          <w:p w:rsidR="008A3469" w:rsidRPr="00484098" w:rsidRDefault="008A3469" w:rsidP="00484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484098">
              <w:rPr>
                <w:rFonts w:ascii="Times New Roman" w:hAnsi="Times New Roman"/>
                <w:color w:val="000000"/>
                <w:lang w:val="uk-UA" w:eastAsia="ru-RU"/>
              </w:rPr>
              <w:t xml:space="preserve"> Полегшення засвоєння їжі</w:t>
            </w:r>
          </w:p>
        </w:tc>
      </w:tr>
    </w:tbl>
    <w:p w:rsidR="008A3469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right"/>
        <w:rPr>
          <w:rFonts w:ascii="Times New Roman" w:hAnsi="Times New Roman"/>
          <w:color w:val="000000"/>
          <w:lang w:val="uk-UA" w:eastAsia="ru-RU"/>
        </w:rPr>
      </w:pPr>
    </w:p>
    <w:p w:rsidR="00257A6E" w:rsidRDefault="00257A6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val="uk-UA" w:eastAsia="ru-RU"/>
        </w:rPr>
      </w:pPr>
    </w:p>
    <w:p w:rsidR="008A3469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val="uk-UA" w:eastAsia="ru-RU"/>
        </w:rPr>
      </w:pPr>
      <w:r w:rsidRPr="008A3469">
        <w:rPr>
          <w:rFonts w:ascii="Times New Roman" w:hAnsi="Times New Roman"/>
          <w:color w:val="000000"/>
          <w:lang w:val="uk-UA" w:eastAsia="ru-RU"/>
        </w:rPr>
        <w:t>34</w:t>
      </w:r>
    </w:p>
    <w:p w:rsidR="00257A6E" w:rsidRPr="008A3469" w:rsidRDefault="00257A6E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uk-UA" w:eastAsia="ru-RU"/>
        </w:rPr>
      </w:pPr>
    </w:p>
    <w:p w:rsidR="008A3469" w:rsidRPr="008A3469" w:rsidRDefault="008A3469" w:rsidP="008A3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</w:pPr>
      <w:r w:rsidRPr="008A3469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Феномен людини. Здоровий спосіб життя. № 2</w:t>
      </w:r>
      <w:r w:rsidR="00710613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4</w:t>
      </w:r>
      <w:r w:rsidRPr="008A3469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(9</w:t>
      </w:r>
      <w:r w:rsidR="00710613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0</w:t>
      </w:r>
      <w:r w:rsidRPr="008A3469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). 2014</w:t>
      </w:r>
    </w:p>
    <w:p w:rsidR="005221EE" w:rsidRPr="00282D56" w:rsidRDefault="005221EE" w:rsidP="00282D56">
      <w:pPr>
        <w:pStyle w:val="HTML"/>
        <w:spacing w:line="360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  <w:t>ПОЖИВНІ ЕЛЕМЕНТИ</w:t>
      </w:r>
    </w:p>
    <w:p w:rsidR="005221EE" w:rsidRPr="00282D56" w:rsidRDefault="005221EE" w:rsidP="00282D56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Кожна з п'яти основних груп поживних елементів виконує певну функцію у забезпеченні</w:t>
      </w:r>
      <w:r w:rsidR="00282D56"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здоров'я організму. Тому раціон харчування повинен підбиратись індивідуально і залежить від численних факторів, включаючи стать, вік і</w:t>
      </w:r>
      <w:r w:rsidR="00282D56"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спосіб життя.</w:t>
      </w:r>
    </w:p>
    <w:p w:rsidR="005221EE" w:rsidRPr="00282D56" w:rsidRDefault="005221EE" w:rsidP="00282D56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Default="005221EE" w:rsidP="00C37F07">
      <w:pPr>
        <w:pStyle w:val="HTML"/>
        <w:ind w:firstLine="284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</w:pPr>
      <w:r w:rsidRPr="00282D56"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  <w:t>Протеїни</w:t>
      </w:r>
    </w:p>
    <w:p w:rsidR="00C37F07" w:rsidRPr="00282D56" w:rsidRDefault="00C37F07" w:rsidP="00C37F07">
      <w:pPr>
        <w:pStyle w:val="HTML"/>
        <w:ind w:firstLine="284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</w:pPr>
    </w:p>
    <w:p w:rsidR="005221EE" w:rsidRPr="00282D56" w:rsidRDefault="005221EE" w:rsidP="00282D56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Протеїни (білки) необхідні організму для росту і відновлення тканин (шкіри, м'язів,</w:t>
      </w:r>
      <w:r w:rsid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внутрішніх органів, волосся, нігтів). Вони містять близько двадцяти амінокислот, які об'єднані у чисельні ті різноманітні комбінації. Існує два різновиди амінокислот: 1) "основні" - не може бути створені самим організмом і повинні бути забезпечені за рахунок продуктів харчування; 2) "не основні" - виробляються організмом.</w:t>
      </w:r>
    </w:p>
    <w:p w:rsidR="005221EE" w:rsidRPr="00282D56" w:rsidRDefault="005221EE" w:rsidP="00282D56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Протеїни містяться і в рослинній їжі і в м'ясо-молочних продуктах. Основними  джерелами білку є м'ясо, молоко, яйця, риба, а також </w:t>
      </w: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фасоля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, горіхи, зернові культури і деякі овочі. Протеїни тваринного походження більш корисні для організму людини, оскільки їх амінокислотний склад у більшому ступені відповідає потребам організму.</w:t>
      </w:r>
    </w:p>
    <w:p w:rsidR="00282D56" w:rsidRDefault="00282D56" w:rsidP="00282D56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Default="005221EE" w:rsidP="00C37F07">
      <w:pPr>
        <w:pStyle w:val="HTML"/>
        <w:ind w:firstLine="284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</w:pPr>
      <w:r w:rsidRPr="00282D56"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  <w:t>Жири</w:t>
      </w:r>
    </w:p>
    <w:p w:rsidR="00C37F07" w:rsidRPr="00282D56" w:rsidRDefault="00C37F07" w:rsidP="00282D56">
      <w:pPr>
        <w:pStyle w:val="HTML"/>
        <w:ind w:firstLine="284"/>
        <w:jc w:val="both"/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</w:pPr>
    </w:p>
    <w:p w:rsidR="005221EE" w:rsidRPr="00282D56" w:rsidRDefault="005221EE" w:rsidP="00282D56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Жири складаються з вуглеводу, водню, і невеликої кількості кисню. Завдяки ним багато</w:t>
      </w:r>
      <w:r w:rsid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блюд мають характерний аромат і смак. Жири дуже різноманітні за своїм складом і містять</w:t>
      </w:r>
      <w:r w:rsidR="00282D56"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також розчинені в них вітаміни (А, Д, Е, К).</w:t>
      </w:r>
    </w:p>
    <w:p w:rsidR="005221EE" w:rsidRPr="00282D56" w:rsidRDefault="005221EE" w:rsidP="00282D56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Жири є дуже важливим джерелом енергії. Один грам жиру забезпечує організм 9 Ккал</w:t>
      </w:r>
      <w:r w:rsid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(37 кДж).</w:t>
      </w:r>
    </w:p>
    <w:p w:rsidR="005221EE" w:rsidRPr="00282D56" w:rsidRDefault="005221EE" w:rsidP="00282D56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Для оптимальної життєдіяльності організму рекомендується середнє споживання жиру у</w:t>
      </w:r>
      <w:r w:rsid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енергетичному балансі організму в межах 30 - 35 %. Загальна норма споживання жиру складає </w:t>
      </w:r>
      <w:smartTag w:uri="urn:schemas-microsoft-com:office:smarttags" w:element="metricconverter">
        <w:smartTagPr>
          <w:attr w:name="ProductID" w:val="95 г"/>
        </w:smartTagPr>
        <w:r w:rsidRPr="00282D56">
          <w:rPr>
            <w:rFonts w:ascii="Times New Roman" w:hAnsi="Times New Roman" w:cs="Times New Roman"/>
            <w:color w:val="000000"/>
            <w:sz w:val="22"/>
            <w:szCs w:val="22"/>
            <w:lang w:val="uk-UA"/>
          </w:rPr>
          <w:t>95 г</w:t>
        </w:r>
      </w:smartTag>
      <w:r w:rsidR="00F52C13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жиру в день для чоловіків і 75</w:t>
      </w:r>
      <w:r w:rsidR="00F52C13" w:rsidRPr="00F52C1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г для жінок.</w:t>
      </w:r>
    </w:p>
    <w:p w:rsidR="005221EE" w:rsidRDefault="005221EE" w:rsidP="00282D56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Споживання жиру може бути зменшене шляхом вживання продуктів з меншим його вмістом, при цьому не має необхідності виключати якісь певні продукти. Наприклад, вживання знежиреного молока замість цільного, знежиреного бутербродного масла замість вершкового, зрізання жиру з м'яса, зняття шкіри з курки, приготування їжі на грилі замість підсмажування.</w:t>
      </w:r>
    </w:p>
    <w:p w:rsidR="00282D56" w:rsidRDefault="00282D56" w:rsidP="00282D56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C37F07" w:rsidRDefault="00C37F07" w:rsidP="00282D56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282D56" w:rsidRDefault="00282D56" w:rsidP="00282D56">
      <w:pPr>
        <w:pStyle w:val="HTML"/>
        <w:ind w:right="141" w:firstLine="284"/>
        <w:jc w:val="right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uk-UA"/>
        </w:rPr>
        <w:t>Таблиця 2.</w:t>
      </w:r>
    </w:p>
    <w:p w:rsidR="00282D56" w:rsidRPr="00282D56" w:rsidRDefault="00282D56" w:rsidP="00282D56">
      <w:pPr>
        <w:pStyle w:val="HTML"/>
        <w:ind w:firstLine="284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  <w:t>Вміст жирів в продуктах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9"/>
        <w:gridCol w:w="1843"/>
        <w:gridCol w:w="1934"/>
      </w:tblGrid>
      <w:tr w:rsidR="00484098" w:rsidRPr="00484098" w:rsidTr="00484098">
        <w:tc>
          <w:tcPr>
            <w:tcW w:w="4869" w:type="dxa"/>
          </w:tcPr>
          <w:p w:rsidR="00282D56" w:rsidRPr="00484098" w:rsidRDefault="00282D56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Ї</w:t>
            </w:r>
            <w:r w:rsidRPr="00484098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ЖА</w:t>
            </w:r>
          </w:p>
        </w:tc>
        <w:tc>
          <w:tcPr>
            <w:tcW w:w="1843" w:type="dxa"/>
          </w:tcPr>
          <w:p w:rsidR="00282D56" w:rsidRPr="00484098" w:rsidRDefault="00282D56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Порція</w:t>
            </w:r>
          </w:p>
        </w:tc>
        <w:tc>
          <w:tcPr>
            <w:tcW w:w="1934" w:type="dxa"/>
          </w:tcPr>
          <w:p w:rsidR="00282D56" w:rsidRPr="00484098" w:rsidRDefault="00282D56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Вміст жиру</w:t>
            </w:r>
          </w:p>
        </w:tc>
      </w:tr>
      <w:tr w:rsidR="00484098" w:rsidRPr="00484098" w:rsidTr="00484098">
        <w:tc>
          <w:tcPr>
            <w:tcW w:w="4869" w:type="dxa"/>
          </w:tcPr>
          <w:p w:rsidR="00282D56" w:rsidRPr="00484098" w:rsidRDefault="00282D56" w:rsidP="00282D56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Масло</w:t>
            </w:r>
          </w:p>
        </w:tc>
        <w:tc>
          <w:tcPr>
            <w:tcW w:w="1843" w:type="dxa"/>
          </w:tcPr>
          <w:p w:rsidR="00282D56" w:rsidRPr="00484098" w:rsidRDefault="00C02FA2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5 г</w:t>
            </w:r>
          </w:p>
        </w:tc>
        <w:tc>
          <w:tcPr>
            <w:tcW w:w="1934" w:type="dxa"/>
          </w:tcPr>
          <w:p w:rsidR="00282D56" w:rsidRPr="00484098" w:rsidRDefault="005F240C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4,0 г</w:t>
            </w:r>
          </w:p>
        </w:tc>
      </w:tr>
      <w:tr w:rsidR="00484098" w:rsidRPr="00484098" w:rsidTr="00484098">
        <w:tc>
          <w:tcPr>
            <w:tcW w:w="4869" w:type="dxa"/>
          </w:tcPr>
          <w:p w:rsidR="00282D56" w:rsidRPr="00484098" w:rsidRDefault="00282D56" w:rsidP="00282D56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Сир</w:t>
            </w:r>
          </w:p>
        </w:tc>
        <w:tc>
          <w:tcPr>
            <w:tcW w:w="1843" w:type="dxa"/>
          </w:tcPr>
          <w:p w:rsidR="00282D56" w:rsidRPr="00484098" w:rsidRDefault="00C02FA2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50 г</w:t>
            </w:r>
          </w:p>
        </w:tc>
        <w:tc>
          <w:tcPr>
            <w:tcW w:w="1934" w:type="dxa"/>
          </w:tcPr>
          <w:p w:rsidR="00282D56" w:rsidRPr="00484098" w:rsidRDefault="005F240C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16,7 г</w:t>
            </w:r>
          </w:p>
        </w:tc>
      </w:tr>
      <w:tr w:rsidR="00484098" w:rsidRPr="00484098" w:rsidTr="00484098">
        <w:tc>
          <w:tcPr>
            <w:tcW w:w="4869" w:type="dxa"/>
          </w:tcPr>
          <w:p w:rsidR="00282D56" w:rsidRPr="00484098" w:rsidRDefault="00282D56" w:rsidP="00282D56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Варений білий рис</w:t>
            </w:r>
          </w:p>
        </w:tc>
        <w:tc>
          <w:tcPr>
            <w:tcW w:w="1843" w:type="dxa"/>
          </w:tcPr>
          <w:p w:rsidR="00282D56" w:rsidRPr="00484098" w:rsidRDefault="00C02FA2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200 г</w:t>
            </w:r>
          </w:p>
        </w:tc>
        <w:tc>
          <w:tcPr>
            <w:tcW w:w="1934" w:type="dxa"/>
          </w:tcPr>
          <w:p w:rsidR="00282D56" w:rsidRPr="00484098" w:rsidRDefault="005F240C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0,6 г</w:t>
            </w:r>
          </w:p>
        </w:tc>
      </w:tr>
      <w:tr w:rsidR="00484098" w:rsidRPr="00484098" w:rsidTr="00484098">
        <w:tc>
          <w:tcPr>
            <w:tcW w:w="4869" w:type="dxa"/>
          </w:tcPr>
          <w:p w:rsidR="00282D56" w:rsidRPr="00484098" w:rsidRDefault="00282D56" w:rsidP="00282D56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Жарена картопля</w:t>
            </w:r>
          </w:p>
        </w:tc>
        <w:tc>
          <w:tcPr>
            <w:tcW w:w="1843" w:type="dxa"/>
          </w:tcPr>
          <w:p w:rsidR="00282D56" w:rsidRPr="00484098" w:rsidRDefault="00C02FA2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100 г</w:t>
            </w:r>
          </w:p>
        </w:tc>
        <w:tc>
          <w:tcPr>
            <w:tcW w:w="1934" w:type="dxa"/>
          </w:tcPr>
          <w:p w:rsidR="00282D56" w:rsidRPr="00484098" w:rsidRDefault="005F240C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10,9 г</w:t>
            </w:r>
          </w:p>
        </w:tc>
      </w:tr>
      <w:tr w:rsidR="00484098" w:rsidRPr="00484098" w:rsidTr="00484098">
        <w:tc>
          <w:tcPr>
            <w:tcW w:w="4869" w:type="dxa"/>
          </w:tcPr>
          <w:p w:rsidR="00282D56" w:rsidRPr="00484098" w:rsidRDefault="00282D56" w:rsidP="00282D56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Котлета (жарена)</w:t>
            </w:r>
          </w:p>
        </w:tc>
        <w:tc>
          <w:tcPr>
            <w:tcW w:w="1843" w:type="dxa"/>
          </w:tcPr>
          <w:p w:rsidR="00282D56" w:rsidRPr="00484098" w:rsidRDefault="00C02FA2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114 г</w:t>
            </w:r>
          </w:p>
        </w:tc>
        <w:tc>
          <w:tcPr>
            <w:tcW w:w="1934" w:type="dxa"/>
          </w:tcPr>
          <w:p w:rsidR="00282D56" w:rsidRPr="00484098" w:rsidRDefault="005F240C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19,3 г</w:t>
            </w:r>
          </w:p>
        </w:tc>
      </w:tr>
      <w:tr w:rsidR="00484098" w:rsidRPr="00484098" w:rsidTr="00484098">
        <w:tc>
          <w:tcPr>
            <w:tcW w:w="4869" w:type="dxa"/>
          </w:tcPr>
          <w:p w:rsidR="00282D56" w:rsidRPr="00484098" w:rsidRDefault="00282D56" w:rsidP="00282D56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Свинячі відбивні</w:t>
            </w:r>
          </w:p>
        </w:tc>
        <w:tc>
          <w:tcPr>
            <w:tcW w:w="1843" w:type="dxa"/>
          </w:tcPr>
          <w:p w:rsidR="00282D56" w:rsidRPr="00484098" w:rsidRDefault="00C02FA2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85 г</w:t>
            </w:r>
          </w:p>
        </w:tc>
        <w:tc>
          <w:tcPr>
            <w:tcW w:w="1934" w:type="dxa"/>
          </w:tcPr>
          <w:p w:rsidR="00282D56" w:rsidRPr="00484098" w:rsidRDefault="005F240C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6,0 г</w:t>
            </w:r>
          </w:p>
        </w:tc>
      </w:tr>
      <w:tr w:rsidR="00484098" w:rsidRPr="00484098" w:rsidTr="00484098">
        <w:tc>
          <w:tcPr>
            <w:tcW w:w="4869" w:type="dxa"/>
          </w:tcPr>
          <w:p w:rsidR="00282D56" w:rsidRPr="00484098" w:rsidRDefault="00282D56" w:rsidP="00282D56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Молоко (цільне)</w:t>
            </w:r>
          </w:p>
        </w:tc>
        <w:tc>
          <w:tcPr>
            <w:tcW w:w="1843" w:type="dxa"/>
          </w:tcPr>
          <w:p w:rsidR="00282D56" w:rsidRPr="00484098" w:rsidRDefault="00C02FA2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200 </w:t>
            </w:r>
            <w:proofErr w:type="spellStart"/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мл</w:t>
            </w:r>
            <w:proofErr w:type="spellEnd"/>
          </w:p>
        </w:tc>
        <w:tc>
          <w:tcPr>
            <w:tcW w:w="1934" w:type="dxa"/>
          </w:tcPr>
          <w:p w:rsidR="00282D56" w:rsidRPr="00484098" w:rsidRDefault="005F240C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7,6 г</w:t>
            </w:r>
          </w:p>
        </w:tc>
      </w:tr>
      <w:tr w:rsidR="00484098" w:rsidRPr="00484098" w:rsidTr="00484098">
        <w:tc>
          <w:tcPr>
            <w:tcW w:w="4869" w:type="dxa"/>
          </w:tcPr>
          <w:p w:rsidR="00282D56" w:rsidRPr="00484098" w:rsidRDefault="00282D56" w:rsidP="00282D56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Кефір (знежирений)</w:t>
            </w:r>
          </w:p>
        </w:tc>
        <w:tc>
          <w:tcPr>
            <w:tcW w:w="1843" w:type="dxa"/>
          </w:tcPr>
          <w:p w:rsidR="00282D56" w:rsidRPr="00484098" w:rsidRDefault="00C02FA2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150 </w:t>
            </w:r>
            <w:proofErr w:type="spellStart"/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мл</w:t>
            </w:r>
            <w:proofErr w:type="spellEnd"/>
          </w:p>
        </w:tc>
        <w:tc>
          <w:tcPr>
            <w:tcW w:w="1934" w:type="dxa"/>
          </w:tcPr>
          <w:p w:rsidR="00282D56" w:rsidRPr="00484098" w:rsidRDefault="005F240C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1,5 г</w:t>
            </w:r>
          </w:p>
        </w:tc>
      </w:tr>
      <w:tr w:rsidR="00484098" w:rsidRPr="00484098" w:rsidTr="00484098">
        <w:tc>
          <w:tcPr>
            <w:tcW w:w="4869" w:type="dxa"/>
          </w:tcPr>
          <w:p w:rsidR="00282D56" w:rsidRPr="00484098" w:rsidRDefault="00282D56" w:rsidP="00282D56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Макарони</w:t>
            </w:r>
          </w:p>
        </w:tc>
        <w:tc>
          <w:tcPr>
            <w:tcW w:w="1843" w:type="dxa"/>
          </w:tcPr>
          <w:p w:rsidR="00282D56" w:rsidRPr="00484098" w:rsidRDefault="00C02FA2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140 г</w:t>
            </w:r>
          </w:p>
        </w:tc>
        <w:tc>
          <w:tcPr>
            <w:tcW w:w="1934" w:type="dxa"/>
          </w:tcPr>
          <w:p w:rsidR="00282D56" w:rsidRPr="00484098" w:rsidRDefault="005F240C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1,9 г</w:t>
            </w:r>
          </w:p>
        </w:tc>
      </w:tr>
      <w:tr w:rsidR="00484098" w:rsidRPr="00484098" w:rsidTr="00484098">
        <w:tc>
          <w:tcPr>
            <w:tcW w:w="4869" w:type="dxa"/>
          </w:tcPr>
          <w:p w:rsidR="00282D56" w:rsidRPr="00484098" w:rsidRDefault="00282D56" w:rsidP="00282D56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Картопляне пюре швидкого приготування</w:t>
            </w:r>
          </w:p>
        </w:tc>
        <w:tc>
          <w:tcPr>
            <w:tcW w:w="1843" w:type="dxa"/>
          </w:tcPr>
          <w:p w:rsidR="00282D56" w:rsidRPr="00484098" w:rsidRDefault="00C02FA2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100 г</w:t>
            </w:r>
          </w:p>
        </w:tc>
        <w:tc>
          <w:tcPr>
            <w:tcW w:w="1934" w:type="dxa"/>
          </w:tcPr>
          <w:p w:rsidR="00282D56" w:rsidRPr="00484098" w:rsidRDefault="005F240C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0,1 г</w:t>
            </w:r>
          </w:p>
        </w:tc>
      </w:tr>
      <w:tr w:rsidR="00484098" w:rsidRPr="00484098" w:rsidTr="00484098">
        <w:tc>
          <w:tcPr>
            <w:tcW w:w="4869" w:type="dxa"/>
          </w:tcPr>
          <w:p w:rsidR="00282D56" w:rsidRPr="00484098" w:rsidRDefault="00282D56" w:rsidP="00282D56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Картопля </w:t>
            </w:r>
            <w:proofErr w:type="spellStart"/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фрі</w:t>
            </w:r>
            <w:proofErr w:type="spellEnd"/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 картопляні чіпси</w:t>
            </w:r>
          </w:p>
        </w:tc>
        <w:tc>
          <w:tcPr>
            <w:tcW w:w="1843" w:type="dxa"/>
          </w:tcPr>
          <w:p w:rsidR="00282D56" w:rsidRPr="00484098" w:rsidRDefault="00C02FA2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30 г</w:t>
            </w:r>
          </w:p>
        </w:tc>
        <w:tc>
          <w:tcPr>
            <w:tcW w:w="1934" w:type="dxa"/>
          </w:tcPr>
          <w:p w:rsidR="00282D56" w:rsidRPr="00484098" w:rsidRDefault="005F240C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10,8 г</w:t>
            </w:r>
          </w:p>
        </w:tc>
      </w:tr>
      <w:tr w:rsidR="00484098" w:rsidRPr="00484098" w:rsidTr="00484098">
        <w:tc>
          <w:tcPr>
            <w:tcW w:w="4869" w:type="dxa"/>
          </w:tcPr>
          <w:p w:rsidR="00282D56" w:rsidRPr="00484098" w:rsidRDefault="00282D56" w:rsidP="00282D56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Шоколадний батончик (Снікерс</w:t>
            </w: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”</w:t>
            </w: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</w:t>
            </w: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“</w:t>
            </w: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Марс</w:t>
            </w: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”</w:t>
            </w: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)</w:t>
            </w:r>
          </w:p>
        </w:tc>
        <w:tc>
          <w:tcPr>
            <w:tcW w:w="1843" w:type="dxa"/>
          </w:tcPr>
          <w:p w:rsidR="00282D56" w:rsidRPr="00484098" w:rsidRDefault="00C02FA2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60 г</w:t>
            </w:r>
          </w:p>
        </w:tc>
        <w:tc>
          <w:tcPr>
            <w:tcW w:w="1934" w:type="dxa"/>
          </w:tcPr>
          <w:p w:rsidR="00282D56" w:rsidRPr="00484098" w:rsidRDefault="005F240C" w:rsidP="0048409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8409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10,0 г</w:t>
            </w:r>
          </w:p>
        </w:tc>
      </w:tr>
    </w:tbl>
    <w:p w:rsidR="00282D56" w:rsidRDefault="00282D56" w:rsidP="00282D56">
      <w:pPr>
        <w:pStyle w:val="HTML"/>
        <w:ind w:firstLine="284"/>
        <w:jc w:val="right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257A6E" w:rsidRDefault="00257A6E" w:rsidP="00282D56">
      <w:pPr>
        <w:pStyle w:val="HTML"/>
        <w:ind w:firstLine="284"/>
        <w:jc w:val="right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257A6E" w:rsidRDefault="00257A6E" w:rsidP="00282D56">
      <w:pPr>
        <w:pStyle w:val="HTML"/>
        <w:ind w:firstLine="284"/>
        <w:jc w:val="right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257A6E" w:rsidRDefault="00257A6E" w:rsidP="00282D56">
      <w:pPr>
        <w:pStyle w:val="HTML"/>
        <w:ind w:firstLine="284"/>
        <w:jc w:val="right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C02FA2" w:rsidRDefault="00C02FA2" w:rsidP="00C02F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val="uk-UA" w:eastAsia="ru-RU"/>
        </w:rPr>
      </w:pPr>
      <w:r w:rsidRPr="008A3469">
        <w:rPr>
          <w:rFonts w:ascii="Times New Roman" w:hAnsi="Times New Roman"/>
          <w:color w:val="000000"/>
          <w:lang w:val="uk-UA" w:eastAsia="ru-RU"/>
        </w:rPr>
        <w:t>3</w:t>
      </w:r>
      <w:r>
        <w:rPr>
          <w:rFonts w:ascii="Times New Roman" w:hAnsi="Times New Roman"/>
          <w:color w:val="000000"/>
          <w:lang w:val="uk-UA" w:eastAsia="ru-RU"/>
        </w:rPr>
        <w:t>5</w:t>
      </w:r>
    </w:p>
    <w:p w:rsidR="00C02FA2" w:rsidRPr="008A3469" w:rsidRDefault="00C02FA2" w:rsidP="00C02F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uk-UA" w:eastAsia="ru-RU"/>
        </w:rPr>
      </w:pPr>
    </w:p>
    <w:p w:rsidR="00C02FA2" w:rsidRPr="008A3469" w:rsidRDefault="00C02FA2" w:rsidP="00C02F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</w:pPr>
      <w:r w:rsidRPr="008A3469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Феномен людини. Здоровий спосіб життя. № 2</w:t>
      </w:r>
      <w:r w:rsidR="00710613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4</w:t>
      </w:r>
      <w:r w:rsidRPr="008A3469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(9</w:t>
      </w:r>
      <w:r w:rsidR="00710613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0</w:t>
      </w:r>
      <w:r w:rsidRPr="008A3469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). 2014</w:t>
      </w:r>
    </w:p>
    <w:p w:rsidR="00C02FA2" w:rsidRPr="00282D56" w:rsidRDefault="00C02FA2" w:rsidP="00282D56">
      <w:pPr>
        <w:pStyle w:val="HTML"/>
        <w:ind w:firstLine="284"/>
        <w:jc w:val="right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Default="005221EE" w:rsidP="00C37F07">
      <w:pPr>
        <w:pStyle w:val="HTML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</w:pPr>
      <w:r w:rsidRPr="00C37F07"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  <w:t>Вуглеводи</w:t>
      </w:r>
    </w:p>
    <w:p w:rsidR="00C37F07" w:rsidRPr="00C37F07" w:rsidRDefault="00C37F07" w:rsidP="00C37F07">
      <w:pPr>
        <w:pStyle w:val="HTML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</w:pPr>
    </w:p>
    <w:p w:rsidR="005221EE" w:rsidRPr="00282D56" w:rsidRDefault="005221EE" w:rsidP="00733D23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Вуглеводи є найбільш доступним джерелом енергії і забезпечують 50 -55% потреб в ній</w:t>
      </w:r>
      <w:r w:rsidR="00C37F07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організму. Вони містяться у багатьох продуктах </w:t>
      </w:r>
      <w:r w:rsidR="00046707">
        <w:rPr>
          <w:rFonts w:ascii="Times New Roman" w:hAnsi="Times New Roman" w:cs="Times New Roman"/>
          <w:color w:val="000000"/>
          <w:sz w:val="22"/>
          <w:szCs w:val="22"/>
          <w:lang w:val="uk-UA"/>
        </w:rPr>
        <w:t>–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хлібі, картоплі, рисі, макаронних виробах. Один грам вуглеводів забезпечує організм 4 ккал (17 кДж).</w:t>
      </w:r>
    </w:p>
    <w:p w:rsidR="005221EE" w:rsidRPr="00282D56" w:rsidRDefault="005221EE" w:rsidP="00733D23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046707">
      <w:pPr>
        <w:pStyle w:val="HTML"/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</w:pPr>
      <w:r w:rsidRPr="00282D56"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  <w:t>Вуглеводи та фізичні навантаження</w:t>
      </w:r>
    </w:p>
    <w:p w:rsidR="005221EE" w:rsidRPr="00282D56" w:rsidRDefault="005221EE" w:rsidP="00733D23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BA1050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Саме вуглеводи постачають організму людини необхідну для фізичних вправ енергію. Вони накопичуються в організмі (м'язах, та печінці) у формі глікогенів. Вуглеводи легко</w:t>
      </w:r>
      <w:r w:rsidR="00BA1050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трансформуються в енергію із швидкістю, що прямо пропорційна інтенсивності фізичного</w:t>
      </w:r>
      <w:r w:rsidR="00BA1050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навантаження.</w:t>
      </w:r>
    </w:p>
    <w:p w:rsidR="005221EE" w:rsidRPr="00282D56" w:rsidRDefault="005221EE" w:rsidP="00BA1050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Як вуглеводи, так і жири розкладаються у присутності кисню шляхом процесів, що мають назву "аеробній обмін". При відсутності кисню виникає перехід на менш ефективний анаеробний обмін, під час якого вуглеводи (але не жири) трансформуються в енергію.</w:t>
      </w:r>
    </w:p>
    <w:p w:rsidR="005221EE" w:rsidRPr="00282D56" w:rsidRDefault="005221EE" w:rsidP="00BA1050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Анаеробний обмін може бути використаний лише впродовж короткого часу, оскільки при подібному типі обміну виробляється молочна кислота, яка виснажує м'язову силу і призводить до втоми. Людина, яке веде активний спосіб життя, повинна виконувати фізичні навантаження на рівні відновлення аеробного обміну. Вона може збільшити свої фізичні можливості двома шляхами:</w:t>
      </w:r>
    </w:p>
    <w:p w:rsidR="005221EE" w:rsidRPr="00282D56" w:rsidRDefault="005221EE" w:rsidP="00157BFA">
      <w:pPr>
        <w:pStyle w:val="HTML"/>
        <w:numPr>
          <w:ilvl w:val="0"/>
          <w:numId w:val="2"/>
        </w:numPr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Внаслідок тренувань збільшується сила м'язів та витривалість, Витривалі атлети в змозі, як наслідок, максимально збільшити використання жиру на початку змагань, знаходячись </w:t>
      </w:r>
      <w:r w:rsidR="00B3483D">
        <w:rPr>
          <w:rFonts w:ascii="Times New Roman" w:hAnsi="Times New Roman" w:cs="Times New Roman"/>
          <w:color w:val="000000"/>
          <w:sz w:val="22"/>
          <w:szCs w:val="22"/>
          <w:lang w:val="uk-UA"/>
        </w:rPr>
        <w:t>щ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е на стадії аеробного обміну. Це дозволяє збільшити запаси глікогену у м'язах на час стадії анаеробного обміну, коли надходження кисню в організм обмежене.</w:t>
      </w:r>
    </w:p>
    <w:p w:rsidR="005221EE" w:rsidRPr="00282D56" w:rsidRDefault="005221EE" w:rsidP="00157BFA">
      <w:pPr>
        <w:pStyle w:val="HTML"/>
        <w:numPr>
          <w:ilvl w:val="0"/>
          <w:numId w:val="2"/>
        </w:numPr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За рахунок споживання їжі з високим змістом вуглеводів до початку тривалих вправ створюються запаси глікогену у м'язах та печінці.</w:t>
      </w:r>
    </w:p>
    <w:p w:rsidR="005221EE" w:rsidRPr="00282D56" w:rsidRDefault="00B3483D" w:rsidP="00BA1050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uk-UA"/>
        </w:rPr>
        <w:t>Було встановлено, щ</w:t>
      </w:r>
      <w:r w:rsidR="005221EE"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о спортсмени, які вживають під час тренувального періоду вуглеводи у вигляді кондитерських та макаронних виробів, збільшують свої результати відповідно на 23 і 6 %, в порівнянні з 3 % спортсменів, які додержувались змішаного режиму харчування. Запас вуглеводів дозволяє на 23 % підвищити здатність підтримувати максимальну швидкість бігу.</w:t>
      </w:r>
    </w:p>
    <w:p w:rsidR="005221EE" w:rsidRPr="00282D56" w:rsidRDefault="005221EE" w:rsidP="00733D23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BA1050">
      <w:pPr>
        <w:pStyle w:val="HTML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</w:pPr>
      <w:r w:rsidRPr="00282D56"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  <w:t>Вітаміни</w:t>
      </w:r>
    </w:p>
    <w:p w:rsidR="005221EE" w:rsidRPr="00282D56" w:rsidRDefault="005221EE" w:rsidP="00733D23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257A6E" w:rsidRDefault="005221EE" w:rsidP="00C7397C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Вітаміни, які у продуктах містяться в малих кількостях допомагають контролювати життєво необхідні процеси організму. Більшість вітамінів </w:t>
      </w: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орга-</w:t>
      </w:r>
      <w:proofErr w:type="spellEnd"/>
    </w:p>
    <w:p w:rsidR="005221EE" w:rsidRPr="00282D56" w:rsidRDefault="005221EE" w:rsidP="00C7397C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захворювань, зокрема до</w:t>
      </w:r>
      <w:r w:rsidR="00B3483D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авітамінозу. Але вживати вітаміни слід у дуже невеликих дозах, оскільки вони в залежності від їх засвоюваності, або накопичуються в організмі, що може бути небезпечним, чи швидко з нього виводяться.</w:t>
      </w:r>
    </w:p>
    <w:p w:rsidR="005221EE" w:rsidRDefault="005221EE" w:rsidP="00C7397C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Збалансований режим харчування, який включає ряд продуктів тваринного і рослинного</w:t>
      </w:r>
      <w:r w:rsidR="00257A6E" w:rsidRPr="00257A6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257A6E" w:rsidRPr="001E06A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походженн</w:t>
      </w:r>
      <w:r w:rsidR="00257A6E">
        <w:rPr>
          <w:rFonts w:ascii="Times New Roman" w:hAnsi="Times New Roman" w:cs="Times New Roman"/>
          <w:color w:val="000000"/>
          <w:sz w:val="24"/>
          <w:szCs w:val="24"/>
          <w:lang w:val="uk-UA"/>
        </w:rPr>
        <w:t>я, у звичайних умовах може забез</w:t>
      </w:r>
      <w:r w:rsidR="00257A6E" w:rsidRPr="001E06A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печити постійне і достатнє постачання вітамінами і попередити захворювання, що пов’язані з їх нестатком.</w:t>
      </w:r>
    </w:p>
    <w:p w:rsidR="00B7300D" w:rsidRDefault="00B7300D" w:rsidP="00C7397C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C7397C" w:rsidRDefault="00C7397C" w:rsidP="00332079">
      <w:pPr>
        <w:pStyle w:val="HTML"/>
        <w:tabs>
          <w:tab w:val="clear" w:pos="9160"/>
          <w:tab w:val="left" w:pos="9072"/>
        </w:tabs>
        <w:ind w:right="141" w:firstLine="284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Таблиця 3.</w:t>
      </w:r>
    </w:p>
    <w:p w:rsidR="00C7397C" w:rsidRDefault="00C7397C" w:rsidP="00C7397C">
      <w:pPr>
        <w:pStyle w:val="HTML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C7397C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Роль вітамінів і їх основні джерела</w:t>
      </w:r>
    </w:p>
    <w:tbl>
      <w:tblPr>
        <w:tblW w:w="9006" w:type="dxa"/>
        <w:jc w:val="center"/>
        <w:tblInd w:w="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3"/>
        <w:gridCol w:w="2835"/>
        <w:gridCol w:w="4218"/>
      </w:tblGrid>
      <w:tr w:rsidR="004B74A8" w:rsidRPr="004B74A8" w:rsidTr="004B74A8">
        <w:trPr>
          <w:jc w:val="center"/>
        </w:trPr>
        <w:tc>
          <w:tcPr>
            <w:tcW w:w="1953" w:type="dxa"/>
          </w:tcPr>
          <w:p w:rsidR="00C7397C" w:rsidRPr="004B74A8" w:rsidRDefault="00C7397C" w:rsidP="00C7397C">
            <w:pPr>
              <w:pStyle w:val="HTM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В</w:t>
            </w:r>
            <w:r w:rsidRPr="004B74A8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ІТАМІНИ</w:t>
            </w:r>
          </w:p>
        </w:tc>
        <w:tc>
          <w:tcPr>
            <w:tcW w:w="2835" w:type="dxa"/>
          </w:tcPr>
          <w:p w:rsidR="00C7397C" w:rsidRPr="004B74A8" w:rsidRDefault="00C7397C" w:rsidP="00C7397C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Роль</w:t>
            </w:r>
          </w:p>
        </w:tc>
        <w:tc>
          <w:tcPr>
            <w:tcW w:w="4218" w:type="dxa"/>
          </w:tcPr>
          <w:p w:rsidR="00C7397C" w:rsidRPr="004B74A8" w:rsidRDefault="00C7397C" w:rsidP="00C7397C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Джерела</w:t>
            </w:r>
          </w:p>
        </w:tc>
      </w:tr>
      <w:tr w:rsidR="004B74A8" w:rsidRPr="004B74A8" w:rsidTr="004B74A8">
        <w:trPr>
          <w:jc w:val="center"/>
        </w:trPr>
        <w:tc>
          <w:tcPr>
            <w:tcW w:w="1953" w:type="dxa"/>
          </w:tcPr>
          <w:p w:rsidR="00C7397C" w:rsidRPr="004B74A8" w:rsidRDefault="00C7397C" w:rsidP="00C7397C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Ретінол</w:t>
            </w:r>
            <w:proofErr w:type="spellEnd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(А)</w:t>
            </w:r>
          </w:p>
        </w:tc>
        <w:tc>
          <w:tcPr>
            <w:tcW w:w="2835" w:type="dxa"/>
          </w:tcPr>
          <w:p w:rsidR="00C7397C" w:rsidRPr="004B74A8" w:rsidRDefault="00332079" w:rsidP="004B74A8">
            <w:pPr>
              <w:pStyle w:val="HTML"/>
              <w:ind w:left="-129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 </w:t>
            </w:r>
            <w:r w:rsidR="00C7397C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Здорова шкіра і очі</w:t>
            </w:r>
          </w:p>
        </w:tc>
        <w:tc>
          <w:tcPr>
            <w:tcW w:w="4218" w:type="dxa"/>
          </w:tcPr>
          <w:p w:rsidR="00332079" w:rsidRPr="004B74A8" w:rsidRDefault="00332079" w:rsidP="004B74A8">
            <w:pPr>
              <w:pStyle w:val="HTML"/>
              <w:tabs>
                <w:tab w:val="clear" w:pos="3664"/>
                <w:tab w:val="left" w:pos="3861"/>
              </w:tabs>
              <w:ind w:left="-108" w:right="-10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C7397C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Рибячій</w:t>
            </w:r>
            <w:proofErr w:type="spellEnd"/>
            <w:r w:rsidR="00C7397C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жир, печінка, яйця, цільне </w:t>
            </w:r>
          </w:p>
          <w:p w:rsidR="00332079" w:rsidRPr="004B74A8" w:rsidRDefault="00332079" w:rsidP="004B74A8">
            <w:pPr>
              <w:pStyle w:val="HTML"/>
              <w:tabs>
                <w:tab w:val="clear" w:pos="3664"/>
                <w:tab w:val="left" w:pos="3861"/>
              </w:tabs>
              <w:ind w:left="-108" w:right="-10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="00C7397C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молоко, масло і маргарин, темно-зелені і </w:t>
            </w:r>
          </w:p>
          <w:p w:rsidR="00C7397C" w:rsidRPr="004B74A8" w:rsidRDefault="00332079" w:rsidP="004B74A8">
            <w:pPr>
              <w:pStyle w:val="HTML"/>
              <w:tabs>
                <w:tab w:val="clear" w:pos="3664"/>
                <w:tab w:val="left" w:pos="3861"/>
              </w:tabs>
              <w:ind w:left="-108" w:right="-10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="00C7397C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оранжево-жовті овочі</w:t>
            </w:r>
          </w:p>
        </w:tc>
      </w:tr>
      <w:tr w:rsidR="004B74A8" w:rsidRPr="004B74A8" w:rsidTr="004B74A8">
        <w:trPr>
          <w:jc w:val="center"/>
        </w:trPr>
        <w:tc>
          <w:tcPr>
            <w:tcW w:w="1953" w:type="dxa"/>
          </w:tcPr>
          <w:p w:rsidR="00C7397C" w:rsidRPr="004B74A8" w:rsidRDefault="00C7397C" w:rsidP="00C7397C">
            <w:pPr>
              <w:pStyle w:val="HTML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Тіамін (Б 1)</w:t>
            </w:r>
          </w:p>
        </w:tc>
        <w:tc>
          <w:tcPr>
            <w:tcW w:w="2835" w:type="dxa"/>
          </w:tcPr>
          <w:p w:rsidR="00C7397C" w:rsidRPr="004B74A8" w:rsidRDefault="00332079" w:rsidP="004B74A8">
            <w:pPr>
              <w:pStyle w:val="HTML"/>
              <w:ind w:left="-129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 </w:t>
            </w:r>
            <w:r w:rsidR="00C7397C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Виділення енергії</w:t>
            </w:r>
          </w:p>
        </w:tc>
        <w:tc>
          <w:tcPr>
            <w:tcW w:w="4218" w:type="dxa"/>
          </w:tcPr>
          <w:p w:rsidR="00332079" w:rsidRPr="004B74A8" w:rsidRDefault="00332079" w:rsidP="004B74A8">
            <w:pPr>
              <w:pStyle w:val="HTML"/>
              <w:ind w:lef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="00C7397C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Нежирна свинина, молочні продукти, </w:t>
            </w:r>
          </w:p>
          <w:p w:rsidR="00332079" w:rsidRPr="004B74A8" w:rsidRDefault="00332079" w:rsidP="004B74A8">
            <w:pPr>
              <w:pStyle w:val="HTML"/>
              <w:ind w:lef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="00C7397C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деякі овочі та фрукти, </w:t>
            </w:r>
            <w:proofErr w:type="spellStart"/>
            <w:r w:rsidR="00C7397C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цільнозерновий</w:t>
            </w:r>
            <w:proofErr w:type="spellEnd"/>
            <w:r w:rsidR="00C7397C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:rsidR="00C7397C" w:rsidRPr="004B74A8" w:rsidRDefault="00332079" w:rsidP="004B74A8">
            <w:pPr>
              <w:pStyle w:val="HTML"/>
              <w:ind w:lef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="00C7397C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хліб</w:t>
            </w:r>
          </w:p>
        </w:tc>
      </w:tr>
    </w:tbl>
    <w:p w:rsidR="00C7397C" w:rsidRPr="00C7397C" w:rsidRDefault="00C7397C" w:rsidP="00C7397C">
      <w:pPr>
        <w:pStyle w:val="HTML"/>
        <w:ind w:firstLine="284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</w:pPr>
    </w:p>
    <w:p w:rsidR="00D3681A" w:rsidRDefault="00D3681A" w:rsidP="00D36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val="uk-UA" w:eastAsia="ru-RU"/>
        </w:rPr>
      </w:pPr>
    </w:p>
    <w:p w:rsidR="00D3681A" w:rsidRDefault="00D3681A" w:rsidP="00D36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val="uk-UA" w:eastAsia="ru-RU"/>
        </w:rPr>
      </w:pPr>
    </w:p>
    <w:p w:rsidR="00D3681A" w:rsidRDefault="00D3681A" w:rsidP="00D36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val="uk-UA" w:eastAsia="ru-RU"/>
        </w:rPr>
      </w:pPr>
      <w:r w:rsidRPr="008A3469">
        <w:rPr>
          <w:rFonts w:ascii="Times New Roman" w:hAnsi="Times New Roman"/>
          <w:color w:val="000000"/>
          <w:lang w:val="uk-UA" w:eastAsia="ru-RU"/>
        </w:rPr>
        <w:t>3</w:t>
      </w:r>
      <w:r>
        <w:rPr>
          <w:rFonts w:ascii="Times New Roman" w:hAnsi="Times New Roman"/>
          <w:color w:val="000000"/>
          <w:lang w:val="uk-UA" w:eastAsia="ru-RU"/>
        </w:rPr>
        <w:t>6</w:t>
      </w:r>
    </w:p>
    <w:p w:rsidR="00D3681A" w:rsidRPr="008A3469" w:rsidRDefault="00D3681A" w:rsidP="00D36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uk-UA" w:eastAsia="ru-RU"/>
        </w:rPr>
      </w:pPr>
    </w:p>
    <w:p w:rsidR="00D3681A" w:rsidRPr="008A3469" w:rsidRDefault="00D3681A" w:rsidP="00D36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</w:pPr>
      <w:r w:rsidRPr="008A3469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Феномен людини. Здоровий спосіб життя. № 2</w:t>
      </w:r>
      <w:r w:rsidR="00710613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4</w:t>
      </w:r>
      <w:r w:rsidRPr="008A3469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(9</w:t>
      </w:r>
      <w:r w:rsidR="00710613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0</w:t>
      </w:r>
      <w:r w:rsidRPr="008A3469">
        <w:rPr>
          <w:rFonts w:ascii="Times New Roman" w:hAnsi="Times New Roman"/>
          <w:b/>
          <w:i/>
          <w:color w:val="000000"/>
          <w:sz w:val="20"/>
          <w:szCs w:val="20"/>
          <w:lang w:val="uk-UA" w:eastAsia="ru-RU"/>
        </w:rPr>
        <w:t>). 2014</w:t>
      </w:r>
    </w:p>
    <w:p w:rsidR="00046707" w:rsidRDefault="00332079" w:rsidP="00332079">
      <w:pPr>
        <w:pStyle w:val="HTML"/>
        <w:tabs>
          <w:tab w:val="clear" w:pos="9160"/>
          <w:tab w:val="left" w:pos="9072"/>
        </w:tabs>
        <w:spacing w:line="360" w:lineRule="auto"/>
        <w:ind w:right="283" w:firstLine="284"/>
        <w:jc w:val="right"/>
        <w:rPr>
          <w:rFonts w:ascii="Times New Roman" w:hAnsi="Times New Roman" w:cs="Times New Roman"/>
          <w:i/>
          <w:color w:val="000000"/>
          <w:sz w:val="22"/>
          <w:szCs w:val="22"/>
          <w:lang w:val="uk-UA"/>
        </w:rPr>
      </w:pPr>
      <w:r w:rsidRPr="00332079">
        <w:rPr>
          <w:rFonts w:ascii="Times New Roman" w:hAnsi="Times New Roman" w:cs="Times New Roman"/>
          <w:i/>
          <w:color w:val="000000"/>
          <w:sz w:val="22"/>
          <w:szCs w:val="22"/>
          <w:lang w:val="uk-UA"/>
        </w:rPr>
        <w:t>Продовження табл. 3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2835"/>
        <w:gridCol w:w="4252"/>
      </w:tblGrid>
      <w:tr w:rsidR="004B74A8" w:rsidRPr="004B74A8" w:rsidTr="004B74A8">
        <w:tc>
          <w:tcPr>
            <w:tcW w:w="1843" w:type="dxa"/>
          </w:tcPr>
          <w:p w:rsidR="00332079" w:rsidRPr="004B74A8" w:rsidRDefault="00332079" w:rsidP="004B74A8">
            <w:pPr>
              <w:pStyle w:val="HTML"/>
              <w:ind w:right="141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2835" w:type="dxa"/>
          </w:tcPr>
          <w:p w:rsidR="00332079" w:rsidRPr="004B74A8" w:rsidRDefault="00332079" w:rsidP="004B74A8">
            <w:pPr>
              <w:pStyle w:val="HTML"/>
              <w:ind w:right="141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4252" w:type="dxa"/>
          </w:tcPr>
          <w:p w:rsidR="00332079" w:rsidRPr="004B74A8" w:rsidRDefault="00332079" w:rsidP="004B74A8">
            <w:pPr>
              <w:pStyle w:val="HTML"/>
              <w:ind w:right="141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3</w:t>
            </w:r>
          </w:p>
        </w:tc>
      </w:tr>
      <w:tr w:rsidR="004B74A8" w:rsidRPr="004B74A8" w:rsidTr="004B74A8">
        <w:tc>
          <w:tcPr>
            <w:tcW w:w="1843" w:type="dxa"/>
          </w:tcPr>
          <w:p w:rsidR="00332079" w:rsidRPr="004B74A8" w:rsidRDefault="00332079" w:rsidP="004B74A8">
            <w:pPr>
              <w:pStyle w:val="HTML"/>
              <w:ind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Рибофлавін (Б2)</w:t>
            </w:r>
          </w:p>
        </w:tc>
        <w:tc>
          <w:tcPr>
            <w:tcW w:w="2835" w:type="dxa"/>
          </w:tcPr>
          <w:p w:rsidR="00332079" w:rsidRPr="004B74A8" w:rsidRDefault="00332079" w:rsidP="004B74A8">
            <w:pPr>
              <w:pStyle w:val="HTML"/>
              <w:ind w:left="-108"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Виділення енергії</w:t>
            </w:r>
          </w:p>
        </w:tc>
        <w:tc>
          <w:tcPr>
            <w:tcW w:w="4252" w:type="dxa"/>
          </w:tcPr>
          <w:p w:rsidR="00332079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Молоко, м'ясо, екстракт </w:t>
            </w:r>
            <w:proofErr w:type="spellStart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дріжжів</w:t>
            </w:r>
            <w:proofErr w:type="spellEnd"/>
          </w:p>
        </w:tc>
      </w:tr>
      <w:tr w:rsidR="004B74A8" w:rsidRPr="004B74A8" w:rsidTr="004B74A8">
        <w:tc>
          <w:tcPr>
            <w:tcW w:w="1843" w:type="dxa"/>
          </w:tcPr>
          <w:p w:rsidR="00332079" w:rsidRPr="004B74A8" w:rsidRDefault="00332079" w:rsidP="004B74A8">
            <w:pPr>
              <w:pStyle w:val="HTML"/>
              <w:ind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Ніацин</w:t>
            </w:r>
            <w:proofErr w:type="spellEnd"/>
          </w:p>
        </w:tc>
        <w:tc>
          <w:tcPr>
            <w:tcW w:w="2835" w:type="dxa"/>
          </w:tcPr>
          <w:p w:rsidR="00332079" w:rsidRPr="004B74A8" w:rsidRDefault="00332079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Виділення енергії, здоров’я  </w:t>
            </w:r>
          </w:p>
          <w:p w:rsidR="00332079" w:rsidRPr="004B74A8" w:rsidRDefault="00332079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нервової системи і системи </w:t>
            </w:r>
          </w:p>
          <w:p w:rsidR="00332079" w:rsidRPr="004B74A8" w:rsidRDefault="00332079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травлення </w:t>
            </w:r>
          </w:p>
        </w:tc>
        <w:tc>
          <w:tcPr>
            <w:tcW w:w="4252" w:type="dxa"/>
          </w:tcPr>
          <w:p w:rsidR="00FC2E18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Зернові культури, сир, яйця, риба, фрукти, </w:t>
            </w:r>
          </w:p>
          <w:p w:rsidR="00332079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м'ясо, горіхи, горох, сочевиця</w:t>
            </w:r>
          </w:p>
        </w:tc>
      </w:tr>
      <w:tr w:rsidR="004B74A8" w:rsidRPr="004B74A8" w:rsidTr="004B74A8">
        <w:tc>
          <w:tcPr>
            <w:tcW w:w="1843" w:type="dxa"/>
          </w:tcPr>
          <w:p w:rsidR="00332079" w:rsidRPr="004B74A8" w:rsidRDefault="00332079" w:rsidP="004B74A8">
            <w:pPr>
              <w:pStyle w:val="HTML"/>
              <w:ind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Піродоксін</w:t>
            </w:r>
            <w:proofErr w:type="spellEnd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(Б6)</w:t>
            </w:r>
          </w:p>
        </w:tc>
        <w:tc>
          <w:tcPr>
            <w:tcW w:w="2835" w:type="dxa"/>
          </w:tcPr>
          <w:p w:rsidR="00332079" w:rsidRPr="004B74A8" w:rsidRDefault="00332079" w:rsidP="004B74A8">
            <w:pPr>
              <w:pStyle w:val="HTML"/>
              <w:ind w:left="-108"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Здорова кров</w:t>
            </w:r>
          </w:p>
        </w:tc>
        <w:tc>
          <w:tcPr>
            <w:tcW w:w="4252" w:type="dxa"/>
          </w:tcPr>
          <w:p w:rsidR="00FC2E18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Яйця, риба, м'ясо, </w:t>
            </w:r>
            <w:proofErr w:type="spellStart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цільнозернові</w:t>
            </w:r>
            <w:proofErr w:type="spellEnd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:rsidR="00332079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культури, деякі овочі</w:t>
            </w:r>
          </w:p>
        </w:tc>
      </w:tr>
      <w:tr w:rsidR="004B74A8" w:rsidRPr="004B74A8" w:rsidTr="004B74A8">
        <w:tc>
          <w:tcPr>
            <w:tcW w:w="1843" w:type="dxa"/>
          </w:tcPr>
          <w:p w:rsidR="00332079" w:rsidRPr="004B74A8" w:rsidRDefault="00332079" w:rsidP="004B74A8">
            <w:pPr>
              <w:pStyle w:val="HTML"/>
              <w:ind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Б 12</w:t>
            </w:r>
          </w:p>
        </w:tc>
        <w:tc>
          <w:tcPr>
            <w:tcW w:w="2835" w:type="dxa"/>
          </w:tcPr>
          <w:p w:rsidR="00332079" w:rsidRPr="004B74A8" w:rsidRDefault="00332079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Здоровий кістковий мозок і </w:t>
            </w:r>
          </w:p>
          <w:p w:rsidR="00332079" w:rsidRPr="004B74A8" w:rsidRDefault="00332079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кров</w:t>
            </w:r>
          </w:p>
        </w:tc>
        <w:tc>
          <w:tcPr>
            <w:tcW w:w="4252" w:type="dxa"/>
          </w:tcPr>
          <w:p w:rsidR="00332079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Яйця, печінка, м'ясо, молоко</w:t>
            </w:r>
          </w:p>
        </w:tc>
      </w:tr>
      <w:tr w:rsidR="004B74A8" w:rsidRPr="004B74A8" w:rsidTr="004B74A8">
        <w:tc>
          <w:tcPr>
            <w:tcW w:w="1843" w:type="dxa"/>
          </w:tcPr>
          <w:p w:rsidR="00332079" w:rsidRPr="004B74A8" w:rsidRDefault="00332079" w:rsidP="004B74A8">
            <w:pPr>
              <w:pStyle w:val="HTML"/>
              <w:ind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Фолієва</w:t>
            </w:r>
            <w:proofErr w:type="spellEnd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кислота</w:t>
            </w:r>
          </w:p>
        </w:tc>
        <w:tc>
          <w:tcPr>
            <w:tcW w:w="2835" w:type="dxa"/>
          </w:tcPr>
          <w:p w:rsidR="00332079" w:rsidRPr="004B74A8" w:rsidRDefault="00332079" w:rsidP="004B74A8">
            <w:pPr>
              <w:pStyle w:val="HTML"/>
              <w:ind w:left="-108"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Попередження анемії</w:t>
            </w:r>
          </w:p>
        </w:tc>
        <w:tc>
          <w:tcPr>
            <w:tcW w:w="4252" w:type="dxa"/>
          </w:tcPr>
          <w:p w:rsidR="00332079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Висівки, ряд зелених овочів</w:t>
            </w:r>
          </w:p>
        </w:tc>
      </w:tr>
      <w:tr w:rsidR="004B74A8" w:rsidRPr="004B74A8" w:rsidTr="004B74A8">
        <w:tc>
          <w:tcPr>
            <w:tcW w:w="1843" w:type="dxa"/>
          </w:tcPr>
          <w:p w:rsidR="00332079" w:rsidRPr="004B74A8" w:rsidRDefault="00332079" w:rsidP="004B74A8">
            <w:pPr>
              <w:pStyle w:val="HTML"/>
              <w:ind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Пантотенова</w:t>
            </w:r>
            <w:proofErr w:type="spellEnd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ки</w:t>
            </w: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softHyphen/>
              <w:t>слота</w:t>
            </w:r>
          </w:p>
        </w:tc>
        <w:tc>
          <w:tcPr>
            <w:tcW w:w="2835" w:type="dxa"/>
          </w:tcPr>
          <w:p w:rsidR="00332079" w:rsidRPr="004B74A8" w:rsidRDefault="00332079" w:rsidP="004B74A8">
            <w:pPr>
              <w:pStyle w:val="HTML"/>
              <w:ind w:left="-108"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Виділення енергії</w:t>
            </w:r>
          </w:p>
        </w:tc>
        <w:tc>
          <w:tcPr>
            <w:tcW w:w="4252" w:type="dxa"/>
          </w:tcPr>
          <w:p w:rsidR="00FC2E18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Продукти тваринного походження, </w:t>
            </w:r>
          </w:p>
          <w:p w:rsidR="00332079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Зернові культури і овочі</w:t>
            </w:r>
          </w:p>
        </w:tc>
      </w:tr>
      <w:tr w:rsidR="004B74A8" w:rsidRPr="004B74A8" w:rsidTr="004B74A8">
        <w:tc>
          <w:tcPr>
            <w:tcW w:w="1843" w:type="dxa"/>
          </w:tcPr>
          <w:p w:rsidR="00332079" w:rsidRPr="004B74A8" w:rsidRDefault="00332079" w:rsidP="004B74A8">
            <w:pPr>
              <w:pStyle w:val="HTML"/>
              <w:ind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Біотін</w:t>
            </w:r>
            <w:proofErr w:type="spellEnd"/>
          </w:p>
        </w:tc>
        <w:tc>
          <w:tcPr>
            <w:tcW w:w="2835" w:type="dxa"/>
          </w:tcPr>
          <w:p w:rsidR="00332079" w:rsidRPr="004B74A8" w:rsidRDefault="00332079" w:rsidP="004B74A8">
            <w:pPr>
              <w:pStyle w:val="HTML"/>
              <w:ind w:left="-108"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Жировий обмін</w:t>
            </w:r>
          </w:p>
        </w:tc>
        <w:tc>
          <w:tcPr>
            <w:tcW w:w="4252" w:type="dxa"/>
          </w:tcPr>
          <w:p w:rsidR="00332079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Яєчні жовтки і висівки</w:t>
            </w:r>
          </w:p>
        </w:tc>
      </w:tr>
      <w:tr w:rsidR="004B74A8" w:rsidRPr="004B74A8" w:rsidTr="004B74A8">
        <w:tc>
          <w:tcPr>
            <w:tcW w:w="1843" w:type="dxa"/>
          </w:tcPr>
          <w:p w:rsidR="00332079" w:rsidRPr="004B74A8" w:rsidRDefault="00332079" w:rsidP="004B74A8">
            <w:pPr>
              <w:pStyle w:val="HTML"/>
              <w:ind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Вітамін С</w:t>
            </w:r>
          </w:p>
        </w:tc>
        <w:tc>
          <w:tcPr>
            <w:tcW w:w="2835" w:type="dxa"/>
          </w:tcPr>
          <w:p w:rsidR="00332079" w:rsidRPr="004B74A8" w:rsidRDefault="00332079" w:rsidP="004B74A8">
            <w:pPr>
              <w:pStyle w:val="HTML"/>
              <w:ind w:left="-108"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Здорові ясна, швидше  </w:t>
            </w:r>
          </w:p>
          <w:p w:rsidR="00332079" w:rsidRPr="004B74A8" w:rsidRDefault="00332079" w:rsidP="004B74A8">
            <w:pPr>
              <w:pStyle w:val="HTML"/>
              <w:ind w:left="-108"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одужання</w:t>
            </w:r>
          </w:p>
        </w:tc>
        <w:tc>
          <w:tcPr>
            <w:tcW w:w="4252" w:type="dxa"/>
          </w:tcPr>
          <w:p w:rsidR="00FC2E18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Картопля, різні овочі, фрукти (особливо </w:t>
            </w:r>
          </w:p>
          <w:p w:rsidR="00332079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цитрусові)</w:t>
            </w:r>
          </w:p>
        </w:tc>
      </w:tr>
      <w:tr w:rsidR="004B74A8" w:rsidRPr="004B74A8" w:rsidTr="004B74A8">
        <w:tc>
          <w:tcPr>
            <w:tcW w:w="1843" w:type="dxa"/>
          </w:tcPr>
          <w:p w:rsidR="00332079" w:rsidRPr="004B74A8" w:rsidRDefault="00332079" w:rsidP="004B74A8">
            <w:pPr>
              <w:pStyle w:val="HTML"/>
              <w:ind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Вітамін Д</w:t>
            </w:r>
          </w:p>
        </w:tc>
        <w:tc>
          <w:tcPr>
            <w:tcW w:w="2835" w:type="dxa"/>
          </w:tcPr>
          <w:p w:rsidR="00332079" w:rsidRPr="004B74A8" w:rsidRDefault="00332079" w:rsidP="004B74A8">
            <w:pPr>
              <w:pStyle w:val="HTML"/>
              <w:ind w:left="-108"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Сильні кістки та зуби</w:t>
            </w:r>
          </w:p>
        </w:tc>
        <w:tc>
          <w:tcPr>
            <w:tcW w:w="4252" w:type="dxa"/>
          </w:tcPr>
          <w:p w:rsidR="00FC2E18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Молочні продукти, риб’ячий жир, сонячні  </w:t>
            </w:r>
          </w:p>
          <w:p w:rsidR="00332079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ванни </w:t>
            </w:r>
          </w:p>
        </w:tc>
      </w:tr>
      <w:tr w:rsidR="004B74A8" w:rsidRPr="004B74A8" w:rsidTr="004B74A8">
        <w:tc>
          <w:tcPr>
            <w:tcW w:w="1843" w:type="dxa"/>
          </w:tcPr>
          <w:p w:rsidR="00332079" w:rsidRPr="004B74A8" w:rsidRDefault="00332079" w:rsidP="004B74A8">
            <w:pPr>
              <w:pStyle w:val="HTML"/>
              <w:ind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Вітамін Е</w:t>
            </w:r>
          </w:p>
        </w:tc>
        <w:tc>
          <w:tcPr>
            <w:tcW w:w="2835" w:type="dxa"/>
          </w:tcPr>
          <w:p w:rsidR="00CA45F5" w:rsidRPr="004B74A8" w:rsidRDefault="00CA45F5" w:rsidP="004B74A8">
            <w:pPr>
              <w:pStyle w:val="HTML"/>
              <w:ind w:left="-108"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Стабілізує ненасичені </w:t>
            </w:r>
          </w:p>
          <w:p w:rsidR="00332079" w:rsidRPr="004B74A8" w:rsidRDefault="00CA45F5" w:rsidP="004B74A8">
            <w:pPr>
              <w:pStyle w:val="HTML"/>
              <w:ind w:left="-108"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жири в організмі</w:t>
            </w:r>
          </w:p>
        </w:tc>
        <w:tc>
          <w:tcPr>
            <w:tcW w:w="4252" w:type="dxa"/>
          </w:tcPr>
          <w:p w:rsidR="00FC2E18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Зернові культури, яйця, молоко, горіхи, </w:t>
            </w:r>
          </w:p>
          <w:p w:rsidR="00332079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рослинні масла</w:t>
            </w:r>
          </w:p>
        </w:tc>
      </w:tr>
      <w:tr w:rsidR="004B74A8" w:rsidRPr="004B74A8" w:rsidTr="004B74A8">
        <w:tc>
          <w:tcPr>
            <w:tcW w:w="1843" w:type="dxa"/>
          </w:tcPr>
          <w:p w:rsidR="00332079" w:rsidRPr="004B74A8" w:rsidRDefault="00332079" w:rsidP="004B74A8">
            <w:pPr>
              <w:pStyle w:val="HTML"/>
              <w:ind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Вітамін К</w:t>
            </w:r>
          </w:p>
        </w:tc>
        <w:tc>
          <w:tcPr>
            <w:tcW w:w="2835" w:type="dxa"/>
          </w:tcPr>
          <w:p w:rsidR="00332079" w:rsidRPr="004B74A8" w:rsidRDefault="00CA45F5" w:rsidP="004B74A8">
            <w:pPr>
              <w:pStyle w:val="HTML"/>
              <w:ind w:left="-108" w:right="141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Звертання крові</w:t>
            </w:r>
          </w:p>
        </w:tc>
        <w:tc>
          <w:tcPr>
            <w:tcW w:w="4252" w:type="dxa"/>
          </w:tcPr>
          <w:p w:rsidR="00332079" w:rsidRPr="004B74A8" w:rsidRDefault="00FC2E18" w:rsidP="004B74A8">
            <w:pPr>
              <w:pStyle w:val="HTML"/>
              <w:tabs>
                <w:tab w:val="clear" w:pos="3664"/>
                <w:tab w:val="left" w:pos="3753"/>
                <w:tab w:val="left" w:pos="3861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Зернові культури та овочі</w:t>
            </w:r>
          </w:p>
        </w:tc>
      </w:tr>
    </w:tbl>
    <w:p w:rsidR="00332079" w:rsidRPr="00332079" w:rsidRDefault="00332079" w:rsidP="00332079">
      <w:pPr>
        <w:pStyle w:val="HTML"/>
        <w:ind w:right="141"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uk-UA"/>
        </w:rPr>
      </w:pPr>
    </w:p>
    <w:p w:rsidR="005221EE" w:rsidRPr="00282D56" w:rsidRDefault="005221EE">
      <w:pPr>
        <w:rPr>
          <w:lang w:val="uk-UA"/>
        </w:rPr>
      </w:pPr>
    </w:p>
    <w:p w:rsidR="005221EE" w:rsidRPr="00282D56" w:rsidRDefault="005221EE" w:rsidP="00710613">
      <w:pPr>
        <w:pStyle w:val="HTML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</w:pPr>
      <w:r w:rsidRPr="00282D56"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val="uk-UA"/>
        </w:rPr>
        <w:t>Мінеральні елементи</w:t>
      </w:r>
    </w:p>
    <w:p w:rsidR="005221EE" w:rsidRPr="00282D56" w:rsidRDefault="005221EE" w:rsidP="00511B5B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710613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Мінеральні елементи виконують в організмі чисельні функції. Кал</w:t>
      </w:r>
      <w:r w:rsidR="00BA1050">
        <w:rPr>
          <w:rFonts w:ascii="Times New Roman" w:hAnsi="Times New Roman" w:cs="Times New Roman"/>
          <w:color w:val="000000"/>
          <w:sz w:val="22"/>
          <w:szCs w:val="22"/>
          <w:lang w:val="uk-UA"/>
        </w:rPr>
        <w:t>ь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цій, фосфор і магній</w:t>
      </w:r>
      <w:r w:rsidR="00BA1050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необхідні для забезпечення здорових кісток та зубів, калій </w:t>
      </w:r>
      <w:r w:rsidR="00BA1050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–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для еластичності тканин (шкіра, м'язи, нерви), залізо </w:t>
      </w:r>
      <w:r w:rsidR="004B7797">
        <w:rPr>
          <w:rFonts w:ascii="Times New Roman" w:hAnsi="Times New Roman" w:cs="Times New Roman"/>
          <w:color w:val="000000"/>
          <w:sz w:val="22"/>
          <w:szCs w:val="22"/>
          <w:lang w:val="uk-UA"/>
        </w:rPr>
        <w:t>–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для здорової крові. Натрій є необхідною складовою рідин будь-якого організму. Більшість з вказаних мінеральних елементів необхідні організму у малих кількостях і так широко розповсюджені у різних видах їжі, що при різноманітному і збалансованому режимі харчування виникнення нестатку одного з них малоймовірне .</w:t>
      </w:r>
    </w:p>
    <w:p w:rsidR="005221EE" w:rsidRDefault="005221EE" w:rsidP="00710613">
      <w:pPr>
        <w:pStyle w:val="HTML"/>
        <w:ind w:right="141"/>
        <w:jc w:val="right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Таблиця 4.</w:t>
      </w:r>
    </w:p>
    <w:p w:rsidR="005221EE" w:rsidRDefault="005221EE" w:rsidP="00710613">
      <w:pPr>
        <w:pStyle w:val="HTML"/>
        <w:spacing w:line="360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  <w:t>Роль мінералів і їх основні джерела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4394"/>
        <w:gridCol w:w="2977"/>
      </w:tblGrid>
      <w:tr w:rsidR="004B74A8" w:rsidRPr="004B74A8" w:rsidTr="004B74A8">
        <w:tc>
          <w:tcPr>
            <w:tcW w:w="1559" w:type="dxa"/>
          </w:tcPr>
          <w:p w:rsidR="009932C2" w:rsidRPr="004B74A8" w:rsidRDefault="00A271AE" w:rsidP="004B74A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М</w:t>
            </w:r>
            <w:r w:rsidRPr="004B74A8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ІНЕРАЛИ</w:t>
            </w:r>
          </w:p>
        </w:tc>
        <w:tc>
          <w:tcPr>
            <w:tcW w:w="4394" w:type="dxa"/>
          </w:tcPr>
          <w:p w:rsidR="009932C2" w:rsidRPr="004B74A8" w:rsidRDefault="00A271AE" w:rsidP="004B74A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Роль</w:t>
            </w:r>
          </w:p>
        </w:tc>
        <w:tc>
          <w:tcPr>
            <w:tcW w:w="2977" w:type="dxa"/>
          </w:tcPr>
          <w:p w:rsidR="009932C2" w:rsidRPr="004B74A8" w:rsidRDefault="00A271AE" w:rsidP="004B74A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Джерела</w:t>
            </w:r>
          </w:p>
        </w:tc>
      </w:tr>
      <w:tr w:rsidR="004B74A8" w:rsidRPr="004B74A8" w:rsidTr="004B74A8">
        <w:tc>
          <w:tcPr>
            <w:tcW w:w="1559" w:type="dxa"/>
          </w:tcPr>
          <w:p w:rsidR="009932C2" w:rsidRPr="004B74A8" w:rsidRDefault="00A271AE" w:rsidP="004B74A8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Кальцій</w:t>
            </w:r>
          </w:p>
        </w:tc>
        <w:tc>
          <w:tcPr>
            <w:tcW w:w="4394" w:type="dxa"/>
          </w:tcPr>
          <w:p w:rsidR="00A271AE" w:rsidRPr="004B74A8" w:rsidRDefault="00A271AE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Допомагає створити і зберегти здорові зуби і  </w:t>
            </w:r>
          </w:p>
          <w:p w:rsidR="00155F35" w:rsidRPr="004B74A8" w:rsidRDefault="00A271AE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кістки. </w:t>
            </w:r>
            <w:r w:rsidR="00155F35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Дуже важливий для вагітних жінок і </w:t>
            </w:r>
          </w:p>
          <w:p w:rsidR="009932C2" w:rsidRPr="004B74A8" w:rsidRDefault="00155F35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дітей. Нестаток кальцію в їжі призводить до </w:t>
            </w:r>
          </w:p>
          <w:p w:rsidR="00155F35" w:rsidRPr="004B74A8" w:rsidRDefault="00155F35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раннього старіння</w:t>
            </w:r>
          </w:p>
        </w:tc>
        <w:tc>
          <w:tcPr>
            <w:tcW w:w="2977" w:type="dxa"/>
          </w:tcPr>
          <w:p w:rsidR="00D94413" w:rsidRPr="004B74A8" w:rsidRDefault="00D94413" w:rsidP="004B74A8">
            <w:pPr>
              <w:pStyle w:val="HTML"/>
              <w:ind w:lef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="00155F35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Молочні продукти, зелені </w:t>
            </w: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:rsidR="00D94413" w:rsidRPr="004B74A8" w:rsidRDefault="00D94413" w:rsidP="004B74A8">
            <w:pPr>
              <w:pStyle w:val="HTML"/>
              <w:ind w:lef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="00155F35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овочі, консервована риба з </w:t>
            </w:r>
          </w:p>
          <w:p w:rsidR="009932C2" w:rsidRPr="004B74A8" w:rsidRDefault="00D94413" w:rsidP="004B74A8">
            <w:pPr>
              <w:pStyle w:val="HTML"/>
              <w:ind w:lef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="00155F35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кістками</w:t>
            </w:r>
          </w:p>
        </w:tc>
      </w:tr>
      <w:tr w:rsidR="004B74A8" w:rsidRPr="004B74A8" w:rsidTr="004B74A8">
        <w:tc>
          <w:tcPr>
            <w:tcW w:w="1559" w:type="dxa"/>
          </w:tcPr>
          <w:p w:rsidR="009932C2" w:rsidRPr="004B74A8" w:rsidRDefault="00A271AE" w:rsidP="004B74A8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Фтор</w:t>
            </w:r>
          </w:p>
        </w:tc>
        <w:tc>
          <w:tcPr>
            <w:tcW w:w="4394" w:type="dxa"/>
          </w:tcPr>
          <w:p w:rsidR="009932C2" w:rsidRPr="004B74A8" w:rsidRDefault="00155F35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Є найбільш ефективним засобом зменшення </w:t>
            </w:r>
          </w:p>
          <w:p w:rsidR="00155F35" w:rsidRPr="004B74A8" w:rsidRDefault="00155F35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Карієсу. Має властивість зміцнювати і </w:t>
            </w:r>
          </w:p>
          <w:p w:rsidR="00155F35" w:rsidRPr="004B74A8" w:rsidRDefault="00155F35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відновлювати емаль зубів.</w:t>
            </w:r>
          </w:p>
        </w:tc>
        <w:tc>
          <w:tcPr>
            <w:tcW w:w="2977" w:type="dxa"/>
          </w:tcPr>
          <w:p w:rsidR="00D94413" w:rsidRPr="004B74A8" w:rsidRDefault="00D94413" w:rsidP="004B74A8">
            <w:pPr>
              <w:pStyle w:val="HTML"/>
              <w:ind w:left="-10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Морські продукти, чай, риба, </w:t>
            </w:r>
          </w:p>
          <w:p w:rsidR="009932C2" w:rsidRPr="004B74A8" w:rsidRDefault="00D94413" w:rsidP="004B74A8">
            <w:pPr>
              <w:pStyle w:val="HTML"/>
              <w:ind w:left="-10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фторована</w:t>
            </w:r>
            <w:proofErr w:type="spellEnd"/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вода</w:t>
            </w:r>
          </w:p>
        </w:tc>
      </w:tr>
      <w:tr w:rsidR="004B74A8" w:rsidRPr="004B74A8" w:rsidTr="004B74A8">
        <w:tc>
          <w:tcPr>
            <w:tcW w:w="1559" w:type="dxa"/>
          </w:tcPr>
          <w:p w:rsidR="009932C2" w:rsidRPr="004B74A8" w:rsidRDefault="00A271AE" w:rsidP="004B74A8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Залізо</w:t>
            </w:r>
          </w:p>
        </w:tc>
        <w:tc>
          <w:tcPr>
            <w:tcW w:w="4394" w:type="dxa"/>
          </w:tcPr>
          <w:p w:rsidR="00155F35" w:rsidRPr="004B74A8" w:rsidRDefault="00155F35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Є важливою складовою червоних кров’яних </w:t>
            </w:r>
          </w:p>
          <w:p w:rsidR="009932C2" w:rsidRPr="004B74A8" w:rsidRDefault="00155F35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тілець, попереджує анемію</w:t>
            </w:r>
          </w:p>
        </w:tc>
        <w:tc>
          <w:tcPr>
            <w:tcW w:w="2977" w:type="dxa"/>
          </w:tcPr>
          <w:p w:rsidR="00D94413" w:rsidRPr="004B74A8" w:rsidRDefault="00D94413" w:rsidP="004B74A8">
            <w:pPr>
              <w:pStyle w:val="HTML"/>
              <w:tabs>
                <w:tab w:val="clear" w:pos="2748"/>
                <w:tab w:val="left" w:pos="2586"/>
              </w:tabs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Печінка, м'ясо, нирки, зернові</w:t>
            </w:r>
          </w:p>
          <w:p w:rsidR="00D94413" w:rsidRPr="004B74A8" w:rsidRDefault="00D94413" w:rsidP="004B74A8">
            <w:pPr>
              <w:pStyle w:val="HTML"/>
              <w:tabs>
                <w:tab w:val="clear" w:pos="2748"/>
                <w:tab w:val="left" w:pos="2586"/>
              </w:tabs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культури, горох, сочевиця, </w:t>
            </w:r>
          </w:p>
          <w:p w:rsidR="009932C2" w:rsidRPr="004B74A8" w:rsidRDefault="00D94413" w:rsidP="004B74A8">
            <w:pPr>
              <w:pStyle w:val="HTML"/>
              <w:tabs>
                <w:tab w:val="clear" w:pos="2748"/>
                <w:tab w:val="left" w:pos="2586"/>
              </w:tabs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какао (шоколад)</w:t>
            </w:r>
          </w:p>
        </w:tc>
      </w:tr>
      <w:tr w:rsidR="004B74A8" w:rsidRPr="004B74A8" w:rsidTr="004B74A8">
        <w:tc>
          <w:tcPr>
            <w:tcW w:w="1559" w:type="dxa"/>
          </w:tcPr>
          <w:p w:rsidR="009932C2" w:rsidRPr="004B74A8" w:rsidRDefault="00A271AE" w:rsidP="004B74A8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Натрій</w:t>
            </w:r>
          </w:p>
        </w:tc>
        <w:tc>
          <w:tcPr>
            <w:tcW w:w="4394" w:type="dxa"/>
          </w:tcPr>
          <w:p w:rsidR="009932C2" w:rsidRPr="004B74A8" w:rsidRDefault="00155F35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Необхідний для підтримки </w:t>
            </w:r>
            <w:r w:rsidR="00D94413"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рівноваги води в </w:t>
            </w:r>
          </w:p>
          <w:p w:rsidR="00D94413" w:rsidRPr="004B74A8" w:rsidRDefault="00D94413" w:rsidP="004B74A8">
            <w:pPr>
              <w:pStyle w:val="HTML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організмі і контролю нервової та м’язової </w:t>
            </w:r>
          </w:p>
          <w:p w:rsidR="00D94413" w:rsidRPr="004B74A8" w:rsidRDefault="00D94413" w:rsidP="004B74A8">
            <w:pPr>
              <w:pStyle w:val="HTML"/>
              <w:spacing w:after="120"/>
              <w:ind w:left="-108"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діяльності</w:t>
            </w:r>
          </w:p>
        </w:tc>
        <w:tc>
          <w:tcPr>
            <w:tcW w:w="2977" w:type="dxa"/>
          </w:tcPr>
          <w:p w:rsidR="00D94413" w:rsidRPr="004B74A8" w:rsidRDefault="00D94413" w:rsidP="004B74A8">
            <w:pPr>
              <w:pStyle w:val="HTML"/>
              <w:ind w:left="-10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Столова сіль, хліб і зернові </w:t>
            </w:r>
          </w:p>
          <w:p w:rsidR="00D94413" w:rsidRPr="004B74A8" w:rsidRDefault="00D94413" w:rsidP="004B74A8">
            <w:pPr>
              <w:pStyle w:val="HTML"/>
              <w:ind w:left="-10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продукти, приготовлена їжа </w:t>
            </w:r>
          </w:p>
          <w:p w:rsidR="009932C2" w:rsidRPr="004B74A8" w:rsidRDefault="00D94413" w:rsidP="004B74A8">
            <w:pPr>
              <w:pStyle w:val="HTML"/>
              <w:ind w:left="-10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(овочі, м'ясо, сир) </w:t>
            </w:r>
          </w:p>
        </w:tc>
      </w:tr>
    </w:tbl>
    <w:p w:rsidR="00710613" w:rsidRDefault="00710613" w:rsidP="00710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val="uk-UA" w:eastAsia="ru-RU"/>
        </w:rPr>
      </w:pPr>
    </w:p>
    <w:p w:rsidR="00710613" w:rsidRDefault="00710613" w:rsidP="00710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val="uk-UA" w:eastAsia="ru-RU"/>
        </w:rPr>
      </w:pPr>
    </w:p>
    <w:p w:rsidR="00710613" w:rsidRDefault="00710613" w:rsidP="00710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val="uk-UA" w:eastAsia="ru-RU"/>
        </w:rPr>
      </w:pPr>
      <w:r w:rsidRPr="008A3469">
        <w:rPr>
          <w:rFonts w:ascii="Times New Roman" w:hAnsi="Times New Roman"/>
          <w:color w:val="000000"/>
          <w:lang w:val="uk-UA" w:eastAsia="ru-RU"/>
        </w:rPr>
        <w:t>3</w:t>
      </w:r>
      <w:r>
        <w:rPr>
          <w:rFonts w:ascii="Times New Roman" w:hAnsi="Times New Roman"/>
          <w:color w:val="000000"/>
          <w:lang w:val="uk-UA" w:eastAsia="ru-RU"/>
        </w:rPr>
        <w:t>7</w:t>
      </w:r>
    </w:p>
    <w:p w:rsidR="00710613" w:rsidRPr="008A3469" w:rsidRDefault="00710613" w:rsidP="00710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uk-UA" w:eastAsia="ru-RU"/>
        </w:rPr>
      </w:pPr>
    </w:p>
    <w:p w:rsidR="009932C2" w:rsidRPr="00282D56" w:rsidRDefault="00710613" w:rsidP="00710613">
      <w:pPr>
        <w:pStyle w:val="HTML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</w:pPr>
      <w:r w:rsidRPr="008A3469">
        <w:rPr>
          <w:rFonts w:ascii="Times New Roman" w:hAnsi="Times New Roman"/>
          <w:b/>
          <w:i/>
          <w:color w:val="000000"/>
          <w:lang w:val="uk-UA"/>
        </w:rPr>
        <w:t>Феномен людини. Здоровий спосіб життя. № 2</w:t>
      </w:r>
      <w:r>
        <w:rPr>
          <w:rFonts w:ascii="Times New Roman" w:hAnsi="Times New Roman"/>
          <w:b/>
          <w:i/>
          <w:color w:val="000000"/>
          <w:lang w:val="uk-UA"/>
        </w:rPr>
        <w:t>4</w:t>
      </w:r>
      <w:r w:rsidRPr="008A3469">
        <w:rPr>
          <w:rFonts w:ascii="Times New Roman" w:hAnsi="Times New Roman"/>
          <w:b/>
          <w:i/>
          <w:color w:val="000000"/>
          <w:lang w:val="uk-UA"/>
        </w:rPr>
        <w:t>(9</w:t>
      </w:r>
      <w:r>
        <w:rPr>
          <w:rFonts w:ascii="Times New Roman" w:hAnsi="Times New Roman"/>
          <w:b/>
          <w:i/>
          <w:color w:val="000000"/>
          <w:lang w:val="uk-UA"/>
        </w:rPr>
        <w:t>0</w:t>
      </w:r>
      <w:r w:rsidRPr="008A3469">
        <w:rPr>
          <w:rFonts w:ascii="Times New Roman" w:hAnsi="Times New Roman"/>
          <w:b/>
          <w:i/>
          <w:color w:val="000000"/>
          <w:lang w:val="uk-UA"/>
        </w:rPr>
        <w:t>). 2014</w:t>
      </w:r>
    </w:p>
    <w:p w:rsidR="005221EE" w:rsidRPr="00282D56" w:rsidRDefault="005221EE" w:rsidP="00267A4D">
      <w:pPr>
        <w:spacing w:line="240" w:lineRule="auto"/>
        <w:jc w:val="center"/>
        <w:rPr>
          <w:lang w:val="uk-UA"/>
        </w:rPr>
      </w:pPr>
      <w:r w:rsidRPr="00282D56">
        <w:rPr>
          <w:rFonts w:ascii="Times New Roman" w:hAnsi="Times New Roman"/>
          <w:b/>
          <w:color w:val="000000"/>
          <w:u w:val="single"/>
          <w:lang w:val="uk-UA"/>
        </w:rPr>
        <w:t>Вода</w:t>
      </w:r>
    </w:p>
    <w:p w:rsidR="005221EE" w:rsidRPr="00282D56" w:rsidRDefault="005221EE" w:rsidP="00BB3C4F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Вода складає близько 60% маси тіла і постачає поживні елементи до органів та тканин організму, допомагає підтримувати звичайний об'єм крові і регулювати температуру організму. Близько 2/3 води міститься усередині організму, 1/3 </w:t>
      </w:r>
      <w:r w:rsidR="00BB3C4F">
        <w:rPr>
          <w:rFonts w:ascii="Times New Roman" w:hAnsi="Times New Roman" w:cs="Times New Roman"/>
          <w:color w:val="000000"/>
          <w:sz w:val="22"/>
          <w:szCs w:val="22"/>
          <w:lang w:val="uk-UA"/>
        </w:rPr>
        <w:t>–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у кровоносних судинах, залишок </w:t>
      </w:r>
      <w:r w:rsidR="0089349D">
        <w:rPr>
          <w:rFonts w:ascii="Times New Roman" w:hAnsi="Times New Roman" w:cs="Times New Roman"/>
          <w:color w:val="000000"/>
          <w:sz w:val="22"/>
          <w:szCs w:val="22"/>
          <w:lang w:val="uk-UA"/>
        </w:rPr>
        <w:t>–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розподілений між клітинами, забезпечуючи пластичність тканин.</w:t>
      </w:r>
    </w:p>
    <w:p w:rsidR="005221EE" w:rsidRPr="00282D56" w:rsidRDefault="005221EE" w:rsidP="00BB3C4F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Вода надходить в організм як з їжею, так із напоями. Організму необхідно близько 2</w:t>
      </w:r>
      <w:r w:rsidR="00BB3C4F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літрів води </w:t>
      </w:r>
      <w:r w:rsidR="00267A4D">
        <w:rPr>
          <w:rFonts w:ascii="Times New Roman" w:hAnsi="Times New Roman" w:cs="Times New Roman"/>
          <w:color w:val="000000"/>
          <w:sz w:val="22"/>
          <w:szCs w:val="22"/>
          <w:lang w:val="uk-UA"/>
        </w:rPr>
        <w:t>на день для відшкодування втрат,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що виникають за рахунок дихання, потовиділення, а </w:t>
      </w:r>
      <w:r w:rsidR="00BA1050">
        <w:rPr>
          <w:rFonts w:ascii="Times New Roman" w:hAnsi="Times New Roman" w:cs="Times New Roman"/>
          <w:color w:val="000000"/>
          <w:sz w:val="22"/>
          <w:szCs w:val="22"/>
          <w:lang w:val="uk-UA"/>
        </w:rPr>
        <w:t>також твердих та рідинних виділ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ень. При нестатку в організмі води його</w:t>
      </w:r>
      <w:r w:rsidR="00BB3C4F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функціонування порушується.</w:t>
      </w:r>
    </w:p>
    <w:p w:rsidR="005221EE" w:rsidRPr="00282D56" w:rsidRDefault="005221EE" w:rsidP="00BB3C4F">
      <w:pPr>
        <w:pStyle w:val="HTML"/>
        <w:ind w:firstLine="284"/>
        <w:jc w:val="both"/>
        <w:rPr>
          <w:rFonts w:ascii="Times New Roman" w:hAnsi="Times New Roman" w:cs="Times New Roman"/>
          <w:i/>
          <w:color w:val="000000"/>
          <w:sz w:val="22"/>
          <w:szCs w:val="22"/>
          <w:u w:val="single"/>
          <w:lang w:val="uk-UA"/>
        </w:rPr>
      </w:pPr>
      <w:r w:rsidRPr="00282D56">
        <w:rPr>
          <w:rFonts w:ascii="Times New Roman" w:hAnsi="Times New Roman" w:cs="Times New Roman"/>
          <w:i/>
          <w:color w:val="000000"/>
          <w:sz w:val="22"/>
          <w:szCs w:val="22"/>
          <w:u w:val="single"/>
          <w:lang w:val="uk-UA"/>
        </w:rPr>
        <w:t>Вода і фізичні навантаження</w:t>
      </w:r>
    </w:p>
    <w:p w:rsidR="005221EE" w:rsidRPr="00282D56" w:rsidRDefault="005221EE" w:rsidP="00BB3C4F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При великих фізичних навантаженнях необхідно забезпечити організм достатньою кількістю води. Якщо невелике зневоднення може негативно відбитись на результатах, то</w:t>
      </w:r>
      <w:r w:rsidR="00BB3C4F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значне зневоднення може викликати термічний удар і навіть смерть.</w:t>
      </w:r>
    </w:p>
    <w:p w:rsidR="005221EE" w:rsidRPr="00282D56" w:rsidRDefault="005221EE" w:rsidP="00BB3C4F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При заняттях спортом спрага не є показн</w:t>
      </w:r>
      <w:r w:rsidR="007A51C7">
        <w:rPr>
          <w:rFonts w:ascii="Times New Roman" w:hAnsi="Times New Roman" w:cs="Times New Roman"/>
          <w:color w:val="000000"/>
          <w:sz w:val="22"/>
          <w:szCs w:val="22"/>
          <w:lang w:val="uk-UA"/>
        </w:rPr>
        <w:t>ико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м втрати води, оскільки </w:t>
      </w:r>
      <w:r w:rsidR="007A51C7">
        <w:rPr>
          <w:rFonts w:ascii="Times New Roman" w:hAnsi="Times New Roman" w:cs="Times New Roman"/>
          <w:color w:val="000000"/>
          <w:sz w:val="22"/>
          <w:szCs w:val="22"/>
          <w:lang w:val="uk-UA"/>
        </w:rPr>
        <w:t>ї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ї механізм спрацьовує після виникнення реальної необхідності. Тому слід пити до появи спраги.</w:t>
      </w:r>
    </w:p>
    <w:p w:rsidR="005221EE" w:rsidRPr="00282D56" w:rsidRDefault="005221EE" w:rsidP="00BB3C4F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Зважування до і після вправ дозволяє спортсмену підрахувати кількість води, яка необхідна для їх виконання. Кожній 0,5 кг втрати ваги за рахунок потовиділення відповідає 378 </w:t>
      </w: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мл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води, які необхідно відшкодувати до, впродовж чи після вправ.</w:t>
      </w:r>
    </w:p>
    <w:p w:rsidR="005221EE" w:rsidRPr="00282D56" w:rsidRDefault="005221EE" w:rsidP="00BB3C4F">
      <w:pPr>
        <w:pStyle w:val="HTML"/>
        <w:ind w:firstLine="284"/>
        <w:jc w:val="both"/>
        <w:rPr>
          <w:rFonts w:ascii="Times New Roman" w:hAnsi="Times New Roman" w:cs="Times New Roman"/>
          <w:i/>
          <w:color w:val="000000"/>
          <w:sz w:val="22"/>
          <w:szCs w:val="22"/>
          <w:u w:val="single"/>
          <w:lang w:val="uk-UA"/>
        </w:rPr>
      </w:pPr>
      <w:r w:rsidRPr="00282D56">
        <w:rPr>
          <w:rFonts w:ascii="Times New Roman" w:hAnsi="Times New Roman" w:cs="Times New Roman"/>
          <w:i/>
          <w:color w:val="000000"/>
          <w:sz w:val="22"/>
          <w:szCs w:val="22"/>
          <w:u w:val="single"/>
          <w:lang w:val="uk-UA"/>
        </w:rPr>
        <w:t>Клітковина в режимі харчування</w:t>
      </w:r>
    </w:p>
    <w:p w:rsidR="005221EE" w:rsidRPr="00282D56" w:rsidRDefault="005221EE" w:rsidP="00BB3C4F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Харчова клітковина </w:t>
      </w:r>
      <w:r w:rsidR="00BB3C4F">
        <w:rPr>
          <w:rFonts w:ascii="Times New Roman" w:hAnsi="Times New Roman" w:cs="Times New Roman"/>
          <w:color w:val="000000"/>
          <w:sz w:val="22"/>
          <w:szCs w:val="22"/>
          <w:lang w:val="uk-UA"/>
        </w:rPr>
        <w:t>–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це суміш основних </w:t>
      </w: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важкоперетравлюваних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речовин, які</w:t>
      </w:r>
      <w:r w:rsidR="00BB3C4F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знаходяться в стінках та стовбурах рослин. В системі травлення харчова клітковина впливає на те як організм поглинає та використовує поживні елементи. Також вона допомагає виділенню жовчі, тим самим формуючи фекальну масу.</w:t>
      </w:r>
    </w:p>
    <w:p w:rsidR="005221EE" w:rsidRPr="00282D56" w:rsidRDefault="005221EE" w:rsidP="00BB3C4F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У розвинутих країнах споживання клітковини переважно досягає тільки половинного рівня від рекомендованого і повинне бути збільшене. добрими джерелами клітковини є фрукти, горіхи, зернові культури, овочі, </w:t>
      </w: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цільнозерновий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хліб.</w:t>
      </w:r>
    </w:p>
    <w:p w:rsidR="005221EE" w:rsidRPr="00282D56" w:rsidRDefault="005221EE" w:rsidP="006919AB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7A51C7" w:rsidP="00267A4D">
      <w:pPr>
        <w:pStyle w:val="HTML"/>
        <w:spacing w:after="160"/>
        <w:jc w:val="center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7A51C7"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  <w:t>Х</w:t>
      </w:r>
      <w:r w:rsidR="005221EE" w:rsidRPr="00282D56"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  <w:t>ВОРОБЛИВІ РЕАКЦІЇ НА ЇЖУ</w:t>
      </w:r>
    </w:p>
    <w:p w:rsidR="005221EE" w:rsidRPr="00282D56" w:rsidRDefault="005221EE" w:rsidP="00267A4D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Широко розповсюджена думка, що неприємні симптоми, пов'язані з якоюсь їжею являють собою алергію. Між тім більшість несприятливих реакцій на їжу викликані мікробіологічним отруєнням, що виникає внаслідок неправильного поводження з їжею.</w:t>
      </w:r>
    </w:p>
    <w:p w:rsidR="005221EE" w:rsidRPr="00282D56" w:rsidRDefault="005221EE" w:rsidP="00267A4D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Алергічні реакції на їжу виникають тоді, коли імунна система організму ненормально сильно реагує на якусь речовину в їжі, яка сама по собі не має шкідливої дії. Звичайно це</w:t>
      </w:r>
      <w:r w:rsidR="006B6480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відбувається після їжі у період від декількох хвилин до години. До симптомів, що вказують на алергію відносяться: подразнення шкіри (супроводжується екземою чи висипанням), блювота, болі у животі, понос чи астма.</w:t>
      </w:r>
    </w:p>
    <w:p w:rsidR="005221EE" w:rsidRPr="00282D56" w:rsidRDefault="005221EE" w:rsidP="00267A4D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Більшість алергічних реакцій виникає за рахунок відносно малої кількості натуральних</w:t>
      </w:r>
      <w:r w:rsidR="00267A4D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продуктів, до яких відносяться коров'яче молоко, яйця, риба, ракоподібні, зернові, соя, горіхи.</w:t>
      </w:r>
    </w:p>
    <w:p w:rsidR="005221EE" w:rsidRPr="00282D56" w:rsidRDefault="005221EE" w:rsidP="00267A4D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Багато практично здорових людей може бути іноді підвладними негативним фізіологічним реакціям на яку-небудь їжу. Подібні реакції супроводжуються такими симптомами як свербіння, подразнення, напруга, втома.</w:t>
      </w:r>
    </w:p>
    <w:p w:rsidR="005221EE" w:rsidRDefault="005221EE" w:rsidP="00267A4D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Навіть звичайна їжа може викликати у людей з підвищеною чутливістю мігреневі головні болі, які супроводжуються нудотою та блювотою. Найчастіше до подібних наслідків призводить вживання сиру, інших ферментних молочн</w:t>
      </w:r>
      <w:r w:rsidR="00267A4D">
        <w:rPr>
          <w:rFonts w:ascii="Times New Roman" w:hAnsi="Times New Roman" w:cs="Times New Roman"/>
          <w:color w:val="000000"/>
          <w:sz w:val="22"/>
          <w:szCs w:val="22"/>
          <w:lang w:val="uk-UA"/>
        </w:rPr>
        <w:t>их продуктів, червоного вина та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шоколаду.</w:t>
      </w:r>
    </w:p>
    <w:p w:rsidR="00267A4D" w:rsidRPr="00282D56" w:rsidRDefault="00267A4D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267A4D">
      <w:pPr>
        <w:pStyle w:val="HTML"/>
        <w:spacing w:after="16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  <w:t>ОЖИРІННЯ</w:t>
      </w:r>
    </w:p>
    <w:p w:rsidR="005221EE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Ожиріння - це перебільшення нормальної ваги організму, яке наступає у випадку коли</w:t>
      </w:r>
      <w:r w:rsidR="00267A4D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режим харчування людини забезпечує організм більшою кількістю енергії, ніж він може</w:t>
      </w:r>
      <w:r w:rsidR="00267A4D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використати. Цей надлишок, що одержується із жирів, протеїнів, вуглеводів і алкоголю,</w:t>
      </w:r>
      <w:r w:rsidR="00267A4D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накопичується в організмі у формі жиру.</w:t>
      </w:r>
    </w:p>
    <w:p w:rsidR="00267A4D" w:rsidRDefault="00267A4D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267A4D" w:rsidRDefault="00267A4D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267A4D" w:rsidRPr="00282D56" w:rsidRDefault="00267A4D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Default="005221EE" w:rsidP="00267A4D">
      <w:pPr>
        <w:pStyle w:val="HTML"/>
        <w:jc w:val="center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38</w:t>
      </w:r>
    </w:p>
    <w:p w:rsidR="00267A4D" w:rsidRPr="00282D56" w:rsidRDefault="00267A4D" w:rsidP="00267A4D">
      <w:pPr>
        <w:pStyle w:val="HTML"/>
        <w:jc w:val="center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267A4D" w:rsidRPr="00282D56" w:rsidRDefault="00267A4D" w:rsidP="00267A4D">
      <w:pPr>
        <w:pStyle w:val="HTML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</w:pPr>
      <w:r w:rsidRPr="008A3469">
        <w:rPr>
          <w:rFonts w:ascii="Times New Roman" w:hAnsi="Times New Roman"/>
          <w:b/>
          <w:i/>
          <w:color w:val="000000"/>
          <w:lang w:val="uk-UA"/>
        </w:rPr>
        <w:t>Феномен людини. Здоровий спосіб життя. № 2</w:t>
      </w:r>
      <w:r>
        <w:rPr>
          <w:rFonts w:ascii="Times New Roman" w:hAnsi="Times New Roman"/>
          <w:b/>
          <w:i/>
          <w:color w:val="000000"/>
          <w:lang w:val="uk-UA"/>
        </w:rPr>
        <w:t>4</w:t>
      </w:r>
      <w:r w:rsidRPr="008A3469">
        <w:rPr>
          <w:rFonts w:ascii="Times New Roman" w:hAnsi="Times New Roman"/>
          <w:b/>
          <w:i/>
          <w:color w:val="000000"/>
          <w:lang w:val="uk-UA"/>
        </w:rPr>
        <w:t>(9</w:t>
      </w:r>
      <w:r>
        <w:rPr>
          <w:rFonts w:ascii="Times New Roman" w:hAnsi="Times New Roman"/>
          <w:b/>
          <w:i/>
          <w:color w:val="000000"/>
          <w:lang w:val="uk-UA"/>
        </w:rPr>
        <w:t>0</w:t>
      </w:r>
      <w:r w:rsidRPr="008A3469">
        <w:rPr>
          <w:rFonts w:ascii="Times New Roman" w:hAnsi="Times New Roman"/>
          <w:b/>
          <w:i/>
          <w:color w:val="000000"/>
          <w:lang w:val="uk-UA"/>
        </w:rPr>
        <w:t>). 2014</w:t>
      </w:r>
    </w:p>
    <w:p w:rsidR="005221EE" w:rsidRPr="00282D56" w:rsidRDefault="005221EE" w:rsidP="00D953F7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D953F7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Для оцінки ступеню ожиріння найчастіше використовують індекс </w:t>
      </w: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Кветелета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. Вага людини ділиться на квадрат зросту у метрах. Якщо результат (індекс) дорівнює чи менше 25, вага вважається прийнятною; значення індексу від 25 до 30 вказує не перебільшення ваги, і більше 30 - на ожиріння.</w:t>
      </w:r>
    </w:p>
    <w:p w:rsidR="005221EE" w:rsidRPr="00282D56" w:rsidRDefault="005221EE" w:rsidP="00D953F7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У розвинутих країнах майже половина чоловіків і третина </w:t>
      </w:r>
      <w:r w:rsidR="00D953F7">
        <w:rPr>
          <w:rFonts w:ascii="Times New Roman" w:hAnsi="Times New Roman" w:cs="Times New Roman"/>
          <w:color w:val="000000"/>
          <w:sz w:val="22"/>
          <w:szCs w:val="22"/>
          <w:lang w:val="uk-UA"/>
        </w:rPr>
        <w:t>ж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інок страж</w:t>
      </w:r>
      <w:r w:rsidR="00D953F7">
        <w:rPr>
          <w:rFonts w:ascii="Times New Roman" w:hAnsi="Times New Roman" w:cs="Times New Roman"/>
          <w:color w:val="000000"/>
          <w:sz w:val="22"/>
          <w:szCs w:val="22"/>
          <w:lang w:val="uk-UA"/>
        </w:rPr>
        <w:t>дають надлишком ваги, близько 11 %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населення страждає ожирінням.</w:t>
      </w:r>
    </w:p>
    <w:p w:rsidR="005221EE" w:rsidRPr="00282D56" w:rsidRDefault="005221EE" w:rsidP="00D953F7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Рекомендується уникати надлишку ваги та ожиріння, оскільки вони пов'язані із серйозними захворюваннями (збільшення ризику передчасної смерті від нападів, пов'язаних із серцево-судинними захворюваннями, раку кишечнику, подагри, хвороби жовчного міхура, раку простати у чоловіків, раку груді у жінок). Також виникають і психологічні проблеми, які призводять до психічних захворювань і утруднень в роботі.</w:t>
      </w:r>
    </w:p>
    <w:p w:rsidR="005221EE" w:rsidRPr="00282D56" w:rsidRDefault="005221EE" w:rsidP="00D953F7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На ожиріння впливає багато факторів. З віком воно посилюється насамперед внаслідок</w:t>
      </w:r>
      <w:r w:rsidR="00D953F7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зниження фізичної активності. Внаслідок індивідуальних особливостей організму (особливостей енергетичного обміну) Деякі люди навіть при великому споживанні їжі не</w:t>
      </w:r>
      <w:r w:rsidR="00D953F7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страждають ожирінням, в той час як інші товстіють навіть при помірному харчуванні. Тому потребу в енергії визначають індивідуально. Дорослій людині необхідно в середньому 2000 - 2500 ккал на добу. При заняттях спортом добова потреба в енергії може складати 3000 </w:t>
      </w:r>
      <w:r w:rsidR="00D953F7">
        <w:rPr>
          <w:rFonts w:ascii="Times New Roman" w:hAnsi="Times New Roman" w:cs="Times New Roman"/>
          <w:color w:val="000000"/>
          <w:sz w:val="22"/>
          <w:szCs w:val="22"/>
          <w:lang w:val="uk-UA"/>
        </w:rPr>
        <w:t>–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5000 і більше ккал.</w:t>
      </w:r>
    </w:p>
    <w:p w:rsidR="00D953F7" w:rsidRDefault="005221EE" w:rsidP="00D953F7">
      <w:pPr>
        <w:pStyle w:val="HTML"/>
        <w:ind w:firstLine="284"/>
        <w:jc w:val="both"/>
        <w:rPr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Єдиний шлях, який призводить до втрати ваги </w:t>
      </w:r>
      <w:r w:rsidR="00D953F7">
        <w:rPr>
          <w:rFonts w:ascii="Times New Roman" w:hAnsi="Times New Roman" w:cs="Times New Roman"/>
          <w:color w:val="000000"/>
          <w:sz w:val="22"/>
          <w:szCs w:val="22"/>
          <w:lang w:val="uk-UA"/>
        </w:rPr>
        <w:t>–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це усунення негативного енергетичного</w:t>
      </w:r>
      <w:r w:rsidR="00D953F7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балансу шляхом "спалювання" більшої кількості енергії, ніж введеної.</w:t>
      </w:r>
      <w:r w:rsidRPr="00282D56">
        <w:rPr>
          <w:sz w:val="22"/>
          <w:szCs w:val="22"/>
          <w:lang w:val="uk-UA"/>
        </w:rPr>
        <w:t xml:space="preserve"> </w:t>
      </w:r>
    </w:p>
    <w:p w:rsidR="00C1169F" w:rsidRPr="00C1169F" w:rsidRDefault="00C1169F" w:rsidP="00D953F7">
      <w:pPr>
        <w:pStyle w:val="HTML"/>
        <w:ind w:firstLine="284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:rsidR="00C1169F" w:rsidRDefault="00C1169F" w:rsidP="00F52C13">
      <w:pPr>
        <w:pStyle w:val="HTML"/>
        <w:tabs>
          <w:tab w:val="clear" w:pos="9160"/>
        </w:tabs>
        <w:ind w:right="283" w:firstLine="284"/>
        <w:jc w:val="right"/>
        <w:rPr>
          <w:rFonts w:ascii="Times New Roman" w:hAnsi="Times New Roman" w:cs="Times New Roman"/>
          <w:sz w:val="22"/>
          <w:szCs w:val="22"/>
          <w:lang w:val="uk-UA"/>
        </w:rPr>
      </w:pPr>
      <w:r w:rsidRPr="00C1169F">
        <w:rPr>
          <w:rFonts w:ascii="Times New Roman" w:hAnsi="Times New Roman" w:cs="Times New Roman"/>
          <w:sz w:val="22"/>
          <w:szCs w:val="22"/>
          <w:lang w:val="uk-UA"/>
        </w:rPr>
        <w:t>Таблиця 5</w:t>
      </w:r>
      <w:r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:rsidR="00C1169F" w:rsidRPr="00C1169F" w:rsidRDefault="00C1169F" w:rsidP="00A111A3">
      <w:pPr>
        <w:pStyle w:val="HTML"/>
        <w:spacing w:line="360" w:lineRule="auto"/>
        <w:ind w:right="283" w:firstLine="284"/>
        <w:jc w:val="center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C1169F">
        <w:rPr>
          <w:rFonts w:ascii="Times New Roman" w:hAnsi="Times New Roman" w:cs="Times New Roman"/>
          <w:b/>
          <w:sz w:val="22"/>
          <w:szCs w:val="22"/>
          <w:lang w:val="uk-UA"/>
        </w:rPr>
        <w:t xml:space="preserve">Витрати енергії (для людини вагою 70 кг за 10 </w:t>
      </w:r>
      <w:proofErr w:type="spellStart"/>
      <w:r w:rsidRPr="00C1169F">
        <w:rPr>
          <w:rFonts w:ascii="Times New Roman" w:hAnsi="Times New Roman" w:cs="Times New Roman"/>
          <w:b/>
          <w:sz w:val="22"/>
          <w:szCs w:val="22"/>
          <w:lang w:val="uk-UA"/>
        </w:rPr>
        <w:t>хв</w:t>
      </w:r>
      <w:proofErr w:type="spellEnd"/>
      <w:r w:rsidRPr="00C1169F">
        <w:rPr>
          <w:rFonts w:ascii="Times New Roman" w:hAnsi="Times New Roman" w:cs="Times New Roman"/>
          <w:b/>
          <w:sz w:val="22"/>
          <w:szCs w:val="22"/>
          <w:lang w:val="uk-UA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</w:tblGrid>
      <w:tr w:rsidR="00A111A3" w:rsidRPr="004B74A8" w:rsidTr="004B74A8">
        <w:trPr>
          <w:jc w:val="center"/>
        </w:trPr>
        <w:tc>
          <w:tcPr>
            <w:tcW w:w="3190" w:type="dxa"/>
          </w:tcPr>
          <w:p w:rsidR="00A111A3" w:rsidRPr="004B74A8" w:rsidRDefault="00A111A3" w:rsidP="004B74A8">
            <w:pPr>
              <w:pStyle w:val="HTML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>В</w:t>
            </w:r>
            <w:r w:rsidRPr="004B74A8">
              <w:rPr>
                <w:rFonts w:ascii="Times New Roman" w:hAnsi="Times New Roman" w:cs="Times New Roman"/>
                <w:noProof/>
                <w:sz w:val="16"/>
                <w:szCs w:val="16"/>
                <w:lang w:val="uk-UA"/>
              </w:rPr>
              <w:t>ИД ФІЗИЧНОЇ АКТИВНОСТІ</w:t>
            </w:r>
          </w:p>
        </w:tc>
        <w:tc>
          <w:tcPr>
            <w:tcW w:w="3190" w:type="dxa"/>
          </w:tcPr>
          <w:p w:rsidR="00A111A3" w:rsidRPr="004B74A8" w:rsidRDefault="00A111A3" w:rsidP="004B74A8">
            <w:pPr>
              <w:pStyle w:val="HTML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>Витрата елергії (у ккал)</w:t>
            </w:r>
          </w:p>
        </w:tc>
      </w:tr>
      <w:tr w:rsidR="00A111A3" w:rsidRPr="004B74A8" w:rsidTr="004B74A8">
        <w:trPr>
          <w:jc w:val="center"/>
        </w:trPr>
        <w:tc>
          <w:tcPr>
            <w:tcW w:w="3190" w:type="dxa"/>
          </w:tcPr>
          <w:p w:rsidR="00A111A3" w:rsidRPr="004B74A8" w:rsidRDefault="00A111A3" w:rsidP="004B74A8">
            <w:pPr>
              <w:pStyle w:val="HTML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>Підйом по сходах</w:t>
            </w:r>
          </w:p>
        </w:tc>
        <w:tc>
          <w:tcPr>
            <w:tcW w:w="3190" w:type="dxa"/>
          </w:tcPr>
          <w:p w:rsidR="00A111A3" w:rsidRPr="004B74A8" w:rsidRDefault="00A111A3" w:rsidP="004B74A8">
            <w:pPr>
              <w:pStyle w:val="HTML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>175</w:t>
            </w:r>
          </w:p>
        </w:tc>
      </w:tr>
      <w:tr w:rsidR="00A111A3" w:rsidRPr="004B74A8" w:rsidTr="004B74A8">
        <w:trPr>
          <w:jc w:val="center"/>
        </w:trPr>
        <w:tc>
          <w:tcPr>
            <w:tcW w:w="3190" w:type="dxa"/>
          </w:tcPr>
          <w:p w:rsidR="00A111A3" w:rsidRPr="004B74A8" w:rsidRDefault="00A111A3" w:rsidP="004B74A8">
            <w:pPr>
              <w:pStyle w:val="HTML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>Біг (12 км / год)</w:t>
            </w:r>
          </w:p>
        </w:tc>
        <w:tc>
          <w:tcPr>
            <w:tcW w:w="3190" w:type="dxa"/>
          </w:tcPr>
          <w:p w:rsidR="00A111A3" w:rsidRPr="004B74A8" w:rsidRDefault="00A111A3" w:rsidP="004B74A8">
            <w:pPr>
              <w:pStyle w:val="HTML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>125</w:t>
            </w:r>
          </w:p>
        </w:tc>
      </w:tr>
      <w:tr w:rsidR="00A111A3" w:rsidRPr="004B74A8" w:rsidTr="004B74A8">
        <w:trPr>
          <w:jc w:val="center"/>
        </w:trPr>
        <w:tc>
          <w:tcPr>
            <w:tcW w:w="3190" w:type="dxa"/>
          </w:tcPr>
          <w:p w:rsidR="00A111A3" w:rsidRPr="004B74A8" w:rsidRDefault="00A111A3" w:rsidP="004B74A8">
            <w:pPr>
              <w:pStyle w:val="HTML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>Плавання</w:t>
            </w:r>
          </w:p>
        </w:tc>
        <w:tc>
          <w:tcPr>
            <w:tcW w:w="3190" w:type="dxa"/>
          </w:tcPr>
          <w:p w:rsidR="00A111A3" w:rsidRPr="004B74A8" w:rsidRDefault="00A111A3" w:rsidP="004B74A8">
            <w:pPr>
              <w:pStyle w:val="HTML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>100</w:t>
            </w:r>
          </w:p>
        </w:tc>
      </w:tr>
      <w:tr w:rsidR="00A111A3" w:rsidRPr="004B74A8" w:rsidTr="004B74A8">
        <w:trPr>
          <w:jc w:val="center"/>
        </w:trPr>
        <w:tc>
          <w:tcPr>
            <w:tcW w:w="3190" w:type="dxa"/>
          </w:tcPr>
          <w:p w:rsidR="00A111A3" w:rsidRPr="004B74A8" w:rsidRDefault="00A111A3" w:rsidP="004B74A8">
            <w:pPr>
              <w:pStyle w:val="HTML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>Танці</w:t>
            </w:r>
          </w:p>
        </w:tc>
        <w:tc>
          <w:tcPr>
            <w:tcW w:w="3190" w:type="dxa"/>
          </w:tcPr>
          <w:p w:rsidR="00A111A3" w:rsidRPr="004B74A8" w:rsidRDefault="00A111A3" w:rsidP="004B74A8">
            <w:pPr>
              <w:pStyle w:val="HTML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>55</w:t>
            </w:r>
          </w:p>
        </w:tc>
      </w:tr>
      <w:tr w:rsidR="00A111A3" w:rsidRPr="004B74A8" w:rsidTr="004B74A8">
        <w:trPr>
          <w:jc w:val="center"/>
        </w:trPr>
        <w:tc>
          <w:tcPr>
            <w:tcW w:w="3190" w:type="dxa"/>
          </w:tcPr>
          <w:p w:rsidR="00A111A3" w:rsidRPr="004B74A8" w:rsidRDefault="00A111A3" w:rsidP="004B74A8">
            <w:pPr>
              <w:pStyle w:val="HTML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>Настільний теніс</w:t>
            </w:r>
          </w:p>
        </w:tc>
        <w:tc>
          <w:tcPr>
            <w:tcW w:w="3190" w:type="dxa"/>
          </w:tcPr>
          <w:p w:rsidR="00A111A3" w:rsidRPr="004B74A8" w:rsidRDefault="00A111A3" w:rsidP="004B74A8">
            <w:pPr>
              <w:pStyle w:val="HTML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</w:pPr>
            <w:r w:rsidRPr="004B74A8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>55</w:t>
            </w:r>
          </w:p>
        </w:tc>
      </w:tr>
    </w:tbl>
    <w:p w:rsidR="00D953F7" w:rsidRDefault="00D953F7" w:rsidP="00D953F7">
      <w:pPr>
        <w:pStyle w:val="HTML"/>
        <w:ind w:firstLine="284"/>
        <w:jc w:val="both"/>
        <w:rPr>
          <w:noProof/>
          <w:sz w:val="22"/>
          <w:szCs w:val="22"/>
          <w:lang w:val="uk-UA"/>
        </w:rPr>
      </w:pPr>
    </w:p>
    <w:p w:rsidR="00D953F7" w:rsidRPr="00282D56" w:rsidRDefault="00D953F7" w:rsidP="00217337">
      <w:pPr>
        <w:pStyle w:val="HTML"/>
        <w:jc w:val="both"/>
        <w:rPr>
          <w:color w:val="000000"/>
          <w:sz w:val="22"/>
          <w:szCs w:val="22"/>
          <w:lang w:val="uk-UA"/>
        </w:rPr>
      </w:pPr>
    </w:p>
    <w:p w:rsidR="005221EE" w:rsidRPr="00282D56" w:rsidRDefault="005221EE" w:rsidP="00C1169F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Значне зменшення надходження енергії може бути досягнуте за рахунок зниження кількості жирів у режимі харчування. Лише в тому випадку, коли це не призводить до</w:t>
      </w:r>
      <w:r w:rsidR="00C1169F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позитивних результатів, розглядається можливість зниження вживання вуглеводів. Найкращий шлях до зниження ваги </w:t>
      </w:r>
      <w:r w:rsidR="00D953F7">
        <w:rPr>
          <w:rFonts w:ascii="Times New Roman" w:hAnsi="Times New Roman" w:cs="Times New Roman"/>
          <w:color w:val="000000"/>
          <w:sz w:val="22"/>
          <w:szCs w:val="22"/>
          <w:lang w:val="uk-UA"/>
        </w:rPr>
        <w:t>– ц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е усунення зловживань у загальному режимі харчування, не порушуючи при цьому рівноваги і різноманітності в їжі.</w:t>
      </w:r>
    </w:p>
    <w:p w:rsidR="005221EE" w:rsidRDefault="005221EE" w:rsidP="00C1169F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Для людей, які бажають контролювати свою вагу, особливо важливими є фізичні вправи. Але люди, що вже страждають ожирінням повинні починати з легких вправ.</w:t>
      </w:r>
    </w:p>
    <w:p w:rsidR="00A111A3" w:rsidRPr="00282D56" w:rsidRDefault="00A111A3" w:rsidP="00C1169F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A111A3">
      <w:pPr>
        <w:pStyle w:val="HTML"/>
        <w:spacing w:after="16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  <w:t>РЕЖИМ ХАРЧУВАННЯ І ФІЗИЧНІ НАВАНТАЖЕННЯ</w:t>
      </w:r>
    </w:p>
    <w:p w:rsidR="005221EE" w:rsidRPr="00282D56" w:rsidRDefault="005221EE" w:rsidP="00A111A3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Слід пам'ятати, що здоров'я людини залежить не тільки від </w:t>
      </w:r>
      <w:r w:rsidR="00A111A3"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її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харчування, але й від</w:t>
      </w:r>
      <w:r w:rsidR="00A111A3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загального стану організму. Для того щоб підтримувати себе у добрій формі, слід вести</w:t>
      </w:r>
      <w:r w:rsidR="00A111A3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здоровий спосіб життя, займатися спортом. Правильний режим харчування допомагає</w:t>
      </w:r>
    </w:p>
    <w:p w:rsidR="005221EE" w:rsidRPr="00282D56" w:rsidRDefault="005221EE" w:rsidP="00A111A3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спортсменам поліпшити свої досягнення.</w:t>
      </w:r>
    </w:p>
    <w:p w:rsidR="005221EE" w:rsidRDefault="005221EE" w:rsidP="00A111A3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Регулярні фізичні навантаження дуже важливі для кожної людини, не тільки для контролю ваги, але й для поліпшення серцевої, легеневої та м'язової діяльності. Вони уповільнюють руйнування організму внаслідок збільшення віку та недостатньої активності. Фізичні вправи дозволяють людині знаходитись у добрій фізичній формі і підтримувати високу працездатність. Спортсмен може поліпшити свої результати за рахунок тре</w:t>
      </w:r>
      <w:r w:rsidR="00A111A3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нувань та вживання вуглеводів. </w:t>
      </w:r>
    </w:p>
    <w:p w:rsidR="00D953F7" w:rsidRDefault="00D953F7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A111A3" w:rsidRDefault="00A111A3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A111A3" w:rsidRDefault="00A111A3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Default="005221EE" w:rsidP="00A111A3">
      <w:pPr>
        <w:pStyle w:val="HTML"/>
        <w:jc w:val="center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39</w:t>
      </w:r>
    </w:p>
    <w:p w:rsidR="00A111A3" w:rsidRDefault="00A111A3" w:rsidP="00A111A3">
      <w:pPr>
        <w:pStyle w:val="HTML"/>
        <w:jc w:val="center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A111A3" w:rsidRPr="00282D56" w:rsidRDefault="00A111A3" w:rsidP="00A111A3">
      <w:pPr>
        <w:pStyle w:val="HTML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</w:pPr>
      <w:r w:rsidRPr="008A3469">
        <w:rPr>
          <w:rFonts w:ascii="Times New Roman" w:hAnsi="Times New Roman"/>
          <w:b/>
          <w:i/>
          <w:color w:val="000000"/>
          <w:lang w:val="uk-UA"/>
        </w:rPr>
        <w:t>Феномен людини. Здоровий спосіб життя. № 2</w:t>
      </w:r>
      <w:r>
        <w:rPr>
          <w:rFonts w:ascii="Times New Roman" w:hAnsi="Times New Roman"/>
          <w:b/>
          <w:i/>
          <w:color w:val="000000"/>
          <w:lang w:val="uk-UA"/>
        </w:rPr>
        <w:t>4</w:t>
      </w:r>
      <w:r w:rsidRPr="008A3469">
        <w:rPr>
          <w:rFonts w:ascii="Times New Roman" w:hAnsi="Times New Roman"/>
          <w:b/>
          <w:i/>
          <w:color w:val="000000"/>
          <w:lang w:val="uk-UA"/>
        </w:rPr>
        <w:t>(9</w:t>
      </w:r>
      <w:r>
        <w:rPr>
          <w:rFonts w:ascii="Times New Roman" w:hAnsi="Times New Roman"/>
          <w:b/>
          <w:i/>
          <w:color w:val="000000"/>
          <w:lang w:val="uk-UA"/>
        </w:rPr>
        <w:t>0</w:t>
      </w:r>
      <w:r w:rsidRPr="008A3469">
        <w:rPr>
          <w:rFonts w:ascii="Times New Roman" w:hAnsi="Times New Roman"/>
          <w:b/>
          <w:i/>
          <w:color w:val="000000"/>
          <w:lang w:val="uk-UA"/>
        </w:rPr>
        <w:t>). 2014</w:t>
      </w:r>
    </w:p>
    <w:p w:rsidR="00A111A3" w:rsidRPr="00282D56" w:rsidRDefault="00A111A3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A111A3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Тренування збільшують ємність легень, що дозволяє збільшити надходження кисню до</w:t>
      </w:r>
      <w:r w:rsidR="00A111A3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м'язів. Це дає можливість в процесі аеробного обміну дося</w:t>
      </w:r>
      <w:r w:rsidR="00A111A3">
        <w:rPr>
          <w:rFonts w:ascii="Times New Roman" w:hAnsi="Times New Roman" w:cs="Times New Roman"/>
          <w:color w:val="000000"/>
          <w:sz w:val="22"/>
          <w:szCs w:val="22"/>
          <w:lang w:val="uk-UA"/>
        </w:rPr>
        <w:t>гнут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и максимального використання жиру на початку вправ, більшої інтенсивності роботи м'язів і забезпечити більшу швидкість і потужність роботи, ніж при відсутності тренувань. Оскільки можливе використання жиру впродовж  тривалішого періоду, цінні запаси </w:t>
      </w:r>
      <w:r w:rsidR="00A111A3"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вуглеводів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можуть бути збережені для використання їх в кінці вправ, коли надходження кисню до м`язів буде обмежене.</w:t>
      </w:r>
    </w:p>
    <w:p w:rsidR="005221EE" w:rsidRPr="00282D56" w:rsidRDefault="005221EE" w:rsidP="00A111A3">
      <w:pPr>
        <w:pStyle w:val="HTML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Вживання більшої кількості вуглеводів перед початком тривалих фізичних вправ</w:t>
      </w:r>
      <w:r w:rsidR="00A111A3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дозволяє створити додатковий запас глікогену. Такий підхід дозволяє поліпшити витривалість та результат при тривалій роботі. При цьому не суттєво, який саме тип вуглеводів (сахари чи крохмалі) вживається.</w:t>
      </w: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A111A3">
      <w:pPr>
        <w:pStyle w:val="HTML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  <w:t>ЛІТЕРАТУРА</w:t>
      </w: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Балабанова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Л.М. Категорія норми у дослідженні та регулюванні функціональних станів</w:t>
      </w:r>
      <w:r w:rsidR="00A111A3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людини: Автореф. дис. д-ра </w:t>
      </w: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психол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. наук: 19.00.02 / Інститут психології ім. Г.С.Костюка АПН України. - К., 2001. - 32 с.</w:t>
      </w: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Зеленюк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О., Кравченко Л., </w:t>
      </w: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Макареня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В. Здоровий спосіб життя в структурі соціальних</w:t>
      </w:r>
      <w:r w:rsidR="00A111A3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пріоритетів студентів Н</w:t>
      </w:r>
      <w:r w:rsidR="00A111A3">
        <w:rPr>
          <w:rFonts w:ascii="Times New Roman" w:hAnsi="Times New Roman" w:cs="Times New Roman"/>
          <w:color w:val="000000"/>
          <w:sz w:val="22"/>
          <w:szCs w:val="22"/>
          <w:lang w:val="uk-UA"/>
        </w:rPr>
        <w:t>аціонального університету "Києво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-Могилянська академія" //</w:t>
      </w:r>
      <w:r w:rsidR="00A111A3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Вісник Технологічного університету Поділля. - Частина </w:t>
      </w:r>
      <w:r w:rsidR="00124193">
        <w:rPr>
          <w:rFonts w:ascii="Times New Roman" w:hAnsi="Times New Roman" w:cs="Times New Roman"/>
          <w:color w:val="000000"/>
          <w:sz w:val="22"/>
          <w:szCs w:val="22"/>
          <w:lang w:val="uk-UA"/>
        </w:rPr>
        <w:t>3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. Суспільн</w:t>
      </w:r>
      <w:r w:rsidR="00124193">
        <w:rPr>
          <w:rFonts w:ascii="Times New Roman" w:hAnsi="Times New Roman" w:cs="Times New Roman"/>
          <w:color w:val="000000"/>
          <w:sz w:val="22"/>
          <w:szCs w:val="22"/>
          <w:lang w:val="uk-UA"/>
        </w:rPr>
        <w:t>о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-гуманітарні науки.</w:t>
      </w:r>
      <w:r w:rsidR="00A111A3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- 2002. - </w:t>
      </w:r>
      <w:r w:rsidR="00124193">
        <w:rPr>
          <w:rFonts w:ascii="Times New Roman" w:hAnsi="Times New Roman" w:cs="Times New Roman"/>
          <w:color w:val="000000"/>
          <w:sz w:val="22"/>
          <w:szCs w:val="22"/>
          <w:lang w:val="uk-UA"/>
        </w:rPr>
        <w:t>№ 5. - С. 50 -52.</w:t>
      </w: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Зубар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Н.М., Руль Ю.В.‚ Булгакова М.К. Фізіологія харчування: Практикум: </w:t>
      </w: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Навч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. </w:t>
      </w: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посіб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.</w:t>
      </w:r>
      <w:r w:rsidR="00A111A3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- К.: КНТЕУ, 2001. - 257 с. .</w:t>
      </w: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A111A3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A111A3">
        <w:rPr>
          <w:rFonts w:ascii="Times New Roman" w:hAnsi="Times New Roman" w:cs="Times New Roman"/>
          <w:color w:val="000000"/>
          <w:sz w:val="22"/>
          <w:szCs w:val="22"/>
        </w:rPr>
        <w:t>Котенева</w:t>
      </w:r>
      <w:proofErr w:type="spellEnd"/>
      <w:r w:rsidRPr="00A111A3">
        <w:rPr>
          <w:rFonts w:ascii="Times New Roman" w:hAnsi="Times New Roman" w:cs="Times New Roman"/>
          <w:color w:val="000000"/>
          <w:sz w:val="22"/>
          <w:szCs w:val="22"/>
        </w:rPr>
        <w:t xml:space="preserve"> А.В. Психическое состояние и </w:t>
      </w:r>
      <w:r w:rsidR="00A111A3" w:rsidRPr="00A111A3">
        <w:rPr>
          <w:rFonts w:ascii="Times New Roman" w:hAnsi="Times New Roman" w:cs="Times New Roman"/>
          <w:color w:val="000000"/>
          <w:sz w:val="22"/>
          <w:szCs w:val="22"/>
        </w:rPr>
        <w:t>эффективность</w:t>
      </w:r>
      <w:r w:rsidRPr="00A111A3">
        <w:rPr>
          <w:rFonts w:ascii="Times New Roman" w:hAnsi="Times New Roman" w:cs="Times New Roman"/>
          <w:color w:val="000000"/>
          <w:sz w:val="22"/>
          <w:szCs w:val="22"/>
        </w:rPr>
        <w:t xml:space="preserve"> деятельности. Психическая</w:t>
      </w:r>
      <w:r w:rsidR="00A111A3" w:rsidRPr="00A111A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A111A3">
        <w:rPr>
          <w:rFonts w:ascii="Times New Roman" w:hAnsi="Times New Roman" w:cs="Times New Roman"/>
          <w:color w:val="000000"/>
          <w:sz w:val="22"/>
          <w:szCs w:val="22"/>
        </w:rPr>
        <w:t>травматизация</w:t>
      </w:r>
      <w:proofErr w:type="spellEnd"/>
      <w:r w:rsidRPr="00A111A3">
        <w:rPr>
          <w:rFonts w:ascii="Times New Roman" w:hAnsi="Times New Roman" w:cs="Times New Roman"/>
          <w:color w:val="000000"/>
          <w:sz w:val="22"/>
          <w:szCs w:val="22"/>
        </w:rPr>
        <w:t xml:space="preserve"> у студентов // Мир психологии. - 1998. - №2. - С. 50-57.</w:t>
      </w: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Орлова Н.Я. Фізіологія та біохімія харчування: Підручник. - К.: КНТЕУ, 2001.-248 с.</w:t>
      </w:r>
    </w:p>
    <w:p w:rsidR="00A111A3" w:rsidRPr="00282D56" w:rsidRDefault="00A111A3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Принципи здорового харчування: Посібник для поліпшення якості роботи / </w:t>
      </w:r>
      <w:r w:rsidR="005243D0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CINDI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-</w:t>
      </w:r>
      <w:r w:rsidR="005243D0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</w:t>
      </w: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Україна/ І.П. Смирнова (</w:t>
      </w: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наук.ред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.), І.П. Смирнова (</w:t>
      </w:r>
      <w:proofErr w:type="spellStart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підгот</w:t>
      </w:r>
      <w:proofErr w:type="spellEnd"/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.). - К., 2001.-29 с.</w:t>
      </w: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 w:rsidRPr="00282D56">
        <w:rPr>
          <w:rFonts w:ascii="Times New Roman" w:hAnsi="Times New Roman" w:cs="Times New Roman"/>
          <w:color w:val="000000"/>
          <w:sz w:val="22"/>
          <w:szCs w:val="22"/>
          <w:lang w:val="uk-UA"/>
        </w:rPr>
        <w:t>Семенюк А.В. Культура харчування. - Л.: Каменяр, 2001. - 47с.</w:t>
      </w:r>
    </w:p>
    <w:p w:rsidR="005221EE" w:rsidRPr="00282D56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5221EE" w:rsidRPr="00A111A3" w:rsidRDefault="005221EE" w:rsidP="00217337">
      <w:pPr>
        <w:pStyle w:val="HTM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A111A3">
        <w:rPr>
          <w:rFonts w:ascii="Times New Roman" w:hAnsi="Times New Roman" w:cs="Times New Roman"/>
          <w:color w:val="000000"/>
          <w:sz w:val="22"/>
          <w:szCs w:val="22"/>
        </w:rPr>
        <w:t>Семиченко</w:t>
      </w:r>
      <w:proofErr w:type="spellEnd"/>
      <w:r w:rsidRPr="00A111A3">
        <w:rPr>
          <w:rFonts w:ascii="Times New Roman" w:hAnsi="Times New Roman" w:cs="Times New Roman"/>
          <w:color w:val="000000"/>
          <w:sz w:val="22"/>
          <w:szCs w:val="22"/>
        </w:rPr>
        <w:t xml:space="preserve"> В.А. Психические состояния: </w:t>
      </w:r>
      <w:r w:rsidR="005243D0" w:rsidRPr="00A111A3">
        <w:rPr>
          <w:rFonts w:ascii="Times New Roman" w:hAnsi="Times New Roman" w:cs="Times New Roman"/>
          <w:color w:val="000000"/>
          <w:sz w:val="22"/>
          <w:szCs w:val="22"/>
        </w:rPr>
        <w:t>Модульный</w:t>
      </w:r>
      <w:r w:rsidRPr="00A111A3">
        <w:rPr>
          <w:rFonts w:ascii="Times New Roman" w:hAnsi="Times New Roman" w:cs="Times New Roman"/>
          <w:color w:val="000000"/>
          <w:sz w:val="22"/>
          <w:szCs w:val="22"/>
        </w:rPr>
        <w:t xml:space="preserve"> курс для преподавате</w:t>
      </w:r>
      <w:r w:rsidR="000A3906">
        <w:rPr>
          <w:rFonts w:ascii="Times New Roman" w:hAnsi="Times New Roman" w:cs="Times New Roman"/>
          <w:color w:val="000000"/>
          <w:sz w:val="22"/>
          <w:szCs w:val="22"/>
        </w:rPr>
        <w:t xml:space="preserve">лей и студентов. - К.: </w:t>
      </w:r>
      <w:proofErr w:type="spellStart"/>
      <w:r w:rsidR="000A3906">
        <w:rPr>
          <w:rFonts w:ascii="Times New Roman" w:hAnsi="Times New Roman" w:cs="Times New Roman"/>
          <w:color w:val="000000"/>
          <w:sz w:val="22"/>
          <w:szCs w:val="22"/>
        </w:rPr>
        <w:t>Магістр</w:t>
      </w:r>
      <w:proofErr w:type="spellEnd"/>
      <w:r w:rsidR="000A3906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0A3906">
        <w:rPr>
          <w:rFonts w:ascii="Times New Roman" w:hAnsi="Times New Roman" w:cs="Times New Roman"/>
          <w:color w:val="000000"/>
          <w:sz w:val="22"/>
          <w:szCs w:val="22"/>
          <w:lang w:val="en-US"/>
        </w:rPr>
        <w:t>S</w:t>
      </w:r>
      <w:r w:rsidRPr="00A111A3">
        <w:rPr>
          <w:rFonts w:ascii="Times New Roman" w:hAnsi="Times New Roman" w:cs="Times New Roman"/>
          <w:color w:val="000000"/>
          <w:sz w:val="22"/>
          <w:szCs w:val="22"/>
        </w:rPr>
        <w:t xml:space="preserve">, 1998. - 207 </w:t>
      </w:r>
      <w:proofErr w:type="gramStart"/>
      <w:r w:rsidRPr="00A111A3">
        <w:rPr>
          <w:rFonts w:ascii="Times New Roman" w:hAnsi="Times New Roman" w:cs="Times New Roman"/>
          <w:color w:val="000000"/>
          <w:sz w:val="22"/>
          <w:szCs w:val="22"/>
        </w:rPr>
        <w:t>с</w:t>
      </w:r>
      <w:proofErr w:type="gramEnd"/>
      <w:r w:rsidRPr="00A111A3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5221EE" w:rsidRDefault="005221EE">
      <w:pPr>
        <w:rPr>
          <w:lang w:val="uk-UA"/>
        </w:rPr>
      </w:pPr>
    </w:p>
    <w:p w:rsidR="004B74A8" w:rsidRDefault="004B74A8">
      <w:pPr>
        <w:rPr>
          <w:lang w:val="uk-UA"/>
        </w:rPr>
      </w:pPr>
    </w:p>
    <w:p w:rsidR="004B74A8" w:rsidRDefault="004B74A8">
      <w:pPr>
        <w:rPr>
          <w:lang w:val="uk-UA"/>
        </w:rPr>
      </w:pPr>
    </w:p>
    <w:p w:rsidR="004B74A8" w:rsidRDefault="004B74A8">
      <w:pPr>
        <w:rPr>
          <w:lang w:val="uk-UA"/>
        </w:rPr>
      </w:pPr>
    </w:p>
    <w:p w:rsidR="004B74A8" w:rsidRDefault="004B74A8">
      <w:pPr>
        <w:rPr>
          <w:lang w:val="uk-UA"/>
        </w:rPr>
      </w:pPr>
    </w:p>
    <w:p w:rsidR="004B74A8" w:rsidRDefault="004B74A8">
      <w:pPr>
        <w:rPr>
          <w:lang w:val="uk-UA"/>
        </w:rPr>
      </w:pPr>
    </w:p>
    <w:p w:rsidR="004B74A8" w:rsidRDefault="004B74A8">
      <w:pPr>
        <w:rPr>
          <w:lang w:val="uk-UA"/>
        </w:rPr>
      </w:pPr>
    </w:p>
    <w:p w:rsidR="004B74A8" w:rsidRDefault="004B74A8">
      <w:pPr>
        <w:rPr>
          <w:lang w:val="uk-UA"/>
        </w:rPr>
      </w:pPr>
    </w:p>
    <w:p w:rsidR="004B74A8" w:rsidRDefault="004B74A8">
      <w:pPr>
        <w:rPr>
          <w:lang w:val="uk-UA"/>
        </w:rPr>
      </w:pPr>
    </w:p>
    <w:p w:rsidR="004B74A8" w:rsidRDefault="004B74A8" w:rsidP="004B74A8">
      <w:pPr>
        <w:pStyle w:val="HTML"/>
        <w:jc w:val="center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uk-UA"/>
        </w:rPr>
        <w:t>40</w:t>
      </w:r>
    </w:p>
    <w:p w:rsidR="004B74A8" w:rsidRDefault="004B74A8" w:rsidP="004B74A8">
      <w:pPr>
        <w:pStyle w:val="HTML"/>
        <w:jc w:val="center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4B74A8" w:rsidRPr="00282D56" w:rsidRDefault="004B74A8" w:rsidP="004B74A8">
      <w:pPr>
        <w:pStyle w:val="HTML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uk-UA"/>
        </w:rPr>
      </w:pPr>
      <w:r w:rsidRPr="008A3469">
        <w:rPr>
          <w:rFonts w:ascii="Times New Roman" w:hAnsi="Times New Roman"/>
          <w:b/>
          <w:i/>
          <w:color w:val="000000"/>
          <w:lang w:val="uk-UA"/>
        </w:rPr>
        <w:t>Феномен людини. Здоровий спосіб життя. № 2</w:t>
      </w:r>
      <w:r>
        <w:rPr>
          <w:rFonts w:ascii="Times New Roman" w:hAnsi="Times New Roman"/>
          <w:b/>
          <w:i/>
          <w:color w:val="000000"/>
          <w:lang w:val="uk-UA"/>
        </w:rPr>
        <w:t>4</w:t>
      </w:r>
      <w:r w:rsidRPr="008A3469">
        <w:rPr>
          <w:rFonts w:ascii="Times New Roman" w:hAnsi="Times New Roman"/>
          <w:b/>
          <w:i/>
          <w:color w:val="000000"/>
          <w:lang w:val="uk-UA"/>
        </w:rPr>
        <w:t>(9</w:t>
      </w:r>
      <w:r>
        <w:rPr>
          <w:rFonts w:ascii="Times New Roman" w:hAnsi="Times New Roman"/>
          <w:b/>
          <w:i/>
          <w:color w:val="000000"/>
          <w:lang w:val="uk-UA"/>
        </w:rPr>
        <w:t>0</w:t>
      </w:r>
      <w:r w:rsidRPr="008A3469">
        <w:rPr>
          <w:rFonts w:ascii="Times New Roman" w:hAnsi="Times New Roman"/>
          <w:b/>
          <w:i/>
          <w:color w:val="000000"/>
          <w:lang w:val="uk-UA"/>
        </w:rPr>
        <w:t>). 2014</w:t>
      </w:r>
    </w:p>
    <w:p w:rsidR="005221EE" w:rsidRPr="00282D56" w:rsidRDefault="005221EE">
      <w:pPr>
        <w:rPr>
          <w:lang w:val="uk-UA"/>
        </w:rPr>
      </w:pPr>
    </w:p>
    <w:sectPr w:rsidR="005221EE" w:rsidRPr="00282D56" w:rsidSect="00F8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A7B3C"/>
    <w:multiLevelType w:val="hybridMultilevel"/>
    <w:tmpl w:val="E5601A72"/>
    <w:lvl w:ilvl="0" w:tplc="F1E0C58A">
      <w:start w:val="2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337180"/>
    <w:multiLevelType w:val="hybridMultilevel"/>
    <w:tmpl w:val="8954BEF0"/>
    <w:lvl w:ilvl="0" w:tplc="B54233FA">
      <w:start w:val="2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676A"/>
    <w:rsid w:val="00046707"/>
    <w:rsid w:val="00052430"/>
    <w:rsid w:val="000A3906"/>
    <w:rsid w:val="000E4BF2"/>
    <w:rsid w:val="00124193"/>
    <w:rsid w:val="00155F35"/>
    <w:rsid w:val="00157BFA"/>
    <w:rsid w:val="00172CA0"/>
    <w:rsid w:val="00217337"/>
    <w:rsid w:val="00233EE2"/>
    <w:rsid w:val="00236913"/>
    <w:rsid w:val="00257A6E"/>
    <w:rsid w:val="00257BBC"/>
    <w:rsid w:val="00267A4D"/>
    <w:rsid w:val="00282D56"/>
    <w:rsid w:val="002A3ABE"/>
    <w:rsid w:val="002C58D0"/>
    <w:rsid w:val="00332079"/>
    <w:rsid w:val="00395686"/>
    <w:rsid w:val="003D4591"/>
    <w:rsid w:val="003F5025"/>
    <w:rsid w:val="00406A33"/>
    <w:rsid w:val="00420541"/>
    <w:rsid w:val="00484098"/>
    <w:rsid w:val="004B74A8"/>
    <w:rsid w:val="004B7797"/>
    <w:rsid w:val="00511B5B"/>
    <w:rsid w:val="005221EE"/>
    <w:rsid w:val="005243D0"/>
    <w:rsid w:val="005514A1"/>
    <w:rsid w:val="00562C69"/>
    <w:rsid w:val="005D4556"/>
    <w:rsid w:val="005E47F5"/>
    <w:rsid w:val="005F240C"/>
    <w:rsid w:val="00631516"/>
    <w:rsid w:val="00681749"/>
    <w:rsid w:val="006919AB"/>
    <w:rsid w:val="006B594B"/>
    <w:rsid w:val="006B6480"/>
    <w:rsid w:val="00710613"/>
    <w:rsid w:val="00713656"/>
    <w:rsid w:val="00717087"/>
    <w:rsid w:val="00726BEA"/>
    <w:rsid w:val="00733D23"/>
    <w:rsid w:val="00741D03"/>
    <w:rsid w:val="00754A54"/>
    <w:rsid w:val="007A51C7"/>
    <w:rsid w:val="007A6101"/>
    <w:rsid w:val="0080140B"/>
    <w:rsid w:val="00821B06"/>
    <w:rsid w:val="0089349D"/>
    <w:rsid w:val="008A3469"/>
    <w:rsid w:val="008A3FB1"/>
    <w:rsid w:val="008C676A"/>
    <w:rsid w:val="009039A8"/>
    <w:rsid w:val="00916FE5"/>
    <w:rsid w:val="009754DE"/>
    <w:rsid w:val="009932C2"/>
    <w:rsid w:val="00A111A3"/>
    <w:rsid w:val="00A271AE"/>
    <w:rsid w:val="00A31610"/>
    <w:rsid w:val="00A61C09"/>
    <w:rsid w:val="00AF60CD"/>
    <w:rsid w:val="00B3483D"/>
    <w:rsid w:val="00B7300D"/>
    <w:rsid w:val="00B81F98"/>
    <w:rsid w:val="00BA1050"/>
    <w:rsid w:val="00BA5374"/>
    <w:rsid w:val="00BB3C4F"/>
    <w:rsid w:val="00BC548A"/>
    <w:rsid w:val="00BC6634"/>
    <w:rsid w:val="00BD4073"/>
    <w:rsid w:val="00BF2409"/>
    <w:rsid w:val="00C02FA2"/>
    <w:rsid w:val="00C1169F"/>
    <w:rsid w:val="00C37F07"/>
    <w:rsid w:val="00C47D9B"/>
    <w:rsid w:val="00C7397C"/>
    <w:rsid w:val="00C95D4E"/>
    <w:rsid w:val="00CA45F5"/>
    <w:rsid w:val="00CD0944"/>
    <w:rsid w:val="00D05F35"/>
    <w:rsid w:val="00D15498"/>
    <w:rsid w:val="00D246A8"/>
    <w:rsid w:val="00D3681A"/>
    <w:rsid w:val="00D90E8E"/>
    <w:rsid w:val="00D94413"/>
    <w:rsid w:val="00D953F7"/>
    <w:rsid w:val="00DA0DA0"/>
    <w:rsid w:val="00E22720"/>
    <w:rsid w:val="00E76734"/>
    <w:rsid w:val="00EF7B97"/>
    <w:rsid w:val="00F24E81"/>
    <w:rsid w:val="00F52C13"/>
    <w:rsid w:val="00F8537A"/>
    <w:rsid w:val="00F86E76"/>
    <w:rsid w:val="00FC2E18"/>
    <w:rsid w:val="00FE3208"/>
    <w:rsid w:val="00FF4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7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C67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C676A"/>
    <w:rPr>
      <w:rFonts w:ascii="Courier New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B81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81F98"/>
    <w:rPr>
      <w:rFonts w:ascii="Tahoma" w:hAnsi="Tahoma" w:cs="Tahoma"/>
      <w:sz w:val="16"/>
      <w:szCs w:val="16"/>
    </w:rPr>
  </w:style>
  <w:style w:type="table" w:styleId="a5">
    <w:name w:val="Table Grid"/>
    <w:basedOn w:val="a1"/>
    <w:locked/>
    <w:rsid w:val="008A34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44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10</Pages>
  <Words>2876</Words>
  <Characters>18460</Characters>
  <Application>Microsoft Office Word</Application>
  <DocSecurity>0</DocSecurity>
  <Lines>153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bozhenko</cp:lastModifiedBy>
  <cp:revision>77</cp:revision>
  <dcterms:created xsi:type="dcterms:W3CDTF">2018-10-17T04:59:00Z</dcterms:created>
  <dcterms:modified xsi:type="dcterms:W3CDTF">2018-11-07T13:03:00Z</dcterms:modified>
</cp:coreProperties>
</file>