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66BB9" w:rsidRPr="00766BB9" w:rsidRDefault="00766BB9" w:rsidP="00766BB9">
      <w:pPr>
        <w:tabs>
          <w:tab w:val="clear" w:pos="1440"/>
        </w:tabs>
        <w:spacing w:line="240" w:lineRule="auto"/>
        <w:ind w:firstLine="0"/>
        <w:jc w:val="center"/>
        <w:rPr>
          <w:rFonts w:eastAsia="Times New Roman"/>
          <w:b/>
          <w:bCs/>
          <w:caps/>
          <w:lang w:eastAsia="ru-RU"/>
        </w:rPr>
      </w:pPr>
      <w:bookmarkStart w:id="0" w:name="_Toc514093375"/>
      <w:bookmarkStart w:id="1" w:name="_Toc26724883"/>
      <w:bookmarkStart w:id="2" w:name="_Toc514055626"/>
      <w:bookmarkStart w:id="3" w:name="_Hlk26131660"/>
      <w:bookmarkStart w:id="4" w:name="_Hlk26118430"/>
      <w:bookmarkStart w:id="5" w:name="_Hlk26118364"/>
      <w:r w:rsidRPr="00766BB9">
        <w:rPr>
          <w:rFonts w:eastAsia="Times New Roman"/>
          <w:b/>
          <w:bCs/>
          <w:caps/>
          <w:lang w:eastAsia="ru-RU"/>
        </w:rPr>
        <w:t>Національний технічний університет України</w:t>
      </w:r>
    </w:p>
    <w:p w:rsidR="00766BB9" w:rsidRPr="00766BB9" w:rsidRDefault="00766BB9" w:rsidP="00766BB9">
      <w:pPr>
        <w:tabs>
          <w:tab w:val="clear" w:pos="1440"/>
        </w:tabs>
        <w:spacing w:line="240" w:lineRule="auto"/>
        <w:ind w:left="539" w:firstLine="0"/>
        <w:jc w:val="center"/>
        <w:rPr>
          <w:rFonts w:eastAsia="Times New Roman"/>
          <w:b/>
          <w:bCs/>
          <w:lang w:eastAsia="ru-RU"/>
        </w:rPr>
      </w:pPr>
      <w:r w:rsidRPr="00766BB9">
        <w:rPr>
          <w:rFonts w:eastAsia="Times New Roman"/>
          <w:b/>
          <w:bCs/>
          <w:lang w:eastAsia="ru-RU"/>
        </w:rPr>
        <w:t>«Київський політехнічний інститут імені Ігоря Сікорського»</w:t>
      </w:r>
    </w:p>
    <w:p w:rsidR="00766BB9" w:rsidRPr="00766BB9" w:rsidRDefault="00766BB9" w:rsidP="00766BB9">
      <w:pPr>
        <w:tabs>
          <w:tab w:val="clear" w:pos="1440"/>
        </w:tabs>
        <w:spacing w:line="240" w:lineRule="auto"/>
        <w:ind w:firstLine="0"/>
        <w:jc w:val="center"/>
        <w:rPr>
          <w:rFonts w:eastAsia="Times New Roman"/>
          <w:lang w:eastAsia="ru-RU"/>
        </w:rPr>
      </w:pPr>
      <w:r w:rsidRPr="00766BB9">
        <w:rPr>
          <w:rFonts w:eastAsia="Times New Roman"/>
          <w:lang w:eastAsia="ru-RU"/>
        </w:rPr>
        <w:t>Факультет інформатики та обчислювальної техніки</w:t>
      </w:r>
    </w:p>
    <w:p w:rsidR="00766BB9" w:rsidRPr="00766BB9" w:rsidRDefault="00766BB9" w:rsidP="00766BB9">
      <w:pPr>
        <w:tabs>
          <w:tab w:val="clear" w:pos="1440"/>
        </w:tabs>
        <w:spacing w:line="240" w:lineRule="auto"/>
        <w:ind w:firstLine="0"/>
        <w:jc w:val="center"/>
        <w:rPr>
          <w:rFonts w:eastAsia="Times New Roman"/>
          <w:lang w:eastAsia="ru-RU"/>
        </w:rPr>
      </w:pPr>
      <w:r w:rsidRPr="00766BB9">
        <w:rPr>
          <w:rFonts w:eastAsia="Times New Roman"/>
          <w:lang w:eastAsia="ru-RU"/>
        </w:rPr>
        <w:t>Кафедра обчислювальної техніки</w:t>
      </w:r>
    </w:p>
    <w:p w:rsidR="00766BB9" w:rsidRPr="00766BB9" w:rsidRDefault="00766BB9" w:rsidP="00766BB9">
      <w:pPr>
        <w:tabs>
          <w:tab w:val="clear" w:pos="1440"/>
        </w:tabs>
        <w:spacing w:line="240" w:lineRule="auto"/>
        <w:ind w:firstLine="0"/>
        <w:jc w:val="center"/>
        <w:rPr>
          <w:rFonts w:eastAsia="Times New Roman"/>
          <w:lang w:eastAsia="ru-RU"/>
        </w:rPr>
      </w:pPr>
    </w:p>
    <w:p w:rsidR="00766BB9" w:rsidRPr="00766BB9" w:rsidRDefault="00766BB9" w:rsidP="00766BB9">
      <w:pPr>
        <w:tabs>
          <w:tab w:val="clear" w:pos="1440"/>
        </w:tabs>
        <w:spacing w:line="240" w:lineRule="auto"/>
        <w:ind w:firstLine="0"/>
        <w:jc w:val="center"/>
        <w:rPr>
          <w:rFonts w:eastAsia="Times New Roman"/>
          <w:lang w:eastAsia="ru-RU"/>
        </w:rPr>
      </w:pPr>
    </w:p>
    <w:p w:rsidR="00766BB9" w:rsidRPr="00766BB9" w:rsidRDefault="00766BB9" w:rsidP="00766BB9">
      <w:pPr>
        <w:tabs>
          <w:tab w:val="clear" w:pos="1440"/>
        </w:tabs>
        <w:ind w:firstLine="0"/>
        <w:rPr>
          <w:rFonts w:eastAsia="Times New Roman"/>
          <w:lang w:eastAsia="ru-RU"/>
        </w:rPr>
      </w:pPr>
      <w:r w:rsidRPr="00766BB9">
        <w:rPr>
          <w:rFonts w:eastAsia="Times New Roman"/>
          <w:lang w:eastAsia="ru-RU"/>
        </w:rPr>
        <w:t>«На правах рукопису»</w:t>
      </w:r>
      <w:r w:rsidRPr="00766BB9">
        <w:rPr>
          <w:rFonts w:eastAsia="Times New Roman"/>
          <w:lang w:eastAsia="ru-RU"/>
        </w:rPr>
        <w:tab/>
      </w:r>
      <w:r w:rsidRPr="00766BB9">
        <w:rPr>
          <w:rFonts w:eastAsia="Times New Roman"/>
          <w:lang w:eastAsia="ru-RU"/>
        </w:rPr>
        <w:tab/>
      </w:r>
      <w:r w:rsidRPr="00766BB9">
        <w:rPr>
          <w:rFonts w:eastAsia="Times New Roman"/>
          <w:lang w:eastAsia="ru-RU"/>
        </w:rPr>
        <w:tab/>
      </w:r>
      <w:r w:rsidRPr="00766BB9">
        <w:rPr>
          <w:rFonts w:eastAsia="Times New Roman"/>
          <w:lang w:eastAsia="ru-RU"/>
        </w:rPr>
        <w:tab/>
      </w:r>
      <w:r w:rsidRPr="00766BB9">
        <w:rPr>
          <w:rFonts w:eastAsia="Times New Roman"/>
          <w:lang w:eastAsia="ru-RU"/>
        </w:rPr>
        <w:tab/>
        <w:t>«До захисту допущено»</w:t>
      </w:r>
    </w:p>
    <w:p w:rsidR="00766BB9" w:rsidRPr="00766BB9" w:rsidRDefault="00766BB9" w:rsidP="00766BB9">
      <w:pPr>
        <w:tabs>
          <w:tab w:val="clear" w:pos="1440"/>
        </w:tabs>
        <w:spacing w:line="240" w:lineRule="auto"/>
        <w:ind w:firstLine="0"/>
        <w:rPr>
          <w:rFonts w:eastAsia="Times New Roman"/>
          <w:bCs/>
          <w:lang w:eastAsia="ru-RU"/>
        </w:rPr>
      </w:pPr>
      <w:r w:rsidRPr="00766BB9">
        <w:rPr>
          <w:rFonts w:eastAsia="Times New Roman"/>
          <w:bCs/>
          <w:lang w:eastAsia="ru-RU"/>
        </w:rPr>
        <w:t xml:space="preserve">УДК </w:t>
      </w:r>
      <w:r w:rsidRPr="00766BB9">
        <w:rPr>
          <w:rFonts w:eastAsia="Times New Roman"/>
          <w:bCs/>
          <w:u w:val="single"/>
          <w:lang w:eastAsia="ru-RU"/>
        </w:rPr>
        <w:tab/>
      </w:r>
      <w:r w:rsidRPr="00766BB9">
        <w:rPr>
          <w:rFonts w:eastAsia="Times New Roman"/>
          <w:bCs/>
          <w:u w:val="single"/>
          <w:lang w:val="ru-RU" w:eastAsia="ru-RU"/>
        </w:rPr>
        <w:t xml:space="preserve">        </w:t>
      </w:r>
      <w:r w:rsidRPr="00766BB9">
        <w:rPr>
          <w:rFonts w:eastAsia="Times New Roman"/>
          <w:bCs/>
          <w:u w:val="single"/>
          <w:lang w:eastAsia="ru-RU"/>
        </w:rPr>
        <w:t>004.75</w:t>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lang w:eastAsia="ru-RU"/>
        </w:rPr>
        <w:tab/>
      </w:r>
      <w:r w:rsidRPr="00766BB9">
        <w:rPr>
          <w:rFonts w:eastAsia="Times New Roman"/>
          <w:bCs/>
          <w:lang w:eastAsia="ru-RU"/>
        </w:rPr>
        <w:tab/>
      </w:r>
      <w:r w:rsidRPr="00766BB9">
        <w:rPr>
          <w:rFonts w:eastAsia="Times New Roman"/>
          <w:bCs/>
          <w:lang w:eastAsia="ru-RU"/>
        </w:rPr>
        <w:tab/>
      </w:r>
      <w:r w:rsidRPr="00766BB9">
        <w:rPr>
          <w:rFonts w:eastAsia="Times New Roman"/>
          <w:bCs/>
          <w:lang w:eastAsia="ru-RU"/>
        </w:rPr>
        <w:tab/>
        <w:t>Завідувач кафедри</w:t>
      </w:r>
    </w:p>
    <w:p w:rsidR="00766BB9" w:rsidRPr="00766BB9" w:rsidRDefault="00766BB9" w:rsidP="00766BB9">
      <w:pPr>
        <w:tabs>
          <w:tab w:val="clear" w:pos="1440"/>
        </w:tabs>
        <w:spacing w:line="240" w:lineRule="auto"/>
        <w:ind w:left="5671" w:firstLine="1"/>
        <w:rPr>
          <w:rFonts w:eastAsia="Times New Roman"/>
          <w:u w:val="single"/>
          <w:lang w:eastAsia="ru-RU"/>
        </w:rPr>
      </w:pPr>
      <w:r w:rsidRPr="00766BB9">
        <w:rPr>
          <w:rFonts w:eastAsia="Times New Roman"/>
          <w:u w:val="single"/>
          <w:lang w:eastAsia="ru-RU"/>
        </w:rPr>
        <w:tab/>
      </w:r>
      <w:r w:rsidRPr="00766BB9">
        <w:rPr>
          <w:rFonts w:eastAsia="Times New Roman"/>
          <w:u w:val="single"/>
          <w:lang w:eastAsia="ru-RU"/>
        </w:rPr>
        <w:tab/>
      </w:r>
      <w:proofErr w:type="spellStart"/>
      <w:r w:rsidRPr="00766BB9">
        <w:rPr>
          <w:rFonts w:eastAsia="Times New Roman"/>
          <w:i/>
          <w:u w:val="single"/>
          <w:lang w:eastAsia="ru-RU"/>
        </w:rPr>
        <w:t>Стіренко</w:t>
      </w:r>
      <w:proofErr w:type="spellEnd"/>
      <w:r w:rsidRPr="00766BB9">
        <w:rPr>
          <w:rFonts w:eastAsia="Times New Roman"/>
          <w:i/>
          <w:u w:val="single"/>
          <w:lang w:eastAsia="ru-RU"/>
        </w:rPr>
        <w:t xml:space="preserve"> С.Г.</w:t>
      </w:r>
    </w:p>
    <w:p w:rsidR="00766BB9" w:rsidRPr="00766BB9" w:rsidRDefault="00766BB9" w:rsidP="00766BB9">
      <w:pPr>
        <w:tabs>
          <w:tab w:val="clear" w:pos="1440"/>
        </w:tabs>
        <w:spacing w:line="240" w:lineRule="auto"/>
        <w:ind w:left="5672" w:firstLine="424"/>
        <w:rPr>
          <w:rFonts w:eastAsia="Times New Roman"/>
          <w:vertAlign w:val="superscript"/>
          <w:lang w:eastAsia="ru-RU"/>
        </w:rPr>
      </w:pPr>
      <w:r w:rsidRPr="00766BB9">
        <w:rPr>
          <w:rFonts w:eastAsia="Times New Roman"/>
          <w:vertAlign w:val="superscript"/>
          <w:lang w:eastAsia="ru-RU"/>
        </w:rPr>
        <w:t>(підпис)</w:t>
      </w:r>
      <w:r w:rsidRPr="00766BB9">
        <w:rPr>
          <w:rFonts w:eastAsia="Times New Roman"/>
          <w:vertAlign w:val="superscript"/>
          <w:lang w:eastAsia="ru-RU"/>
        </w:rPr>
        <w:tab/>
        <w:t xml:space="preserve">    (ініціали, прізвище)</w:t>
      </w:r>
    </w:p>
    <w:p w:rsidR="00766BB9" w:rsidRPr="00766BB9" w:rsidRDefault="00766BB9" w:rsidP="00766BB9">
      <w:pPr>
        <w:tabs>
          <w:tab w:val="clear" w:pos="1440"/>
        </w:tabs>
        <w:spacing w:line="240" w:lineRule="auto"/>
        <w:ind w:left="5672" w:firstLine="0"/>
        <w:rPr>
          <w:rFonts w:eastAsia="Times New Roman"/>
          <w:lang w:eastAsia="ru-RU"/>
        </w:rPr>
      </w:pPr>
      <w:r w:rsidRPr="00766BB9">
        <w:rPr>
          <w:rFonts w:eastAsia="Times New Roman"/>
          <w:lang w:eastAsia="ru-RU"/>
        </w:rPr>
        <w:t>“</w:t>
      </w:r>
      <w:r w:rsidRPr="00766BB9">
        <w:rPr>
          <w:rFonts w:eastAsia="Times New Roman"/>
          <w:u w:val="single"/>
          <w:lang w:eastAsia="ru-RU"/>
        </w:rPr>
        <w:tab/>
      </w:r>
      <w:r w:rsidRPr="00766BB9">
        <w:rPr>
          <w:rFonts w:eastAsia="Times New Roman"/>
          <w:lang w:eastAsia="ru-RU"/>
        </w:rPr>
        <w:t xml:space="preserve">” </w:t>
      </w:r>
      <w:r w:rsidRPr="00766BB9">
        <w:rPr>
          <w:rFonts w:eastAsia="Times New Roman"/>
          <w:u w:val="single"/>
          <w:lang w:eastAsia="ru-RU"/>
        </w:rPr>
        <w:tab/>
      </w:r>
      <w:r w:rsidRPr="00766BB9">
        <w:rPr>
          <w:rFonts w:eastAsia="Times New Roman"/>
          <w:u w:val="single"/>
          <w:lang w:eastAsia="ru-RU"/>
        </w:rPr>
        <w:tab/>
      </w:r>
      <w:r w:rsidRPr="00766BB9">
        <w:rPr>
          <w:rFonts w:eastAsia="Times New Roman"/>
          <w:lang w:eastAsia="ru-RU"/>
        </w:rPr>
        <w:t xml:space="preserve"> </w:t>
      </w:r>
      <w:r w:rsidRPr="00766BB9">
        <w:rPr>
          <w:rFonts w:eastAsia="Times New Roman"/>
          <w:u w:val="single"/>
          <w:lang w:eastAsia="ru-RU"/>
        </w:rPr>
        <w:t>20</w:t>
      </w:r>
      <w:r w:rsidRPr="00766BB9">
        <w:rPr>
          <w:rFonts w:eastAsia="Times New Roman"/>
          <w:b/>
          <w:i/>
          <w:u w:val="single"/>
          <w:lang w:eastAsia="ru-RU"/>
        </w:rPr>
        <w:t>19</w:t>
      </w:r>
      <w:r w:rsidRPr="00766BB9">
        <w:rPr>
          <w:rFonts w:eastAsia="Times New Roman"/>
          <w:lang w:eastAsia="ru-RU"/>
        </w:rPr>
        <w:t xml:space="preserve"> р.</w:t>
      </w:r>
    </w:p>
    <w:p w:rsidR="00766BB9" w:rsidRPr="00766BB9" w:rsidRDefault="00766BB9" w:rsidP="00766BB9">
      <w:pPr>
        <w:tabs>
          <w:tab w:val="clear" w:pos="1440"/>
        </w:tabs>
        <w:spacing w:line="240" w:lineRule="auto"/>
        <w:ind w:firstLine="0"/>
        <w:rPr>
          <w:rFonts w:eastAsia="Times New Roman"/>
          <w:b/>
          <w:bCs/>
          <w:caps/>
          <w:lang w:eastAsia="ru-RU"/>
        </w:rPr>
      </w:pPr>
    </w:p>
    <w:p w:rsidR="00766BB9" w:rsidRPr="00766BB9" w:rsidRDefault="00766BB9" w:rsidP="00766BB9">
      <w:pPr>
        <w:tabs>
          <w:tab w:val="clear" w:pos="1440"/>
        </w:tabs>
        <w:spacing w:line="240" w:lineRule="auto"/>
        <w:ind w:firstLine="0"/>
        <w:rPr>
          <w:rFonts w:eastAsia="Times New Roman"/>
          <w:b/>
          <w:bCs/>
          <w:caps/>
          <w:lang w:eastAsia="ru-RU"/>
        </w:rPr>
      </w:pPr>
    </w:p>
    <w:p w:rsidR="00766BB9" w:rsidRPr="00766BB9" w:rsidRDefault="00766BB9" w:rsidP="00766BB9">
      <w:pPr>
        <w:tabs>
          <w:tab w:val="clear" w:pos="1440"/>
        </w:tabs>
        <w:spacing w:line="240" w:lineRule="auto"/>
        <w:ind w:firstLine="0"/>
        <w:rPr>
          <w:rFonts w:eastAsia="Times New Roman"/>
          <w:b/>
          <w:bCs/>
          <w:caps/>
          <w:lang w:eastAsia="ru-RU"/>
        </w:rPr>
      </w:pPr>
    </w:p>
    <w:p w:rsidR="00766BB9" w:rsidRPr="00766BB9" w:rsidRDefault="00766BB9" w:rsidP="00766BB9">
      <w:pPr>
        <w:tabs>
          <w:tab w:val="clear" w:pos="1440"/>
        </w:tabs>
        <w:spacing w:line="240" w:lineRule="auto"/>
        <w:ind w:firstLine="0"/>
        <w:jc w:val="center"/>
        <w:rPr>
          <w:rFonts w:eastAsia="Times New Roman"/>
          <w:b/>
          <w:lang w:eastAsia="ru-RU"/>
        </w:rPr>
      </w:pPr>
      <w:r w:rsidRPr="00766BB9">
        <w:rPr>
          <w:rFonts w:eastAsia="Times New Roman"/>
          <w:b/>
          <w:sz w:val="40"/>
          <w:szCs w:val="40"/>
          <w:lang w:eastAsia="ru-RU"/>
        </w:rPr>
        <w:t>Магістерська дисертація</w:t>
      </w:r>
    </w:p>
    <w:p w:rsidR="00766BB9" w:rsidRPr="00766BB9" w:rsidRDefault="00766BB9" w:rsidP="00766BB9">
      <w:pPr>
        <w:tabs>
          <w:tab w:val="clear" w:pos="1440"/>
        </w:tabs>
        <w:spacing w:line="240" w:lineRule="auto"/>
        <w:ind w:right="1719" w:firstLine="0"/>
        <w:rPr>
          <w:rFonts w:eastAsia="Times New Roman"/>
          <w:vertAlign w:val="superscript"/>
          <w:lang w:eastAsia="ru-RU"/>
        </w:rPr>
      </w:pPr>
    </w:p>
    <w:p w:rsidR="00766BB9" w:rsidRPr="00766BB9" w:rsidRDefault="00766BB9" w:rsidP="00766BB9">
      <w:pPr>
        <w:tabs>
          <w:tab w:val="clear" w:pos="1440"/>
        </w:tabs>
        <w:spacing w:line="240" w:lineRule="auto"/>
        <w:ind w:firstLine="0"/>
        <w:rPr>
          <w:rFonts w:eastAsia="Times New Roman"/>
          <w:u w:val="single"/>
          <w:lang w:eastAsia="ru-RU"/>
        </w:rPr>
      </w:pPr>
      <w:r w:rsidRPr="00766BB9">
        <w:rPr>
          <w:rFonts w:eastAsia="Times New Roman"/>
          <w:lang w:eastAsia="ru-RU"/>
        </w:rPr>
        <w:t xml:space="preserve">зі спеціальності: </w:t>
      </w:r>
      <w:r w:rsidRPr="00766BB9">
        <w:rPr>
          <w:rFonts w:eastAsia="Times New Roman"/>
          <w:u w:val="single"/>
          <w:lang w:eastAsia="ru-RU"/>
        </w:rPr>
        <w:tab/>
      </w:r>
      <w:r w:rsidRPr="00766BB9">
        <w:rPr>
          <w:rFonts w:eastAsia="Times New Roman"/>
          <w:i/>
          <w:u w:val="single"/>
          <w:lang w:eastAsia="ru-RU"/>
        </w:rPr>
        <w:t>123.  Комп’ютерна інженерія</w:t>
      </w:r>
      <w:r w:rsidRPr="00766BB9">
        <w:rPr>
          <w:rFonts w:eastAsia="Times New Roman"/>
          <w:i/>
          <w:lang w:eastAsia="ru-RU"/>
        </w:rPr>
        <w:t>____________</w:t>
      </w:r>
      <w:r w:rsidRPr="00766BB9">
        <w:rPr>
          <w:rFonts w:eastAsia="Times New Roman"/>
          <w:u w:val="single"/>
          <w:lang w:eastAsia="ru-RU"/>
        </w:rPr>
        <w:tab/>
      </w:r>
      <w:r w:rsidRPr="00766BB9">
        <w:rPr>
          <w:rFonts w:eastAsia="Times New Roman"/>
          <w:u w:val="single"/>
          <w:lang w:eastAsia="ru-RU"/>
        </w:rPr>
        <w:tab/>
      </w:r>
    </w:p>
    <w:p w:rsidR="00766BB9" w:rsidRPr="00766BB9" w:rsidRDefault="00766BB9" w:rsidP="00766BB9">
      <w:pPr>
        <w:tabs>
          <w:tab w:val="clear" w:pos="1440"/>
        </w:tabs>
        <w:spacing w:line="240" w:lineRule="auto"/>
        <w:ind w:left="2836" w:firstLine="709"/>
        <w:rPr>
          <w:rFonts w:eastAsia="Times New Roman"/>
          <w:vertAlign w:val="superscript"/>
          <w:lang w:eastAsia="ru-RU"/>
        </w:rPr>
      </w:pPr>
      <w:r w:rsidRPr="00766BB9">
        <w:rPr>
          <w:rFonts w:eastAsia="Times New Roman"/>
          <w:vertAlign w:val="superscript"/>
          <w:lang w:eastAsia="ru-RU"/>
        </w:rPr>
        <w:t>(код та назва напряму підготовки або спеціальності)</w:t>
      </w:r>
    </w:p>
    <w:p w:rsidR="00766BB9" w:rsidRPr="00766BB9" w:rsidRDefault="00766BB9" w:rsidP="00766BB9">
      <w:pPr>
        <w:tabs>
          <w:tab w:val="clear" w:pos="1440"/>
        </w:tabs>
        <w:spacing w:line="240" w:lineRule="auto"/>
        <w:ind w:firstLine="0"/>
        <w:rPr>
          <w:rFonts w:eastAsia="Times New Roman"/>
          <w:lang w:eastAsia="ru-RU"/>
        </w:rPr>
      </w:pPr>
      <w:r w:rsidRPr="00766BB9">
        <w:rPr>
          <w:rFonts w:eastAsia="Times New Roman"/>
          <w:lang w:eastAsia="ru-RU"/>
        </w:rPr>
        <w:t>Спеціалізація:</w:t>
      </w:r>
      <w:r w:rsidRPr="00766BB9">
        <w:rPr>
          <w:rFonts w:eastAsia="Times New Roman"/>
          <w:lang w:eastAsia="ru-RU"/>
        </w:rPr>
        <w:tab/>
      </w:r>
      <w:r w:rsidRPr="00766BB9">
        <w:rPr>
          <w:rFonts w:eastAsia="Times New Roman"/>
          <w:i/>
          <w:u w:val="single"/>
          <w:lang w:eastAsia="ru-RU"/>
        </w:rPr>
        <w:t>123. Комп</w:t>
      </w:r>
      <w:r w:rsidRPr="00766BB9">
        <w:rPr>
          <w:rFonts w:eastAsia="Times New Roman"/>
          <w:i/>
          <w:u w:val="single"/>
          <w:lang w:val="ru-RU" w:eastAsia="ru-RU"/>
        </w:rPr>
        <w:t>’</w:t>
      </w:r>
      <w:proofErr w:type="spellStart"/>
      <w:r w:rsidRPr="00766BB9">
        <w:rPr>
          <w:rFonts w:eastAsia="Times New Roman"/>
          <w:i/>
          <w:u w:val="single"/>
          <w:lang w:eastAsia="ru-RU"/>
        </w:rPr>
        <w:t>ютерні</w:t>
      </w:r>
      <w:proofErr w:type="spellEnd"/>
      <w:r w:rsidRPr="00766BB9">
        <w:rPr>
          <w:rFonts w:eastAsia="Times New Roman"/>
          <w:i/>
          <w:u w:val="single"/>
          <w:lang w:eastAsia="ru-RU"/>
        </w:rPr>
        <w:t xml:space="preserve"> системи та мережі</w:t>
      </w:r>
      <w:r w:rsidRPr="00766BB9">
        <w:rPr>
          <w:rFonts w:eastAsia="Times New Roman"/>
          <w:i/>
          <w:lang w:eastAsia="ru-RU"/>
        </w:rPr>
        <w:t>_________________</w:t>
      </w:r>
      <w:r w:rsidRPr="00766BB9">
        <w:rPr>
          <w:rFonts w:eastAsia="Times New Roman"/>
          <w:lang w:eastAsia="ru-RU"/>
        </w:rPr>
        <w:tab/>
      </w:r>
      <w:r w:rsidRPr="00766BB9">
        <w:rPr>
          <w:rFonts w:eastAsia="Times New Roman"/>
          <w:lang w:eastAsia="ru-RU"/>
        </w:rPr>
        <w:tab/>
      </w:r>
      <w:r w:rsidRPr="00766BB9">
        <w:rPr>
          <w:rFonts w:eastAsia="Times New Roman"/>
          <w:lang w:eastAsia="ru-RU"/>
        </w:rPr>
        <w:tab/>
      </w:r>
    </w:p>
    <w:p w:rsidR="00766BB9" w:rsidRPr="00766BB9" w:rsidRDefault="00766BB9" w:rsidP="00766BB9">
      <w:pPr>
        <w:tabs>
          <w:tab w:val="clear" w:pos="1440"/>
        </w:tabs>
        <w:spacing w:before="120" w:line="240" w:lineRule="auto"/>
        <w:ind w:firstLine="0"/>
        <w:rPr>
          <w:rFonts w:eastAsia="Times New Roman"/>
          <w:lang w:eastAsia="ru-RU"/>
        </w:rPr>
      </w:pPr>
      <w:r w:rsidRPr="00766BB9">
        <w:rPr>
          <w:rFonts w:eastAsia="Times New Roman"/>
          <w:lang w:eastAsia="ru-RU"/>
        </w:rPr>
        <w:t xml:space="preserve">на тему: </w:t>
      </w:r>
      <w:r w:rsidRPr="00766BB9">
        <w:rPr>
          <w:rFonts w:eastAsia="Times New Roman"/>
          <w:u w:val="single"/>
          <w:lang w:eastAsia="ru-RU"/>
        </w:rPr>
        <w:tab/>
        <w:t>М</w:t>
      </w:r>
      <w:r w:rsidRPr="00766BB9">
        <w:rPr>
          <w:rFonts w:eastAsia="Times New Roman"/>
          <w:u w:val="single"/>
          <w:lang w:val="ru-RU" w:eastAsia="ru-RU"/>
        </w:rPr>
        <w:t>е</w:t>
      </w:r>
      <w:proofErr w:type="spellStart"/>
      <w:r w:rsidRPr="00766BB9">
        <w:rPr>
          <w:rFonts w:eastAsia="Times New Roman"/>
          <w:u w:val="single"/>
          <w:lang w:eastAsia="ru-RU"/>
        </w:rPr>
        <w:t>тод</w:t>
      </w:r>
      <w:proofErr w:type="spellEnd"/>
      <w:r w:rsidRPr="00766BB9">
        <w:rPr>
          <w:rFonts w:eastAsia="Times New Roman"/>
          <w:u w:val="single"/>
          <w:lang w:eastAsia="ru-RU"/>
        </w:rPr>
        <w:t xml:space="preserve"> підвищення відмовостійкості обчислювальної системи, що керується п</w:t>
      </w:r>
      <w:proofErr w:type="spellStart"/>
      <w:r w:rsidRPr="00766BB9">
        <w:rPr>
          <w:rFonts w:eastAsia="Times New Roman"/>
          <w:u w:val="single"/>
          <w:lang w:val="ru-RU" w:eastAsia="ru-RU"/>
        </w:rPr>
        <w:t>отоком</w:t>
      </w:r>
      <w:proofErr w:type="spellEnd"/>
      <w:r w:rsidRPr="00766BB9">
        <w:rPr>
          <w:rFonts w:eastAsia="Times New Roman"/>
          <w:u w:val="single"/>
          <w:lang w:val="ru-RU" w:eastAsia="ru-RU"/>
        </w:rPr>
        <w:t xml:space="preserve"> </w:t>
      </w:r>
      <w:proofErr w:type="spellStart"/>
      <w:r w:rsidRPr="00766BB9">
        <w:rPr>
          <w:rFonts w:eastAsia="Times New Roman"/>
          <w:u w:val="single"/>
          <w:lang w:val="ru-RU" w:eastAsia="ru-RU"/>
        </w:rPr>
        <w:t>даних</w:t>
      </w:r>
      <w:proofErr w:type="spellEnd"/>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t xml:space="preserve">    </w:t>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p>
    <w:p w:rsidR="00766BB9" w:rsidRPr="00766BB9" w:rsidRDefault="00766BB9" w:rsidP="00766BB9">
      <w:pPr>
        <w:tabs>
          <w:tab w:val="clear" w:pos="1440"/>
        </w:tabs>
        <w:spacing w:before="240" w:line="240" w:lineRule="auto"/>
        <w:ind w:firstLine="0"/>
        <w:rPr>
          <w:rFonts w:eastAsia="Times New Roman"/>
          <w:bCs/>
          <w:lang w:eastAsia="ru-RU"/>
        </w:rPr>
      </w:pPr>
      <w:r w:rsidRPr="00766BB9">
        <w:rPr>
          <w:rFonts w:eastAsia="Times New Roman"/>
          <w:bCs/>
          <w:lang w:eastAsia="ru-RU"/>
        </w:rPr>
        <w:t xml:space="preserve">Виконав: студент  </w:t>
      </w:r>
      <w:r w:rsidRPr="00766BB9">
        <w:rPr>
          <w:rFonts w:eastAsia="Times New Roman"/>
          <w:bCs/>
          <w:u w:val="single"/>
          <w:lang w:eastAsia="ru-RU"/>
        </w:rPr>
        <w:t xml:space="preserve">  </w:t>
      </w:r>
      <w:r w:rsidRPr="00766BB9">
        <w:rPr>
          <w:rFonts w:eastAsia="Times New Roman"/>
          <w:bCs/>
          <w:u w:val="single"/>
          <w:lang w:val="en-US" w:eastAsia="ru-RU"/>
        </w:rPr>
        <w:t>VI</w:t>
      </w:r>
      <w:r w:rsidRPr="00766BB9">
        <w:rPr>
          <w:rFonts w:eastAsia="Times New Roman"/>
          <w:bCs/>
          <w:u w:val="single"/>
          <w:lang w:eastAsia="ru-RU"/>
        </w:rPr>
        <w:tab/>
      </w:r>
      <w:r w:rsidRPr="00766BB9">
        <w:rPr>
          <w:rFonts w:eastAsia="Times New Roman"/>
          <w:bCs/>
          <w:lang w:eastAsia="ru-RU"/>
        </w:rPr>
        <w:t xml:space="preserve"> курсу, групи </w:t>
      </w:r>
      <w:r w:rsidRPr="00766BB9">
        <w:rPr>
          <w:rFonts w:eastAsia="Times New Roman"/>
          <w:bCs/>
          <w:u w:val="single"/>
          <w:lang w:eastAsia="ru-RU"/>
        </w:rPr>
        <w:tab/>
        <w:t xml:space="preserve">                     ІО-з81мп  </w:t>
      </w:r>
      <w:r w:rsidRPr="00766BB9">
        <w:rPr>
          <w:rFonts w:eastAsia="Times New Roman"/>
          <w:bCs/>
          <w:u w:val="single"/>
          <w:lang w:eastAsia="ru-RU"/>
        </w:rPr>
        <w:tab/>
      </w:r>
      <w:r w:rsidRPr="00766BB9">
        <w:rPr>
          <w:rFonts w:eastAsia="Times New Roman"/>
          <w:bCs/>
          <w:u w:val="single"/>
          <w:lang w:eastAsia="ru-RU"/>
        </w:rPr>
        <w:tab/>
        <w:t xml:space="preserve"> </w:t>
      </w:r>
    </w:p>
    <w:p w:rsidR="00766BB9" w:rsidRPr="00766BB9" w:rsidRDefault="00766BB9" w:rsidP="00766BB9">
      <w:pPr>
        <w:tabs>
          <w:tab w:val="clear" w:pos="1440"/>
        </w:tabs>
        <w:spacing w:line="240" w:lineRule="auto"/>
        <w:ind w:left="6381" w:firstLine="709"/>
        <w:rPr>
          <w:rFonts w:eastAsia="Times New Roman"/>
          <w:vertAlign w:val="superscript"/>
          <w:lang w:eastAsia="ru-RU"/>
        </w:rPr>
      </w:pPr>
      <w:r w:rsidRPr="00766BB9">
        <w:rPr>
          <w:rFonts w:eastAsia="Times New Roman"/>
          <w:vertAlign w:val="superscript"/>
          <w:lang w:eastAsia="ru-RU"/>
        </w:rPr>
        <w:t>(шифр групи)</w:t>
      </w:r>
    </w:p>
    <w:p w:rsidR="00766BB9" w:rsidRPr="00766BB9" w:rsidRDefault="00766BB9" w:rsidP="00766BB9">
      <w:pPr>
        <w:tabs>
          <w:tab w:val="clear" w:pos="1440"/>
        </w:tabs>
        <w:spacing w:line="240" w:lineRule="auto"/>
        <w:ind w:firstLine="0"/>
        <w:rPr>
          <w:rFonts w:eastAsia="Times New Roman"/>
          <w:bCs/>
          <w:u w:val="single"/>
          <w:lang w:eastAsia="ru-RU"/>
        </w:rPr>
      </w:pPr>
      <w:r w:rsidRPr="00766BB9">
        <w:rPr>
          <w:rFonts w:eastAsia="Times New Roman"/>
          <w:bCs/>
          <w:u w:val="single"/>
          <w:lang w:eastAsia="ru-RU"/>
        </w:rPr>
        <w:tab/>
        <w:t xml:space="preserve">        Лисенко Олексій Дмитрович</w:t>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p>
    <w:p w:rsidR="00766BB9" w:rsidRPr="00766BB9" w:rsidRDefault="00766BB9" w:rsidP="00766BB9">
      <w:pPr>
        <w:tabs>
          <w:tab w:val="clear" w:pos="1440"/>
        </w:tabs>
        <w:spacing w:line="240" w:lineRule="auto"/>
        <w:ind w:left="1418" w:firstLine="709"/>
        <w:rPr>
          <w:rFonts w:eastAsia="Times New Roman"/>
          <w:vertAlign w:val="superscript"/>
          <w:lang w:eastAsia="ru-RU"/>
        </w:rPr>
      </w:pPr>
      <w:r w:rsidRPr="00766BB9">
        <w:rPr>
          <w:rFonts w:eastAsia="Times New Roman"/>
          <w:vertAlign w:val="superscript"/>
          <w:lang w:eastAsia="ru-RU"/>
        </w:rPr>
        <w:t>(прізвище, ім’я, по батькові)</w:t>
      </w:r>
      <w:r w:rsidRPr="00766BB9">
        <w:rPr>
          <w:rFonts w:eastAsia="Times New Roman"/>
          <w:vertAlign w:val="superscript"/>
          <w:lang w:eastAsia="ru-RU"/>
        </w:rPr>
        <w:tab/>
      </w:r>
      <w:r w:rsidRPr="00766BB9">
        <w:rPr>
          <w:rFonts w:eastAsia="Times New Roman"/>
          <w:vertAlign w:val="superscript"/>
          <w:lang w:eastAsia="ru-RU"/>
        </w:rPr>
        <w:tab/>
      </w:r>
      <w:r w:rsidRPr="00766BB9">
        <w:rPr>
          <w:rFonts w:eastAsia="Times New Roman"/>
          <w:vertAlign w:val="superscript"/>
          <w:lang w:eastAsia="ru-RU"/>
        </w:rPr>
        <w:tab/>
      </w:r>
      <w:r w:rsidRPr="00766BB9">
        <w:rPr>
          <w:rFonts w:eastAsia="Times New Roman"/>
          <w:vertAlign w:val="superscript"/>
          <w:lang w:eastAsia="ru-RU"/>
        </w:rPr>
        <w:tab/>
      </w:r>
      <w:r w:rsidRPr="00766BB9">
        <w:rPr>
          <w:rFonts w:eastAsia="Times New Roman"/>
          <w:vertAlign w:val="superscript"/>
          <w:lang w:eastAsia="ru-RU"/>
        </w:rPr>
        <w:tab/>
        <w:t xml:space="preserve">(підпис) </w:t>
      </w:r>
    </w:p>
    <w:p w:rsidR="00766BB9" w:rsidRPr="00766BB9" w:rsidRDefault="00766BB9" w:rsidP="00766BB9">
      <w:pPr>
        <w:tabs>
          <w:tab w:val="clear" w:pos="1440"/>
        </w:tabs>
        <w:spacing w:before="120" w:line="240" w:lineRule="auto"/>
        <w:ind w:firstLine="0"/>
        <w:rPr>
          <w:rFonts w:eastAsia="Times New Roman"/>
          <w:bCs/>
          <w:lang w:eastAsia="ru-RU"/>
        </w:rPr>
      </w:pPr>
      <w:r w:rsidRPr="00766BB9">
        <w:rPr>
          <w:rFonts w:eastAsia="Times New Roman"/>
          <w:bCs/>
          <w:lang w:eastAsia="ru-RU"/>
        </w:rPr>
        <w:t xml:space="preserve">Науковий керівник </w:t>
      </w:r>
      <w:r w:rsidRPr="00766BB9">
        <w:rPr>
          <w:rFonts w:eastAsia="Times New Roman"/>
          <w:bCs/>
          <w:u w:val="single"/>
          <w:lang w:eastAsia="ru-RU"/>
        </w:rPr>
        <w:tab/>
      </w:r>
      <w:proofErr w:type="spellStart"/>
      <w:r w:rsidRPr="00766BB9">
        <w:rPr>
          <w:rFonts w:eastAsia="Times New Roman"/>
          <w:bCs/>
          <w:u w:val="single"/>
          <w:lang w:eastAsia="ru-RU"/>
        </w:rPr>
        <w:t>д.т.н</w:t>
      </w:r>
      <w:proofErr w:type="spellEnd"/>
      <w:r w:rsidRPr="00766BB9">
        <w:rPr>
          <w:rFonts w:eastAsia="Times New Roman"/>
          <w:bCs/>
          <w:u w:val="single"/>
          <w:lang w:eastAsia="ru-RU"/>
        </w:rPr>
        <w:t xml:space="preserve">., професор </w:t>
      </w:r>
      <w:proofErr w:type="spellStart"/>
      <w:r w:rsidRPr="00766BB9">
        <w:rPr>
          <w:rFonts w:eastAsia="Times New Roman"/>
          <w:bCs/>
          <w:u w:val="single"/>
          <w:lang w:eastAsia="ru-RU"/>
        </w:rPr>
        <w:t>Жабін</w:t>
      </w:r>
      <w:proofErr w:type="spellEnd"/>
      <w:r w:rsidRPr="00766BB9">
        <w:rPr>
          <w:rFonts w:eastAsia="Times New Roman"/>
          <w:bCs/>
          <w:u w:val="single"/>
          <w:lang w:eastAsia="ru-RU"/>
        </w:rPr>
        <w:t xml:space="preserve">  В.І.</w:t>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p>
    <w:p w:rsidR="00766BB9" w:rsidRPr="00766BB9" w:rsidRDefault="00766BB9" w:rsidP="00766BB9">
      <w:pPr>
        <w:tabs>
          <w:tab w:val="clear" w:pos="1440"/>
        </w:tabs>
        <w:spacing w:line="240" w:lineRule="auto"/>
        <w:ind w:left="2127" w:firstLine="709"/>
        <w:rPr>
          <w:rFonts w:eastAsia="Times New Roman"/>
          <w:vertAlign w:val="superscript"/>
          <w:lang w:eastAsia="ru-RU"/>
        </w:rPr>
      </w:pPr>
      <w:r w:rsidRPr="00766BB9">
        <w:rPr>
          <w:rFonts w:eastAsia="Times New Roman"/>
          <w:vertAlign w:val="superscript"/>
          <w:lang w:eastAsia="ru-RU"/>
        </w:rPr>
        <w:t>(посада, науковий ступінь, вчене звання,  прізвище та ініціали)</w:t>
      </w:r>
      <w:r w:rsidRPr="00766BB9">
        <w:rPr>
          <w:rFonts w:eastAsia="Times New Roman"/>
          <w:vertAlign w:val="superscript"/>
          <w:lang w:eastAsia="ru-RU"/>
        </w:rPr>
        <w:tab/>
        <w:t xml:space="preserve">(підпис) </w:t>
      </w:r>
    </w:p>
    <w:p w:rsidR="00766BB9" w:rsidRPr="00766BB9" w:rsidRDefault="00766BB9" w:rsidP="00766BB9">
      <w:pPr>
        <w:tabs>
          <w:tab w:val="clear" w:pos="1440"/>
        </w:tabs>
        <w:spacing w:before="120" w:line="240" w:lineRule="auto"/>
        <w:ind w:firstLine="0"/>
        <w:rPr>
          <w:rFonts w:eastAsia="Times New Roman"/>
          <w:bCs/>
          <w:lang w:eastAsia="ru-RU"/>
        </w:rPr>
      </w:pPr>
      <w:r w:rsidRPr="00766BB9">
        <w:rPr>
          <w:rFonts w:eastAsia="Times New Roman"/>
          <w:bCs/>
          <w:lang w:eastAsia="ru-RU"/>
        </w:rPr>
        <w:t xml:space="preserve">Консультант </w:t>
      </w:r>
      <w:r w:rsidRPr="00766BB9">
        <w:rPr>
          <w:rFonts w:eastAsia="Times New Roman"/>
          <w:bCs/>
          <w:u w:val="single"/>
          <w:lang w:eastAsia="ru-RU"/>
        </w:rPr>
        <w:tab/>
      </w:r>
      <w:proofErr w:type="spellStart"/>
      <w:r w:rsidRPr="00766BB9">
        <w:rPr>
          <w:rFonts w:eastAsia="Times New Roman"/>
          <w:u w:val="single"/>
          <w:lang w:val="ru-RU" w:eastAsia="ru-RU"/>
        </w:rPr>
        <w:t>нормоконтроль</w:t>
      </w:r>
      <w:proofErr w:type="spellEnd"/>
      <w:r w:rsidRPr="00766BB9">
        <w:rPr>
          <w:rFonts w:eastAsia="Times New Roman"/>
          <w:u w:val="single"/>
          <w:lang w:val="ru-RU" w:eastAsia="ru-RU"/>
        </w:rPr>
        <w:t xml:space="preserve">, </w:t>
      </w:r>
      <w:proofErr w:type="spellStart"/>
      <w:r w:rsidRPr="00766BB9">
        <w:rPr>
          <w:rFonts w:eastAsia="Times New Roman"/>
          <w:u w:val="single"/>
          <w:lang w:eastAsia="ru-RU"/>
        </w:rPr>
        <w:t>д.т.н</w:t>
      </w:r>
      <w:proofErr w:type="spellEnd"/>
      <w:r w:rsidRPr="00766BB9">
        <w:rPr>
          <w:rFonts w:eastAsia="Times New Roman"/>
          <w:u w:val="single"/>
          <w:lang w:eastAsia="ru-RU"/>
        </w:rPr>
        <w:t>., професор Кулаков Ю.О.</w:t>
      </w:r>
      <w:r w:rsidRPr="00766BB9">
        <w:rPr>
          <w:rFonts w:eastAsia="Times New Roman"/>
          <w:bCs/>
          <w:u w:val="single"/>
          <w:lang w:eastAsia="ru-RU"/>
        </w:rPr>
        <w:tab/>
      </w:r>
      <w:r w:rsidRPr="00766BB9">
        <w:rPr>
          <w:rFonts w:eastAsia="Times New Roman"/>
          <w:bCs/>
          <w:u w:val="single"/>
          <w:lang w:eastAsia="ru-RU"/>
        </w:rPr>
        <w:tab/>
      </w:r>
    </w:p>
    <w:p w:rsidR="00766BB9" w:rsidRPr="00766BB9" w:rsidRDefault="00766BB9" w:rsidP="00766BB9">
      <w:pPr>
        <w:tabs>
          <w:tab w:val="clear" w:pos="1440"/>
        </w:tabs>
        <w:spacing w:line="240" w:lineRule="auto"/>
        <w:ind w:left="1418" w:firstLine="709"/>
        <w:rPr>
          <w:rFonts w:eastAsia="Times New Roman"/>
          <w:vertAlign w:val="superscript"/>
          <w:lang w:eastAsia="ru-RU"/>
        </w:rPr>
      </w:pPr>
      <w:r w:rsidRPr="00766BB9">
        <w:rPr>
          <w:rFonts w:eastAsia="Times New Roman"/>
          <w:vertAlign w:val="superscript"/>
          <w:lang w:eastAsia="ru-RU"/>
        </w:rPr>
        <w:t>(назва розділу)</w:t>
      </w:r>
      <w:r w:rsidRPr="00766BB9">
        <w:rPr>
          <w:rFonts w:eastAsia="Times New Roman"/>
          <w:vertAlign w:val="superscript"/>
          <w:lang w:eastAsia="ru-RU"/>
        </w:rPr>
        <w:tab/>
      </w:r>
      <w:r w:rsidRPr="00766BB9">
        <w:rPr>
          <w:rFonts w:eastAsia="Times New Roman"/>
          <w:spacing w:val="-8"/>
          <w:vertAlign w:val="superscript"/>
          <w:lang w:eastAsia="ru-RU"/>
        </w:rPr>
        <w:t>(посада, вчене звання, науковий ступінь, прізвище, ініціали)</w:t>
      </w:r>
      <w:r w:rsidRPr="00766BB9">
        <w:rPr>
          <w:rFonts w:eastAsia="Times New Roman"/>
          <w:vertAlign w:val="superscript"/>
          <w:lang w:eastAsia="ru-RU"/>
        </w:rPr>
        <w:tab/>
        <w:t xml:space="preserve">(підпис) </w:t>
      </w:r>
    </w:p>
    <w:p w:rsidR="00766BB9" w:rsidRPr="00766BB9" w:rsidRDefault="00766BB9" w:rsidP="00766BB9">
      <w:pPr>
        <w:tabs>
          <w:tab w:val="clear" w:pos="1440"/>
        </w:tabs>
        <w:spacing w:before="120" w:line="240" w:lineRule="auto"/>
        <w:ind w:firstLine="0"/>
        <w:rPr>
          <w:rFonts w:eastAsia="Times New Roman"/>
          <w:bCs/>
          <w:lang w:eastAsia="ru-RU"/>
        </w:rPr>
      </w:pPr>
      <w:r w:rsidRPr="00766BB9">
        <w:rPr>
          <w:rFonts w:eastAsia="Times New Roman"/>
          <w:bCs/>
          <w:lang w:eastAsia="ru-RU"/>
        </w:rPr>
        <w:t xml:space="preserve">Рецензент </w:t>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p>
    <w:p w:rsidR="00766BB9" w:rsidRPr="00766BB9" w:rsidRDefault="00766BB9" w:rsidP="00766BB9">
      <w:pPr>
        <w:tabs>
          <w:tab w:val="clear" w:pos="1440"/>
        </w:tabs>
        <w:spacing w:line="240" w:lineRule="auto"/>
        <w:ind w:firstLine="1276"/>
        <w:rPr>
          <w:rFonts w:eastAsia="Times New Roman"/>
          <w:vertAlign w:val="superscript"/>
          <w:lang w:eastAsia="ru-RU"/>
        </w:rPr>
      </w:pPr>
      <w:r w:rsidRPr="00766BB9">
        <w:rPr>
          <w:rFonts w:eastAsia="Times New Roman"/>
          <w:vertAlign w:val="superscript"/>
          <w:lang w:eastAsia="ru-RU"/>
        </w:rPr>
        <w:t>(посада, науковий ступінь, вчене звання, науковий ступінь, прізвище та ініціали)</w:t>
      </w:r>
      <w:r w:rsidRPr="00766BB9">
        <w:rPr>
          <w:rFonts w:eastAsia="Times New Roman"/>
          <w:vertAlign w:val="superscript"/>
          <w:lang w:eastAsia="ru-RU"/>
        </w:rPr>
        <w:tab/>
        <w:t xml:space="preserve">(підпис) </w:t>
      </w:r>
    </w:p>
    <w:p w:rsidR="00766BB9" w:rsidRPr="00766BB9" w:rsidRDefault="00766BB9" w:rsidP="00766BB9">
      <w:pPr>
        <w:tabs>
          <w:tab w:val="clear" w:pos="1440"/>
        </w:tabs>
        <w:spacing w:line="240" w:lineRule="auto"/>
        <w:ind w:left="4536" w:firstLine="0"/>
        <w:rPr>
          <w:rFonts w:eastAsia="Times New Roman"/>
          <w:lang w:eastAsia="ru-RU"/>
        </w:rPr>
      </w:pPr>
    </w:p>
    <w:p w:rsidR="00766BB9" w:rsidRPr="00766BB9" w:rsidRDefault="00766BB9" w:rsidP="00766BB9">
      <w:pPr>
        <w:tabs>
          <w:tab w:val="clear" w:pos="1440"/>
        </w:tabs>
        <w:spacing w:line="240" w:lineRule="auto"/>
        <w:ind w:left="4536" w:firstLine="0"/>
        <w:rPr>
          <w:rFonts w:eastAsia="Times New Roman"/>
          <w:lang w:eastAsia="ru-RU"/>
        </w:rPr>
      </w:pPr>
      <w:r w:rsidRPr="00766BB9">
        <w:rPr>
          <w:rFonts w:eastAsia="Times New Roman"/>
          <w:lang w:eastAsia="ru-RU"/>
        </w:rPr>
        <w:t xml:space="preserve">Засвідчую, що у цій магістерській дисертації немає запозичень з праць </w:t>
      </w:r>
    </w:p>
    <w:p w:rsidR="00766BB9" w:rsidRPr="00766BB9" w:rsidRDefault="00766BB9" w:rsidP="00766BB9">
      <w:pPr>
        <w:tabs>
          <w:tab w:val="clear" w:pos="1440"/>
        </w:tabs>
        <w:spacing w:line="240" w:lineRule="auto"/>
        <w:ind w:left="3816"/>
        <w:rPr>
          <w:rFonts w:eastAsia="Times New Roman"/>
          <w:lang w:eastAsia="ru-RU"/>
        </w:rPr>
      </w:pPr>
      <w:r w:rsidRPr="00766BB9">
        <w:rPr>
          <w:rFonts w:eastAsia="Times New Roman"/>
          <w:lang w:eastAsia="ru-RU"/>
        </w:rPr>
        <w:t xml:space="preserve">інших авторів без відповідних </w:t>
      </w:r>
    </w:p>
    <w:p w:rsidR="00766BB9" w:rsidRPr="00766BB9" w:rsidRDefault="00766BB9" w:rsidP="00766BB9">
      <w:pPr>
        <w:tabs>
          <w:tab w:val="clear" w:pos="1440"/>
        </w:tabs>
        <w:spacing w:line="240" w:lineRule="auto"/>
        <w:ind w:left="4536" w:firstLine="0"/>
        <w:rPr>
          <w:rFonts w:eastAsia="Times New Roman"/>
          <w:lang w:eastAsia="ru-RU"/>
        </w:rPr>
      </w:pPr>
      <w:r w:rsidRPr="00766BB9">
        <w:rPr>
          <w:rFonts w:eastAsia="Times New Roman"/>
          <w:lang w:eastAsia="ru-RU"/>
        </w:rPr>
        <w:t>посилань.</w:t>
      </w:r>
    </w:p>
    <w:p w:rsidR="00766BB9" w:rsidRPr="00766BB9" w:rsidRDefault="00766BB9" w:rsidP="00766BB9">
      <w:pPr>
        <w:tabs>
          <w:tab w:val="clear" w:pos="1440"/>
        </w:tabs>
        <w:spacing w:line="240" w:lineRule="auto"/>
        <w:ind w:left="4536" w:firstLine="0"/>
        <w:rPr>
          <w:rFonts w:eastAsia="Times New Roman"/>
          <w:vertAlign w:val="superscript"/>
          <w:lang w:val="ru-RU" w:eastAsia="ru-RU"/>
        </w:rPr>
      </w:pPr>
      <w:r w:rsidRPr="00766BB9">
        <w:rPr>
          <w:rFonts w:eastAsia="Times New Roman"/>
          <w:lang w:eastAsia="ru-RU"/>
        </w:rPr>
        <w:t xml:space="preserve">Студент </w:t>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br/>
      </w:r>
      <w:r w:rsidRPr="00766BB9">
        <w:rPr>
          <w:rFonts w:eastAsia="Times New Roman"/>
          <w:lang w:val="ru-RU" w:eastAsia="ru-RU"/>
        </w:rPr>
        <w:t xml:space="preserve">                            </w:t>
      </w:r>
      <w:r w:rsidRPr="00766BB9">
        <w:rPr>
          <w:rFonts w:eastAsia="Times New Roman"/>
          <w:vertAlign w:val="superscript"/>
          <w:lang w:eastAsia="ru-RU"/>
        </w:rPr>
        <w:t>(підпис)</w:t>
      </w:r>
    </w:p>
    <w:p w:rsidR="00766BB9" w:rsidRPr="00766BB9" w:rsidRDefault="00766BB9" w:rsidP="00766BB9">
      <w:pPr>
        <w:tabs>
          <w:tab w:val="clear" w:pos="1440"/>
        </w:tabs>
        <w:spacing w:line="240" w:lineRule="auto"/>
        <w:ind w:firstLine="0"/>
        <w:jc w:val="center"/>
        <w:rPr>
          <w:rFonts w:eastAsia="Times New Roman"/>
          <w:vertAlign w:val="superscript"/>
          <w:lang w:eastAsia="ru-RU"/>
        </w:rPr>
      </w:pPr>
      <w:r w:rsidRPr="00766BB9">
        <w:rPr>
          <w:rFonts w:eastAsia="Times New Roman"/>
          <w:lang w:eastAsia="ru-RU"/>
        </w:rPr>
        <w:t>Київ – 201</w:t>
      </w:r>
      <w:r w:rsidRPr="00766BB9">
        <w:rPr>
          <w:rFonts w:eastAsia="Times New Roman"/>
          <w:lang w:val="ru-RU" w:eastAsia="ru-RU"/>
        </w:rPr>
        <w:t>9</w:t>
      </w:r>
      <w:r w:rsidRPr="00766BB9">
        <w:rPr>
          <w:rFonts w:eastAsia="Times New Roman"/>
          <w:lang w:eastAsia="ru-RU"/>
        </w:rPr>
        <w:t xml:space="preserve"> року</w:t>
      </w:r>
      <w:bookmarkEnd w:id="4"/>
    </w:p>
    <w:p w:rsidR="00704159" w:rsidRDefault="00704159" w:rsidP="00766BB9">
      <w:pPr>
        <w:tabs>
          <w:tab w:val="clear" w:pos="1440"/>
        </w:tabs>
        <w:spacing w:line="240" w:lineRule="auto"/>
        <w:ind w:left="539" w:firstLine="0"/>
        <w:jc w:val="center"/>
        <w:rPr>
          <w:rFonts w:eastAsia="Times New Roman"/>
          <w:b/>
          <w:bCs/>
          <w:lang w:eastAsia="ru-RU"/>
        </w:rPr>
      </w:pPr>
    </w:p>
    <w:p w:rsidR="00766BB9" w:rsidRPr="00766BB9" w:rsidRDefault="00766BB9" w:rsidP="00766BB9">
      <w:pPr>
        <w:tabs>
          <w:tab w:val="clear" w:pos="1440"/>
        </w:tabs>
        <w:spacing w:line="240" w:lineRule="auto"/>
        <w:ind w:left="539" w:firstLine="0"/>
        <w:jc w:val="center"/>
        <w:rPr>
          <w:rFonts w:eastAsia="Times New Roman"/>
          <w:b/>
          <w:bCs/>
          <w:lang w:eastAsia="ru-RU"/>
        </w:rPr>
      </w:pPr>
      <w:r w:rsidRPr="00766BB9">
        <w:rPr>
          <w:rFonts w:eastAsia="Times New Roman"/>
          <w:b/>
          <w:bCs/>
          <w:lang w:eastAsia="ru-RU"/>
        </w:rPr>
        <w:lastRenderedPageBreak/>
        <w:t>Національний технічний університет України</w:t>
      </w:r>
    </w:p>
    <w:p w:rsidR="00766BB9" w:rsidRPr="00766BB9" w:rsidRDefault="00766BB9" w:rsidP="00766BB9">
      <w:pPr>
        <w:tabs>
          <w:tab w:val="clear" w:pos="1440"/>
        </w:tabs>
        <w:spacing w:line="240" w:lineRule="auto"/>
        <w:ind w:left="539" w:firstLine="0"/>
        <w:jc w:val="center"/>
        <w:rPr>
          <w:rFonts w:eastAsia="Times New Roman"/>
          <w:b/>
          <w:bCs/>
          <w:lang w:eastAsia="ru-RU"/>
        </w:rPr>
      </w:pPr>
      <w:r w:rsidRPr="00766BB9">
        <w:rPr>
          <w:rFonts w:eastAsia="Times New Roman"/>
          <w:b/>
          <w:bCs/>
          <w:lang w:eastAsia="ru-RU"/>
        </w:rPr>
        <w:t>«Київський політехнічний інститут імені Ігоря Сікорського»</w:t>
      </w:r>
    </w:p>
    <w:p w:rsidR="00766BB9" w:rsidRPr="00766BB9" w:rsidRDefault="00766BB9" w:rsidP="00766BB9">
      <w:pPr>
        <w:tabs>
          <w:tab w:val="clear" w:pos="1440"/>
        </w:tabs>
        <w:spacing w:line="240" w:lineRule="auto"/>
        <w:ind w:left="539" w:firstLine="0"/>
        <w:rPr>
          <w:rFonts w:eastAsia="Times New Roman"/>
          <w:b/>
          <w:bCs/>
          <w:lang w:eastAsia="ru-RU"/>
        </w:rPr>
      </w:pPr>
    </w:p>
    <w:p w:rsidR="00766BB9" w:rsidRPr="00766BB9" w:rsidRDefault="00766BB9" w:rsidP="00766BB9">
      <w:pPr>
        <w:tabs>
          <w:tab w:val="clear" w:pos="1440"/>
        </w:tabs>
        <w:spacing w:line="240" w:lineRule="auto"/>
        <w:ind w:left="539" w:hanging="540"/>
        <w:rPr>
          <w:rFonts w:eastAsia="Times New Roman"/>
          <w:lang w:eastAsia="ru-RU"/>
        </w:rPr>
      </w:pPr>
      <w:r w:rsidRPr="00766BB9">
        <w:rPr>
          <w:rFonts w:eastAsia="Times New Roman"/>
          <w:lang w:eastAsia="ru-RU"/>
        </w:rPr>
        <w:t xml:space="preserve">Факультет (інститут) </w:t>
      </w:r>
      <w:r w:rsidRPr="00766BB9">
        <w:rPr>
          <w:rFonts w:eastAsia="Times New Roman"/>
          <w:u w:val="single"/>
          <w:lang w:eastAsia="ru-RU"/>
        </w:rPr>
        <w:tab/>
      </w:r>
      <w:r w:rsidRPr="00766BB9">
        <w:rPr>
          <w:rFonts w:eastAsia="Times New Roman"/>
          <w:i/>
          <w:u w:val="single"/>
          <w:lang w:eastAsia="ru-RU"/>
        </w:rPr>
        <w:t>Інформатики та обчислювальної техніки</w:t>
      </w:r>
      <w:r w:rsidRPr="00766BB9">
        <w:rPr>
          <w:rFonts w:eastAsia="Times New Roman"/>
          <w:u w:val="single"/>
          <w:lang w:eastAsia="ru-RU"/>
        </w:rPr>
        <w:tab/>
      </w:r>
      <w:r w:rsidRPr="00766BB9">
        <w:rPr>
          <w:rFonts w:eastAsia="Times New Roman"/>
          <w:u w:val="single"/>
          <w:lang w:eastAsia="ru-RU"/>
        </w:rPr>
        <w:tab/>
      </w:r>
    </w:p>
    <w:p w:rsidR="00766BB9" w:rsidRPr="00766BB9" w:rsidRDefault="00766BB9" w:rsidP="00766BB9">
      <w:pPr>
        <w:tabs>
          <w:tab w:val="clear" w:pos="1440"/>
        </w:tabs>
        <w:spacing w:line="240" w:lineRule="auto"/>
        <w:ind w:firstLine="357"/>
        <w:rPr>
          <w:rFonts w:eastAsia="Times New Roman"/>
          <w:vertAlign w:val="superscript"/>
          <w:lang w:eastAsia="ru-RU"/>
        </w:rPr>
      </w:pPr>
      <w:r w:rsidRPr="00766BB9">
        <w:rPr>
          <w:rFonts w:eastAsia="Times New Roman"/>
          <w:vertAlign w:val="superscript"/>
          <w:lang w:eastAsia="ru-RU"/>
        </w:rPr>
        <w:t xml:space="preserve">                                                                                                 (повна назва)</w:t>
      </w:r>
    </w:p>
    <w:p w:rsidR="00766BB9" w:rsidRPr="00766BB9" w:rsidRDefault="00766BB9" w:rsidP="00766BB9">
      <w:pPr>
        <w:tabs>
          <w:tab w:val="clear" w:pos="1440"/>
        </w:tabs>
        <w:spacing w:line="240" w:lineRule="auto"/>
        <w:ind w:left="539" w:hanging="540"/>
        <w:rPr>
          <w:rFonts w:eastAsia="Times New Roman"/>
          <w:lang w:eastAsia="ru-RU"/>
        </w:rPr>
      </w:pPr>
      <w:r w:rsidRPr="00766BB9">
        <w:rPr>
          <w:rFonts w:eastAsia="Times New Roman"/>
          <w:lang w:eastAsia="ru-RU"/>
        </w:rPr>
        <w:t xml:space="preserve">Кафедра </w:t>
      </w:r>
      <w:r w:rsidRPr="00766BB9">
        <w:rPr>
          <w:rFonts w:eastAsia="Times New Roman"/>
          <w:u w:val="single"/>
          <w:lang w:eastAsia="ru-RU"/>
        </w:rPr>
        <w:tab/>
      </w:r>
      <w:r w:rsidRPr="00766BB9">
        <w:rPr>
          <w:rFonts w:eastAsia="Times New Roman"/>
          <w:u w:val="single"/>
          <w:lang w:eastAsia="ru-RU"/>
        </w:rPr>
        <w:tab/>
      </w:r>
      <w:r w:rsidRPr="00766BB9">
        <w:rPr>
          <w:rFonts w:eastAsia="Times New Roman"/>
          <w:i/>
          <w:u w:val="single"/>
          <w:lang w:eastAsia="ru-RU"/>
        </w:rPr>
        <w:t>Обчислювальної техніки</w:t>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p>
    <w:p w:rsidR="00766BB9" w:rsidRPr="00766BB9" w:rsidRDefault="00766BB9" w:rsidP="00766BB9">
      <w:pPr>
        <w:tabs>
          <w:tab w:val="clear" w:pos="1440"/>
        </w:tabs>
        <w:spacing w:line="240" w:lineRule="auto"/>
        <w:ind w:firstLine="357"/>
        <w:rPr>
          <w:rFonts w:eastAsia="Times New Roman"/>
          <w:vertAlign w:val="superscript"/>
          <w:lang w:eastAsia="ru-RU"/>
        </w:rPr>
      </w:pPr>
      <w:r w:rsidRPr="00766BB9">
        <w:rPr>
          <w:rFonts w:eastAsia="Times New Roman"/>
          <w:vertAlign w:val="superscript"/>
          <w:lang w:eastAsia="ru-RU"/>
        </w:rPr>
        <w:t xml:space="preserve">                                                            (повна назва)</w:t>
      </w:r>
    </w:p>
    <w:p w:rsidR="00766BB9" w:rsidRPr="00766BB9" w:rsidRDefault="00766BB9" w:rsidP="00766BB9">
      <w:pPr>
        <w:tabs>
          <w:tab w:val="clear" w:pos="1440"/>
          <w:tab w:val="left" w:pos="360"/>
        </w:tabs>
        <w:spacing w:line="240" w:lineRule="auto"/>
        <w:ind w:hanging="1"/>
        <w:rPr>
          <w:rFonts w:eastAsia="Times New Roman"/>
          <w:vertAlign w:val="superscript"/>
          <w:lang w:eastAsia="ru-RU"/>
        </w:rPr>
      </w:pPr>
      <w:r w:rsidRPr="00766BB9">
        <w:rPr>
          <w:rFonts w:eastAsia="Times New Roman"/>
          <w:lang w:eastAsia="ru-RU"/>
        </w:rPr>
        <w:t>Рівень вищої освіти – другий (магістерський) за освітньо-професійною   програмою</w:t>
      </w:r>
    </w:p>
    <w:p w:rsidR="00766BB9" w:rsidRPr="00766BB9" w:rsidRDefault="00766BB9" w:rsidP="00766BB9">
      <w:pPr>
        <w:tabs>
          <w:tab w:val="clear" w:pos="1440"/>
        </w:tabs>
        <w:spacing w:line="240" w:lineRule="auto"/>
        <w:ind w:left="539" w:hanging="540"/>
        <w:rPr>
          <w:rFonts w:eastAsia="Times New Roman"/>
          <w:lang w:eastAsia="ru-RU"/>
        </w:rPr>
      </w:pPr>
      <w:r w:rsidRPr="00766BB9">
        <w:rPr>
          <w:rFonts w:eastAsia="Times New Roman"/>
          <w:lang w:eastAsia="ru-RU"/>
        </w:rPr>
        <w:t xml:space="preserve">Спеціальність </w:t>
      </w:r>
      <w:r w:rsidRPr="00766BB9">
        <w:rPr>
          <w:rFonts w:eastAsia="Times New Roman"/>
          <w:u w:val="single"/>
          <w:lang w:eastAsia="ru-RU"/>
        </w:rPr>
        <w:tab/>
      </w:r>
      <w:r w:rsidRPr="00766BB9">
        <w:rPr>
          <w:rFonts w:eastAsia="Times New Roman"/>
          <w:i/>
          <w:u w:val="single"/>
          <w:lang w:eastAsia="ru-RU"/>
        </w:rPr>
        <w:t>123.  Комп’ютерна інженерія</w:t>
      </w:r>
      <w:r w:rsidRPr="00766BB9">
        <w:rPr>
          <w:rFonts w:eastAsia="Times New Roman"/>
          <w:u w:val="single"/>
          <w:lang w:eastAsia="ru-RU"/>
        </w:rPr>
        <w:tab/>
        <w:t xml:space="preserve">           </w:t>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p>
    <w:p w:rsidR="00766BB9" w:rsidRPr="00766BB9" w:rsidRDefault="00766BB9" w:rsidP="00766BB9">
      <w:pPr>
        <w:tabs>
          <w:tab w:val="clear" w:pos="1440"/>
        </w:tabs>
        <w:spacing w:line="240" w:lineRule="auto"/>
        <w:ind w:left="4963" w:firstLine="709"/>
        <w:rPr>
          <w:rFonts w:eastAsia="Times New Roman"/>
          <w:vertAlign w:val="superscript"/>
          <w:lang w:eastAsia="ru-RU"/>
        </w:rPr>
      </w:pPr>
      <w:r w:rsidRPr="00766BB9">
        <w:rPr>
          <w:rFonts w:eastAsia="Times New Roman"/>
          <w:vertAlign w:val="superscript"/>
          <w:lang w:eastAsia="ru-RU"/>
        </w:rPr>
        <w:t>(код і назва)</w:t>
      </w:r>
    </w:p>
    <w:p w:rsidR="00766BB9" w:rsidRPr="00766BB9" w:rsidRDefault="00766BB9" w:rsidP="00766BB9">
      <w:pPr>
        <w:tabs>
          <w:tab w:val="clear" w:pos="1440"/>
        </w:tabs>
        <w:spacing w:line="240" w:lineRule="auto"/>
        <w:ind w:left="539" w:hanging="540"/>
        <w:rPr>
          <w:rFonts w:eastAsia="Times New Roman"/>
          <w:lang w:eastAsia="ru-RU"/>
        </w:rPr>
      </w:pPr>
      <w:r w:rsidRPr="00766BB9">
        <w:rPr>
          <w:rFonts w:eastAsia="Times New Roman"/>
          <w:lang w:eastAsia="ru-RU"/>
        </w:rPr>
        <w:t xml:space="preserve">Спеціалізація </w:t>
      </w:r>
      <w:r w:rsidRPr="00766BB9">
        <w:rPr>
          <w:rFonts w:eastAsia="Times New Roman"/>
          <w:u w:val="single"/>
          <w:lang w:eastAsia="ru-RU"/>
        </w:rPr>
        <w:tab/>
      </w:r>
      <w:r w:rsidRPr="00766BB9">
        <w:rPr>
          <w:rFonts w:eastAsia="Times New Roman"/>
          <w:i/>
          <w:u w:val="single"/>
          <w:lang w:eastAsia="ru-RU"/>
        </w:rPr>
        <w:t>123.  Комп’ютерні системи та мережі</w:t>
      </w:r>
      <w:r w:rsidRPr="00766BB9">
        <w:rPr>
          <w:rFonts w:eastAsia="Times New Roman"/>
          <w:i/>
          <w:lang w:eastAsia="ru-RU"/>
        </w:rPr>
        <w:t>________</w:t>
      </w:r>
      <w:r w:rsidRPr="00766BB9">
        <w:rPr>
          <w:rFonts w:eastAsia="Times New Roman"/>
          <w:u w:val="single"/>
          <w:lang w:eastAsia="ru-RU"/>
        </w:rPr>
        <w:tab/>
        <w:t xml:space="preserve">      </w:t>
      </w:r>
      <w:r w:rsidRPr="00766BB9">
        <w:rPr>
          <w:rFonts w:eastAsia="Times New Roman"/>
          <w:u w:val="single"/>
          <w:lang w:eastAsia="ru-RU"/>
        </w:rPr>
        <w:tab/>
      </w:r>
    </w:p>
    <w:p w:rsidR="00766BB9" w:rsidRPr="00766BB9" w:rsidRDefault="00766BB9" w:rsidP="00766BB9">
      <w:pPr>
        <w:tabs>
          <w:tab w:val="clear" w:pos="1440"/>
        </w:tabs>
        <w:spacing w:line="240" w:lineRule="auto"/>
        <w:ind w:left="4963" w:firstLine="0"/>
        <w:rPr>
          <w:rFonts w:eastAsia="Times New Roman"/>
          <w:vertAlign w:val="superscript"/>
          <w:lang w:eastAsia="ru-RU"/>
        </w:rPr>
      </w:pPr>
      <w:r w:rsidRPr="00766BB9">
        <w:rPr>
          <w:rFonts w:eastAsia="Times New Roman"/>
          <w:vertAlign w:val="superscript"/>
          <w:lang w:eastAsia="ru-RU"/>
        </w:rPr>
        <w:t>(код і назва)</w:t>
      </w:r>
    </w:p>
    <w:p w:rsidR="00766BB9" w:rsidRPr="00766BB9" w:rsidRDefault="00766BB9" w:rsidP="00766BB9">
      <w:pPr>
        <w:tabs>
          <w:tab w:val="clear" w:pos="1440"/>
        </w:tabs>
        <w:spacing w:line="240" w:lineRule="auto"/>
        <w:ind w:left="539" w:firstLine="0"/>
        <w:rPr>
          <w:rFonts w:eastAsia="Times New Roman"/>
          <w:vertAlign w:val="superscript"/>
          <w:lang w:eastAsia="ru-RU"/>
        </w:rPr>
      </w:pPr>
    </w:p>
    <w:p w:rsidR="00766BB9" w:rsidRPr="00766BB9" w:rsidRDefault="00766BB9" w:rsidP="00766BB9">
      <w:pPr>
        <w:tabs>
          <w:tab w:val="clear" w:pos="1440"/>
        </w:tabs>
        <w:spacing w:line="240" w:lineRule="auto"/>
        <w:ind w:left="5672" w:firstLine="0"/>
        <w:rPr>
          <w:rFonts w:eastAsia="Times New Roman"/>
          <w:lang w:eastAsia="ru-RU"/>
        </w:rPr>
      </w:pPr>
      <w:r w:rsidRPr="00766BB9">
        <w:rPr>
          <w:rFonts w:eastAsia="Times New Roman"/>
          <w:lang w:eastAsia="ru-RU"/>
        </w:rPr>
        <w:t>ЗАТВЕРДЖУЮ</w:t>
      </w:r>
    </w:p>
    <w:p w:rsidR="00766BB9" w:rsidRPr="00766BB9" w:rsidRDefault="00766BB9" w:rsidP="00766BB9">
      <w:pPr>
        <w:tabs>
          <w:tab w:val="clear" w:pos="1440"/>
        </w:tabs>
        <w:spacing w:line="240" w:lineRule="auto"/>
        <w:ind w:left="5672" w:firstLine="0"/>
        <w:rPr>
          <w:rFonts w:eastAsia="Times New Roman"/>
          <w:bCs/>
          <w:lang w:eastAsia="ru-RU"/>
        </w:rPr>
      </w:pPr>
      <w:r w:rsidRPr="00766BB9">
        <w:rPr>
          <w:rFonts w:eastAsia="Times New Roman"/>
          <w:bCs/>
          <w:lang w:eastAsia="ru-RU"/>
        </w:rPr>
        <w:t>Завідувач кафедри</w:t>
      </w:r>
    </w:p>
    <w:p w:rsidR="00766BB9" w:rsidRPr="00766BB9" w:rsidRDefault="00766BB9" w:rsidP="00766BB9">
      <w:pPr>
        <w:tabs>
          <w:tab w:val="clear" w:pos="1440"/>
        </w:tabs>
        <w:spacing w:line="240" w:lineRule="auto"/>
        <w:ind w:left="5671" w:firstLine="1"/>
        <w:rPr>
          <w:rFonts w:eastAsia="Times New Roman"/>
          <w:u w:val="single"/>
          <w:lang w:eastAsia="ru-RU"/>
        </w:rPr>
      </w:pPr>
      <w:r w:rsidRPr="00766BB9">
        <w:rPr>
          <w:rFonts w:eastAsia="Times New Roman"/>
          <w:u w:val="single"/>
          <w:lang w:eastAsia="ru-RU"/>
        </w:rPr>
        <w:tab/>
      </w:r>
      <w:r w:rsidRPr="00766BB9">
        <w:rPr>
          <w:rFonts w:eastAsia="Times New Roman"/>
          <w:u w:val="single"/>
          <w:lang w:eastAsia="ru-RU"/>
        </w:rPr>
        <w:tab/>
      </w:r>
      <w:proofErr w:type="spellStart"/>
      <w:r w:rsidRPr="00766BB9">
        <w:rPr>
          <w:rFonts w:eastAsia="Times New Roman"/>
          <w:i/>
          <w:u w:val="single"/>
          <w:lang w:eastAsia="ru-RU"/>
        </w:rPr>
        <w:t>Стіренко</w:t>
      </w:r>
      <w:proofErr w:type="spellEnd"/>
      <w:r w:rsidRPr="00766BB9">
        <w:rPr>
          <w:rFonts w:eastAsia="Times New Roman"/>
          <w:i/>
          <w:u w:val="single"/>
          <w:lang w:eastAsia="ru-RU"/>
        </w:rPr>
        <w:t xml:space="preserve"> С.Г.</w:t>
      </w:r>
    </w:p>
    <w:p w:rsidR="00766BB9" w:rsidRPr="00766BB9" w:rsidRDefault="00766BB9" w:rsidP="00766BB9">
      <w:pPr>
        <w:tabs>
          <w:tab w:val="clear" w:pos="1440"/>
        </w:tabs>
        <w:spacing w:line="240" w:lineRule="auto"/>
        <w:ind w:left="6096" w:firstLine="0"/>
        <w:rPr>
          <w:rFonts w:eastAsia="Times New Roman"/>
          <w:vertAlign w:val="superscript"/>
          <w:lang w:eastAsia="ru-RU"/>
        </w:rPr>
      </w:pPr>
      <w:r w:rsidRPr="00766BB9">
        <w:rPr>
          <w:rFonts w:eastAsia="Times New Roman"/>
          <w:vertAlign w:val="superscript"/>
          <w:lang w:eastAsia="ru-RU"/>
        </w:rPr>
        <w:t>(підпис)</w:t>
      </w:r>
      <w:r w:rsidRPr="00766BB9">
        <w:rPr>
          <w:rFonts w:eastAsia="Times New Roman"/>
          <w:vertAlign w:val="superscript"/>
          <w:lang w:eastAsia="ru-RU"/>
        </w:rPr>
        <w:tab/>
        <w:t>(ініціали, прізвище)</w:t>
      </w:r>
    </w:p>
    <w:p w:rsidR="00766BB9" w:rsidRPr="00766BB9" w:rsidRDefault="00766BB9" w:rsidP="00766BB9">
      <w:pPr>
        <w:tabs>
          <w:tab w:val="clear" w:pos="1440"/>
        </w:tabs>
        <w:spacing w:line="240" w:lineRule="auto"/>
        <w:ind w:left="5672" w:firstLine="0"/>
        <w:rPr>
          <w:rFonts w:eastAsia="Times New Roman"/>
          <w:lang w:eastAsia="ru-RU"/>
        </w:rPr>
      </w:pPr>
      <w:r w:rsidRPr="00766BB9">
        <w:rPr>
          <w:rFonts w:eastAsia="Times New Roman"/>
          <w:lang w:eastAsia="ru-RU"/>
        </w:rPr>
        <w:t>«</w:t>
      </w:r>
      <w:r w:rsidRPr="00766BB9">
        <w:rPr>
          <w:rFonts w:eastAsia="Times New Roman"/>
          <w:lang w:eastAsia="ru-RU"/>
        </w:rPr>
        <w:tab/>
        <w:t xml:space="preserve">» </w:t>
      </w:r>
      <w:r w:rsidRPr="00766BB9">
        <w:rPr>
          <w:rFonts w:eastAsia="Times New Roman"/>
          <w:u w:val="single"/>
          <w:lang w:eastAsia="ru-RU"/>
        </w:rPr>
        <w:tab/>
      </w:r>
      <w:r w:rsidRPr="00766BB9">
        <w:rPr>
          <w:rFonts w:eastAsia="Times New Roman"/>
          <w:u w:val="single"/>
          <w:lang w:eastAsia="ru-RU"/>
        </w:rPr>
        <w:tab/>
      </w:r>
      <w:r w:rsidRPr="00766BB9">
        <w:rPr>
          <w:rFonts w:eastAsia="Times New Roman"/>
          <w:lang w:eastAsia="ru-RU"/>
        </w:rPr>
        <w:t xml:space="preserve"> </w:t>
      </w:r>
      <w:r w:rsidRPr="00766BB9">
        <w:rPr>
          <w:rFonts w:eastAsia="Times New Roman"/>
          <w:u w:val="single"/>
          <w:lang w:eastAsia="ru-RU"/>
        </w:rPr>
        <w:t>20</w:t>
      </w:r>
      <w:r w:rsidRPr="00766BB9">
        <w:rPr>
          <w:rFonts w:eastAsia="Times New Roman"/>
          <w:b/>
          <w:i/>
          <w:u w:val="single"/>
          <w:lang w:eastAsia="ru-RU"/>
        </w:rPr>
        <w:t>19</w:t>
      </w:r>
      <w:r w:rsidRPr="00766BB9">
        <w:rPr>
          <w:rFonts w:eastAsia="Times New Roman"/>
          <w:u w:val="single"/>
          <w:lang w:eastAsia="ru-RU"/>
        </w:rPr>
        <w:tab/>
      </w:r>
      <w:r w:rsidRPr="00766BB9">
        <w:rPr>
          <w:rFonts w:eastAsia="Times New Roman"/>
          <w:lang w:eastAsia="ru-RU"/>
        </w:rPr>
        <w:t xml:space="preserve"> р.</w:t>
      </w:r>
    </w:p>
    <w:p w:rsidR="00766BB9" w:rsidRPr="00766BB9" w:rsidRDefault="00766BB9" w:rsidP="00766BB9">
      <w:pPr>
        <w:tabs>
          <w:tab w:val="clear" w:pos="1440"/>
        </w:tabs>
        <w:spacing w:before="120" w:line="240" w:lineRule="auto"/>
        <w:ind w:left="540" w:firstLine="0"/>
        <w:jc w:val="center"/>
        <w:rPr>
          <w:rFonts w:eastAsia="Times New Roman"/>
          <w:b/>
          <w:bCs/>
          <w:lang w:eastAsia="ru-RU"/>
        </w:rPr>
      </w:pPr>
    </w:p>
    <w:p w:rsidR="00766BB9" w:rsidRPr="00766BB9" w:rsidRDefault="00766BB9" w:rsidP="00766BB9">
      <w:pPr>
        <w:tabs>
          <w:tab w:val="clear" w:pos="1440"/>
        </w:tabs>
        <w:spacing w:before="120" w:line="240" w:lineRule="auto"/>
        <w:ind w:left="540" w:hanging="540"/>
        <w:jc w:val="center"/>
        <w:rPr>
          <w:rFonts w:eastAsia="Times New Roman"/>
          <w:b/>
          <w:bCs/>
          <w:lang w:eastAsia="ru-RU"/>
        </w:rPr>
      </w:pPr>
      <w:r w:rsidRPr="00766BB9">
        <w:rPr>
          <w:rFonts w:eastAsia="Times New Roman"/>
          <w:b/>
          <w:bCs/>
          <w:lang w:eastAsia="ru-RU"/>
        </w:rPr>
        <w:t>ЗАВДАННЯ</w:t>
      </w:r>
    </w:p>
    <w:p w:rsidR="00766BB9" w:rsidRPr="00766BB9" w:rsidRDefault="00766BB9" w:rsidP="00766BB9">
      <w:pPr>
        <w:tabs>
          <w:tab w:val="clear" w:pos="1440"/>
        </w:tabs>
        <w:spacing w:line="240" w:lineRule="auto"/>
        <w:ind w:left="539" w:hanging="539"/>
        <w:jc w:val="center"/>
        <w:rPr>
          <w:rFonts w:eastAsia="Times New Roman"/>
          <w:b/>
          <w:bCs/>
          <w:lang w:eastAsia="ru-RU"/>
        </w:rPr>
      </w:pPr>
      <w:r w:rsidRPr="00766BB9">
        <w:rPr>
          <w:rFonts w:eastAsia="Times New Roman"/>
          <w:b/>
          <w:bCs/>
          <w:lang w:eastAsia="ru-RU"/>
        </w:rPr>
        <w:t>на магістерську дисертацію  студенту</w:t>
      </w:r>
    </w:p>
    <w:p w:rsidR="00766BB9" w:rsidRPr="00766BB9" w:rsidRDefault="00766BB9" w:rsidP="00766BB9">
      <w:pPr>
        <w:tabs>
          <w:tab w:val="clear" w:pos="1440"/>
        </w:tabs>
        <w:spacing w:line="240" w:lineRule="auto"/>
        <w:ind w:firstLine="0"/>
        <w:rPr>
          <w:rFonts w:eastAsia="Times New Roman"/>
          <w:u w:val="single"/>
          <w:lang w:eastAsia="ru-RU"/>
        </w:rPr>
      </w:pPr>
      <w:r w:rsidRPr="00766BB9">
        <w:rPr>
          <w:rFonts w:eastAsia="Times New Roman"/>
          <w:u w:val="single"/>
          <w:lang w:eastAsia="ru-RU"/>
        </w:rPr>
        <w:tab/>
      </w:r>
      <w:r w:rsidRPr="00766BB9">
        <w:rPr>
          <w:rFonts w:eastAsia="Times New Roman"/>
          <w:u w:val="single"/>
          <w:lang w:eastAsia="ru-RU"/>
        </w:rPr>
        <w:tab/>
        <w:t xml:space="preserve">      </w:t>
      </w:r>
      <w:r w:rsidRPr="00766BB9">
        <w:rPr>
          <w:rFonts w:eastAsia="Times New Roman"/>
          <w:u w:val="single"/>
          <w:lang w:eastAsia="ru-RU"/>
        </w:rPr>
        <w:tab/>
        <w:t xml:space="preserve">        </w:t>
      </w:r>
      <w:r w:rsidRPr="00766BB9">
        <w:rPr>
          <w:rFonts w:eastAsia="Times New Roman"/>
          <w:u w:val="single"/>
          <w:lang w:val="ru-RU" w:eastAsia="ru-RU"/>
        </w:rPr>
        <w:t>Лисенку</w:t>
      </w:r>
      <w:r w:rsidRPr="00766BB9">
        <w:rPr>
          <w:rFonts w:eastAsia="Times New Roman"/>
          <w:u w:val="single"/>
          <w:lang w:eastAsia="ru-RU"/>
        </w:rPr>
        <w:t xml:space="preserve"> Олексію Дмитровичу</w:t>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p>
    <w:p w:rsidR="00766BB9" w:rsidRPr="00766BB9" w:rsidRDefault="00766BB9" w:rsidP="00766BB9">
      <w:pPr>
        <w:tabs>
          <w:tab w:val="clear" w:pos="1440"/>
        </w:tabs>
        <w:spacing w:line="240" w:lineRule="auto"/>
        <w:ind w:left="2836" w:firstLine="709"/>
        <w:rPr>
          <w:rFonts w:eastAsia="Times New Roman"/>
          <w:vertAlign w:val="superscript"/>
          <w:lang w:eastAsia="ru-RU"/>
        </w:rPr>
      </w:pPr>
      <w:r w:rsidRPr="00766BB9">
        <w:rPr>
          <w:rFonts w:eastAsia="Times New Roman"/>
          <w:vertAlign w:val="superscript"/>
          <w:lang w:eastAsia="ru-RU"/>
        </w:rPr>
        <w:t>(прізвище, ім’я, по батькові)</w:t>
      </w:r>
    </w:p>
    <w:p w:rsidR="00766BB9" w:rsidRPr="00766BB9" w:rsidRDefault="00766BB9" w:rsidP="00766BB9">
      <w:pPr>
        <w:tabs>
          <w:tab w:val="clear" w:pos="1440"/>
        </w:tabs>
        <w:spacing w:before="120" w:line="240" w:lineRule="auto"/>
        <w:ind w:firstLine="0"/>
        <w:rPr>
          <w:rFonts w:eastAsia="Times New Roman"/>
          <w:u w:val="single"/>
          <w:lang w:eastAsia="ru-RU"/>
        </w:rPr>
      </w:pPr>
      <w:r w:rsidRPr="00766BB9">
        <w:rPr>
          <w:rFonts w:eastAsia="Times New Roman"/>
          <w:lang w:eastAsia="ru-RU"/>
        </w:rPr>
        <w:t xml:space="preserve">1. </w:t>
      </w:r>
      <w:r w:rsidRPr="00766BB9">
        <w:rPr>
          <w:rFonts w:eastAsia="Times New Roman"/>
          <w:bCs/>
          <w:lang w:eastAsia="ru-RU"/>
        </w:rPr>
        <w:t>Тема дисертації</w:t>
      </w:r>
      <w:r w:rsidRPr="00766BB9">
        <w:rPr>
          <w:rFonts w:eastAsia="Times New Roman"/>
          <w:u w:val="single"/>
          <w:lang w:eastAsia="ru-RU"/>
        </w:rPr>
        <w:t>:  «Метод підвищення відмовостійкості обчислювальної системи, що керується потоком даних»</w:t>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t xml:space="preserve">       </w:t>
      </w:r>
      <w:r w:rsidRPr="00766BB9">
        <w:rPr>
          <w:rFonts w:eastAsia="Times New Roman"/>
          <w:u w:val="single"/>
          <w:lang w:eastAsia="ru-RU"/>
        </w:rPr>
        <w:tab/>
        <w:t xml:space="preserve">   </w:t>
      </w:r>
      <w:r w:rsidRPr="00766BB9">
        <w:rPr>
          <w:rFonts w:eastAsia="Times New Roman"/>
          <w:u w:val="single"/>
          <w:lang w:eastAsia="ru-RU"/>
        </w:rPr>
        <w:tab/>
        <w:t xml:space="preserve"> </w:t>
      </w:r>
    </w:p>
    <w:p w:rsidR="00766BB9" w:rsidRPr="00766BB9" w:rsidRDefault="00766BB9" w:rsidP="00766BB9">
      <w:pPr>
        <w:tabs>
          <w:tab w:val="clear" w:pos="1440"/>
        </w:tabs>
        <w:spacing w:line="240" w:lineRule="auto"/>
        <w:ind w:firstLine="0"/>
        <w:rPr>
          <w:rFonts w:eastAsia="Times New Roman"/>
          <w:lang w:eastAsia="ru-RU"/>
        </w:rPr>
      </w:pPr>
      <w:r w:rsidRPr="00766BB9">
        <w:rPr>
          <w:rFonts w:eastAsia="Times New Roman"/>
          <w:lang w:eastAsia="ru-RU"/>
        </w:rPr>
        <w:t xml:space="preserve">Науковий керівник </w:t>
      </w:r>
      <w:r w:rsidRPr="00766BB9">
        <w:rPr>
          <w:rFonts w:eastAsia="Times New Roman"/>
          <w:bCs/>
          <w:lang w:eastAsia="ru-RU"/>
        </w:rPr>
        <w:t>дисертації</w:t>
      </w:r>
      <w:r w:rsidRPr="00766BB9">
        <w:rPr>
          <w:rFonts w:eastAsia="Times New Roman"/>
          <w:lang w:eastAsia="ru-RU"/>
        </w:rPr>
        <w:t xml:space="preserve">  </w:t>
      </w:r>
      <w:r w:rsidRPr="00766BB9">
        <w:rPr>
          <w:rFonts w:eastAsia="Times New Roman"/>
          <w:u w:val="single"/>
          <w:lang w:eastAsia="ru-RU"/>
        </w:rPr>
        <w:tab/>
      </w:r>
      <w:proofErr w:type="spellStart"/>
      <w:r w:rsidRPr="00766BB9">
        <w:rPr>
          <w:rFonts w:eastAsia="Times New Roman"/>
          <w:color w:val="000000"/>
          <w:szCs w:val="24"/>
          <w:u w:val="single"/>
          <w:lang w:eastAsia="ru-RU"/>
        </w:rPr>
        <w:t>д.т.н</w:t>
      </w:r>
      <w:proofErr w:type="spellEnd"/>
      <w:r w:rsidRPr="00766BB9">
        <w:rPr>
          <w:rFonts w:eastAsia="Times New Roman"/>
          <w:color w:val="000000"/>
          <w:szCs w:val="24"/>
          <w:u w:val="single"/>
          <w:lang w:eastAsia="ru-RU"/>
        </w:rPr>
        <w:t xml:space="preserve">., професор </w:t>
      </w:r>
      <w:proofErr w:type="spellStart"/>
      <w:r w:rsidRPr="00766BB9">
        <w:rPr>
          <w:rFonts w:eastAsia="Times New Roman"/>
          <w:color w:val="000000"/>
          <w:szCs w:val="24"/>
          <w:u w:val="single"/>
          <w:lang w:eastAsia="ru-RU"/>
        </w:rPr>
        <w:t>Жабін</w:t>
      </w:r>
      <w:proofErr w:type="spellEnd"/>
      <w:r w:rsidRPr="00766BB9">
        <w:rPr>
          <w:rFonts w:eastAsia="Times New Roman"/>
          <w:color w:val="000000"/>
          <w:szCs w:val="24"/>
          <w:u w:val="single"/>
          <w:lang w:eastAsia="ru-RU"/>
        </w:rPr>
        <w:t xml:space="preserve"> В.І.</w:t>
      </w:r>
      <w:r w:rsidRPr="00766BB9">
        <w:rPr>
          <w:rFonts w:eastAsia="Times New Roman"/>
          <w:u w:val="single"/>
          <w:lang w:eastAsia="ru-RU"/>
        </w:rPr>
        <w:tab/>
      </w:r>
      <w:r w:rsidRPr="00766BB9">
        <w:rPr>
          <w:rFonts w:eastAsia="Times New Roman"/>
          <w:u w:val="single"/>
          <w:lang w:eastAsia="ru-RU"/>
        </w:rPr>
        <w:tab/>
      </w:r>
    </w:p>
    <w:p w:rsidR="00766BB9" w:rsidRPr="00766BB9" w:rsidRDefault="00766BB9" w:rsidP="00766BB9">
      <w:pPr>
        <w:tabs>
          <w:tab w:val="clear" w:pos="1440"/>
        </w:tabs>
        <w:spacing w:line="240" w:lineRule="auto"/>
        <w:ind w:left="3828" w:firstLine="0"/>
        <w:rPr>
          <w:rFonts w:eastAsia="Times New Roman"/>
          <w:vertAlign w:val="superscript"/>
          <w:lang w:eastAsia="ru-RU"/>
        </w:rPr>
      </w:pPr>
      <w:r w:rsidRPr="00766BB9">
        <w:rPr>
          <w:rFonts w:eastAsia="Times New Roman"/>
          <w:vertAlign w:val="superscript"/>
          <w:lang w:eastAsia="ru-RU"/>
        </w:rPr>
        <w:t>(прізвище, ім’я, по батькові, науковий ступінь, вчене звання)</w:t>
      </w:r>
    </w:p>
    <w:p w:rsidR="00766BB9" w:rsidRPr="00766BB9" w:rsidRDefault="00766BB9" w:rsidP="00766BB9">
      <w:pPr>
        <w:tabs>
          <w:tab w:val="clear" w:pos="1440"/>
        </w:tabs>
        <w:spacing w:line="240" w:lineRule="auto"/>
        <w:ind w:firstLine="0"/>
        <w:rPr>
          <w:rFonts w:eastAsia="Times New Roman"/>
          <w:lang w:eastAsia="ru-RU"/>
        </w:rPr>
      </w:pPr>
      <w:r w:rsidRPr="00766BB9">
        <w:rPr>
          <w:rFonts w:eastAsia="Times New Roman"/>
          <w:lang w:eastAsia="ru-RU"/>
        </w:rPr>
        <w:t>затверджені наказом по університету від «</w:t>
      </w:r>
      <w:r w:rsidRPr="00766BB9">
        <w:rPr>
          <w:rFonts w:eastAsia="Times New Roman"/>
          <w:b/>
          <w:i/>
          <w:u w:val="single"/>
          <w:lang w:val="ru-RU" w:eastAsia="ru-RU"/>
        </w:rPr>
        <w:t>__</w:t>
      </w:r>
      <w:r w:rsidRPr="00766BB9">
        <w:rPr>
          <w:rFonts w:eastAsia="Times New Roman"/>
          <w:lang w:eastAsia="ru-RU"/>
        </w:rPr>
        <w:t xml:space="preserve">» </w:t>
      </w:r>
      <w:r w:rsidRPr="00766BB9">
        <w:rPr>
          <w:rFonts w:eastAsia="Times New Roman"/>
          <w:u w:val="single"/>
          <w:lang w:eastAsia="ru-RU"/>
        </w:rPr>
        <w:t>__</w:t>
      </w:r>
      <w:r w:rsidRPr="00766BB9">
        <w:rPr>
          <w:rFonts w:eastAsia="Times New Roman"/>
          <w:lang w:eastAsia="ru-RU"/>
        </w:rPr>
        <w:t xml:space="preserve"> </w:t>
      </w:r>
      <w:r w:rsidRPr="00766BB9">
        <w:rPr>
          <w:rFonts w:eastAsia="Times New Roman"/>
          <w:b/>
          <w:i/>
          <w:u w:val="single"/>
          <w:lang w:eastAsia="ru-RU"/>
        </w:rPr>
        <w:t>201</w:t>
      </w:r>
      <w:r w:rsidRPr="00766BB9">
        <w:rPr>
          <w:rFonts w:eastAsia="Times New Roman"/>
          <w:b/>
          <w:i/>
          <w:u w:val="single"/>
          <w:lang w:val="ru-RU" w:eastAsia="ru-RU"/>
        </w:rPr>
        <w:t>9</w:t>
      </w:r>
      <w:r w:rsidRPr="00766BB9">
        <w:rPr>
          <w:rFonts w:eastAsia="Times New Roman"/>
          <w:b/>
          <w:i/>
          <w:u w:val="single"/>
          <w:lang w:eastAsia="ru-RU"/>
        </w:rPr>
        <w:t xml:space="preserve"> </w:t>
      </w:r>
      <w:r w:rsidRPr="00766BB9">
        <w:rPr>
          <w:rFonts w:eastAsia="Times New Roman"/>
          <w:lang w:eastAsia="ru-RU"/>
        </w:rPr>
        <w:t xml:space="preserve"> р. № </w:t>
      </w:r>
      <w:r w:rsidRPr="00766BB9">
        <w:rPr>
          <w:rFonts w:eastAsia="Times New Roman"/>
          <w:b/>
          <w:i/>
          <w:u w:val="single"/>
          <w:lang w:eastAsia="ru-RU"/>
        </w:rPr>
        <w:t>_ _</w:t>
      </w:r>
    </w:p>
    <w:p w:rsidR="00766BB9" w:rsidRPr="00766BB9" w:rsidRDefault="00766BB9" w:rsidP="00766BB9">
      <w:pPr>
        <w:tabs>
          <w:tab w:val="clear" w:pos="1440"/>
        </w:tabs>
        <w:spacing w:before="240" w:line="240" w:lineRule="auto"/>
        <w:ind w:firstLine="0"/>
        <w:rPr>
          <w:rFonts w:eastAsia="Times New Roman"/>
          <w:spacing w:val="-4"/>
          <w:lang w:eastAsia="ru-RU"/>
        </w:rPr>
      </w:pPr>
      <w:r w:rsidRPr="00766BB9">
        <w:rPr>
          <w:rFonts w:eastAsia="Times New Roman"/>
          <w:spacing w:val="-4"/>
          <w:lang w:eastAsia="ru-RU"/>
        </w:rPr>
        <w:t xml:space="preserve">2. </w:t>
      </w:r>
      <w:r w:rsidRPr="00766BB9">
        <w:rPr>
          <w:rFonts w:eastAsia="Times New Roman"/>
          <w:lang w:eastAsia="ru-RU"/>
        </w:rPr>
        <w:t xml:space="preserve">Строк подання студентом </w:t>
      </w:r>
      <w:r w:rsidRPr="00766BB9">
        <w:rPr>
          <w:rFonts w:eastAsia="Times New Roman"/>
          <w:bCs/>
          <w:lang w:eastAsia="ru-RU"/>
        </w:rPr>
        <w:t>дисертації</w:t>
      </w:r>
      <w:r w:rsidRPr="00766BB9">
        <w:rPr>
          <w:rFonts w:eastAsia="Times New Roman"/>
          <w:lang w:eastAsia="ru-RU"/>
        </w:rPr>
        <w:t xml:space="preserve"> </w:t>
      </w:r>
      <w:r w:rsidRPr="00766BB9">
        <w:rPr>
          <w:rFonts w:eastAsia="Times New Roman"/>
          <w:spacing w:val="-4"/>
          <w:lang w:eastAsia="ru-RU"/>
        </w:rPr>
        <w:t xml:space="preserve"> </w:t>
      </w:r>
      <w:r w:rsidRPr="00766BB9">
        <w:rPr>
          <w:rFonts w:eastAsia="Times New Roman"/>
          <w:spacing w:val="-4"/>
          <w:u w:val="single"/>
          <w:lang w:eastAsia="ru-RU"/>
        </w:rPr>
        <w:tab/>
      </w:r>
      <w:r w:rsidRPr="00766BB9">
        <w:rPr>
          <w:rFonts w:eastAsia="Times New Roman"/>
          <w:spacing w:val="-4"/>
          <w:u w:val="single"/>
          <w:lang w:eastAsia="ru-RU"/>
        </w:rPr>
        <w:tab/>
      </w:r>
      <w:r w:rsidRPr="00766BB9">
        <w:rPr>
          <w:rFonts w:eastAsia="Times New Roman"/>
          <w:spacing w:val="-4"/>
          <w:u w:val="single"/>
          <w:lang w:eastAsia="ru-RU"/>
        </w:rPr>
        <w:tab/>
      </w:r>
      <w:r w:rsidRPr="00766BB9">
        <w:rPr>
          <w:rFonts w:eastAsia="Times New Roman"/>
          <w:spacing w:val="-4"/>
          <w:u w:val="single"/>
          <w:lang w:eastAsia="ru-RU"/>
        </w:rPr>
        <w:tab/>
      </w:r>
      <w:r w:rsidRPr="00766BB9">
        <w:rPr>
          <w:rFonts w:eastAsia="Times New Roman"/>
          <w:spacing w:val="-4"/>
          <w:lang w:eastAsia="ru-RU"/>
        </w:rPr>
        <w:t>__________</w:t>
      </w:r>
    </w:p>
    <w:p w:rsidR="00766BB9" w:rsidRPr="00766BB9" w:rsidRDefault="00766BB9" w:rsidP="00766BB9">
      <w:pPr>
        <w:tabs>
          <w:tab w:val="clear" w:pos="1440"/>
        </w:tabs>
        <w:spacing w:before="240" w:line="240" w:lineRule="auto"/>
        <w:ind w:firstLine="0"/>
        <w:rPr>
          <w:rFonts w:eastAsia="Times New Roman"/>
          <w:lang w:eastAsia="ru-RU"/>
        </w:rPr>
      </w:pPr>
      <w:r w:rsidRPr="00766BB9">
        <w:rPr>
          <w:rFonts w:eastAsia="Times New Roman"/>
          <w:lang w:eastAsia="ru-RU"/>
        </w:rPr>
        <w:t xml:space="preserve">3. </w:t>
      </w:r>
      <w:r w:rsidRPr="00766BB9">
        <w:rPr>
          <w:rFonts w:eastAsia="Times New Roman"/>
          <w:bCs/>
          <w:lang w:eastAsia="ru-RU"/>
        </w:rPr>
        <w:t>Об</w:t>
      </w:r>
      <w:r w:rsidRPr="00766BB9">
        <w:rPr>
          <w:rFonts w:eastAsia="Times New Roman"/>
          <w:bCs/>
          <w:lang w:val="ru-RU" w:eastAsia="ru-RU"/>
        </w:rPr>
        <w:t>’</w:t>
      </w:r>
      <w:proofErr w:type="spellStart"/>
      <w:r w:rsidRPr="00766BB9">
        <w:rPr>
          <w:rFonts w:eastAsia="Times New Roman"/>
          <w:bCs/>
          <w:lang w:eastAsia="ru-RU"/>
        </w:rPr>
        <w:t>єкт</w:t>
      </w:r>
      <w:proofErr w:type="spellEnd"/>
      <w:r w:rsidRPr="00766BB9">
        <w:rPr>
          <w:rFonts w:eastAsia="Times New Roman"/>
          <w:bCs/>
          <w:lang w:eastAsia="ru-RU"/>
        </w:rPr>
        <w:t xml:space="preserve"> дослідження</w:t>
      </w:r>
      <w:r w:rsidRPr="00766BB9">
        <w:rPr>
          <w:rFonts w:eastAsia="Times New Roman"/>
          <w:lang w:eastAsia="ru-RU"/>
        </w:rPr>
        <w:t xml:space="preserve"> </w:t>
      </w:r>
      <w:r w:rsidRPr="00766BB9">
        <w:rPr>
          <w:rFonts w:eastAsia="Times New Roman"/>
          <w:u w:val="single"/>
          <w:lang w:eastAsia="ru-RU"/>
        </w:rPr>
        <w:tab/>
        <w:t>системи, що керуються потоком даних</w:t>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p>
    <w:p w:rsidR="00766BB9" w:rsidRPr="00766BB9" w:rsidRDefault="00766BB9" w:rsidP="00766BB9">
      <w:pPr>
        <w:tabs>
          <w:tab w:val="clear" w:pos="1440"/>
        </w:tabs>
        <w:spacing w:before="240" w:line="240" w:lineRule="auto"/>
        <w:ind w:firstLine="0"/>
        <w:rPr>
          <w:rFonts w:eastAsia="Times New Roman"/>
          <w:u w:val="single"/>
          <w:lang w:eastAsia="ru-RU"/>
        </w:rPr>
      </w:pPr>
      <w:r w:rsidRPr="00766BB9">
        <w:rPr>
          <w:rFonts w:eastAsia="Times New Roman"/>
          <w:lang w:eastAsia="ru-RU"/>
        </w:rPr>
        <w:t xml:space="preserve">4. </w:t>
      </w:r>
      <w:r w:rsidRPr="00766BB9">
        <w:rPr>
          <w:rFonts w:eastAsia="Times New Roman"/>
          <w:spacing w:val="-4"/>
          <w:lang w:eastAsia="ru-RU"/>
        </w:rPr>
        <w:t>Предмет дослідження</w:t>
      </w:r>
      <w:r w:rsidRPr="00766BB9">
        <w:rPr>
          <w:rFonts w:eastAsia="Times New Roman"/>
          <w:lang w:eastAsia="ru-RU"/>
        </w:rPr>
        <w:tab/>
      </w:r>
      <w:r w:rsidRPr="00766BB9">
        <w:rPr>
          <w:rFonts w:eastAsia="Times New Roman"/>
          <w:u w:val="single"/>
          <w:lang w:eastAsia="ru-RU"/>
        </w:rPr>
        <w:tab/>
        <w:t>методи та підходи до підвищення відмовостійкості та побудова емулятора системи, з підвищеними вимогами до надійності</w:t>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t xml:space="preserve"> </w:t>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p>
    <w:p w:rsidR="00766BB9" w:rsidRPr="00766BB9" w:rsidRDefault="00766BB9" w:rsidP="00766BB9">
      <w:pPr>
        <w:tabs>
          <w:tab w:val="clear" w:pos="1440"/>
        </w:tabs>
        <w:spacing w:before="240" w:line="240" w:lineRule="auto"/>
        <w:ind w:firstLine="0"/>
        <w:rPr>
          <w:rFonts w:eastAsia="Times New Roman"/>
          <w:lang w:eastAsia="ru-RU"/>
        </w:rPr>
      </w:pPr>
      <w:r w:rsidRPr="00766BB9">
        <w:rPr>
          <w:rFonts w:eastAsia="Times New Roman"/>
          <w:spacing w:val="2"/>
          <w:lang w:eastAsia="ru-RU"/>
        </w:rPr>
        <w:lastRenderedPageBreak/>
        <w:t>5. Перелік завдань, які потрібно розробити:</w:t>
      </w:r>
      <w:r w:rsidRPr="00766BB9">
        <w:rPr>
          <w:rFonts w:eastAsia="Times New Roman"/>
          <w:spacing w:val="2"/>
          <w:u w:val="single"/>
          <w:lang w:eastAsia="ru-RU"/>
        </w:rPr>
        <w:tab/>
        <w:t xml:space="preserve">огляд існуючих систем, дослідження різни типів пам’яті  та їх вразливостей, огляд методів </w:t>
      </w:r>
      <w:proofErr w:type="spellStart"/>
      <w:r w:rsidRPr="00766BB9">
        <w:rPr>
          <w:rFonts w:eastAsia="Times New Roman"/>
          <w:spacing w:val="2"/>
          <w:u w:val="single"/>
          <w:lang w:eastAsia="ru-RU"/>
        </w:rPr>
        <w:t>півдвищення</w:t>
      </w:r>
      <w:proofErr w:type="spellEnd"/>
      <w:r w:rsidRPr="00766BB9">
        <w:rPr>
          <w:rFonts w:eastAsia="Times New Roman"/>
          <w:spacing w:val="2"/>
          <w:u w:val="single"/>
          <w:lang w:eastAsia="ru-RU"/>
        </w:rPr>
        <w:t xml:space="preserve"> відмовостійкості, проектування та програмна реалізація системи </w:t>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r w:rsidRPr="00766BB9">
        <w:rPr>
          <w:rFonts w:eastAsia="Times New Roman"/>
          <w:spacing w:val="2"/>
          <w:u w:val="single"/>
          <w:lang w:eastAsia="ru-RU"/>
        </w:rPr>
        <w:tab/>
      </w:r>
    </w:p>
    <w:p w:rsidR="00766BB9" w:rsidRPr="00766BB9" w:rsidRDefault="00766BB9" w:rsidP="00766BB9">
      <w:pPr>
        <w:tabs>
          <w:tab w:val="clear" w:pos="1440"/>
        </w:tabs>
        <w:spacing w:before="240" w:line="240" w:lineRule="auto"/>
        <w:ind w:left="540" w:hanging="540"/>
        <w:rPr>
          <w:rFonts w:eastAsia="Times New Roman"/>
          <w:lang w:eastAsia="ru-RU"/>
        </w:rPr>
      </w:pPr>
      <w:r w:rsidRPr="00766BB9">
        <w:rPr>
          <w:rFonts w:eastAsia="Times New Roman"/>
          <w:lang w:eastAsia="ru-RU"/>
        </w:rPr>
        <w:t xml:space="preserve">6. Консультанти розділів </w:t>
      </w:r>
      <w:r w:rsidRPr="00766BB9">
        <w:rPr>
          <w:rFonts w:eastAsia="Times New Roman"/>
          <w:bCs/>
          <w:lang w:eastAsia="ru-RU"/>
        </w:rPr>
        <w:t>дисертації:</w:t>
      </w:r>
      <w:r w:rsidRPr="00766BB9">
        <w:rPr>
          <w:rFonts w:eastAsia="Times New Roman"/>
          <w:lang w:eastAsia="ru-RU"/>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252"/>
        <w:gridCol w:w="1529"/>
        <w:gridCol w:w="1459"/>
      </w:tblGrid>
      <w:tr w:rsidR="00766BB9" w:rsidRPr="00766BB9" w:rsidTr="00766BB9">
        <w:trPr>
          <w:cantSplit/>
        </w:trPr>
        <w:tc>
          <w:tcPr>
            <w:tcW w:w="2127" w:type="dxa"/>
            <w:vMerge w:val="restart"/>
            <w:vAlign w:val="center"/>
          </w:tcPr>
          <w:p w:rsidR="00766BB9" w:rsidRPr="00766BB9" w:rsidRDefault="00766BB9" w:rsidP="00766BB9">
            <w:pPr>
              <w:tabs>
                <w:tab w:val="clear" w:pos="1440"/>
              </w:tabs>
              <w:spacing w:line="240" w:lineRule="auto"/>
              <w:ind w:firstLine="0"/>
              <w:jc w:val="center"/>
              <w:rPr>
                <w:rFonts w:eastAsia="Times New Roman"/>
                <w:lang w:eastAsia="ru-RU"/>
              </w:rPr>
            </w:pPr>
            <w:r w:rsidRPr="00766BB9">
              <w:rPr>
                <w:rFonts w:eastAsia="Times New Roman"/>
                <w:lang w:eastAsia="ru-RU"/>
              </w:rPr>
              <w:t>Розділ</w:t>
            </w:r>
          </w:p>
        </w:tc>
        <w:tc>
          <w:tcPr>
            <w:tcW w:w="4252" w:type="dxa"/>
            <w:vMerge w:val="restart"/>
            <w:vAlign w:val="center"/>
          </w:tcPr>
          <w:p w:rsidR="00766BB9" w:rsidRPr="00766BB9" w:rsidRDefault="00766BB9" w:rsidP="00766BB9">
            <w:pPr>
              <w:tabs>
                <w:tab w:val="clear" w:pos="1440"/>
              </w:tabs>
              <w:spacing w:line="240" w:lineRule="auto"/>
              <w:ind w:firstLine="0"/>
              <w:jc w:val="center"/>
              <w:rPr>
                <w:rFonts w:eastAsia="Times New Roman"/>
                <w:lang w:eastAsia="ru-RU"/>
              </w:rPr>
            </w:pPr>
            <w:r w:rsidRPr="00766BB9">
              <w:rPr>
                <w:rFonts w:eastAsia="Times New Roman"/>
                <w:lang w:eastAsia="ru-RU"/>
              </w:rPr>
              <w:t>Прізвище, ініціали та посада консультанта</w:t>
            </w:r>
          </w:p>
        </w:tc>
        <w:tc>
          <w:tcPr>
            <w:tcW w:w="2988" w:type="dxa"/>
            <w:gridSpan w:val="2"/>
          </w:tcPr>
          <w:p w:rsidR="00766BB9" w:rsidRPr="00766BB9" w:rsidRDefault="00766BB9" w:rsidP="00766BB9">
            <w:pPr>
              <w:tabs>
                <w:tab w:val="clear" w:pos="1440"/>
              </w:tabs>
              <w:spacing w:line="240" w:lineRule="auto"/>
              <w:ind w:firstLine="0"/>
              <w:jc w:val="center"/>
              <w:rPr>
                <w:rFonts w:eastAsia="Times New Roman"/>
                <w:lang w:eastAsia="ru-RU"/>
              </w:rPr>
            </w:pPr>
            <w:r w:rsidRPr="00766BB9">
              <w:rPr>
                <w:rFonts w:eastAsia="Times New Roman"/>
                <w:lang w:eastAsia="ru-RU"/>
              </w:rPr>
              <w:t>Підпис, дата</w:t>
            </w:r>
          </w:p>
        </w:tc>
      </w:tr>
      <w:tr w:rsidR="00766BB9" w:rsidRPr="00766BB9" w:rsidTr="00766BB9">
        <w:trPr>
          <w:cantSplit/>
        </w:trPr>
        <w:tc>
          <w:tcPr>
            <w:tcW w:w="2127" w:type="dxa"/>
            <w:vMerge/>
          </w:tcPr>
          <w:p w:rsidR="00766BB9" w:rsidRPr="00766BB9" w:rsidRDefault="00766BB9" w:rsidP="00766BB9">
            <w:pPr>
              <w:tabs>
                <w:tab w:val="clear" w:pos="1440"/>
              </w:tabs>
              <w:spacing w:line="240" w:lineRule="auto"/>
              <w:ind w:firstLine="0"/>
              <w:jc w:val="center"/>
              <w:rPr>
                <w:rFonts w:eastAsia="Times New Roman"/>
                <w:lang w:eastAsia="ru-RU"/>
              </w:rPr>
            </w:pPr>
          </w:p>
        </w:tc>
        <w:tc>
          <w:tcPr>
            <w:tcW w:w="4252" w:type="dxa"/>
            <w:vMerge/>
          </w:tcPr>
          <w:p w:rsidR="00766BB9" w:rsidRPr="00766BB9" w:rsidRDefault="00766BB9" w:rsidP="00766BB9">
            <w:pPr>
              <w:tabs>
                <w:tab w:val="clear" w:pos="1440"/>
              </w:tabs>
              <w:spacing w:line="240" w:lineRule="auto"/>
              <w:ind w:firstLine="0"/>
              <w:jc w:val="center"/>
              <w:rPr>
                <w:rFonts w:eastAsia="Times New Roman"/>
                <w:lang w:eastAsia="ru-RU"/>
              </w:rPr>
            </w:pPr>
          </w:p>
        </w:tc>
        <w:tc>
          <w:tcPr>
            <w:tcW w:w="1529" w:type="dxa"/>
          </w:tcPr>
          <w:p w:rsidR="00766BB9" w:rsidRPr="00766BB9" w:rsidRDefault="00766BB9" w:rsidP="00766BB9">
            <w:pPr>
              <w:tabs>
                <w:tab w:val="clear" w:pos="1440"/>
              </w:tabs>
              <w:spacing w:line="240" w:lineRule="auto"/>
              <w:ind w:firstLine="0"/>
              <w:jc w:val="center"/>
              <w:rPr>
                <w:rFonts w:eastAsia="Times New Roman"/>
                <w:lang w:eastAsia="ru-RU"/>
              </w:rPr>
            </w:pPr>
            <w:r w:rsidRPr="00766BB9">
              <w:rPr>
                <w:rFonts w:eastAsia="Times New Roman"/>
                <w:lang w:eastAsia="ru-RU"/>
              </w:rPr>
              <w:t>завдання видав</w:t>
            </w:r>
          </w:p>
        </w:tc>
        <w:tc>
          <w:tcPr>
            <w:tcW w:w="1459" w:type="dxa"/>
          </w:tcPr>
          <w:p w:rsidR="00766BB9" w:rsidRPr="00766BB9" w:rsidRDefault="00766BB9" w:rsidP="00766BB9">
            <w:pPr>
              <w:tabs>
                <w:tab w:val="clear" w:pos="1440"/>
              </w:tabs>
              <w:spacing w:line="240" w:lineRule="auto"/>
              <w:ind w:firstLine="0"/>
              <w:jc w:val="center"/>
              <w:rPr>
                <w:rFonts w:eastAsia="Times New Roman"/>
                <w:lang w:eastAsia="ru-RU"/>
              </w:rPr>
            </w:pPr>
            <w:r w:rsidRPr="00766BB9">
              <w:rPr>
                <w:rFonts w:eastAsia="Times New Roman"/>
                <w:lang w:eastAsia="ru-RU"/>
              </w:rPr>
              <w:t>завдання прийняв</w:t>
            </w:r>
          </w:p>
        </w:tc>
      </w:tr>
      <w:tr w:rsidR="00766BB9" w:rsidRPr="00766BB9" w:rsidTr="00766BB9">
        <w:tc>
          <w:tcPr>
            <w:tcW w:w="2127" w:type="dxa"/>
          </w:tcPr>
          <w:p w:rsidR="00766BB9" w:rsidRPr="00766BB9" w:rsidRDefault="00766BB9" w:rsidP="00766BB9">
            <w:pPr>
              <w:tabs>
                <w:tab w:val="clear" w:pos="1440"/>
              </w:tabs>
              <w:spacing w:line="240" w:lineRule="auto"/>
              <w:ind w:firstLine="0"/>
              <w:rPr>
                <w:rFonts w:eastAsia="Times New Roman"/>
                <w:lang w:val="ru-RU" w:eastAsia="ru-RU"/>
              </w:rPr>
            </w:pPr>
            <w:proofErr w:type="spellStart"/>
            <w:r w:rsidRPr="00766BB9">
              <w:rPr>
                <w:rFonts w:eastAsia="Times New Roman"/>
                <w:lang w:val="ru-RU" w:eastAsia="ru-RU"/>
              </w:rPr>
              <w:t>нормоконтроль</w:t>
            </w:r>
            <w:proofErr w:type="spellEnd"/>
          </w:p>
        </w:tc>
        <w:tc>
          <w:tcPr>
            <w:tcW w:w="4252" w:type="dxa"/>
          </w:tcPr>
          <w:p w:rsidR="00766BB9" w:rsidRPr="00766BB9" w:rsidRDefault="00766BB9" w:rsidP="00766BB9">
            <w:pPr>
              <w:tabs>
                <w:tab w:val="clear" w:pos="1440"/>
              </w:tabs>
              <w:spacing w:line="240" w:lineRule="auto"/>
              <w:ind w:firstLine="0"/>
              <w:rPr>
                <w:rFonts w:eastAsia="Times New Roman"/>
                <w:lang w:eastAsia="ru-RU"/>
              </w:rPr>
            </w:pPr>
            <w:proofErr w:type="spellStart"/>
            <w:r w:rsidRPr="00766BB9">
              <w:rPr>
                <w:rFonts w:eastAsia="Times New Roman"/>
                <w:lang w:eastAsia="ru-RU"/>
              </w:rPr>
              <w:t>д.т.н</w:t>
            </w:r>
            <w:proofErr w:type="spellEnd"/>
            <w:r w:rsidRPr="00766BB9">
              <w:rPr>
                <w:rFonts w:eastAsia="Times New Roman"/>
                <w:lang w:eastAsia="ru-RU"/>
              </w:rPr>
              <w:t>., професор Кулаков Ю.О.</w:t>
            </w:r>
          </w:p>
        </w:tc>
        <w:tc>
          <w:tcPr>
            <w:tcW w:w="1529" w:type="dxa"/>
          </w:tcPr>
          <w:p w:rsidR="00766BB9" w:rsidRPr="00766BB9" w:rsidRDefault="00766BB9" w:rsidP="00766BB9">
            <w:pPr>
              <w:tabs>
                <w:tab w:val="clear" w:pos="1440"/>
              </w:tabs>
              <w:spacing w:line="240" w:lineRule="auto"/>
              <w:ind w:firstLine="0"/>
              <w:rPr>
                <w:rFonts w:eastAsia="Times New Roman"/>
                <w:lang w:eastAsia="ru-RU"/>
              </w:rPr>
            </w:pPr>
          </w:p>
        </w:tc>
        <w:tc>
          <w:tcPr>
            <w:tcW w:w="1459" w:type="dxa"/>
          </w:tcPr>
          <w:p w:rsidR="00766BB9" w:rsidRPr="00766BB9" w:rsidRDefault="00766BB9" w:rsidP="00766BB9">
            <w:pPr>
              <w:tabs>
                <w:tab w:val="clear" w:pos="1440"/>
              </w:tabs>
              <w:spacing w:line="240" w:lineRule="auto"/>
              <w:ind w:firstLine="0"/>
              <w:rPr>
                <w:rFonts w:eastAsia="Times New Roman"/>
                <w:lang w:eastAsia="ru-RU"/>
              </w:rPr>
            </w:pPr>
          </w:p>
        </w:tc>
      </w:tr>
      <w:tr w:rsidR="00766BB9" w:rsidRPr="00766BB9" w:rsidTr="00766BB9">
        <w:tc>
          <w:tcPr>
            <w:tcW w:w="2127" w:type="dxa"/>
          </w:tcPr>
          <w:p w:rsidR="00766BB9" w:rsidRPr="00766BB9" w:rsidRDefault="00766BB9" w:rsidP="00766BB9">
            <w:pPr>
              <w:tabs>
                <w:tab w:val="clear" w:pos="1440"/>
              </w:tabs>
              <w:spacing w:line="240" w:lineRule="auto"/>
              <w:ind w:firstLine="0"/>
              <w:rPr>
                <w:rFonts w:eastAsia="Times New Roman"/>
                <w:lang w:eastAsia="ru-RU"/>
              </w:rPr>
            </w:pPr>
          </w:p>
        </w:tc>
        <w:tc>
          <w:tcPr>
            <w:tcW w:w="4252" w:type="dxa"/>
          </w:tcPr>
          <w:p w:rsidR="00766BB9" w:rsidRPr="00766BB9" w:rsidRDefault="00766BB9" w:rsidP="00766BB9">
            <w:pPr>
              <w:tabs>
                <w:tab w:val="clear" w:pos="1440"/>
              </w:tabs>
              <w:spacing w:line="240" w:lineRule="auto"/>
              <w:ind w:firstLine="0"/>
              <w:rPr>
                <w:rFonts w:eastAsia="Times New Roman"/>
                <w:lang w:eastAsia="ru-RU"/>
              </w:rPr>
            </w:pPr>
          </w:p>
        </w:tc>
        <w:tc>
          <w:tcPr>
            <w:tcW w:w="1529" w:type="dxa"/>
          </w:tcPr>
          <w:p w:rsidR="00766BB9" w:rsidRPr="00766BB9" w:rsidRDefault="00766BB9" w:rsidP="00766BB9">
            <w:pPr>
              <w:tabs>
                <w:tab w:val="clear" w:pos="1440"/>
              </w:tabs>
              <w:spacing w:line="240" w:lineRule="auto"/>
              <w:ind w:firstLine="0"/>
              <w:rPr>
                <w:rFonts w:eastAsia="Times New Roman"/>
                <w:lang w:eastAsia="ru-RU"/>
              </w:rPr>
            </w:pPr>
          </w:p>
        </w:tc>
        <w:tc>
          <w:tcPr>
            <w:tcW w:w="1459" w:type="dxa"/>
          </w:tcPr>
          <w:p w:rsidR="00766BB9" w:rsidRPr="00766BB9" w:rsidRDefault="00766BB9" w:rsidP="00766BB9">
            <w:pPr>
              <w:tabs>
                <w:tab w:val="clear" w:pos="1440"/>
              </w:tabs>
              <w:spacing w:line="240" w:lineRule="auto"/>
              <w:ind w:firstLine="0"/>
              <w:rPr>
                <w:rFonts w:eastAsia="Times New Roman"/>
                <w:lang w:eastAsia="ru-RU"/>
              </w:rPr>
            </w:pPr>
          </w:p>
        </w:tc>
      </w:tr>
      <w:tr w:rsidR="00766BB9" w:rsidRPr="00766BB9" w:rsidTr="00766BB9">
        <w:tc>
          <w:tcPr>
            <w:tcW w:w="2127" w:type="dxa"/>
          </w:tcPr>
          <w:p w:rsidR="00766BB9" w:rsidRPr="00766BB9" w:rsidRDefault="00766BB9" w:rsidP="00766BB9">
            <w:pPr>
              <w:tabs>
                <w:tab w:val="clear" w:pos="1440"/>
              </w:tabs>
              <w:spacing w:line="240" w:lineRule="auto"/>
              <w:ind w:firstLine="0"/>
              <w:rPr>
                <w:rFonts w:eastAsia="Times New Roman"/>
                <w:lang w:eastAsia="ru-RU"/>
              </w:rPr>
            </w:pPr>
          </w:p>
        </w:tc>
        <w:tc>
          <w:tcPr>
            <w:tcW w:w="4252" w:type="dxa"/>
          </w:tcPr>
          <w:p w:rsidR="00766BB9" w:rsidRPr="00766BB9" w:rsidRDefault="00766BB9" w:rsidP="00766BB9">
            <w:pPr>
              <w:tabs>
                <w:tab w:val="clear" w:pos="1440"/>
              </w:tabs>
              <w:spacing w:line="240" w:lineRule="auto"/>
              <w:ind w:firstLine="0"/>
              <w:rPr>
                <w:rFonts w:eastAsia="Times New Roman"/>
                <w:lang w:eastAsia="ru-RU"/>
              </w:rPr>
            </w:pPr>
          </w:p>
        </w:tc>
        <w:tc>
          <w:tcPr>
            <w:tcW w:w="1529" w:type="dxa"/>
          </w:tcPr>
          <w:p w:rsidR="00766BB9" w:rsidRPr="00766BB9" w:rsidRDefault="00766BB9" w:rsidP="00766BB9">
            <w:pPr>
              <w:tabs>
                <w:tab w:val="clear" w:pos="1440"/>
              </w:tabs>
              <w:spacing w:line="240" w:lineRule="auto"/>
              <w:ind w:firstLine="0"/>
              <w:rPr>
                <w:rFonts w:eastAsia="Times New Roman"/>
                <w:lang w:eastAsia="ru-RU"/>
              </w:rPr>
            </w:pPr>
          </w:p>
        </w:tc>
        <w:tc>
          <w:tcPr>
            <w:tcW w:w="1459" w:type="dxa"/>
          </w:tcPr>
          <w:p w:rsidR="00766BB9" w:rsidRPr="00766BB9" w:rsidRDefault="00766BB9" w:rsidP="00766BB9">
            <w:pPr>
              <w:tabs>
                <w:tab w:val="clear" w:pos="1440"/>
              </w:tabs>
              <w:spacing w:line="240" w:lineRule="auto"/>
              <w:ind w:firstLine="0"/>
              <w:rPr>
                <w:rFonts w:eastAsia="Times New Roman"/>
                <w:lang w:eastAsia="ru-RU"/>
              </w:rPr>
            </w:pPr>
          </w:p>
        </w:tc>
      </w:tr>
      <w:tr w:rsidR="00766BB9" w:rsidRPr="00766BB9" w:rsidTr="00766BB9">
        <w:tc>
          <w:tcPr>
            <w:tcW w:w="2127" w:type="dxa"/>
          </w:tcPr>
          <w:p w:rsidR="00766BB9" w:rsidRPr="00766BB9" w:rsidRDefault="00766BB9" w:rsidP="00766BB9">
            <w:pPr>
              <w:tabs>
                <w:tab w:val="clear" w:pos="1440"/>
              </w:tabs>
              <w:spacing w:line="240" w:lineRule="auto"/>
              <w:ind w:firstLine="0"/>
              <w:rPr>
                <w:rFonts w:eastAsia="Times New Roman"/>
                <w:lang w:eastAsia="ru-RU"/>
              </w:rPr>
            </w:pPr>
          </w:p>
        </w:tc>
        <w:tc>
          <w:tcPr>
            <w:tcW w:w="4252" w:type="dxa"/>
          </w:tcPr>
          <w:p w:rsidR="00766BB9" w:rsidRPr="00766BB9" w:rsidRDefault="00766BB9" w:rsidP="00766BB9">
            <w:pPr>
              <w:tabs>
                <w:tab w:val="clear" w:pos="1440"/>
              </w:tabs>
              <w:spacing w:line="240" w:lineRule="auto"/>
              <w:ind w:firstLine="0"/>
              <w:rPr>
                <w:rFonts w:eastAsia="Times New Roman"/>
                <w:lang w:eastAsia="ru-RU"/>
              </w:rPr>
            </w:pPr>
          </w:p>
        </w:tc>
        <w:tc>
          <w:tcPr>
            <w:tcW w:w="1529" w:type="dxa"/>
          </w:tcPr>
          <w:p w:rsidR="00766BB9" w:rsidRPr="00766BB9" w:rsidRDefault="00766BB9" w:rsidP="00766BB9">
            <w:pPr>
              <w:tabs>
                <w:tab w:val="clear" w:pos="1440"/>
              </w:tabs>
              <w:spacing w:line="240" w:lineRule="auto"/>
              <w:ind w:firstLine="0"/>
              <w:rPr>
                <w:rFonts w:eastAsia="Times New Roman"/>
                <w:lang w:eastAsia="ru-RU"/>
              </w:rPr>
            </w:pPr>
          </w:p>
        </w:tc>
        <w:tc>
          <w:tcPr>
            <w:tcW w:w="1459" w:type="dxa"/>
          </w:tcPr>
          <w:p w:rsidR="00766BB9" w:rsidRPr="00766BB9" w:rsidRDefault="00766BB9" w:rsidP="00766BB9">
            <w:pPr>
              <w:tabs>
                <w:tab w:val="clear" w:pos="1440"/>
              </w:tabs>
              <w:spacing w:line="240" w:lineRule="auto"/>
              <w:ind w:firstLine="0"/>
              <w:rPr>
                <w:rFonts w:eastAsia="Times New Roman"/>
                <w:lang w:eastAsia="ru-RU"/>
              </w:rPr>
            </w:pPr>
          </w:p>
        </w:tc>
      </w:tr>
      <w:tr w:rsidR="00766BB9" w:rsidRPr="00766BB9" w:rsidTr="00766BB9">
        <w:tc>
          <w:tcPr>
            <w:tcW w:w="2127" w:type="dxa"/>
          </w:tcPr>
          <w:p w:rsidR="00766BB9" w:rsidRPr="00766BB9" w:rsidRDefault="00766BB9" w:rsidP="00766BB9">
            <w:pPr>
              <w:tabs>
                <w:tab w:val="clear" w:pos="1440"/>
              </w:tabs>
              <w:spacing w:line="240" w:lineRule="auto"/>
              <w:ind w:firstLine="0"/>
              <w:rPr>
                <w:rFonts w:eastAsia="Times New Roman"/>
                <w:lang w:eastAsia="ru-RU"/>
              </w:rPr>
            </w:pPr>
          </w:p>
        </w:tc>
        <w:tc>
          <w:tcPr>
            <w:tcW w:w="4252" w:type="dxa"/>
          </w:tcPr>
          <w:p w:rsidR="00766BB9" w:rsidRPr="00766BB9" w:rsidRDefault="00766BB9" w:rsidP="00766BB9">
            <w:pPr>
              <w:tabs>
                <w:tab w:val="clear" w:pos="1440"/>
              </w:tabs>
              <w:spacing w:line="240" w:lineRule="auto"/>
              <w:ind w:firstLine="0"/>
              <w:rPr>
                <w:rFonts w:eastAsia="Times New Roman"/>
                <w:lang w:eastAsia="ru-RU"/>
              </w:rPr>
            </w:pPr>
          </w:p>
        </w:tc>
        <w:tc>
          <w:tcPr>
            <w:tcW w:w="1529" w:type="dxa"/>
          </w:tcPr>
          <w:p w:rsidR="00766BB9" w:rsidRPr="00766BB9" w:rsidRDefault="00766BB9" w:rsidP="00766BB9">
            <w:pPr>
              <w:tabs>
                <w:tab w:val="clear" w:pos="1440"/>
              </w:tabs>
              <w:spacing w:line="240" w:lineRule="auto"/>
              <w:ind w:firstLine="0"/>
              <w:rPr>
                <w:rFonts w:eastAsia="Times New Roman"/>
                <w:lang w:eastAsia="ru-RU"/>
              </w:rPr>
            </w:pPr>
          </w:p>
        </w:tc>
        <w:tc>
          <w:tcPr>
            <w:tcW w:w="1459" w:type="dxa"/>
          </w:tcPr>
          <w:p w:rsidR="00766BB9" w:rsidRPr="00766BB9" w:rsidRDefault="00766BB9" w:rsidP="00766BB9">
            <w:pPr>
              <w:tabs>
                <w:tab w:val="clear" w:pos="1440"/>
              </w:tabs>
              <w:spacing w:line="240" w:lineRule="auto"/>
              <w:ind w:firstLine="0"/>
              <w:rPr>
                <w:rFonts w:eastAsia="Times New Roman"/>
                <w:lang w:eastAsia="ru-RU"/>
              </w:rPr>
            </w:pPr>
          </w:p>
        </w:tc>
      </w:tr>
    </w:tbl>
    <w:p w:rsidR="00766BB9" w:rsidRPr="00766BB9" w:rsidRDefault="00766BB9" w:rsidP="00766BB9">
      <w:pPr>
        <w:tabs>
          <w:tab w:val="clear" w:pos="1440"/>
        </w:tabs>
        <w:spacing w:before="240" w:line="240" w:lineRule="auto"/>
        <w:ind w:right="-31" w:firstLine="0"/>
        <w:rPr>
          <w:rFonts w:eastAsia="Times New Roman"/>
          <w:lang w:eastAsia="ru-RU"/>
        </w:rPr>
      </w:pPr>
      <w:r w:rsidRPr="00766BB9">
        <w:rPr>
          <w:rFonts w:eastAsia="Times New Roman"/>
          <w:lang w:eastAsia="ru-RU"/>
        </w:rPr>
        <w:t xml:space="preserve">7. </w:t>
      </w:r>
      <w:r w:rsidRPr="00766BB9">
        <w:rPr>
          <w:rFonts w:eastAsia="Times New Roman"/>
          <w:bCs/>
          <w:lang w:eastAsia="ru-RU"/>
        </w:rPr>
        <w:t>Дата видачі завдання</w:t>
      </w:r>
      <w:r w:rsidRPr="00766BB9">
        <w:rPr>
          <w:rFonts w:eastAsia="Times New Roman"/>
          <w:lang w:eastAsia="ru-RU"/>
        </w:rPr>
        <w:t xml:space="preserve"> </w:t>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p>
    <w:p w:rsidR="00766BB9" w:rsidRPr="00766BB9" w:rsidRDefault="00766BB9" w:rsidP="00766BB9">
      <w:pPr>
        <w:tabs>
          <w:tab w:val="clear" w:pos="1440"/>
        </w:tabs>
        <w:spacing w:before="240" w:line="240" w:lineRule="auto"/>
        <w:ind w:firstLine="0"/>
        <w:jc w:val="center"/>
        <w:rPr>
          <w:rFonts w:eastAsia="Times New Roman"/>
          <w:lang w:eastAsia="ru-RU"/>
        </w:rPr>
      </w:pPr>
      <w:r w:rsidRPr="00766BB9">
        <w:rPr>
          <w:rFonts w:eastAsia="Times New Roman"/>
          <w:bCs/>
          <w:lang w:eastAsia="ru-RU"/>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766BB9" w:rsidRPr="00766BB9" w:rsidTr="00766BB9">
        <w:tc>
          <w:tcPr>
            <w:tcW w:w="1032" w:type="dxa"/>
            <w:vAlign w:val="center"/>
          </w:tcPr>
          <w:p w:rsidR="00766BB9" w:rsidRPr="00766BB9" w:rsidRDefault="00766BB9" w:rsidP="00766BB9">
            <w:pPr>
              <w:tabs>
                <w:tab w:val="clear" w:pos="1440"/>
              </w:tabs>
              <w:spacing w:line="240" w:lineRule="auto"/>
              <w:ind w:firstLine="0"/>
              <w:jc w:val="center"/>
              <w:rPr>
                <w:rFonts w:eastAsia="Times New Roman"/>
                <w:lang w:eastAsia="ru-RU"/>
              </w:rPr>
            </w:pPr>
            <w:r w:rsidRPr="00766BB9">
              <w:rPr>
                <w:rFonts w:eastAsia="Times New Roman"/>
                <w:lang w:eastAsia="ru-RU"/>
              </w:rPr>
              <w:t>№ з/п</w:t>
            </w:r>
          </w:p>
        </w:tc>
        <w:tc>
          <w:tcPr>
            <w:tcW w:w="4334" w:type="dxa"/>
            <w:vAlign w:val="center"/>
          </w:tcPr>
          <w:p w:rsidR="00766BB9" w:rsidRPr="00766BB9" w:rsidRDefault="00766BB9" w:rsidP="00766BB9">
            <w:pPr>
              <w:tabs>
                <w:tab w:val="clear" w:pos="1440"/>
              </w:tabs>
              <w:spacing w:line="240" w:lineRule="auto"/>
              <w:ind w:firstLine="0"/>
              <w:jc w:val="center"/>
              <w:rPr>
                <w:rFonts w:eastAsia="Times New Roman"/>
                <w:lang w:eastAsia="ru-RU"/>
              </w:rPr>
            </w:pPr>
            <w:r w:rsidRPr="00766BB9">
              <w:rPr>
                <w:rFonts w:eastAsia="Times New Roman"/>
                <w:lang w:eastAsia="ru-RU"/>
              </w:rPr>
              <w:t xml:space="preserve">Назва етапів виконання </w:t>
            </w:r>
            <w:r w:rsidRPr="00766BB9">
              <w:rPr>
                <w:rFonts w:eastAsia="Times New Roman"/>
                <w:lang w:eastAsia="ru-RU"/>
              </w:rPr>
              <w:br/>
              <w:t xml:space="preserve">магістерської </w:t>
            </w:r>
            <w:r w:rsidRPr="00766BB9">
              <w:rPr>
                <w:rFonts w:eastAsia="Times New Roman"/>
                <w:bCs/>
                <w:lang w:eastAsia="ru-RU"/>
              </w:rPr>
              <w:t>дисертації</w:t>
            </w:r>
          </w:p>
        </w:tc>
        <w:tc>
          <w:tcPr>
            <w:tcW w:w="2522" w:type="dxa"/>
            <w:vAlign w:val="center"/>
          </w:tcPr>
          <w:p w:rsidR="00766BB9" w:rsidRPr="00766BB9" w:rsidRDefault="00766BB9" w:rsidP="00766BB9">
            <w:pPr>
              <w:tabs>
                <w:tab w:val="clear" w:pos="1440"/>
              </w:tabs>
              <w:spacing w:line="240" w:lineRule="auto"/>
              <w:ind w:firstLine="0"/>
              <w:jc w:val="center"/>
              <w:rPr>
                <w:rFonts w:eastAsia="Times New Roman"/>
                <w:lang w:eastAsia="ru-RU"/>
              </w:rPr>
            </w:pPr>
            <w:r w:rsidRPr="00766BB9">
              <w:rPr>
                <w:rFonts w:eastAsia="Times New Roman"/>
                <w:lang w:eastAsia="ru-RU"/>
              </w:rPr>
              <w:t xml:space="preserve">Строк виконання </w:t>
            </w:r>
            <w:r w:rsidRPr="00766BB9">
              <w:rPr>
                <w:rFonts w:eastAsia="Times New Roman"/>
                <w:lang w:val="ru-RU" w:eastAsia="ru-RU"/>
              </w:rPr>
              <w:br/>
            </w:r>
            <w:r w:rsidRPr="00766BB9">
              <w:rPr>
                <w:rFonts w:eastAsia="Times New Roman"/>
                <w:lang w:eastAsia="ru-RU"/>
              </w:rPr>
              <w:t xml:space="preserve">етапів </w:t>
            </w:r>
            <w:r w:rsidRPr="00766BB9">
              <w:rPr>
                <w:rFonts w:eastAsia="Times New Roman"/>
                <w:bCs/>
                <w:lang w:eastAsia="ru-RU"/>
              </w:rPr>
              <w:t>дисертації</w:t>
            </w:r>
            <w:r w:rsidRPr="00766BB9">
              <w:rPr>
                <w:rFonts w:eastAsia="Times New Roman"/>
                <w:lang w:eastAsia="ru-RU"/>
              </w:rPr>
              <w:t xml:space="preserve"> </w:t>
            </w:r>
          </w:p>
        </w:tc>
        <w:tc>
          <w:tcPr>
            <w:tcW w:w="1486" w:type="dxa"/>
            <w:vAlign w:val="center"/>
          </w:tcPr>
          <w:p w:rsidR="00766BB9" w:rsidRPr="00766BB9" w:rsidRDefault="00766BB9" w:rsidP="00766BB9">
            <w:pPr>
              <w:tabs>
                <w:tab w:val="clear" w:pos="1440"/>
              </w:tabs>
              <w:spacing w:line="240" w:lineRule="auto"/>
              <w:ind w:firstLine="0"/>
              <w:jc w:val="center"/>
              <w:rPr>
                <w:rFonts w:eastAsia="Times New Roman"/>
                <w:lang w:eastAsia="ru-RU"/>
              </w:rPr>
            </w:pPr>
            <w:r w:rsidRPr="00766BB9">
              <w:rPr>
                <w:rFonts w:eastAsia="Times New Roman"/>
                <w:lang w:eastAsia="ru-RU"/>
              </w:rPr>
              <w:t>Примітка</w:t>
            </w:r>
          </w:p>
        </w:tc>
      </w:tr>
      <w:tr w:rsidR="00766BB9" w:rsidRPr="00766BB9" w:rsidTr="00766BB9">
        <w:trPr>
          <w:trHeight w:val="20"/>
        </w:trPr>
        <w:tc>
          <w:tcPr>
            <w:tcW w:w="1032" w:type="dxa"/>
          </w:tcPr>
          <w:p w:rsidR="00766BB9" w:rsidRPr="00766BB9" w:rsidRDefault="00766BB9" w:rsidP="00766BB9">
            <w:pPr>
              <w:tabs>
                <w:tab w:val="clear" w:pos="1440"/>
              </w:tabs>
              <w:spacing w:line="264" w:lineRule="auto"/>
              <w:ind w:firstLine="357"/>
              <w:rPr>
                <w:rFonts w:eastAsia="Times New Roman"/>
                <w:sz w:val="26"/>
                <w:szCs w:val="24"/>
                <w:lang w:eastAsia="ru-RU"/>
              </w:rPr>
            </w:pPr>
            <w:r w:rsidRPr="00766BB9">
              <w:rPr>
                <w:rFonts w:eastAsia="Times New Roman"/>
                <w:sz w:val="26"/>
                <w:szCs w:val="24"/>
                <w:lang w:eastAsia="ru-RU"/>
              </w:rPr>
              <w:t>1</w:t>
            </w:r>
          </w:p>
        </w:tc>
        <w:tc>
          <w:tcPr>
            <w:tcW w:w="4334" w:type="dxa"/>
          </w:tcPr>
          <w:p w:rsidR="00766BB9" w:rsidRPr="00766BB9" w:rsidRDefault="00766BB9" w:rsidP="00766BB9">
            <w:pPr>
              <w:tabs>
                <w:tab w:val="clear" w:pos="1440"/>
              </w:tabs>
              <w:spacing w:line="264" w:lineRule="auto"/>
              <w:ind w:firstLine="0"/>
              <w:rPr>
                <w:rFonts w:eastAsia="Times New Roman"/>
                <w:sz w:val="26"/>
                <w:szCs w:val="24"/>
                <w:lang w:eastAsia="ru-RU"/>
              </w:rPr>
            </w:pPr>
            <w:r w:rsidRPr="00766BB9">
              <w:rPr>
                <w:rFonts w:eastAsia="Times New Roman"/>
                <w:sz w:val="26"/>
                <w:szCs w:val="24"/>
                <w:lang w:eastAsia="ru-RU"/>
              </w:rPr>
              <w:t>Дослідження літератури та документації</w:t>
            </w:r>
          </w:p>
        </w:tc>
        <w:tc>
          <w:tcPr>
            <w:tcW w:w="2522"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1486" w:type="dxa"/>
          </w:tcPr>
          <w:p w:rsidR="00766BB9" w:rsidRPr="00766BB9" w:rsidRDefault="00766BB9" w:rsidP="00766BB9">
            <w:pPr>
              <w:tabs>
                <w:tab w:val="clear" w:pos="1440"/>
              </w:tabs>
              <w:spacing w:line="264" w:lineRule="auto"/>
              <w:ind w:firstLine="357"/>
              <w:rPr>
                <w:rFonts w:eastAsia="Times New Roman"/>
                <w:sz w:val="26"/>
                <w:szCs w:val="24"/>
                <w:lang w:eastAsia="ru-RU"/>
              </w:rPr>
            </w:pPr>
            <w:proofErr w:type="spellStart"/>
            <w:r w:rsidRPr="00766BB9">
              <w:rPr>
                <w:rFonts w:eastAsia="Times New Roman"/>
                <w:sz w:val="26"/>
                <w:szCs w:val="24"/>
                <w:lang w:eastAsia="ru-RU"/>
              </w:rPr>
              <w:t>Викон</w:t>
            </w:r>
            <w:proofErr w:type="spellEnd"/>
            <w:r w:rsidRPr="00766BB9">
              <w:rPr>
                <w:rFonts w:eastAsia="Times New Roman"/>
                <w:sz w:val="26"/>
                <w:szCs w:val="24"/>
                <w:lang w:eastAsia="ru-RU"/>
              </w:rPr>
              <w:t>.</w:t>
            </w:r>
          </w:p>
        </w:tc>
      </w:tr>
      <w:tr w:rsidR="00766BB9" w:rsidRPr="00766BB9" w:rsidTr="00766BB9">
        <w:trPr>
          <w:trHeight w:val="20"/>
        </w:trPr>
        <w:tc>
          <w:tcPr>
            <w:tcW w:w="1032" w:type="dxa"/>
          </w:tcPr>
          <w:p w:rsidR="00766BB9" w:rsidRPr="00766BB9" w:rsidRDefault="00766BB9" w:rsidP="00766BB9">
            <w:pPr>
              <w:tabs>
                <w:tab w:val="clear" w:pos="1440"/>
              </w:tabs>
              <w:spacing w:line="264" w:lineRule="auto"/>
              <w:ind w:firstLine="357"/>
              <w:rPr>
                <w:rFonts w:eastAsia="Times New Roman"/>
                <w:sz w:val="26"/>
                <w:szCs w:val="24"/>
                <w:lang w:eastAsia="ru-RU"/>
              </w:rPr>
            </w:pPr>
            <w:r w:rsidRPr="00766BB9">
              <w:rPr>
                <w:rFonts w:eastAsia="Times New Roman"/>
                <w:sz w:val="26"/>
                <w:szCs w:val="24"/>
                <w:lang w:eastAsia="ru-RU"/>
              </w:rPr>
              <w:t>2</w:t>
            </w:r>
          </w:p>
        </w:tc>
        <w:tc>
          <w:tcPr>
            <w:tcW w:w="4334" w:type="dxa"/>
          </w:tcPr>
          <w:p w:rsidR="00766BB9" w:rsidRPr="00766BB9" w:rsidRDefault="00766BB9" w:rsidP="00766BB9">
            <w:pPr>
              <w:tabs>
                <w:tab w:val="clear" w:pos="1440"/>
              </w:tabs>
              <w:spacing w:line="264" w:lineRule="auto"/>
              <w:ind w:firstLine="0"/>
              <w:rPr>
                <w:rFonts w:eastAsia="Times New Roman"/>
                <w:sz w:val="26"/>
                <w:szCs w:val="24"/>
                <w:lang w:eastAsia="ru-RU"/>
              </w:rPr>
            </w:pPr>
            <w:r w:rsidRPr="00766BB9">
              <w:rPr>
                <w:rFonts w:eastAsia="Times New Roman"/>
                <w:sz w:val="26"/>
                <w:szCs w:val="24"/>
                <w:lang w:eastAsia="ru-RU"/>
              </w:rPr>
              <w:t>Огляд існуючих рішень</w:t>
            </w:r>
          </w:p>
        </w:tc>
        <w:tc>
          <w:tcPr>
            <w:tcW w:w="2522"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1486" w:type="dxa"/>
          </w:tcPr>
          <w:p w:rsidR="00766BB9" w:rsidRPr="00766BB9" w:rsidRDefault="00766BB9" w:rsidP="00766BB9">
            <w:pPr>
              <w:tabs>
                <w:tab w:val="clear" w:pos="1440"/>
              </w:tabs>
              <w:spacing w:line="264" w:lineRule="auto"/>
              <w:ind w:firstLine="357"/>
              <w:rPr>
                <w:rFonts w:eastAsia="Times New Roman"/>
                <w:sz w:val="26"/>
                <w:szCs w:val="24"/>
                <w:lang w:eastAsia="ru-RU"/>
              </w:rPr>
            </w:pPr>
            <w:proofErr w:type="spellStart"/>
            <w:r w:rsidRPr="00766BB9">
              <w:rPr>
                <w:rFonts w:eastAsia="Times New Roman"/>
                <w:sz w:val="26"/>
                <w:szCs w:val="24"/>
                <w:lang w:eastAsia="ru-RU"/>
              </w:rPr>
              <w:t>Викон</w:t>
            </w:r>
            <w:proofErr w:type="spellEnd"/>
            <w:r w:rsidRPr="00766BB9">
              <w:rPr>
                <w:rFonts w:eastAsia="Times New Roman"/>
                <w:sz w:val="26"/>
                <w:szCs w:val="24"/>
                <w:lang w:eastAsia="ru-RU"/>
              </w:rPr>
              <w:t>.</w:t>
            </w:r>
          </w:p>
        </w:tc>
      </w:tr>
      <w:tr w:rsidR="00766BB9" w:rsidRPr="00766BB9" w:rsidTr="00766BB9">
        <w:trPr>
          <w:trHeight w:val="20"/>
        </w:trPr>
        <w:tc>
          <w:tcPr>
            <w:tcW w:w="1032" w:type="dxa"/>
          </w:tcPr>
          <w:p w:rsidR="00766BB9" w:rsidRPr="00766BB9" w:rsidRDefault="00766BB9" w:rsidP="00766BB9">
            <w:pPr>
              <w:tabs>
                <w:tab w:val="clear" w:pos="1440"/>
              </w:tabs>
              <w:spacing w:line="264" w:lineRule="auto"/>
              <w:ind w:firstLine="357"/>
              <w:rPr>
                <w:rFonts w:eastAsia="Times New Roman"/>
                <w:sz w:val="26"/>
                <w:szCs w:val="24"/>
                <w:lang w:eastAsia="ru-RU"/>
              </w:rPr>
            </w:pPr>
            <w:r w:rsidRPr="00766BB9">
              <w:rPr>
                <w:rFonts w:eastAsia="Times New Roman"/>
                <w:sz w:val="26"/>
                <w:szCs w:val="24"/>
                <w:lang w:eastAsia="ru-RU"/>
              </w:rPr>
              <w:t>3</w:t>
            </w:r>
          </w:p>
        </w:tc>
        <w:tc>
          <w:tcPr>
            <w:tcW w:w="4334" w:type="dxa"/>
          </w:tcPr>
          <w:p w:rsidR="00766BB9" w:rsidRPr="00766BB9" w:rsidRDefault="00766BB9" w:rsidP="00766BB9">
            <w:pPr>
              <w:tabs>
                <w:tab w:val="clear" w:pos="1440"/>
              </w:tabs>
              <w:spacing w:line="264" w:lineRule="auto"/>
              <w:ind w:firstLine="0"/>
              <w:rPr>
                <w:rFonts w:eastAsia="Times New Roman"/>
                <w:sz w:val="26"/>
                <w:szCs w:val="24"/>
                <w:lang w:eastAsia="ru-RU"/>
              </w:rPr>
            </w:pPr>
            <w:r w:rsidRPr="00766BB9">
              <w:rPr>
                <w:rFonts w:eastAsia="Times New Roman"/>
                <w:sz w:val="26"/>
                <w:szCs w:val="24"/>
                <w:lang w:eastAsia="ru-RU"/>
              </w:rPr>
              <w:t xml:space="preserve">Аналіз теоретичних методів </w:t>
            </w:r>
          </w:p>
        </w:tc>
        <w:tc>
          <w:tcPr>
            <w:tcW w:w="2522"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1486" w:type="dxa"/>
          </w:tcPr>
          <w:p w:rsidR="00766BB9" w:rsidRPr="00766BB9" w:rsidRDefault="00766BB9" w:rsidP="00766BB9">
            <w:pPr>
              <w:tabs>
                <w:tab w:val="clear" w:pos="1440"/>
              </w:tabs>
              <w:spacing w:line="264" w:lineRule="auto"/>
              <w:ind w:firstLine="357"/>
              <w:rPr>
                <w:rFonts w:eastAsia="Times New Roman"/>
                <w:sz w:val="26"/>
                <w:szCs w:val="24"/>
                <w:lang w:eastAsia="ru-RU"/>
              </w:rPr>
            </w:pPr>
            <w:proofErr w:type="spellStart"/>
            <w:r w:rsidRPr="00766BB9">
              <w:rPr>
                <w:rFonts w:eastAsia="Times New Roman"/>
                <w:sz w:val="26"/>
                <w:szCs w:val="24"/>
                <w:lang w:eastAsia="ru-RU"/>
              </w:rPr>
              <w:t>Викон</w:t>
            </w:r>
            <w:proofErr w:type="spellEnd"/>
            <w:r w:rsidRPr="00766BB9">
              <w:rPr>
                <w:rFonts w:eastAsia="Times New Roman"/>
                <w:sz w:val="26"/>
                <w:szCs w:val="24"/>
                <w:lang w:eastAsia="ru-RU"/>
              </w:rPr>
              <w:t>.</w:t>
            </w:r>
          </w:p>
        </w:tc>
      </w:tr>
      <w:tr w:rsidR="00766BB9" w:rsidRPr="00766BB9" w:rsidTr="00766BB9">
        <w:trPr>
          <w:trHeight w:val="20"/>
        </w:trPr>
        <w:tc>
          <w:tcPr>
            <w:tcW w:w="1032" w:type="dxa"/>
          </w:tcPr>
          <w:p w:rsidR="00766BB9" w:rsidRPr="00766BB9" w:rsidRDefault="00766BB9" w:rsidP="00766BB9">
            <w:pPr>
              <w:tabs>
                <w:tab w:val="clear" w:pos="1440"/>
              </w:tabs>
              <w:spacing w:line="264" w:lineRule="auto"/>
              <w:ind w:firstLine="357"/>
              <w:rPr>
                <w:rFonts w:eastAsia="Times New Roman"/>
                <w:sz w:val="26"/>
                <w:szCs w:val="24"/>
                <w:lang w:eastAsia="ru-RU"/>
              </w:rPr>
            </w:pPr>
            <w:r w:rsidRPr="00766BB9">
              <w:rPr>
                <w:rFonts w:eastAsia="Times New Roman"/>
                <w:sz w:val="26"/>
                <w:szCs w:val="24"/>
                <w:lang w:eastAsia="ru-RU"/>
              </w:rPr>
              <w:t>4</w:t>
            </w:r>
          </w:p>
        </w:tc>
        <w:tc>
          <w:tcPr>
            <w:tcW w:w="4334" w:type="dxa"/>
          </w:tcPr>
          <w:p w:rsidR="00766BB9" w:rsidRPr="00766BB9" w:rsidRDefault="00766BB9" w:rsidP="00766BB9">
            <w:pPr>
              <w:tabs>
                <w:tab w:val="clear" w:pos="1440"/>
              </w:tabs>
              <w:spacing w:line="264" w:lineRule="auto"/>
              <w:ind w:firstLine="0"/>
              <w:rPr>
                <w:rFonts w:eastAsia="Times New Roman"/>
                <w:sz w:val="26"/>
                <w:szCs w:val="24"/>
                <w:lang w:eastAsia="ru-RU"/>
              </w:rPr>
            </w:pPr>
            <w:r w:rsidRPr="00766BB9">
              <w:rPr>
                <w:rFonts w:eastAsia="Times New Roman"/>
                <w:sz w:val="26"/>
                <w:szCs w:val="24"/>
                <w:lang w:eastAsia="ru-RU"/>
              </w:rPr>
              <w:t>Проектування системи</w:t>
            </w:r>
          </w:p>
        </w:tc>
        <w:tc>
          <w:tcPr>
            <w:tcW w:w="2522"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1486" w:type="dxa"/>
          </w:tcPr>
          <w:p w:rsidR="00766BB9" w:rsidRPr="00766BB9" w:rsidRDefault="00766BB9" w:rsidP="00766BB9">
            <w:pPr>
              <w:tabs>
                <w:tab w:val="clear" w:pos="1440"/>
              </w:tabs>
              <w:spacing w:line="264" w:lineRule="auto"/>
              <w:ind w:firstLine="357"/>
              <w:rPr>
                <w:rFonts w:eastAsia="Times New Roman"/>
                <w:sz w:val="26"/>
                <w:szCs w:val="24"/>
                <w:lang w:eastAsia="ru-RU"/>
              </w:rPr>
            </w:pPr>
            <w:proofErr w:type="spellStart"/>
            <w:r w:rsidRPr="00766BB9">
              <w:rPr>
                <w:rFonts w:eastAsia="Times New Roman"/>
                <w:sz w:val="26"/>
                <w:szCs w:val="24"/>
                <w:lang w:eastAsia="ru-RU"/>
              </w:rPr>
              <w:t>Викон</w:t>
            </w:r>
            <w:proofErr w:type="spellEnd"/>
            <w:r w:rsidRPr="00766BB9">
              <w:rPr>
                <w:rFonts w:eastAsia="Times New Roman"/>
                <w:sz w:val="26"/>
                <w:szCs w:val="24"/>
                <w:lang w:eastAsia="ru-RU"/>
              </w:rPr>
              <w:t>.</w:t>
            </w:r>
          </w:p>
        </w:tc>
      </w:tr>
      <w:tr w:rsidR="00766BB9" w:rsidRPr="00766BB9" w:rsidTr="00766BB9">
        <w:trPr>
          <w:trHeight w:val="20"/>
        </w:trPr>
        <w:tc>
          <w:tcPr>
            <w:tcW w:w="1032" w:type="dxa"/>
          </w:tcPr>
          <w:p w:rsidR="00766BB9" w:rsidRPr="00766BB9" w:rsidRDefault="00766BB9" w:rsidP="00766BB9">
            <w:pPr>
              <w:tabs>
                <w:tab w:val="clear" w:pos="1440"/>
              </w:tabs>
              <w:spacing w:line="264" w:lineRule="auto"/>
              <w:ind w:firstLine="357"/>
              <w:rPr>
                <w:rFonts w:eastAsia="Times New Roman"/>
                <w:sz w:val="26"/>
                <w:szCs w:val="24"/>
                <w:lang w:eastAsia="ru-RU"/>
              </w:rPr>
            </w:pPr>
            <w:r w:rsidRPr="00766BB9">
              <w:rPr>
                <w:rFonts w:eastAsia="Times New Roman"/>
                <w:sz w:val="26"/>
                <w:szCs w:val="24"/>
                <w:lang w:eastAsia="ru-RU"/>
              </w:rPr>
              <w:t>5</w:t>
            </w:r>
          </w:p>
        </w:tc>
        <w:tc>
          <w:tcPr>
            <w:tcW w:w="4334" w:type="dxa"/>
          </w:tcPr>
          <w:p w:rsidR="00766BB9" w:rsidRPr="00766BB9" w:rsidRDefault="00766BB9" w:rsidP="00766BB9">
            <w:pPr>
              <w:tabs>
                <w:tab w:val="clear" w:pos="1440"/>
              </w:tabs>
              <w:spacing w:line="264" w:lineRule="auto"/>
              <w:ind w:firstLine="0"/>
              <w:rPr>
                <w:rFonts w:eastAsia="Times New Roman"/>
                <w:sz w:val="26"/>
                <w:szCs w:val="24"/>
                <w:lang w:eastAsia="ru-RU"/>
              </w:rPr>
            </w:pPr>
            <w:r w:rsidRPr="00766BB9">
              <w:rPr>
                <w:rFonts w:eastAsia="Times New Roman"/>
                <w:sz w:val="26"/>
                <w:szCs w:val="24"/>
                <w:lang w:eastAsia="ru-RU"/>
              </w:rPr>
              <w:t>Програмна реалізація системи</w:t>
            </w:r>
          </w:p>
        </w:tc>
        <w:tc>
          <w:tcPr>
            <w:tcW w:w="2522"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1486" w:type="dxa"/>
          </w:tcPr>
          <w:p w:rsidR="00766BB9" w:rsidRPr="00766BB9" w:rsidRDefault="00766BB9" w:rsidP="00766BB9">
            <w:pPr>
              <w:tabs>
                <w:tab w:val="clear" w:pos="1440"/>
              </w:tabs>
              <w:spacing w:line="264" w:lineRule="auto"/>
              <w:ind w:firstLine="357"/>
              <w:rPr>
                <w:rFonts w:eastAsia="Times New Roman"/>
                <w:sz w:val="26"/>
                <w:szCs w:val="24"/>
                <w:lang w:eastAsia="ru-RU"/>
              </w:rPr>
            </w:pPr>
            <w:proofErr w:type="spellStart"/>
            <w:r w:rsidRPr="00766BB9">
              <w:rPr>
                <w:rFonts w:eastAsia="Times New Roman"/>
                <w:sz w:val="26"/>
                <w:szCs w:val="24"/>
                <w:lang w:eastAsia="ru-RU"/>
              </w:rPr>
              <w:t>Викон</w:t>
            </w:r>
            <w:proofErr w:type="spellEnd"/>
            <w:r w:rsidRPr="00766BB9">
              <w:rPr>
                <w:rFonts w:eastAsia="Times New Roman"/>
                <w:sz w:val="26"/>
                <w:szCs w:val="24"/>
                <w:lang w:eastAsia="ru-RU"/>
              </w:rPr>
              <w:t>.</w:t>
            </w:r>
          </w:p>
        </w:tc>
      </w:tr>
      <w:tr w:rsidR="00766BB9" w:rsidRPr="00766BB9" w:rsidTr="00766BB9">
        <w:trPr>
          <w:trHeight w:val="20"/>
        </w:trPr>
        <w:tc>
          <w:tcPr>
            <w:tcW w:w="1032" w:type="dxa"/>
          </w:tcPr>
          <w:p w:rsidR="00766BB9" w:rsidRPr="00766BB9" w:rsidRDefault="00766BB9" w:rsidP="00766BB9">
            <w:pPr>
              <w:tabs>
                <w:tab w:val="clear" w:pos="1440"/>
              </w:tabs>
              <w:spacing w:line="264" w:lineRule="auto"/>
              <w:ind w:firstLine="357"/>
              <w:rPr>
                <w:rFonts w:eastAsia="Times New Roman"/>
                <w:sz w:val="26"/>
                <w:szCs w:val="24"/>
                <w:lang w:eastAsia="ru-RU"/>
              </w:rPr>
            </w:pPr>
            <w:r w:rsidRPr="00766BB9">
              <w:rPr>
                <w:rFonts w:eastAsia="Times New Roman"/>
                <w:sz w:val="26"/>
                <w:szCs w:val="24"/>
                <w:lang w:eastAsia="ru-RU"/>
              </w:rPr>
              <w:t>6</w:t>
            </w:r>
          </w:p>
        </w:tc>
        <w:tc>
          <w:tcPr>
            <w:tcW w:w="4334" w:type="dxa"/>
          </w:tcPr>
          <w:p w:rsidR="00766BB9" w:rsidRPr="00766BB9" w:rsidRDefault="00766BB9" w:rsidP="00766BB9">
            <w:pPr>
              <w:tabs>
                <w:tab w:val="clear" w:pos="1440"/>
              </w:tabs>
              <w:spacing w:line="264" w:lineRule="auto"/>
              <w:ind w:firstLine="0"/>
              <w:rPr>
                <w:rFonts w:eastAsia="Times New Roman"/>
                <w:sz w:val="26"/>
                <w:szCs w:val="24"/>
                <w:lang w:eastAsia="ru-RU"/>
              </w:rPr>
            </w:pPr>
            <w:r w:rsidRPr="00766BB9">
              <w:rPr>
                <w:rFonts w:eastAsia="Times New Roman"/>
                <w:sz w:val="26"/>
                <w:szCs w:val="24"/>
                <w:lang w:eastAsia="ru-RU"/>
              </w:rPr>
              <w:t>Тестування та виправлення помилок</w:t>
            </w:r>
          </w:p>
        </w:tc>
        <w:tc>
          <w:tcPr>
            <w:tcW w:w="2522"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1486" w:type="dxa"/>
          </w:tcPr>
          <w:p w:rsidR="00766BB9" w:rsidRPr="00766BB9" w:rsidRDefault="00766BB9" w:rsidP="00766BB9">
            <w:pPr>
              <w:tabs>
                <w:tab w:val="clear" w:pos="1440"/>
              </w:tabs>
              <w:spacing w:line="264" w:lineRule="auto"/>
              <w:ind w:firstLine="357"/>
              <w:rPr>
                <w:rFonts w:eastAsia="Times New Roman"/>
                <w:sz w:val="26"/>
                <w:szCs w:val="24"/>
                <w:lang w:eastAsia="ru-RU"/>
              </w:rPr>
            </w:pPr>
            <w:proofErr w:type="spellStart"/>
            <w:r w:rsidRPr="00766BB9">
              <w:rPr>
                <w:rFonts w:eastAsia="Times New Roman"/>
                <w:sz w:val="26"/>
                <w:szCs w:val="24"/>
                <w:lang w:eastAsia="ru-RU"/>
              </w:rPr>
              <w:t>Викон</w:t>
            </w:r>
            <w:proofErr w:type="spellEnd"/>
            <w:r w:rsidRPr="00766BB9">
              <w:rPr>
                <w:rFonts w:eastAsia="Times New Roman"/>
                <w:sz w:val="26"/>
                <w:szCs w:val="24"/>
                <w:lang w:eastAsia="ru-RU"/>
              </w:rPr>
              <w:t>.</w:t>
            </w:r>
          </w:p>
        </w:tc>
      </w:tr>
      <w:tr w:rsidR="00766BB9" w:rsidRPr="00766BB9" w:rsidTr="00766BB9">
        <w:trPr>
          <w:trHeight w:val="20"/>
        </w:trPr>
        <w:tc>
          <w:tcPr>
            <w:tcW w:w="1032" w:type="dxa"/>
          </w:tcPr>
          <w:p w:rsidR="00766BB9" w:rsidRPr="00766BB9" w:rsidRDefault="00766BB9" w:rsidP="00766BB9">
            <w:pPr>
              <w:tabs>
                <w:tab w:val="clear" w:pos="1440"/>
              </w:tabs>
              <w:spacing w:line="264" w:lineRule="auto"/>
              <w:ind w:firstLine="357"/>
              <w:rPr>
                <w:rFonts w:eastAsia="Times New Roman"/>
                <w:sz w:val="26"/>
                <w:szCs w:val="24"/>
                <w:lang w:eastAsia="ru-RU"/>
              </w:rPr>
            </w:pPr>
            <w:r w:rsidRPr="00766BB9">
              <w:rPr>
                <w:rFonts w:eastAsia="Times New Roman"/>
                <w:sz w:val="26"/>
                <w:szCs w:val="24"/>
                <w:lang w:eastAsia="ru-RU"/>
              </w:rPr>
              <w:t>7</w:t>
            </w:r>
          </w:p>
        </w:tc>
        <w:tc>
          <w:tcPr>
            <w:tcW w:w="4334" w:type="dxa"/>
          </w:tcPr>
          <w:p w:rsidR="00766BB9" w:rsidRPr="00766BB9" w:rsidRDefault="00766BB9" w:rsidP="00766BB9">
            <w:pPr>
              <w:tabs>
                <w:tab w:val="clear" w:pos="1440"/>
              </w:tabs>
              <w:spacing w:line="264" w:lineRule="auto"/>
              <w:ind w:firstLine="0"/>
              <w:rPr>
                <w:rFonts w:eastAsia="Times New Roman"/>
                <w:sz w:val="26"/>
                <w:szCs w:val="24"/>
                <w:lang w:eastAsia="ru-RU"/>
              </w:rPr>
            </w:pPr>
            <w:r w:rsidRPr="00766BB9">
              <w:rPr>
                <w:rFonts w:eastAsia="Times New Roman"/>
                <w:sz w:val="26"/>
                <w:szCs w:val="24"/>
                <w:lang w:eastAsia="ru-RU"/>
              </w:rPr>
              <w:t>Оформлення документації</w:t>
            </w:r>
          </w:p>
        </w:tc>
        <w:tc>
          <w:tcPr>
            <w:tcW w:w="2522"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1486" w:type="dxa"/>
          </w:tcPr>
          <w:p w:rsidR="00766BB9" w:rsidRPr="00766BB9" w:rsidRDefault="00766BB9" w:rsidP="00766BB9">
            <w:pPr>
              <w:tabs>
                <w:tab w:val="clear" w:pos="1440"/>
              </w:tabs>
              <w:spacing w:line="264" w:lineRule="auto"/>
              <w:ind w:firstLine="357"/>
              <w:rPr>
                <w:rFonts w:eastAsia="Times New Roman"/>
                <w:sz w:val="26"/>
                <w:szCs w:val="24"/>
                <w:lang w:eastAsia="ru-RU"/>
              </w:rPr>
            </w:pPr>
            <w:proofErr w:type="spellStart"/>
            <w:r w:rsidRPr="00766BB9">
              <w:rPr>
                <w:rFonts w:eastAsia="Times New Roman"/>
                <w:sz w:val="26"/>
                <w:szCs w:val="24"/>
                <w:lang w:eastAsia="ru-RU"/>
              </w:rPr>
              <w:t>Викон</w:t>
            </w:r>
            <w:proofErr w:type="spellEnd"/>
            <w:r w:rsidRPr="00766BB9">
              <w:rPr>
                <w:rFonts w:eastAsia="Times New Roman"/>
                <w:sz w:val="26"/>
                <w:szCs w:val="24"/>
                <w:lang w:eastAsia="ru-RU"/>
              </w:rPr>
              <w:t>.</w:t>
            </w:r>
          </w:p>
        </w:tc>
      </w:tr>
      <w:tr w:rsidR="00766BB9" w:rsidRPr="00766BB9" w:rsidTr="00766BB9">
        <w:trPr>
          <w:trHeight w:val="20"/>
        </w:trPr>
        <w:tc>
          <w:tcPr>
            <w:tcW w:w="1032"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4334"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2522"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1486"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r>
      <w:tr w:rsidR="00766BB9" w:rsidRPr="00766BB9" w:rsidTr="00766BB9">
        <w:trPr>
          <w:trHeight w:val="20"/>
        </w:trPr>
        <w:tc>
          <w:tcPr>
            <w:tcW w:w="1032"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4334"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2522"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c>
          <w:tcPr>
            <w:tcW w:w="1486" w:type="dxa"/>
          </w:tcPr>
          <w:p w:rsidR="00766BB9" w:rsidRPr="00766BB9" w:rsidRDefault="00766BB9" w:rsidP="00766BB9">
            <w:pPr>
              <w:tabs>
                <w:tab w:val="clear" w:pos="1440"/>
              </w:tabs>
              <w:spacing w:line="264" w:lineRule="auto"/>
              <w:ind w:firstLine="357"/>
              <w:rPr>
                <w:rFonts w:eastAsia="Times New Roman"/>
                <w:sz w:val="26"/>
                <w:szCs w:val="24"/>
                <w:lang w:eastAsia="ru-RU"/>
              </w:rPr>
            </w:pPr>
          </w:p>
        </w:tc>
      </w:tr>
    </w:tbl>
    <w:p w:rsidR="00766BB9" w:rsidRPr="00766BB9" w:rsidRDefault="00766BB9" w:rsidP="00766BB9">
      <w:pPr>
        <w:tabs>
          <w:tab w:val="clear" w:pos="1440"/>
        </w:tabs>
        <w:spacing w:line="240" w:lineRule="auto"/>
        <w:ind w:firstLine="0"/>
        <w:rPr>
          <w:rFonts w:eastAsia="Times New Roman"/>
          <w:lang w:val="ru-RU" w:eastAsia="ru-RU"/>
        </w:rPr>
      </w:pPr>
    </w:p>
    <w:p w:rsidR="00766BB9" w:rsidRPr="00766BB9" w:rsidRDefault="00766BB9" w:rsidP="00766BB9">
      <w:pPr>
        <w:tabs>
          <w:tab w:val="clear" w:pos="1440"/>
        </w:tabs>
        <w:spacing w:line="240" w:lineRule="auto"/>
        <w:ind w:left="540" w:hanging="540"/>
        <w:rPr>
          <w:rFonts w:eastAsia="Times New Roman"/>
          <w:bCs/>
          <w:lang w:eastAsia="ru-RU"/>
        </w:rPr>
      </w:pPr>
    </w:p>
    <w:p w:rsidR="00766BB9" w:rsidRPr="00766BB9" w:rsidRDefault="00766BB9" w:rsidP="00766BB9">
      <w:pPr>
        <w:tabs>
          <w:tab w:val="clear" w:pos="1440"/>
        </w:tabs>
        <w:spacing w:line="240" w:lineRule="auto"/>
        <w:ind w:left="540" w:hanging="540"/>
        <w:rPr>
          <w:rFonts w:eastAsia="Times New Roman"/>
          <w:lang w:val="ru-RU" w:eastAsia="ru-RU"/>
        </w:rPr>
      </w:pPr>
      <w:r w:rsidRPr="00766BB9">
        <w:rPr>
          <w:rFonts w:eastAsia="Times New Roman"/>
          <w:bCs/>
          <w:lang w:eastAsia="ru-RU"/>
        </w:rPr>
        <w:t xml:space="preserve">Студент </w:t>
      </w:r>
      <w:r w:rsidRPr="00766BB9">
        <w:rPr>
          <w:rFonts w:eastAsia="Times New Roman"/>
          <w:bCs/>
          <w:lang w:eastAsia="ru-RU"/>
        </w:rPr>
        <w:tab/>
        <w:t xml:space="preserve">                     </w:t>
      </w:r>
      <w:r w:rsidRPr="00766BB9">
        <w:rPr>
          <w:rFonts w:eastAsia="Times New Roman"/>
          <w:bCs/>
          <w:lang w:val="ru-RU" w:eastAsia="ru-RU"/>
        </w:rPr>
        <w:t xml:space="preserve"> </w:t>
      </w:r>
      <w:r w:rsidRPr="00766BB9">
        <w:rPr>
          <w:rFonts w:eastAsia="Times New Roman"/>
          <w:lang w:eastAsia="ru-RU"/>
        </w:rPr>
        <w:tab/>
        <w:t xml:space="preserve">  </w:t>
      </w:r>
      <w:r w:rsidRPr="00766BB9">
        <w:rPr>
          <w:rFonts w:eastAsia="Times New Roman"/>
          <w:lang w:val="ru-RU" w:eastAsia="ru-RU"/>
        </w:rPr>
        <w:t xml:space="preserve"> ______________          ____________________</w:t>
      </w:r>
      <w:r w:rsidRPr="00766BB9">
        <w:rPr>
          <w:rFonts w:eastAsia="Times New Roman"/>
          <w:lang w:eastAsia="ru-RU"/>
        </w:rPr>
        <w:t xml:space="preserve"> </w:t>
      </w:r>
      <w:r w:rsidRPr="00766BB9">
        <w:rPr>
          <w:rFonts w:eastAsia="Times New Roman"/>
          <w:lang w:val="ru-RU" w:eastAsia="ru-RU"/>
        </w:rPr>
        <w:t xml:space="preserve">  </w:t>
      </w:r>
    </w:p>
    <w:p w:rsidR="00766BB9" w:rsidRPr="00766BB9" w:rsidRDefault="00766BB9" w:rsidP="00766BB9">
      <w:pPr>
        <w:tabs>
          <w:tab w:val="clear" w:pos="1440"/>
        </w:tabs>
        <w:spacing w:line="240" w:lineRule="auto"/>
        <w:ind w:left="1418" w:firstLine="709"/>
        <w:rPr>
          <w:rFonts w:eastAsia="Times New Roman"/>
          <w:bCs/>
          <w:vertAlign w:val="superscript"/>
          <w:lang w:eastAsia="ru-RU"/>
        </w:rPr>
      </w:pPr>
      <w:r w:rsidRPr="00766BB9">
        <w:rPr>
          <w:rFonts w:eastAsia="Times New Roman"/>
          <w:bCs/>
          <w:vertAlign w:val="superscript"/>
          <w:lang w:eastAsia="ru-RU"/>
        </w:rPr>
        <w:t xml:space="preserve">                            </w:t>
      </w:r>
      <w:r w:rsidRPr="00766BB9">
        <w:rPr>
          <w:rFonts w:eastAsia="Times New Roman"/>
          <w:bCs/>
          <w:vertAlign w:val="superscript"/>
          <w:lang w:val="ru-RU" w:eastAsia="ru-RU"/>
        </w:rPr>
        <w:t xml:space="preserve">                 </w:t>
      </w:r>
      <w:r w:rsidRPr="00766BB9">
        <w:rPr>
          <w:rFonts w:eastAsia="Times New Roman"/>
          <w:bCs/>
          <w:vertAlign w:val="superscript"/>
          <w:lang w:eastAsia="ru-RU"/>
        </w:rPr>
        <w:t>(підпис)</w:t>
      </w:r>
      <w:r w:rsidRPr="00766BB9">
        <w:rPr>
          <w:rFonts w:eastAsia="Times New Roman"/>
          <w:bCs/>
          <w:vertAlign w:val="superscript"/>
          <w:lang w:eastAsia="ru-RU"/>
        </w:rPr>
        <w:tab/>
        <w:t xml:space="preserve">                                           (ініціали, прізвище)</w:t>
      </w:r>
    </w:p>
    <w:p w:rsidR="00766BB9" w:rsidRPr="00766BB9" w:rsidRDefault="00766BB9" w:rsidP="00766BB9">
      <w:pPr>
        <w:tabs>
          <w:tab w:val="clear" w:pos="1440"/>
        </w:tabs>
        <w:spacing w:line="240" w:lineRule="auto"/>
        <w:ind w:left="540" w:hanging="540"/>
        <w:rPr>
          <w:rFonts w:eastAsia="Times New Roman"/>
          <w:bCs/>
          <w:lang w:eastAsia="ru-RU"/>
        </w:rPr>
      </w:pPr>
      <w:r w:rsidRPr="00766BB9">
        <w:rPr>
          <w:rFonts w:eastAsia="Times New Roman"/>
          <w:bCs/>
          <w:szCs w:val="24"/>
          <w:lang w:eastAsia="ru-RU"/>
        </w:rPr>
        <w:t>Науковий керівник дисертації</w:t>
      </w:r>
      <w:r w:rsidRPr="00766BB9">
        <w:rPr>
          <w:rFonts w:eastAsia="Times New Roman"/>
          <w:bCs/>
          <w:szCs w:val="24"/>
          <w:lang w:val="ru-RU" w:eastAsia="ru-RU"/>
        </w:rPr>
        <w:t xml:space="preserve">  </w:t>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bCs/>
          <w:u w:val="single"/>
          <w:lang w:eastAsia="ru-RU"/>
        </w:rPr>
        <w:tab/>
      </w:r>
      <w:r w:rsidRPr="00766BB9">
        <w:rPr>
          <w:rFonts w:eastAsia="Times New Roman"/>
          <w:lang w:eastAsia="ru-RU"/>
        </w:rPr>
        <w:tab/>
      </w:r>
      <w:r w:rsidRPr="00766BB9">
        <w:rPr>
          <w:rFonts w:eastAsia="Times New Roman"/>
          <w:u w:val="single"/>
          <w:lang w:eastAsia="ru-RU"/>
        </w:rPr>
        <w:tab/>
      </w:r>
      <w:r w:rsidRPr="00766BB9">
        <w:rPr>
          <w:rFonts w:eastAsia="Times New Roman"/>
          <w:u w:val="single"/>
          <w:lang w:eastAsia="ru-RU"/>
        </w:rPr>
        <w:tab/>
      </w:r>
      <w:r w:rsidRPr="00766BB9">
        <w:rPr>
          <w:rFonts w:eastAsia="Times New Roman"/>
          <w:u w:val="single"/>
          <w:lang w:eastAsia="ru-RU"/>
        </w:rPr>
        <w:tab/>
      </w:r>
    </w:p>
    <w:p w:rsidR="00766BB9" w:rsidRPr="00766BB9" w:rsidRDefault="00766BB9" w:rsidP="00766BB9">
      <w:pPr>
        <w:tabs>
          <w:tab w:val="clear" w:pos="1440"/>
        </w:tabs>
        <w:spacing w:line="240" w:lineRule="auto"/>
        <w:ind w:firstLine="357"/>
        <w:rPr>
          <w:rFonts w:eastAsia="Times New Roman"/>
          <w:bCs/>
          <w:vertAlign w:val="superscript"/>
          <w:lang w:eastAsia="ru-RU"/>
        </w:rPr>
      </w:pPr>
      <w:r w:rsidRPr="00766BB9">
        <w:rPr>
          <w:rFonts w:eastAsia="Times New Roman"/>
          <w:bCs/>
          <w:vertAlign w:val="superscript"/>
          <w:lang w:eastAsia="ru-RU"/>
        </w:rPr>
        <w:t xml:space="preserve">                                                                   </w:t>
      </w:r>
      <w:r w:rsidRPr="00766BB9">
        <w:rPr>
          <w:rFonts w:eastAsia="Times New Roman"/>
          <w:bCs/>
          <w:vertAlign w:val="superscript"/>
          <w:lang w:val="ru-RU" w:eastAsia="ru-RU"/>
        </w:rPr>
        <w:t xml:space="preserve">                 </w:t>
      </w:r>
      <w:r w:rsidRPr="00766BB9">
        <w:rPr>
          <w:rFonts w:eastAsia="Times New Roman"/>
          <w:bCs/>
          <w:vertAlign w:val="superscript"/>
          <w:lang w:eastAsia="ru-RU"/>
        </w:rPr>
        <w:t>(підпис)</w:t>
      </w:r>
      <w:r w:rsidRPr="00766BB9">
        <w:rPr>
          <w:rFonts w:eastAsia="Times New Roman"/>
          <w:bCs/>
          <w:vertAlign w:val="superscript"/>
          <w:lang w:eastAsia="ru-RU"/>
        </w:rPr>
        <w:tab/>
      </w:r>
      <w:r w:rsidRPr="00766BB9">
        <w:rPr>
          <w:rFonts w:eastAsia="Times New Roman"/>
          <w:bCs/>
          <w:vertAlign w:val="superscript"/>
          <w:lang w:eastAsia="ru-RU"/>
        </w:rPr>
        <w:tab/>
      </w:r>
      <w:r w:rsidRPr="00766BB9">
        <w:rPr>
          <w:rFonts w:eastAsia="Times New Roman"/>
          <w:bCs/>
          <w:vertAlign w:val="superscript"/>
          <w:lang w:eastAsia="ru-RU"/>
        </w:rPr>
        <w:tab/>
        <w:t xml:space="preserve">           (ініціали, прізвище)</w:t>
      </w:r>
    </w:p>
    <w:bookmarkEnd w:id="5"/>
    <w:p w:rsidR="00766BB9" w:rsidRPr="00766BB9" w:rsidRDefault="00766BB9" w:rsidP="00766BB9">
      <w:pPr>
        <w:tabs>
          <w:tab w:val="clear" w:pos="1440"/>
        </w:tabs>
        <w:spacing w:line="259" w:lineRule="auto"/>
        <w:ind w:firstLine="0"/>
        <w:rPr>
          <w:szCs w:val="22"/>
        </w:rPr>
      </w:pPr>
      <w:r w:rsidRPr="00766BB9">
        <w:rPr>
          <w:szCs w:val="22"/>
        </w:rPr>
        <w:br w:type="page"/>
      </w:r>
    </w:p>
    <w:p w:rsidR="00766BB9" w:rsidRPr="00766BB9" w:rsidRDefault="00766BB9" w:rsidP="00766BB9">
      <w:pPr>
        <w:tabs>
          <w:tab w:val="clear" w:pos="1440"/>
        </w:tabs>
        <w:ind w:firstLine="0"/>
        <w:jc w:val="center"/>
        <w:rPr>
          <w:b/>
        </w:rPr>
      </w:pPr>
      <w:bookmarkStart w:id="6" w:name="_Hlk26726313"/>
      <w:r w:rsidRPr="00766BB9">
        <w:rPr>
          <w:b/>
        </w:rPr>
        <w:lastRenderedPageBreak/>
        <w:t>РЕФЕРАТ</w:t>
      </w:r>
    </w:p>
    <w:p w:rsidR="00766BB9" w:rsidRPr="00766BB9" w:rsidRDefault="00766BB9" w:rsidP="00766BB9">
      <w:pPr>
        <w:tabs>
          <w:tab w:val="clear" w:pos="1440"/>
        </w:tabs>
        <w:spacing w:after="120"/>
        <w:ind w:left="283" w:firstLine="567"/>
        <w:rPr>
          <w:rFonts w:eastAsia="DejaVu Sans"/>
          <w:color w:val="00000A"/>
          <w:spacing w:val="-2"/>
          <w:lang w:eastAsia="zh-CN" w:bidi="hi-IN"/>
        </w:rPr>
      </w:pPr>
      <w:r w:rsidRPr="00766BB9">
        <w:rPr>
          <w:rFonts w:eastAsia="DejaVu Sans"/>
          <w:b/>
          <w:color w:val="00000A"/>
          <w:spacing w:val="-2"/>
          <w:lang w:eastAsia="zh-CN" w:bidi="hi-IN"/>
        </w:rPr>
        <w:t>Актуальність.</w:t>
      </w:r>
      <w:r w:rsidRPr="00766BB9">
        <w:rPr>
          <w:rFonts w:eastAsia="DejaVu Sans"/>
          <w:color w:val="00000A"/>
          <w:spacing w:val="-2"/>
          <w:lang w:eastAsia="zh-CN" w:bidi="hi-IN"/>
        </w:rPr>
        <w:t xml:space="preserve"> Ефективним підходом до проблеми підвищення надійності систем та достовірності результатів обробки інформації є забезпечення відмовостійкості систем. Найбільш економічним з точки зору апаратури є програмні засоби підвищення відмовостійкості. Нажаль, для систем реального часу часові витрати при такому підході є неприйнятними. В даному випадку більш прийнятними є методи динамічної реконфігурації систем при відмові обладнання. Проблемі забезпечення відмовостійкості систем присвячено багато публікацій, в тому числі, монографій. Тим не менше, ця проблема недостатньо досліджена для СПД через специфіку організації в них обчислювальних процесів. Таким чином, розробка моделей забезпечення відмовостійкості таких систем є актуальною задачею.</w:t>
      </w:r>
    </w:p>
    <w:p w:rsidR="00766BB9" w:rsidRPr="00766BB9" w:rsidRDefault="00766BB9" w:rsidP="00766BB9">
      <w:pPr>
        <w:tabs>
          <w:tab w:val="clear" w:pos="1440"/>
        </w:tabs>
        <w:ind w:right="89"/>
        <w:rPr>
          <w:szCs w:val="22"/>
        </w:rPr>
      </w:pPr>
      <w:r w:rsidRPr="00766BB9">
        <w:rPr>
          <w:b/>
          <w:spacing w:val="-2"/>
          <w:lang w:eastAsia="ru-RU"/>
        </w:rPr>
        <w:t>Об’єктом дослідження</w:t>
      </w:r>
      <w:r w:rsidRPr="00766BB9">
        <w:rPr>
          <w:spacing w:val="-2"/>
          <w:lang w:eastAsia="ru-RU"/>
        </w:rPr>
        <w:t xml:space="preserve"> є процес забезпечення відмовостійкості обчислювальних системи, що керуються потоком даних, в умовах відмови апаратних засобів.</w:t>
      </w:r>
    </w:p>
    <w:p w:rsidR="00766BB9" w:rsidRPr="00766BB9" w:rsidRDefault="00766BB9" w:rsidP="00766BB9">
      <w:pPr>
        <w:tabs>
          <w:tab w:val="clear" w:pos="1440"/>
          <w:tab w:val="left" w:pos="810"/>
        </w:tabs>
        <w:ind w:right="89"/>
        <w:rPr>
          <w:rFonts w:eastAsia="DejaVu Sans"/>
          <w:sz w:val="20"/>
          <w:szCs w:val="20"/>
          <w:lang w:eastAsia="zh-CN" w:bidi="hi-IN"/>
        </w:rPr>
      </w:pPr>
      <w:r w:rsidRPr="00766BB9">
        <w:rPr>
          <w:rFonts w:eastAsia="DejaVu Sans"/>
          <w:b/>
          <w:spacing w:val="-2"/>
          <w:lang w:eastAsia="zh-CN" w:bidi="hi-IN"/>
        </w:rPr>
        <w:t>Предметом дослідження</w:t>
      </w:r>
      <w:r w:rsidRPr="00766BB9">
        <w:rPr>
          <w:rFonts w:eastAsia="DejaVu Sans"/>
          <w:spacing w:val="-2"/>
          <w:lang w:eastAsia="zh-CN" w:bidi="hi-IN"/>
        </w:rPr>
        <w:t xml:space="preserve"> є методи забезпечення відмовостійкості в </w:t>
      </w:r>
      <w:r w:rsidRPr="00766BB9">
        <w:rPr>
          <w:rFonts w:eastAsia="DejaVu Sans"/>
          <w:spacing w:val="-2"/>
          <w:lang w:eastAsia="ru-RU" w:bidi="hi-IN"/>
        </w:rPr>
        <w:t>обчислювальних системах, що керуються потоком даних</w:t>
      </w:r>
      <w:r w:rsidRPr="00766BB9">
        <w:rPr>
          <w:rFonts w:eastAsia="DejaVu Sans"/>
          <w:spacing w:val="-2"/>
          <w:lang w:eastAsia="zh-CN" w:bidi="hi-IN"/>
        </w:rPr>
        <w:t>.</w:t>
      </w:r>
    </w:p>
    <w:p w:rsidR="00766BB9" w:rsidRPr="00766BB9" w:rsidRDefault="00766BB9" w:rsidP="00766BB9">
      <w:pPr>
        <w:tabs>
          <w:tab w:val="clear" w:pos="1440"/>
        </w:tabs>
        <w:ind w:right="89"/>
        <w:rPr>
          <w:rFonts w:eastAsia="DejaVu Sans"/>
          <w:sz w:val="20"/>
          <w:szCs w:val="20"/>
          <w:lang w:eastAsia="zh-CN" w:bidi="hi-IN"/>
        </w:rPr>
      </w:pPr>
      <w:r w:rsidRPr="00766BB9">
        <w:rPr>
          <w:b/>
          <w:lang w:bidi="hi-IN"/>
        </w:rPr>
        <w:t>Метою</w:t>
      </w:r>
      <w:r w:rsidRPr="00766BB9">
        <w:rPr>
          <w:lang w:bidi="hi-IN"/>
        </w:rPr>
        <w:t xml:space="preserve"> дослідження є метод та реалізація програмної моделі </w:t>
      </w:r>
      <w:r w:rsidRPr="00766BB9">
        <w:rPr>
          <w:rFonts w:eastAsia="DejaVu Sans"/>
          <w:spacing w:val="-2"/>
          <w:lang w:eastAsia="zh-CN" w:bidi="hi-IN"/>
        </w:rPr>
        <w:t xml:space="preserve">відмовостійкої </w:t>
      </w:r>
      <w:r w:rsidRPr="00766BB9">
        <w:rPr>
          <w:rFonts w:eastAsia="DejaVu Sans"/>
          <w:spacing w:val="-2"/>
          <w:lang w:eastAsia="ru-RU" w:bidi="hi-IN"/>
        </w:rPr>
        <w:t>обчислювальної системи, що керуються потоком даних</w:t>
      </w:r>
      <w:r w:rsidRPr="00766BB9">
        <w:rPr>
          <w:lang w:bidi="hi-IN"/>
        </w:rPr>
        <w:t>.</w:t>
      </w:r>
    </w:p>
    <w:p w:rsidR="00766BB9" w:rsidRPr="00766BB9" w:rsidRDefault="00766BB9" w:rsidP="00766BB9">
      <w:pPr>
        <w:tabs>
          <w:tab w:val="clear" w:pos="1440"/>
        </w:tabs>
        <w:rPr>
          <w:szCs w:val="22"/>
        </w:rPr>
      </w:pPr>
      <w:r w:rsidRPr="00766BB9">
        <w:rPr>
          <w:b/>
        </w:rPr>
        <w:t>Методи дослідження.</w:t>
      </w:r>
      <w:r w:rsidRPr="00766BB9">
        <w:t xml:space="preserve"> В роботі використовуються експерименти, порівняння, аналітичні та статистичні методи.</w:t>
      </w:r>
    </w:p>
    <w:p w:rsidR="00766BB9" w:rsidRPr="00766BB9" w:rsidRDefault="00766BB9" w:rsidP="00766BB9">
      <w:pPr>
        <w:tabs>
          <w:tab w:val="clear" w:pos="1440"/>
        </w:tabs>
        <w:rPr>
          <w:rFonts w:eastAsia="DejaVu Sans"/>
          <w:sz w:val="20"/>
          <w:szCs w:val="20"/>
          <w:lang w:eastAsia="zh-CN" w:bidi="hi-IN"/>
        </w:rPr>
      </w:pPr>
      <w:r w:rsidRPr="00766BB9">
        <w:rPr>
          <w:rFonts w:eastAsia="DejaVu Sans"/>
          <w:b/>
          <w:spacing w:val="-2"/>
          <w:lang w:eastAsia="zh-CN" w:bidi="hi-IN"/>
        </w:rPr>
        <w:t>Наукова новизна</w:t>
      </w:r>
      <w:r w:rsidRPr="00766BB9">
        <w:rPr>
          <w:rFonts w:eastAsia="DejaVu Sans"/>
          <w:spacing w:val="-2"/>
          <w:lang w:eastAsia="zh-CN" w:bidi="hi-IN"/>
        </w:rPr>
        <w:t xml:space="preserve"> роботи полягає в наступному:</w:t>
      </w:r>
    </w:p>
    <w:p w:rsidR="00766BB9" w:rsidRDefault="00766BB9" w:rsidP="00766BB9">
      <w:pPr>
        <w:numPr>
          <w:ilvl w:val="0"/>
          <w:numId w:val="35"/>
        </w:numPr>
        <w:tabs>
          <w:tab w:val="clear" w:pos="1440"/>
          <w:tab w:val="left" w:pos="450"/>
        </w:tabs>
        <w:rPr>
          <w:rFonts w:eastAsia="DejaVu Sans"/>
          <w:sz w:val="20"/>
          <w:szCs w:val="20"/>
          <w:lang w:eastAsia="zh-CN" w:bidi="hi-IN"/>
        </w:rPr>
      </w:pPr>
      <w:r w:rsidRPr="00766BB9">
        <w:rPr>
          <w:rFonts w:eastAsia="DejaVu Sans"/>
          <w:spacing w:val="-2"/>
          <w:lang w:eastAsia="zh-CN" w:bidi="hi-IN"/>
        </w:rPr>
        <w:t>Запропонована модифікація методу забезпечення відмовостійкості обчислювальних систем, що керуються потоком даних, яка  відрізняється від існуючих методів врахуванням тривалості  виконання кожної операції, що дозволяє зменшити час, котрий витрачається на виявлення несправного обчислювального модуля. Раніше враховували лише тривалість найповільнішої операції.</w:t>
      </w:r>
    </w:p>
    <w:p w:rsidR="00766BB9" w:rsidRPr="00766BB9" w:rsidRDefault="00766BB9" w:rsidP="00766BB9">
      <w:pPr>
        <w:numPr>
          <w:ilvl w:val="0"/>
          <w:numId w:val="35"/>
        </w:numPr>
        <w:tabs>
          <w:tab w:val="clear" w:pos="1440"/>
          <w:tab w:val="left" w:pos="450"/>
        </w:tabs>
        <w:rPr>
          <w:rFonts w:eastAsia="DejaVu Sans"/>
          <w:sz w:val="20"/>
          <w:szCs w:val="20"/>
          <w:lang w:eastAsia="zh-CN" w:bidi="hi-IN"/>
        </w:rPr>
      </w:pPr>
      <w:r w:rsidRPr="00766BB9">
        <w:rPr>
          <w:rFonts w:eastAsia="DejaVu Sans"/>
          <w:spacing w:val="-2"/>
          <w:lang w:eastAsia="zh-CN" w:bidi="hi-IN"/>
        </w:rPr>
        <w:t>Реалізована гнучка програмна модель розробленої архітектури обчислювальної системи, що керується потоком даних.</w:t>
      </w:r>
    </w:p>
    <w:p w:rsidR="00766BB9" w:rsidRPr="00766BB9" w:rsidRDefault="00766BB9" w:rsidP="00766BB9">
      <w:pPr>
        <w:numPr>
          <w:ilvl w:val="0"/>
          <w:numId w:val="35"/>
        </w:numPr>
        <w:tabs>
          <w:tab w:val="clear" w:pos="1440"/>
          <w:tab w:val="left" w:pos="450"/>
        </w:tabs>
        <w:rPr>
          <w:rFonts w:eastAsia="DejaVu Sans"/>
          <w:sz w:val="20"/>
          <w:szCs w:val="20"/>
          <w:lang w:eastAsia="zh-CN" w:bidi="hi-IN"/>
        </w:rPr>
      </w:pPr>
      <w:r w:rsidRPr="00766BB9">
        <w:rPr>
          <w:rFonts w:eastAsia="DejaVu Sans"/>
          <w:spacing w:val="-2"/>
          <w:lang w:eastAsia="zh-CN" w:bidi="hi-IN"/>
        </w:rPr>
        <w:lastRenderedPageBreak/>
        <w:t>Розроблено простий варіант псевдокоду, що виконуватиме реалізована програмна модель. Набір команд можна розширити за допомогою спеціального конфігураційного файлу.</w:t>
      </w:r>
    </w:p>
    <w:p w:rsidR="00766BB9" w:rsidRPr="00766BB9" w:rsidRDefault="00766BB9" w:rsidP="00766BB9">
      <w:pPr>
        <w:tabs>
          <w:tab w:val="clear" w:pos="1440"/>
        </w:tabs>
        <w:ind w:firstLine="567"/>
        <w:rPr>
          <w:szCs w:val="22"/>
        </w:rPr>
      </w:pPr>
      <w:r w:rsidRPr="00766BB9">
        <w:rPr>
          <w:b/>
        </w:rPr>
        <w:t>Практична цінність</w:t>
      </w:r>
      <w:r w:rsidRPr="00766BB9">
        <w:t xml:space="preserve"> отриманих в роботі результатів полягає в тому, що запропонований метод за ефективністю не поступається існуючим, а в більшості випадків навіть перевершує. Розроблена програмна модель допоможе спростити розробку реальних проектів.</w:t>
      </w:r>
    </w:p>
    <w:p w:rsidR="00766BB9" w:rsidRPr="00766BB9" w:rsidRDefault="00766BB9" w:rsidP="00766BB9">
      <w:pPr>
        <w:tabs>
          <w:tab w:val="clear" w:pos="1440"/>
        </w:tabs>
        <w:ind w:firstLine="709"/>
        <w:rPr>
          <w:szCs w:val="22"/>
        </w:rPr>
      </w:pPr>
      <w:r w:rsidRPr="00766BB9">
        <w:rPr>
          <w:b/>
        </w:rPr>
        <w:t>Структура та обсяг роботи.</w:t>
      </w:r>
      <w:r w:rsidRPr="00766BB9">
        <w:t xml:space="preserve"> Магістерська дисертація складається з вступу, п’яти розділів, висновків та додатків. </w:t>
      </w:r>
    </w:p>
    <w:p w:rsidR="00766BB9" w:rsidRPr="00766BB9" w:rsidRDefault="00766BB9" w:rsidP="00766BB9">
      <w:pPr>
        <w:tabs>
          <w:tab w:val="clear" w:pos="1440"/>
        </w:tabs>
        <w:ind w:firstLine="709"/>
      </w:pPr>
      <w:r w:rsidRPr="00766BB9">
        <w:t>У вступі надано загальну характеристику роботи, виконано оцінку сучасного стану проблеми, обґрунтовано актуальність напрямку досліджень.</w:t>
      </w:r>
    </w:p>
    <w:p w:rsidR="00766BB9" w:rsidRPr="00766BB9" w:rsidRDefault="00766BB9" w:rsidP="00766BB9">
      <w:pPr>
        <w:tabs>
          <w:tab w:val="clear" w:pos="1440"/>
        </w:tabs>
        <w:ind w:firstLine="709"/>
        <w:rPr>
          <w:szCs w:val="22"/>
        </w:rPr>
      </w:pPr>
      <w:r w:rsidRPr="00766BB9">
        <w:t>У першому розділі розглянуто і проаналізовано існуючі рішення, описані їх переваги та недоліки.</w:t>
      </w:r>
    </w:p>
    <w:p w:rsidR="00766BB9" w:rsidRPr="00766BB9" w:rsidRDefault="00766BB9" w:rsidP="00766BB9">
      <w:pPr>
        <w:tabs>
          <w:tab w:val="clear" w:pos="1440"/>
        </w:tabs>
        <w:ind w:firstLine="709"/>
        <w:rPr>
          <w:szCs w:val="22"/>
        </w:rPr>
      </w:pPr>
      <w:r w:rsidRPr="00766BB9">
        <w:t>У другому розділі запропоновано модифікацію методу забезпечення відмовостійкості за допомогою додаткових регістрів, розроблено архітектуру обчислювальної системи, що керується потоком даних.</w:t>
      </w:r>
    </w:p>
    <w:p w:rsidR="00766BB9" w:rsidRPr="00766BB9" w:rsidRDefault="00766BB9" w:rsidP="00766BB9">
      <w:pPr>
        <w:tabs>
          <w:tab w:val="clear" w:pos="1440"/>
        </w:tabs>
        <w:ind w:firstLine="709"/>
        <w:rPr>
          <w:szCs w:val="22"/>
        </w:rPr>
      </w:pPr>
      <w:r w:rsidRPr="00766BB9">
        <w:t>У третьому розділі описано програмну модель, що реалізує розроблену емулятор та псевдокод котрий він оброблятиме.</w:t>
      </w:r>
    </w:p>
    <w:p w:rsidR="00766BB9" w:rsidRPr="00766BB9" w:rsidRDefault="00766BB9" w:rsidP="00766BB9">
      <w:pPr>
        <w:tabs>
          <w:tab w:val="clear" w:pos="1440"/>
        </w:tabs>
        <w:ind w:firstLine="709"/>
        <w:rPr>
          <w:szCs w:val="22"/>
          <w:lang w:val="ru-RU"/>
        </w:rPr>
      </w:pPr>
      <w:r w:rsidRPr="00766BB9">
        <w:t>У четвертому розділі описано результати експериментів та порівнянь між розробленим та існуючими алгоритмами, описано надійність системи.</w:t>
      </w:r>
    </w:p>
    <w:p w:rsidR="00766BB9" w:rsidRPr="00766BB9" w:rsidRDefault="00766BB9" w:rsidP="00766BB9">
      <w:pPr>
        <w:tabs>
          <w:tab w:val="clear" w:pos="1440"/>
        </w:tabs>
        <w:ind w:firstLine="709"/>
        <w:rPr>
          <w:szCs w:val="22"/>
          <w:lang w:val="ru-RU"/>
        </w:rPr>
      </w:pPr>
      <w:r w:rsidRPr="00766BB9">
        <w:t>У п’ятому розділі наведена побудова бізнес-моделі, що обґрунтовує доцільність реалізованої програмної моделі та прогнозує її потенційну прибутковість у майбутньому.</w:t>
      </w:r>
    </w:p>
    <w:p w:rsidR="00766BB9" w:rsidRPr="00766BB9" w:rsidRDefault="00766BB9" w:rsidP="00766BB9">
      <w:pPr>
        <w:tabs>
          <w:tab w:val="clear" w:pos="1440"/>
        </w:tabs>
        <w:ind w:firstLine="709"/>
        <w:rPr>
          <w:szCs w:val="22"/>
        </w:rPr>
      </w:pPr>
      <w:r w:rsidRPr="00766BB9">
        <w:t xml:space="preserve">У висновках проаналізовано отримані результати роботи. </w:t>
      </w:r>
    </w:p>
    <w:p w:rsidR="00766BB9" w:rsidRPr="00766BB9" w:rsidRDefault="00766BB9" w:rsidP="00766BB9">
      <w:pPr>
        <w:tabs>
          <w:tab w:val="clear" w:pos="1440"/>
        </w:tabs>
        <w:ind w:firstLine="709"/>
        <w:rPr>
          <w:szCs w:val="22"/>
        </w:rPr>
      </w:pPr>
      <w:r w:rsidRPr="00766BB9">
        <w:t>У додатках наведена копія презентації та вихідний код.</w:t>
      </w:r>
    </w:p>
    <w:p w:rsidR="00766BB9" w:rsidRPr="00766BB9" w:rsidRDefault="00766BB9" w:rsidP="00766BB9">
      <w:pPr>
        <w:tabs>
          <w:tab w:val="clear" w:pos="1440"/>
        </w:tabs>
        <w:ind w:firstLine="709"/>
        <w:rPr>
          <w:szCs w:val="22"/>
        </w:rPr>
      </w:pPr>
      <w:r w:rsidRPr="00766BB9">
        <w:t xml:space="preserve">Робота виконана на </w:t>
      </w:r>
      <w:r w:rsidRPr="00766BB9">
        <w:rPr>
          <w:lang w:val="ru-RU"/>
        </w:rPr>
        <w:t>94</w:t>
      </w:r>
      <w:r w:rsidRPr="00766BB9">
        <w:t xml:space="preserve"> аркушах, містить 3 додатки та посилання на список використаних літературних джерел з  найменувань. У роботі наведено  рисунків та  таблиць. </w:t>
      </w:r>
    </w:p>
    <w:p w:rsidR="00704159" w:rsidRDefault="00766BB9" w:rsidP="00766BB9">
      <w:pPr>
        <w:tabs>
          <w:tab w:val="clear" w:pos="1440"/>
        </w:tabs>
        <w:spacing w:line="259" w:lineRule="auto"/>
        <w:ind w:firstLine="0"/>
      </w:pPr>
      <w:r w:rsidRPr="00766BB9">
        <w:rPr>
          <w:b/>
        </w:rPr>
        <w:t>Ключові слова:</w:t>
      </w:r>
      <w:r w:rsidRPr="00766BB9">
        <w:t xml:space="preserve"> </w:t>
      </w:r>
      <w:r w:rsidRPr="00766BB9">
        <w:rPr>
          <w:i/>
        </w:rPr>
        <w:t>обчислювальні системи, потоки даних, відмовостійкість, вільний адресний простір, надійність</w:t>
      </w:r>
      <w:r w:rsidRPr="00766BB9">
        <w:t>.</w:t>
      </w:r>
    </w:p>
    <w:p w:rsidR="00DA1461" w:rsidRDefault="00DA1461" w:rsidP="00766BB9">
      <w:pPr>
        <w:tabs>
          <w:tab w:val="clear" w:pos="1440"/>
        </w:tabs>
        <w:spacing w:line="259" w:lineRule="auto"/>
        <w:ind w:firstLine="0"/>
        <w:sectPr w:rsidR="00DA1461" w:rsidSect="00704159">
          <w:footerReference w:type="default" r:id="rId8"/>
          <w:pgSz w:w="11906" w:h="16838" w:code="9"/>
          <w:pgMar w:top="1134" w:right="851" w:bottom="1134" w:left="1701" w:header="720" w:footer="0" w:gutter="0"/>
          <w:pgNumType w:start="2"/>
          <w:cols w:space="720"/>
          <w:docGrid w:linePitch="381"/>
        </w:sectPr>
      </w:pPr>
    </w:p>
    <w:bookmarkEnd w:id="6"/>
    <w:p w:rsidR="00766BB9" w:rsidRDefault="00766BB9">
      <w:pPr>
        <w:tabs>
          <w:tab w:val="clear" w:pos="1440"/>
        </w:tabs>
        <w:spacing w:line="240" w:lineRule="auto"/>
        <w:ind w:firstLine="0"/>
        <w:jc w:val="left"/>
        <w:rPr>
          <w:rStyle w:val="Heading1Char"/>
          <w:rFonts w:eastAsia="Calibri"/>
          <w:bCs w:val="0"/>
        </w:rPr>
      </w:pPr>
    </w:p>
    <w:p w:rsidR="005B32B8" w:rsidRDefault="0098407E" w:rsidP="0098407E">
      <w:pPr>
        <w:pStyle w:val="Heading1"/>
        <w:numPr>
          <w:ilvl w:val="0"/>
          <w:numId w:val="0"/>
        </w:numPr>
        <w:ind w:left="720"/>
        <w:rPr>
          <w:noProof/>
        </w:rPr>
      </w:pPr>
      <w:r w:rsidRPr="0098407E">
        <w:rPr>
          <w:rStyle w:val="Heading1Char"/>
          <w:b/>
        </w:rPr>
        <w:t>ЗМІСТ</w:t>
      </w:r>
      <w:bookmarkEnd w:id="0"/>
      <w:bookmarkEnd w:id="1"/>
      <w:r w:rsidRPr="00C81F15">
        <w:rPr>
          <w:b w:val="0"/>
        </w:rPr>
        <w:fldChar w:fldCharType="begin"/>
      </w:r>
      <w:r w:rsidRPr="0098407E">
        <w:rPr>
          <w:b w:val="0"/>
        </w:rPr>
        <w:instrText xml:space="preserve"> TOC \o "1-2" \h \z \u </w:instrText>
      </w:r>
      <w:r w:rsidRPr="00C81F15">
        <w:rPr>
          <w:b w:val="0"/>
        </w:rPr>
        <w:fldChar w:fldCharType="separate"/>
      </w:r>
    </w:p>
    <w:p w:rsidR="005B32B8" w:rsidRDefault="00766BB9">
      <w:pPr>
        <w:pStyle w:val="TOC1"/>
        <w:rPr>
          <w:rFonts w:asciiTheme="minorHAnsi" w:eastAsiaTheme="minorEastAsia" w:hAnsiTheme="minorHAnsi" w:cstheme="minorBidi"/>
          <w:noProof/>
          <w:sz w:val="22"/>
          <w:szCs w:val="22"/>
          <w:lang w:val="en-US"/>
        </w:rPr>
      </w:pPr>
      <w:hyperlink w:anchor="_Toc26724883" w:history="1">
        <w:r w:rsidR="005B32B8" w:rsidRPr="00357FE6">
          <w:rPr>
            <w:rStyle w:val="Hyperlink"/>
            <w:noProof/>
          </w:rPr>
          <w:t>ЗМІСТ</w:t>
        </w:r>
        <w:r w:rsidR="005B32B8">
          <w:rPr>
            <w:noProof/>
            <w:webHidden/>
          </w:rPr>
          <w:tab/>
        </w:r>
        <w:r w:rsidR="005B32B8">
          <w:rPr>
            <w:noProof/>
            <w:webHidden/>
          </w:rPr>
          <w:fldChar w:fldCharType="begin"/>
        </w:r>
        <w:r w:rsidR="005B32B8">
          <w:rPr>
            <w:noProof/>
            <w:webHidden/>
          </w:rPr>
          <w:instrText xml:space="preserve"> PAGEREF _Toc26724883 \h </w:instrText>
        </w:r>
        <w:r w:rsidR="005B32B8">
          <w:rPr>
            <w:noProof/>
            <w:webHidden/>
          </w:rPr>
        </w:r>
        <w:r w:rsidR="005B32B8">
          <w:rPr>
            <w:noProof/>
            <w:webHidden/>
          </w:rPr>
          <w:fldChar w:fldCharType="separate"/>
        </w:r>
        <w:r w:rsidR="005B32B8">
          <w:rPr>
            <w:noProof/>
            <w:webHidden/>
          </w:rPr>
          <w:t>2</w:t>
        </w:r>
        <w:r w:rsidR="005B32B8">
          <w:rPr>
            <w:noProof/>
            <w:webHidden/>
          </w:rPr>
          <w:fldChar w:fldCharType="end"/>
        </w:r>
      </w:hyperlink>
    </w:p>
    <w:p w:rsidR="005B32B8" w:rsidRDefault="00766BB9">
      <w:pPr>
        <w:pStyle w:val="TOC1"/>
        <w:rPr>
          <w:rFonts w:asciiTheme="minorHAnsi" w:eastAsiaTheme="minorEastAsia" w:hAnsiTheme="minorHAnsi" w:cstheme="minorBidi"/>
          <w:noProof/>
          <w:sz w:val="22"/>
          <w:szCs w:val="22"/>
          <w:lang w:val="en-US"/>
        </w:rPr>
      </w:pPr>
      <w:hyperlink w:anchor="_Toc26724884" w:history="1">
        <w:r w:rsidR="005B32B8" w:rsidRPr="00357FE6">
          <w:rPr>
            <w:rStyle w:val="Hyperlink"/>
            <w:noProof/>
          </w:rPr>
          <w:t>ВСТУП</w:t>
        </w:r>
        <w:r w:rsidR="005B32B8">
          <w:rPr>
            <w:noProof/>
            <w:webHidden/>
          </w:rPr>
          <w:tab/>
        </w:r>
        <w:r w:rsidR="005B32B8">
          <w:rPr>
            <w:noProof/>
            <w:webHidden/>
          </w:rPr>
          <w:fldChar w:fldCharType="begin"/>
        </w:r>
        <w:r w:rsidR="005B32B8">
          <w:rPr>
            <w:noProof/>
            <w:webHidden/>
          </w:rPr>
          <w:instrText xml:space="preserve"> PAGEREF _Toc26724884 \h </w:instrText>
        </w:r>
        <w:r w:rsidR="005B32B8">
          <w:rPr>
            <w:noProof/>
            <w:webHidden/>
          </w:rPr>
        </w:r>
        <w:r w:rsidR="005B32B8">
          <w:rPr>
            <w:noProof/>
            <w:webHidden/>
          </w:rPr>
          <w:fldChar w:fldCharType="separate"/>
        </w:r>
        <w:r w:rsidR="005B32B8">
          <w:rPr>
            <w:noProof/>
            <w:webHidden/>
          </w:rPr>
          <w:t>6</w:t>
        </w:r>
        <w:r w:rsidR="005B32B8">
          <w:rPr>
            <w:noProof/>
            <w:webHidden/>
          </w:rPr>
          <w:fldChar w:fldCharType="end"/>
        </w:r>
      </w:hyperlink>
    </w:p>
    <w:p w:rsidR="005B32B8" w:rsidRDefault="00766BB9">
      <w:pPr>
        <w:pStyle w:val="TOC1"/>
        <w:rPr>
          <w:rFonts w:asciiTheme="minorHAnsi" w:eastAsiaTheme="minorEastAsia" w:hAnsiTheme="minorHAnsi" w:cstheme="minorBidi"/>
          <w:noProof/>
          <w:sz w:val="22"/>
          <w:szCs w:val="22"/>
          <w:lang w:val="en-US"/>
        </w:rPr>
      </w:pPr>
      <w:hyperlink w:anchor="_Toc26724885" w:history="1">
        <w:r w:rsidR="005B32B8" w:rsidRPr="00357FE6">
          <w:rPr>
            <w:rStyle w:val="Hyperlink"/>
            <w:noProof/>
            <w:lang w:val="ru-RU"/>
          </w:rPr>
          <w:t>РОЗД</w:t>
        </w:r>
        <w:r w:rsidR="005B32B8" w:rsidRPr="00357FE6">
          <w:rPr>
            <w:rStyle w:val="Hyperlink"/>
            <w:noProof/>
          </w:rPr>
          <w:t>ІЛ 1 ПРОБЛЕМА ВІДМОВОСТІЙКОСТІ, ІСНУЮЧІ ЗАСОБИ ПІДВИЩЕННЯ ЕФЕКТИВНОСТІ РОБОТИ СИСТЕМ КУРУВАННЯ ПОТОКАМИ ДАНИХ ТА ЗАСОБИ ПРОЕКТУВАННЯ</w:t>
        </w:r>
        <w:r w:rsidR="005B32B8">
          <w:rPr>
            <w:noProof/>
            <w:webHidden/>
          </w:rPr>
          <w:tab/>
        </w:r>
        <w:r w:rsidR="005B32B8">
          <w:rPr>
            <w:noProof/>
            <w:webHidden/>
          </w:rPr>
          <w:fldChar w:fldCharType="begin"/>
        </w:r>
        <w:r w:rsidR="005B32B8">
          <w:rPr>
            <w:noProof/>
            <w:webHidden/>
          </w:rPr>
          <w:instrText xml:space="preserve"> PAGEREF _Toc26724885 \h </w:instrText>
        </w:r>
        <w:r w:rsidR="005B32B8">
          <w:rPr>
            <w:noProof/>
            <w:webHidden/>
          </w:rPr>
        </w:r>
        <w:r w:rsidR="005B32B8">
          <w:rPr>
            <w:noProof/>
            <w:webHidden/>
          </w:rPr>
          <w:fldChar w:fldCharType="separate"/>
        </w:r>
        <w:r w:rsidR="005B32B8">
          <w:rPr>
            <w:noProof/>
            <w:webHidden/>
          </w:rPr>
          <w:t>8</w:t>
        </w:r>
        <w:r w:rsidR="005B32B8">
          <w:rPr>
            <w:noProof/>
            <w:webHidden/>
          </w:rPr>
          <w:fldChar w:fldCharType="end"/>
        </w:r>
      </w:hyperlink>
    </w:p>
    <w:p w:rsidR="005B32B8" w:rsidRDefault="00ED0B42">
      <w:pPr>
        <w:pStyle w:val="TOC1"/>
        <w:tabs>
          <w:tab w:val="left" w:pos="990"/>
        </w:tabs>
        <w:rPr>
          <w:rFonts w:asciiTheme="minorHAnsi" w:eastAsiaTheme="minorEastAsia" w:hAnsiTheme="minorHAnsi" w:cstheme="minorBidi"/>
          <w:noProof/>
          <w:sz w:val="22"/>
          <w:szCs w:val="22"/>
          <w:lang w:val="en-US"/>
        </w:rPr>
      </w:pPr>
      <w:r w:rsidRPr="00ED0B42">
        <w:rPr>
          <w:rStyle w:val="Hyperlink"/>
          <w:noProof/>
          <w:u w:val="none"/>
        </w:rPr>
        <w:tab/>
      </w:r>
      <w:hyperlink w:anchor="_Toc26724886" w:history="1">
        <w:r w:rsidR="005B32B8" w:rsidRPr="00357FE6">
          <w:rPr>
            <w:rStyle w:val="Hyperlink"/>
            <w:noProof/>
          </w:rPr>
          <w:t>1.1.</w:t>
        </w:r>
        <w:r w:rsidR="005B32B8">
          <w:rPr>
            <w:rFonts w:asciiTheme="minorHAnsi" w:eastAsiaTheme="minorEastAsia" w:hAnsiTheme="minorHAnsi" w:cstheme="minorBidi"/>
            <w:noProof/>
            <w:sz w:val="22"/>
            <w:szCs w:val="22"/>
            <w:lang w:val="en-US"/>
          </w:rPr>
          <w:tab/>
        </w:r>
        <w:r w:rsidR="005B32B8" w:rsidRPr="00357FE6">
          <w:rPr>
            <w:rStyle w:val="Hyperlink"/>
            <w:noProof/>
          </w:rPr>
          <w:t>Принцип роботи СПД</w:t>
        </w:r>
        <w:r w:rsidR="005B32B8">
          <w:rPr>
            <w:noProof/>
            <w:webHidden/>
          </w:rPr>
          <w:tab/>
        </w:r>
        <w:r w:rsidR="005B32B8">
          <w:rPr>
            <w:noProof/>
            <w:webHidden/>
          </w:rPr>
          <w:fldChar w:fldCharType="begin"/>
        </w:r>
        <w:r w:rsidR="005B32B8">
          <w:rPr>
            <w:noProof/>
            <w:webHidden/>
          </w:rPr>
          <w:instrText xml:space="preserve"> PAGEREF _Toc26724886 \h </w:instrText>
        </w:r>
        <w:r w:rsidR="005B32B8">
          <w:rPr>
            <w:noProof/>
            <w:webHidden/>
          </w:rPr>
        </w:r>
        <w:r w:rsidR="005B32B8">
          <w:rPr>
            <w:noProof/>
            <w:webHidden/>
          </w:rPr>
          <w:fldChar w:fldCharType="separate"/>
        </w:r>
        <w:r w:rsidR="005B32B8">
          <w:rPr>
            <w:noProof/>
            <w:webHidden/>
          </w:rPr>
          <w:t>8</w:t>
        </w:r>
        <w:r w:rsidR="005B32B8">
          <w:rPr>
            <w:noProof/>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887" w:history="1">
        <w:r w:rsidR="005B32B8" w:rsidRPr="00357FE6">
          <w:rPr>
            <w:rStyle w:val="Hyperlink"/>
          </w:rPr>
          <w:t>1.2.</w:t>
        </w:r>
        <w:r w:rsidR="005B32B8">
          <w:rPr>
            <w:rFonts w:asciiTheme="minorHAnsi" w:eastAsiaTheme="minorEastAsia" w:hAnsiTheme="minorHAnsi" w:cstheme="minorBidi"/>
            <w:sz w:val="22"/>
            <w:szCs w:val="22"/>
            <w:lang w:val="en-US"/>
          </w:rPr>
          <w:tab/>
        </w:r>
        <w:r w:rsidR="005B32B8" w:rsidRPr="00357FE6">
          <w:rPr>
            <w:rStyle w:val="Hyperlink"/>
          </w:rPr>
          <w:t>Відмовостійкість СПД та існуючі методи підвищення ефективності роботи СПД</w:t>
        </w:r>
        <w:r w:rsidR="005B32B8">
          <w:rPr>
            <w:webHidden/>
          </w:rPr>
          <w:tab/>
        </w:r>
        <w:r w:rsidR="005B32B8">
          <w:rPr>
            <w:webHidden/>
          </w:rPr>
          <w:fldChar w:fldCharType="begin"/>
        </w:r>
        <w:r w:rsidR="005B32B8">
          <w:rPr>
            <w:webHidden/>
          </w:rPr>
          <w:instrText xml:space="preserve"> PAGEREF _Toc26724887 \h </w:instrText>
        </w:r>
        <w:r w:rsidR="005B32B8">
          <w:rPr>
            <w:webHidden/>
          </w:rPr>
        </w:r>
        <w:r w:rsidR="005B32B8">
          <w:rPr>
            <w:webHidden/>
          </w:rPr>
          <w:fldChar w:fldCharType="separate"/>
        </w:r>
        <w:r w:rsidR="005B32B8">
          <w:rPr>
            <w:webHidden/>
          </w:rPr>
          <w:t>13</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888" w:history="1">
        <w:r w:rsidR="005B32B8" w:rsidRPr="00357FE6">
          <w:rPr>
            <w:rStyle w:val="Hyperlink"/>
          </w:rPr>
          <w:t>1.3.</w:t>
        </w:r>
        <w:r w:rsidR="005B32B8">
          <w:rPr>
            <w:rFonts w:asciiTheme="minorHAnsi" w:eastAsiaTheme="minorEastAsia" w:hAnsiTheme="minorHAnsi" w:cstheme="minorBidi"/>
            <w:sz w:val="22"/>
            <w:szCs w:val="22"/>
            <w:lang w:val="en-US"/>
          </w:rPr>
          <w:tab/>
        </w:r>
        <w:r w:rsidR="005B32B8" w:rsidRPr="00357FE6">
          <w:rPr>
            <w:rStyle w:val="Hyperlink"/>
          </w:rPr>
          <w:t>Сучасні методи проектування обчислювальних систем</w:t>
        </w:r>
        <w:r w:rsidR="005B32B8">
          <w:rPr>
            <w:webHidden/>
          </w:rPr>
          <w:tab/>
        </w:r>
        <w:r w:rsidR="005B32B8">
          <w:rPr>
            <w:webHidden/>
          </w:rPr>
          <w:fldChar w:fldCharType="begin"/>
        </w:r>
        <w:r w:rsidR="005B32B8">
          <w:rPr>
            <w:webHidden/>
          </w:rPr>
          <w:instrText xml:space="preserve"> PAGEREF _Toc26724888 \h </w:instrText>
        </w:r>
        <w:r w:rsidR="005B32B8">
          <w:rPr>
            <w:webHidden/>
          </w:rPr>
        </w:r>
        <w:r w:rsidR="005B32B8">
          <w:rPr>
            <w:webHidden/>
          </w:rPr>
          <w:fldChar w:fldCharType="separate"/>
        </w:r>
        <w:r w:rsidR="005B32B8">
          <w:rPr>
            <w:webHidden/>
          </w:rPr>
          <w:t>18</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889" w:history="1">
        <w:r w:rsidR="005B32B8" w:rsidRPr="00357FE6">
          <w:rPr>
            <w:rStyle w:val="Hyperlink"/>
          </w:rPr>
          <w:t>Висновки</w:t>
        </w:r>
        <w:r w:rsidR="005B32B8">
          <w:rPr>
            <w:webHidden/>
          </w:rPr>
          <w:tab/>
        </w:r>
        <w:r w:rsidR="005B32B8">
          <w:rPr>
            <w:webHidden/>
          </w:rPr>
          <w:fldChar w:fldCharType="begin"/>
        </w:r>
        <w:r w:rsidR="005B32B8">
          <w:rPr>
            <w:webHidden/>
          </w:rPr>
          <w:instrText xml:space="preserve"> PAGEREF _Toc26724889 \h </w:instrText>
        </w:r>
        <w:r w:rsidR="005B32B8">
          <w:rPr>
            <w:webHidden/>
          </w:rPr>
        </w:r>
        <w:r w:rsidR="005B32B8">
          <w:rPr>
            <w:webHidden/>
          </w:rPr>
          <w:fldChar w:fldCharType="separate"/>
        </w:r>
        <w:r w:rsidR="005B32B8">
          <w:rPr>
            <w:webHidden/>
          </w:rPr>
          <w:t>23</w:t>
        </w:r>
        <w:r w:rsidR="005B32B8">
          <w:rPr>
            <w:webHidden/>
          </w:rPr>
          <w:fldChar w:fldCharType="end"/>
        </w:r>
      </w:hyperlink>
    </w:p>
    <w:p w:rsidR="005B32B8" w:rsidRDefault="00766BB9">
      <w:pPr>
        <w:pStyle w:val="TOC1"/>
        <w:rPr>
          <w:rFonts w:asciiTheme="minorHAnsi" w:eastAsiaTheme="minorEastAsia" w:hAnsiTheme="minorHAnsi" w:cstheme="minorBidi"/>
          <w:noProof/>
          <w:sz w:val="22"/>
          <w:szCs w:val="22"/>
          <w:lang w:val="en-US"/>
        </w:rPr>
      </w:pPr>
      <w:hyperlink w:anchor="_Toc26724890" w:history="1">
        <w:r w:rsidR="005B32B8" w:rsidRPr="00357FE6">
          <w:rPr>
            <w:rStyle w:val="Hyperlink"/>
            <w:noProof/>
            <w:lang w:val="ru-RU"/>
          </w:rPr>
          <w:t>РОЗДІЛ 2  МЕТОД ПІДВИЩЕННЯ ЕФЕКТИВНОСТІ РОБОТИ СИСТЕМ</w:t>
        </w:r>
        <w:r w:rsidR="005B32B8" w:rsidRPr="00357FE6">
          <w:rPr>
            <w:rStyle w:val="Hyperlink"/>
            <w:noProof/>
          </w:rPr>
          <w:t>, ЩО КЕРУЮТЬСЯ ПОТОКАМИ ДАНИХ ТА РОЗРОБКА АРХІТЕКТУРИ СИСТЕМИ</w:t>
        </w:r>
        <w:r w:rsidR="005B32B8">
          <w:rPr>
            <w:noProof/>
            <w:webHidden/>
          </w:rPr>
          <w:tab/>
        </w:r>
        <w:r w:rsidR="005B32B8">
          <w:rPr>
            <w:noProof/>
            <w:webHidden/>
          </w:rPr>
          <w:fldChar w:fldCharType="begin"/>
        </w:r>
        <w:r w:rsidR="005B32B8">
          <w:rPr>
            <w:noProof/>
            <w:webHidden/>
          </w:rPr>
          <w:instrText xml:space="preserve"> PAGEREF _Toc26724890 \h </w:instrText>
        </w:r>
        <w:r w:rsidR="005B32B8">
          <w:rPr>
            <w:noProof/>
            <w:webHidden/>
          </w:rPr>
        </w:r>
        <w:r w:rsidR="005B32B8">
          <w:rPr>
            <w:noProof/>
            <w:webHidden/>
          </w:rPr>
          <w:fldChar w:fldCharType="separate"/>
        </w:r>
        <w:r w:rsidR="005B32B8">
          <w:rPr>
            <w:noProof/>
            <w:webHidden/>
          </w:rPr>
          <w:t>24</w:t>
        </w:r>
        <w:r w:rsidR="005B32B8">
          <w:rPr>
            <w:noProof/>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892" w:history="1">
        <w:r w:rsidR="005B32B8" w:rsidRPr="00357FE6">
          <w:rPr>
            <w:rStyle w:val="Hyperlink"/>
          </w:rPr>
          <w:t>2.1.</w:t>
        </w:r>
        <w:r w:rsidR="005B32B8">
          <w:rPr>
            <w:rFonts w:asciiTheme="minorHAnsi" w:eastAsiaTheme="minorEastAsia" w:hAnsiTheme="minorHAnsi" w:cstheme="minorBidi"/>
            <w:sz w:val="22"/>
            <w:szCs w:val="22"/>
            <w:lang w:val="en-US"/>
          </w:rPr>
          <w:tab/>
        </w:r>
        <w:r w:rsidR="005B32B8" w:rsidRPr="00357FE6">
          <w:rPr>
            <w:rStyle w:val="Hyperlink"/>
            <w:lang w:val="ru-RU"/>
          </w:rPr>
          <w:t>Арх</w:t>
        </w:r>
        <w:r w:rsidR="005B32B8" w:rsidRPr="00357FE6">
          <w:rPr>
            <w:rStyle w:val="Hyperlink"/>
          </w:rPr>
          <w:t>ітектура системи та окремі елементи системи</w:t>
        </w:r>
        <w:r w:rsidR="005B32B8">
          <w:rPr>
            <w:webHidden/>
          </w:rPr>
          <w:tab/>
        </w:r>
        <w:r w:rsidR="005B32B8">
          <w:rPr>
            <w:webHidden/>
          </w:rPr>
          <w:fldChar w:fldCharType="begin"/>
        </w:r>
        <w:r w:rsidR="005B32B8">
          <w:rPr>
            <w:webHidden/>
          </w:rPr>
          <w:instrText xml:space="preserve"> PAGEREF _Toc26724892 \h </w:instrText>
        </w:r>
        <w:r w:rsidR="005B32B8">
          <w:rPr>
            <w:webHidden/>
          </w:rPr>
        </w:r>
        <w:r w:rsidR="005B32B8">
          <w:rPr>
            <w:webHidden/>
          </w:rPr>
          <w:fldChar w:fldCharType="separate"/>
        </w:r>
        <w:r w:rsidR="005B32B8">
          <w:rPr>
            <w:webHidden/>
          </w:rPr>
          <w:t>24</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893" w:history="1">
        <w:r w:rsidR="005B32B8" w:rsidRPr="00357FE6">
          <w:rPr>
            <w:rStyle w:val="Hyperlink"/>
          </w:rPr>
          <w:t>2.2.</w:t>
        </w:r>
        <w:r w:rsidR="005B32B8">
          <w:rPr>
            <w:rFonts w:asciiTheme="minorHAnsi" w:eastAsiaTheme="minorEastAsia" w:hAnsiTheme="minorHAnsi" w:cstheme="minorBidi"/>
            <w:sz w:val="22"/>
            <w:szCs w:val="22"/>
            <w:lang w:val="en-US"/>
          </w:rPr>
          <w:tab/>
        </w:r>
        <w:r w:rsidR="005B32B8" w:rsidRPr="00357FE6">
          <w:rPr>
            <w:rStyle w:val="Hyperlink"/>
            <w:lang w:val="ru-RU"/>
          </w:rPr>
          <w:t>В</w:t>
        </w:r>
        <w:r w:rsidR="005B32B8" w:rsidRPr="00357FE6">
          <w:rPr>
            <w:rStyle w:val="Hyperlink"/>
          </w:rPr>
          <w:t>ідмовостійкість розробленої системи</w:t>
        </w:r>
        <w:r w:rsidR="005B32B8">
          <w:rPr>
            <w:webHidden/>
          </w:rPr>
          <w:tab/>
        </w:r>
        <w:r w:rsidR="005B32B8">
          <w:rPr>
            <w:webHidden/>
          </w:rPr>
          <w:fldChar w:fldCharType="begin"/>
        </w:r>
        <w:r w:rsidR="005B32B8">
          <w:rPr>
            <w:webHidden/>
          </w:rPr>
          <w:instrText xml:space="preserve"> PAGEREF _Toc26724893 \h </w:instrText>
        </w:r>
        <w:r w:rsidR="005B32B8">
          <w:rPr>
            <w:webHidden/>
          </w:rPr>
        </w:r>
        <w:r w:rsidR="005B32B8">
          <w:rPr>
            <w:webHidden/>
          </w:rPr>
          <w:fldChar w:fldCharType="separate"/>
        </w:r>
        <w:r w:rsidR="005B32B8">
          <w:rPr>
            <w:webHidden/>
          </w:rPr>
          <w:t>31</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894" w:history="1">
        <w:r w:rsidR="005B32B8" w:rsidRPr="00357FE6">
          <w:rPr>
            <w:rStyle w:val="Hyperlink"/>
          </w:rPr>
          <w:t>2.3.</w:t>
        </w:r>
        <w:r w:rsidR="005B32B8">
          <w:rPr>
            <w:rFonts w:asciiTheme="minorHAnsi" w:eastAsiaTheme="minorEastAsia" w:hAnsiTheme="minorHAnsi" w:cstheme="minorBidi"/>
            <w:sz w:val="22"/>
            <w:szCs w:val="22"/>
            <w:lang w:val="en-US"/>
          </w:rPr>
          <w:tab/>
        </w:r>
        <w:r w:rsidR="005B32B8" w:rsidRPr="00357FE6">
          <w:rPr>
            <w:rStyle w:val="Hyperlink"/>
          </w:rPr>
          <w:t>Емулятор розробленої архітектури</w:t>
        </w:r>
        <w:r w:rsidR="005B32B8">
          <w:rPr>
            <w:webHidden/>
          </w:rPr>
          <w:tab/>
        </w:r>
        <w:r w:rsidR="005B32B8">
          <w:rPr>
            <w:webHidden/>
          </w:rPr>
          <w:fldChar w:fldCharType="begin"/>
        </w:r>
        <w:r w:rsidR="005B32B8">
          <w:rPr>
            <w:webHidden/>
          </w:rPr>
          <w:instrText xml:space="preserve"> PAGEREF _Toc26724894 \h </w:instrText>
        </w:r>
        <w:r w:rsidR="005B32B8">
          <w:rPr>
            <w:webHidden/>
          </w:rPr>
        </w:r>
        <w:r w:rsidR="005B32B8">
          <w:rPr>
            <w:webHidden/>
          </w:rPr>
          <w:fldChar w:fldCharType="separate"/>
        </w:r>
        <w:r w:rsidR="005B32B8">
          <w:rPr>
            <w:webHidden/>
          </w:rPr>
          <w:t>34</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895" w:history="1">
        <w:r w:rsidR="005B32B8" w:rsidRPr="00357FE6">
          <w:rPr>
            <w:rStyle w:val="Hyperlink"/>
          </w:rPr>
          <w:t>Висновки</w:t>
        </w:r>
        <w:r w:rsidR="005B32B8">
          <w:rPr>
            <w:webHidden/>
          </w:rPr>
          <w:tab/>
        </w:r>
        <w:r w:rsidR="005B32B8">
          <w:rPr>
            <w:webHidden/>
          </w:rPr>
          <w:fldChar w:fldCharType="begin"/>
        </w:r>
        <w:r w:rsidR="005B32B8">
          <w:rPr>
            <w:webHidden/>
          </w:rPr>
          <w:instrText xml:space="preserve"> PAGEREF _Toc26724895 \h </w:instrText>
        </w:r>
        <w:r w:rsidR="005B32B8">
          <w:rPr>
            <w:webHidden/>
          </w:rPr>
        </w:r>
        <w:r w:rsidR="005B32B8">
          <w:rPr>
            <w:webHidden/>
          </w:rPr>
          <w:fldChar w:fldCharType="separate"/>
        </w:r>
        <w:r w:rsidR="005B32B8">
          <w:rPr>
            <w:webHidden/>
          </w:rPr>
          <w:t>38</w:t>
        </w:r>
        <w:r w:rsidR="005B32B8">
          <w:rPr>
            <w:webHidden/>
          </w:rPr>
          <w:fldChar w:fldCharType="end"/>
        </w:r>
      </w:hyperlink>
    </w:p>
    <w:p w:rsidR="005B32B8" w:rsidRDefault="00766BB9">
      <w:pPr>
        <w:pStyle w:val="TOC1"/>
        <w:rPr>
          <w:rFonts w:asciiTheme="minorHAnsi" w:eastAsiaTheme="minorEastAsia" w:hAnsiTheme="minorHAnsi" w:cstheme="minorBidi"/>
          <w:noProof/>
          <w:sz w:val="22"/>
          <w:szCs w:val="22"/>
          <w:lang w:val="en-US"/>
        </w:rPr>
      </w:pPr>
      <w:hyperlink w:anchor="_Toc26724896" w:history="1">
        <w:r w:rsidR="005B32B8" w:rsidRPr="00357FE6">
          <w:rPr>
            <w:rStyle w:val="Hyperlink"/>
            <w:noProof/>
          </w:rPr>
          <w:t>РОЗДІЛ 3 РОЗРОБКА ПРОГРАМНОГО ЗАБЕЗПЕЧЕННЯ ДЛЯ ЕМУЛЯЦІЙНОЇ РОБОТИ АРХІТЕКТУРИ НА БАЗІ МЕТОДУ ПІДВИЩЕННІ ВІДМОВОСТІЙКОСТІ РОБОТИ СПД</w:t>
        </w:r>
        <w:r w:rsidR="005B32B8">
          <w:rPr>
            <w:noProof/>
            <w:webHidden/>
          </w:rPr>
          <w:tab/>
        </w:r>
        <w:r w:rsidR="005B32B8">
          <w:rPr>
            <w:noProof/>
            <w:webHidden/>
          </w:rPr>
          <w:fldChar w:fldCharType="begin"/>
        </w:r>
        <w:r w:rsidR="005B32B8">
          <w:rPr>
            <w:noProof/>
            <w:webHidden/>
          </w:rPr>
          <w:instrText xml:space="preserve"> PAGEREF _Toc26724896 \h </w:instrText>
        </w:r>
        <w:r w:rsidR="005B32B8">
          <w:rPr>
            <w:noProof/>
            <w:webHidden/>
          </w:rPr>
        </w:r>
        <w:r w:rsidR="005B32B8">
          <w:rPr>
            <w:noProof/>
            <w:webHidden/>
          </w:rPr>
          <w:fldChar w:fldCharType="separate"/>
        </w:r>
        <w:r w:rsidR="005B32B8">
          <w:rPr>
            <w:noProof/>
            <w:webHidden/>
          </w:rPr>
          <w:t>40</w:t>
        </w:r>
        <w:r w:rsidR="005B32B8">
          <w:rPr>
            <w:noProof/>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897" w:history="1">
        <w:r w:rsidR="005B32B8" w:rsidRPr="00357FE6">
          <w:rPr>
            <w:rStyle w:val="Hyperlink"/>
          </w:rPr>
          <w:t>3.1 Архітектура програмного забезпечення</w:t>
        </w:r>
        <w:r w:rsidR="005B32B8">
          <w:rPr>
            <w:webHidden/>
          </w:rPr>
          <w:tab/>
        </w:r>
        <w:r w:rsidR="005B32B8">
          <w:rPr>
            <w:webHidden/>
          </w:rPr>
          <w:fldChar w:fldCharType="begin"/>
        </w:r>
        <w:r w:rsidR="005B32B8">
          <w:rPr>
            <w:webHidden/>
          </w:rPr>
          <w:instrText xml:space="preserve"> PAGEREF _Toc26724897 \h </w:instrText>
        </w:r>
        <w:r w:rsidR="005B32B8">
          <w:rPr>
            <w:webHidden/>
          </w:rPr>
        </w:r>
        <w:r w:rsidR="005B32B8">
          <w:rPr>
            <w:webHidden/>
          </w:rPr>
          <w:fldChar w:fldCharType="separate"/>
        </w:r>
        <w:r w:rsidR="005B32B8">
          <w:rPr>
            <w:webHidden/>
          </w:rPr>
          <w:t>40</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898" w:history="1">
        <w:r w:rsidR="005B32B8" w:rsidRPr="00357FE6">
          <w:rPr>
            <w:rStyle w:val="Hyperlink"/>
          </w:rPr>
          <w:t>3.2 Компілятор та граматика для вхідного файлу</w:t>
        </w:r>
        <w:r w:rsidR="005B32B8">
          <w:rPr>
            <w:webHidden/>
          </w:rPr>
          <w:tab/>
        </w:r>
        <w:r w:rsidR="005B32B8">
          <w:rPr>
            <w:webHidden/>
          </w:rPr>
          <w:fldChar w:fldCharType="begin"/>
        </w:r>
        <w:r w:rsidR="005B32B8">
          <w:rPr>
            <w:webHidden/>
          </w:rPr>
          <w:instrText xml:space="preserve"> PAGEREF _Toc26724898 \h </w:instrText>
        </w:r>
        <w:r w:rsidR="005B32B8">
          <w:rPr>
            <w:webHidden/>
          </w:rPr>
        </w:r>
        <w:r w:rsidR="005B32B8">
          <w:rPr>
            <w:webHidden/>
          </w:rPr>
          <w:fldChar w:fldCharType="separate"/>
        </w:r>
        <w:r w:rsidR="005B32B8">
          <w:rPr>
            <w:webHidden/>
          </w:rPr>
          <w:t>41</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899" w:history="1">
        <w:r w:rsidR="005B32B8" w:rsidRPr="00357FE6">
          <w:rPr>
            <w:rStyle w:val="Hyperlink"/>
          </w:rPr>
          <w:t>3.3 Формування графу</w:t>
        </w:r>
        <w:r w:rsidR="005B32B8">
          <w:rPr>
            <w:webHidden/>
          </w:rPr>
          <w:tab/>
        </w:r>
        <w:r w:rsidR="005B32B8">
          <w:rPr>
            <w:webHidden/>
          </w:rPr>
          <w:fldChar w:fldCharType="begin"/>
        </w:r>
        <w:r w:rsidR="005B32B8">
          <w:rPr>
            <w:webHidden/>
          </w:rPr>
          <w:instrText xml:space="preserve"> PAGEREF _Toc26724899 \h </w:instrText>
        </w:r>
        <w:r w:rsidR="005B32B8">
          <w:rPr>
            <w:webHidden/>
          </w:rPr>
        </w:r>
        <w:r w:rsidR="005B32B8">
          <w:rPr>
            <w:webHidden/>
          </w:rPr>
          <w:fldChar w:fldCharType="separate"/>
        </w:r>
        <w:r w:rsidR="005B32B8">
          <w:rPr>
            <w:webHidden/>
          </w:rPr>
          <w:t>43</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00" w:history="1">
        <w:r w:rsidR="005B32B8" w:rsidRPr="00357FE6">
          <w:rPr>
            <w:rStyle w:val="Hyperlink"/>
          </w:rPr>
          <w:t>3.4 Машина станів</w:t>
        </w:r>
        <w:r w:rsidR="005B32B8">
          <w:rPr>
            <w:webHidden/>
          </w:rPr>
          <w:tab/>
        </w:r>
        <w:r w:rsidR="005B32B8">
          <w:rPr>
            <w:webHidden/>
          </w:rPr>
          <w:fldChar w:fldCharType="begin"/>
        </w:r>
        <w:r w:rsidR="005B32B8">
          <w:rPr>
            <w:webHidden/>
          </w:rPr>
          <w:instrText xml:space="preserve"> PAGEREF _Toc26724900 \h </w:instrText>
        </w:r>
        <w:r w:rsidR="005B32B8">
          <w:rPr>
            <w:webHidden/>
          </w:rPr>
        </w:r>
        <w:r w:rsidR="005B32B8">
          <w:rPr>
            <w:webHidden/>
          </w:rPr>
          <w:fldChar w:fldCharType="separate"/>
        </w:r>
        <w:r w:rsidR="005B32B8">
          <w:rPr>
            <w:webHidden/>
          </w:rPr>
          <w:t>44</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01" w:history="1">
        <w:r w:rsidR="005B32B8" w:rsidRPr="00357FE6">
          <w:rPr>
            <w:rStyle w:val="Hyperlink"/>
            <w:lang w:val="ru-RU"/>
          </w:rPr>
          <w:t>Висновки</w:t>
        </w:r>
        <w:r w:rsidR="005B32B8">
          <w:rPr>
            <w:webHidden/>
          </w:rPr>
          <w:tab/>
        </w:r>
        <w:r w:rsidR="005B32B8">
          <w:rPr>
            <w:webHidden/>
          </w:rPr>
          <w:fldChar w:fldCharType="begin"/>
        </w:r>
        <w:r w:rsidR="005B32B8">
          <w:rPr>
            <w:webHidden/>
          </w:rPr>
          <w:instrText xml:space="preserve"> PAGEREF _Toc26724901 \h </w:instrText>
        </w:r>
        <w:r w:rsidR="005B32B8">
          <w:rPr>
            <w:webHidden/>
          </w:rPr>
        </w:r>
        <w:r w:rsidR="005B32B8">
          <w:rPr>
            <w:webHidden/>
          </w:rPr>
          <w:fldChar w:fldCharType="separate"/>
        </w:r>
        <w:r w:rsidR="005B32B8">
          <w:rPr>
            <w:webHidden/>
          </w:rPr>
          <w:t>47</w:t>
        </w:r>
        <w:r w:rsidR="005B32B8">
          <w:rPr>
            <w:webHidden/>
          </w:rPr>
          <w:fldChar w:fldCharType="end"/>
        </w:r>
      </w:hyperlink>
    </w:p>
    <w:p w:rsidR="005B32B8" w:rsidRDefault="00766BB9">
      <w:pPr>
        <w:pStyle w:val="TOC1"/>
        <w:rPr>
          <w:rFonts w:asciiTheme="minorHAnsi" w:eastAsiaTheme="minorEastAsia" w:hAnsiTheme="minorHAnsi" w:cstheme="minorBidi"/>
          <w:noProof/>
          <w:sz w:val="22"/>
          <w:szCs w:val="22"/>
          <w:lang w:val="en-US"/>
        </w:rPr>
      </w:pPr>
      <w:hyperlink w:anchor="_Toc26724902" w:history="1">
        <w:r w:rsidR="005B32B8" w:rsidRPr="00357FE6">
          <w:rPr>
            <w:rStyle w:val="Hyperlink"/>
            <w:noProof/>
          </w:rPr>
          <w:t xml:space="preserve">РОЗДІЛ 4 ПОРІВНЯЛЬНИЙ АНАЛІЗ НА ОСНОВІ РЕЗУЛЬТАТІВ ЕМУЛЯЦІЙНИ СИСТЕМ ДЛЯ ЗНАХОДЖЕННЯ КОРЕНЯ </w:t>
        </w:r>
        <w:r w:rsidR="005B32B8" w:rsidRPr="00357FE6">
          <w:rPr>
            <w:rStyle w:val="Hyperlink"/>
            <w:noProof/>
            <w:lang w:val="en-US"/>
          </w:rPr>
          <w:t>N</w:t>
        </w:r>
        <w:r w:rsidR="005B32B8" w:rsidRPr="00357FE6">
          <w:rPr>
            <w:rStyle w:val="Hyperlink"/>
            <w:noProof/>
          </w:rPr>
          <w:t>-ГО СТУПЕНЮ НА ОСНОВІ ЗБІЖНОЇ  ІТЕРАЦІЙНОЇ ФОРМУЛИ З ЗАДАНОЮ ТОЧНІСТЮ</w:t>
        </w:r>
        <w:r w:rsidR="005B32B8">
          <w:rPr>
            <w:noProof/>
            <w:webHidden/>
          </w:rPr>
          <w:tab/>
        </w:r>
        <w:r w:rsidR="005B32B8">
          <w:rPr>
            <w:noProof/>
            <w:webHidden/>
          </w:rPr>
          <w:fldChar w:fldCharType="begin"/>
        </w:r>
        <w:r w:rsidR="005B32B8">
          <w:rPr>
            <w:noProof/>
            <w:webHidden/>
          </w:rPr>
          <w:instrText xml:space="preserve"> PAGEREF _Toc26724902 \h </w:instrText>
        </w:r>
        <w:r w:rsidR="005B32B8">
          <w:rPr>
            <w:noProof/>
            <w:webHidden/>
          </w:rPr>
        </w:r>
        <w:r w:rsidR="005B32B8">
          <w:rPr>
            <w:noProof/>
            <w:webHidden/>
          </w:rPr>
          <w:fldChar w:fldCharType="separate"/>
        </w:r>
        <w:r w:rsidR="005B32B8">
          <w:rPr>
            <w:noProof/>
            <w:webHidden/>
          </w:rPr>
          <w:t>48</w:t>
        </w:r>
        <w:r w:rsidR="005B32B8">
          <w:rPr>
            <w:noProof/>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03" w:history="1">
        <w:r w:rsidR="005B32B8" w:rsidRPr="00357FE6">
          <w:rPr>
            <w:rStyle w:val="Hyperlink"/>
          </w:rPr>
          <w:t>4.1Аналіз конкурентних архітектур</w:t>
        </w:r>
        <w:r w:rsidR="005B32B8">
          <w:rPr>
            <w:webHidden/>
          </w:rPr>
          <w:tab/>
        </w:r>
        <w:r w:rsidR="005B32B8">
          <w:rPr>
            <w:webHidden/>
          </w:rPr>
          <w:fldChar w:fldCharType="begin"/>
        </w:r>
        <w:r w:rsidR="005B32B8">
          <w:rPr>
            <w:webHidden/>
          </w:rPr>
          <w:instrText xml:space="preserve"> PAGEREF _Toc26724903 \h </w:instrText>
        </w:r>
        <w:r w:rsidR="005B32B8">
          <w:rPr>
            <w:webHidden/>
          </w:rPr>
        </w:r>
        <w:r w:rsidR="005B32B8">
          <w:rPr>
            <w:webHidden/>
          </w:rPr>
          <w:fldChar w:fldCharType="separate"/>
        </w:r>
        <w:r w:rsidR="005B32B8">
          <w:rPr>
            <w:webHidden/>
          </w:rPr>
          <w:t>48</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04" w:history="1">
        <w:r w:rsidR="005B32B8" w:rsidRPr="00357FE6">
          <w:rPr>
            <w:rStyle w:val="Hyperlink"/>
          </w:rPr>
          <w:t>4.2   Аналіз ефективності розробленої відмовостійкої архітектури з урахування особливостей роботи її окремих компонентів</w:t>
        </w:r>
        <w:r w:rsidR="005B32B8">
          <w:rPr>
            <w:webHidden/>
          </w:rPr>
          <w:tab/>
        </w:r>
        <w:r w:rsidR="005B32B8">
          <w:rPr>
            <w:webHidden/>
          </w:rPr>
          <w:fldChar w:fldCharType="begin"/>
        </w:r>
        <w:r w:rsidR="005B32B8">
          <w:rPr>
            <w:webHidden/>
          </w:rPr>
          <w:instrText xml:space="preserve"> PAGEREF _Toc26724904 \h </w:instrText>
        </w:r>
        <w:r w:rsidR="005B32B8">
          <w:rPr>
            <w:webHidden/>
          </w:rPr>
        </w:r>
        <w:r w:rsidR="005B32B8">
          <w:rPr>
            <w:webHidden/>
          </w:rPr>
          <w:fldChar w:fldCharType="separate"/>
        </w:r>
        <w:r w:rsidR="005B32B8">
          <w:rPr>
            <w:webHidden/>
          </w:rPr>
          <w:t>60</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05" w:history="1">
        <w:r w:rsidR="005B32B8" w:rsidRPr="00357FE6">
          <w:rPr>
            <w:rStyle w:val="Hyperlink"/>
          </w:rPr>
          <w:t>4.3  Аналіз надійності обчислювальної системи</w:t>
        </w:r>
        <w:r w:rsidR="005B32B8">
          <w:rPr>
            <w:webHidden/>
          </w:rPr>
          <w:tab/>
        </w:r>
        <w:r w:rsidR="005B32B8">
          <w:rPr>
            <w:webHidden/>
          </w:rPr>
          <w:fldChar w:fldCharType="begin"/>
        </w:r>
        <w:r w:rsidR="005B32B8">
          <w:rPr>
            <w:webHidden/>
          </w:rPr>
          <w:instrText xml:space="preserve"> PAGEREF _Toc26724905 \h </w:instrText>
        </w:r>
        <w:r w:rsidR="005B32B8">
          <w:rPr>
            <w:webHidden/>
          </w:rPr>
        </w:r>
        <w:r w:rsidR="005B32B8">
          <w:rPr>
            <w:webHidden/>
          </w:rPr>
          <w:fldChar w:fldCharType="separate"/>
        </w:r>
        <w:r w:rsidR="005B32B8">
          <w:rPr>
            <w:webHidden/>
          </w:rPr>
          <w:t>69</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06" w:history="1">
        <w:r w:rsidR="005B32B8" w:rsidRPr="00357FE6">
          <w:rPr>
            <w:rStyle w:val="Hyperlink"/>
          </w:rPr>
          <w:t>Висновки</w:t>
        </w:r>
        <w:r w:rsidR="005B32B8">
          <w:rPr>
            <w:webHidden/>
          </w:rPr>
          <w:tab/>
        </w:r>
        <w:r w:rsidR="005B32B8">
          <w:rPr>
            <w:webHidden/>
          </w:rPr>
          <w:fldChar w:fldCharType="begin"/>
        </w:r>
        <w:r w:rsidR="005B32B8">
          <w:rPr>
            <w:webHidden/>
          </w:rPr>
          <w:instrText xml:space="preserve"> PAGEREF _Toc26724906 \h </w:instrText>
        </w:r>
        <w:r w:rsidR="005B32B8">
          <w:rPr>
            <w:webHidden/>
          </w:rPr>
        </w:r>
        <w:r w:rsidR="005B32B8">
          <w:rPr>
            <w:webHidden/>
          </w:rPr>
          <w:fldChar w:fldCharType="separate"/>
        </w:r>
        <w:r w:rsidR="005B32B8">
          <w:rPr>
            <w:webHidden/>
          </w:rPr>
          <w:t>71</w:t>
        </w:r>
        <w:r w:rsidR="005B32B8">
          <w:rPr>
            <w:webHidden/>
          </w:rPr>
          <w:fldChar w:fldCharType="end"/>
        </w:r>
      </w:hyperlink>
    </w:p>
    <w:p w:rsidR="005B32B8" w:rsidRDefault="00766BB9">
      <w:pPr>
        <w:pStyle w:val="TOC1"/>
        <w:rPr>
          <w:rFonts w:asciiTheme="minorHAnsi" w:eastAsiaTheme="minorEastAsia" w:hAnsiTheme="minorHAnsi" w:cstheme="minorBidi"/>
          <w:noProof/>
          <w:sz w:val="22"/>
          <w:szCs w:val="22"/>
          <w:lang w:val="en-US"/>
        </w:rPr>
      </w:pPr>
      <w:hyperlink w:anchor="_Toc26724907" w:history="1">
        <w:r w:rsidR="005B32B8" w:rsidRPr="00357FE6">
          <w:rPr>
            <w:rStyle w:val="Hyperlink"/>
            <w:noProof/>
          </w:rPr>
          <w:t>РОЗДІЛ 5 РОЗРОБЛЕННЯ СТАРТАП-ПРОЕКТУ</w:t>
        </w:r>
        <w:r w:rsidR="005B32B8">
          <w:rPr>
            <w:noProof/>
            <w:webHidden/>
          </w:rPr>
          <w:tab/>
        </w:r>
        <w:r w:rsidR="005B32B8">
          <w:rPr>
            <w:noProof/>
            <w:webHidden/>
          </w:rPr>
          <w:fldChar w:fldCharType="begin"/>
        </w:r>
        <w:r w:rsidR="005B32B8">
          <w:rPr>
            <w:noProof/>
            <w:webHidden/>
          </w:rPr>
          <w:instrText xml:space="preserve"> PAGEREF _Toc26724907 \h </w:instrText>
        </w:r>
        <w:r w:rsidR="005B32B8">
          <w:rPr>
            <w:noProof/>
            <w:webHidden/>
          </w:rPr>
        </w:r>
        <w:r w:rsidR="005B32B8">
          <w:rPr>
            <w:noProof/>
            <w:webHidden/>
          </w:rPr>
          <w:fldChar w:fldCharType="separate"/>
        </w:r>
        <w:r w:rsidR="005B32B8">
          <w:rPr>
            <w:noProof/>
            <w:webHidden/>
          </w:rPr>
          <w:t>73</w:t>
        </w:r>
        <w:r w:rsidR="005B32B8">
          <w:rPr>
            <w:noProof/>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08" w:history="1">
        <w:r w:rsidR="005B32B8" w:rsidRPr="00357FE6">
          <w:rPr>
            <w:rStyle w:val="Hyperlink"/>
          </w:rPr>
          <w:t>5.1</w:t>
        </w:r>
        <w:r w:rsidR="005B32B8">
          <w:rPr>
            <w:rFonts w:asciiTheme="minorHAnsi" w:eastAsiaTheme="minorEastAsia" w:hAnsiTheme="minorHAnsi" w:cstheme="minorBidi"/>
            <w:sz w:val="22"/>
            <w:szCs w:val="22"/>
            <w:lang w:val="en-US"/>
          </w:rPr>
          <w:tab/>
        </w:r>
        <w:r w:rsidR="005B32B8" w:rsidRPr="00357FE6">
          <w:rPr>
            <w:rStyle w:val="Hyperlink"/>
          </w:rPr>
          <w:t>Опис ідеї проекту</w:t>
        </w:r>
        <w:r w:rsidR="005B32B8">
          <w:rPr>
            <w:webHidden/>
          </w:rPr>
          <w:tab/>
        </w:r>
        <w:r w:rsidR="005B32B8">
          <w:rPr>
            <w:webHidden/>
          </w:rPr>
          <w:fldChar w:fldCharType="begin"/>
        </w:r>
        <w:r w:rsidR="005B32B8">
          <w:rPr>
            <w:webHidden/>
          </w:rPr>
          <w:instrText xml:space="preserve"> PAGEREF _Toc26724908 \h </w:instrText>
        </w:r>
        <w:r w:rsidR="005B32B8">
          <w:rPr>
            <w:webHidden/>
          </w:rPr>
        </w:r>
        <w:r w:rsidR="005B32B8">
          <w:rPr>
            <w:webHidden/>
          </w:rPr>
          <w:fldChar w:fldCharType="separate"/>
        </w:r>
        <w:r w:rsidR="005B32B8">
          <w:rPr>
            <w:webHidden/>
          </w:rPr>
          <w:t>73</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09" w:history="1">
        <w:r w:rsidR="005B32B8" w:rsidRPr="00357FE6">
          <w:rPr>
            <w:rStyle w:val="Hyperlink"/>
            <w:lang w:val="ru-RU"/>
          </w:rPr>
          <w:t>5</w:t>
        </w:r>
        <w:r w:rsidR="005B32B8" w:rsidRPr="00357FE6">
          <w:rPr>
            <w:rStyle w:val="Hyperlink"/>
          </w:rPr>
          <w:t>.2</w:t>
        </w:r>
        <w:r w:rsidR="005B32B8">
          <w:rPr>
            <w:rFonts w:asciiTheme="minorHAnsi" w:eastAsiaTheme="minorEastAsia" w:hAnsiTheme="minorHAnsi" w:cstheme="minorBidi"/>
            <w:sz w:val="22"/>
            <w:szCs w:val="22"/>
            <w:lang w:val="en-US"/>
          </w:rPr>
          <w:tab/>
        </w:r>
        <w:r w:rsidR="005B32B8" w:rsidRPr="00357FE6">
          <w:rPr>
            <w:rStyle w:val="Hyperlink"/>
          </w:rPr>
          <w:t>Технологічний аудит стартапу</w:t>
        </w:r>
        <w:r w:rsidR="005B32B8">
          <w:rPr>
            <w:webHidden/>
          </w:rPr>
          <w:tab/>
        </w:r>
        <w:r w:rsidR="005B32B8">
          <w:rPr>
            <w:webHidden/>
          </w:rPr>
          <w:fldChar w:fldCharType="begin"/>
        </w:r>
        <w:r w:rsidR="005B32B8">
          <w:rPr>
            <w:webHidden/>
          </w:rPr>
          <w:instrText xml:space="preserve"> PAGEREF _Toc26724909 \h </w:instrText>
        </w:r>
        <w:r w:rsidR="005B32B8">
          <w:rPr>
            <w:webHidden/>
          </w:rPr>
        </w:r>
        <w:r w:rsidR="005B32B8">
          <w:rPr>
            <w:webHidden/>
          </w:rPr>
          <w:fldChar w:fldCharType="separate"/>
        </w:r>
        <w:r w:rsidR="005B32B8">
          <w:rPr>
            <w:webHidden/>
          </w:rPr>
          <w:t>74</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10" w:history="1">
        <w:r w:rsidR="005B32B8" w:rsidRPr="005B32B8">
          <w:rPr>
            <w:rStyle w:val="Hyperlink"/>
          </w:rPr>
          <w:t>5.3</w:t>
        </w:r>
        <w:r w:rsidR="005B32B8">
          <w:rPr>
            <w:rFonts w:asciiTheme="minorHAnsi" w:eastAsiaTheme="minorEastAsia" w:hAnsiTheme="minorHAnsi" w:cstheme="minorBidi"/>
            <w:sz w:val="22"/>
            <w:szCs w:val="22"/>
            <w:lang w:val="en-US"/>
          </w:rPr>
          <w:tab/>
        </w:r>
        <w:r w:rsidR="005B32B8" w:rsidRPr="005B32B8">
          <w:rPr>
            <w:rStyle w:val="Hyperlink"/>
          </w:rPr>
          <w:t>Аналіз ринкових можливостей запуску стартап-проект</w:t>
        </w:r>
        <w:r w:rsidR="005B32B8">
          <w:rPr>
            <w:webHidden/>
          </w:rPr>
          <w:tab/>
        </w:r>
        <w:r w:rsidR="005B32B8">
          <w:rPr>
            <w:webHidden/>
          </w:rPr>
          <w:fldChar w:fldCharType="begin"/>
        </w:r>
        <w:r w:rsidR="005B32B8">
          <w:rPr>
            <w:webHidden/>
          </w:rPr>
          <w:instrText xml:space="preserve"> PAGEREF _Toc26724910 \h </w:instrText>
        </w:r>
        <w:r w:rsidR="005B32B8">
          <w:rPr>
            <w:webHidden/>
          </w:rPr>
        </w:r>
        <w:r w:rsidR="005B32B8">
          <w:rPr>
            <w:webHidden/>
          </w:rPr>
          <w:fldChar w:fldCharType="separate"/>
        </w:r>
        <w:r w:rsidR="005B32B8">
          <w:rPr>
            <w:webHidden/>
          </w:rPr>
          <w:t>75</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11" w:history="1">
        <w:r w:rsidR="005B32B8" w:rsidRPr="00357FE6">
          <w:rPr>
            <w:rStyle w:val="Hyperlink"/>
          </w:rPr>
          <w:t>5.4</w:t>
        </w:r>
        <w:r w:rsidR="005B32B8">
          <w:rPr>
            <w:rFonts w:asciiTheme="minorHAnsi" w:eastAsiaTheme="minorEastAsia" w:hAnsiTheme="minorHAnsi" w:cstheme="minorBidi"/>
            <w:sz w:val="22"/>
            <w:szCs w:val="22"/>
            <w:lang w:val="en-US"/>
          </w:rPr>
          <w:tab/>
        </w:r>
        <w:r w:rsidR="005B32B8" w:rsidRPr="00357FE6">
          <w:rPr>
            <w:rStyle w:val="Hyperlink"/>
          </w:rPr>
          <w:t>Розроблення ринкової стратегії проекту</w:t>
        </w:r>
        <w:r w:rsidR="005B32B8">
          <w:rPr>
            <w:webHidden/>
          </w:rPr>
          <w:tab/>
        </w:r>
        <w:r w:rsidR="005B32B8">
          <w:rPr>
            <w:webHidden/>
          </w:rPr>
          <w:fldChar w:fldCharType="begin"/>
        </w:r>
        <w:r w:rsidR="005B32B8">
          <w:rPr>
            <w:webHidden/>
          </w:rPr>
          <w:instrText xml:space="preserve"> PAGEREF _Toc26724911 \h </w:instrText>
        </w:r>
        <w:r w:rsidR="005B32B8">
          <w:rPr>
            <w:webHidden/>
          </w:rPr>
        </w:r>
        <w:r w:rsidR="005B32B8">
          <w:rPr>
            <w:webHidden/>
          </w:rPr>
          <w:fldChar w:fldCharType="separate"/>
        </w:r>
        <w:r w:rsidR="005B32B8">
          <w:rPr>
            <w:webHidden/>
          </w:rPr>
          <w:t>83</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12" w:history="1">
        <w:r w:rsidR="005B32B8" w:rsidRPr="00357FE6">
          <w:rPr>
            <w:rStyle w:val="Hyperlink"/>
          </w:rPr>
          <w:t>5.5  Розроблення маркетингової програми стартап-проекту</w:t>
        </w:r>
        <w:r w:rsidR="005B32B8">
          <w:rPr>
            <w:webHidden/>
          </w:rPr>
          <w:tab/>
        </w:r>
        <w:r w:rsidR="005B32B8">
          <w:rPr>
            <w:webHidden/>
          </w:rPr>
          <w:fldChar w:fldCharType="begin"/>
        </w:r>
        <w:r w:rsidR="005B32B8">
          <w:rPr>
            <w:webHidden/>
          </w:rPr>
          <w:instrText xml:space="preserve"> PAGEREF _Toc26724912 \h </w:instrText>
        </w:r>
        <w:r w:rsidR="005B32B8">
          <w:rPr>
            <w:webHidden/>
          </w:rPr>
        </w:r>
        <w:r w:rsidR="005B32B8">
          <w:rPr>
            <w:webHidden/>
          </w:rPr>
          <w:fldChar w:fldCharType="separate"/>
        </w:r>
        <w:r w:rsidR="005B32B8">
          <w:rPr>
            <w:webHidden/>
          </w:rPr>
          <w:t>86</w:t>
        </w:r>
        <w:r w:rsidR="005B32B8">
          <w:rPr>
            <w:webHidden/>
          </w:rPr>
          <w:fldChar w:fldCharType="end"/>
        </w:r>
      </w:hyperlink>
    </w:p>
    <w:p w:rsidR="005B32B8" w:rsidRDefault="00766BB9">
      <w:pPr>
        <w:pStyle w:val="TOC2"/>
        <w:rPr>
          <w:rFonts w:asciiTheme="minorHAnsi" w:eastAsiaTheme="minorEastAsia" w:hAnsiTheme="minorHAnsi" w:cstheme="minorBidi"/>
          <w:sz w:val="22"/>
          <w:szCs w:val="22"/>
          <w:lang w:val="en-US"/>
        </w:rPr>
      </w:pPr>
      <w:hyperlink w:anchor="_Toc26724913" w:history="1">
        <w:r w:rsidR="005B32B8" w:rsidRPr="00357FE6">
          <w:rPr>
            <w:rStyle w:val="Hyperlink"/>
          </w:rPr>
          <w:t>Висновок</w:t>
        </w:r>
        <w:r w:rsidR="005B32B8">
          <w:rPr>
            <w:webHidden/>
          </w:rPr>
          <w:tab/>
        </w:r>
        <w:r w:rsidR="005B32B8">
          <w:rPr>
            <w:webHidden/>
          </w:rPr>
          <w:fldChar w:fldCharType="begin"/>
        </w:r>
        <w:r w:rsidR="005B32B8">
          <w:rPr>
            <w:webHidden/>
          </w:rPr>
          <w:instrText xml:space="preserve"> PAGEREF _Toc26724913 \h </w:instrText>
        </w:r>
        <w:r w:rsidR="005B32B8">
          <w:rPr>
            <w:webHidden/>
          </w:rPr>
        </w:r>
        <w:r w:rsidR="005B32B8">
          <w:rPr>
            <w:webHidden/>
          </w:rPr>
          <w:fldChar w:fldCharType="separate"/>
        </w:r>
        <w:r w:rsidR="005B32B8">
          <w:rPr>
            <w:webHidden/>
          </w:rPr>
          <w:t>87</w:t>
        </w:r>
        <w:r w:rsidR="005B32B8">
          <w:rPr>
            <w:webHidden/>
          </w:rPr>
          <w:fldChar w:fldCharType="end"/>
        </w:r>
      </w:hyperlink>
    </w:p>
    <w:p w:rsidR="005B32B8" w:rsidRDefault="00766BB9">
      <w:pPr>
        <w:pStyle w:val="TOC1"/>
        <w:rPr>
          <w:rFonts w:asciiTheme="minorHAnsi" w:eastAsiaTheme="minorEastAsia" w:hAnsiTheme="minorHAnsi" w:cstheme="minorBidi"/>
          <w:noProof/>
          <w:sz w:val="22"/>
          <w:szCs w:val="22"/>
          <w:lang w:val="en-US"/>
        </w:rPr>
      </w:pPr>
      <w:hyperlink w:anchor="_Toc26724914" w:history="1">
        <w:r w:rsidR="005B32B8" w:rsidRPr="00357FE6">
          <w:rPr>
            <w:rStyle w:val="Hyperlink"/>
            <w:noProof/>
          </w:rPr>
          <w:t>ВИСНОВКИ</w:t>
        </w:r>
        <w:r w:rsidR="005B32B8">
          <w:rPr>
            <w:noProof/>
            <w:webHidden/>
          </w:rPr>
          <w:tab/>
        </w:r>
        <w:r w:rsidR="005B32B8">
          <w:rPr>
            <w:noProof/>
            <w:webHidden/>
          </w:rPr>
          <w:fldChar w:fldCharType="begin"/>
        </w:r>
        <w:r w:rsidR="005B32B8">
          <w:rPr>
            <w:noProof/>
            <w:webHidden/>
          </w:rPr>
          <w:instrText xml:space="preserve"> PAGEREF _Toc26724914 \h </w:instrText>
        </w:r>
        <w:r w:rsidR="005B32B8">
          <w:rPr>
            <w:noProof/>
            <w:webHidden/>
          </w:rPr>
        </w:r>
        <w:r w:rsidR="005B32B8">
          <w:rPr>
            <w:noProof/>
            <w:webHidden/>
          </w:rPr>
          <w:fldChar w:fldCharType="separate"/>
        </w:r>
        <w:r w:rsidR="005B32B8">
          <w:rPr>
            <w:noProof/>
            <w:webHidden/>
          </w:rPr>
          <w:t>89</w:t>
        </w:r>
        <w:r w:rsidR="005B32B8">
          <w:rPr>
            <w:noProof/>
            <w:webHidden/>
          </w:rPr>
          <w:fldChar w:fldCharType="end"/>
        </w:r>
      </w:hyperlink>
    </w:p>
    <w:p w:rsidR="005B32B8" w:rsidRDefault="00766BB9">
      <w:pPr>
        <w:pStyle w:val="TOC1"/>
        <w:rPr>
          <w:rFonts w:asciiTheme="minorHAnsi" w:eastAsiaTheme="minorEastAsia" w:hAnsiTheme="minorHAnsi" w:cstheme="minorBidi"/>
          <w:noProof/>
          <w:sz w:val="22"/>
          <w:szCs w:val="22"/>
          <w:lang w:val="en-US"/>
        </w:rPr>
      </w:pPr>
      <w:hyperlink w:anchor="_Toc26724915" w:history="1">
        <w:r w:rsidR="005B32B8" w:rsidRPr="00357FE6">
          <w:rPr>
            <w:rStyle w:val="Hyperlink"/>
            <w:noProof/>
          </w:rPr>
          <w:t>СПИСОК ВИКОРИСТАНИХ ЛІТЕРАТУРНИХ ДЖЕРЕЛ</w:t>
        </w:r>
        <w:r w:rsidR="005B32B8">
          <w:rPr>
            <w:noProof/>
            <w:webHidden/>
          </w:rPr>
          <w:tab/>
        </w:r>
        <w:r w:rsidR="005B32B8">
          <w:rPr>
            <w:noProof/>
            <w:webHidden/>
          </w:rPr>
          <w:fldChar w:fldCharType="begin"/>
        </w:r>
        <w:r w:rsidR="005B32B8">
          <w:rPr>
            <w:noProof/>
            <w:webHidden/>
          </w:rPr>
          <w:instrText xml:space="preserve"> PAGEREF _Toc26724915 \h </w:instrText>
        </w:r>
        <w:r w:rsidR="005B32B8">
          <w:rPr>
            <w:noProof/>
            <w:webHidden/>
          </w:rPr>
        </w:r>
        <w:r w:rsidR="005B32B8">
          <w:rPr>
            <w:noProof/>
            <w:webHidden/>
          </w:rPr>
          <w:fldChar w:fldCharType="separate"/>
        </w:r>
        <w:r w:rsidR="005B32B8">
          <w:rPr>
            <w:noProof/>
            <w:webHidden/>
          </w:rPr>
          <w:t>91</w:t>
        </w:r>
        <w:r w:rsidR="005B32B8">
          <w:rPr>
            <w:noProof/>
            <w:webHidden/>
          </w:rPr>
          <w:fldChar w:fldCharType="end"/>
        </w:r>
      </w:hyperlink>
    </w:p>
    <w:p w:rsidR="0098407E" w:rsidRDefault="0098407E" w:rsidP="0098407E">
      <w:r w:rsidRPr="00C81F15">
        <w:fldChar w:fldCharType="end"/>
      </w:r>
    </w:p>
    <w:p w:rsidR="0098407E" w:rsidRPr="00EA234B" w:rsidRDefault="0098407E" w:rsidP="0098407E">
      <w:pPr>
        <w:rPr>
          <w:lang w:val="ru-RU"/>
        </w:rPr>
      </w:pPr>
      <w:r>
        <w:br w:type="page"/>
      </w:r>
    </w:p>
    <w:p w:rsidR="00C60D87" w:rsidRPr="0098407E" w:rsidRDefault="00C36BD8" w:rsidP="0098407E">
      <w:pPr>
        <w:ind w:firstLine="0"/>
        <w:rPr>
          <w:b/>
          <w:bCs/>
        </w:rPr>
      </w:pPr>
      <w:r>
        <w:rPr>
          <w:b/>
          <w:bCs/>
        </w:rPr>
        <w:lastRenderedPageBreak/>
        <w:tab/>
      </w:r>
      <w:r w:rsidR="00C60D87" w:rsidRPr="00C36BD8">
        <w:rPr>
          <w:b/>
        </w:rPr>
        <w:t>СПИСОК ТЕРМІНІВ, СКОРОЧЕНЬ ТА ПОЗНАЧЕНЬ</w:t>
      </w:r>
    </w:p>
    <w:p w:rsidR="00D07334" w:rsidRPr="00C81F15" w:rsidRDefault="00D07334" w:rsidP="00D07334">
      <w:r w:rsidRPr="00C81F15">
        <w:t>Граф алгоритм  – орієнтовний граф, що складається з вершин, відповідних до операцій алгоритму та направлених дуг, що відповідають передачі даних.</w:t>
      </w:r>
    </w:p>
    <w:p w:rsidR="00C60D87" w:rsidRPr="00C81F15" w:rsidRDefault="00D07334" w:rsidP="00EB7DF1">
      <w:r w:rsidRPr="00C81F15">
        <w:t>Крупнозернистий граф алгоритм</w:t>
      </w:r>
      <w:r w:rsidR="00C60D87" w:rsidRPr="00C81F15">
        <w:t xml:space="preserve"> – </w:t>
      </w:r>
      <w:r w:rsidRPr="00C81F15">
        <w:t>граф алгоритм в якому кожна вершина являє собою набір інших операцій та розкривається у граф</w:t>
      </w:r>
      <w:r w:rsidR="00C60D87" w:rsidRPr="00C81F15">
        <w:t>.</w:t>
      </w:r>
    </w:p>
    <w:p w:rsidR="00C60D87" w:rsidRPr="00C81F15" w:rsidRDefault="00C60D87" w:rsidP="004744E1">
      <w:r w:rsidRPr="00C81F15">
        <w:t xml:space="preserve">Дрібнозернистий </w:t>
      </w:r>
      <w:r w:rsidR="00D07334" w:rsidRPr="00C81F15">
        <w:t>граф алгоритм</w:t>
      </w:r>
      <w:r w:rsidRPr="00C81F15">
        <w:t xml:space="preserve"> </w:t>
      </w:r>
      <w:r w:rsidRPr="00C81F15">
        <w:softHyphen/>
        <w:t>–</w:t>
      </w:r>
      <w:r w:rsidR="00D07334" w:rsidRPr="00C81F15">
        <w:t xml:space="preserve"> граф алгоритм в якому кожна вершина виступає окремою одиничною операцією з операндами</w:t>
      </w:r>
      <w:r w:rsidRPr="00C81F15">
        <w:t>.</w:t>
      </w:r>
    </w:p>
    <w:p w:rsidR="00C60D87" w:rsidRPr="00C81F15" w:rsidRDefault="00D07334" w:rsidP="004744E1">
      <w:r w:rsidRPr="00C81F15">
        <w:t xml:space="preserve">СПД </w:t>
      </w:r>
      <w:r w:rsidR="00C60D87" w:rsidRPr="00C81F15">
        <w:t>– системи,</w:t>
      </w:r>
      <w:r w:rsidRPr="00C81F15">
        <w:t xml:space="preserve"> в основі якої лежить керування потоками даних, наборів сигналів з різних джерел, з метою направлення кожного набору сигналів на відповідні блоки системи</w:t>
      </w:r>
      <w:r w:rsidR="00C60D87" w:rsidRPr="00C81F15">
        <w:t>.</w:t>
      </w:r>
    </w:p>
    <w:p w:rsidR="00C60D87" w:rsidRPr="00C81F15" w:rsidRDefault="00D07334" w:rsidP="004744E1">
      <w:r w:rsidRPr="00C81F15">
        <w:t xml:space="preserve">Паралелізм </w:t>
      </w:r>
      <w:r w:rsidR="00C60D87" w:rsidRPr="00C81F15">
        <w:t xml:space="preserve"> –</w:t>
      </w:r>
      <w:r w:rsidRPr="00C81F15">
        <w:t xml:space="preserve"> процес направлення та подальшого виконання різних операцій з операндами одночасно на декілька обчислювальних блоків</w:t>
      </w:r>
      <w:r w:rsidR="00C60D87" w:rsidRPr="00C81F15">
        <w:t>.</w:t>
      </w:r>
    </w:p>
    <w:p w:rsidR="00C60D87" w:rsidRDefault="00C60D87" w:rsidP="00D4460C">
      <w:r w:rsidRPr="00C81F15">
        <w:t>ПЛІС – програмована логічна інтегральна схема.</w:t>
      </w:r>
    </w:p>
    <w:p w:rsidR="009A0CE8" w:rsidRPr="00C81F15" w:rsidRDefault="000A51E3" w:rsidP="009A0CE8">
      <w:r>
        <w:t>ВАД</w:t>
      </w:r>
      <w:r w:rsidR="009A0CE8" w:rsidRPr="00C81F15">
        <w:t xml:space="preserve">  – вільний адресний доступ, схема адресації </w:t>
      </w:r>
      <w:hyperlink r:id="rId9" w:tooltip="Пам'ять (комп'ютер)" w:history="1">
        <w:r w:rsidR="009A0CE8" w:rsidRPr="00C81F15">
          <w:t>пам'яті</w:t>
        </w:r>
      </w:hyperlink>
      <w:r w:rsidR="009A0CE8" w:rsidRPr="00C81F15">
        <w:t> </w:t>
      </w:r>
      <w:hyperlink r:id="rId10" w:tooltip="Комп'ютер" w:history="1">
        <w:r w:rsidR="009A0CE8" w:rsidRPr="00C81F15">
          <w:t>комп'ютера</w:t>
        </w:r>
      </w:hyperlink>
      <w:r w:rsidR="009A0CE8" w:rsidRPr="00C81F15">
        <w:t>, при якій пам'ять для запущеної програми реалізується однорідним масивом.</w:t>
      </w:r>
    </w:p>
    <w:p w:rsidR="009A0CE8" w:rsidRPr="00C81F15" w:rsidRDefault="009A0CE8" w:rsidP="009A0CE8">
      <w:r w:rsidRPr="00C81F15">
        <w:t>ОС –</w:t>
      </w:r>
      <w:r w:rsidR="00A8585D" w:rsidRPr="000A51E3">
        <w:rPr>
          <w:lang w:val="ru-RU"/>
        </w:rPr>
        <w:t xml:space="preserve"> </w:t>
      </w:r>
      <w:r w:rsidRPr="00C81F15">
        <w:t>обчислювальна система.</w:t>
      </w:r>
    </w:p>
    <w:p w:rsidR="009A0CE8" w:rsidRDefault="009A0CE8" w:rsidP="009A0CE8">
      <w:r w:rsidRPr="00C81F15">
        <w:t>ОМ – обчислювальний модуль</w:t>
      </w:r>
      <w:r>
        <w:t>, процесор</w:t>
      </w:r>
      <w:r w:rsidRPr="00C81F15">
        <w:t>.</w:t>
      </w:r>
    </w:p>
    <w:p w:rsidR="009A0CE8" w:rsidRPr="00C81F15" w:rsidRDefault="009A0CE8" w:rsidP="009A0CE8">
      <w:r>
        <w:t>СФК – система формування команд.</w:t>
      </w:r>
    </w:p>
    <w:p w:rsidR="00C60D87" w:rsidRPr="00C81F15" w:rsidRDefault="00DA7CC7" w:rsidP="00D4460C">
      <w:r w:rsidRPr="00C81F15">
        <w:t xml:space="preserve">WPF  – Windows </w:t>
      </w:r>
      <w:proofErr w:type="spellStart"/>
      <w:r w:rsidRPr="00C81F15">
        <w:t>Presentation</w:t>
      </w:r>
      <w:proofErr w:type="spellEnd"/>
      <w:r w:rsidRPr="00C81F15">
        <w:t xml:space="preserve"> </w:t>
      </w:r>
      <w:proofErr w:type="spellStart"/>
      <w:r w:rsidRPr="00C81F15">
        <w:t>Foundation</w:t>
      </w:r>
      <w:proofErr w:type="spellEnd"/>
      <w:r w:rsidRPr="00C81F15">
        <w:t xml:space="preserve"> графічна (презентаційна) підсистема, яка починаючи з .NET </w:t>
      </w:r>
      <w:proofErr w:type="spellStart"/>
      <w:r w:rsidRPr="00C81F15">
        <w:t>Framework</w:t>
      </w:r>
      <w:proofErr w:type="spellEnd"/>
      <w:r w:rsidRPr="00C81F15">
        <w:t xml:space="preserve"> 3.0 в складі цієї платформи.</w:t>
      </w:r>
    </w:p>
    <w:p w:rsidR="00DA7CC7" w:rsidRPr="00C81F15" w:rsidRDefault="00DA7CC7" w:rsidP="00D4460C">
      <w:r w:rsidRPr="00C81F15">
        <w:t xml:space="preserve">.NET </w:t>
      </w:r>
      <w:proofErr w:type="spellStart"/>
      <w:r w:rsidRPr="00C81F15">
        <w:t>Framework</w:t>
      </w:r>
      <w:proofErr w:type="spellEnd"/>
      <w:r w:rsidRPr="00C81F15">
        <w:t xml:space="preserve"> – програмна технологія, запропонована фірмою </w:t>
      </w:r>
      <w:hyperlink r:id="rId11" w:tooltip="Microsoft" w:history="1">
        <w:r w:rsidRPr="00C81F15">
          <w:t>Microsoft</w:t>
        </w:r>
      </w:hyperlink>
      <w:r w:rsidRPr="00C81F15">
        <w:t> як платформа для створення як звичайних програм, так і </w:t>
      </w:r>
      <w:hyperlink r:id="rId12" w:tooltip="Веб-застосунок" w:history="1">
        <w:r w:rsidRPr="00C81F15">
          <w:t>веб-застосунків</w:t>
        </w:r>
      </w:hyperlink>
      <w:r w:rsidRPr="00C81F15">
        <w:t>.</w:t>
      </w:r>
    </w:p>
    <w:p w:rsidR="00DA7CC7" w:rsidRPr="00C81F15" w:rsidRDefault="00DA7CC7" w:rsidP="00D4460C">
      <w:r w:rsidRPr="00C81F15">
        <w:t xml:space="preserve">MVVM – </w:t>
      </w:r>
      <w:proofErr w:type="spellStart"/>
      <w:r w:rsidRPr="00C81F15">
        <w:t>Model-View-ViewModel</w:t>
      </w:r>
      <w:proofErr w:type="spellEnd"/>
      <w:r w:rsidRPr="00C81F15">
        <w:t>  це </w:t>
      </w:r>
      <w:hyperlink r:id="rId13" w:tooltip="Шаблони проектування програмного забезпечення" w:history="1">
        <w:r w:rsidRPr="00C81F15">
          <w:t>шаблон проектування</w:t>
        </w:r>
      </w:hyperlink>
      <w:r w:rsidRPr="00C81F15">
        <w:t>, що застосовується під час проектування архітектури </w:t>
      </w:r>
      <w:hyperlink r:id="rId14" w:tooltip="Застосунок" w:history="1">
        <w:r w:rsidRPr="00C81F15">
          <w:t>застосунків (додатків)</w:t>
        </w:r>
      </w:hyperlink>
      <w:r w:rsidRPr="00C81F15">
        <w:t>.</w:t>
      </w:r>
    </w:p>
    <w:p w:rsidR="002877C0" w:rsidRPr="00C81F15" w:rsidRDefault="002877C0" w:rsidP="00DA7CC7">
      <w:proofErr w:type="spellStart"/>
      <w:r w:rsidRPr="00C81F15">
        <w:t>Quartus</w:t>
      </w:r>
      <w:proofErr w:type="spellEnd"/>
      <w:r w:rsidRPr="00C81F15">
        <w:t xml:space="preserve"> II – це програмований логічний дизайн пристрій програмного забезпечення вироблений компанією </w:t>
      </w:r>
      <w:proofErr w:type="spellStart"/>
      <w:r w:rsidRPr="00C81F15">
        <w:t>Altera</w:t>
      </w:r>
      <w:proofErr w:type="spellEnd"/>
      <w:r w:rsidRPr="00C81F15">
        <w:t xml:space="preserve">. </w:t>
      </w:r>
      <w:proofErr w:type="spellStart"/>
      <w:r w:rsidRPr="00C81F15">
        <w:t>Quartus</w:t>
      </w:r>
      <w:proofErr w:type="spellEnd"/>
      <w:r w:rsidRPr="00C81F15">
        <w:t xml:space="preserve"> II дозволяє аналізувати і синтезувати HDL конструкції, що дозволяє розробнику складати свої проекти.</w:t>
      </w:r>
    </w:p>
    <w:p w:rsidR="002877C0" w:rsidRPr="00C81F15" w:rsidRDefault="00EE5490" w:rsidP="00DA7CC7">
      <w:proofErr w:type="spellStart"/>
      <w:r>
        <w:lastRenderedPageBreak/>
        <w:t>X</w:t>
      </w:r>
      <w:r w:rsidR="002877C0" w:rsidRPr="00C81F15">
        <w:t>lin</w:t>
      </w:r>
      <w:r>
        <w:rPr>
          <w:lang w:val="en-US"/>
        </w:rPr>
        <w:t>i</w:t>
      </w:r>
      <w:proofErr w:type="spellEnd"/>
      <w:r w:rsidR="002877C0" w:rsidRPr="00C81F15">
        <w:t xml:space="preserve">x – середа розробки, що дозволяє створювати власні архітектури та тестувати їх швидкодію, надійність тощо, вироблена американською </w:t>
      </w:r>
      <w:r>
        <w:t>компанією </w:t>
      </w:r>
      <w:proofErr w:type="spellStart"/>
      <w:r>
        <w:t>X</w:t>
      </w:r>
      <w:r w:rsidR="002877C0" w:rsidRPr="00C81F15">
        <w:t>lin</w:t>
      </w:r>
      <w:r>
        <w:rPr>
          <w:lang w:val="en-US"/>
        </w:rPr>
        <w:t>i</w:t>
      </w:r>
      <w:proofErr w:type="spellEnd"/>
      <w:r w:rsidR="002877C0" w:rsidRPr="00C81F15">
        <w:t>x, реалізовує та використовую граматику HDL.</w:t>
      </w:r>
    </w:p>
    <w:p w:rsidR="00653E46" w:rsidRPr="00C81F15" w:rsidRDefault="002877C0" w:rsidP="002877C0">
      <w:r w:rsidRPr="00C81F15">
        <w:t>HDL – Мова опису апаратури спеціалізована </w:t>
      </w:r>
      <w:hyperlink r:id="rId15" w:tooltip="Формальна мова" w:history="1">
        <w:r w:rsidRPr="00C81F15">
          <w:t>формальна</w:t>
        </w:r>
      </w:hyperlink>
      <w:r w:rsidRPr="00C81F15">
        <w:t> </w:t>
      </w:r>
      <w:hyperlink r:id="rId16" w:tooltip="Комп'ютерна мова" w:history="1">
        <w:r w:rsidRPr="00C81F15">
          <w:t>комп'ютерна мова</w:t>
        </w:r>
      </w:hyperlink>
      <w:r w:rsidRPr="00C81F15">
        <w:t>, що використовується для </w:t>
      </w:r>
      <w:hyperlink r:id="rId17" w:tooltip="Проектування" w:history="1">
        <w:r w:rsidRPr="00C81F15">
          <w:t>проектування</w:t>
        </w:r>
      </w:hyperlink>
      <w:r w:rsidRPr="00C81F15">
        <w:t> структури, дизайну та роботи електронної </w:t>
      </w:r>
      <w:hyperlink r:id="rId18" w:tooltip="Мікросхема" w:history="1">
        <w:r w:rsidRPr="00C81F15">
          <w:t>мікросхеми</w:t>
        </w:r>
      </w:hyperlink>
      <w:r w:rsidRPr="00C81F15">
        <w:t> та її </w:t>
      </w:r>
      <w:hyperlink r:id="rId19" w:tooltip="Комп'ютерне моделювання" w:history="1">
        <w:r w:rsidRPr="00C81F15">
          <w:t>моделювання</w:t>
        </w:r>
      </w:hyperlink>
      <w:r w:rsidRPr="00C81F15">
        <w:t>.</w:t>
      </w:r>
    </w:p>
    <w:p w:rsidR="00C60D87" w:rsidRPr="00C81F15" w:rsidRDefault="00C60D87" w:rsidP="002877C0">
      <w:pPr>
        <w:rPr>
          <w:b/>
          <w:bCs/>
        </w:rPr>
      </w:pPr>
      <w:r w:rsidRPr="00C81F15">
        <w:br w:type="page"/>
      </w:r>
    </w:p>
    <w:p w:rsidR="00C60D87" w:rsidRPr="00C81F15" w:rsidRDefault="00C60D87" w:rsidP="0045799A">
      <w:pPr>
        <w:pStyle w:val="Heading1"/>
        <w:numPr>
          <w:ilvl w:val="0"/>
          <w:numId w:val="0"/>
        </w:numPr>
      </w:pPr>
      <w:bookmarkStart w:id="7" w:name="_Toc26724884"/>
      <w:r w:rsidRPr="00C81F15">
        <w:lastRenderedPageBreak/>
        <w:t>ВСТУП</w:t>
      </w:r>
      <w:bookmarkEnd w:id="7"/>
    </w:p>
    <w:p w:rsidR="00E24AE0" w:rsidRDefault="003E437B" w:rsidP="00E24AE0">
      <w:r>
        <w:t>На сьогоднішній день кількість об’єму інформації досить велика, і постійно збільшується. Першочерговою задачею є обробка та зберігання інформації, яку ми отримуємо. Проте, така кількість інформації вимагає величезних затрат на її обробку, а оскільки ресурсів для її обробки не вистачає, потрібно оброблювати цю інформацію в декілька потоків, тобто паралельно. Для заданих потреб використовуються системи, що керують потоками даних, які називають СПД. Дані системи дозволяють якомога швидше оброблювати дані та структурувати їх</w:t>
      </w:r>
      <w:r w:rsidR="00E24AE0">
        <w:t>.</w:t>
      </w:r>
    </w:p>
    <w:p w:rsidR="00E24AE0" w:rsidRDefault="00E24AE0" w:rsidP="00E24AE0">
      <w:r>
        <w:t>Вагомим фактором для обробки даних є надійність. Для систем керування процесами та об’єктами виникає необх</w:t>
      </w:r>
      <w:r w:rsidR="00746305">
        <w:t>і</w:t>
      </w:r>
      <w:r>
        <w:t>д</w:t>
      </w:r>
      <w:r w:rsidR="00746305">
        <w:t>ні</w:t>
      </w:r>
      <w:r>
        <w:t xml:space="preserve">сть в побудові складних алгоритмів з дрібнозернистим паралелізмом, які мають вигляд графів системи. Такого виду алгоритми являють собою системи перетворення координат в багатовимірному просторі або алгоритм побудови та розрахунку траєкторії об’єктів. </w:t>
      </w:r>
      <w:r w:rsidR="00115CB5" w:rsidRPr="00C81F15">
        <w:t xml:space="preserve"> </w:t>
      </w:r>
      <w:r>
        <w:t xml:space="preserve">Для знаходження заданого результату потрібно використовувати паралелізм на рівні операцій. Одним з варіантів реалізації є статичне </w:t>
      </w:r>
      <w:proofErr w:type="spellStart"/>
      <w:r>
        <w:t>розпаралелення</w:t>
      </w:r>
      <w:proofErr w:type="spellEnd"/>
      <w:r>
        <w:t xml:space="preserve"> обчислень, яке загалом використовується при вирішенні конкретної задачі і з відомими шляхами вирішення. Задача програміста полягає в тому, щоб добитися паралелізму з максимальним насиченням. Іншим варіантом стане використання динамічного розпаралелювання у випадку, коли існує вірогідність виконання різного типу задач. Для цього будується граф алгоритм згідно якого ресурси використовується в залежності від </w:t>
      </w:r>
      <w:r w:rsidR="00F131FE">
        <w:t>ступеню вирішення задачі.</w:t>
      </w:r>
    </w:p>
    <w:p w:rsidR="00F131FE" w:rsidRPr="00C81F15" w:rsidRDefault="00F131FE" w:rsidP="00115CB5">
      <w:r>
        <w:t xml:space="preserve">Тож для того, аби реалізувати систему на основі динамічного </w:t>
      </w:r>
      <w:proofErr w:type="spellStart"/>
      <w:r>
        <w:t>розапаралелення</w:t>
      </w:r>
      <w:proofErr w:type="spellEnd"/>
      <w:r>
        <w:t xml:space="preserve"> слід враховувати показники надійності, швидкодії, масштабованості та виконання аналізу роботи даної системи.</w:t>
      </w:r>
    </w:p>
    <w:p w:rsidR="00F131FE" w:rsidRDefault="00F131FE" w:rsidP="00BB44CC">
      <w:r>
        <w:t>Слід зауважити, що дана робота покликана вирішити проблему збільшення відмовостійкості системи при збереженні показників ефективності, за рахунок використання вільного адресного простору (</w:t>
      </w:r>
      <w:r w:rsidR="000A51E3">
        <w:t>ВАД</w:t>
      </w:r>
      <w:r>
        <w:t xml:space="preserve">) </w:t>
      </w:r>
      <w:r>
        <w:lastRenderedPageBreak/>
        <w:t xml:space="preserve">тож було розроблено архітектуру в результат роботи якої при виходу з ладу певного обчислювального модулю виконується динамічна </w:t>
      </w:r>
      <w:proofErr w:type="spellStart"/>
      <w:r>
        <w:t>реконфігурація</w:t>
      </w:r>
      <w:proofErr w:type="spellEnd"/>
      <w:r>
        <w:t xml:space="preserve"> системи. Беручи за основу дану архітектуру, було розроблено програмне забезпечення, що покликане виконати емуляцію згідно алгоритму та дозволяє виконати тестування та порівняти його з аналогами і впевнитись в його перевагах і недоліках згідно отриманих результатів.</w:t>
      </w:r>
      <w:r w:rsidR="00BB44CC">
        <w:t xml:space="preserve"> Дана система показує збільшені показники надійності. </w:t>
      </w:r>
    </w:p>
    <w:p w:rsidR="00BB44CC" w:rsidRDefault="00BB44CC" w:rsidP="00FB6C46">
      <w:r>
        <w:t xml:space="preserve">Даний емулятор покликаний показати ефективність розробленої архітектури  та є досить зручним у використанні, оскільки не вимагає від користувача додаткових знань з побудови такого типу систем, у противагу аналогам зі знанням мови програмування апаратури. Важливим фактором є розробка власної формальної граматики, яка дозволяє з вхідних даних виконати обчислення та отримати результат. </w:t>
      </w:r>
    </w:p>
    <w:p w:rsidR="00BB44CC" w:rsidRDefault="00BB44CC" w:rsidP="00FB6C46">
      <w:r>
        <w:t xml:space="preserve">В підсумку маємо,  цілком працюючу програмну модель системи керування потоками даних на основі використання </w:t>
      </w:r>
      <w:r w:rsidR="000A51E3">
        <w:t>ВАД</w:t>
      </w:r>
      <w:r>
        <w:t xml:space="preserve">, що дозволяє швидко та надійно виконати аналіз роботи створеної архітектури згідно заданих параметрів, що є актуальним на даним момент часу.   </w:t>
      </w:r>
    </w:p>
    <w:p w:rsidR="00C60D87" w:rsidRPr="00C81F15" w:rsidRDefault="00C60D87" w:rsidP="00BB44CC">
      <w:pPr>
        <w:ind w:firstLine="0"/>
      </w:pPr>
      <w:r w:rsidRPr="00C81F15">
        <w:br w:type="page"/>
      </w:r>
    </w:p>
    <w:p w:rsidR="00A42B99" w:rsidRDefault="00AF65BC" w:rsidP="00A42B99">
      <w:pPr>
        <w:pStyle w:val="Heading1"/>
        <w:numPr>
          <w:ilvl w:val="0"/>
          <w:numId w:val="0"/>
        </w:numPr>
        <w:ind w:left="360"/>
      </w:pPr>
      <w:bookmarkStart w:id="8" w:name="_Toc26724885"/>
      <w:r>
        <w:rPr>
          <w:lang w:val="ru-RU"/>
        </w:rPr>
        <w:lastRenderedPageBreak/>
        <w:t>РОЗД</w:t>
      </w:r>
      <w:r>
        <w:t>ІЛ 1</w:t>
      </w:r>
      <w:r>
        <w:br/>
      </w:r>
      <w:r w:rsidR="00A42B99">
        <w:t xml:space="preserve">ПРОБЛЕМА </w:t>
      </w:r>
      <w:r>
        <w:t>ВІДМОВОСТІЙКОСТІ</w:t>
      </w:r>
      <w:r w:rsidRPr="00C81F15">
        <w:t>,</w:t>
      </w:r>
      <w:r w:rsidR="00F523EA" w:rsidRPr="00C81F15">
        <w:t xml:space="preserve"> </w:t>
      </w:r>
      <w:r w:rsidR="00A42B99">
        <w:t>ІСНУЮЧІ ЗАСОБИ ПІДВИЩЕННЯ ЕФЕКТИВНОСТІ РОБОТИ СИСТЕМ КУРУВАННЯ ПОТОКАМИ ДАНИХ ТА ЗАСОБИ ПРОЕКТУВАННЯ</w:t>
      </w:r>
      <w:bookmarkEnd w:id="8"/>
      <w:r w:rsidR="00F523EA" w:rsidRPr="00C81F15">
        <w:t xml:space="preserve"> </w:t>
      </w:r>
    </w:p>
    <w:p w:rsidR="00A42B99" w:rsidRPr="00A42B99" w:rsidRDefault="00A42B99" w:rsidP="00A42B99"/>
    <w:p w:rsidR="00C60D87" w:rsidRPr="00C81F15" w:rsidRDefault="00F523EA" w:rsidP="00045811">
      <w:pPr>
        <w:pStyle w:val="Heading1"/>
        <w:numPr>
          <w:ilvl w:val="1"/>
          <w:numId w:val="34"/>
        </w:numPr>
        <w:ind w:hanging="371"/>
        <w:jc w:val="both"/>
      </w:pPr>
      <w:bookmarkStart w:id="9" w:name="_Toc26724886"/>
      <w:r w:rsidRPr="00C81F15">
        <w:t>Принцип роботи СПД</w:t>
      </w:r>
      <w:bookmarkEnd w:id="9"/>
    </w:p>
    <w:p w:rsidR="00DD5833" w:rsidRPr="000A51E3" w:rsidRDefault="00A71677" w:rsidP="00FF1A18">
      <w:bookmarkStart w:id="10" w:name="_Hlk25786963"/>
      <w:r>
        <w:t xml:space="preserve">Система керування потоками даних є певним типом архітектури, що дозволяє виконувати обчислення згідно дрібнозернистого графу алгоритму. СПД являє собою набір логічних елементів, пристроїв вводу, пристроїв виводу а також запам’ятовуючих пристроїв. Придивившись уважніше до процесу роботи заданої системи можна зрозуміти, що це процес обміну даними, згідно заданого алгоритму з можливістю </w:t>
      </w:r>
      <w:proofErr w:type="spellStart"/>
      <w:r>
        <w:t>розпарелюлювання</w:t>
      </w:r>
      <w:proofErr w:type="spellEnd"/>
      <w:r>
        <w:t xml:space="preserve"> між процесорами системи. Такі системи належать до систем динамічного </w:t>
      </w:r>
      <w:proofErr w:type="spellStart"/>
      <w:r>
        <w:t>розапаралелення</w:t>
      </w:r>
      <w:proofErr w:type="spellEnd"/>
      <w:r>
        <w:t xml:space="preserve">, що дозволяє їй самостійно оперувати вхідними даними протягом усього циклу роботи . </w:t>
      </w:r>
      <w:r w:rsidR="002F5449" w:rsidRPr="002F5449">
        <w:t>[</w:t>
      </w:r>
      <w:r w:rsidR="002F5449" w:rsidRPr="000A51E3">
        <w:t>1]</w:t>
      </w:r>
    </w:p>
    <w:p w:rsidR="00A71677" w:rsidRPr="00732639" w:rsidRDefault="00A71677" w:rsidP="00FF1A18">
      <w:pPr>
        <w:rPr>
          <w:lang w:val="en-US"/>
        </w:rPr>
      </w:pPr>
      <w:r>
        <w:t xml:space="preserve">Граф даної системи описує яким чином будуть відбуватися обчислення, </w:t>
      </w:r>
      <w:r w:rsidR="00720B4C">
        <w:t>згідно</w:t>
      </w:r>
      <w:r>
        <w:t xml:space="preserve"> </w:t>
      </w:r>
      <w:r w:rsidR="00720B4C">
        <w:t xml:space="preserve">вхідних даних, а також які саме використовуватимуться гілки для обходу графу алгоритму  за рахунок виконання певної  послідовності дій. </w:t>
      </w:r>
      <w:r w:rsidR="00732639">
        <w:rPr>
          <w:lang w:val="en-US"/>
        </w:rPr>
        <w:t>[20</w:t>
      </w:r>
      <w:r w:rsidR="00472C20">
        <w:rPr>
          <w:lang w:val="en-US"/>
        </w:rPr>
        <w:t>,30</w:t>
      </w:r>
      <w:r w:rsidR="00732639">
        <w:rPr>
          <w:lang w:val="en-US"/>
        </w:rPr>
        <w:t>]</w:t>
      </w:r>
    </w:p>
    <w:p w:rsidR="00F523EA" w:rsidRPr="00C81F15" w:rsidRDefault="00720B4C" w:rsidP="00FF1A18">
      <w:r>
        <w:t xml:space="preserve">Говорячи про СПД системи виділяють наступні особливості </w:t>
      </w:r>
      <w:r w:rsidR="00F523EA" w:rsidRPr="00C81F15">
        <w:t>:</w:t>
      </w:r>
    </w:p>
    <w:p w:rsidR="00F523EA" w:rsidRPr="00C81F15" w:rsidRDefault="00720B4C" w:rsidP="00C62685">
      <w:pPr>
        <w:pStyle w:val="ListParagraph"/>
        <w:numPr>
          <w:ilvl w:val="0"/>
          <w:numId w:val="11"/>
        </w:numPr>
      </w:pPr>
      <w:r>
        <w:t>полегшення</w:t>
      </w:r>
      <w:r w:rsidRPr="00C81F15">
        <w:t xml:space="preserve"> складання </w:t>
      </w:r>
      <w:r>
        <w:t>та</w:t>
      </w:r>
      <w:r w:rsidRPr="00C81F15">
        <w:t xml:space="preserve"> верифікації паралельних програм, </w:t>
      </w:r>
      <w:r>
        <w:t xml:space="preserve">з </w:t>
      </w:r>
      <w:r w:rsidRPr="00C81F15">
        <w:t xml:space="preserve"> можливіст</w:t>
      </w:r>
      <w:r>
        <w:t>ю</w:t>
      </w:r>
      <w:r w:rsidRPr="00C81F15">
        <w:t xml:space="preserve"> </w:t>
      </w:r>
      <w:r>
        <w:t>гнучкого</w:t>
      </w:r>
      <w:r w:rsidRPr="00C81F15">
        <w:t xml:space="preserve"> </w:t>
      </w:r>
      <w:r>
        <w:t>використання</w:t>
      </w:r>
      <w:r w:rsidRPr="00C81F15">
        <w:t xml:space="preserve"> функціональних мов програмування, </w:t>
      </w:r>
      <w:r>
        <w:t>задля</w:t>
      </w:r>
      <w:r w:rsidRPr="00C81F15">
        <w:t xml:space="preserve"> підвищ</w:t>
      </w:r>
      <w:r>
        <w:t>ення</w:t>
      </w:r>
      <w:r w:rsidRPr="00C81F15">
        <w:t xml:space="preserve"> продуктивність</w:t>
      </w:r>
      <w:r w:rsidR="00F523EA" w:rsidRPr="00C81F15">
        <w:t>;</w:t>
      </w:r>
    </w:p>
    <w:p w:rsidR="00F523EA" w:rsidRPr="00C81F15" w:rsidRDefault="00720B4C" w:rsidP="00C62685">
      <w:pPr>
        <w:pStyle w:val="ListParagraph"/>
        <w:numPr>
          <w:ilvl w:val="0"/>
          <w:numId w:val="11"/>
        </w:numPr>
      </w:pPr>
      <w:r>
        <w:t>підвищення швидкодії</w:t>
      </w:r>
      <w:r w:rsidRPr="00C81F15">
        <w:t xml:space="preserve"> спеціалізованих машин </w:t>
      </w:r>
      <w:r>
        <w:t>за рахунок</w:t>
      </w:r>
      <w:r w:rsidRPr="00C81F15">
        <w:t xml:space="preserve"> збереженн</w:t>
      </w:r>
      <w:r>
        <w:t>я</w:t>
      </w:r>
      <w:r w:rsidRPr="00C81F15">
        <w:t xml:space="preserve"> </w:t>
      </w:r>
      <w:r>
        <w:t>переваг</w:t>
      </w:r>
      <w:r w:rsidRPr="00C81F15">
        <w:t xml:space="preserve"> універсальних машин </w:t>
      </w:r>
      <w:r>
        <w:t>та впорядкування</w:t>
      </w:r>
      <w:r w:rsidRPr="00C81F15">
        <w:t xml:space="preserve"> обчислень </w:t>
      </w:r>
      <w:r>
        <w:t>згідно</w:t>
      </w:r>
      <w:r w:rsidRPr="00C81F15">
        <w:t xml:space="preserve"> структур</w:t>
      </w:r>
      <w:r>
        <w:t>и</w:t>
      </w:r>
      <w:r w:rsidRPr="00C81F15">
        <w:t xml:space="preserve"> алгоритму </w:t>
      </w:r>
      <w:r>
        <w:t>заданого завдання</w:t>
      </w:r>
      <w:r w:rsidRPr="00C81F15">
        <w:t>;</w:t>
      </w:r>
    </w:p>
    <w:p w:rsidR="00653E46" w:rsidRPr="00C81F15" w:rsidRDefault="00720B4C" w:rsidP="00C62685">
      <w:pPr>
        <w:pStyle w:val="ListParagraph"/>
        <w:numPr>
          <w:ilvl w:val="0"/>
          <w:numId w:val="11"/>
        </w:numPr>
      </w:pPr>
      <w:r>
        <w:t xml:space="preserve">ймовірність обширного </w:t>
      </w:r>
      <w:r w:rsidRPr="00C81F15">
        <w:t xml:space="preserve">використання каналів зв’язку </w:t>
      </w:r>
      <w:r>
        <w:t>пов’язаного</w:t>
      </w:r>
      <w:r w:rsidRPr="00C81F15">
        <w:t xml:space="preserve"> з регулярністю структури даних графу</w:t>
      </w:r>
      <w:r w:rsidR="00653E46" w:rsidRPr="00C81F15">
        <w:t>;</w:t>
      </w:r>
    </w:p>
    <w:p w:rsidR="00653E46" w:rsidRPr="00C81F15" w:rsidRDefault="00720B4C" w:rsidP="00C62685">
      <w:pPr>
        <w:pStyle w:val="ListParagraph"/>
        <w:numPr>
          <w:ilvl w:val="0"/>
          <w:numId w:val="11"/>
        </w:numPr>
      </w:pPr>
      <w:r w:rsidRPr="00C81F15">
        <w:lastRenderedPageBreak/>
        <w:t xml:space="preserve">автоматичне </w:t>
      </w:r>
      <w:r>
        <w:t xml:space="preserve"> динамічне </w:t>
      </w:r>
      <w:proofErr w:type="spellStart"/>
      <w:r w:rsidRPr="00C81F15">
        <w:t>розпаралення</w:t>
      </w:r>
      <w:proofErr w:type="spellEnd"/>
      <w:r w:rsidRPr="00C81F15">
        <w:t xml:space="preserve"> алгоритмів, що </w:t>
      </w:r>
      <w:r>
        <w:t xml:space="preserve">здатне </w:t>
      </w:r>
      <w:r w:rsidRPr="00C81F15">
        <w:t xml:space="preserve"> </w:t>
      </w:r>
      <w:r>
        <w:t>збільшити</w:t>
      </w:r>
      <w:r w:rsidRPr="00C81F15">
        <w:t xml:space="preserve"> продуктивність;</w:t>
      </w:r>
    </w:p>
    <w:p w:rsidR="00653E46" w:rsidRPr="00C81F15" w:rsidRDefault="00B06C0A" w:rsidP="00C62685">
      <w:pPr>
        <w:pStyle w:val="ListParagraph"/>
        <w:numPr>
          <w:ilvl w:val="0"/>
          <w:numId w:val="11"/>
        </w:numPr>
      </w:pPr>
      <w:r>
        <w:t>досить висока</w:t>
      </w:r>
      <w:r w:rsidRPr="00C81F15">
        <w:t xml:space="preserve"> надійність, </w:t>
      </w:r>
      <w:r>
        <w:t>робить можливим</w:t>
      </w:r>
      <w:r w:rsidRPr="00C81F15">
        <w:t xml:space="preserve"> відкл</w:t>
      </w:r>
      <w:r>
        <w:t>ючення</w:t>
      </w:r>
      <w:r w:rsidRPr="00C81F15">
        <w:t xml:space="preserve"> несправн</w:t>
      </w:r>
      <w:r>
        <w:t>их</w:t>
      </w:r>
      <w:r w:rsidRPr="00C81F15">
        <w:t xml:space="preserve"> ОУ з</w:t>
      </w:r>
      <w:r>
        <w:t xml:space="preserve"> подальшим</w:t>
      </w:r>
      <w:r w:rsidRPr="00C81F15">
        <w:t xml:space="preserve"> продовженням</w:t>
      </w:r>
      <w:r>
        <w:t xml:space="preserve"> виконання</w:t>
      </w:r>
      <w:r w:rsidRPr="00C81F15">
        <w:t xml:space="preserve"> обчисл</w:t>
      </w:r>
      <w:r>
        <w:t>ень</w:t>
      </w:r>
      <w:r w:rsidRPr="00C81F15">
        <w:t xml:space="preserve"> без зміни алгоритму</w:t>
      </w:r>
      <w:r w:rsidR="00653E46" w:rsidRPr="00C81F15">
        <w:t>;</w:t>
      </w:r>
    </w:p>
    <w:p w:rsidR="00653E46" w:rsidRPr="00C81F15" w:rsidRDefault="00B06C0A" w:rsidP="00C62685">
      <w:pPr>
        <w:pStyle w:val="ListParagraph"/>
        <w:numPr>
          <w:ilvl w:val="0"/>
          <w:numId w:val="11"/>
        </w:numPr>
      </w:pPr>
      <w:r>
        <w:t>гнучкість та</w:t>
      </w:r>
      <w:r w:rsidRPr="00C81F15">
        <w:t xml:space="preserve"> </w:t>
      </w:r>
      <w:r>
        <w:t xml:space="preserve">модульність </w:t>
      </w:r>
      <w:r w:rsidRPr="00C81F15">
        <w:t xml:space="preserve"> </w:t>
      </w:r>
      <w:r>
        <w:t>с</w:t>
      </w:r>
      <w:r w:rsidRPr="00C81F15">
        <w:t>хем  дозволя</w:t>
      </w:r>
      <w:r>
        <w:t>є</w:t>
      </w:r>
      <w:r w:rsidRPr="00C81F15">
        <w:t xml:space="preserve"> ефективно </w:t>
      </w:r>
      <w:r>
        <w:t>масштабувати</w:t>
      </w:r>
      <w:r w:rsidRPr="00C81F15">
        <w:t xml:space="preserve"> обчислювальну систему (ОС) для </w:t>
      </w:r>
      <w:r>
        <w:t xml:space="preserve">здобуття </w:t>
      </w:r>
      <w:r w:rsidRPr="00C81F15">
        <w:t xml:space="preserve"> </w:t>
      </w:r>
      <w:proofErr w:type="spellStart"/>
      <w:r>
        <w:t>над</w:t>
      </w:r>
      <w:r w:rsidRPr="00C81F15">
        <w:t>продуктивності</w:t>
      </w:r>
      <w:proofErr w:type="spellEnd"/>
      <w:r>
        <w:t xml:space="preserve"> </w:t>
      </w:r>
      <w:r w:rsidRPr="00C81F15">
        <w:t>;</w:t>
      </w:r>
    </w:p>
    <w:p w:rsidR="00653E46" w:rsidRPr="00C81F15" w:rsidRDefault="00B06C0A" w:rsidP="00C62685">
      <w:pPr>
        <w:pStyle w:val="ListParagraph"/>
        <w:numPr>
          <w:ilvl w:val="0"/>
          <w:numId w:val="11"/>
        </w:numPr>
      </w:pPr>
      <w:r>
        <w:t>орієнтованість на роботу в реальному часі</w:t>
      </w:r>
      <w:r w:rsidR="00653E46" w:rsidRPr="00C81F15">
        <w:t xml:space="preserve">, </w:t>
      </w:r>
      <w:r>
        <w:t>за рахунок</w:t>
      </w:r>
      <w:r w:rsidR="00653E46" w:rsidRPr="00C81F15">
        <w:t xml:space="preserve"> потокового принципу управління </w:t>
      </w:r>
      <w:r>
        <w:t>дозволяє швидко реагувати на появу нових даних.</w:t>
      </w:r>
    </w:p>
    <w:p w:rsidR="00653E46" w:rsidRPr="00C81F15" w:rsidRDefault="00B06C0A" w:rsidP="00653E46">
      <w:r>
        <w:t>До</w:t>
      </w:r>
      <w:r w:rsidR="00653E46" w:rsidRPr="00C81F15">
        <w:t xml:space="preserve"> недоліків СПД </w:t>
      </w:r>
      <w:r>
        <w:t xml:space="preserve"> систем належать</w:t>
      </w:r>
      <w:r w:rsidR="00653E46" w:rsidRPr="00C81F15">
        <w:t>:</w:t>
      </w:r>
    </w:p>
    <w:p w:rsidR="00653E46" w:rsidRPr="00C81F15" w:rsidRDefault="00B06C0A" w:rsidP="00C62685">
      <w:pPr>
        <w:pStyle w:val="ListParagraph"/>
        <w:numPr>
          <w:ilvl w:val="0"/>
          <w:numId w:val="12"/>
        </w:numPr>
      </w:pPr>
      <w:r w:rsidRPr="00C81F15">
        <w:t>великий обсяг пересилан</w:t>
      </w:r>
      <w:r>
        <w:t>ня даних</w:t>
      </w:r>
      <w:r w:rsidRPr="00C81F15">
        <w:t>;</w:t>
      </w:r>
    </w:p>
    <w:p w:rsidR="00CC497E" w:rsidRPr="00C81F15" w:rsidRDefault="00B06C0A" w:rsidP="00C62685">
      <w:pPr>
        <w:pStyle w:val="ListParagraph"/>
        <w:numPr>
          <w:ilvl w:val="0"/>
          <w:numId w:val="12"/>
        </w:numPr>
      </w:pPr>
      <w:r>
        <w:t>надвеликі</w:t>
      </w:r>
      <w:r w:rsidRPr="00C81F15">
        <w:t xml:space="preserve"> команд</w:t>
      </w:r>
      <w:r>
        <w:t>и</w:t>
      </w:r>
      <w:r w:rsidR="00CC497E" w:rsidRPr="00C81F15">
        <w:t>;</w:t>
      </w:r>
    </w:p>
    <w:p w:rsidR="00CC497E" w:rsidRPr="00C81F15" w:rsidRDefault="00B06C0A" w:rsidP="00C62685">
      <w:pPr>
        <w:pStyle w:val="ListParagraph"/>
        <w:numPr>
          <w:ilvl w:val="0"/>
          <w:numId w:val="12"/>
        </w:numPr>
      </w:pPr>
      <w:r>
        <w:t>додавання</w:t>
      </w:r>
      <w:r w:rsidR="00CC497E" w:rsidRPr="00C81F15">
        <w:t xml:space="preserve"> асоціативної пам'яті (</w:t>
      </w:r>
      <w:r>
        <w:t>дана робота призначена вирішити цю проблему</w:t>
      </w:r>
      <w:r w:rsidR="00CC497E" w:rsidRPr="00C81F15">
        <w:t>).</w:t>
      </w:r>
      <w:r w:rsidR="00732639" w:rsidRPr="00732639">
        <w:rPr>
          <w:lang w:val="ru-RU"/>
        </w:rPr>
        <w:t xml:space="preserve"> </w:t>
      </w:r>
      <w:r w:rsidR="00732639">
        <w:rPr>
          <w:lang w:val="en-US"/>
        </w:rPr>
        <w:t>[7</w:t>
      </w:r>
      <w:r w:rsidR="00472C20">
        <w:rPr>
          <w:lang w:val="en-US"/>
        </w:rPr>
        <w:t>,9</w:t>
      </w:r>
      <w:r w:rsidR="00732639">
        <w:rPr>
          <w:lang w:val="en-US"/>
        </w:rPr>
        <w:t>]</w:t>
      </w:r>
    </w:p>
    <w:p w:rsidR="00E93767" w:rsidRPr="00C81F15" w:rsidRDefault="00FC5F8D" w:rsidP="00B82D38">
      <w:r>
        <w:t xml:space="preserve">Більшість </w:t>
      </w:r>
      <w:r w:rsidR="00E93767" w:rsidRPr="00C81F15">
        <w:t>сучасн</w:t>
      </w:r>
      <w:r>
        <w:t>их</w:t>
      </w:r>
      <w:r w:rsidR="00E93767" w:rsidRPr="00C81F15">
        <w:t xml:space="preserve"> </w:t>
      </w:r>
      <w:r>
        <w:t>обчислювальних систем побудовані</w:t>
      </w:r>
      <w:r w:rsidR="00E93767" w:rsidRPr="00C81F15">
        <w:t xml:space="preserve"> </w:t>
      </w:r>
      <w:r>
        <w:t>за</w:t>
      </w:r>
      <w:r w:rsidR="00E93767" w:rsidRPr="00C81F15">
        <w:t xml:space="preserve">  фон-</w:t>
      </w:r>
      <w:proofErr w:type="spellStart"/>
      <w:r w:rsidR="00E93767" w:rsidRPr="00C81F15">
        <w:t>неймановсько</w:t>
      </w:r>
      <w:r>
        <w:t>ю</w:t>
      </w:r>
      <w:proofErr w:type="spellEnd"/>
      <w:r w:rsidR="00E93767" w:rsidRPr="00C81F15">
        <w:t xml:space="preserve"> архітектур</w:t>
      </w:r>
      <w:r>
        <w:t>ою</w:t>
      </w:r>
      <w:r w:rsidR="00E93767" w:rsidRPr="00C81F15">
        <w:t xml:space="preserve">, </w:t>
      </w:r>
      <w:r>
        <w:t xml:space="preserve">існує </w:t>
      </w:r>
      <w:r w:rsidR="00E93767" w:rsidRPr="00C81F15">
        <w:t xml:space="preserve">кілька важливих </w:t>
      </w:r>
      <w:r>
        <w:t>особливостей</w:t>
      </w:r>
      <w:r w:rsidR="00E93767" w:rsidRPr="00C81F15">
        <w:t xml:space="preserve">, </w:t>
      </w:r>
      <w:r>
        <w:t>які</w:t>
      </w:r>
      <w:r w:rsidR="00E93767" w:rsidRPr="00C81F15">
        <w:t xml:space="preserve"> </w:t>
      </w:r>
      <w:r>
        <w:t xml:space="preserve">реалізує </w:t>
      </w:r>
      <w:r w:rsidR="00E93767" w:rsidRPr="00C81F15">
        <w:t xml:space="preserve">даний </w:t>
      </w:r>
      <w:r>
        <w:t>тип</w:t>
      </w:r>
      <w:r w:rsidR="00E93767" w:rsidRPr="00C81F15">
        <w:t xml:space="preserve"> реалізації обчислювальних машин:</w:t>
      </w:r>
    </w:p>
    <w:p w:rsidR="00E93767" w:rsidRPr="00C81F15" w:rsidRDefault="00FC5F8D" w:rsidP="00C62685">
      <w:pPr>
        <w:pStyle w:val="ListParagraph"/>
        <w:numPr>
          <w:ilvl w:val="0"/>
          <w:numId w:val="13"/>
        </w:numPr>
      </w:pPr>
      <w:r>
        <w:t>Обчислювальна система</w:t>
      </w:r>
      <w:r w:rsidR="00E93767" w:rsidRPr="00C81F15">
        <w:t xml:space="preserve"> </w:t>
      </w:r>
      <w:r>
        <w:t>виконує завдання</w:t>
      </w:r>
      <w:r w:rsidR="00E93767" w:rsidRPr="00C81F15">
        <w:t xml:space="preserve">, </w:t>
      </w:r>
      <w:r>
        <w:t>у вигляді сукупності</w:t>
      </w:r>
      <w:r w:rsidR="00E93767" w:rsidRPr="00C81F15">
        <w:t xml:space="preserve"> команд, </w:t>
      </w:r>
      <w:r>
        <w:t xml:space="preserve">таким чином </w:t>
      </w:r>
      <w:r w:rsidR="00E93767" w:rsidRPr="00C81F15">
        <w:t>виконую</w:t>
      </w:r>
      <w:r w:rsidR="00B35F35">
        <w:t>чи</w:t>
      </w:r>
      <w:r w:rsidR="00E93767" w:rsidRPr="00C81F15">
        <w:t xml:space="preserve"> </w:t>
      </w:r>
      <w:r w:rsidR="00B35F35">
        <w:t>безпосередньо</w:t>
      </w:r>
      <w:r w:rsidR="00E93767" w:rsidRPr="00C81F15">
        <w:t xml:space="preserve"> задачу,</w:t>
      </w:r>
      <w:r w:rsidR="00B35F35">
        <w:t xml:space="preserve"> замість послідовності команд</w:t>
      </w:r>
      <w:r w:rsidR="00E93767" w:rsidRPr="00C81F15">
        <w:t xml:space="preserve">. </w:t>
      </w:r>
      <w:r w:rsidR="00B35F35">
        <w:t>Таке</w:t>
      </w:r>
      <w:r w:rsidR="00E93767" w:rsidRPr="00C81F15">
        <w:t xml:space="preserve"> рішення </w:t>
      </w:r>
      <w:r w:rsidR="00B35F35">
        <w:t xml:space="preserve">гарантує </w:t>
      </w:r>
      <w:r w:rsidR="00E93767" w:rsidRPr="00C81F15">
        <w:t xml:space="preserve"> використ</w:t>
      </w:r>
      <w:r w:rsidR="00B35F35">
        <w:t>ання</w:t>
      </w:r>
      <w:r w:rsidR="00E93767" w:rsidRPr="00C81F15">
        <w:t xml:space="preserve"> обчислюваль</w:t>
      </w:r>
      <w:r w:rsidR="00B35F35">
        <w:t>ної</w:t>
      </w:r>
      <w:r w:rsidR="00E93767" w:rsidRPr="00C81F15">
        <w:t xml:space="preserve"> машин</w:t>
      </w:r>
      <w:r w:rsidR="00B35F35">
        <w:t>и</w:t>
      </w:r>
      <w:r w:rsidR="00E93767" w:rsidRPr="00C81F15">
        <w:t xml:space="preserve"> для </w:t>
      </w:r>
      <w:r w:rsidR="00B35F35">
        <w:t>ви</w:t>
      </w:r>
      <w:r w:rsidR="00E93767" w:rsidRPr="00C81F15">
        <w:t xml:space="preserve">рішення </w:t>
      </w:r>
      <w:r w:rsidR="00B35F35">
        <w:t>певних задач, що описуються набором команд</w:t>
      </w:r>
      <w:r w:rsidR="00E93767" w:rsidRPr="00C81F15">
        <w:t>.</w:t>
      </w:r>
    </w:p>
    <w:p w:rsidR="00E93767" w:rsidRPr="00C81F15" w:rsidRDefault="00E93767" w:rsidP="00C62685">
      <w:pPr>
        <w:pStyle w:val="ListParagraph"/>
        <w:numPr>
          <w:ilvl w:val="0"/>
          <w:numId w:val="13"/>
        </w:numPr>
      </w:pPr>
      <w:r w:rsidRPr="00C81F15">
        <w:t xml:space="preserve">Використання спільного адресного простору, </w:t>
      </w:r>
      <w:r w:rsidR="00B35F35">
        <w:t>де зберігаються операнди та операції</w:t>
      </w:r>
      <w:r w:rsidRPr="00C81F15">
        <w:t>.</w:t>
      </w:r>
    </w:p>
    <w:p w:rsidR="00C35996" w:rsidRPr="00C81F15" w:rsidRDefault="00C35996" w:rsidP="00B35F35">
      <w:pPr>
        <w:ind w:firstLine="0"/>
      </w:pPr>
    </w:p>
    <w:p w:rsidR="00B35F35" w:rsidRDefault="00B35F35" w:rsidP="00B82D38">
      <w:r>
        <w:t xml:space="preserve">Обчислювальні системи керовані потоками даних працюють за рахунок завантаження вхідних даних. Розробка програм для таких систем полягає </w:t>
      </w:r>
      <w:r>
        <w:lastRenderedPageBreak/>
        <w:t>введення певних сутностей як актори та дані, якими вони оперують, на основі яких можна побудувати граф алгоритму за ярусним принципом.</w:t>
      </w:r>
      <w:r w:rsidR="00732639" w:rsidRPr="00732639">
        <w:rPr>
          <w:lang w:val="ru-RU"/>
        </w:rPr>
        <w:t xml:space="preserve"> [8</w:t>
      </w:r>
      <w:r w:rsidR="00472C20" w:rsidRPr="00472C20">
        <w:rPr>
          <w:lang w:val="ru-RU"/>
        </w:rPr>
        <w:t>,10</w:t>
      </w:r>
      <w:r w:rsidR="00732639" w:rsidRPr="00732639">
        <w:rPr>
          <w:lang w:val="ru-RU"/>
        </w:rPr>
        <w:t>]</w:t>
      </w:r>
      <w:r>
        <w:t xml:space="preserve"> Розподілення ролей в графі відбувається наступним чином: актори – це вершини графу, а гілки (дуги) – дані .</w:t>
      </w:r>
    </w:p>
    <w:p w:rsidR="00C35996" w:rsidRPr="00C81F15" w:rsidRDefault="00B35F35" w:rsidP="00683E84">
      <w:r>
        <w:t>Важливо розуміти, що під г</w:t>
      </w:r>
      <w:r w:rsidR="00C35996" w:rsidRPr="00C81F15">
        <w:t xml:space="preserve">раф </w:t>
      </w:r>
      <w:proofErr w:type="spellStart"/>
      <w:r w:rsidR="00C35996" w:rsidRPr="00C81F15">
        <w:t>алгорит</w:t>
      </w:r>
      <w:r>
        <w:t>ом</w:t>
      </w:r>
      <w:proofErr w:type="spellEnd"/>
      <w:r w:rsidR="00C35996" w:rsidRPr="00C81F15">
        <w:t xml:space="preserve"> </w:t>
      </w:r>
      <w:r>
        <w:t xml:space="preserve">розуміють </w:t>
      </w:r>
      <w:r w:rsidR="00C35996" w:rsidRPr="00C81F15">
        <w:t xml:space="preserve"> кінцевий </w:t>
      </w:r>
      <w:r>
        <w:t>стан</w:t>
      </w:r>
      <w:r w:rsidR="00C35996" w:rsidRPr="00C81F15">
        <w:t xml:space="preserve"> орієнтованого графу з</w:t>
      </w:r>
      <w:r>
        <w:t>а</w:t>
      </w:r>
      <w:r w:rsidR="00C35996" w:rsidRPr="00C81F15">
        <w:t xml:space="preserve"> </w:t>
      </w:r>
      <w:r>
        <w:t>певним порядком виконання обчислень</w:t>
      </w:r>
      <w:r w:rsidR="00C35996" w:rsidRPr="00C81F15">
        <w:t xml:space="preserve">, де на вході </w:t>
      </w:r>
      <w:r>
        <w:t>початкові</w:t>
      </w:r>
      <w:r w:rsidR="00C35996" w:rsidRPr="00C81F15">
        <w:t xml:space="preserve"> дані</w:t>
      </w:r>
      <w:r>
        <w:t xml:space="preserve">, а </w:t>
      </w:r>
      <w:r w:rsidR="00C35996" w:rsidRPr="00C81F15">
        <w:t xml:space="preserve">на виході </w:t>
      </w:r>
      <w:r>
        <w:t xml:space="preserve">отримуємо </w:t>
      </w:r>
      <w:r w:rsidR="00C35996" w:rsidRPr="00C81F15">
        <w:t>результат</w:t>
      </w:r>
      <w:r>
        <w:t xml:space="preserve"> обчислень</w:t>
      </w:r>
      <w:r w:rsidR="00C35996" w:rsidRPr="00C81F15">
        <w:t xml:space="preserve"> усіх</w:t>
      </w:r>
      <w:r>
        <w:t xml:space="preserve"> даних</w:t>
      </w:r>
      <w:r w:rsidR="00C35996" w:rsidRPr="00C81F15">
        <w:t xml:space="preserve"> актор</w:t>
      </w:r>
      <w:r>
        <w:t>ами</w:t>
      </w:r>
      <w:r w:rsidR="00C35996" w:rsidRPr="00C81F15">
        <w:t xml:space="preserve">, </w:t>
      </w:r>
      <w:r>
        <w:t xml:space="preserve">тож </w:t>
      </w:r>
      <w:r w:rsidR="00C35996" w:rsidRPr="00C81F15">
        <w:t xml:space="preserve">граф алгоритм при обході є синхронним, що </w:t>
      </w:r>
      <w:r>
        <w:t xml:space="preserve">свідчить </w:t>
      </w:r>
      <w:r w:rsidR="00C35996" w:rsidRPr="00C81F15">
        <w:t xml:space="preserve">, </w:t>
      </w:r>
      <w:r>
        <w:t>про ієрархічний порядок виконання</w:t>
      </w:r>
      <w:r w:rsidR="00C35996" w:rsidRPr="00C81F15">
        <w:t xml:space="preserve">, </w:t>
      </w:r>
      <w:r>
        <w:t xml:space="preserve">тож </w:t>
      </w:r>
      <w:r w:rsidR="00C35996" w:rsidRPr="00C81F15">
        <w:t>непов’язані</w:t>
      </w:r>
      <w:r>
        <w:t xml:space="preserve"> між собою</w:t>
      </w:r>
      <w:r w:rsidR="00C35996" w:rsidRPr="00C81F15">
        <w:t xml:space="preserve"> актори можуть виконуватись паралельно. </w:t>
      </w:r>
      <w:r w:rsidR="00732639">
        <w:rPr>
          <w:lang w:val="en-US"/>
        </w:rPr>
        <w:t>[4]</w:t>
      </w:r>
      <w:r w:rsidR="00C35996" w:rsidRPr="00C81F15">
        <w:t xml:space="preserve"> Приклад дрібнозернистого граф алгоритму зображено на рисунку 1.1.</w:t>
      </w:r>
    </w:p>
    <w:p w:rsidR="00C35996" w:rsidRPr="00C81F15" w:rsidRDefault="00C35996" w:rsidP="00B82D38"/>
    <w:bookmarkStart w:id="11" w:name="_MON_990641851"/>
    <w:bookmarkStart w:id="12" w:name="_MON_990643352"/>
    <w:bookmarkStart w:id="13" w:name="_MON_991631940"/>
    <w:bookmarkStart w:id="14" w:name="_MON_991632008"/>
    <w:bookmarkStart w:id="15" w:name="_MON_992619379"/>
    <w:bookmarkStart w:id="16" w:name="_MON_992619423"/>
    <w:bookmarkStart w:id="17" w:name="_MON_992619549"/>
    <w:bookmarkStart w:id="18" w:name="_MON_992619597"/>
    <w:bookmarkStart w:id="19" w:name="_MON_992620196"/>
    <w:bookmarkStart w:id="20" w:name="_MON_992620458"/>
    <w:bookmarkStart w:id="21" w:name="_MON_992620499"/>
    <w:bookmarkStart w:id="22" w:name="_MON_993876715"/>
    <w:bookmarkStart w:id="23" w:name="_MON_997162432"/>
    <w:bookmarkStart w:id="24" w:name="_MON_998572173"/>
    <w:bookmarkStart w:id="25" w:name="_MON_986152633"/>
    <w:bookmarkStart w:id="26" w:name="_MON_986152787"/>
    <w:bookmarkStart w:id="27" w:name="_MON_986153308"/>
    <w:bookmarkStart w:id="28" w:name="_MON_986581656"/>
    <w:bookmarkStart w:id="29" w:name="_MON_986586872"/>
    <w:bookmarkStart w:id="30" w:name="_MON_986587078"/>
    <w:bookmarkStart w:id="31" w:name="_MON_986587365"/>
    <w:bookmarkStart w:id="32" w:name="_MON_986587393"/>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3" w:name="_MON_986587483"/>
    <w:bookmarkEnd w:id="33"/>
    <w:p w:rsidR="00C35996" w:rsidRPr="00C81F15" w:rsidRDefault="00C35996" w:rsidP="00C35996">
      <w:r w:rsidRPr="00C81F15">
        <w:object w:dxaOrig="10650" w:dyaOrig="4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pt;height:159pt" o:ole="" fillcolor="window">
            <v:imagedata r:id="rId20" o:title=""/>
          </v:shape>
          <o:OLEObject Type="Embed" ProgID="Word.Picture.8" ShapeID="_x0000_i1025" DrawAspect="Content" ObjectID="_1637340817" r:id="rId21"/>
        </w:object>
      </w:r>
    </w:p>
    <w:p w:rsidR="00C35996" w:rsidRPr="00C81F15" w:rsidRDefault="00C35996" w:rsidP="00C35996">
      <w:pPr>
        <w:jc w:val="center"/>
      </w:pPr>
      <w:r w:rsidRPr="00C81F15">
        <w:t xml:space="preserve">Рис.1.1.  </w:t>
      </w:r>
      <w:r w:rsidR="00683E84">
        <w:t>Д</w:t>
      </w:r>
      <w:r w:rsidRPr="00C81F15">
        <w:t>рібнозернист</w:t>
      </w:r>
      <w:r w:rsidR="00683E84">
        <w:t>ий</w:t>
      </w:r>
      <w:r w:rsidRPr="00C81F15">
        <w:t xml:space="preserve"> граф алгоритму</w:t>
      </w:r>
    </w:p>
    <w:p w:rsidR="00C35996" w:rsidRPr="00C81F15" w:rsidRDefault="00C35996" w:rsidP="00C35996">
      <w:pPr>
        <w:jc w:val="center"/>
      </w:pPr>
    </w:p>
    <w:p w:rsidR="00683E84" w:rsidRPr="00683E84" w:rsidRDefault="00683E84" w:rsidP="00C35996">
      <w:r>
        <w:t xml:space="preserve">Рисунок 1.1 демонструє принцип роботи граф алгоритму згідно якого </w:t>
      </w:r>
      <w:r>
        <w:rPr>
          <w:lang w:val="ru-RU"/>
        </w:rPr>
        <w:t>вершина ма</w:t>
      </w:r>
      <w:r>
        <w:t>є 2 операнди та 1 операцію для виконання, на відміну від крупнозернистого граф алгоритму, де кожна вершина перетворюється в  ще один граф, за подібним принципом.</w:t>
      </w:r>
      <w:r w:rsidR="00472C20" w:rsidRPr="00472C20">
        <w:rPr>
          <w:lang w:val="ru-RU"/>
        </w:rPr>
        <w:t xml:space="preserve"> </w:t>
      </w:r>
      <w:r w:rsidR="00472C20">
        <w:rPr>
          <w:lang w:val="en-US"/>
        </w:rPr>
        <w:t>[29]</w:t>
      </w:r>
      <w:r>
        <w:t xml:space="preserve"> Даний тип графу зображено на рисунку 1.2 </w:t>
      </w:r>
    </w:p>
    <w:bookmarkStart w:id="34" w:name="_MON_992620092"/>
    <w:bookmarkStart w:id="35" w:name="_MON_993876732"/>
    <w:bookmarkStart w:id="36" w:name="_MON_997162450"/>
    <w:bookmarkEnd w:id="34"/>
    <w:bookmarkEnd w:id="35"/>
    <w:bookmarkEnd w:id="36"/>
    <w:bookmarkStart w:id="37" w:name="_MON_992619935"/>
    <w:bookmarkEnd w:id="37"/>
    <w:p w:rsidR="00E073FA" w:rsidRPr="00C81F15" w:rsidRDefault="00E073FA" w:rsidP="00E073FA">
      <w:pPr>
        <w:jc w:val="center"/>
      </w:pPr>
      <w:r w:rsidRPr="00C81F15">
        <w:object w:dxaOrig="9375" w:dyaOrig="3015">
          <v:shape id="_x0000_i1026" type="#_x0000_t75" style="width:348pt;height:112pt" o:ole="" fillcolor="window">
            <v:imagedata r:id="rId22" o:title=""/>
          </v:shape>
          <o:OLEObject Type="Embed" ProgID="Word.Picture.8" ShapeID="_x0000_i1026" DrawAspect="Content" ObjectID="_1637340818" r:id="rId23"/>
        </w:object>
      </w:r>
    </w:p>
    <w:p w:rsidR="00E073FA" w:rsidRPr="00C81F15" w:rsidRDefault="00E073FA" w:rsidP="00E073FA">
      <w:pPr>
        <w:jc w:val="center"/>
      </w:pPr>
      <w:r w:rsidRPr="00C81F15">
        <w:t xml:space="preserve">Рис.1.2. </w:t>
      </w:r>
      <w:r w:rsidR="002250CD">
        <w:t>К</w:t>
      </w:r>
      <w:r w:rsidRPr="00C81F15">
        <w:t>рупнозернис</w:t>
      </w:r>
      <w:r w:rsidR="002250CD">
        <w:t>тий</w:t>
      </w:r>
      <w:r w:rsidRPr="00C81F15">
        <w:t xml:space="preserve"> граф алгоритму</w:t>
      </w:r>
    </w:p>
    <w:p w:rsidR="00E073FA" w:rsidRPr="00C81F15" w:rsidRDefault="00E073FA" w:rsidP="00E073FA"/>
    <w:p w:rsidR="00E073FA" w:rsidRPr="00C81F15" w:rsidRDefault="00683E84" w:rsidP="00E073FA">
      <w:r>
        <w:t>На</w:t>
      </w:r>
      <w:r w:rsidR="00E073FA" w:rsidRPr="00C81F15">
        <w:t xml:space="preserve"> рисунку 1.2, </w:t>
      </w:r>
      <w:r>
        <w:t xml:space="preserve">зображено крупнозернистий граф алгоритму де </w:t>
      </w:r>
      <w:r w:rsidR="00E073FA" w:rsidRPr="00C81F15">
        <w:t xml:space="preserve"> кожна вершина графу </w:t>
      </w:r>
      <w:r>
        <w:t>містить в собі</w:t>
      </w:r>
      <w:r w:rsidR="00E073FA" w:rsidRPr="00C81F15">
        <w:t xml:space="preserve"> 4 параметри</w:t>
      </w:r>
      <w:r>
        <w:t>.</w:t>
      </w:r>
      <w:r w:rsidR="00732639" w:rsidRPr="00732639">
        <w:rPr>
          <w:lang w:val="ru-RU"/>
        </w:rPr>
        <w:t xml:space="preserve"> [4] </w:t>
      </w:r>
      <w:r>
        <w:t xml:space="preserve"> Проте </w:t>
      </w:r>
      <w:r w:rsidR="00E073FA" w:rsidRPr="00C81F15">
        <w:t xml:space="preserve"> це не </w:t>
      </w:r>
      <w:r>
        <w:t>означає</w:t>
      </w:r>
      <w:r w:rsidR="00E073FA" w:rsidRPr="00C81F15">
        <w:t>, що актор</w:t>
      </w:r>
      <w:r>
        <w:t xml:space="preserve"> працюватиме одразу з усіма операндами . Такий</w:t>
      </w:r>
      <w:r w:rsidR="00E073FA" w:rsidRPr="00C81F15">
        <w:t xml:space="preserve"> граф розкривається </w:t>
      </w:r>
      <w:r>
        <w:t>в аналогічний</w:t>
      </w:r>
      <w:r w:rsidR="00E073FA" w:rsidRPr="00C81F15">
        <w:t xml:space="preserve"> дрібнозернистий </w:t>
      </w:r>
      <w:r>
        <w:t>граф</w:t>
      </w:r>
      <w:r w:rsidR="00E073FA" w:rsidRPr="00C81F15">
        <w:t xml:space="preserve">, </w:t>
      </w:r>
      <w:r>
        <w:t>тому як наслідок</w:t>
      </w:r>
      <w:r w:rsidR="00E073FA" w:rsidRPr="00C81F15">
        <w:t xml:space="preserve"> кількість переходів даних між вершинами</w:t>
      </w:r>
      <w:r>
        <w:t xml:space="preserve"> стає меншою</w:t>
      </w:r>
      <w:r w:rsidR="00E073FA" w:rsidRPr="00C81F15">
        <w:t xml:space="preserve">, </w:t>
      </w:r>
      <w:r>
        <w:t>однак</w:t>
      </w:r>
      <w:r w:rsidR="00E073FA" w:rsidRPr="00C81F15">
        <w:t xml:space="preserve"> </w:t>
      </w:r>
      <w:r w:rsidR="002250CD">
        <w:t>знижується</w:t>
      </w:r>
      <w:r w:rsidR="00E073FA" w:rsidRPr="00C81F15">
        <w:t xml:space="preserve"> ст</w:t>
      </w:r>
      <w:r w:rsidR="002250CD">
        <w:t>у</w:t>
      </w:r>
      <w:r w:rsidR="00E073FA" w:rsidRPr="00C81F15">
        <w:t xml:space="preserve">пінь паралелізму, </w:t>
      </w:r>
      <w:r w:rsidR="002250CD">
        <w:t>а це в свою чергу призводить до сповільнення системи</w:t>
      </w:r>
      <w:r w:rsidR="00E073FA" w:rsidRPr="00C81F15">
        <w:t>.</w:t>
      </w:r>
    </w:p>
    <w:p w:rsidR="00AC6A58" w:rsidRPr="00C81F15" w:rsidRDefault="00AC6A58" w:rsidP="00E073FA">
      <w:r w:rsidRPr="00C81F15">
        <w:t xml:space="preserve"> </w:t>
      </w:r>
      <w:r w:rsidR="002250CD">
        <w:t>Згідно</w:t>
      </w:r>
      <w:r w:rsidRPr="00C81F15">
        <w:t xml:space="preserve"> фон-неймівської архітектури</w:t>
      </w:r>
      <w:r w:rsidR="00732639" w:rsidRPr="00732639">
        <w:rPr>
          <w:lang w:val="ru-RU"/>
        </w:rPr>
        <w:t xml:space="preserve"> </w:t>
      </w:r>
      <w:r w:rsidRPr="00C81F15">
        <w:t xml:space="preserve"> системи, </w:t>
      </w:r>
      <w:r w:rsidR="002250CD">
        <w:t>містять в собі</w:t>
      </w:r>
      <w:r w:rsidRPr="00C81F15">
        <w:t xml:space="preserve"> </w:t>
      </w:r>
      <w:r w:rsidR="002250CD">
        <w:t>лише</w:t>
      </w:r>
      <w:r w:rsidRPr="00C81F15">
        <w:t xml:space="preserve"> два </w:t>
      </w:r>
      <w:r w:rsidR="002250CD">
        <w:t>головні</w:t>
      </w:r>
      <w:r w:rsidRPr="00C81F15">
        <w:t xml:space="preserve"> елементи</w:t>
      </w:r>
      <w:r w:rsidR="002250CD">
        <w:t>:</w:t>
      </w:r>
      <w:r w:rsidRPr="00C81F15">
        <w:t xml:space="preserve"> СФК</w:t>
      </w:r>
      <w:r w:rsidR="002250CD">
        <w:t xml:space="preserve"> </w:t>
      </w:r>
      <w:r w:rsidRPr="00C81F15">
        <w:t>(система формування команд) та обчислювальні модулі системи</w:t>
      </w:r>
      <w:r w:rsidR="002250CD">
        <w:t xml:space="preserve"> </w:t>
      </w:r>
      <w:r w:rsidRPr="00C81F15">
        <w:t>(процесори).</w:t>
      </w:r>
      <w:r w:rsidR="00732639" w:rsidRPr="00732639">
        <w:rPr>
          <w:lang w:val="ru-RU"/>
        </w:rPr>
        <w:t xml:space="preserve"> [7]</w:t>
      </w:r>
      <w:r w:rsidRPr="00C81F15">
        <w:t xml:space="preserve"> </w:t>
      </w:r>
      <w:r w:rsidR="002250CD">
        <w:t>Головним</w:t>
      </w:r>
      <w:r w:rsidRPr="00C81F15">
        <w:t xml:space="preserve"> модулем СФК є сітка пам’яті, </w:t>
      </w:r>
      <w:r w:rsidR="002250CD">
        <w:t xml:space="preserve">яка має </w:t>
      </w:r>
      <w:r w:rsidRPr="00C81F15">
        <w:t>кілька в</w:t>
      </w:r>
      <w:r w:rsidR="002250CD">
        <w:t>идів</w:t>
      </w:r>
      <w:r w:rsidRPr="00C81F15">
        <w:t xml:space="preserve"> адресації:</w:t>
      </w:r>
    </w:p>
    <w:p w:rsidR="00AC6A58" w:rsidRPr="00C81F15" w:rsidRDefault="002250CD" w:rsidP="00C62685">
      <w:pPr>
        <w:pStyle w:val="ListParagraph"/>
        <w:numPr>
          <w:ilvl w:val="0"/>
          <w:numId w:val="14"/>
        </w:numPr>
      </w:pPr>
      <w:r w:rsidRPr="00C81F15">
        <w:t xml:space="preserve">Асоціативна пам'ять –  гнучка та багатофункціональна </w:t>
      </w:r>
      <w:r>
        <w:t>пам’ять</w:t>
      </w:r>
      <w:r w:rsidRPr="00C81F15">
        <w:t xml:space="preserve">, </w:t>
      </w:r>
      <w:r>
        <w:t>яка</w:t>
      </w:r>
      <w:r w:rsidRPr="00C81F15">
        <w:t xml:space="preserve"> працює </w:t>
      </w:r>
      <w:r>
        <w:t>досить</w:t>
      </w:r>
      <w:r w:rsidRPr="00C81F15">
        <w:t xml:space="preserve"> повільн</w:t>
      </w:r>
      <w:r>
        <w:t>о;</w:t>
      </w:r>
    </w:p>
    <w:p w:rsidR="00AC6A58" w:rsidRPr="00C81F15" w:rsidRDefault="002250CD" w:rsidP="00C62685">
      <w:pPr>
        <w:pStyle w:val="ListParagraph"/>
        <w:numPr>
          <w:ilvl w:val="0"/>
          <w:numId w:val="14"/>
        </w:numPr>
      </w:pPr>
      <w:r w:rsidRPr="00C81F15">
        <w:t>Вільний адресний простір – найпростіший в реалізації та найшвидший, завжди вистроєний у ПЛІС;</w:t>
      </w:r>
      <w:r w:rsidR="00AC6A58" w:rsidRPr="00C81F15">
        <w:t>;</w:t>
      </w:r>
    </w:p>
    <w:p w:rsidR="00AC6A58" w:rsidRPr="00C81F15" w:rsidRDefault="00AC6A58" w:rsidP="00C62685">
      <w:pPr>
        <w:pStyle w:val="ListParagraph"/>
        <w:numPr>
          <w:ilvl w:val="0"/>
          <w:numId w:val="14"/>
        </w:numPr>
      </w:pPr>
      <w:r w:rsidRPr="00C81F15">
        <w:t xml:space="preserve">Буферна пам'ять – покращена система адресації вільного простору, об’єднує кластери </w:t>
      </w:r>
      <w:r w:rsidR="002250CD">
        <w:t>пам’яті</w:t>
      </w:r>
      <w:r w:rsidRPr="00C81F15">
        <w:t xml:space="preserve"> </w:t>
      </w:r>
      <w:r w:rsidR="002250CD">
        <w:t>в</w:t>
      </w:r>
      <w:r w:rsidRPr="00C81F15">
        <w:t xml:space="preserve"> окремі масиви для збереження даних, наприклад розділення операцій та операндів.</w:t>
      </w:r>
    </w:p>
    <w:p w:rsidR="002250CD" w:rsidRPr="00C81F15" w:rsidRDefault="002250CD" w:rsidP="00382252">
      <w:r>
        <w:t xml:space="preserve"> Так, наприклад існує досить багато систем, що використовують асоціативну пам’ять за рахунок швидкої реконфігурації системи, що досягається збереженням даних під час усього циклу роботи.</w:t>
      </w:r>
      <w:r w:rsidR="00732639" w:rsidRPr="00732639">
        <w:t>[</w:t>
      </w:r>
      <w:r w:rsidR="00472C20" w:rsidRPr="00472C20">
        <w:t>12,</w:t>
      </w:r>
      <w:r w:rsidR="00732639" w:rsidRPr="00732639">
        <w:t>23]</w:t>
      </w:r>
      <w:r>
        <w:t xml:space="preserve"> Приклад найпростішої схеми роботи систем, що керуються потоками даних зображено на рисунку 1.3</w:t>
      </w:r>
    </w:p>
    <w:p w:rsidR="00382252" w:rsidRPr="00C81F15" w:rsidRDefault="00382252" w:rsidP="00382252">
      <w:pPr>
        <w:jc w:val="center"/>
      </w:pPr>
      <w:r w:rsidRPr="00C81F15">
        <w:rPr>
          <w:noProof/>
          <w:lang w:val="ru-RU" w:eastAsia="ru-RU"/>
        </w:rPr>
        <w:lastRenderedPageBreak/>
        <w:drawing>
          <wp:inline distT="0" distB="0" distL="0" distR="0" wp14:anchorId="4E5FAB8B" wp14:editId="4744C41E">
            <wp:extent cx="3266987" cy="2505075"/>
            <wp:effectExtent l="0" t="0" r="0" b="0"/>
            <wp:docPr id="40" name="Рисунок 40" descr="Ð ÐµÐ·ÑÐ»ÑÑÐ°Ñ Ð¿Ð¾ÑÑÐºÑ Ð·Ð¾Ð±ÑÐ°Ð¶ÐµÐ½Ñ Ð·Ð° Ð·Ð°Ð¿Ð¸ÑÐ¾Ð¼ &quot;Ð¾Ð±ÑÐ¸ÑÐ»ÑÐ²Ð°Ð»ÑÐ½Ð° ÑÐ¸ÑÑÐµÐ¼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Ð ÐµÐ·ÑÐ»ÑÑÐ°Ñ Ð¿Ð¾ÑÑÐºÑ Ð·Ð¾Ð±ÑÐ°Ð¶ÐµÐ½Ñ Ð·Ð° Ð·Ð°Ð¿Ð¸ÑÐ¾Ð¼ &quot;Ð¾Ð±ÑÐ¸ÑÐ»ÑÐ²Ð°Ð»ÑÐ½Ð° ÑÐ¸ÑÑÐµÐ¼Ð°&quo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66987" cy="2505075"/>
                    </a:xfrm>
                    <a:prstGeom prst="rect">
                      <a:avLst/>
                    </a:prstGeom>
                    <a:noFill/>
                    <a:ln>
                      <a:noFill/>
                    </a:ln>
                  </pic:spPr>
                </pic:pic>
              </a:graphicData>
            </a:graphic>
          </wp:inline>
        </w:drawing>
      </w:r>
    </w:p>
    <w:p w:rsidR="00382252" w:rsidRPr="00C81F15" w:rsidRDefault="00382252" w:rsidP="00382252">
      <w:pPr>
        <w:jc w:val="center"/>
      </w:pPr>
      <w:r w:rsidRPr="00C81F15">
        <w:t xml:space="preserve">Рис.1.3. </w:t>
      </w:r>
      <w:r w:rsidR="002250CD">
        <w:t>С</w:t>
      </w:r>
      <w:r w:rsidRPr="00C81F15">
        <w:t>хема роботи СПД</w:t>
      </w:r>
    </w:p>
    <w:p w:rsidR="00156D12" w:rsidRPr="00C81F15" w:rsidRDefault="00156D12" w:rsidP="00382252">
      <w:pPr>
        <w:jc w:val="center"/>
      </w:pPr>
    </w:p>
    <w:p w:rsidR="00382252" w:rsidRPr="000A51E3" w:rsidRDefault="002250CD" w:rsidP="00382252">
      <w:pPr>
        <w:rPr>
          <w:lang w:val="ru-RU"/>
        </w:rPr>
      </w:pPr>
      <w:r>
        <w:t xml:space="preserve">Рисунок 1.3 показує </w:t>
      </w:r>
      <w:r w:rsidR="00382252" w:rsidRPr="00C81F15">
        <w:t>загальн</w:t>
      </w:r>
      <w:r>
        <w:t>у</w:t>
      </w:r>
      <w:r w:rsidR="00382252" w:rsidRPr="00C81F15">
        <w:t xml:space="preserve"> </w:t>
      </w:r>
      <w:r>
        <w:t xml:space="preserve">схему </w:t>
      </w:r>
      <w:r w:rsidR="00382252" w:rsidRPr="00C81F15">
        <w:t xml:space="preserve"> реалізації сучасних </w:t>
      </w:r>
      <w:r w:rsidR="00156D12" w:rsidRPr="00C81F15">
        <w:t xml:space="preserve">СПД, </w:t>
      </w:r>
      <w:r>
        <w:t xml:space="preserve"> згідно якої </w:t>
      </w:r>
      <w:r w:rsidR="00156D12" w:rsidRPr="00C81F15">
        <w:t>маємо наб</w:t>
      </w:r>
      <w:r>
        <w:t>і</w:t>
      </w:r>
      <w:r w:rsidR="00156D12" w:rsidRPr="00C81F15">
        <w:t xml:space="preserve">р обчислювальних блоків, та набір інструкцій, а також дані, </w:t>
      </w:r>
      <w:r>
        <w:t xml:space="preserve">які записуються </w:t>
      </w:r>
      <w:r w:rsidR="00156D12" w:rsidRPr="00C81F15">
        <w:t>на входи та виходи</w:t>
      </w:r>
      <w:r>
        <w:t xml:space="preserve">. Задана </w:t>
      </w:r>
      <w:r w:rsidR="00156D12" w:rsidRPr="00C81F15">
        <w:t xml:space="preserve"> схема </w:t>
      </w:r>
      <w:r>
        <w:t>демонструє</w:t>
      </w:r>
      <w:r w:rsidR="00156D12" w:rsidRPr="00C81F15">
        <w:t xml:space="preserve"> лише входи</w:t>
      </w:r>
      <w:r>
        <w:t xml:space="preserve">, </w:t>
      </w:r>
      <w:r w:rsidR="00156D12" w:rsidRPr="00C81F15">
        <w:t xml:space="preserve">виходи </w:t>
      </w:r>
      <w:r>
        <w:t xml:space="preserve">та </w:t>
      </w:r>
      <w:r w:rsidR="00156D12" w:rsidRPr="00C81F15">
        <w:t xml:space="preserve"> елементи, </w:t>
      </w:r>
      <w:r>
        <w:t>виконують обчислення в системі</w:t>
      </w:r>
      <w:r w:rsidR="00156D12" w:rsidRPr="00C81F15">
        <w:t xml:space="preserve">. </w:t>
      </w:r>
      <w:r>
        <w:t>Для кращого розуміння слід звернути увагу на схему  заображегу н</w:t>
      </w:r>
      <w:r w:rsidR="00156D12" w:rsidRPr="00C81F15">
        <w:t>а рисунку 1.4</w:t>
      </w:r>
      <w:r>
        <w:t xml:space="preserve">, де </w:t>
      </w:r>
      <w:r w:rsidR="00156D12" w:rsidRPr="00C81F15">
        <w:t xml:space="preserve"> </w:t>
      </w:r>
      <w:r w:rsidR="00B53E2F">
        <w:t>зображен</w:t>
      </w:r>
      <w:r w:rsidR="00156D12" w:rsidRPr="00C81F15">
        <w:t xml:space="preserve">о структуру </w:t>
      </w:r>
      <w:r w:rsidR="00B53E2F">
        <w:t>най</w:t>
      </w:r>
      <w:r w:rsidR="00156D12" w:rsidRPr="00C81F15">
        <w:t>простішої обчислювальної системи.</w:t>
      </w:r>
      <w:r w:rsidR="00732639" w:rsidRPr="00732639">
        <w:rPr>
          <w:lang w:val="ru-RU"/>
        </w:rPr>
        <w:t xml:space="preserve"> </w:t>
      </w:r>
      <w:r w:rsidR="00732639" w:rsidRPr="000A51E3">
        <w:rPr>
          <w:lang w:val="ru-RU"/>
        </w:rPr>
        <w:t>[20</w:t>
      </w:r>
      <w:r w:rsidR="00472C20" w:rsidRPr="000A51E3">
        <w:rPr>
          <w:lang w:val="ru-RU"/>
        </w:rPr>
        <w:t>,22</w:t>
      </w:r>
      <w:r w:rsidR="00732639" w:rsidRPr="000A51E3">
        <w:rPr>
          <w:lang w:val="ru-RU"/>
        </w:rPr>
        <w:t>]</w:t>
      </w:r>
    </w:p>
    <w:p w:rsidR="00156D12" w:rsidRPr="00C81F15" w:rsidRDefault="00156D12" w:rsidP="00156D12">
      <w:pPr>
        <w:ind w:firstLine="0"/>
        <w:jc w:val="center"/>
      </w:pPr>
      <w:r w:rsidRPr="00C81F15">
        <w:rPr>
          <w:noProof/>
          <w:lang w:val="ru-RU" w:eastAsia="ru-RU"/>
        </w:rPr>
        <w:drawing>
          <wp:inline distT="0" distB="0" distL="0" distR="0" wp14:anchorId="34249DD2" wp14:editId="7BC762D8">
            <wp:extent cx="5758815" cy="2239010"/>
            <wp:effectExtent l="0" t="0" r="0" b="8890"/>
            <wp:docPr id="41" name="Рисунок 41" descr="Ð ÐµÐ·ÑÐ»ÑÑÐ°Ñ Ð¿Ð¾ÑÑÐºÑ Ð·Ð¾Ð±ÑÐ°Ð¶ÐµÐ½Ñ Ð·Ð° Ð·Ð°Ð¿Ð¸ÑÐ¾Ð¼ &quot;Ð¾Ð±ÑÐ¸ÑÐ»ÑÐ²Ð°Ð»ÑÐ½Ð° ÑÐ¸ÑÑÐµÐ¼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Ð ÐµÐ·ÑÐ»ÑÑÐ°Ñ Ð¿Ð¾ÑÑÐºÑ Ð·Ð¾Ð±ÑÐ°Ð¶ÐµÐ½Ñ Ð·Ð° Ð·Ð°Ð¿Ð¸ÑÐ¾Ð¼ &quot;Ð¾Ð±ÑÐ¸ÑÐ»ÑÐ²Ð°Ð»ÑÐ½Ð° ÑÐ¸ÑÑÐµÐ¼Ð°&quo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58815" cy="2239010"/>
                    </a:xfrm>
                    <a:prstGeom prst="rect">
                      <a:avLst/>
                    </a:prstGeom>
                    <a:noFill/>
                    <a:ln>
                      <a:noFill/>
                    </a:ln>
                  </pic:spPr>
                </pic:pic>
              </a:graphicData>
            </a:graphic>
          </wp:inline>
        </w:drawing>
      </w:r>
      <w:r w:rsidRPr="00C81F15">
        <w:t>Рис</w:t>
      </w:r>
      <w:r w:rsidR="00645C3C" w:rsidRPr="00C81F15">
        <w:t>.1.4</w:t>
      </w:r>
      <w:r w:rsidRPr="00C81F15">
        <w:t xml:space="preserve">. </w:t>
      </w:r>
      <w:r w:rsidR="00645C3C" w:rsidRPr="00C81F15">
        <w:t>Найпростіша потокова система</w:t>
      </w:r>
    </w:p>
    <w:p w:rsidR="00645C3C" w:rsidRPr="00C81F15" w:rsidRDefault="00645C3C" w:rsidP="00156D12">
      <w:pPr>
        <w:ind w:firstLine="0"/>
        <w:jc w:val="center"/>
      </w:pPr>
    </w:p>
    <w:p w:rsidR="00645C3C" w:rsidRPr="00C81F15" w:rsidRDefault="00645C3C" w:rsidP="00645C3C">
      <w:pPr>
        <w:tabs>
          <w:tab w:val="left" w:pos="709"/>
        </w:tabs>
        <w:ind w:firstLine="709"/>
      </w:pPr>
      <w:r w:rsidRPr="00C81F15">
        <w:t xml:space="preserve">   </w:t>
      </w:r>
      <w:r w:rsidR="00B53E2F">
        <w:t xml:space="preserve">Згідно рисунку </w:t>
      </w:r>
      <w:r w:rsidRPr="00C81F15">
        <w:t xml:space="preserve"> 1.4, </w:t>
      </w:r>
      <w:r w:rsidR="00B53E2F">
        <w:t>така</w:t>
      </w:r>
      <w:r w:rsidRPr="00C81F15">
        <w:t xml:space="preserve"> потокова система </w:t>
      </w:r>
      <w:r w:rsidR="00B53E2F">
        <w:t>складається з наступних елементів:</w:t>
      </w:r>
      <w:r w:rsidRPr="00C81F15">
        <w:t xml:space="preserve"> пристрої</w:t>
      </w:r>
      <w:r w:rsidR="00B53E2F">
        <w:t>в</w:t>
      </w:r>
      <w:r w:rsidRPr="00C81F15">
        <w:t xml:space="preserve"> введення</w:t>
      </w:r>
      <w:r w:rsidR="00B53E2F">
        <w:t>-</w:t>
      </w:r>
      <w:r w:rsidRPr="00C81F15">
        <w:t>виведення,</w:t>
      </w:r>
      <w:r w:rsidR="00B53E2F" w:rsidRPr="00B53E2F">
        <w:t xml:space="preserve"> </w:t>
      </w:r>
      <w:r w:rsidR="00B53E2F" w:rsidRPr="00C81F15">
        <w:t>пристрої</w:t>
      </w:r>
      <w:r w:rsidR="00B53E2F">
        <w:t>в</w:t>
      </w:r>
      <w:r w:rsidR="00B53E2F" w:rsidRPr="00C81F15">
        <w:t xml:space="preserve"> збереження</w:t>
      </w:r>
      <w:r w:rsidRPr="00C81F15">
        <w:t xml:space="preserve"> обчислювальн</w:t>
      </w:r>
      <w:r w:rsidR="00B53E2F">
        <w:t>их</w:t>
      </w:r>
      <w:r w:rsidRPr="00C81F15">
        <w:t xml:space="preserve"> блок</w:t>
      </w:r>
      <w:r w:rsidR="00B53E2F">
        <w:t>ів</w:t>
      </w:r>
      <w:r w:rsidRPr="00C81F15">
        <w:t xml:space="preserve"> та блок</w:t>
      </w:r>
      <w:r w:rsidR="00B53E2F">
        <w:t>ів</w:t>
      </w:r>
      <w:r w:rsidRPr="00C81F15">
        <w:t xml:space="preserve"> пам’яті. </w:t>
      </w:r>
    </w:p>
    <w:p w:rsidR="004D2C37" w:rsidRPr="00C81F15" w:rsidRDefault="004D2C37" w:rsidP="00645C3C">
      <w:pPr>
        <w:tabs>
          <w:tab w:val="left" w:pos="709"/>
        </w:tabs>
        <w:ind w:firstLine="709"/>
      </w:pPr>
    </w:p>
    <w:p w:rsidR="00C60D87" w:rsidRPr="00C81F15" w:rsidRDefault="004D2C37" w:rsidP="00045811">
      <w:pPr>
        <w:pStyle w:val="Heading2"/>
        <w:numPr>
          <w:ilvl w:val="1"/>
          <w:numId w:val="34"/>
        </w:numPr>
        <w:ind w:hanging="229"/>
      </w:pPr>
      <w:bookmarkStart w:id="38" w:name="_Toc26724887"/>
      <w:r w:rsidRPr="00C81F15">
        <w:lastRenderedPageBreak/>
        <w:t>Відмовостійкість СПД та існуючі методи підвищення ефективності роботи СПД</w:t>
      </w:r>
      <w:bookmarkEnd w:id="38"/>
    </w:p>
    <w:p w:rsidR="00045811" w:rsidRDefault="00045811" w:rsidP="007372C1"/>
    <w:p w:rsidR="006F50B8" w:rsidRPr="00C81F15" w:rsidRDefault="00106BB1" w:rsidP="007372C1">
      <w:r>
        <w:t>Згідно визначення в</w:t>
      </w:r>
      <w:r w:rsidRPr="00C81F15">
        <w:t xml:space="preserve">ідмовостійкість </w:t>
      </w:r>
      <w:r>
        <w:t>можна представити</w:t>
      </w:r>
      <w:r w:rsidRPr="00C81F15">
        <w:t xml:space="preserve"> </w:t>
      </w:r>
      <w:r>
        <w:t>як</w:t>
      </w:r>
      <w:r w:rsidRPr="00C81F15">
        <w:t xml:space="preserve"> </w:t>
      </w:r>
      <w:r>
        <w:t>здатність</w:t>
      </w:r>
      <w:r w:rsidRPr="00C81F15">
        <w:t xml:space="preserve"> системи </w:t>
      </w:r>
      <w:r>
        <w:t>виконувати</w:t>
      </w:r>
      <w:r w:rsidRPr="00C81F15">
        <w:t xml:space="preserve"> роботу </w:t>
      </w:r>
      <w:r>
        <w:t>у випадку раптового</w:t>
      </w:r>
      <w:r w:rsidRPr="00C81F15">
        <w:t xml:space="preserve"> відключенн</w:t>
      </w:r>
      <w:r>
        <w:t>я</w:t>
      </w:r>
      <w:r w:rsidRPr="00C81F15">
        <w:t xml:space="preserve"> обчислювальн</w:t>
      </w:r>
      <w:r>
        <w:t>ого</w:t>
      </w:r>
      <w:r w:rsidRPr="00C81F15">
        <w:t xml:space="preserve"> модул</w:t>
      </w:r>
      <w:r>
        <w:t>я або декількох модулів</w:t>
      </w:r>
      <w:r w:rsidRPr="00C81F15">
        <w:t xml:space="preserve">, </w:t>
      </w:r>
      <w:r>
        <w:t>при збереженні продуктивності</w:t>
      </w:r>
      <w:r w:rsidRPr="00C81F15">
        <w:t xml:space="preserve">. </w:t>
      </w:r>
      <w:r w:rsidRPr="00106BB1">
        <w:t>В сучасних системах</w:t>
      </w:r>
      <w:r w:rsidRPr="00C81F15">
        <w:t xml:space="preserve"> відмов</w:t>
      </w:r>
      <w:r w:rsidRPr="00106BB1">
        <w:t>о</w:t>
      </w:r>
      <w:r w:rsidRPr="00C81F15">
        <w:t xml:space="preserve">стійкість реалізована </w:t>
      </w:r>
      <w:r w:rsidRPr="00106BB1">
        <w:t>за рахунок</w:t>
      </w:r>
      <w:r w:rsidRPr="00C81F15">
        <w:t xml:space="preserve"> динамічної  реконфігурації системи після віднов</w:t>
      </w:r>
      <w:r w:rsidRPr="00106BB1">
        <w:t>лення</w:t>
      </w:r>
      <w:r w:rsidRPr="00C81F15">
        <w:t xml:space="preserve"> обчислювального модуля або</w:t>
      </w:r>
      <w:r>
        <w:rPr>
          <w:lang w:val="ru-RU"/>
        </w:rPr>
        <w:t xml:space="preserve"> в</w:t>
      </w:r>
      <w:r>
        <w:t>ідновлення системи</w:t>
      </w:r>
      <w:r w:rsidRPr="00C81F15">
        <w:t xml:space="preserve">. </w:t>
      </w:r>
      <w:r w:rsidR="006F50B8" w:rsidRPr="00C81F15">
        <w:t>Динамічн</w:t>
      </w:r>
      <w:r>
        <w:t>ою</w:t>
      </w:r>
      <w:r w:rsidR="006F50B8" w:rsidRPr="00C81F15">
        <w:t xml:space="preserve"> реконфігураці</w:t>
      </w:r>
      <w:r>
        <w:t>єю</w:t>
      </w:r>
      <w:r w:rsidR="006F50B8" w:rsidRPr="00C81F15">
        <w:t xml:space="preserve"> -  </w:t>
      </w:r>
      <w:r>
        <w:t>називається</w:t>
      </w:r>
      <w:r w:rsidR="006F50B8" w:rsidRPr="00C81F15">
        <w:t xml:space="preserve"> </w:t>
      </w:r>
      <w:r>
        <w:t>пересилання</w:t>
      </w:r>
      <w:r w:rsidR="006F50B8" w:rsidRPr="00C81F15">
        <w:t xml:space="preserve"> операці</w:t>
      </w:r>
      <w:r>
        <w:t>ї</w:t>
      </w:r>
      <w:r w:rsidR="006F50B8" w:rsidRPr="00C81F15">
        <w:t xml:space="preserve">, що виконувалась або на </w:t>
      </w:r>
      <w:r>
        <w:t>одному</w:t>
      </w:r>
      <w:r w:rsidR="006F50B8" w:rsidRPr="00C81F15">
        <w:t xml:space="preserve"> </w:t>
      </w:r>
      <w:r>
        <w:t>обчислювальному модулі</w:t>
      </w:r>
      <w:r w:rsidR="006F50B8" w:rsidRPr="00C81F15">
        <w:t xml:space="preserve">, </w:t>
      </w:r>
      <w:r>
        <w:t xml:space="preserve">але у випадку збою </w:t>
      </w:r>
      <w:r w:rsidR="006F50B8" w:rsidRPr="00C81F15">
        <w:t xml:space="preserve">даний </w:t>
      </w:r>
      <w:r>
        <w:t>процесор</w:t>
      </w:r>
      <w:r w:rsidR="006F50B8" w:rsidRPr="00C81F15">
        <w:t xml:space="preserve"> </w:t>
      </w:r>
      <w:r>
        <w:t>відключився або вийшов з ладу</w:t>
      </w:r>
      <w:r w:rsidR="006F50B8" w:rsidRPr="00C81F15">
        <w:t xml:space="preserve">, тому дана команда має </w:t>
      </w:r>
      <w:r>
        <w:t>перенаправлятися</w:t>
      </w:r>
      <w:r w:rsidR="006F50B8" w:rsidRPr="00C81F15">
        <w:t xml:space="preserve"> на вільний модуль</w:t>
      </w:r>
      <w:r>
        <w:t xml:space="preserve">. Також реконфігурацією вважають </w:t>
      </w:r>
      <w:r w:rsidR="006F50B8" w:rsidRPr="00C81F15">
        <w:t xml:space="preserve">процес </w:t>
      </w:r>
      <w:r>
        <w:t>перебудови</w:t>
      </w:r>
      <w:r w:rsidR="006F50B8" w:rsidRPr="00C81F15">
        <w:t xml:space="preserve"> системи на роботу без модуля , </w:t>
      </w:r>
      <w:r w:rsidR="00F2479D">
        <w:rPr>
          <w:lang w:val="ru-RU"/>
        </w:rPr>
        <w:t xml:space="preserve"> а також процес</w:t>
      </w:r>
      <w:r w:rsidR="006F50B8" w:rsidRPr="00C81F15">
        <w:t xml:space="preserve"> додавання блоку</w:t>
      </w:r>
      <w:r w:rsidR="00F2479D">
        <w:rPr>
          <w:lang w:val="ru-RU"/>
        </w:rPr>
        <w:t xml:space="preserve">, де </w:t>
      </w:r>
      <w:r w:rsidR="006F50B8" w:rsidRPr="00C81F15">
        <w:t xml:space="preserve">система має враховувати </w:t>
      </w:r>
      <w:r w:rsidR="00F2479D">
        <w:rPr>
          <w:lang w:val="ru-RU"/>
        </w:rPr>
        <w:t xml:space="preserve">такий блок </w:t>
      </w:r>
      <w:r w:rsidR="006F50B8" w:rsidRPr="00C81F15">
        <w:t xml:space="preserve"> </w:t>
      </w:r>
      <w:r w:rsidR="00F2479D">
        <w:rPr>
          <w:lang w:val="ru-RU"/>
        </w:rPr>
        <w:t xml:space="preserve"> в процес</w:t>
      </w:r>
      <w:r w:rsidR="00AF0B74">
        <w:rPr>
          <w:lang w:val="ru-RU"/>
        </w:rPr>
        <w:t>и</w:t>
      </w:r>
      <w:r w:rsidR="00F2479D">
        <w:rPr>
          <w:lang w:val="ru-RU"/>
        </w:rPr>
        <w:t xml:space="preserve"> виконання певних</w:t>
      </w:r>
      <w:r w:rsidR="006F50B8" w:rsidRPr="00C81F15">
        <w:t xml:space="preserve"> задач.</w:t>
      </w:r>
    </w:p>
    <w:p w:rsidR="004D2C37" w:rsidRPr="00C81F15" w:rsidRDefault="00F2479D" w:rsidP="007372C1">
      <w:r>
        <w:rPr>
          <w:lang w:val="ru-RU"/>
        </w:rPr>
        <w:t>Такий</w:t>
      </w:r>
      <w:r w:rsidR="006F50B8" w:rsidRPr="00C81F15">
        <w:t xml:space="preserve"> показник є дуже важливим при конфігурації системи, </w:t>
      </w:r>
      <w:r>
        <w:rPr>
          <w:lang w:val="ru-RU"/>
        </w:rPr>
        <w:t>оск</w:t>
      </w:r>
      <w:r>
        <w:t>ільки від нього залежить надійність системи</w:t>
      </w:r>
      <w:r w:rsidR="006F50B8" w:rsidRPr="00C81F15">
        <w:t>.</w:t>
      </w:r>
      <w:r w:rsidR="00732639" w:rsidRPr="00732639">
        <w:rPr>
          <w:lang w:val="ru-RU"/>
        </w:rPr>
        <w:t xml:space="preserve"> </w:t>
      </w:r>
      <w:r w:rsidR="00732639">
        <w:rPr>
          <w:lang w:val="en-US"/>
        </w:rPr>
        <w:t>[4]</w:t>
      </w:r>
      <w:r w:rsidR="006F50B8" w:rsidRPr="00C81F15">
        <w:t xml:space="preserve"> </w:t>
      </w:r>
      <w:r>
        <w:t>Він</w:t>
      </w:r>
      <w:r w:rsidR="006F50B8" w:rsidRPr="00C81F15">
        <w:t xml:space="preserve"> є адитивним та </w:t>
      </w:r>
      <w:r>
        <w:t>роз</w:t>
      </w:r>
      <w:r w:rsidR="006F50B8" w:rsidRPr="00C81F15">
        <w:t>рах</w:t>
      </w:r>
      <w:r>
        <w:t>ов</w:t>
      </w:r>
      <w:r w:rsidR="006F50B8" w:rsidRPr="00C81F15">
        <w:t>ується</w:t>
      </w:r>
      <w:r w:rsidR="004D2C37" w:rsidRPr="00C81F15">
        <w:t xml:space="preserve"> </w:t>
      </w:r>
      <w:r>
        <w:t xml:space="preserve"> наступною </w:t>
      </w:r>
      <w:r w:rsidR="006F50B8" w:rsidRPr="00C81F15">
        <w:t>за формулою 1.1.</w:t>
      </w:r>
    </w:p>
    <w:p w:rsidR="006F50B8" w:rsidRPr="00C81F15" w:rsidRDefault="006F50B8" w:rsidP="006F50B8">
      <w:pPr>
        <w:jc w:val="right"/>
      </w:pPr>
      <w:r w:rsidRPr="00C81F15">
        <w:rPr>
          <w:position w:val="-16"/>
        </w:rPr>
        <w:object w:dxaOrig="1520" w:dyaOrig="460">
          <v:shape id="_x0000_i1027" type="#_x0000_t75" style="width:76pt;height:24pt" o:ole="">
            <v:imagedata r:id="rId26" o:title=""/>
          </v:shape>
          <o:OLEObject Type="Embed" ProgID="Equation.DSMT4" ShapeID="_x0000_i1027" DrawAspect="Content" ObjectID="_1637340819" r:id="rId27"/>
        </w:object>
      </w:r>
      <w:r w:rsidRPr="00C81F15">
        <w:t xml:space="preserve">                                        (1.1)</w:t>
      </w:r>
    </w:p>
    <w:p w:rsidR="006F50B8" w:rsidRPr="00C81F15" w:rsidRDefault="006F50B8" w:rsidP="006F50B8">
      <w:r w:rsidRPr="00C81F15">
        <w:t xml:space="preserve">Де:  </w:t>
      </w:r>
      <w:r w:rsidRPr="00C81F15">
        <w:rPr>
          <w:i/>
        </w:rPr>
        <w:t>A</w:t>
      </w:r>
      <w:r w:rsidRPr="00C81F15">
        <w:t xml:space="preserve"> – загальний показник відмовостійкості;</w:t>
      </w:r>
    </w:p>
    <w:p w:rsidR="006F50B8" w:rsidRPr="00C81F15" w:rsidRDefault="006F50B8" w:rsidP="006F50B8">
      <w:r w:rsidRPr="00C81F15">
        <w:t xml:space="preserve">      </w:t>
      </w:r>
      <w:r w:rsidRPr="00C81F15">
        <w:rPr>
          <w:position w:val="-6"/>
        </w:rPr>
        <w:object w:dxaOrig="240" w:dyaOrig="300">
          <v:shape id="_x0000_i1028" type="#_x0000_t75" style="width:12pt;height:15pt" o:ole="">
            <v:imagedata r:id="rId28" o:title=""/>
          </v:shape>
          <o:OLEObject Type="Embed" ProgID="Equation.DSMT4" ShapeID="_x0000_i1028" DrawAspect="Content" ObjectID="_1637340820" r:id="rId29"/>
        </w:object>
      </w:r>
      <w:r w:rsidRPr="00C81F15">
        <w:t xml:space="preserve"> – відсото</w:t>
      </w:r>
      <w:r w:rsidR="00ED476C" w:rsidRPr="00C81F15">
        <w:t>к відмовостійкості</w:t>
      </w:r>
      <w:r w:rsidRPr="00C81F15">
        <w:t xml:space="preserve"> окремого модуля;</w:t>
      </w:r>
    </w:p>
    <w:p w:rsidR="006F50B8" w:rsidRPr="007A3100" w:rsidRDefault="006F50B8" w:rsidP="006F50B8">
      <w:r w:rsidRPr="007A3100">
        <w:t xml:space="preserve">       </w:t>
      </w:r>
      <w:r w:rsidRPr="007A3100">
        <w:rPr>
          <w:i/>
        </w:rPr>
        <w:t>N</w:t>
      </w:r>
      <w:r w:rsidRPr="007A3100">
        <w:t xml:space="preserve"> – кількість модулів даного типу.</w:t>
      </w:r>
    </w:p>
    <w:p w:rsidR="006F50B8" w:rsidRPr="007A3100" w:rsidRDefault="00ED476C" w:rsidP="006F50B8">
      <w:r w:rsidRPr="007A3100">
        <w:t>В різних системах процес реконфігурації описано по різному, але в будь якому випадку, операція, що не виконалась через несправність процесору, має буде збережена та направлена пріоритетно на виконання на вільному процесорі.</w:t>
      </w:r>
    </w:p>
    <w:p w:rsidR="00AF0B74" w:rsidRPr="007A3100" w:rsidRDefault="007A3100" w:rsidP="006F50B8">
      <w:r w:rsidRPr="007A3100">
        <w:t>Реконфігурація системи представляє собою процес згідно з яким невиконана операція на певному процесорі має бути перенаправлена на інший вільний обчислювальний модуль.</w:t>
      </w:r>
    </w:p>
    <w:p w:rsidR="007A3100" w:rsidRPr="009B0645" w:rsidRDefault="007A3100" w:rsidP="006F50B8">
      <w:r w:rsidRPr="009B0645">
        <w:lastRenderedPageBreak/>
        <w:t xml:space="preserve">У випадку </w:t>
      </w:r>
      <w:r w:rsidR="009B0645" w:rsidRPr="009B0645">
        <w:t>коли ми маємо потокову систему та подаємо вхідні дані, нам невідома кількість процесорі, на яких будуть виконуватися обчислення. Це свідчить про те, що нам необхідно аби система продовжувала обчислення у раз виходу з ладу одного або декількох блоків ОМ, до тих пір поки в нас не залишиться єдиний працюючий ОМ. У випадку коли справджується даний сценарій система виконує автоматичну реконфіг</w:t>
      </w:r>
      <w:r w:rsidR="009B0645">
        <w:t>у</w:t>
      </w:r>
      <w:r w:rsidR="009B0645" w:rsidRPr="009B0645">
        <w:t xml:space="preserve">рацію, проте залишається проблема відновлення даних в разі виходу з ладу ОМ. </w:t>
      </w:r>
    </w:p>
    <w:p w:rsidR="009B0645" w:rsidRPr="00C81F15" w:rsidRDefault="009B0645" w:rsidP="006F50B8">
      <w:r>
        <w:t>Тож, питання відмовостійкості нашої системи залежить від попереднього аналізу та подальшого проектування архітектури, яка б зменшила затримки у разі відповідного сценарію. Для даної роботи було вибране проектування системи з вільним адресним простором (</w:t>
      </w:r>
      <w:r w:rsidR="000A51E3">
        <w:t>ВАД</w:t>
      </w:r>
      <w:r>
        <w:t>), тож архітектура</w:t>
      </w:r>
      <w:r w:rsidR="004E68C8">
        <w:t xml:space="preserve">, яка могла б вирішити проблему надійності потокових систем буде створюватися з урахуванням системи з </w:t>
      </w:r>
      <w:r w:rsidR="000A51E3">
        <w:t>ВАД</w:t>
      </w:r>
      <w:r w:rsidR="004E68C8">
        <w:t>.</w:t>
      </w:r>
      <w:r w:rsidR="00732639" w:rsidRPr="00732639">
        <w:rPr>
          <w:lang w:val="ru-RU"/>
        </w:rPr>
        <w:t xml:space="preserve"> [6]</w:t>
      </w:r>
      <w:r w:rsidR="004E68C8">
        <w:t xml:space="preserve"> Архітектура системи зображена на рисунку 1.5  з </w:t>
      </w:r>
      <w:r w:rsidR="000A51E3">
        <w:t>ВАД</w:t>
      </w:r>
      <w:r w:rsidR="004E68C8">
        <w:t xml:space="preserve">, має підвищенні показники ефективності за рахунок особливої побудови. </w:t>
      </w:r>
    </w:p>
    <w:p w:rsidR="00D47E14" w:rsidRPr="00C81F15" w:rsidRDefault="004E68C8" w:rsidP="004E68C8">
      <w:r>
        <w:t xml:space="preserve">          </w:t>
      </w:r>
      <w:r w:rsidR="00D47E14" w:rsidRPr="00C81F15">
        <w:rPr>
          <w:noProof/>
          <w:lang w:val="ru-RU" w:eastAsia="ru-RU"/>
        </w:rPr>
        <w:drawing>
          <wp:inline distT="0" distB="0" distL="0" distR="0" wp14:anchorId="2B27E557" wp14:editId="34961199">
            <wp:extent cx="4055165" cy="3470946"/>
            <wp:effectExtent l="0" t="0" r="254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073988" cy="3487057"/>
                    </a:xfrm>
                    <a:prstGeom prst="rect">
                      <a:avLst/>
                    </a:prstGeom>
                    <a:noFill/>
                    <a:ln>
                      <a:noFill/>
                    </a:ln>
                  </pic:spPr>
                </pic:pic>
              </a:graphicData>
            </a:graphic>
          </wp:inline>
        </w:drawing>
      </w:r>
    </w:p>
    <w:p w:rsidR="00D47E14" w:rsidRPr="00C81F15" w:rsidRDefault="004E68C8" w:rsidP="006F50B8">
      <w:r>
        <w:tab/>
      </w:r>
      <w:r w:rsidR="00E74A1F">
        <w:tab/>
      </w:r>
      <w:r w:rsidR="00E74A1F">
        <w:tab/>
      </w:r>
      <w:r w:rsidR="00D47E14" w:rsidRPr="00C81F15">
        <w:t xml:space="preserve">Рис. 1.5. Архітектура з </w:t>
      </w:r>
      <w:r w:rsidR="000A51E3">
        <w:t>ВАД</w:t>
      </w:r>
      <w:r w:rsidR="00D47E14" w:rsidRPr="00C81F15">
        <w:t xml:space="preserve"> </w:t>
      </w:r>
    </w:p>
    <w:p w:rsidR="00D47E14" w:rsidRPr="00C81F15" w:rsidRDefault="00D47E14" w:rsidP="006F50B8"/>
    <w:p w:rsidR="003972E5" w:rsidRPr="00E74A1F" w:rsidRDefault="003972E5" w:rsidP="00D47E14">
      <w:r>
        <w:lastRenderedPageBreak/>
        <w:t xml:space="preserve">Перш за все слід зрозуміти, яким чином активується команди в заданій системі. Команда створюється в комірках адресного простору, і має в собі два розряди ( </w:t>
      </w:r>
      <w:r>
        <w:rPr>
          <w:lang w:val="en-US"/>
        </w:rPr>
        <w:t>a</w:t>
      </w:r>
      <w:r w:rsidRPr="003972E5">
        <w:rPr>
          <w:lang w:val="ru-RU"/>
        </w:rPr>
        <w:t xml:space="preserve"> </w:t>
      </w:r>
      <w:r>
        <w:rPr>
          <w:lang w:val="ru-RU"/>
        </w:rPr>
        <w:t xml:space="preserve">та </w:t>
      </w:r>
      <w:r>
        <w:rPr>
          <w:lang w:val="en-US"/>
        </w:rPr>
        <w:t>d</w:t>
      </w:r>
      <w:r w:rsidRPr="003972E5">
        <w:rPr>
          <w:lang w:val="ru-RU"/>
        </w:rPr>
        <w:t xml:space="preserve">) </w:t>
      </w:r>
      <w:r>
        <w:rPr>
          <w:lang w:val="ru-RU"/>
        </w:rPr>
        <w:t>як</w:t>
      </w:r>
      <w:r>
        <w:t xml:space="preserve">і є ознаками, вказуючими на операнд </w:t>
      </w:r>
      <w:r>
        <w:rPr>
          <w:lang w:val="en-US"/>
        </w:rPr>
        <w:t>D</w:t>
      </w:r>
      <w:r w:rsidRPr="003972E5">
        <w:rPr>
          <w:lang w:val="ru-RU"/>
        </w:rPr>
        <w:t xml:space="preserve">1 </w:t>
      </w:r>
      <w:r>
        <w:rPr>
          <w:lang w:val="ru-RU"/>
        </w:rPr>
        <w:t>та актора. Зд</w:t>
      </w:r>
      <w:r>
        <w:t xml:space="preserve">ійснення запису </w:t>
      </w:r>
      <w:r w:rsidR="00E74A1F">
        <w:t xml:space="preserve">об’єктів для </w:t>
      </w:r>
      <w:r w:rsidR="00E74A1F">
        <w:rPr>
          <w:lang w:val="en-US"/>
        </w:rPr>
        <w:t>i</w:t>
      </w:r>
      <w:r w:rsidR="00E74A1F" w:rsidRPr="00E74A1F">
        <w:rPr>
          <w:lang w:val="ru-RU"/>
        </w:rPr>
        <w:t>-</w:t>
      </w:r>
      <w:r w:rsidR="00E74A1F">
        <w:rPr>
          <w:lang w:val="ru-RU"/>
        </w:rPr>
        <w:t>о</w:t>
      </w:r>
      <w:r w:rsidR="00E74A1F">
        <w:t xml:space="preserve">ї команди відбувається за адресою </w:t>
      </w:r>
      <w:r w:rsidR="00E74A1F">
        <w:rPr>
          <w:lang w:val="en-US"/>
        </w:rPr>
        <w:t>I</w:t>
      </w:r>
      <w:r w:rsidR="00E74A1F" w:rsidRPr="00E74A1F">
        <w:t xml:space="preserve">. За умови, надходження з КС1 операнада </w:t>
      </w:r>
      <w:r w:rsidR="00E74A1F">
        <w:rPr>
          <w:lang w:val="en-US"/>
        </w:rPr>
        <w:t>D</w:t>
      </w:r>
      <w:r w:rsidR="00E74A1F" w:rsidRPr="00E74A1F">
        <w:t>2 для поточної команди, запис відбувається прямо до відповідних ро</w:t>
      </w:r>
      <w:r w:rsidR="00E74A1F">
        <w:t xml:space="preserve">зрядів регістру буфернної пам’яті  типу </w:t>
      </w:r>
      <w:r w:rsidR="00E74A1F">
        <w:rPr>
          <w:lang w:val="en-US"/>
        </w:rPr>
        <w:t>FIFO</w:t>
      </w:r>
      <w:r w:rsidR="00E74A1F" w:rsidRPr="00E74A1F">
        <w:t xml:space="preserve">, де паралельно перезаписуються </w:t>
      </w:r>
      <w:r w:rsidR="00E74A1F">
        <w:rPr>
          <w:lang w:val="en-US"/>
        </w:rPr>
        <w:t>D</w:t>
      </w:r>
      <w:r w:rsidR="00E74A1F" w:rsidRPr="00E74A1F">
        <w:t xml:space="preserve">1 та </w:t>
      </w:r>
      <w:r w:rsidR="00E74A1F">
        <w:t>А.</w:t>
      </w:r>
      <w:r w:rsidR="00732639" w:rsidRPr="00732639">
        <w:t xml:space="preserve"> [6]</w:t>
      </w:r>
      <w:r w:rsidR="00E74A1F">
        <w:t xml:space="preserve"> </w:t>
      </w:r>
    </w:p>
    <w:p w:rsidR="00E74A1F" w:rsidRPr="000A51E3" w:rsidRDefault="00E74A1F" w:rsidP="009C175B">
      <w:pPr>
        <w:rPr>
          <w:lang w:val="ru-RU"/>
        </w:rPr>
      </w:pPr>
      <w:r>
        <w:t xml:space="preserve">В підсумку, в буферній пам’яті створюється нова команда, яка через КС2 перенаправляється до вільного ОМ. Важливим є те, що зберігається вміст вказаної комірки </w:t>
      </w:r>
      <w:r w:rsidR="000A51E3">
        <w:t>ВАД</w:t>
      </w:r>
      <w:r>
        <w:t xml:space="preserve">, для подальшого формування команди у випадку виходу з ладу ОМ. Паралельно відбувається запис частини команди в регістр тимчасового зберігання який знаходиться на вхідній шині ОМ. У випадку коли команда встигла виконатися за час виділений для її виконання, котрий встановлений таймером Т блоку управління, команда вважається виконаною успішно. </w:t>
      </w:r>
      <w:r w:rsidR="009C175B">
        <w:t xml:space="preserve">Результат виконнання за адресою поступає в </w:t>
      </w:r>
      <w:r w:rsidR="000A51E3">
        <w:t>ВАД</w:t>
      </w:r>
      <w:r w:rsidR="009C175B">
        <w:t xml:space="preserve"> через КС1, і відбувається скидання вибраної комірки </w:t>
      </w:r>
      <w:r w:rsidR="000A51E3">
        <w:t>ВАД</w:t>
      </w:r>
      <w:r w:rsidR="009C175B">
        <w:t xml:space="preserve">. </w:t>
      </w:r>
      <w:r w:rsidR="00732639" w:rsidRPr="000A51E3">
        <w:rPr>
          <w:lang w:val="ru-RU"/>
        </w:rPr>
        <w:t>[20,21]</w:t>
      </w:r>
    </w:p>
    <w:p w:rsidR="009C175B" w:rsidRPr="009C175B" w:rsidRDefault="009C175B" w:rsidP="00D47E14">
      <w:r>
        <w:t xml:space="preserve">У разі відключення обчислювального модулю під час виконання команди, тобто ліміт часу був перевищений виконується блокування поточного ОМ, а значення з РВ подається до СФК повторно. Команда записується в буферну пам’ять повторно, оскільки значення </w:t>
      </w:r>
      <w:r w:rsidRPr="009C175B">
        <w:rPr>
          <w:lang w:val="ru-RU"/>
        </w:rPr>
        <w:t xml:space="preserve"> </w:t>
      </w:r>
      <w:r>
        <w:rPr>
          <w:lang w:val="en-US"/>
        </w:rPr>
        <w:t>A</w:t>
      </w:r>
      <w:r w:rsidRPr="009C175B">
        <w:rPr>
          <w:lang w:val="ru-RU"/>
        </w:rPr>
        <w:t xml:space="preserve"> </w:t>
      </w:r>
      <w:r>
        <w:t xml:space="preserve">та </w:t>
      </w:r>
      <w:r w:rsidRPr="009C175B">
        <w:rPr>
          <w:lang w:val="ru-RU"/>
        </w:rPr>
        <w:t xml:space="preserve"> </w:t>
      </w:r>
      <w:r>
        <w:rPr>
          <w:lang w:val="en-US"/>
        </w:rPr>
        <w:t>D</w:t>
      </w:r>
      <w:r>
        <w:t xml:space="preserve"> були втрачені і реалізується механізм повтрного виконання команди на справному процесорі. </w:t>
      </w:r>
    </w:p>
    <w:p w:rsidR="009C175B" w:rsidRPr="00C81F15" w:rsidRDefault="009C175B" w:rsidP="00D47E14">
      <w:r>
        <w:t>В такій системі також присутні і недоліки у вигляді необхідності зберігання частини команди на час поки команда не буде цілком завершеною, також враховуючи реконфігурацію систему у випадку раптового виходу з ладу ОМ. Це неабияк впливає на швидкість виконання обчислень, коли комірку пам’яті треба використовувати для виконання інших команд. Таким прикладом може виконання наступної ітерації .</w:t>
      </w:r>
    </w:p>
    <w:p w:rsidR="00F210DC" w:rsidRDefault="00F210DC" w:rsidP="00D47E14"/>
    <w:p w:rsidR="00D47E14" w:rsidRPr="00C81F15" w:rsidRDefault="009C175B" w:rsidP="00D47E14">
      <w:r>
        <w:lastRenderedPageBreak/>
        <w:t>На рисунку 1.6 зображен</w:t>
      </w:r>
      <w:r w:rsidR="007508BA">
        <w:t xml:space="preserve">ий </w:t>
      </w:r>
      <w:r>
        <w:t xml:space="preserve"> </w:t>
      </w:r>
      <w:r w:rsidR="00D47E14" w:rsidRPr="00C81F15">
        <w:t>другий варіант</w:t>
      </w:r>
      <w:r w:rsidR="007508BA">
        <w:t xml:space="preserve"> архітектури</w:t>
      </w:r>
      <w:r w:rsidR="00D47E14" w:rsidRPr="00C81F15">
        <w:t xml:space="preserve"> системи з вільним адресним доступом</w:t>
      </w:r>
      <w:r w:rsidR="007508BA">
        <w:t>:</w:t>
      </w:r>
    </w:p>
    <w:p w:rsidR="00D47E14" w:rsidRPr="00C81F15" w:rsidRDefault="00D47E14" w:rsidP="006F50B8"/>
    <w:p w:rsidR="00D47E14" w:rsidRPr="00C81F15" w:rsidRDefault="00B04A69" w:rsidP="00D47E14">
      <w:pPr>
        <w:ind w:firstLine="0"/>
        <w:jc w:val="center"/>
      </w:pPr>
      <w:r>
        <w:rPr>
          <w:lang w:val="ru-RU"/>
        </w:rPr>
        <w:t xml:space="preserve">    </w:t>
      </w:r>
      <w:r w:rsidR="00D47E14" w:rsidRPr="00C81F15">
        <w:rPr>
          <w:noProof/>
          <w:lang w:val="ru-RU" w:eastAsia="ru-RU"/>
        </w:rPr>
        <w:drawing>
          <wp:inline distT="0" distB="0" distL="0" distR="0" wp14:anchorId="7C2DEFFF" wp14:editId="095D0C8A">
            <wp:extent cx="5434469" cy="37338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34469" cy="3733800"/>
                    </a:xfrm>
                    <a:prstGeom prst="rect">
                      <a:avLst/>
                    </a:prstGeom>
                    <a:noFill/>
                    <a:ln>
                      <a:noFill/>
                    </a:ln>
                  </pic:spPr>
                </pic:pic>
              </a:graphicData>
            </a:graphic>
          </wp:inline>
        </w:drawing>
      </w:r>
    </w:p>
    <w:p w:rsidR="00D47E14" w:rsidRPr="00C81F15" w:rsidRDefault="007508BA" w:rsidP="00D47E14">
      <w:r>
        <w:tab/>
        <w:t xml:space="preserve">       </w:t>
      </w:r>
      <w:r w:rsidR="00D47E14" w:rsidRPr="00C81F15">
        <w:t xml:space="preserve">Рис. 1.6. Архітектура з </w:t>
      </w:r>
      <w:r w:rsidR="000A51E3">
        <w:t>ВАД</w:t>
      </w:r>
      <w:r w:rsidR="00D47E14" w:rsidRPr="00C81F15">
        <w:t xml:space="preserve"> другого варіанту</w:t>
      </w:r>
    </w:p>
    <w:p w:rsidR="00D47E14" w:rsidRPr="00C81F15" w:rsidRDefault="00D47E14" w:rsidP="00D47E14">
      <w:pPr>
        <w:ind w:firstLine="0"/>
        <w:jc w:val="center"/>
      </w:pPr>
    </w:p>
    <w:p w:rsidR="00F210DC" w:rsidRPr="00C81F15" w:rsidRDefault="00F210DC" w:rsidP="00D47E14">
      <w:r>
        <w:t>Єдиним рішенням даного недоліку першого варіанту є варіант запису не лише операнду, а й цілої команди.</w:t>
      </w:r>
      <w:r w:rsidR="00732639" w:rsidRPr="00732639">
        <w:rPr>
          <w:lang w:val="ru-RU"/>
        </w:rPr>
        <w:t>[6]</w:t>
      </w:r>
      <w:r>
        <w:t xml:space="preserve"> Незмінним має залишатися лише принцип формування команди. Така схема має свій позитивний результат, в такому випадку стає вільним місце в </w:t>
      </w:r>
      <w:r w:rsidR="000A51E3">
        <w:t>ВАД</w:t>
      </w:r>
      <w:r>
        <w:t xml:space="preserve"> для запису даних, за умови запису даних в буферну пам’ять. Блокування процесора при цьому відбувається, але дані з РВ пересилаються напряму в БК, що дає можливість для реалізації команди повторно. </w:t>
      </w:r>
    </w:p>
    <w:p w:rsidR="00AE6801" w:rsidRPr="00C81F15" w:rsidRDefault="00F210DC" w:rsidP="0058026F">
      <w:r>
        <w:t xml:space="preserve">У разі </w:t>
      </w:r>
      <w:r w:rsidR="002B6A42">
        <w:t xml:space="preserve">використання даного підходу системні ресурси використовуються ефективніше та відпадає потреба зберігати частини комірок в системі формування команд. До речі, використання комірок вільного адресного простору для виконання наступних операціє стає доступним, що дає змогу розпаралелювати процеси на рівні виконання </w:t>
      </w:r>
      <w:r w:rsidR="002B6A42">
        <w:lastRenderedPageBreak/>
        <w:t xml:space="preserve">алгоритмів, а не лише на рівні команд. Даний підхід </w:t>
      </w:r>
      <w:r w:rsidR="00AE6801">
        <w:t>вирішуєп проблему</w:t>
      </w:r>
      <w:r w:rsidR="002B6A42">
        <w:t xml:space="preserve"> час</w:t>
      </w:r>
      <w:r w:rsidR="00AE6801">
        <w:t>у</w:t>
      </w:r>
      <w:r w:rsidR="002B6A42">
        <w:t xml:space="preserve"> на обробку інформації. </w:t>
      </w:r>
      <w:r w:rsidR="00AE6801">
        <w:t xml:space="preserve">На жаль, таке рішення не є повністю ефективним зі сторони використання часу для реконфігурації системи, оскільки час очікування ініціалізації таймера є більшим за час потрібний для виконання команди. Така часова затримка негативно впливає на час реконфігурації системи. </w:t>
      </w:r>
    </w:p>
    <w:p w:rsidR="00D47E14" w:rsidRPr="00C81F15" w:rsidRDefault="009F70AA" w:rsidP="00D47E14">
      <w:r>
        <w:t xml:space="preserve">Дані підходи до побудови системи показують, що використання першої архітектури є найдоцільнішим, оскільки відбувається збільшення швидкості реконфігурації системи у разі виходу з ладу ОМ. За даного підходу контроль часових інтервалів стає досить ефективним, на відміну від інших систем, де за замовчуванням береться максимальний інтервал. </w:t>
      </w:r>
      <w:r w:rsidR="00D47E14" w:rsidRPr="00C81F15">
        <w:t xml:space="preserve"> </w:t>
      </w:r>
    </w:p>
    <w:p w:rsidR="009F70AA" w:rsidRDefault="009F70AA" w:rsidP="009F70AA">
      <w:pPr>
        <w:ind w:firstLine="709"/>
      </w:pPr>
      <w:r>
        <w:t xml:space="preserve">Загалом, відключення модулю відбувається у випадку реконфігурації системи в результаті відмови і процес відключення реалізований на апаратному рівні. </w:t>
      </w:r>
    </w:p>
    <w:p w:rsidR="00D47E14" w:rsidRPr="00C81F15" w:rsidRDefault="009F70AA" w:rsidP="009F70AA">
      <w:r>
        <w:t>Важливою особливістю можна вважати те, що реалізований підхід дозволяє значно прискорити час затрачений на розв’язання різного типу задач, що особливо критично для систем обробки даних в реальному часі.</w:t>
      </w:r>
      <w:r w:rsidR="00D47E14" w:rsidRPr="00C81F15">
        <w:t xml:space="preserve"> </w:t>
      </w:r>
    </w:p>
    <w:p w:rsidR="00C60D87" w:rsidRPr="00C81F15" w:rsidRDefault="00C60D87" w:rsidP="0045799A"/>
    <w:p w:rsidR="00C60D87" w:rsidRDefault="00252477" w:rsidP="00045811">
      <w:pPr>
        <w:pStyle w:val="Heading2"/>
        <w:numPr>
          <w:ilvl w:val="1"/>
          <w:numId w:val="34"/>
        </w:numPr>
        <w:ind w:hanging="371"/>
      </w:pPr>
      <w:bookmarkStart w:id="39" w:name="_Toc26724888"/>
      <w:r w:rsidRPr="00C81F15">
        <w:t>Сучасні методи проектування обчислювальних систем</w:t>
      </w:r>
      <w:bookmarkEnd w:id="39"/>
    </w:p>
    <w:p w:rsidR="00292F3B" w:rsidRPr="00292F3B" w:rsidRDefault="00292F3B" w:rsidP="00292F3B"/>
    <w:p w:rsidR="001223DD" w:rsidRPr="00C81F15" w:rsidRDefault="00A77522" w:rsidP="00F93FB9">
      <w:r>
        <w:t>Проектування систем, що керуються потоками даних вигідно виконувати на емуляторах таких систем, що вбудовані в програмні засоби, до яких можна підібрати необхідний елементний базис, а в подальшому провести емуляцію та тестування системи. Задані програмні засоби використовують певну мову програмування,</w:t>
      </w:r>
      <w:r w:rsidR="005360F2">
        <w:t xml:space="preserve"> </w:t>
      </w:r>
      <w:r>
        <w:t>для опису роботи системи на заданому елементному базисі</w:t>
      </w:r>
      <w:r w:rsidR="005360F2">
        <w:t>, де додаються певні модулі, а потім оброблюються дані на вході залежно від того як це описано.</w:t>
      </w:r>
      <w:r>
        <w:t xml:space="preserve"> </w:t>
      </w:r>
    </w:p>
    <w:p w:rsidR="005360F2" w:rsidRPr="000A51E3" w:rsidRDefault="005360F2" w:rsidP="00F93FB9">
      <w:pPr>
        <w:rPr>
          <w:lang w:val="ru-RU"/>
        </w:rPr>
      </w:pPr>
      <w:r>
        <w:t>Мовою опису роботи ПЛІС та цифрових елементів є</w:t>
      </w:r>
      <w:r w:rsidRPr="005360F2">
        <w:t xml:space="preserve"> </w:t>
      </w:r>
      <w:r>
        <w:rPr>
          <w:lang w:val="en-US"/>
        </w:rPr>
        <w:t>HDL</w:t>
      </w:r>
      <w:r w:rsidRPr="005360F2">
        <w:t xml:space="preserve"> та </w:t>
      </w:r>
      <w:r>
        <w:t xml:space="preserve">її відгалуження </w:t>
      </w:r>
      <w:r>
        <w:rPr>
          <w:lang w:val="en-US"/>
        </w:rPr>
        <w:t>VHDL</w:t>
      </w:r>
      <w:r w:rsidRPr="005360F2">
        <w:t xml:space="preserve">  та </w:t>
      </w:r>
      <w:r>
        <w:rPr>
          <w:lang w:val="en-US"/>
        </w:rPr>
        <w:t>Verilog</w:t>
      </w:r>
      <w:r w:rsidRPr="005360F2">
        <w:t>.</w:t>
      </w:r>
      <w:r w:rsidR="003F5279" w:rsidRPr="003F5279">
        <w:t xml:space="preserve"> </w:t>
      </w:r>
      <w:r w:rsidR="003F5279" w:rsidRPr="000A51E3">
        <w:rPr>
          <w:lang w:val="ru-RU"/>
        </w:rPr>
        <w:t>[14]</w:t>
      </w:r>
    </w:p>
    <w:p w:rsidR="00000E9F" w:rsidRDefault="00000E9F" w:rsidP="00000E9F">
      <w:r>
        <w:lastRenderedPageBreak/>
        <w:t>Комп’ютерна інженерія дає</w:t>
      </w:r>
      <w:r w:rsidRPr="00000E9F">
        <w:t xml:space="preserve"> наступне</w:t>
      </w:r>
      <w:r>
        <w:t xml:space="preserve"> визначення</w:t>
      </w:r>
      <w:r w:rsidRPr="00000E9F">
        <w:t xml:space="preserve"> </w:t>
      </w:r>
      <w:r w:rsidR="004A0883" w:rsidRPr="00C81F15">
        <w:t>HDL - це спеціалізована комп'ютерна мова</w:t>
      </w:r>
      <w:r>
        <w:t xml:space="preserve"> </w:t>
      </w:r>
      <w:r w:rsidR="004A0883" w:rsidRPr="00C81F15">
        <w:t xml:space="preserve">, що </w:t>
      </w:r>
      <w:r>
        <w:t xml:space="preserve">призначена </w:t>
      </w:r>
      <w:r w:rsidR="004A0883" w:rsidRPr="00C81F15">
        <w:t xml:space="preserve"> для опису структури та </w:t>
      </w:r>
      <w:r>
        <w:t>роботи цифрових</w:t>
      </w:r>
      <w:r w:rsidR="004A0883" w:rsidRPr="00C81F15">
        <w:t xml:space="preserve"> </w:t>
      </w:r>
      <w:r>
        <w:t>логічних</w:t>
      </w:r>
      <w:r w:rsidR="004A0883" w:rsidRPr="00C81F15">
        <w:t xml:space="preserve"> схем</w:t>
      </w:r>
      <w:r>
        <w:t xml:space="preserve"> та ПЛІС.</w:t>
      </w:r>
    </w:p>
    <w:p w:rsidR="002856B8" w:rsidRPr="002856B8" w:rsidRDefault="002856B8" w:rsidP="00000E9F">
      <w:r>
        <w:t xml:space="preserve">Дана мова дозволяє легко аналізувати та моделювати електронні схеми, за рахунок формального опису. Однією з цікавих можливостей даних програм є синтез </w:t>
      </w:r>
      <w:r>
        <w:rPr>
          <w:lang w:val="en-US"/>
        </w:rPr>
        <w:t>HDL</w:t>
      </w:r>
      <w:r w:rsidRPr="002856B8">
        <w:t xml:space="preserve"> в </w:t>
      </w:r>
      <w:r>
        <w:rPr>
          <w:lang w:val="en-US"/>
        </w:rPr>
        <w:t>netlist</w:t>
      </w:r>
      <w:r>
        <w:t xml:space="preserve">. Дані компоненти </w:t>
      </w:r>
      <w:r w:rsidR="00BD2F47">
        <w:t>спрямовуються на створення певних масок, для подальшого створення  ІС.</w:t>
      </w:r>
    </w:p>
    <w:p w:rsidR="004A0883" w:rsidRPr="000A51E3" w:rsidRDefault="00BD2F47" w:rsidP="004A0883">
      <w:r>
        <w:t>Дана м</w:t>
      </w:r>
      <w:r w:rsidR="004A0883" w:rsidRPr="00C81F15">
        <w:t>ова</w:t>
      </w:r>
      <w:r>
        <w:t>, що описує</w:t>
      </w:r>
      <w:r w:rsidR="004A0883" w:rsidRPr="00C81F15">
        <w:t xml:space="preserve"> апаратн</w:t>
      </w:r>
      <w:r>
        <w:t>е</w:t>
      </w:r>
      <w:r w:rsidR="004A0883" w:rsidRPr="00C81F15">
        <w:t xml:space="preserve"> забезпечення </w:t>
      </w:r>
      <w:r>
        <w:t>схожа на</w:t>
      </w:r>
      <w:r w:rsidR="004A0883" w:rsidRPr="00C81F15">
        <w:t xml:space="preserve"> мов</w:t>
      </w:r>
      <w:r>
        <w:t>у</w:t>
      </w:r>
      <w:r w:rsidR="004A0883" w:rsidRPr="00C81F15">
        <w:t xml:space="preserve"> програмування</w:t>
      </w:r>
      <w:r>
        <w:t xml:space="preserve"> </w:t>
      </w:r>
      <w:r w:rsidR="004A0883" w:rsidRPr="00C81F15">
        <w:t xml:space="preserve"> C</w:t>
      </w:r>
      <w:r>
        <w:t xml:space="preserve"> тому, що </w:t>
      </w:r>
      <w:r w:rsidR="004A0883" w:rsidRPr="00C81F15">
        <w:t xml:space="preserve"> це текстовий </w:t>
      </w:r>
      <w:r>
        <w:t xml:space="preserve"> структурований </w:t>
      </w:r>
      <w:r w:rsidR="004A0883" w:rsidRPr="00C81F15">
        <w:t xml:space="preserve">опис </w:t>
      </w:r>
      <w:r>
        <w:t>тверджень</w:t>
      </w:r>
      <w:r w:rsidR="004A0883" w:rsidRPr="00C81F15">
        <w:t xml:space="preserve">, </w:t>
      </w:r>
      <w:r>
        <w:t>виразів, тощо</w:t>
      </w:r>
      <w:r w:rsidR="004A0883" w:rsidRPr="00C81F15">
        <w:t xml:space="preserve">. </w:t>
      </w:r>
      <w:r>
        <w:t xml:space="preserve">Головною відмінністю від інших </w:t>
      </w:r>
      <w:r w:rsidR="004A0883" w:rsidRPr="00C81F15">
        <w:t xml:space="preserve"> мов програмування є те, що HDL </w:t>
      </w:r>
      <w:r>
        <w:t>на відміну від інших оперує</w:t>
      </w:r>
      <w:r w:rsidR="004A0883" w:rsidRPr="00C81F15">
        <w:t xml:space="preserve"> час</w:t>
      </w:r>
      <w:r>
        <w:t>ом</w:t>
      </w:r>
      <w:r w:rsidR="004A0883" w:rsidRPr="00C81F15">
        <w:t xml:space="preserve">. </w:t>
      </w:r>
      <w:r>
        <w:t xml:space="preserve">Лістинг на </w:t>
      </w:r>
      <w:r>
        <w:rPr>
          <w:lang w:val="en-US"/>
        </w:rPr>
        <w:t>Verilog</w:t>
      </w:r>
      <w:r w:rsidRPr="000A51E3">
        <w:t xml:space="preserve"> </w:t>
      </w:r>
      <w:r w:rsidR="004A0883" w:rsidRPr="00C81F15">
        <w:t xml:space="preserve">наведено </w:t>
      </w:r>
      <w:r w:rsidR="008D73C0" w:rsidRPr="000A51E3">
        <w:t>на рисунку 1.7</w:t>
      </w:r>
    </w:p>
    <w:p w:rsidR="00BD2F47" w:rsidRPr="00BD2F47" w:rsidRDefault="00BD2F47" w:rsidP="00BD2F47">
      <w:pPr>
        <w:ind w:firstLine="709"/>
        <w:rPr>
          <w:rFonts w:ascii="Courier New" w:hAnsi="Courier New" w:cs="Courier New"/>
        </w:rPr>
      </w:pPr>
      <w:proofErr w:type="spellStart"/>
      <w:r w:rsidRPr="00BD2F47">
        <w:rPr>
          <w:rFonts w:ascii="Courier New" w:hAnsi="Courier New" w:cs="Courier New"/>
        </w:rPr>
        <w:t>module</w:t>
      </w:r>
      <w:proofErr w:type="spellEnd"/>
      <w:r w:rsidRPr="00BD2F47">
        <w:rPr>
          <w:rFonts w:ascii="Courier New" w:hAnsi="Courier New" w:cs="Courier New"/>
        </w:rPr>
        <w:t xml:space="preserve"> </w:t>
      </w:r>
      <w:proofErr w:type="spellStart"/>
      <w:r w:rsidRPr="00BD2F47">
        <w:rPr>
          <w:rFonts w:ascii="Courier New" w:hAnsi="Courier New" w:cs="Courier New"/>
        </w:rPr>
        <w:t>toplevel</w:t>
      </w:r>
      <w:proofErr w:type="spellEnd"/>
    </w:p>
    <w:p w:rsidR="00BD2F47" w:rsidRPr="00BD2F47" w:rsidRDefault="00BD2F47" w:rsidP="00BD2F47">
      <w:pPr>
        <w:ind w:firstLine="709"/>
        <w:rPr>
          <w:rFonts w:ascii="Courier New" w:hAnsi="Courier New" w:cs="Courier New"/>
        </w:rPr>
      </w:pPr>
      <w:r w:rsidRPr="00BD2F47">
        <w:rPr>
          <w:rFonts w:ascii="Courier New" w:hAnsi="Courier New" w:cs="Courier New"/>
        </w:rPr>
        <w:t>(input clock,</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input reset,</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input d,</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output reg flop2</w:t>
      </w:r>
    </w:p>
    <w:p w:rsidR="00BD2F47" w:rsidRPr="00BD2F47" w:rsidRDefault="00BD2F47" w:rsidP="00BD2F47">
      <w:pPr>
        <w:ind w:firstLine="709"/>
        <w:rPr>
          <w:rFonts w:ascii="Courier New" w:hAnsi="Courier New" w:cs="Courier New"/>
        </w:rPr>
      </w:pPr>
      <w:r w:rsidRPr="00BD2F47">
        <w:rPr>
          <w:rFonts w:ascii="Courier New" w:hAnsi="Courier New" w:cs="Courier New"/>
        </w:rPr>
        <w:t>);</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reg flop1;</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always @ (posedge reset, posedge clock)</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if (reset)</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{flop1,flop2} &lt;= 2'b00;</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else</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begin</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flop1 &lt;= d;</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flop2 &lt;= flop1;</w:t>
      </w:r>
    </w:p>
    <w:p w:rsidR="00BD2F47" w:rsidRPr="00BD2F47" w:rsidRDefault="00BD2F47" w:rsidP="00BD2F47">
      <w:pPr>
        <w:ind w:firstLine="709"/>
        <w:rPr>
          <w:rFonts w:ascii="Courier New" w:hAnsi="Courier New" w:cs="Courier New"/>
        </w:rPr>
      </w:pPr>
      <w:r w:rsidRPr="00BD2F47">
        <w:rPr>
          <w:rFonts w:ascii="Courier New" w:hAnsi="Courier New" w:cs="Courier New"/>
        </w:rPr>
        <w:t xml:space="preserve">   end</w:t>
      </w:r>
    </w:p>
    <w:p w:rsidR="004A0883" w:rsidRDefault="00BD2F47" w:rsidP="00BD2F47">
      <w:pPr>
        <w:ind w:firstLine="709"/>
        <w:rPr>
          <w:rFonts w:ascii="Courier New" w:hAnsi="Courier New" w:cs="Courier New"/>
        </w:rPr>
      </w:pPr>
      <w:r w:rsidRPr="00BD2F47">
        <w:rPr>
          <w:rFonts w:ascii="Courier New" w:hAnsi="Courier New" w:cs="Courier New"/>
        </w:rPr>
        <w:t>endmodule //toplevel</w:t>
      </w:r>
    </w:p>
    <w:p w:rsidR="008D73C0" w:rsidRPr="00C81F15" w:rsidRDefault="008D73C0" w:rsidP="00BD2F47">
      <w:pPr>
        <w:ind w:firstLine="709"/>
        <w:rPr>
          <w:rFonts w:ascii="Courier New" w:hAnsi="Courier New" w:cs="Courier New"/>
        </w:rPr>
      </w:pPr>
      <w:r>
        <w:rPr>
          <w:lang w:val="ru-RU"/>
        </w:rPr>
        <w:t>Рис</w:t>
      </w:r>
      <w:r w:rsidRPr="00C81F15">
        <w:t>.</w:t>
      </w:r>
      <w:r w:rsidRPr="000A51E3">
        <w:rPr>
          <w:lang w:val="en-US"/>
        </w:rPr>
        <w:t xml:space="preserve"> 1.7.</w:t>
      </w:r>
      <w:r w:rsidRPr="00C81F15">
        <w:t xml:space="preserve"> Лістинг коду на мові  Verilog</w:t>
      </w:r>
    </w:p>
    <w:p w:rsidR="004A0883" w:rsidRPr="00C81F15" w:rsidRDefault="004A0883" w:rsidP="004A0883"/>
    <w:p w:rsidR="004A0883" w:rsidRDefault="00DE410B" w:rsidP="00C81F15">
      <w:pPr>
        <w:ind w:firstLine="709"/>
      </w:pPr>
      <w:r w:rsidRPr="00DE410B">
        <w:lastRenderedPageBreak/>
        <w:t>Даний приклад опису</w:t>
      </w:r>
      <w:r>
        <w:t xml:space="preserve">є послідовне </w:t>
      </w:r>
      <w:r w:rsidRPr="00400FEB">
        <w:t>з</w:t>
      </w:r>
      <w:r>
        <w:t xml:space="preserve">’єднання двох простих тригерів за допомогою мови </w:t>
      </w:r>
      <w:r>
        <w:rPr>
          <w:lang w:val="en-US"/>
        </w:rPr>
        <w:t>Verilog</w:t>
      </w:r>
      <w:r w:rsidR="00C81F15">
        <w:t xml:space="preserve">. </w:t>
      </w:r>
    </w:p>
    <w:p w:rsidR="00C81F15" w:rsidRPr="00DE410B" w:rsidRDefault="00DE410B" w:rsidP="00C81F15">
      <w:pPr>
        <w:ind w:firstLine="709"/>
      </w:pPr>
      <w:r>
        <w:t>Найпопулярнішими</w:t>
      </w:r>
      <w:r w:rsidR="00C81F15">
        <w:t xml:space="preserve"> </w:t>
      </w:r>
      <w:r w:rsidR="00C81F15">
        <w:rPr>
          <w:lang w:val="en-US"/>
        </w:rPr>
        <w:t>IDE</w:t>
      </w:r>
      <w:r w:rsidR="00C81F15" w:rsidRPr="00DE410B">
        <w:t xml:space="preserve"> </w:t>
      </w:r>
      <w:r>
        <w:t>на яких виконують</w:t>
      </w:r>
      <w:r w:rsidR="00C81F15">
        <w:t xml:space="preserve"> розробк</w:t>
      </w:r>
      <w:r>
        <w:t>у</w:t>
      </w:r>
      <w:r w:rsidR="00C81F15">
        <w:t xml:space="preserve"> та емулювання роботи </w:t>
      </w:r>
      <w:r>
        <w:t>ПЛІС</w:t>
      </w:r>
      <w:r w:rsidR="00C81F15">
        <w:t xml:space="preserve"> на даний момент</w:t>
      </w:r>
      <w:r>
        <w:t xml:space="preserve"> є</w:t>
      </w:r>
      <w:r w:rsidR="00C81F15">
        <w:t xml:space="preserve"> </w:t>
      </w:r>
      <w:r w:rsidR="00C81F15">
        <w:rPr>
          <w:lang w:val="en-US"/>
        </w:rPr>
        <w:t>Quartus</w:t>
      </w:r>
      <w:r w:rsidR="00C81F15" w:rsidRPr="00DE410B">
        <w:t xml:space="preserve"> </w:t>
      </w:r>
      <w:r w:rsidR="00C81F15">
        <w:rPr>
          <w:lang w:val="en-US"/>
        </w:rPr>
        <w:t>II</w:t>
      </w:r>
      <w:r w:rsidR="00C81F15" w:rsidRPr="00DE410B">
        <w:t xml:space="preserve"> та </w:t>
      </w:r>
      <w:r w:rsidR="00C81F15">
        <w:rPr>
          <w:lang w:val="en-US"/>
        </w:rPr>
        <w:t>Xlinix</w:t>
      </w:r>
      <w:r w:rsidR="00C81F15" w:rsidRPr="00DE410B">
        <w:t xml:space="preserve"> </w:t>
      </w:r>
      <w:r w:rsidR="00C81F15">
        <w:rPr>
          <w:lang w:val="en-US"/>
        </w:rPr>
        <w:t>Verilog</w:t>
      </w:r>
      <w:r w:rsidR="00C81F15" w:rsidRPr="00DE410B">
        <w:t>.</w:t>
      </w:r>
    </w:p>
    <w:p w:rsidR="004C1282" w:rsidRPr="00400FEB" w:rsidRDefault="004C1282" w:rsidP="00C81F15">
      <w:pPr>
        <w:ind w:firstLine="709"/>
        <w:rPr>
          <w:i/>
        </w:rPr>
      </w:pPr>
      <w:r w:rsidRPr="00400FEB">
        <w:rPr>
          <w:i/>
        </w:rPr>
        <w:t>1.</w:t>
      </w:r>
      <w:r w:rsidRPr="004C1282">
        <w:rPr>
          <w:i/>
          <w:lang w:val="en-US"/>
        </w:rPr>
        <w:t>Quartus</w:t>
      </w:r>
      <w:r w:rsidRPr="00400FEB">
        <w:rPr>
          <w:i/>
        </w:rPr>
        <w:t xml:space="preserve"> </w:t>
      </w:r>
      <w:r w:rsidRPr="004C1282">
        <w:rPr>
          <w:i/>
          <w:lang w:val="en-US"/>
        </w:rPr>
        <w:t>II</w:t>
      </w:r>
      <w:r w:rsidRPr="00400FEB">
        <w:rPr>
          <w:i/>
        </w:rPr>
        <w:t xml:space="preserve"> </w:t>
      </w:r>
      <w:r w:rsidRPr="004C1282">
        <w:rPr>
          <w:i/>
          <w:lang w:val="en-US"/>
        </w:rPr>
        <w:t>Altera</w:t>
      </w:r>
    </w:p>
    <w:p w:rsidR="004C1282" w:rsidRDefault="004C1282" w:rsidP="004C1282">
      <w:pPr>
        <w:ind w:firstLine="709"/>
        <w:rPr>
          <w:lang w:val="ru-RU"/>
        </w:rPr>
      </w:pPr>
      <w:r w:rsidRPr="004C1282">
        <w:t xml:space="preserve">Програмне забезпечення Altera Quartus II </w:t>
      </w:r>
      <w:r w:rsidR="00DE410B">
        <w:t>гаранутє</w:t>
      </w:r>
      <w:r>
        <w:t xml:space="preserve"> повний, </w:t>
      </w:r>
      <w:r w:rsidR="00DE410B">
        <w:t>модульний</w:t>
      </w:r>
      <w:r w:rsidRPr="00400FEB">
        <w:t xml:space="preserve"> </w:t>
      </w:r>
      <w:r w:rsidRPr="004C1282">
        <w:t xml:space="preserve">дизайн середовища, </w:t>
      </w:r>
      <w:r w:rsidR="00DE410B">
        <w:t xml:space="preserve">досить зручний та ідеально адаптований </w:t>
      </w:r>
      <w:r w:rsidRPr="004C1282">
        <w:t>до в</w:t>
      </w:r>
      <w:r w:rsidR="00DE410B">
        <w:t>иконання</w:t>
      </w:r>
      <w:r w:rsidRPr="004C1282">
        <w:t xml:space="preserve"> </w:t>
      </w:r>
      <w:r w:rsidR="00DE410B">
        <w:t>не досить складних</w:t>
      </w:r>
      <w:r w:rsidRPr="004C1282">
        <w:t xml:space="preserve"> потреб</w:t>
      </w:r>
      <w:r w:rsidR="00DE410B">
        <w:t xml:space="preserve"> розробника</w:t>
      </w:r>
      <w:r w:rsidRPr="004C1282">
        <w:t xml:space="preserve">. </w:t>
      </w:r>
      <w:r w:rsidR="00DE410B">
        <w:t xml:space="preserve">Дана </w:t>
      </w:r>
      <w:r w:rsidR="00DE410B">
        <w:rPr>
          <w:lang w:val="en-US"/>
        </w:rPr>
        <w:t>IDE</w:t>
      </w:r>
      <w:r w:rsidR="00DE410B">
        <w:t xml:space="preserve"> є</w:t>
      </w:r>
      <w:r w:rsidRPr="004C1282">
        <w:rPr>
          <w:lang w:val="ru-RU"/>
        </w:rPr>
        <w:t xml:space="preserve"> </w:t>
      </w:r>
      <w:r w:rsidRPr="004C1282">
        <w:t>комплексн</w:t>
      </w:r>
      <w:r w:rsidR="00DE410B">
        <w:t>им</w:t>
      </w:r>
      <w:r w:rsidRPr="004C1282">
        <w:t xml:space="preserve"> </w:t>
      </w:r>
      <w:r w:rsidR="00DE410B">
        <w:t>рішенням</w:t>
      </w:r>
      <w:r w:rsidRPr="004C1282">
        <w:t xml:space="preserve"> для системи-на-програмуванні-чипа (SOPC)</w:t>
      </w:r>
      <w:r w:rsidRPr="004C1282">
        <w:rPr>
          <w:lang w:val="ru-RU"/>
        </w:rPr>
        <w:t xml:space="preserve"> .</w:t>
      </w:r>
      <w:r w:rsidR="003F5279" w:rsidRPr="003F5279">
        <w:rPr>
          <w:lang w:val="ru-RU"/>
        </w:rPr>
        <w:t xml:space="preserve"> [19]</w:t>
      </w:r>
      <w:r w:rsidRPr="004C1282">
        <w:rPr>
          <w:lang w:val="ru-RU"/>
        </w:rPr>
        <w:t xml:space="preserve"> </w:t>
      </w:r>
      <w:r w:rsidR="00570774">
        <w:t>Quartus </w:t>
      </w:r>
      <w:r w:rsidRPr="004C1282">
        <w:t>II</w:t>
      </w:r>
      <w:r w:rsidR="00DE410B">
        <w:t xml:space="preserve"> є </w:t>
      </w:r>
      <w:r w:rsidRPr="004C1282">
        <w:t>рішення</w:t>
      </w:r>
      <w:r w:rsidR="00DE410B">
        <w:t xml:space="preserve">м яке дозволяє задовольнити </w:t>
      </w:r>
      <w:r w:rsidRPr="004C1282">
        <w:t xml:space="preserve"> </w:t>
      </w:r>
      <w:r w:rsidR="00DE410B">
        <w:t xml:space="preserve">розробника  на </w:t>
      </w:r>
      <w:r w:rsidRPr="004C1282">
        <w:t xml:space="preserve"> всіх етапів</w:t>
      </w:r>
      <w:r w:rsidR="00DE410B">
        <w:t xml:space="preserve"> проектування</w:t>
      </w:r>
      <w:r w:rsidRPr="004C1282">
        <w:t xml:space="preserve"> FPGA</w:t>
      </w:r>
      <w:r w:rsidRPr="004C1282">
        <w:rPr>
          <w:lang w:val="ru-RU"/>
        </w:rPr>
        <w:t xml:space="preserve">. </w:t>
      </w:r>
      <w:r w:rsidRPr="004C1282">
        <w:t xml:space="preserve">FPGA </w:t>
      </w:r>
      <w:r w:rsidR="002D12B5" w:rsidRPr="00C81F15">
        <w:t>–</w:t>
      </w:r>
      <w:r w:rsidRPr="004C1282">
        <w:t xml:space="preserve"> </w:t>
      </w:r>
      <w:r w:rsidR="00DE410B">
        <w:t xml:space="preserve"> це </w:t>
      </w:r>
      <w:hyperlink r:id="rId32" w:tooltip="Напівпровідник" w:history="1">
        <w:r w:rsidRPr="004C1282">
          <w:t>напівпровідниковий</w:t>
        </w:r>
      </w:hyperlink>
      <w:r w:rsidRPr="004C1282">
        <w:t> </w:t>
      </w:r>
      <w:r w:rsidR="00DE410B">
        <w:t>модуль</w:t>
      </w:r>
      <w:r w:rsidRPr="004C1282">
        <w:t xml:space="preserve">, </w:t>
      </w:r>
      <w:r w:rsidR="00DE410B">
        <w:t>який програмується розробником для виконання певних спеціалізованих задач а також</w:t>
      </w:r>
      <w:r w:rsidRPr="004C1282">
        <w:t xml:space="preserve"> </w:t>
      </w:r>
      <w:r w:rsidR="00DE410B">
        <w:t xml:space="preserve">має можливість програмування </w:t>
      </w:r>
      <w:r w:rsidR="007B4844">
        <w:t>користувачем</w:t>
      </w:r>
      <w:r w:rsidR="00DE410B">
        <w:t xml:space="preserve"> </w:t>
      </w:r>
      <w:r w:rsidR="002D12B5" w:rsidRPr="002D12B5">
        <w:rPr>
          <w:lang w:val="ru-RU"/>
        </w:rPr>
        <w:t xml:space="preserve">. </w:t>
      </w:r>
      <w:r w:rsidR="002D12B5">
        <w:t xml:space="preserve">Структура </w:t>
      </w:r>
      <w:r w:rsidR="002D12B5">
        <w:rPr>
          <w:lang w:val="en-US"/>
        </w:rPr>
        <w:t>Quartus</w:t>
      </w:r>
      <w:r w:rsidR="002D12B5" w:rsidRPr="00DE410B">
        <w:rPr>
          <w:lang w:val="ru-RU"/>
        </w:rPr>
        <w:t xml:space="preserve"> </w:t>
      </w:r>
      <w:r w:rsidR="002D12B5">
        <w:rPr>
          <w:lang w:val="en-US"/>
        </w:rPr>
        <w:t>II</w:t>
      </w:r>
      <w:r w:rsidR="002D12B5" w:rsidRPr="00DE410B">
        <w:rPr>
          <w:lang w:val="ru-RU"/>
        </w:rPr>
        <w:t xml:space="preserve"> </w:t>
      </w:r>
      <w:r w:rsidR="007B4844">
        <w:rPr>
          <w:lang w:val="ru-RU"/>
        </w:rPr>
        <w:t>виглядає наступим чином</w:t>
      </w:r>
      <w:r w:rsidR="002D12B5">
        <w:rPr>
          <w:lang w:val="ru-RU"/>
        </w:rPr>
        <w:t xml:space="preserve"> на рисунку 1.</w:t>
      </w:r>
      <w:r w:rsidR="008D73C0">
        <w:rPr>
          <w:lang w:val="ru-RU"/>
        </w:rPr>
        <w:t>8</w:t>
      </w:r>
      <w:r w:rsidR="002D12B5">
        <w:rPr>
          <w:lang w:val="ru-RU"/>
        </w:rPr>
        <w:t>.</w:t>
      </w:r>
    </w:p>
    <w:p w:rsidR="002D12B5" w:rsidRPr="007B4844" w:rsidRDefault="002D12B5" w:rsidP="002D12B5">
      <w:pPr>
        <w:ind w:firstLine="709"/>
        <w:jc w:val="center"/>
        <w:rPr>
          <w:lang w:val="en-US"/>
        </w:rPr>
      </w:pPr>
      <w:r>
        <w:rPr>
          <w:noProof/>
          <w:lang w:val="ru-RU" w:eastAsia="ru-RU"/>
        </w:rPr>
        <w:drawing>
          <wp:inline distT="0" distB="0" distL="0" distR="0" wp14:anchorId="51B6CA32" wp14:editId="6C77C59D">
            <wp:extent cx="2847975" cy="3771900"/>
            <wp:effectExtent l="0" t="0" r="952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47975" cy="3771900"/>
                    </a:xfrm>
                    <a:prstGeom prst="rect">
                      <a:avLst/>
                    </a:prstGeom>
                    <a:noFill/>
                    <a:ln>
                      <a:noFill/>
                    </a:ln>
                  </pic:spPr>
                </pic:pic>
              </a:graphicData>
            </a:graphic>
          </wp:inline>
        </w:drawing>
      </w:r>
    </w:p>
    <w:p w:rsidR="002D12B5" w:rsidRPr="003C6568" w:rsidRDefault="002D12B5" w:rsidP="002D12B5">
      <w:pPr>
        <w:ind w:firstLine="709"/>
        <w:jc w:val="center"/>
        <w:rPr>
          <w:lang w:val="en-US"/>
        </w:rPr>
      </w:pPr>
      <w:r>
        <w:rPr>
          <w:lang w:val="ru-RU"/>
        </w:rPr>
        <w:t>Рис</w:t>
      </w:r>
      <w:r w:rsidRPr="003C6568">
        <w:rPr>
          <w:lang w:val="en-US"/>
        </w:rPr>
        <w:t>.1.</w:t>
      </w:r>
      <w:r w:rsidR="008D73C0">
        <w:rPr>
          <w:lang w:val="ru-RU"/>
        </w:rPr>
        <w:t>8</w:t>
      </w:r>
      <w:r w:rsidRPr="003C6568">
        <w:rPr>
          <w:lang w:val="en-US"/>
        </w:rPr>
        <w:t xml:space="preserve">. </w:t>
      </w:r>
      <w:r w:rsidR="007B4844">
        <w:rPr>
          <w:lang w:val="ru-RU"/>
        </w:rPr>
        <w:t>Структура</w:t>
      </w:r>
      <w:r w:rsidR="007B4844" w:rsidRPr="003C6568">
        <w:rPr>
          <w:lang w:val="en-US"/>
        </w:rPr>
        <w:t xml:space="preserve"> </w:t>
      </w:r>
      <w:r w:rsidR="007B4844">
        <w:rPr>
          <w:lang w:val="ru-RU"/>
        </w:rPr>
        <w:t>ПЗ</w:t>
      </w:r>
      <w:r w:rsidRPr="003C6568">
        <w:rPr>
          <w:lang w:val="en-US"/>
        </w:rPr>
        <w:t xml:space="preserve"> </w:t>
      </w:r>
      <w:r>
        <w:rPr>
          <w:lang w:val="en-US"/>
        </w:rPr>
        <w:t>Quartus</w:t>
      </w:r>
      <w:r w:rsidRPr="003C6568">
        <w:rPr>
          <w:lang w:val="en-US"/>
        </w:rPr>
        <w:t xml:space="preserve"> </w:t>
      </w:r>
      <w:r>
        <w:rPr>
          <w:lang w:val="en-US"/>
        </w:rPr>
        <w:t>II</w:t>
      </w:r>
    </w:p>
    <w:p w:rsidR="00E61A7A" w:rsidRPr="007B4844" w:rsidRDefault="007B4844" w:rsidP="00E61A7A">
      <w:pPr>
        <w:ind w:firstLine="709"/>
      </w:pPr>
      <w:r>
        <w:rPr>
          <w:lang w:val="ru-RU"/>
        </w:rPr>
        <w:t>П</w:t>
      </w:r>
      <w:r w:rsidR="00E61A7A" w:rsidRPr="00E61A7A">
        <w:t xml:space="preserve">рограмне забезпечення Quartus II </w:t>
      </w:r>
      <w:r>
        <w:rPr>
          <w:lang w:val="ru-RU"/>
        </w:rPr>
        <w:t>да</w:t>
      </w:r>
      <w:r>
        <w:t>є можливість</w:t>
      </w:r>
      <w:r w:rsidR="00E61A7A" w:rsidRPr="00E61A7A">
        <w:t xml:space="preserve"> використовувати</w:t>
      </w:r>
      <w:r>
        <w:t xml:space="preserve"> окремі модулі та графічний інтерфейс</w:t>
      </w:r>
      <w:r w:rsidR="00E61A7A" w:rsidRPr="00E61A7A">
        <w:t>.</w:t>
      </w:r>
      <w:r w:rsidR="003F5279">
        <w:rPr>
          <w:lang w:val="en-US"/>
        </w:rPr>
        <w:t xml:space="preserve"> </w:t>
      </w:r>
      <w:r w:rsidR="003F5279" w:rsidRPr="003F5279">
        <w:rPr>
          <w:lang w:val="ru-RU"/>
        </w:rPr>
        <w:t>[18]</w:t>
      </w:r>
      <w:r w:rsidR="00E61A7A" w:rsidRPr="00E61A7A">
        <w:t xml:space="preserve"> Графічний інтерфейс користувача </w:t>
      </w:r>
      <w:r>
        <w:lastRenderedPageBreak/>
        <w:t xml:space="preserve">призначений для тих хто не знайомий з мовоб програмування </w:t>
      </w:r>
      <w:r>
        <w:rPr>
          <w:lang w:val="en-US"/>
        </w:rPr>
        <w:t>Verilog</w:t>
      </w:r>
      <w:r w:rsidRPr="007B4844">
        <w:t xml:space="preserve"> та </w:t>
      </w:r>
      <w:r>
        <w:rPr>
          <w:lang w:val="en-US"/>
        </w:rPr>
        <w:t>VHDL</w:t>
      </w:r>
      <w:r w:rsidRPr="007B4844">
        <w:t xml:space="preserve">. </w:t>
      </w:r>
      <w:r>
        <w:t>Тож використання</w:t>
      </w:r>
      <w:r w:rsidR="00E61A7A" w:rsidRPr="00E61A7A">
        <w:t xml:space="preserve"> командного рядк</w:t>
      </w:r>
      <w:r>
        <w:t>у</w:t>
      </w:r>
      <w:r w:rsidR="00E61A7A" w:rsidRPr="00E61A7A">
        <w:t xml:space="preserve"> для кожної </w:t>
      </w:r>
      <w:r>
        <w:t>етапу</w:t>
      </w:r>
      <w:r w:rsidR="00E61A7A" w:rsidRPr="00E61A7A">
        <w:t xml:space="preserve"> дизайн</w:t>
      </w:r>
      <w:r>
        <w:t>у схеми не є особливим, тож</w:t>
      </w:r>
      <w:r w:rsidR="00E61A7A" w:rsidRPr="00E61A7A">
        <w:t xml:space="preserve"> </w:t>
      </w:r>
      <w:r>
        <w:t>існує</w:t>
      </w:r>
      <w:r w:rsidR="00E61A7A" w:rsidRPr="00E61A7A">
        <w:t xml:space="preserve"> мож</w:t>
      </w:r>
      <w:r>
        <w:t>ливість</w:t>
      </w:r>
      <w:r w:rsidR="00E61A7A" w:rsidRPr="00E61A7A">
        <w:t xml:space="preserve"> використ</w:t>
      </w:r>
      <w:r>
        <w:t>ання</w:t>
      </w:r>
      <w:r w:rsidR="00E61A7A" w:rsidRPr="00E61A7A">
        <w:t xml:space="preserve"> різн</w:t>
      </w:r>
      <w:r>
        <w:t>их</w:t>
      </w:r>
      <w:r w:rsidR="00E61A7A" w:rsidRPr="00E61A7A">
        <w:t xml:space="preserve"> варіант</w:t>
      </w:r>
      <w:r>
        <w:t>ів</w:t>
      </w:r>
      <w:r w:rsidR="00E61A7A" w:rsidRPr="00E61A7A">
        <w:t xml:space="preserve"> на різних етапах</w:t>
      </w:r>
      <w:r>
        <w:t xml:space="preserve"> розробки </w:t>
      </w:r>
      <w:r w:rsidR="00E61A7A" w:rsidRPr="00E61A7A">
        <w:t>.</w:t>
      </w:r>
      <w:r w:rsidR="00E61A7A" w:rsidRPr="00867994">
        <w:t xml:space="preserve"> </w:t>
      </w:r>
      <w:r>
        <w:t xml:space="preserve">Робоча область </w:t>
      </w:r>
      <w:r>
        <w:rPr>
          <w:lang w:val="en-US"/>
        </w:rPr>
        <w:t>Quartus</w:t>
      </w:r>
      <w:r w:rsidRPr="007B4844">
        <w:t xml:space="preserve"> </w:t>
      </w:r>
      <w:r>
        <w:rPr>
          <w:lang w:val="en-US"/>
        </w:rPr>
        <w:t>II</w:t>
      </w:r>
      <w:r w:rsidRPr="007B4844">
        <w:t xml:space="preserve"> </w:t>
      </w:r>
      <w:r>
        <w:t>зображена н</w:t>
      </w:r>
      <w:r w:rsidR="00E61A7A" w:rsidRPr="007B4844">
        <w:t>а рисунку 1.</w:t>
      </w:r>
      <w:r w:rsidR="008D73C0">
        <w:rPr>
          <w:lang w:val="ru-RU"/>
        </w:rPr>
        <w:t>9</w:t>
      </w:r>
      <w:r w:rsidR="00E61A7A" w:rsidRPr="00E61A7A">
        <w:t>.</w:t>
      </w:r>
    </w:p>
    <w:p w:rsidR="00E61A7A" w:rsidRPr="00E61A7A" w:rsidRDefault="007B4844" w:rsidP="00E61A7A">
      <w:pPr>
        <w:ind w:firstLine="709"/>
        <w:rPr>
          <w:lang w:val="ru-RU"/>
        </w:rPr>
      </w:pPr>
      <w:r>
        <w:rPr>
          <w:noProof/>
        </w:rPr>
        <w:drawing>
          <wp:inline distT="0" distB="0" distL="0" distR="0">
            <wp:extent cx="5138544" cy="3061253"/>
            <wp:effectExtent l="0" t="0" r="5080" b="6350"/>
            <wp:docPr id="4" name="Picture 4" descr="Картинки по запросу Quartus 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Картинки по запросу Quartus ii"/>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50164" cy="3068175"/>
                    </a:xfrm>
                    <a:prstGeom prst="rect">
                      <a:avLst/>
                    </a:prstGeom>
                    <a:noFill/>
                    <a:ln>
                      <a:noFill/>
                    </a:ln>
                  </pic:spPr>
                </pic:pic>
              </a:graphicData>
            </a:graphic>
          </wp:inline>
        </w:drawing>
      </w:r>
    </w:p>
    <w:p w:rsidR="00E61A7A" w:rsidRDefault="00E61A7A" w:rsidP="00E61A7A">
      <w:pPr>
        <w:ind w:firstLine="709"/>
        <w:jc w:val="center"/>
        <w:rPr>
          <w:lang w:val="ru-RU"/>
        </w:rPr>
      </w:pPr>
      <w:r>
        <w:t>Рис.1.</w:t>
      </w:r>
      <w:r w:rsidR="008D73C0">
        <w:rPr>
          <w:lang w:val="ru-RU"/>
        </w:rPr>
        <w:t>9</w:t>
      </w:r>
      <w:r>
        <w:t xml:space="preserve">. </w:t>
      </w:r>
      <w:r w:rsidR="007B4844">
        <w:t xml:space="preserve">Графічний інтерфейс </w:t>
      </w:r>
      <w:r>
        <w:rPr>
          <w:lang w:val="en-US"/>
        </w:rPr>
        <w:t>Quartus</w:t>
      </w:r>
      <w:r w:rsidRPr="00867994">
        <w:rPr>
          <w:lang w:val="ru-RU"/>
        </w:rPr>
        <w:t xml:space="preserve"> </w:t>
      </w:r>
      <w:r>
        <w:rPr>
          <w:lang w:val="en-US"/>
        </w:rPr>
        <w:t>II</w:t>
      </w:r>
    </w:p>
    <w:p w:rsidR="00D014E8" w:rsidRPr="00D014E8" w:rsidRDefault="00D014E8" w:rsidP="00E61A7A">
      <w:pPr>
        <w:ind w:firstLine="709"/>
        <w:jc w:val="center"/>
        <w:rPr>
          <w:lang w:val="ru-RU"/>
        </w:rPr>
      </w:pPr>
    </w:p>
    <w:p w:rsidR="00D014E8" w:rsidRPr="00D014E8" w:rsidRDefault="00D014E8" w:rsidP="00D014E8">
      <w:pPr>
        <w:ind w:firstLine="709"/>
        <w:rPr>
          <w:i/>
          <w:lang w:val="ru-RU"/>
        </w:rPr>
      </w:pPr>
      <w:r>
        <w:rPr>
          <w:i/>
          <w:lang w:val="ru-RU"/>
        </w:rPr>
        <w:t>2</w:t>
      </w:r>
      <w:r w:rsidRPr="00D014E8">
        <w:rPr>
          <w:i/>
          <w:lang w:val="ru-RU"/>
        </w:rPr>
        <w:t>.</w:t>
      </w:r>
      <w:r>
        <w:rPr>
          <w:i/>
          <w:lang w:val="en-US"/>
        </w:rPr>
        <w:t>Xilinx</w:t>
      </w:r>
      <w:r w:rsidRPr="00D014E8">
        <w:rPr>
          <w:i/>
          <w:lang w:val="ru-RU"/>
        </w:rPr>
        <w:t xml:space="preserve"> </w:t>
      </w:r>
      <w:r>
        <w:rPr>
          <w:i/>
          <w:lang w:val="en-US"/>
        </w:rPr>
        <w:t>Verilog</w:t>
      </w:r>
    </w:p>
    <w:p w:rsidR="00D014E8" w:rsidRPr="00380FA2" w:rsidRDefault="007B4844" w:rsidP="00380FA2">
      <w:pPr>
        <w:ind w:firstLine="709"/>
        <w:rPr>
          <w:lang w:val="ru-RU"/>
        </w:rPr>
      </w:pPr>
      <w:r>
        <w:t>Загалом мови опису апаратури</w:t>
      </w:r>
      <w:r w:rsidR="00380FA2" w:rsidRPr="00380FA2">
        <w:rPr>
          <w:lang w:val="ru-RU"/>
        </w:rPr>
        <w:t xml:space="preserve"> </w:t>
      </w:r>
      <w:r w:rsidR="00380FA2">
        <w:t xml:space="preserve">такі як </w:t>
      </w:r>
      <w:r w:rsidR="00380FA2">
        <w:rPr>
          <w:lang w:val="en-US"/>
        </w:rPr>
        <w:t>Verilog</w:t>
      </w:r>
      <w:r w:rsidR="00380FA2" w:rsidRPr="00380FA2">
        <w:t xml:space="preserve"> </w:t>
      </w:r>
      <w:r>
        <w:t>призначенні для полегшення опису</w:t>
      </w:r>
      <w:r w:rsidR="00380FA2">
        <w:t xml:space="preserve"> логіки</w:t>
      </w:r>
      <w:r>
        <w:t xml:space="preserve"> роботи ПЛІС та інших елементів ІС</w:t>
      </w:r>
      <w:r w:rsidR="00380FA2">
        <w:t xml:space="preserve">. Загалом для початку програмування на </w:t>
      </w:r>
      <w:r w:rsidR="00380FA2">
        <w:rPr>
          <w:lang w:val="en-US"/>
        </w:rPr>
        <w:t>Verilog</w:t>
      </w:r>
      <w:r w:rsidR="00380FA2" w:rsidRPr="00380FA2">
        <w:t>, н</w:t>
      </w:r>
      <w:r w:rsidR="00380FA2">
        <w:rPr>
          <w:lang w:val="ru-RU"/>
        </w:rPr>
        <w:t>еобх</w:t>
      </w:r>
      <w:r w:rsidR="00380FA2">
        <w:t>ідно знати логіку роботи цифрових елементів, але існує досить великий об’єм літератури для того аби якісно прогр</w:t>
      </w:r>
      <w:r w:rsidR="00380FA2">
        <w:rPr>
          <w:lang w:val="ru-RU"/>
        </w:rPr>
        <w:t>а</w:t>
      </w:r>
      <w:r w:rsidR="00380FA2">
        <w:t xml:space="preserve">мувати на </w:t>
      </w:r>
      <w:r w:rsidR="00380FA2">
        <w:rPr>
          <w:lang w:val="en-US"/>
        </w:rPr>
        <w:t>Verilog</w:t>
      </w:r>
      <w:r w:rsidR="00380FA2" w:rsidRPr="00380FA2">
        <w:rPr>
          <w:lang w:val="ru-RU"/>
        </w:rPr>
        <w:t>.</w:t>
      </w:r>
      <w:r w:rsidR="003F5279" w:rsidRPr="003F5279">
        <w:rPr>
          <w:lang w:val="ru-RU"/>
        </w:rPr>
        <w:t xml:space="preserve"> [17]</w:t>
      </w:r>
      <w:r w:rsidR="00380FA2" w:rsidRPr="00380FA2">
        <w:rPr>
          <w:lang w:val="ru-RU"/>
        </w:rPr>
        <w:t xml:space="preserve"> </w:t>
      </w:r>
      <w:r w:rsidR="00D014E8" w:rsidRPr="00D014E8">
        <w:t xml:space="preserve">Розробка цифрової схеми на Verilog </w:t>
      </w:r>
      <w:r w:rsidR="00380FA2">
        <w:rPr>
          <w:lang w:val="ru-RU"/>
        </w:rPr>
        <w:t xml:space="preserve">відбувається </w:t>
      </w:r>
      <w:r w:rsidR="00380FA2">
        <w:t>в</w:t>
      </w:r>
      <w:r w:rsidR="00D014E8" w:rsidRPr="00D014E8">
        <w:t xml:space="preserve"> </w:t>
      </w:r>
      <w:r w:rsidR="00380FA2">
        <w:t>2</w:t>
      </w:r>
      <w:r w:rsidR="00D014E8" w:rsidRPr="00D014E8">
        <w:t xml:space="preserve"> основних </w:t>
      </w:r>
      <w:r w:rsidR="00380FA2">
        <w:t>етапи</w:t>
      </w:r>
      <w:r w:rsidR="00D014E8" w:rsidRPr="00D014E8">
        <w:t xml:space="preserve"> - реалізація робочого коду</w:t>
      </w:r>
      <w:r w:rsidR="00380FA2">
        <w:t xml:space="preserve"> і тест на основі проведення симуляції </w:t>
      </w:r>
      <w:r w:rsidR="00D014E8" w:rsidRPr="00D014E8">
        <w:t xml:space="preserve">. </w:t>
      </w:r>
      <w:r w:rsidR="00380FA2">
        <w:t xml:space="preserve">Так, наприклад </w:t>
      </w:r>
      <w:r w:rsidR="00380FA2">
        <w:rPr>
          <w:lang w:val="ru-RU"/>
        </w:rPr>
        <w:t>н</w:t>
      </w:r>
      <w:r w:rsidR="00D014E8">
        <w:rPr>
          <w:lang w:val="ru-RU"/>
        </w:rPr>
        <w:t>а рисунк</w:t>
      </w:r>
      <w:r w:rsidR="00380FA2">
        <w:rPr>
          <w:lang w:val="ru-RU"/>
        </w:rPr>
        <w:t>ах</w:t>
      </w:r>
      <w:r w:rsidR="00D014E8">
        <w:rPr>
          <w:lang w:val="ru-RU"/>
        </w:rPr>
        <w:t xml:space="preserve"> 1.</w:t>
      </w:r>
      <w:r w:rsidR="008D73C0">
        <w:rPr>
          <w:lang w:val="ru-RU"/>
        </w:rPr>
        <w:t>10</w:t>
      </w:r>
      <w:r w:rsidR="00D60FDA">
        <w:rPr>
          <w:lang w:val="ru-RU"/>
        </w:rPr>
        <w:t xml:space="preserve"> та 1.1</w:t>
      </w:r>
      <w:r w:rsidR="008D73C0">
        <w:rPr>
          <w:lang w:val="ru-RU"/>
        </w:rPr>
        <w:t>1</w:t>
      </w:r>
      <w:r w:rsidR="00380FA2">
        <w:rPr>
          <w:lang w:val="ru-RU"/>
        </w:rPr>
        <w:t xml:space="preserve"> відповідно</w:t>
      </w:r>
      <w:r w:rsidR="00D014E8">
        <w:rPr>
          <w:lang w:val="ru-RU"/>
        </w:rPr>
        <w:t xml:space="preserve"> зображено </w:t>
      </w:r>
      <w:r w:rsidR="00380FA2">
        <w:rPr>
          <w:lang w:val="ru-RU"/>
        </w:rPr>
        <w:t>робочу область</w:t>
      </w:r>
      <w:r w:rsidR="00D014E8">
        <w:rPr>
          <w:lang w:val="ru-RU"/>
        </w:rPr>
        <w:t xml:space="preserve"> </w:t>
      </w:r>
      <w:r w:rsidR="00D014E8">
        <w:rPr>
          <w:lang w:val="en-US"/>
        </w:rPr>
        <w:t>X</w:t>
      </w:r>
      <w:r w:rsidR="00380FA2">
        <w:rPr>
          <w:lang w:val="en-US"/>
        </w:rPr>
        <w:t>i</w:t>
      </w:r>
      <w:r w:rsidR="00D014E8">
        <w:rPr>
          <w:lang w:val="en-US"/>
        </w:rPr>
        <w:t>linx</w:t>
      </w:r>
      <w:r w:rsidR="00D014E8" w:rsidRPr="00380FA2">
        <w:rPr>
          <w:lang w:val="ru-RU"/>
        </w:rPr>
        <w:t>.</w:t>
      </w:r>
    </w:p>
    <w:p w:rsidR="00D014E8" w:rsidRPr="00380FA2" w:rsidRDefault="00D014E8" w:rsidP="00D014E8">
      <w:pPr>
        <w:ind w:firstLine="709"/>
        <w:rPr>
          <w:lang w:val="ru-RU"/>
        </w:rPr>
      </w:pPr>
    </w:p>
    <w:p w:rsidR="00D014E8" w:rsidRPr="00380FA2" w:rsidRDefault="00380FA2" w:rsidP="00D014E8">
      <w:pPr>
        <w:ind w:firstLine="0"/>
        <w:rPr>
          <w:lang w:val="ru-RU"/>
        </w:rPr>
      </w:pPr>
      <w:r>
        <w:rPr>
          <w:noProof/>
        </w:rPr>
        <w:lastRenderedPageBreak/>
        <w:drawing>
          <wp:inline distT="0" distB="0" distL="0" distR="0">
            <wp:extent cx="5758815" cy="2250697"/>
            <wp:effectExtent l="0" t="0" r="0" b="0"/>
            <wp:docPr id="6" name="Picture 6" descr="Картинки по запросу Xilinx simu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Картинки по запросу Xilinx simulation"/>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58815" cy="2250697"/>
                    </a:xfrm>
                    <a:prstGeom prst="rect">
                      <a:avLst/>
                    </a:prstGeom>
                    <a:noFill/>
                    <a:ln>
                      <a:noFill/>
                    </a:ln>
                  </pic:spPr>
                </pic:pic>
              </a:graphicData>
            </a:graphic>
          </wp:inline>
        </w:drawing>
      </w:r>
    </w:p>
    <w:p w:rsidR="00D014E8" w:rsidRDefault="00D60FDA" w:rsidP="00D014E8">
      <w:pPr>
        <w:ind w:firstLine="709"/>
        <w:jc w:val="center"/>
      </w:pPr>
      <w:r>
        <w:t>Рис.1.</w:t>
      </w:r>
      <w:r w:rsidR="008D73C0">
        <w:rPr>
          <w:lang w:val="ru-RU"/>
        </w:rPr>
        <w:t>10</w:t>
      </w:r>
      <w:r w:rsidR="00D014E8">
        <w:t xml:space="preserve">. </w:t>
      </w:r>
      <w:r>
        <w:rPr>
          <w:lang w:val="en-US"/>
        </w:rPr>
        <w:t>X</w:t>
      </w:r>
      <w:r w:rsidR="00380FA2">
        <w:rPr>
          <w:lang w:val="en-US"/>
        </w:rPr>
        <w:t>i</w:t>
      </w:r>
      <w:r>
        <w:rPr>
          <w:lang w:val="en-US"/>
        </w:rPr>
        <w:t>linx</w:t>
      </w:r>
      <w:r>
        <w:rPr>
          <w:lang w:val="ru-RU"/>
        </w:rPr>
        <w:t xml:space="preserve"> </w:t>
      </w:r>
      <w:r w:rsidR="00380FA2">
        <w:rPr>
          <w:lang w:val="ru-RU"/>
        </w:rPr>
        <w:t>проведення симуляц</w:t>
      </w:r>
      <w:r w:rsidR="00380FA2">
        <w:t>ії</w:t>
      </w:r>
      <w:r>
        <w:t xml:space="preserve"> схеми</w:t>
      </w:r>
    </w:p>
    <w:p w:rsidR="00D60FDA" w:rsidRDefault="00D60FDA" w:rsidP="00D014E8">
      <w:pPr>
        <w:ind w:firstLine="709"/>
        <w:jc w:val="center"/>
      </w:pPr>
    </w:p>
    <w:p w:rsidR="00380FA2" w:rsidRDefault="00380FA2" w:rsidP="00D60FDA">
      <w:pPr>
        <w:ind w:firstLine="0"/>
        <w:rPr>
          <w:noProof/>
        </w:rPr>
      </w:pPr>
    </w:p>
    <w:p w:rsidR="00D60FDA" w:rsidRPr="00D60FDA" w:rsidRDefault="00380FA2" w:rsidP="00D60FDA">
      <w:pPr>
        <w:ind w:firstLine="0"/>
      </w:pPr>
      <w:r>
        <w:rPr>
          <w:noProof/>
        </w:rPr>
        <w:drawing>
          <wp:inline distT="0" distB="0" distL="0" distR="0">
            <wp:extent cx="5758537" cy="3387256"/>
            <wp:effectExtent l="0" t="0" r="0" b="3810"/>
            <wp:docPr id="7" name="Picture 7" descr="Картинки по запросу Xilinx veri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Картинки по запросу Xilinx verilog"/>
                    <pic:cNvPicPr>
                      <a:picLocks noChangeAspect="1" noChangeArrowheads="1"/>
                    </pic:cNvPicPr>
                  </pic:nvPicPr>
                  <pic:blipFill rotWithShape="1">
                    <a:blip r:embed="rId36">
                      <a:extLst>
                        <a:ext uri="{28A0092B-C50C-407E-A947-70E740481C1C}">
                          <a14:useLocalDpi xmlns:a14="http://schemas.microsoft.com/office/drawing/2010/main" val="0"/>
                        </a:ext>
                      </a:extLst>
                    </a:blip>
                    <a:srcRect b="5938"/>
                    <a:stretch/>
                  </pic:blipFill>
                  <pic:spPr bwMode="auto">
                    <a:xfrm>
                      <a:off x="0" y="0"/>
                      <a:ext cx="5758815" cy="3387420"/>
                    </a:xfrm>
                    <a:prstGeom prst="rect">
                      <a:avLst/>
                    </a:prstGeom>
                    <a:noFill/>
                    <a:ln>
                      <a:noFill/>
                    </a:ln>
                    <a:extLst>
                      <a:ext uri="{53640926-AAD7-44D8-BBD7-CCE9431645EC}">
                        <a14:shadowObscured xmlns:a14="http://schemas.microsoft.com/office/drawing/2010/main"/>
                      </a:ext>
                    </a:extLst>
                  </pic:spPr>
                </pic:pic>
              </a:graphicData>
            </a:graphic>
          </wp:inline>
        </w:drawing>
      </w:r>
    </w:p>
    <w:p w:rsidR="00D60FDA" w:rsidRDefault="00D60FDA" w:rsidP="00D60FDA">
      <w:pPr>
        <w:ind w:firstLine="709"/>
        <w:jc w:val="center"/>
      </w:pPr>
      <w:r>
        <w:t>Рис.</w:t>
      </w:r>
      <w:r w:rsidRPr="00D60FDA">
        <w:t>1.</w:t>
      </w:r>
      <w:r w:rsidR="008D73C0">
        <w:rPr>
          <w:lang w:val="ru-RU"/>
        </w:rPr>
        <w:t>11</w:t>
      </w:r>
      <w:r w:rsidRPr="00D60FDA">
        <w:t>. X</w:t>
      </w:r>
      <w:r w:rsidR="00380FA2">
        <w:rPr>
          <w:lang w:val="en-US"/>
        </w:rPr>
        <w:t>i</w:t>
      </w:r>
      <w:r w:rsidRPr="00D60FDA">
        <w:t>linx  програмн</w:t>
      </w:r>
      <w:r w:rsidR="00A50FCF">
        <w:t>ий</w:t>
      </w:r>
      <w:r w:rsidRPr="00D60FDA">
        <w:t xml:space="preserve"> код мовою Verilog</w:t>
      </w:r>
    </w:p>
    <w:p w:rsidR="00D60FDA" w:rsidRDefault="00D60FDA" w:rsidP="00D60FDA">
      <w:pPr>
        <w:ind w:firstLine="709"/>
        <w:jc w:val="center"/>
      </w:pPr>
    </w:p>
    <w:p w:rsidR="00D60FDA" w:rsidRPr="006228EF" w:rsidRDefault="00A50FCF" w:rsidP="007223D0">
      <w:pPr>
        <w:ind w:firstLine="709"/>
      </w:pPr>
      <w:r>
        <w:t>Дані</w:t>
      </w:r>
      <w:r w:rsidR="00D60FDA" w:rsidRPr="006228EF">
        <w:t xml:space="preserve"> програмні рішення </w:t>
      </w:r>
      <w:r>
        <w:t xml:space="preserve">включають </w:t>
      </w:r>
      <w:r w:rsidR="00D60FDA" w:rsidRPr="006228EF">
        <w:t>в с</w:t>
      </w:r>
      <w:r>
        <w:t>ебе</w:t>
      </w:r>
      <w:r w:rsidR="00D60FDA" w:rsidRPr="006228EF">
        <w:t xml:space="preserve"> великий </w:t>
      </w:r>
      <w:r>
        <w:t xml:space="preserve">групи </w:t>
      </w:r>
      <w:r w:rsidR="007223D0" w:rsidRPr="006228EF">
        <w:t>логічних елементів</w:t>
      </w:r>
      <w:r>
        <w:t xml:space="preserve"> та мікросхем</w:t>
      </w:r>
      <w:r w:rsidR="007223D0" w:rsidRPr="006228EF">
        <w:t xml:space="preserve"> </w:t>
      </w:r>
      <w:r>
        <w:t xml:space="preserve">і мають величезну кількість </w:t>
      </w:r>
      <w:r w:rsidR="007223D0" w:rsidRPr="006228EF">
        <w:t xml:space="preserve">інструментів для </w:t>
      </w:r>
      <w:r>
        <w:t>побудови</w:t>
      </w:r>
      <w:r w:rsidR="007223D0" w:rsidRPr="006228EF">
        <w:t xml:space="preserve"> вис</w:t>
      </w:r>
      <w:r>
        <w:t>о</w:t>
      </w:r>
      <w:r w:rsidR="007223D0" w:rsidRPr="006228EF">
        <w:t xml:space="preserve">корівневих та низькорівневих емуляцій </w:t>
      </w:r>
      <w:r>
        <w:t xml:space="preserve"> модулів </w:t>
      </w:r>
      <w:r w:rsidR="007223D0" w:rsidRPr="006228EF">
        <w:t xml:space="preserve">обчсилювальних систем, </w:t>
      </w:r>
      <w:r>
        <w:t>але не позбавлені певних недоліків</w:t>
      </w:r>
      <w:r w:rsidR="007223D0" w:rsidRPr="006228EF">
        <w:t>:</w:t>
      </w:r>
    </w:p>
    <w:p w:rsidR="00570774" w:rsidRPr="006228EF" w:rsidRDefault="00A50FCF" w:rsidP="00C62685">
      <w:pPr>
        <w:pStyle w:val="ListParagraph"/>
        <w:numPr>
          <w:ilvl w:val="0"/>
          <w:numId w:val="15"/>
        </w:numPr>
      </w:pPr>
      <w:r>
        <w:t>Складні в розумінні та реалізації</w:t>
      </w:r>
      <w:r w:rsidR="00570774" w:rsidRPr="006228EF">
        <w:t>,</w:t>
      </w:r>
      <w:r>
        <w:t xml:space="preserve"> тож</w:t>
      </w:r>
      <w:r w:rsidR="00570774" w:rsidRPr="006228EF">
        <w:t xml:space="preserve"> </w:t>
      </w:r>
      <w:r>
        <w:t xml:space="preserve">потребують </w:t>
      </w:r>
      <w:r w:rsidR="00570774" w:rsidRPr="006228EF">
        <w:t xml:space="preserve"> встановлення додаткових бібліотек та знань програмного коду;</w:t>
      </w:r>
    </w:p>
    <w:p w:rsidR="00570774" w:rsidRPr="006228EF" w:rsidRDefault="00A50FCF" w:rsidP="00C62685">
      <w:pPr>
        <w:pStyle w:val="ListParagraph"/>
        <w:numPr>
          <w:ilvl w:val="0"/>
          <w:numId w:val="15"/>
        </w:numPr>
      </w:pPr>
      <w:r>
        <w:lastRenderedPageBreak/>
        <w:t>Побудова та симуляція</w:t>
      </w:r>
      <w:r w:rsidR="00570774" w:rsidRPr="006228EF">
        <w:t xml:space="preserve"> кожної </w:t>
      </w:r>
      <w:r>
        <w:t xml:space="preserve">схеми </w:t>
      </w:r>
      <w:r w:rsidR="006228EF" w:rsidRPr="006228EF">
        <w:t xml:space="preserve"> </w:t>
      </w:r>
      <w:r>
        <w:t>спочатку</w:t>
      </w:r>
      <w:r w:rsidR="006228EF" w:rsidRPr="006228EF">
        <w:t>;</w:t>
      </w:r>
    </w:p>
    <w:p w:rsidR="006228EF" w:rsidRPr="006228EF" w:rsidRDefault="00A50FCF" w:rsidP="00C62685">
      <w:pPr>
        <w:pStyle w:val="ListParagraph"/>
        <w:numPr>
          <w:ilvl w:val="0"/>
          <w:numId w:val="15"/>
        </w:numPr>
      </w:pPr>
      <w:r>
        <w:t xml:space="preserve">Потреба в </w:t>
      </w:r>
      <w:r w:rsidR="006228EF" w:rsidRPr="006228EF">
        <w:t xml:space="preserve"> створенн</w:t>
      </w:r>
      <w:r>
        <w:t>і</w:t>
      </w:r>
      <w:r w:rsidR="006228EF" w:rsidRPr="006228EF">
        <w:t xml:space="preserve">  окремої архітектури.</w:t>
      </w:r>
    </w:p>
    <w:p w:rsidR="00E61A7A" w:rsidRPr="00D014E8" w:rsidRDefault="00E61A7A" w:rsidP="006228EF">
      <w:pPr>
        <w:ind w:firstLine="0"/>
      </w:pPr>
    </w:p>
    <w:p w:rsidR="00C60D87" w:rsidRPr="00C81F15" w:rsidRDefault="00C60D87" w:rsidP="008A5777">
      <w:pPr>
        <w:pStyle w:val="Heading2"/>
        <w:numPr>
          <w:ilvl w:val="0"/>
          <w:numId w:val="0"/>
        </w:numPr>
        <w:ind w:left="1440" w:hanging="720"/>
      </w:pPr>
      <w:bookmarkStart w:id="40" w:name="_Toc26724889"/>
      <w:r w:rsidRPr="00C81F15">
        <w:t>Висновки</w:t>
      </w:r>
      <w:bookmarkEnd w:id="40"/>
      <w:r w:rsidRPr="00C81F15">
        <w:t xml:space="preserve"> </w:t>
      </w:r>
    </w:p>
    <w:p w:rsidR="00C60D87" w:rsidRPr="000B7A39" w:rsidRDefault="00A50FCF" w:rsidP="009653BC">
      <w:r>
        <w:t xml:space="preserve">Даний розділ </w:t>
      </w:r>
      <w:r w:rsidR="00C60D87" w:rsidRPr="000B7A39">
        <w:t xml:space="preserve"> був</w:t>
      </w:r>
      <w:r>
        <w:t xml:space="preserve"> присвячений</w:t>
      </w:r>
      <w:r w:rsidR="00C60D87" w:rsidRPr="000B7A39">
        <w:t xml:space="preserve"> проведен</w:t>
      </w:r>
      <w:r>
        <w:t xml:space="preserve">ню </w:t>
      </w:r>
      <w:r w:rsidR="00C60D87" w:rsidRPr="000B7A39">
        <w:t xml:space="preserve"> аналіз</w:t>
      </w:r>
      <w:r>
        <w:t>у</w:t>
      </w:r>
      <w:r w:rsidR="00C60D87" w:rsidRPr="000B7A39">
        <w:t xml:space="preserve"> </w:t>
      </w:r>
      <w:r w:rsidR="009653BC" w:rsidRPr="000B7A39">
        <w:t>методів</w:t>
      </w:r>
      <w:r>
        <w:t xml:space="preserve">, які задовольняють потребам в побудові заданої архітектури та </w:t>
      </w:r>
      <w:r w:rsidR="009653BC" w:rsidRPr="000B7A39">
        <w:t xml:space="preserve"> </w:t>
      </w:r>
      <w:r>
        <w:t>зібльшення</w:t>
      </w:r>
      <w:r w:rsidR="009653BC" w:rsidRPr="000B7A39">
        <w:t xml:space="preserve"> ефективності роботи систем, </w:t>
      </w:r>
      <w:r>
        <w:t>які</w:t>
      </w:r>
      <w:r w:rsidR="009653BC" w:rsidRPr="000B7A39">
        <w:t xml:space="preserve"> керуються потоками даних</w:t>
      </w:r>
      <w:r w:rsidR="000B7A39" w:rsidRPr="000B7A39">
        <w:t xml:space="preserve">, </w:t>
      </w:r>
      <w:r>
        <w:t>а також вказані</w:t>
      </w:r>
      <w:r w:rsidR="000B7A39" w:rsidRPr="000B7A39">
        <w:t xml:space="preserve"> недоліки </w:t>
      </w:r>
      <w:r>
        <w:t>яких не позбавлені методи</w:t>
      </w:r>
      <w:r w:rsidR="000B7A39" w:rsidRPr="000B7A39">
        <w:t xml:space="preserve">. </w:t>
      </w:r>
      <w:r>
        <w:t>Відтворено</w:t>
      </w:r>
      <w:r w:rsidR="000B7A39" w:rsidRPr="000B7A39">
        <w:t xml:space="preserve"> </w:t>
      </w:r>
      <w:r>
        <w:t>структурний</w:t>
      </w:r>
      <w:r w:rsidR="000B7A39" w:rsidRPr="000B7A39">
        <w:t xml:space="preserve"> підхід до створення</w:t>
      </w:r>
      <w:r>
        <w:t xml:space="preserve"> обчислювальних</w:t>
      </w:r>
      <w:r w:rsidR="000B7A39" w:rsidRPr="000B7A39">
        <w:t xml:space="preserve"> систем керування потоками даних, </w:t>
      </w:r>
      <w:r>
        <w:t>де</w:t>
      </w:r>
      <w:r w:rsidR="000B7A39" w:rsidRPr="000B7A39">
        <w:t xml:space="preserve"> були </w:t>
      </w:r>
      <w:r>
        <w:t>вказані</w:t>
      </w:r>
      <w:r w:rsidR="000B7A39" w:rsidRPr="000B7A39">
        <w:t xml:space="preserve"> засоби </w:t>
      </w:r>
      <w:r>
        <w:t xml:space="preserve">для </w:t>
      </w:r>
      <w:r w:rsidR="000B7A39" w:rsidRPr="000B7A39">
        <w:t>створення моделей обчислювальних систем.</w:t>
      </w:r>
    </w:p>
    <w:p w:rsidR="000B7A39" w:rsidRPr="000B7A39" w:rsidRDefault="00A50FCF" w:rsidP="009653BC">
      <w:r>
        <w:t>Аналізуючи даний розділ, можна стверджувати, що існує</w:t>
      </w:r>
      <w:r w:rsidR="000B7A39" w:rsidRPr="000B7A39">
        <w:t xml:space="preserve"> </w:t>
      </w:r>
      <w:r>
        <w:t>певний</w:t>
      </w:r>
      <w:r w:rsidR="000B7A39" w:rsidRPr="000B7A39">
        <w:t xml:space="preserve"> </w:t>
      </w:r>
      <w:r>
        <w:t>список</w:t>
      </w:r>
      <w:r w:rsidR="000B7A39" w:rsidRPr="000B7A39">
        <w:t xml:space="preserve"> </w:t>
      </w:r>
      <w:r>
        <w:t>параметрів</w:t>
      </w:r>
      <w:r w:rsidR="000B7A39" w:rsidRPr="000B7A39">
        <w:t>, яким</w:t>
      </w:r>
      <w:r>
        <w:t>и</w:t>
      </w:r>
      <w:r w:rsidR="000B7A39" w:rsidRPr="000B7A39">
        <w:t xml:space="preserve"> має </w:t>
      </w:r>
      <w:r>
        <w:t xml:space="preserve">володіти </w:t>
      </w:r>
      <w:r w:rsidR="000B7A39" w:rsidRPr="000B7A39">
        <w:t xml:space="preserve">система, </w:t>
      </w:r>
      <w:r>
        <w:t xml:space="preserve">яка стане основою для подальшої роботи. Важливим було </w:t>
      </w:r>
      <w:r w:rsidR="000B7A39" w:rsidRPr="000B7A39">
        <w:t>сформ</w:t>
      </w:r>
      <w:r>
        <w:t>увати певні</w:t>
      </w:r>
      <w:r w:rsidR="000B7A39" w:rsidRPr="000B7A39">
        <w:t xml:space="preserve"> вимоги </w:t>
      </w:r>
      <w:r w:rsidR="00DB75BF">
        <w:t>д</w:t>
      </w:r>
      <w:r w:rsidR="000B7A39" w:rsidRPr="000B7A39">
        <w:t>о емуля</w:t>
      </w:r>
      <w:r w:rsidR="00C30691">
        <w:t>тора</w:t>
      </w:r>
      <w:r w:rsidR="000B7A39" w:rsidRPr="000B7A39">
        <w:t xml:space="preserve">, </w:t>
      </w:r>
      <w:r w:rsidR="00C30691">
        <w:t xml:space="preserve">головними з яких є </w:t>
      </w:r>
      <w:r w:rsidR="000B7A39" w:rsidRPr="000B7A39">
        <w:t xml:space="preserve"> спрощення </w:t>
      </w:r>
      <w:r w:rsidR="00C30691">
        <w:t>виконання обчислень</w:t>
      </w:r>
      <w:r w:rsidR="000B7A39" w:rsidRPr="000B7A39">
        <w:t xml:space="preserve"> з емулятором та тестування </w:t>
      </w:r>
      <w:r w:rsidR="00C30691">
        <w:t>обчислювальної системи</w:t>
      </w:r>
      <w:r w:rsidR="000B7A39" w:rsidRPr="000B7A39">
        <w:t>.</w:t>
      </w:r>
      <w:r w:rsidR="00DB75BF">
        <w:t xml:space="preserve"> </w:t>
      </w:r>
      <w:r w:rsidR="00C30691">
        <w:t xml:space="preserve">Результатом стало створення методу, яким міг би вирішити проблему надійності та швидкодії систем з вільним адресним простором та приблизити ефективність до систем </w:t>
      </w:r>
      <w:r w:rsidR="00DB75BF">
        <w:t>з асоціативною пам’ят</w:t>
      </w:r>
      <w:r w:rsidR="00C30691">
        <w:t>тю</w:t>
      </w:r>
      <w:r w:rsidR="00DB75BF">
        <w:t>.</w:t>
      </w:r>
    </w:p>
    <w:p w:rsidR="009653BC" w:rsidRPr="00C81F15" w:rsidRDefault="00695F55" w:rsidP="00695F55">
      <w:pPr>
        <w:tabs>
          <w:tab w:val="clear" w:pos="1440"/>
        </w:tabs>
        <w:spacing w:line="240" w:lineRule="auto"/>
        <w:ind w:firstLine="0"/>
        <w:jc w:val="left"/>
      </w:pPr>
      <w:r>
        <w:br w:type="page"/>
      </w:r>
    </w:p>
    <w:p w:rsidR="00C60D87" w:rsidRDefault="00AF65BC" w:rsidP="00A87464">
      <w:pPr>
        <w:pStyle w:val="Heading1"/>
        <w:numPr>
          <w:ilvl w:val="0"/>
          <w:numId w:val="0"/>
        </w:numPr>
        <w:ind w:left="360"/>
      </w:pPr>
      <w:bookmarkStart w:id="41" w:name="_Toc26724890"/>
      <w:r>
        <w:rPr>
          <w:lang w:val="ru-RU"/>
        </w:rPr>
        <w:lastRenderedPageBreak/>
        <w:t xml:space="preserve">РОЗДІЛ 2 </w:t>
      </w:r>
      <w:r>
        <w:rPr>
          <w:lang w:val="ru-RU"/>
        </w:rPr>
        <w:br/>
      </w:r>
      <w:r w:rsidR="00A87464">
        <w:rPr>
          <w:lang w:val="ru-RU"/>
        </w:rPr>
        <w:t>МЕТОД ПІДВИЩЕННЯ ЕФЕКТИВНОСТІ РОБОТИ СИСТЕМ</w:t>
      </w:r>
      <w:r w:rsidR="00695F55">
        <w:t xml:space="preserve">, </w:t>
      </w:r>
      <w:r w:rsidR="00A87464">
        <w:t>ЩО КЕРУЮТЬСЯ ПОТОКАМИ ДАНИХ</w:t>
      </w:r>
      <w:r w:rsidR="00695F55">
        <w:t xml:space="preserve"> </w:t>
      </w:r>
      <w:bookmarkEnd w:id="2"/>
      <w:r w:rsidR="00A87464">
        <w:t>ТА РОЗРОБКА АРХІТЕКТУРИ СИСТЕМИ</w:t>
      </w:r>
      <w:bookmarkEnd w:id="41"/>
    </w:p>
    <w:p w:rsidR="00A87464" w:rsidRPr="00A87464" w:rsidRDefault="00A87464" w:rsidP="00A87464"/>
    <w:p w:rsidR="00C60D87" w:rsidRPr="00C81F15" w:rsidRDefault="00C60D87" w:rsidP="00045811">
      <w:pPr>
        <w:pStyle w:val="ListParagraph"/>
        <w:keepNext/>
        <w:keepLines/>
        <w:numPr>
          <w:ilvl w:val="0"/>
          <w:numId w:val="34"/>
        </w:numPr>
        <w:tabs>
          <w:tab w:val="clear" w:pos="1440"/>
          <w:tab w:val="left" w:pos="720"/>
        </w:tabs>
        <w:outlineLvl w:val="1"/>
        <w:rPr>
          <w:b/>
          <w:bCs/>
          <w:vanish/>
        </w:rPr>
      </w:pPr>
      <w:bookmarkStart w:id="42" w:name="_Toc514055627"/>
      <w:bookmarkStart w:id="43" w:name="_Toc514092721"/>
      <w:bookmarkStart w:id="44" w:name="_Toc514092773"/>
      <w:bookmarkStart w:id="45" w:name="_Toc514092825"/>
      <w:bookmarkStart w:id="46" w:name="_Toc514092877"/>
      <w:bookmarkStart w:id="47" w:name="_Toc514092923"/>
      <w:bookmarkStart w:id="48" w:name="_Toc514092975"/>
      <w:bookmarkStart w:id="49" w:name="_Toc514093155"/>
      <w:bookmarkStart w:id="50" w:name="_Toc514093384"/>
      <w:bookmarkStart w:id="51" w:name="_Toc514160776"/>
      <w:bookmarkStart w:id="52" w:name="_Toc514240147"/>
      <w:bookmarkStart w:id="53" w:name="_Toc514240205"/>
      <w:bookmarkStart w:id="54" w:name="_Toc514440636"/>
      <w:bookmarkStart w:id="55" w:name="_Toc514441859"/>
      <w:bookmarkStart w:id="56" w:name="_Toc514674570"/>
      <w:bookmarkStart w:id="57" w:name="_Toc26133424"/>
      <w:bookmarkStart w:id="58" w:name="_Toc26133953"/>
      <w:bookmarkStart w:id="59" w:name="_Toc26134594"/>
      <w:bookmarkStart w:id="60" w:name="_Toc26134842"/>
      <w:bookmarkStart w:id="61" w:name="_Toc26135088"/>
      <w:bookmarkStart w:id="62" w:name="_Toc26135195"/>
      <w:bookmarkStart w:id="63" w:name="_Toc26135967"/>
      <w:bookmarkStart w:id="64" w:name="_Toc26398285"/>
      <w:bookmarkStart w:id="65" w:name="_Toc26398547"/>
      <w:bookmarkStart w:id="66" w:name="_Toc26721596"/>
      <w:bookmarkStart w:id="67" w:name="_Toc26721687"/>
      <w:bookmarkStart w:id="68" w:name="_Toc26721779"/>
      <w:bookmarkStart w:id="69" w:name="_Toc26721847"/>
      <w:bookmarkStart w:id="70" w:name="_Toc26721928"/>
      <w:bookmarkStart w:id="71" w:name="_Toc26724891"/>
      <w:bookmarkStart w:id="72" w:name="_Toc514055629"/>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p>
    <w:p w:rsidR="00C60D87" w:rsidRDefault="00695F55" w:rsidP="00045811">
      <w:pPr>
        <w:pStyle w:val="Heading2"/>
        <w:numPr>
          <w:ilvl w:val="1"/>
          <w:numId w:val="34"/>
        </w:numPr>
      </w:pPr>
      <w:bookmarkStart w:id="73" w:name="_Toc26724892"/>
      <w:r>
        <w:rPr>
          <w:lang w:val="ru-RU"/>
        </w:rPr>
        <w:t>Арх</w:t>
      </w:r>
      <w:r>
        <w:t>ітектура системи</w:t>
      </w:r>
      <w:bookmarkEnd w:id="72"/>
      <w:r w:rsidR="006A28E9">
        <w:t xml:space="preserve"> та окремі елементи системи</w:t>
      </w:r>
      <w:bookmarkEnd w:id="73"/>
    </w:p>
    <w:p w:rsidR="00A96223" w:rsidRPr="00A96223" w:rsidRDefault="00A96223" w:rsidP="00A96223"/>
    <w:p w:rsidR="00C60D87" w:rsidRPr="000A51E3" w:rsidRDefault="008C5C20" w:rsidP="00DC0926">
      <w:r w:rsidRPr="00B802D0">
        <w:t xml:space="preserve">Згідно </w:t>
      </w:r>
      <w:r w:rsidR="00555996" w:rsidRPr="00B802D0">
        <w:t>інформації з першого розділу</w:t>
      </w:r>
      <w:r w:rsidR="00695F55" w:rsidRPr="00B802D0">
        <w:t>, системи</w:t>
      </w:r>
      <w:r w:rsidR="00555996" w:rsidRPr="00B802D0">
        <w:t>, що</w:t>
      </w:r>
      <w:r w:rsidR="00695F55" w:rsidRPr="00B802D0">
        <w:t xml:space="preserve"> керу</w:t>
      </w:r>
      <w:r w:rsidR="00555996" w:rsidRPr="00B802D0">
        <w:t>ються</w:t>
      </w:r>
      <w:r w:rsidR="00695F55" w:rsidRPr="00B802D0">
        <w:t xml:space="preserve"> потоками </w:t>
      </w:r>
      <w:r w:rsidR="00555996" w:rsidRPr="00B802D0">
        <w:t>складаються з двох основних частин</w:t>
      </w:r>
      <w:r w:rsidR="00695F55" w:rsidRPr="00B802D0">
        <w:t xml:space="preserve"> – це СФК та обчислювальні блоки. </w:t>
      </w:r>
      <w:r w:rsidR="00555996" w:rsidRPr="00B802D0">
        <w:t>Кількість блоків є необмеженою, але завжди починається з першого</w:t>
      </w:r>
      <w:r w:rsidR="00695F55" w:rsidRPr="00B802D0">
        <w:t xml:space="preserve">. </w:t>
      </w:r>
      <w:r w:rsidR="00555996" w:rsidRPr="00B802D0">
        <w:t xml:space="preserve">Згідно з визначення </w:t>
      </w:r>
      <w:r w:rsidR="00695F55" w:rsidRPr="00B802D0">
        <w:t xml:space="preserve">СФК – </w:t>
      </w:r>
      <w:r w:rsidR="00555996" w:rsidRPr="00B802D0">
        <w:t xml:space="preserve">є </w:t>
      </w:r>
      <w:r w:rsidR="00695F55" w:rsidRPr="00B802D0">
        <w:t>систем</w:t>
      </w:r>
      <w:r w:rsidR="00555996" w:rsidRPr="00B802D0">
        <w:t>ою</w:t>
      </w:r>
      <w:r w:rsidR="00695F55" w:rsidRPr="00B802D0">
        <w:t xml:space="preserve"> </w:t>
      </w:r>
      <w:r w:rsidR="000B3D2C" w:rsidRPr="00B802D0">
        <w:t xml:space="preserve">формування команд, </w:t>
      </w:r>
      <w:r w:rsidR="00555996" w:rsidRPr="00B802D0">
        <w:t>загалом до її складу належать всі</w:t>
      </w:r>
      <w:r w:rsidR="000B3D2C" w:rsidRPr="00B802D0">
        <w:t xml:space="preserve"> елементи системи</w:t>
      </w:r>
      <w:r w:rsidR="00555996" w:rsidRPr="00B802D0">
        <w:t xml:space="preserve"> включно з</w:t>
      </w:r>
      <w:r w:rsidR="000B3D2C" w:rsidRPr="00B802D0">
        <w:t xml:space="preserve"> блок</w:t>
      </w:r>
      <w:r w:rsidR="00555996" w:rsidRPr="00B802D0">
        <w:t>ами</w:t>
      </w:r>
      <w:r w:rsidR="000B3D2C" w:rsidRPr="00B802D0">
        <w:t xml:space="preserve"> пам’яті, </w:t>
      </w:r>
      <w:r w:rsidR="00EC4578" w:rsidRPr="00B802D0">
        <w:t xml:space="preserve">та </w:t>
      </w:r>
      <w:r w:rsidR="00555996" w:rsidRPr="00B802D0">
        <w:t>згідно з тим</w:t>
      </w:r>
      <w:r w:rsidR="00EC4578" w:rsidRPr="00B802D0">
        <w:t>, як сформован</w:t>
      </w:r>
      <w:r w:rsidR="00555996" w:rsidRPr="00B802D0">
        <w:t>а</w:t>
      </w:r>
      <w:r w:rsidR="00EC4578" w:rsidRPr="00B802D0">
        <w:t xml:space="preserve"> </w:t>
      </w:r>
      <w:r w:rsidR="00555996" w:rsidRPr="00B802D0">
        <w:t>таке середовища</w:t>
      </w:r>
      <w:r w:rsidR="00EC4578" w:rsidRPr="00B802D0">
        <w:t xml:space="preserve"> </w:t>
      </w:r>
      <w:r w:rsidR="00555996" w:rsidRPr="00B802D0">
        <w:t xml:space="preserve">так </w:t>
      </w:r>
      <w:r w:rsidR="00EC4578" w:rsidRPr="00B802D0">
        <w:t xml:space="preserve">і  працювати </w:t>
      </w:r>
      <w:r w:rsidR="00555996" w:rsidRPr="00B802D0">
        <w:t>ме в</w:t>
      </w:r>
      <w:r w:rsidR="00EC4578" w:rsidRPr="00B802D0">
        <w:t xml:space="preserve">ся </w:t>
      </w:r>
      <w:r w:rsidR="00555996" w:rsidRPr="00B802D0">
        <w:t>система</w:t>
      </w:r>
      <w:r w:rsidR="00EC4578" w:rsidRPr="00B802D0">
        <w:t xml:space="preserve">. </w:t>
      </w:r>
      <w:r w:rsidR="00555996" w:rsidRPr="00B802D0">
        <w:t>Архітектура визначається набором параметрів, що входять системи формування команд.</w:t>
      </w:r>
      <w:r w:rsidR="00472C20" w:rsidRPr="000A51E3">
        <w:t>[22]</w:t>
      </w:r>
    </w:p>
    <w:p w:rsidR="00AC532A" w:rsidRPr="00B802D0" w:rsidRDefault="00AC532A" w:rsidP="00DC0926">
      <w:r w:rsidRPr="00B802D0">
        <w:t xml:space="preserve">Аналізуючи архітектуру та принцип роботи СПД можна зробити висновок, що використання асоціативної пам'яті здатне зробити алгоритм зручнішим та зробити можливим динамічну реконфігурацію системи. </w:t>
      </w:r>
    </w:p>
    <w:p w:rsidR="00AC532A" w:rsidRPr="00B802D0" w:rsidRDefault="00AC532A" w:rsidP="00AC532A">
      <w:r w:rsidRPr="00B802D0">
        <w:t xml:space="preserve">Однак, на відміну від асоціативної пам’яті </w:t>
      </w:r>
      <w:r w:rsidR="00EC4578" w:rsidRPr="00B802D0">
        <w:t xml:space="preserve"> </w:t>
      </w:r>
      <w:r w:rsidRPr="00B802D0">
        <w:t xml:space="preserve">використання системи з </w:t>
      </w:r>
      <w:r w:rsidR="00EC4578" w:rsidRPr="00B802D0">
        <w:t>вільни</w:t>
      </w:r>
      <w:r w:rsidRPr="00B802D0">
        <w:t>м</w:t>
      </w:r>
      <w:r w:rsidR="00EC4578" w:rsidRPr="00B802D0">
        <w:t xml:space="preserve"> адресни</w:t>
      </w:r>
      <w:r w:rsidRPr="00B802D0">
        <w:t>м</w:t>
      </w:r>
      <w:r w:rsidR="00EC4578" w:rsidRPr="00B802D0">
        <w:t xml:space="preserve"> прост</w:t>
      </w:r>
      <w:r w:rsidRPr="00B802D0">
        <w:t xml:space="preserve">ором </w:t>
      </w:r>
      <w:r w:rsidR="00EC4578" w:rsidRPr="00B802D0">
        <w:t xml:space="preserve"> </w:t>
      </w:r>
      <w:r w:rsidRPr="00B802D0">
        <w:t>пришвидшує обробку даних</w:t>
      </w:r>
      <w:r w:rsidR="00EC4578" w:rsidRPr="00B802D0">
        <w:t>,</w:t>
      </w:r>
      <w:r w:rsidRPr="00B802D0">
        <w:t xml:space="preserve"> а блок адресного простору є складовою</w:t>
      </w:r>
      <w:r w:rsidR="00EC4578" w:rsidRPr="00B802D0">
        <w:t xml:space="preserve">  ПЛІС, </w:t>
      </w:r>
      <w:r w:rsidRPr="00B802D0">
        <w:t xml:space="preserve">і його не треба додавати до схеми, як у випадку  з </w:t>
      </w:r>
      <w:r w:rsidR="00EC4578" w:rsidRPr="00B802D0">
        <w:t xml:space="preserve"> асоціативн</w:t>
      </w:r>
      <w:r w:rsidRPr="00B802D0">
        <w:t>ою</w:t>
      </w:r>
      <w:r w:rsidR="00EC4578" w:rsidRPr="00B802D0">
        <w:t xml:space="preserve"> пам'ят</w:t>
      </w:r>
      <w:r w:rsidRPr="00B802D0">
        <w:t>тю</w:t>
      </w:r>
      <w:r w:rsidR="00EC4578" w:rsidRPr="00B802D0">
        <w:t>.</w:t>
      </w:r>
      <w:r w:rsidR="001C57EB" w:rsidRPr="001C57EB">
        <w:rPr>
          <w:lang w:val="ru-RU"/>
        </w:rPr>
        <w:t xml:space="preserve"> [6]</w:t>
      </w:r>
      <w:r w:rsidRPr="00B802D0">
        <w:t xml:space="preserve"> Даний тип пам’яті є більш гнучким </w:t>
      </w:r>
      <w:r w:rsidR="00FC6DF4" w:rsidRPr="00B802D0">
        <w:t>в</w:t>
      </w:r>
      <w:r w:rsidRPr="00B802D0">
        <w:t xml:space="preserve"> процесі формування окремих комірок для запам’ятовування</w:t>
      </w:r>
      <w:r w:rsidR="00FC6DF4" w:rsidRPr="00B802D0">
        <w:t>, тож її називають пам’яттю адаптованою до контенту.</w:t>
      </w:r>
    </w:p>
    <w:p w:rsidR="00326845" w:rsidRPr="00B802D0" w:rsidRDefault="00EC4578" w:rsidP="00EC4578">
      <w:r w:rsidRPr="00B802D0">
        <w:t xml:space="preserve">Пам'ять, адаптована до контенту </w:t>
      </w:r>
      <w:r w:rsidR="00FC6DF4" w:rsidRPr="00B802D0">
        <w:t xml:space="preserve">є </w:t>
      </w:r>
      <w:r w:rsidRPr="00B802D0">
        <w:t>спеціальни</w:t>
      </w:r>
      <w:r w:rsidR="00FC6DF4" w:rsidRPr="00B802D0">
        <w:t>м</w:t>
      </w:r>
      <w:r w:rsidRPr="00B802D0">
        <w:t xml:space="preserve"> тип</w:t>
      </w:r>
      <w:r w:rsidR="00FC6DF4" w:rsidRPr="00B802D0">
        <w:t>ом</w:t>
      </w:r>
      <w:r w:rsidRPr="00B802D0">
        <w:t xml:space="preserve"> пам'яті </w:t>
      </w:r>
      <w:r w:rsidR="00FC6DF4" w:rsidRPr="00B802D0">
        <w:t>ОС</w:t>
      </w:r>
      <w:r w:rsidRPr="00B802D0">
        <w:t xml:space="preserve">, що </w:t>
      </w:r>
      <w:r w:rsidR="00FC6DF4" w:rsidRPr="00B802D0">
        <w:t>застосо</w:t>
      </w:r>
      <w:r w:rsidRPr="00B802D0">
        <w:t xml:space="preserve">вується в </w:t>
      </w:r>
      <w:r w:rsidR="00FC6DF4" w:rsidRPr="00B802D0">
        <w:t xml:space="preserve">певних спеціалізованих </w:t>
      </w:r>
      <w:r w:rsidRPr="00B802D0">
        <w:t>пошукових програмах</w:t>
      </w:r>
      <w:r w:rsidR="00FC6DF4" w:rsidRPr="00B802D0">
        <w:t xml:space="preserve"> </w:t>
      </w:r>
      <w:r w:rsidRPr="00B802D0">
        <w:t xml:space="preserve">. </w:t>
      </w:r>
      <w:r w:rsidR="00FC6DF4" w:rsidRPr="00B802D0">
        <w:t xml:space="preserve">Загалом даний тип пам’яті, який називають </w:t>
      </w:r>
      <w:r w:rsidRPr="00B802D0">
        <w:t xml:space="preserve"> асоціативн</w:t>
      </w:r>
      <w:r w:rsidR="00FC6DF4" w:rsidRPr="00B802D0">
        <w:t>ою</w:t>
      </w:r>
      <w:r w:rsidRPr="00B802D0">
        <w:t xml:space="preserve"> пам'я</w:t>
      </w:r>
      <w:r w:rsidR="00FC6DF4" w:rsidRPr="00B802D0">
        <w:t>т</w:t>
      </w:r>
      <w:r w:rsidR="00B802D0">
        <w:t>т</w:t>
      </w:r>
      <w:r w:rsidR="00FC6DF4" w:rsidRPr="00B802D0">
        <w:t xml:space="preserve">ю </w:t>
      </w:r>
      <w:r w:rsidRPr="00B802D0">
        <w:t xml:space="preserve"> або асоціативн</w:t>
      </w:r>
      <w:r w:rsidR="00FC6DF4" w:rsidRPr="00B802D0">
        <w:t>им</w:t>
      </w:r>
      <w:r w:rsidRPr="00B802D0">
        <w:t xml:space="preserve"> сховищ</w:t>
      </w:r>
      <w:r w:rsidR="00FC6DF4" w:rsidRPr="00B802D0">
        <w:t>ем</w:t>
      </w:r>
      <w:r w:rsidRPr="00B802D0">
        <w:t xml:space="preserve">  </w:t>
      </w:r>
      <w:r w:rsidR="00FC6DF4" w:rsidRPr="00B802D0">
        <w:t>виконує порівняння</w:t>
      </w:r>
      <w:r w:rsidRPr="00B802D0">
        <w:t xml:space="preserve"> вхідн</w:t>
      </w:r>
      <w:r w:rsidR="00FC6DF4" w:rsidRPr="00B802D0">
        <w:t>их</w:t>
      </w:r>
      <w:r w:rsidRPr="00B802D0">
        <w:t xml:space="preserve"> дан</w:t>
      </w:r>
      <w:r w:rsidR="00FC6DF4" w:rsidRPr="00B802D0">
        <w:t>их</w:t>
      </w:r>
      <w:r w:rsidRPr="00B802D0">
        <w:t xml:space="preserve"> пошуку (тег) з таблицею збережених даних </w:t>
      </w:r>
      <w:r w:rsidR="00FC6DF4" w:rsidRPr="00B802D0">
        <w:t xml:space="preserve">та у відповідь виводить </w:t>
      </w:r>
      <w:r w:rsidRPr="00B802D0">
        <w:t xml:space="preserve"> адресу відповідних даних (</w:t>
      </w:r>
      <w:r w:rsidR="00FC6DF4" w:rsidRPr="00B802D0">
        <w:t xml:space="preserve">якщо </w:t>
      </w:r>
      <w:r w:rsidR="00FC6DF4" w:rsidRPr="00B802D0">
        <w:lastRenderedPageBreak/>
        <w:t>йде мова про асоціативну пам’ять -</w:t>
      </w:r>
      <w:r w:rsidRPr="00B802D0">
        <w:t xml:space="preserve"> відповідних даних). </w:t>
      </w:r>
      <w:r w:rsidR="00FC6DF4" w:rsidRPr="00B802D0">
        <w:t>Принцип роботи асоціативної пам’яті зображено на рисунку 2.1</w:t>
      </w:r>
      <w:r w:rsidR="00326845" w:rsidRPr="00B802D0">
        <w:t xml:space="preserve">. </w:t>
      </w:r>
    </w:p>
    <w:p w:rsidR="00326845" w:rsidRPr="00B802D0" w:rsidRDefault="00326845" w:rsidP="00326845">
      <w:pPr>
        <w:ind w:firstLine="0"/>
        <w:jc w:val="center"/>
      </w:pPr>
      <w:r w:rsidRPr="00B802D0">
        <w:rPr>
          <w:noProof/>
          <w:lang w:eastAsia="ru-RU"/>
        </w:rPr>
        <w:drawing>
          <wp:inline distT="0" distB="0" distL="0" distR="0">
            <wp:extent cx="5257800" cy="1657350"/>
            <wp:effectExtent l="0" t="0" r="0" b="0"/>
            <wp:docPr id="2" name="Рисунок 2" descr="Ð ÐµÐ·ÑÐ»ÑÑÐ°Ñ Ð¿Ð¾ÑÑÐºÑ Ð·Ð¾Ð±ÑÐ°Ð¶ÐµÐ½Ñ Ð·Ð° Ð·Ð°Ð¿Ð¸ÑÐ¾Ð¼ &quot;Ð°ÑÐ¾ÑÑÐ°ÑÐ¸Ð²Ð½Ð° Ð¿Ð°Ð¼'ÑÑÑ&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Ð ÐµÐ·ÑÐ»ÑÑÐ°Ñ Ð¿Ð¾ÑÑÐºÑ Ð·Ð¾Ð±ÑÐ°Ð¶ÐµÐ½Ñ Ð·Ð° Ð·Ð°Ð¿Ð¸ÑÐ¾Ð¼ &quot;Ð°ÑÐ¾ÑÑÐ°ÑÐ¸Ð²Ð½Ð° Ð¿Ð°Ð¼'ÑÑÑ&quot;"/>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57800" cy="1657350"/>
                    </a:xfrm>
                    <a:prstGeom prst="rect">
                      <a:avLst/>
                    </a:prstGeom>
                    <a:noFill/>
                    <a:ln>
                      <a:noFill/>
                    </a:ln>
                  </pic:spPr>
                </pic:pic>
              </a:graphicData>
            </a:graphic>
          </wp:inline>
        </w:drawing>
      </w:r>
    </w:p>
    <w:p w:rsidR="00326845" w:rsidRPr="00B802D0" w:rsidRDefault="00326845" w:rsidP="00326845">
      <w:pPr>
        <w:ind w:firstLine="0"/>
        <w:jc w:val="center"/>
      </w:pPr>
      <w:r w:rsidRPr="00B802D0">
        <w:t>Рис.2.1. Принцип роботи асоціативної пам’яті</w:t>
      </w:r>
    </w:p>
    <w:p w:rsidR="00326845" w:rsidRPr="00B802D0" w:rsidRDefault="00326845" w:rsidP="00326845">
      <w:pPr>
        <w:ind w:firstLine="0"/>
      </w:pPr>
    </w:p>
    <w:p w:rsidR="00CA1C9D" w:rsidRPr="00B802D0" w:rsidRDefault="00326845" w:rsidP="00326845">
      <w:pPr>
        <w:tabs>
          <w:tab w:val="clear" w:pos="1440"/>
          <w:tab w:val="left" w:pos="709"/>
        </w:tabs>
        <w:ind w:firstLine="0"/>
      </w:pPr>
      <w:r w:rsidRPr="00B802D0">
        <w:tab/>
      </w:r>
      <w:r w:rsidR="00CA1C9D" w:rsidRPr="00B802D0">
        <w:t>Згідно даної інформації а</w:t>
      </w:r>
      <w:r w:rsidRPr="00B802D0">
        <w:t>дресни</w:t>
      </w:r>
      <w:r w:rsidR="00CA1C9D" w:rsidRPr="00B802D0">
        <w:t>м</w:t>
      </w:r>
      <w:r w:rsidRPr="00B802D0">
        <w:t xml:space="preserve"> прост</w:t>
      </w:r>
      <w:r w:rsidR="00CA1C9D" w:rsidRPr="00B802D0">
        <w:t>о</w:t>
      </w:r>
      <w:r w:rsidRPr="00B802D0">
        <w:t>р</w:t>
      </w:r>
      <w:r w:rsidR="00CA1C9D" w:rsidRPr="00B802D0">
        <w:t>ом</w:t>
      </w:r>
      <w:r w:rsidRPr="00B802D0">
        <w:t xml:space="preserve"> </w:t>
      </w:r>
      <w:r w:rsidR="00CA1C9D" w:rsidRPr="00B802D0">
        <w:t>вважають</w:t>
      </w:r>
      <w:r w:rsidRPr="00B802D0">
        <w:t xml:space="preserve"> сукупність всіх </w:t>
      </w:r>
      <w:r w:rsidR="00CA1C9D" w:rsidRPr="00B802D0">
        <w:t>ймовірних</w:t>
      </w:r>
      <w:r w:rsidRPr="00B802D0">
        <w:t xml:space="preserve"> адрес </w:t>
      </w:r>
      <w:r w:rsidR="00CA1C9D" w:rsidRPr="00B802D0">
        <w:t xml:space="preserve">будь-яких </w:t>
      </w:r>
      <w:r w:rsidRPr="00B802D0">
        <w:t xml:space="preserve">об'єктів обчислювальної системи </w:t>
      </w:r>
      <w:r w:rsidR="006A28E9" w:rsidRPr="00B802D0">
        <w:t xml:space="preserve">– </w:t>
      </w:r>
      <w:r w:rsidR="00CA1C9D" w:rsidRPr="00B802D0">
        <w:t>комірок</w:t>
      </w:r>
      <w:r w:rsidRPr="00B802D0">
        <w:t xml:space="preserve"> пам'яті, </w:t>
      </w:r>
      <w:r w:rsidR="00CA1C9D" w:rsidRPr="00B802D0">
        <w:t>блоків</w:t>
      </w:r>
      <w:r w:rsidRPr="00B802D0">
        <w:t xml:space="preserve"> диск</w:t>
      </w:r>
      <w:r w:rsidR="00CA1C9D" w:rsidRPr="00B802D0">
        <w:t>у</w:t>
      </w:r>
      <w:r w:rsidRPr="00B802D0">
        <w:t>, вузлів мережі</w:t>
      </w:r>
      <w:r w:rsidR="00CA1C9D" w:rsidRPr="00B802D0">
        <w:t>, які використовуються</w:t>
      </w:r>
      <w:r w:rsidRPr="00B802D0">
        <w:t xml:space="preserve">  для доступу до цих об'єктів </w:t>
      </w:r>
      <w:r w:rsidR="00CA1C9D" w:rsidRPr="00B802D0">
        <w:t>за певного</w:t>
      </w:r>
      <w:r w:rsidR="006A28E9" w:rsidRPr="00B802D0">
        <w:t xml:space="preserve"> режим</w:t>
      </w:r>
      <w:r w:rsidR="00CA1C9D" w:rsidRPr="00B802D0">
        <w:t>у</w:t>
      </w:r>
      <w:r w:rsidR="006A28E9" w:rsidRPr="00B802D0">
        <w:t xml:space="preserve"> робот</w:t>
      </w:r>
      <w:r w:rsidR="00CA1C9D" w:rsidRPr="00B802D0">
        <w:t>и</w:t>
      </w:r>
      <w:r w:rsidR="006A28E9" w:rsidRPr="00B802D0">
        <w:t xml:space="preserve"> (стан системи</w:t>
      </w:r>
      <w:r w:rsidRPr="00B802D0">
        <w:t>).</w:t>
      </w:r>
      <w:r w:rsidR="001C57EB" w:rsidRPr="001C57EB">
        <w:t xml:space="preserve"> </w:t>
      </w:r>
      <w:r w:rsidR="001C57EB" w:rsidRPr="001C57EB">
        <w:rPr>
          <w:lang w:val="ru-RU"/>
        </w:rPr>
        <w:t>[5]</w:t>
      </w:r>
      <w:r w:rsidR="006A28E9" w:rsidRPr="00B802D0">
        <w:t xml:space="preserve"> </w:t>
      </w:r>
      <w:r w:rsidR="00CA1C9D" w:rsidRPr="00B802D0">
        <w:t xml:space="preserve">Даний тип системи можна </w:t>
      </w:r>
      <w:r w:rsidR="004114B2" w:rsidRPr="00B802D0">
        <w:t>представити</w:t>
      </w:r>
      <w:r w:rsidR="00CA1C9D" w:rsidRPr="00B802D0">
        <w:t xml:space="preserve"> як матрицю, кожній комірці якої відповідає певний ідентифікатор</w:t>
      </w:r>
      <w:r w:rsidR="004114B2" w:rsidRPr="00B802D0">
        <w:t>. Така схема не має недолік, оскільки у випадку повторного доступу до комірки, та у випадку коли невідомо до котрої з них треба звернутися повторно, необхідно завчасно знати точну адресу цієї комірки.</w:t>
      </w:r>
    </w:p>
    <w:p w:rsidR="004114B2" w:rsidRPr="00B802D0" w:rsidRDefault="00132D0C" w:rsidP="00326845">
      <w:pPr>
        <w:tabs>
          <w:tab w:val="clear" w:pos="1440"/>
          <w:tab w:val="left" w:pos="709"/>
        </w:tabs>
        <w:ind w:firstLine="0"/>
      </w:pPr>
      <w:r w:rsidRPr="00B802D0">
        <w:tab/>
      </w:r>
      <w:r w:rsidR="00F05607" w:rsidRPr="00B802D0">
        <w:t>Виконавши порівняння</w:t>
      </w:r>
      <w:r w:rsidR="004114B2" w:rsidRPr="00B802D0">
        <w:t>, можна зробити висновок що використання системи з вільним адресним просторо</w:t>
      </w:r>
      <w:r w:rsidR="00D461B6">
        <w:t>м</w:t>
      </w:r>
      <w:r w:rsidR="004114B2" w:rsidRPr="00B802D0">
        <w:t xml:space="preserve"> буде </w:t>
      </w:r>
      <w:r w:rsidR="00F05607" w:rsidRPr="00B802D0">
        <w:t>вигіднішим, оскільки проблему з запам'ятовуванням операндів, можна вирішити шляхом використання додаткових регістрів. Даний процес формування даних, є аналогічним до систем прототипів.</w:t>
      </w:r>
      <w:r w:rsidR="001C57EB" w:rsidRPr="000A51E3">
        <w:rPr>
          <w:lang w:val="ru-RU"/>
        </w:rPr>
        <w:t>[7</w:t>
      </w:r>
      <w:r w:rsidR="00472C20" w:rsidRPr="000A51E3">
        <w:rPr>
          <w:lang w:val="ru-RU"/>
        </w:rPr>
        <w:t>,15</w:t>
      </w:r>
      <w:r w:rsidR="001C57EB" w:rsidRPr="000A51E3">
        <w:rPr>
          <w:lang w:val="ru-RU"/>
        </w:rPr>
        <w:t>]</w:t>
      </w:r>
      <w:r w:rsidR="004114B2" w:rsidRPr="00B802D0">
        <w:t xml:space="preserve"> </w:t>
      </w:r>
    </w:p>
    <w:p w:rsidR="00F05607" w:rsidRPr="00B802D0" w:rsidRDefault="00C16536" w:rsidP="00326845">
      <w:pPr>
        <w:tabs>
          <w:tab w:val="clear" w:pos="1440"/>
          <w:tab w:val="left" w:pos="709"/>
        </w:tabs>
        <w:ind w:firstLine="0"/>
      </w:pPr>
      <w:r w:rsidRPr="00B802D0">
        <w:tab/>
      </w:r>
      <w:r w:rsidR="00F05607" w:rsidRPr="00B802D0">
        <w:t xml:space="preserve">Система керування  містить у собі 2 типи даних відповідно до граф алгоритму, про що згадувалося раніше:  </w:t>
      </w:r>
    </w:p>
    <w:p w:rsidR="00C16536" w:rsidRPr="00B802D0" w:rsidRDefault="00C16536" w:rsidP="00C62685">
      <w:pPr>
        <w:pStyle w:val="ListParagraph"/>
        <w:numPr>
          <w:ilvl w:val="0"/>
          <w:numId w:val="14"/>
        </w:numPr>
      </w:pPr>
      <w:r w:rsidRPr="00B802D0">
        <w:t>Операнд;</w:t>
      </w:r>
    </w:p>
    <w:p w:rsidR="001B57FF" w:rsidRPr="00B802D0" w:rsidRDefault="00C16536" w:rsidP="0029416B">
      <w:pPr>
        <w:pStyle w:val="ListParagraph"/>
        <w:numPr>
          <w:ilvl w:val="0"/>
          <w:numId w:val="14"/>
        </w:numPr>
      </w:pPr>
      <w:r w:rsidRPr="00B802D0">
        <w:t>Актор;</w:t>
      </w:r>
    </w:p>
    <w:p w:rsidR="00F05607" w:rsidRPr="00B802D0" w:rsidRDefault="00F05607" w:rsidP="001B57FF">
      <w:pPr>
        <w:tabs>
          <w:tab w:val="clear" w:pos="1440"/>
          <w:tab w:val="left" w:pos="709"/>
        </w:tabs>
        <w:ind w:firstLine="0"/>
      </w:pPr>
      <w:r w:rsidRPr="00B802D0">
        <w:tab/>
        <w:t>Д</w:t>
      </w:r>
      <w:r w:rsidR="0029416B" w:rsidRPr="00B802D0">
        <w:t xml:space="preserve">овжина слова залежить від типу систему на якій проводиться емуляція. Відомо, що в основі логіки роботи потоків даних, лежить алгоритм </w:t>
      </w:r>
      <w:r w:rsidR="0029416B" w:rsidRPr="00B802D0">
        <w:lastRenderedPageBreak/>
        <w:t>в якому ці дані формуються в момент зчитування вхідних сигналів. На рисунку 2.2 зображено формат керуючого слова:</w:t>
      </w:r>
    </w:p>
    <w:p w:rsidR="0029416B" w:rsidRPr="00B802D0" w:rsidRDefault="0029416B" w:rsidP="001B57FF">
      <w:pPr>
        <w:tabs>
          <w:tab w:val="clear" w:pos="1440"/>
          <w:tab w:val="left" w:pos="709"/>
        </w:tabs>
        <w:ind w:firstLine="0"/>
      </w:pPr>
    </w:p>
    <w:tbl>
      <w:tblPr>
        <w:tblStyle w:val="TableGrid"/>
        <w:tblW w:w="0" w:type="auto"/>
        <w:tblLook w:val="04A0" w:firstRow="1" w:lastRow="0" w:firstColumn="1" w:lastColumn="0" w:noHBand="0" w:noVBand="1"/>
      </w:tblPr>
      <w:tblGrid>
        <w:gridCol w:w="975"/>
        <w:gridCol w:w="1531"/>
        <w:gridCol w:w="1341"/>
        <w:gridCol w:w="1153"/>
        <w:gridCol w:w="1554"/>
        <w:gridCol w:w="891"/>
        <w:gridCol w:w="1246"/>
        <w:gridCol w:w="879"/>
      </w:tblGrid>
      <w:tr w:rsidR="001B57FF" w:rsidRPr="00B802D0" w:rsidTr="001B57FF">
        <w:tc>
          <w:tcPr>
            <w:tcW w:w="992" w:type="dxa"/>
          </w:tcPr>
          <w:p w:rsidR="001B57FF" w:rsidRPr="00B802D0" w:rsidRDefault="001B57FF" w:rsidP="001B57FF">
            <w:pPr>
              <w:ind w:firstLine="0"/>
              <w:jc w:val="center"/>
            </w:pPr>
            <w:r w:rsidRPr="00B802D0">
              <w:t>Т</w:t>
            </w:r>
          </w:p>
        </w:tc>
        <w:tc>
          <w:tcPr>
            <w:tcW w:w="1537" w:type="dxa"/>
          </w:tcPr>
          <w:p w:rsidR="001B57FF" w:rsidRPr="00B802D0" w:rsidRDefault="001B57FF" w:rsidP="001B57FF">
            <w:pPr>
              <w:ind w:firstLine="0"/>
              <w:jc w:val="center"/>
            </w:pPr>
            <w:r w:rsidRPr="00B802D0">
              <w:t>Операція</w:t>
            </w:r>
          </w:p>
        </w:tc>
        <w:tc>
          <w:tcPr>
            <w:tcW w:w="1351" w:type="dxa"/>
          </w:tcPr>
          <w:p w:rsidR="001B57FF" w:rsidRPr="00B802D0" w:rsidRDefault="001B57FF" w:rsidP="001B57FF">
            <w:pPr>
              <w:ind w:firstLine="0"/>
              <w:jc w:val="center"/>
            </w:pPr>
            <w:r w:rsidRPr="00B802D0">
              <w:t>Номер</w:t>
            </w:r>
          </w:p>
        </w:tc>
        <w:tc>
          <w:tcPr>
            <w:tcW w:w="1166" w:type="dxa"/>
          </w:tcPr>
          <w:p w:rsidR="001B57FF" w:rsidRPr="00B802D0" w:rsidRDefault="001B57FF" w:rsidP="001B57FF">
            <w:pPr>
              <w:ind w:firstLine="0"/>
              <w:jc w:val="center"/>
            </w:pPr>
            <w:r w:rsidRPr="00B802D0">
              <w:t>Код</w:t>
            </w:r>
          </w:p>
        </w:tc>
        <w:tc>
          <w:tcPr>
            <w:tcW w:w="1560" w:type="dxa"/>
          </w:tcPr>
          <w:p w:rsidR="001B57FF" w:rsidRPr="00B802D0" w:rsidRDefault="001B57FF" w:rsidP="001B57FF">
            <w:pPr>
              <w:ind w:firstLine="0"/>
              <w:jc w:val="center"/>
            </w:pPr>
            <w:r w:rsidRPr="00B802D0">
              <w:t>Наступна операція</w:t>
            </w:r>
          </w:p>
        </w:tc>
        <w:tc>
          <w:tcPr>
            <w:tcW w:w="893" w:type="dxa"/>
          </w:tcPr>
          <w:p w:rsidR="001B57FF" w:rsidRPr="00B802D0" w:rsidRDefault="001B57FF" w:rsidP="001B57FF">
            <w:pPr>
              <w:ind w:firstLine="0"/>
              <w:jc w:val="center"/>
            </w:pPr>
            <w:r w:rsidRPr="00B802D0">
              <w:t>Ввод</w:t>
            </w:r>
          </w:p>
        </w:tc>
        <w:tc>
          <w:tcPr>
            <w:tcW w:w="893" w:type="dxa"/>
          </w:tcPr>
          <w:p w:rsidR="001B57FF" w:rsidRPr="00B802D0" w:rsidRDefault="001B57FF" w:rsidP="001B57FF">
            <w:pPr>
              <w:ind w:firstLine="0"/>
              <w:jc w:val="center"/>
            </w:pPr>
            <w:r w:rsidRPr="00B802D0">
              <w:t>Порядок</w:t>
            </w:r>
          </w:p>
        </w:tc>
        <w:tc>
          <w:tcPr>
            <w:tcW w:w="893" w:type="dxa"/>
          </w:tcPr>
          <w:p w:rsidR="001B57FF" w:rsidRPr="00B802D0" w:rsidRDefault="001B57FF" w:rsidP="001B57FF">
            <w:pPr>
              <w:ind w:firstLine="0"/>
              <w:jc w:val="center"/>
            </w:pPr>
            <w:r w:rsidRPr="00B802D0">
              <w:t>К</w:t>
            </w:r>
          </w:p>
        </w:tc>
      </w:tr>
      <w:tr w:rsidR="001B57FF" w:rsidRPr="00B802D0" w:rsidTr="001B57FF">
        <w:tc>
          <w:tcPr>
            <w:tcW w:w="992" w:type="dxa"/>
          </w:tcPr>
          <w:p w:rsidR="001B57FF" w:rsidRPr="00B802D0" w:rsidRDefault="001B57FF" w:rsidP="001B57FF">
            <w:pPr>
              <w:ind w:firstLine="0"/>
              <w:jc w:val="center"/>
            </w:pPr>
            <w:r w:rsidRPr="00B802D0">
              <w:t>1</w:t>
            </w:r>
          </w:p>
        </w:tc>
        <w:tc>
          <w:tcPr>
            <w:tcW w:w="1537" w:type="dxa"/>
          </w:tcPr>
          <w:p w:rsidR="001B57FF" w:rsidRPr="00B802D0" w:rsidRDefault="001B57FF" w:rsidP="001B57FF">
            <w:pPr>
              <w:ind w:firstLine="0"/>
              <w:jc w:val="center"/>
            </w:pPr>
            <w:r w:rsidRPr="00B802D0">
              <w:t>16</w:t>
            </w:r>
          </w:p>
        </w:tc>
        <w:tc>
          <w:tcPr>
            <w:tcW w:w="1351" w:type="dxa"/>
          </w:tcPr>
          <w:p w:rsidR="001B57FF" w:rsidRPr="00B802D0" w:rsidRDefault="001B57FF" w:rsidP="001B57FF">
            <w:pPr>
              <w:ind w:firstLine="0"/>
              <w:jc w:val="center"/>
            </w:pPr>
            <w:r w:rsidRPr="00B802D0">
              <w:t>1</w:t>
            </w:r>
          </w:p>
        </w:tc>
        <w:tc>
          <w:tcPr>
            <w:tcW w:w="1166" w:type="dxa"/>
          </w:tcPr>
          <w:p w:rsidR="001B57FF" w:rsidRPr="00B802D0" w:rsidRDefault="001B57FF" w:rsidP="001B57FF">
            <w:pPr>
              <w:ind w:firstLine="0"/>
              <w:jc w:val="center"/>
            </w:pPr>
            <w:r w:rsidRPr="00B802D0">
              <w:t>10</w:t>
            </w:r>
          </w:p>
        </w:tc>
        <w:tc>
          <w:tcPr>
            <w:tcW w:w="1560" w:type="dxa"/>
          </w:tcPr>
          <w:p w:rsidR="001B57FF" w:rsidRPr="00B802D0" w:rsidRDefault="001B57FF" w:rsidP="001B57FF">
            <w:pPr>
              <w:ind w:firstLine="0"/>
              <w:jc w:val="center"/>
            </w:pPr>
            <w:r w:rsidRPr="00B802D0">
              <w:t>16</w:t>
            </w:r>
          </w:p>
        </w:tc>
        <w:tc>
          <w:tcPr>
            <w:tcW w:w="893" w:type="dxa"/>
          </w:tcPr>
          <w:p w:rsidR="001B57FF" w:rsidRPr="00B802D0" w:rsidRDefault="001B57FF" w:rsidP="001B57FF">
            <w:pPr>
              <w:ind w:firstLine="0"/>
              <w:jc w:val="center"/>
            </w:pPr>
            <w:r w:rsidRPr="00B802D0">
              <w:t>3</w:t>
            </w:r>
          </w:p>
        </w:tc>
        <w:tc>
          <w:tcPr>
            <w:tcW w:w="893" w:type="dxa"/>
          </w:tcPr>
          <w:p w:rsidR="001B57FF" w:rsidRPr="00B802D0" w:rsidRDefault="001B57FF" w:rsidP="001B57FF">
            <w:pPr>
              <w:ind w:firstLine="0"/>
              <w:jc w:val="center"/>
            </w:pPr>
            <w:r w:rsidRPr="00B802D0">
              <w:t>16</w:t>
            </w:r>
          </w:p>
        </w:tc>
        <w:tc>
          <w:tcPr>
            <w:tcW w:w="893" w:type="dxa"/>
          </w:tcPr>
          <w:p w:rsidR="001B57FF" w:rsidRPr="00B802D0" w:rsidRDefault="001B57FF" w:rsidP="001B57FF">
            <w:pPr>
              <w:ind w:firstLine="0"/>
              <w:jc w:val="center"/>
            </w:pPr>
            <w:r w:rsidRPr="00B802D0">
              <w:t>1</w:t>
            </w:r>
          </w:p>
        </w:tc>
      </w:tr>
    </w:tbl>
    <w:p w:rsidR="001B57FF" w:rsidRPr="00B802D0" w:rsidRDefault="001B57FF" w:rsidP="001B57FF">
      <w:pPr>
        <w:jc w:val="center"/>
      </w:pPr>
    </w:p>
    <w:p w:rsidR="00CB60EA" w:rsidRPr="00B802D0" w:rsidRDefault="001B57FF" w:rsidP="00EF08F7">
      <w:pPr>
        <w:jc w:val="center"/>
      </w:pPr>
      <w:r w:rsidRPr="00B802D0">
        <w:t>Рис.2.2. Формат керуючого слова актора</w:t>
      </w:r>
    </w:p>
    <w:p w:rsidR="00EF08F7" w:rsidRPr="00B802D0" w:rsidRDefault="00EF08F7" w:rsidP="00EF08F7">
      <w:pPr>
        <w:jc w:val="center"/>
      </w:pPr>
    </w:p>
    <w:p w:rsidR="001B57FF" w:rsidRPr="00B802D0" w:rsidRDefault="001B57FF" w:rsidP="001B57FF">
      <w:pPr>
        <w:tabs>
          <w:tab w:val="clear" w:pos="1440"/>
          <w:tab w:val="left" w:pos="709"/>
        </w:tabs>
        <w:ind w:firstLine="0"/>
      </w:pPr>
      <w:r w:rsidRPr="00B802D0">
        <w:tab/>
        <w:t>З</w:t>
      </w:r>
      <w:r w:rsidR="004619DB" w:rsidRPr="00B802D0">
        <w:t>гідно</w:t>
      </w:r>
      <w:r w:rsidRPr="00B802D0">
        <w:t xml:space="preserve"> рисунку 2.2, заголовки полів слова:</w:t>
      </w:r>
    </w:p>
    <w:p w:rsidR="001B57FF" w:rsidRPr="00B802D0" w:rsidRDefault="001B57FF" w:rsidP="00C62685">
      <w:pPr>
        <w:pStyle w:val="ListParagraph"/>
        <w:numPr>
          <w:ilvl w:val="0"/>
          <w:numId w:val="14"/>
        </w:numPr>
      </w:pPr>
      <w:r w:rsidRPr="00B802D0">
        <w:t xml:space="preserve">«Т» </w:t>
      </w:r>
      <w:r w:rsidR="003B6A50" w:rsidRPr="00B802D0">
        <w:t>–</w:t>
      </w:r>
      <w:r w:rsidRPr="00B802D0">
        <w:t xml:space="preserve"> тип слова, одиниця для керуючого слова;</w:t>
      </w:r>
    </w:p>
    <w:p w:rsidR="001B57FF" w:rsidRPr="00B802D0" w:rsidRDefault="00CB60EA" w:rsidP="00C62685">
      <w:pPr>
        <w:pStyle w:val="ListParagraph"/>
        <w:numPr>
          <w:ilvl w:val="0"/>
          <w:numId w:val="14"/>
        </w:numPr>
      </w:pPr>
      <w:r w:rsidRPr="00B802D0">
        <w:t xml:space="preserve">«Операція» </w:t>
      </w:r>
      <w:r w:rsidR="003B6A50" w:rsidRPr="00B802D0">
        <w:t>–</w:t>
      </w:r>
      <w:r w:rsidRPr="00B802D0">
        <w:t xml:space="preserve"> визначає адресу в пам’яті керуючого слова та пам’яті операндів, дане значення визначається на етапі формування і не може бути зміненим для даної комірки, залежно від актора на граф алгоритмі системи</w:t>
      </w:r>
      <w:r w:rsidR="001B57FF" w:rsidRPr="00B802D0">
        <w:t>;</w:t>
      </w:r>
    </w:p>
    <w:p w:rsidR="00CB60EA" w:rsidRPr="00B802D0" w:rsidRDefault="00CB60EA" w:rsidP="00C62685">
      <w:pPr>
        <w:pStyle w:val="ListParagraph"/>
        <w:numPr>
          <w:ilvl w:val="0"/>
          <w:numId w:val="14"/>
        </w:numPr>
      </w:pPr>
      <w:r w:rsidRPr="00B802D0">
        <w:t xml:space="preserve">«Номер» </w:t>
      </w:r>
      <w:r w:rsidR="003B6A50" w:rsidRPr="00B802D0">
        <w:t>–</w:t>
      </w:r>
      <w:r w:rsidRPr="00B802D0">
        <w:t xml:space="preserve"> номер обчислюваного операцією операнда</w:t>
      </w:r>
      <w:r w:rsidR="004619DB" w:rsidRPr="00B802D0">
        <w:t>.</w:t>
      </w:r>
      <w:r w:rsidRPr="00B802D0">
        <w:t xml:space="preserve"> </w:t>
      </w:r>
      <w:r w:rsidR="004619DB" w:rsidRPr="00B802D0">
        <w:t>Задане</w:t>
      </w:r>
      <w:r w:rsidRPr="00B802D0">
        <w:t xml:space="preserve"> поле </w:t>
      </w:r>
      <w:r w:rsidR="004619DB" w:rsidRPr="00B802D0">
        <w:t>застосовується</w:t>
      </w:r>
      <w:r w:rsidRPr="00B802D0">
        <w:t xml:space="preserve"> для </w:t>
      </w:r>
      <w:r w:rsidR="004619DB" w:rsidRPr="00B802D0">
        <w:t>типів</w:t>
      </w:r>
      <w:r w:rsidRPr="00B802D0">
        <w:t xml:space="preserve"> операцій</w:t>
      </w:r>
      <w:r w:rsidR="004619DB" w:rsidRPr="00B802D0">
        <w:t xml:space="preserve">, де </w:t>
      </w:r>
      <w:r w:rsidRPr="00B802D0">
        <w:t xml:space="preserve"> важливий порядок </w:t>
      </w:r>
      <w:r w:rsidR="004619DB" w:rsidRPr="00B802D0">
        <w:t>запису</w:t>
      </w:r>
      <w:r w:rsidRPr="00B802D0">
        <w:t xml:space="preserve"> операндів наприклад </w:t>
      </w:r>
      <w:r w:rsidR="004619DB" w:rsidRPr="00B802D0">
        <w:t>ділення</w:t>
      </w:r>
      <w:r w:rsidRPr="00B802D0">
        <w:t xml:space="preserve"> чи </w:t>
      </w:r>
      <w:r w:rsidR="004619DB" w:rsidRPr="00B802D0">
        <w:t>віднімання. К</w:t>
      </w:r>
      <w:r w:rsidRPr="00B802D0">
        <w:t xml:space="preserve">оманда </w:t>
      </w:r>
      <w:r w:rsidR="004619DB" w:rsidRPr="00B802D0">
        <w:t>повинна</w:t>
      </w:r>
      <w:r w:rsidRPr="00B802D0">
        <w:t xml:space="preserve"> містит</w:t>
      </w:r>
      <w:r w:rsidR="004619DB" w:rsidRPr="00B802D0">
        <w:t>и</w:t>
      </w:r>
      <w:r w:rsidRPr="00B802D0">
        <w:t xml:space="preserve"> один операнд з</w:t>
      </w:r>
      <w:r w:rsidR="004619DB" w:rsidRPr="00B802D0">
        <w:t>начення якого</w:t>
      </w:r>
      <w:r w:rsidRPr="00B802D0">
        <w:t xml:space="preserve"> «0» та з</w:t>
      </w:r>
      <w:r w:rsidR="004619DB" w:rsidRPr="00B802D0">
        <w:t>начення</w:t>
      </w:r>
      <w:r w:rsidRPr="00B802D0">
        <w:t xml:space="preserve"> </w:t>
      </w:r>
      <w:r w:rsidR="004619DB" w:rsidRPr="00B802D0">
        <w:t>якого</w:t>
      </w:r>
      <w:r w:rsidRPr="00B802D0">
        <w:t xml:space="preserve"> «1».</w:t>
      </w:r>
    </w:p>
    <w:p w:rsidR="00CB60EA" w:rsidRPr="00B802D0" w:rsidRDefault="00CB60EA" w:rsidP="00C62685">
      <w:pPr>
        <w:pStyle w:val="ListParagraph"/>
        <w:numPr>
          <w:ilvl w:val="0"/>
          <w:numId w:val="14"/>
        </w:numPr>
      </w:pPr>
      <w:r w:rsidRPr="00B802D0">
        <w:t xml:space="preserve">«Код»  </w:t>
      </w:r>
      <w:r w:rsidR="003B6A50" w:rsidRPr="00B802D0">
        <w:t>–</w:t>
      </w:r>
      <w:r w:rsidRPr="00B802D0">
        <w:t xml:space="preserve"> </w:t>
      </w:r>
      <w:r w:rsidR="004619DB" w:rsidRPr="00B802D0">
        <w:t xml:space="preserve">поле запису </w:t>
      </w:r>
      <w:r w:rsidR="00D255B0" w:rsidRPr="00B802D0">
        <w:t xml:space="preserve"> кодов</w:t>
      </w:r>
      <w:r w:rsidR="004619DB" w:rsidRPr="00B802D0">
        <w:t>ого</w:t>
      </w:r>
      <w:r w:rsidR="00D255B0" w:rsidRPr="00B802D0">
        <w:t xml:space="preserve"> ідентифікатор</w:t>
      </w:r>
      <w:r w:rsidR="004619DB" w:rsidRPr="00B802D0">
        <w:t>у</w:t>
      </w:r>
      <w:r w:rsidR="00D255B0" w:rsidRPr="00B802D0">
        <w:t>, з обмежен</w:t>
      </w:r>
      <w:r w:rsidR="004619DB" w:rsidRPr="00B802D0">
        <w:t>ою</w:t>
      </w:r>
      <w:r w:rsidR="00D255B0" w:rsidRPr="00B802D0">
        <w:t xml:space="preserve"> кількістю значень кодування.</w:t>
      </w:r>
    </w:p>
    <w:p w:rsidR="00D255B0" w:rsidRPr="00B802D0" w:rsidRDefault="00D255B0" w:rsidP="00C62685">
      <w:pPr>
        <w:pStyle w:val="ListParagraph"/>
        <w:numPr>
          <w:ilvl w:val="0"/>
          <w:numId w:val="14"/>
        </w:numPr>
      </w:pPr>
      <w:r w:rsidRPr="00B802D0">
        <w:t xml:space="preserve">«Наступна операція» </w:t>
      </w:r>
      <w:r w:rsidR="003B6A50" w:rsidRPr="00B802D0">
        <w:t>–</w:t>
      </w:r>
      <w:r w:rsidRPr="00B802D0">
        <w:t xml:space="preserve"> визначає адресу комірки </w:t>
      </w:r>
      <w:r w:rsidR="004619DB" w:rsidRPr="00B802D0">
        <w:t>з вказівником</w:t>
      </w:r>
      <w:r w:rsidRPr="00B802D0">
        <w:t xml:space="preserve">  для наступної операц</w:t>
      </w:r>
      <w:r w:rsidR="004619DB" w:rsidRPr="00B802D0">
        <w:t>ії</w:t>
      </w:r>
      <w:r w:rsidRPr="00B802D0">
        <w:t>, що стає доступно</w:t>
      </w:r>
      <w:r w:rsidR="004619DB" w:rsidRPr="00B802D0">
        <w:t>ю лише</w:t>
      </w:r>
      <w:r w:rsidRPr="00B802D0">
        <w:t xml:space="preserve"> після виконання ОМ </w:t>
      </w:r>
      <w:r w:rsidR="004619DB" w:rsidRPr="00B802D0">
        <w:t>поточної операції</w:t>
      </w:r>
      <w:r w:rsidRPr="00B802D0">
        <w:t>.</w:t>
      </w:r>
    </w:p>
    <w:p w:rsidR="00D255B0" w:rsidRPr="00B802D0" w:rsidRDefault="00D255B0" w:rsidP="00C62685">
      <w:pPr>
        <w:pStyle w:val="ListParagraph"/>
        <w:numPr>
          <w:ilvl w:val="0"/>
          <w:numId w:val="14"/>
        </w:numPr>
      </w:pPr>
      <w:r w:rsidRPr="00B802D0">
        <w:t xml:space="preserve">«Ввод» </w:t>
      </w:r>
      <w:r w:rsidR="003B6A50" w:rsidRPr="00B802D0">
        <w:t>–</w:t>
      </w:r>
      <w:r w:rsidRPr="00B802D0">
        <w:t xml:space="preserve"> значення, що визначає з яких позицій може </w:t>
      </w:r>
      <w:r w:rsidR="004619DB" w:rsidRPr="00B802D0">
        <w:t>бути записане</w:t>
      </w:r>
      <w:r w:rsidRPr="00B802D0">
        <w:t xml:space="preserve"> значення до системи для цієї операції</w:t>
      </w:r>
      <w:r w:rsidR="004619DB" w:rsidRPr="00B802D0">
        <w:t>. Д</w:t>
      </w:r>
      <w:r w:rsidRPr="00B802D0">
        <w:t xml:space="preserve">ане поле </w:t>
      </w:r>
      <w:r w:rsidR="004619DB" w:rsidRPr="00B802D0">
        <w:t xml:space="preserve">використовується, щоб </w:t>
      </w:r>
      <w:r w:rsidRPr="00B802D0">
        <w:t>обмеж</w:t>
      </w:r>
      <w:r w:rsidR="004619DB" w:rsidRPr="00B802D0">
        <w:t>ити кількість</w:t>
      </w:r>
      <w:r w:rsidRPr="00B802D0">
        <w:t xml:space="preserve"> зчитувань  операцій</w:t>
      </w:r>
      <w:r w:rsidR="004619DB" w:rsidRPr="00B802D0">
        <w:t xml:space="preserve">, </w:t>
      </w:r>
      <w:r w:rsidR="004619DB" w:rsidRPr="00B802D0">
        <w:lastRenderedPageBreak/>
        <w:t>що відбуваються паралельно</w:t>
      </w:r>
      <w:r w:rsidRPr="00B802D0">
        <w:t xml:space="preserve"> з одно входу, </w:t>
      </w:r>
      <w:r w:rsidR="004619DB" w:rsidRPr="00B802D0">
        <w:t>оскільки це впливає на розпаралелення операцій.</w:t>
      </w:r>
    </w:p>
    <w:p w:rsidR="00D255B0" w:rsidRPr="00B802D0" w:rsidRDefault="00D255B0" w:rsidP="00C62685">
      <w:pPr>
        <w:pStyle w:val="ListParagraph"/>
        <w:numPr>
          <w:ilvl w:val="0"/>
          <w:numId w:val="14"/>
        </w:numPr>
      </w:pPr>
      <w:r w:rsidRPr="00B802D0">
        <w:t xml:space="preserve">«Порядок» </w:t>
      </w:r>
      <w:r w:rsidR="003B6A50" w:rsidRPr="00B802D0">
        <w:t>–</w:t>
      </w:r>
      <w:r w:rsidRPr="00B802D0">
        <w:t xml:space="preserve"> значення визначає </w:t>
      </w:r>
      <w:r w:rsidR="00367079" w:rsidRPr="00B802D0">
        <w:t>пріоритети</w:t>
      </w:r>
      <w:r w:rsidRPr="00B802D0">
        <w:t xml:space="preserve"> для пристроїв вводу в систему, </w:t>
      </w:r>
      <w:r w:rsidR="00367079" w:rsidRPr="00B802D0">
        <w:t>дане значення необхідне для зменшення затримок зчитування, тобто виключення варіанту простою значень на входах системи, виключає можливість</w:t>
      </w:r>
      <w:r w:rsidR="003B6A50" w:rsidRPr="00B802D0">
        <w:t xml:space="preserve"> ввести два</w:t>
      </w:r>
      <w:r w:rsidR="00367079" w:rsidRPr="00B802D0">
        <w:t xml:space="preserve"> операнди без слова керування.</w:t>
      </w:r>
    </w:p>
    <w:p w:rsidR="00692628" w:rsidRPr="00B802D0" w:rsidRDefault="00692628" w:rsidP="00C62685">
      <w:pPr>
        <w:pStyle w:val="ListParagraph"/>
        <w:numPr>
          <w:ilvl w:val="0"/>
          <w:numId w:val="14"/>
        </w:numPr>
      </w:pPr>
      <w:r w:rsidRPr="00B802D0">
        <w:t xml:space="preserve">«К» </w:t>
      </w:r>
      <w:r w:rsidR="003B6A50" w:rsidRPr="00B802D0">
        <w:t>–</w:t>
      </w:r>
      <w:r w:rsidRPr="00B802D0">
        <w:t xml:space="preserve"> поле константи, </w:t>
      </w:r>
      <w:r w:rsidR="004619DB" w:rsidRPr="00B802D0">
        <w:t>що</w:t>
      </w:r>
      <w:r w:rsidRPr="00B802D0">
        <w:t xml:space="preserve"> прийма</w:t>
      </w:r>
      <w:r w:rsidR="004619DB" w:rsidRPr="00B802D0">
        <w:t>є</w:t>
      </w:r>
      <w:r w:rsidRPr="00B802D0">
        <w:t xml:space="preserve"> значення «0» або «1», </w:t>
      </w:r>
      <w:r w:rsidR="004619DB" w:rsidRPr="00B802D0">
        <w:t>оголошує</w:t>
      </w:r>
      <w:r w:rsidRPr="00B802D0">
        <w:t xml:space="preserve"> чи є операнд операції константою</w:t>
      </w:r>
      <w:r w:rsidR="005A3B48" w:rsidRPr="00B802D0">
        <w:t>. У</w:t>
      </w:r>
      <w:r w:rsidRPr="00B802D0">
        <w:t xml:space="preserve"> випадку</w:t>
      </w:r>
      <w:r w:rsidR="005A3B48" w:rsidRPr="00B802D0">
        <w:t>,</w:t>
      </w:r>
      <w:r w:rsidRPr="00B802D0">
        <w:t xml:space="preserve"> якщо значення встановлене в «1», значення не </w:t>
      </w:r>
      <w:r w:rsidR="005A3B48" w:rsidRPr="00B802D0">
        <w:t>перезаписується</w:t>
      </w:r>
      <w:r w:rsidRPr="00B802D0">
        <w:t xml:space="preserve"> після відпрацювання обчислювальним блоком даної операції, відповідно команда прийма</w:t>
      </w:r>
      <w:r w:rsidR="005A3B48" w:rsidRPr="00B802D0">
        <w:t>є</w:t>
      </w:r>
      <w:r w:rsidRPr="00B802D0">
        <w:t xml:space="preserve"> 1 операнд зі значенням константи.</w:t>
      </w:r>
      <w:r w:rsidR="001C57EB" w:rsidRPr="001C57EB">
        <w:rPr>
          <w:lang w:val="ru-RU"/>
        </w:rPr>
        <w:t xml:space="preserve"> </w:t>
      </w:r>
      <w:r w:rsidR="001C57EB">
        <w:rPr>
          <w:lang w:val="en-US"/>
        </w:rPr>
        <w:t>[23]</w:t>
      </w:r>
    </w:p>
    <w:p w:rsidR="009D49E7" w:rsidRPr="00B802D0" w:rsidRDefault="009D49E7" w:rsidP="009D49E7">
      <w:r w:rsidRPr="00B802D0">
        <w:t>Формат слова операнда зображено на рисунку 2.3.</w:t>
      </w:r>
    </w:p>
    <w:p w:rsidR="009D49E7" w:rsidRPr="00B802D0" w:rsidRDefault="009D49E7" w:rsidP="009D49E7"/>
    <w:tbl>
      <w:tblPr>
        <w:tblStyle w:val="TableGrid"/>
        <w:tblW w:w="0" w:type="auto"/>
        <w:jc w:val="center"/>
        <w:tblLook w:val="04A0" w:firstRow="1" w:lastRow="0" w:firstColumn="1" w:lastColumn="0" w:noHBand="0" w:noVBand="1"/>
      </w:tblPr>
      <w:tblGrid>
        <w:gridCol w:w="904"/>
        <w:gridCol w:w="1314"/>
        <w:gridCol w:w="1096"/>
        <w:gridCol w:w="1530"/>
        <w:gridCol w:w="882"/>
        <w:gridCol w:w="1246"/>
        <w:gridCol w:w="822"/>
      </w:tblGrid>
      <w:tr w:rsidR="003B6A50" w:rsidRPr="00B802D0" w:rsidTr="003B6A50">
        <w:trPr>
          <w:jc w:val="center"/>
        </w:trPr>
        <w:tc>
          <w:tcPr>
            <w:tcW w:w="904" w:type="dxa"/>
          </w:tcPr>
          <w:p w:rsidR="003B6A50" w:rsidRPr="00B802D0" w:rsidRDefault="003B6A50" w:rsidP="00A96B16">
            <w:pPr>
              <w:ind w:firstLine="0"/>
              <w:jc w:val="center"/>
            </w:pPr>
            <w:r w:rsidRPr="00B802D0">
              <w:t>Т</w:t>
            </w:r>
          </w:p>
        </w:tc>
        <w:tc>
          <w:tcPr>
            <w:tcW w:w="1300" w:type="dxa"/>
          </w:tcPr>
          <w:p w:rsidR="003B6A50" w:rsidRPr="00B802D0" w:rsidRDefault="003B6A50" w:rsidP="00A96B16">
            <w:pPr>
              <w:ind w:firstLine="0"/>
              <w:jc w:val="center"/>
            </w:pPr>
            <w:r w:rsidRPr="00B802D0">
              <w:t>Операція</w:t>
            </w:r>
          </w:p>
        </w:tc>
        <w:tc>
          <w:tcPr>
            <w:tcW w:w="1096" w:type="dxa"/>
          </w:tcPr>
          <w:p w:rsidR="003B6A50" w:rsidRPr="00B802D0" w:rsidRDefault="003B6A50" w:rsidP="00A96B16">
            <w:pPr>
              <w:ind w:firstLine="0"/>
              <w:jc w:val="center"/>
            </w:pPr>
            <w:r w:rsidRPr="00B802D0">
              <w:t xml:space="preserve">Номер </w:t>
            </w:r>
          </w:p>
        </w:tc>
        <w:tc>
          <w:tcPr>
            <w:tcW w:w="1530" w:type="dxa"/>
          </w:tcPr>
          <w:p w:rsidR="003B6A50" w:rsidRPr="00B802D0" w:rsidRDefault="003B6A50" w:rsidP="00A96B16">
            <w:pPr>
              <w:ind w:firstLine="0"/>
              <w:jc w:val="center"/>
            </w:pPr>
            <w:r w:rsidRPr="00B802D0">
              <w:t>Операнд</w:t>
            </w:r>
          </w:p>
        </w:tc>
        <w:tc>
          <w:tcPr>
            <w:tcW w:w="882" w:type="dxa"/>
          </w:tcPr>
          <w:p w:rsidR="003B6A50" w:rsidRPr="00B802D0" w:rsidRDefault="003B6A50" w:rsidP="00A96B16">
            <w:pPr>
              <w:ind w:firstLine="0"/>
              <w:jc w:val="center"/>
            </w:pPr>
            <w:r w:rsidRPr="00B802D0">
              <w:t>Ввод</w:t>
            </w:r>
          </w:p>
        </w:tc>
        <w:tc>
          <w:tcPr>
            <w:tcW w:w="1246" w:type="dxa"/>
          </w:tcPr>
          <w:p w:rsidR="003B6A50" w:rsidRPr="00B802D0" w:rsidRDefault="003B6A50" w:rsidP="00A96B16">
            <w:pPr>
              <w:ind w:firstLine="0"/>
              <w:jc w:val="center"/>
            </w:pPr>
            <w:r w:rsidRPr="00B802D0">
              <w:t>Порядок</w:t>
            </w:r>
          </w:p>
        </w:tc>
        <w:tc>
          <w:tcPr>
            <w:tcW w:w="822" w:type="dxa"/>
          </w:tcPr>
          <w:p w:rsidR="003B6A50" w:rsidRPr="00B802D0" w:rsidRDefault="003B6A50" w:rsidP="00A96B16">
            <w:pPr>
              <w:ind w:firstLine="0"/>
              <w:jc w:val="center"/>
            </w:pPr>
            <w:r w:rsidRPr="00B802D0">
              <w:t>К</w:t>
            </w:r>
          </w:p>
        </w:tc>
      </w:tr>
      <w:tr w:rsidR="003B6A50" w:rsidRPr="00B802D0" w:rsidTr="003B6A50">
        <w:trPr>
          <w:jc w:val="center"/>
        </w:trPr>
        <w:tc>
          <w:tcPr>
            <w:tcW w:w="904" w:type="dxa"/>
          </w:tcPr>
          <w:p w:rsidR="003B6A50" w:rsidRPr="00B802D0" w:rsidRDefault="003B6A50" w:rsidP="00A96B16">
            <w:pPr>
              <w:ind w:firstLine="0"/>
              <w:jc w:val="center"/>
            </w:pPr>
            <w:r w:rsidRPr="00B802D0">
              <w:t>1</w:t>
            </w:r>
          </w:p>
        </w:tc>
        <w:tc>
          <w:tcPr>
            <w:tcW w:w="1300" w:type="dxa"/>
          </w:tcPr>
          <w:p w:rsidR="003B6A50" w:rsidRPr="00B802D0" w:rsidRDefault="003B6A50" w:rsidP="00A96B16">
            <w:pPr>
              <w:ind w:firstLine="0"/>
              <w:jc w:val="center"/>
            </w:pPr>
            <w:r w:rsidRPr="00B802D0">
              <w:t>16</w:t>
            </w:r>
          </w:p>
        </w:tc>
        <w:tc>
          <w:tcPr>
            <w:tcW w:w="1096" w:type="dxa"/>
          </w:tcPr>
          <w:p w:rsidR="003B6A50" w:rsidRPr="00B802D0" w:rsidRDefault="003B6A50" w:rsidP="00A96B16">
            <w:pPr>
              <w:ind w:firstLine="0"/>
              <w:jc w:val="center"/>
            </w:pPr>
            <w:r w:rsidRPr="00B802D0">
              <w:t>1</w:t>
            </w:r>
          </w:p>
        </w:tc>
        <w:tc>
          <w:tcPr>
            <w:tcW w:w="1530" w:type="dxa"/>
          </w:tcPr>
          <w:p w:rsidR="003B6A50" w:rsidRPr="00B802D0" w:rsidRDefault="003B6A50" w:rsidP="00A96B16">
            <w:pPr>
              <w:ind w:firstLine="0"/>
              <w:jc w:val="center"/>
            </w:pPr>
            <w:r w:rsidRPr="00B802D0">
              <w:t>26</w:t>
            </w:r>
          </w:p>
        </w:tc>
        <w:tc>
          <w:tcPr>
            <w:tcW w:w="882" w:type="dxa"/>
          </w:tcPr>
          <w:p w:rsidR="003B6A50" w:rsidRPr="00B802D0" w:rsidRDefault="003B6A50" w:rsidP="00A96B16">
            <w:pPr>
              <w:ind w:firstLine="0"/>
              <w:jc w:val="center"/>
            </w:pPr>
            <w:r w:rsidRPr="00B802D0">
              <w:t>3</w:t>
            </w:r>
          </w:p>
        </w:tc>
        <w:tc>
          <w:tcPr>
            <w:tcW w:w="1246" w:type="dxa"/>
          </w:tcPr>
          <w:p w:rsidR="003B6A50" w:rsidRPr="00B802D0" w:rsidRDefault="003B6A50" w:rsidP="00A96B16">
            <w:pPr>
              <w:ind w:firstLine="0"/>
              <w:jc w:val="center"/>
            </w:pPr>
            <w:r w:rsidRPr="00B802D0">
              <w:t>16</w:t>
            </w:r>
          </w:p>
        </w:tc>
        <w:tc>
          <w:tcPr>
            <w:tcW w:w="822" w:type="dxa"/>
          </w:tcPr>
          <w:p w:rsidR="003B6A50" w:rsidRPr="00B802D0" w:rsidRDefault="003B6A50" w:rsidP="00A96B16">
            <w:pPr>
              <w:ind w:firstLine="0"/>
              <w:jc w:val="center"/>
            </w:pPr>
            <w:r w:rsidRPr="00B802D0">
              <w:t>1</w:t>
            </w:r>
          </w:p>
        </w:tc>
      </w:tr>
    </w:tbl>
    <w:p w:rsidR="001B57FF" w:rsidRPr="00B802D0" w:rsidRDefault="001B57FF" w:rsidP="001B57FF">
      <w:pPr>
        <w:tabs>
          <w:tab w:val="clear" w:pos="1440"/>
          <w:tab w:val="left" w:pos="709"/>
        </w:tabs>
        <w:ind w:firstLine="0"/>
      </w:pPr>
    </w:p>
    <w:p w:rsidR="009D49E7" w:rsidRPr="00B802D0" w:rsidRDefault="009D49E7" w:rsidP="009D49E7">
      <w:pPr>
        <w:jc w:val="center"/>
      </w:pPr>
      <w:r w:rsidRPr="00B802D0">
        <w:t>Рис.2.3. Формат слова операнда</w:t>
      </w:r>
    </w:p>
    <w:p w:rsidR="003B6A50" w:rsidRPr="00B802D0" w:rsidRDefault="003B6A50" w:rsidP="003B6A50">
      <w:pPr>
        <w:tabs>
          <w:tab w:val="clear" w:pos="1440"/>
          <w:tab w:val="left" w:pos="709"/>
        </w:tabs>
        <w:ind w:firstLine="0"/>
      </w:pPr>
      <w:r w:rsidRPr="00B802D0">
        <w:t>З рисунку 2.3, заголовки полів слова:</w:t>
      </w:r>
    </w:p>
    <w:p w:rsidR="003B6A50" w:rsidRPr="00B802D0" w:rsidRDefault="003B6A50" w:rsidP="00C62685">
      <w:pPr>
        <w:pStyle w:val="ListParagraph"/>
        <w:numPr>
          <w:ilvl w:val="0"/>
          <w:numId w:val="14"/>
        </w:numPr>
      </w:pPr>
      <w:r w:rsidRPr="00B802D0">
        <w:t>«Т» – тип слова, нуль для операнда;</w:t>
      </w:r>
    </w:p>
    <w:p w:rsidR="003B6A50" w:rsidRPr="00B802D0" w:rsidRDefault="003B6A50" w:rsidP="00C62685">
      <w:pPr>
        <w:pStyle w:val="ListParagraph"/>
        <w:numPr>
          <w:ilvl w:val="0"/>
          <w:numId w:val="14"/>
        </w:numPr>
      </w:pPr>
      <w:r w:rsidRPr="00B802D0">
        <w:t>«Операція» – визначає адресу в пам’яті керуючого слова та пам’яті операндів, дане значення визначається на етапі формування і не може бути зміненим для даної комірки, залежно від актора на граф алгоритмі системи;</w:t>
      </w:r>
    </w:p>
    <w:p w:rsidR="003B6A50" w:rsidRPr="00B802D0" w:rsidRDefault="003B6A50" w:rsidP="00C62685">
      <w:pPr>
        <w:pStyle w:val="ListParagraph"/>
        <w:numPr>
          <w:ilvl w:val="0"/>
          <w:numId w:val="14"/>
        </w:numPr>
      </w:pPr>
      <w:r w:rsidRPr="00B802D0">
        <w:t xml:space="preserve">«Номер» – номер обчислюваного операцією операнда, дане поле необхідно для тих операцій в яких важливий порядок слідування операндів наприклад ділення чи віднімання, команда </w:t>
      </w:r>
      <w:r w:rsidRPr="00B802D0">
        <w:lastRenderedPageBreak/>
        <w:t>обов’язково містить один операнд зі значенням «0» та один операнд зі значенням «1».</w:t>
      </w:r>
    </w:p>
    <w:p w:rsidR="003B6A50" w:rsidRPr="00B802D0" w:rsidRDefault="003B6A50" w:rsidP="00C62685">
      <w:pPr>
        <w:pStyle w:val="ListParagraph"/>
        <w:numPr>
          <w:ilvl w:val="0"/>
          <w:numId w:val="14"/>
        </w:numPr>
      </w:pPr>
      <w:r w:rsidRPr="00B802D0">
        <w:t>«Операнд»  – визначає безпосередньо операнд над яким буде виконуватись операція.</w:t>
      </w:r>
    </w:p>
    <w:p w:rsidR="003B6A50" w:rsidRPr="00B802D0" w:rsidRDefault="003B6A50" w:rsidP="00C62685">
      <w:pPr>
        <w:pStyle w:val="ListParagraph"/>
        <w:numPr>
          <w:ilvl w:val="0"/>
          <w:numId w:val="14"/>
        </w:numPr>
      </w:pPr>
      <w:r w:rsidRPr="00B802D0">
        <w:t xml:space="preserve"> «Ввод» – значення, що визначає з яких позицій може вводитися значення до системи для цієї операції, дане поле необхідне для обмеження зчитувань паралельних операцій з одно входу, адже тоді це буде заважати розпаралелюванню.</w:t>
      </w:r>
    </w:p>
    <w:p w:rsidR="003B6A50" w:rsidRPr="00B802D0" w:rsidRDefault="003B6A50" w:rsidP="00C62685">
      <w:pPr>
        <w:pStyle w:val="ListParagraph"/>
        <w:numPr>
          <w:ilvl w:val="0"/>
          <w:numId w:val="14"/>
        </w:numPr>
      </w:pPr>
      <w:r w:rsidRPr="00B802D0">
        <w:t>«Порядок» – значення визначає пріоритети для пристроїв вводу в систему, дане значення необхідне для зменшення затримок зчитування, тобто виключення варіанту простою значень на входах системи, виключає можливість ввести 2 операнди без слова керування.</w:t>
      </w:r>
    </w:p>
    <w:p w:rsidR="00E12833" w:rsidRPr="00B802D0" w:rsidRDefault="003B6A50" w:rsidP="00C62685">
      <w:pPr>
        <w:pStyle w:val="ListParagraph"/>
        <w:numPr>
          <w:ilvl w:val="0"/>
          <w:numId w:val="14"/>
        </w:numPr>
      </w:pPr>
      <w:r w:rsidRPr="00B802D0">
        <w:t>«К» – поле константи, може приймати значення «0» або «1», визначає чи є операнд операції константою, дане значення важливе, адже у випадку якщо значення встановлене в «1», значення не очиститься після відпрацювання обчислювальним блоком даної операції, відповідно команда може приймати лише 1 операнд зі значенням константи.</w:t>
      </w:r>
    </w:p>
    <w:p w:rsidR="00480649" w:rsidRPr="000A51E3" w:rsidRDefault="00B84517" w:rsidP="00584D62">
      <w:pPr>
        <w:tabs>
          <w:tab w:val="clear" w:pos="1440"/>
          <w:tab w:val="left" w:pos="709"/>
        </w:tabs>
        <w:ind w:firstLine="0"/>
        <w:rPr>
          <w:lang w:val="ru-RU"/>
        </w:rPr>
      </w:pPr>
      <w:r w:rsidRPr="00B802D0">
        <w:tab/>
        <w:t xml:space="preserve"> </w:t>
      </w:r>
      <w:r w:rsidR="00480649" w:rsidRPr="00B802D0">
        <w:t>Після визначення формату типів даних та їх полів, наступним кроком буде формування СФК.</w:t>
      </w:r>
      <w:r w:rsidR="001C57EB" w:rsidRPr="001C57EB">
        <w:rPr>
          <w:lang w:val="ru-RU"/>
        </w:rPr>
        <w:t xml:space="preserve"> </w:t>
      </w:r>
      <w:r w:rsidR="001C57EB" w:rsidRPr="000A51E3">
        <w:rPr>
          <w:lang w:val="ru-RU"/>
        </w:rPr>
        <w:t>[25,26]</w:t>
      </w:r>
    </w:p>
    <w:p w:rsidR="00584D62" w:rsidRPr="00B802D0" w:rsidRDefault="00480649" w:rsidP="00BD0C7D">
      <w:pPr>
        <w:tabs>
          <w:tab w:val="clear" w:pos="1440"/>
          <w:tab w:val="left" w:pos="709"/>
        </w:tabs>
        <w:ind w:firstLine="0"/>
      </w:pPr>
      <w:r w:rsidRPr="00B802D0">
        <w:tab/>
        <w:t xml:space="preserve">При побудові системи слід звернути увагу на недоліки попередніх систем, аби підвищити відмовостійкість та ефективність роботи системи. </w:t>
      </w:r>
      <w:r w:rsidR="00EA7110">
        <w:rPr>
          <w:lang w:val="en-US"/>
        </w:rPr>
        <w:t>[11</w:t>
      </w:r>
      <w:r w:rsidR="00472C20">
        <w:rPr>
          <w:lang w:val="en-US"/>
        </w:rPr>
        <w:t>,13</w:t>
      </w:r>
      <w:r w:rsidR="00EA7110">
        <w:rPr>
          <w:lang w:val="en-US"/>
        </w:rPr>
        <w:t>]</w:t>
      </w:r>
      <w:r w:rsidR="00BD0C7D" w:rsidRPr="00B802D0">
        <w:t xml:space="preserve">  Н</w:t>
      </w:r>
      <w:r w:rsidRPr="00B802D0">
        <w:t xml:space="preserve">а етапі проектування </w:t>
      </w:r>
      <w:r w:rsidR="00BD0C7D" w:rsidRPr="00B802D0">
        <w:t>потрібно звернути увагу на наступні пункти:</w:t>
      </w:r>
      <w:r w:rsidRPr="00B802D0">
        <w:t xml:space="preserve"> </w:t>
      </w:r>
    </w:p>
    <w:p w:rsidR="00584D62" w:rsidRPr="00B802D0" w:rsidRDefault="002638B1" w:rsidP="00C62685">
      <w:pPr>
        <w:pStyle w:val="ListParagraph"/>
        <w:numPr>
          <w:ilvl w:val="0"/>
          <w:numId w:val="14"/>
        </w:numPr>
      </w:pPr>
      <w:r w:rsidRPr="00B802D0">
        <w:t xml:space="preserve">Використання </w:t>
      </w:r>
      <w:r w:rsidR="000A51E3">
        <w:t>ВАД</w:t>
      </w:r>
      <w:r w:rsidRPr="00B802D0">
        <w:t xml:space="preserve"> замість асоціативної пам’яті</w:t>
      </w:r>
      <w:r w:rsidR="00584D62" w:rsidRPr="00B802D0">
        <w:t>;</w:t>
      </w:r>
    </w:p>
    <w:p w:rsidR="002638B1" w:rsidRPr="00B802D0" w:rsidRDefault="002638B1" w:rsidP="00C62685">
      <w:pPr>
        <w:pStyle w:val="ListParagraph"/>
        <w:numPr>
          <w:ilvl w:val="0"/>
          <w:numId w:val="14"/>
        </w:numPr>
      </w:pPr>
      <w:r w:rsidRPr="00B802D0">
        <w:t>Додавання додаткових регістрів для збереження актуальних операндів та операцій;</w:t>
      </w:r>
    </w:p>
    <w:p w:rsidR="002638B1" w:rsidRPr="00B802D0" w:rsidRDefault="002638B1" w:rsidP="00C62685">
      <w:pPr>
        <w:pStyle w:val="ListParagraph"/>
        <w:numPr>
          <w:ilvl w:val="0"/>
          <w:numId w:val="14"/>
        </w:numPr>
      </w:pPr>
      <w:r w:rsidRPr="00B802D0">
        <w:t>Додавання додаткови</w:t>
      </w:r>
      <w:r w:rsidR="00A03AF1" w:rsidRPr="00B802D0">
        <w:t>х</w:t>
      </w:r>
      <w:r w:rsidRPr="00B802D0">
        <w:t xml:space="preserve"> комірок для збереження мета-даних операцій, до мета даних належать:</w:t>
      </w:r>
    </w:p>
    <w:p w:rsidR="002638B1" w:rsidRPr="00B802D0" w:rsidRDefault="002638B1" w:rsidP="00C62685">
      <w:pPr>
        <w:pStyle w:val="ListParagraph"/>
        <w:numPr>
          <w:ilvl w:val="1"/>
          <w:numId w:val="14"/>
        </w:numPr>
      </w:pPr>
      <w:r w:rsidRPr="00B802D0">
        <w:lastRenderedPageBreak/>
        <w:t>Код операції;</w:t>
      </w:r>
    </w:p>
    <w:p w:rsidR="002638B1" w:rsidRPr="00B802D0" w:rsidRDefault="002638B1" w:rsidP="00C62685">
      <w:pPr>
        <w:pStyle w:val="ListParagraph"/>
        <w:numPr>
          <w:ilvl w:val="1"/>
          <w:numId w:val="14"/>
        </w:numPr>
      </w:pPr>
      <w:r w:rsidRPr="00B802D0">
        <w:t>Час виконання операції.</w:t>
      </w:r>
    </w:p>
    <w:p w:rsidR="00584D62" w:rsidRPr="00B802D0" w:rsidRDefault="00A03AF1" w:rsidP="00C62685">
      <w:pPr>
        <w:pStyle w:val="ListParagraph"/>
        <w:numPr>
          <w:ilvl w:val="0"/>
          <w:numId w:val="14"/>
        </w:numPr>
      </w:pPr>
      <w:r w:rsidRPr="00B802D0">
        <w:t>Додавання окремого блоку з таймером для кожного обчислювального блоку системи</w:t>
      </w:r>
      <w:r w:rsidR="00584D62" w:rsidRPr="00B802D0">
        <w:t>;</w:t>
      </w:r>
    </w:p>
    <w:p w:rsidR="00377FFE" w:rsidRPr="00B802D0" w:rsidRDefault="00A03AF1" w:rsidP="00584D62">
      <w:pPr>
        <w:tabs>
          <w:tab w:val="clear" w:pos="1440"/>
          <w:tab w:val="left" w:pos="709"/>
        </w:tabs>
        <w:ind w:firstLine="0"/>
      </w:pPr>
      <w:r w:rsidRPr="00B802D0">
        <w:tab/>
        <w:t xml:space="preserve">Дані </w:t>
      </w:r>
      <w:r w:rsidR="00BD0C7D" w:rsidRPr="00B802D0">
        <w:t>пункти здатні дозволити</w:t>
      </w:r>
      <w:r w:rsidRPr="00B802D0">
        <w:t xml:space="preserve"> системі працювати </w:t>
      </w:r>
      <w:r w:rsidR="00BD0C7D" w:rsidRPr="00B802D0">
        <w:t>ефективні</w:t>
      </w:r>
      <w:r w:rsidRPr="00B802D0">
        <w:t xml:space="preserve">ше </w:t>
      </w:r>
      <w:r w:rsidR="00BD0C7D" w:rsidRPr="00B802D0">
        <w:t>за рахунок</w:t>
      </w:r>
      <w:r w:rsidRPr="00B802D0">
        <w:t xml:space="preserve"> оптимізаці</w:t>
      </w:r>
      <w:r w:rsidR="00BD0C7D" w:rsidRPr="00B802D0">
        <w:t>ї та збільшення</w:t>
      </w:r>
      <w:r w:rsidRPr="00B802D0">
        <w:t xml:space="preserve"> відмовостійкості,</w:t>
      </w:r>
      <w:r w:rsidR="00BD0C7D" w:rsidRPr="00B802D0">
        <w:t xml:space="preserve"> а також пришвидшити роботу системи використовуючи новий тип пам’яті</w:t>
      </w:r>
      <w:r w:rsidRPr="00B802D0">
        <w:t>.</w:t>
      </w:r>
      <w:r w:rsidR="00377FFE" w:rsidRPr="00B802D0">
        <w:t xml:space="preserve"> </w:t>
      </w:r>
      <w:r w:rsidR="00BD0C7D" w:rsidRPr="00B802D0">
        <w:t>Згідно</w:t>
      </w:r>
      <w:r w:rsidR="00377FFE" w:rsidRPr="00B802D0">
        <w:t xml:space="preserve"> </w:t>
      </w:r>
      <w:r w:rsidR="00BD0C7D" w:rsidRPr="00B802D0">
        <w:t xml:space="preserve"> з </w:t>
      </w:r>
      <w:r w:rsidR="00377FFE" w:rsidRPr="00B802D0">
        <w:t>рисунк</w:t>
      </w:r>
      <w:r w:rsidR="00BD0C7D" w:rsidRPr="00B802D0">
        <w:t>ом</w:t>
      </w:r>
      <w:r w:rsidR="00E12833" w:rsidRPr="00B802D0">
        <w:t xml:space="preserve"> 2.3</w:t>
      </w:r>
      <w:r w:rsidR="00377FFE" w:rsidRPr="00B802D0">
        <w:t xml:space="preserve"> </w:t>
      </w:r>
      <w:r w:rsidR="00BD0C7D" w:rsidRPr="00B802D0">
        <w:t xml:space="preserve">саме такою буде нова </w:t>
      </w:r>
      <w:r w:rsidR="00377FFE" w:rsidRPr="00B802D0">
        <w:t xml:space="preserve"> архітектурн</w:t>
      </w:r>
      <w:r w:rsidR="00BD0C7D" w:rsidRPr="00B802D0">
        <w:t>а</w:t>
      </w:r>
      <w:r w:rsidR="00377FFE" w:rsidRPr="00B802D0">
        <w:t xml:space="preserve"> схем</w:t>
      </w:r>
      <w:r w:rsidR="00BD0C7D" w:rsidRPr="00B802D0">
        <w:t>а</w:t>
      </w:r>
      <w:r w:rsidR="00377FFE" w:rsidRPr="00B802D0">
        <w:t xml:space="preserve"> роботи розробленої обчислювальної системи, що керується потоками даних на </w:t>
      </w:r>
      <w:r w:rsidR="00BD0C7D" w:rsidRPr="00B802D0">
        <w:t xml:space="preserve">виходячи з доданих пунктів щодо </w:t>
      </w:r>
      <w:r w:rsidR="00377FFE" w:rsidRPr="00B802D0">
        <w:t>досліджуваного методу.</w:t>
      </w:r>
    </w:p>
    <w:p w:rsidR="00377FFE" w:rsidRPr="00B802D0" w:rsidRDefault="00C051C6" w:rsidP="006A3C3F">
      <w:pPr>
        <w:tabs>
          <w:tab w:val="clear" w:pos="1440"/>
          <w:tab w:val="left" w:pos="709"/>
        </w:tabs>
        <w:ind w:firstLine="0"/>
        <w:jc w:val="center"/>
      </w:pPr>
      <w:bookmarkStart w:id="74" w:name="_MON_1020255765"/>
      <w:bookmarkStart w:id="75" w:name="_MON_1020255779"/>
      <w:bookmarkStart w:id="76" w:name="_MON_1020255791"/>
      <w:bookmarkStart w:id="77" w:name="_MON_1020256548"/>
      <w:bookmarkStart w:id="78" w:name="_MON_1020256592"/>
      <w:bookmarkStart w:id="79" w:name="_MON_1020256602"/>
      <w:bookmarkStart w:id="80" w:name="_MON_1020256614"/>
      <w:bookmarkStart w:id="81" w:name="_MON_1020256617"/>
      <w:bookmarkStart w:id="82" w:name="_MON_1020256629"/>
      <w:bookmarkStart w:id="83" w:name="_MON_1020256641"/>
      <w:bookmarkStart w:id="84" w:name="_MON_1020256687"/>
      <w:bookmarkStart w:id="85" w:name="_MON_1020256728"/>
      <w:bookmarkStart w:id="86" w:name="_MON_1020256875"/>
      <w:bookmarkStart w:id="87" w:name="_MON_1020256897"/>
      <w:bookmarkStart w:id="88" w:name="_MON_1020257164"/>
      <w:bookmarkStart w:id="89" w:name="_MON_1020257205"/>
      <w:bookmarkStart w:id="90" w:name="_MON_1020257217"/>
      <w:bookmarkStart w:id="91" w:name="_MON_1020257240"/>
      <w:bookmarkStart w:id="92" w:name="_MON_1020257245"/>
      <w:bookmarkStart w:id="93" w:name="_MON_1020264694"/>
      <w:bookmarkStart w:id="94" w:name="_MON_1020616505"/>
      <w:bookmarkStart w:id="95" w:name="_MON_1020617962"/>
      <w:bookmarkStart w:id="96" w:name="_MON_1603472302"/>
      <w:bookmarkStart w:id="97" w:name="_MON_1020250846"/>
      <w:bookmarkStart w:id="98" w:name="_MON_1020250864"/>
      <w:bookmarkStart w:id="99" w:name="_MON_1020250935"/>
      <w:bookmarkStart w:id="100" w:name="_MON_1020251013"/>
      <w:bookmarkStart w:id="101" w:name="_MON_1020251016"/>
      <w:bookmarkStart w:id="102" w:name="_MON_1020255714"/>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r>
        <w:rPr>
          <w:noProof/>
        </w:rPr>
        <w:drawing>
          <wp:inline distT="0" distB="0" distL="0" distR="0" wp14:anchorId="49350153" wp14:editId="2A6FE12E">
            <wp:extent cx="5422790" cy="4436176"/>
            <wp:effectExtent l="0" t="0" r="6985" b="254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34040" cy="4445379"/>
                    </a:xfrm>
                    <a:prstGeom prst="rect">
                      <a:avLst/>
                    </a:prstGeom>
                  </pic:spPr>
                </pic:pic>
              </a:graphicData>
            </a:graphic>
          </wp:inline>
        </w:drawing>
      </w:r>
    </w:p>
    <w:p w:rsidR="006A3C3F" w:rsidRPr="00B802D0" w:rsidRDefault="00E12833" w:rsidP="006A3C3F">
      <w:pPr>
        <w:tabs>
          <w:tab w:val="clear" w:pos="1440"/>
          <w:tab w:val="left" w:pos="709"/>
        </w:tabs>
        <w:ind w:firstLine="0"/>
        <w:jc w:val="center"/>
      </w:pPr>
      <w:r w:rsidRPr="00B802D0">
        <w:t>Рис.2.3</w:t>
      </w:r>
      <w:r w:rsidR="006A3C3F" w:rsidRPr="00B802D0">
        <w:t>. Розроблена архітектура</w:t>
      </w:r>
    </w:p>
    <w:p w:rsidR="00E12833" w:rsidRPr="00B802D0" w:rsidRDefault="00E12833" w:rsidP="006A3C3F">
      <w:pPr>
        <w:tabs>
          <w:tab w:val="clear" w:pos="1440"/>
          <w:tab w:val="left" w:pos="709"/>
        </w:tabs>
        <w:ind w:firstLine="0"/>
        <w:jc w:val="center"/>
      </w:pPr>
    </w:p>
    <w:p w:rsidR="006A3C3F" w:rsidRPr="000A51E3" w:rsidRDefault="006A3C3F" w:rsidP="006A3C3F">
      <w:pPr>
        <w:ind w:firstLine="540"/>
        <w:rPr>
          <w:lang w:val="ru-RU"/>
        </w:rPr>
      </w:pPr>
      <w:r w:rsidRPr="00B802D0">
        <w:t xml:space="preserve">Структура </w:t>
      </w:r>
      <w:r w:rsidR="00BD0C7D" w:rsidRPr="00B802D0">
        <w:t xml:space="preserve"> даної </w:t>
      </w:r>
      <w:r w:rsidRPr="00B802D0">
        <w:t>системи показана на рис. 2.2, дана структура є</w:t>
      </w:r>
      <w:r w:rsidR="00BD0C7D" w:rsidRPr="00B802D0">
        <w:t xml:space="preserve"> ніщо іншим як поліпшення</w:t>
      </w:r>
      <w:r w:rsidRPr="00B802D0">
        <w:t xml:space="preserve"> </w:t>
      </w:r>
      <w:r w:rsidR="00BD0C7D" w:rsidRPr="00B802D0">
        <w:t>вже існуючої</w:t>
      </w:r>
      <w:r w:rsidRPr="00B802D0">
        <w:t xml:space="preserve"> манчестерської архітектури , але є </w:t>
      </w:r>
      <w:r w:rsidR="00BD0C7D" w:rsidRPr="00B802D0">
        <w:t xml:space="preserve">більш </w:t>
      </w:r>
      <w:r w:rsidR="00BD0C7D" w:rsidRPr="00B802D0">
        <w:lastRenderedPageBreak/>
        <w:t xml:space="preserve">швидкою </w:t>
      </w:r>
      <w:r w:rsidRPr="00B802D0">
        <w:t xml:space="preserve">і </w:t>
      </w:r>
      <w:r w:rsidR="00BD0C7D" w:rsidRPr="00B802D0">
        <w:t>не такою складною</w:t>
      </w:r>
      <w:r w:rsidRPr="00B802D0">
        <w:t xml:space="preserve">, </w:t>
      </w:r>
      <w:r w:rsidR="00BD0C7D" w:rsidRPr="00B802D0">
        <w:t xml:space="preserve">за рахунок використання </w:t>
      </w:r>
      <w:r w:rsidRPr="00B802D0">
        <w:t>запам'ятовуючих пристроїв з адресним доступом замість асоціативної пам'яті.</w:t>
      </w:r>
      <w:r w:rsidR="00472C20" w:rsidRPr="00472C20">
        <w:t xml:space="preserve"> </w:t>
      </w:r>
      <w:r w:rsidR="00472C20" w:rsidRPr="000A51E3">
        <w:rPr>
          <w:lang w:val="ru-RU"/>
        </w:rPr>
        <w:t>[16,7]</w:t>
      </w:r>
    </w:p>
    <w:p w:rsidR="006A3C3F" w:rsidRPr="000A51E3" w:rsidRDefault="006A3C3F" w:rsidP="006A3C3F">
      <w:pPr>
        <w:ind w:firstLine="540"/>
        <w:rPr>
          <w:lang w:val="ru-RU"/>
        </w:rPr>
      </w:pPr>
      <w:r w:rsidRPr="00B802D0">
        <w:t xml:space="preserve">СПД </w:t>
      </w:r>
      <w:r w:rsidR="008766F1" w:rsidRPr="00B802D0">
        <w:t>складається з</w:t>
      </w:r>
      <w:r w:rsidRPr="00B802D0">
        <w:t xml:space="preserve"> пристрої</w:t>
      </w:r>
      <w:r w:rsidR="008766F1" w:rsidRPr="00B802D0">
        <w:t>в</w:t>
      </w:r>
      <w:r w:rsidRPr="00B802D0">
        <w:t xml:space="preserve"> введення (Пвв) та виведення (Пвив), блок управління (БУ)</w:t>
      </w:r>
      <w:r w:rsidR="008766F1" w:rsidRPr="00B802D0">
        <w:t xml:space="preserve"> та обчислювальних модулів ОМ</w:t>
      </w:r>
      <w:r w:rsidRPr="00B802D0">
        <w:t xml:space="preserve">. Буферна пам'ять даних (БПД) і команд (БПК), а також пам'ять операндів (ПО), акторів (ПА), регістри адреси (РА) і даних (РД) утворюють СФК. Два додаткових регістра призначені для зберігання другого операнда із номером команди та кодом таймера (ОП2i, I; Ti). </w:t>
      </w:r>
      <w:r w:rsidR="001C57EB" w:rsidRPr="000A51E3">
        <w:rPr>
          <w:lang w:val="ru-RU"/>
        </w:rPr>
        <w:t>[6]</w:t>
      </w:r>
    </w:p>
    <w:p w:rsidR="008A1B47" w:rsidRPr="00B802D0" w:rsidRDefault="008A1B47" w:rsidP="00F92C2E">
      <w:pPr>
        <w:ind w:firstLine="0"/>
      </w:pPr>
      <w:r w:rsidRPr="00B802D0">
        <w:t xml:space="preserve">       Представимо алгоритм роботи системи у випадку безвідмовної роботи системи. </w:t>
      </w:r>
      <w:r w:rsidR="006A3C3F" w:rsidRPr="00B802D0">
        <w:t xml:space="preserve">Актори і дані через Пвв і КД записуються в буфер даних БПД. Імена </w:t>
      </w:r>
      <w:r w:rsidR="006A3C3F" w:rsidRPr="00B802D0">
        <w:object w:dxaOrig="240" w:dyaOrig="380">
          <v:shape id="_x0000_i1029" type="#_x0000_t75" style="width:12pt;height:19pt" o:ole="">
            <v:imagedata r:id="rId39" o:title=""/>
          </v:shape>
          <o:OLEObject Type="Embed" ProgID="Equation.3" ShapeID="_x0000_i1029" DrawAspect="Content" ObjectID="_1637340821" r:id="rId40"/>
        </w:object>
      </w:r>
      <w:r w:rsidR="006A3C3F" w:rsidRPr="00B802D0">
        <w:t xml:space="preserve"> об’єктів (1) та (2) </w:t>
      </w:r>
      <w:r w:rsidRPr="00B802D0">
        <w:t>застосовуються</w:t>
      </w:r>
      <w:r w:rsidR="006A3C3F" w:rsidRPr="00B802D0">
        <w:t xml:space="preserve"> у якості адрес модулів пам’яті ПО та ПА. Через РА адресується комірка пам’яті для всіх складових команди. </w:t>
      </w:r>
      <w:r w:rsidRPr="00B802D0">
        <w:t>Ч</w:t>
      </w:r>
      <w:r w:rsidR="006A3C3F" w:rsidRPr="00B802D0">
        <w:t>ерез РД</w:t>
      </w:r>
      <w:r w:rsidRPr="00B802D0">
        <w:t xml:space="preserve"> актор </w:t>
      </w:r>
      <w:r w:rsidR="006A3C3F" w:rsidRPr="00B802D0">
        <w:t>записується в ПА. Дан</w:t>
      </w:r>
      <w:r w:rsidRPr="00B802D0">
        <w:t>і</w:t>
      </w:r>
      <w:r w:rsidR="006A3C3F" w:rsidRPr="00B802D0">
        <w:t>, що потрапля</w:t>
      </w:r>
      <w:r w:rsidRPr="00B802D0">
        <w:t>ють</w:t>
      </w:r>
      <w:r w:rsidR="006A3C3F" w:rsidRPr="00B802D0">
        <w:t xml:space="preserve"> в систему першим через РД записується в ПО. Друге дан</w:t>
      </w:r>
      <w:r w:rsidRPr="00B802D0">
        <w:t>і</w:t>
      </w:r>
      <w:r w:rsidR="006A3C3F" w:rsidRPr="00B802D0">
        <w:t xml:space="preserve"> разом з актором та першим операндом потрапляє відразу в БПК, де </w:t>
      </w:r>
      <w:r w:rsidR="00F92C2E" w:rsidRPr="00B802D0">
        <w:t>очікують</w:t>
      </w:r>
      <w:r w:rsidR="006A3C3F" w:rsidRPr="00B802D0">
        <w:t xml:space="preserve"> готові для виконання команди.</w:t>
      </w:r>
    </w:p>
    <w:p w:rsidR="006A3C3F" w:rsidRPr="000A51E3" w:rsidRDefault="00F92C2E" w:rsidP="00F92C2E">
      <w:pPr>
        <w:ind w:firstLine="540"/>
        <w:rPr>
          <w:lang w:val="ru-RU"/>
        </w:rPr>
      </w:pPr>
      <w:r w:rsidRPr="00B802D0">
        <w:t>Вільний</w:t>
      </w:r>
      <w:r w:rsidR="008766F1" w:rsidRPr="00B802D0">
        <w:t xml:space="preserve"> в </w:t>
      </w:r>
      <w:r w:rsidRPr="00B802D0">
        <w:t>цей час</w:t>
      </w:r>
      <w:r w:rsidR="006A3C3F" w:rsidRPr="00B802D0">
        <w:t xml:space="preserve"> ОМ зчитує команду з буфера БПК та виконує її </w:t>
      </w:r>
      <w:r w:rsidRPr="00B802D0">
        <w:t xml:space="preserve">відповідно до </w:t>
      </w:r>
      <w:r w:rsidR="006A3C3F" w:rsidRPr="00B802D0">
        <w:t>з</w:t>
      </w:r>
      <w:r w:rsidR="008766F1" w:rsidRPr="00B802D0">
        <w:t>начення</w:t>
      </w:r>
      <w:r w:rsidR="006A3C3F" w:rsidRPr="00B802D0">
        <w:t xml:space="preserve"> актора. </w:t>
      </w:r>
      <w:r w:rsidRPr="00B802D0">
        <w:t xml:space="preserve">Після виконання результат опиняється в СФК, де бере участь у формування нової команди. </w:t>
      </w:r>
      <w:r w:rsidR="006A3C3F" w:rsidRPr="00B802D0">
        <w:t xml:space="preserve"> Через Пвив дані </w:t>
      </w:r>
      <w:r w:rsidRPr="00B802D0">
        <w:t>зчитуватися</w:t>
      </w:r>
      <w:r w:rsidR="006A3C3F" w:rsidRPr="00B802D0">
        <w:t xml:space="preserve"> із системи.</w:t>
      </w:r>
      <w:r w:rsidR="001C57EB" w:rsidRPr="000A51E3">
        <w:rPr>
          <w:lang w:val="ru-RU"/>
        </w:rPr>
        <w:t xml:space="preserve"> [2]</w:t>
      </w:r>
    </w:p>
    <w:p w:rsidR="006A3C3F" w:rsidRPr="00B802D0" w:rsidRDefault="00F92C2E" w:rsidP="00F92C2E">
      <w:pPr>
        <w:ind w:firstLine="540"/>
      </w:pPr>
      <w:r w:rsidRPr="00B802D0">
        <w:t>За допомогою методу контролю часових інтервалів відбувається перевірка виконання команди. Даний процес можна представити у вигляді наступного алгоритму:</w:t>
      </w:r>
    </w:p>
    <w:p w:rsidR="006A3C3F" w:rsidRPr="00B802D0" w:rsidRDefault="006A3C3F" w:rsidP="006A3C3F">
      <w:pPr>
        <w:ind w:firstLine="540"/>
      </w:pPr>
      <w:r w:rsidRPr="00B802D0">
        <w:t xml:space="preserve">В склад актора (1) додається поле </w:t>
      </w:r>
      <w:r w:rsidRPr="00B802D0">
        <w:object w:dxaOrig="240" w:dyaOrig="380">
          <v:shape id="_x0000_i1030" type="#_x0000_t75" style="width:12pt;height:19pt" o:ole="">
            <v:imagedata r:id="rId41" o:title=""/>
          </v:shape>
          <o:OLEObject Type="Embed" ProgID="Equation.3" ShapeID="_x0000_i1030" DrawAspect="Content" ObjectID="_1637340822" r:id="rId42"/>
        </w:object>
      </w:r>
      <w:r w:rsidRPr="00B802D0">
        <w:t xml:space="preserve"> для </w:t>
      </w:r>
      <w:r w:rsidR="00F92C2E" w:rsidRPr="00B802D0">
        <w:t>запуску</w:t>
      </w:r>
      <w:r w:rsidRPr="00B802D0">
        <w:t xml:space="preserve"> таймера. Для кожної команди </w:t>
      </w:r>
      <w:r w:rsidR="00F92C2E" w:rsidRPr="00B802D0">
        <w:t>застосовується</w:t>
      </w:r>
      <w:r w:rsidRPr="00B802D0">
        <w:t xml:space="preserve"> інтервал часу, який гарантує виконання команди, </w:t>
      </w:r>
      <w:r w:rsidR="00F92C2E" w:rsidRPr="00B802D0">
        <w:t>у випадку правильної роботи</w:t>
      </w:r>
      <w:r w:rsidRPr="00B802D0">
        <w:t xml:space="preserve"> ОМ . </w:t>
      </w:r>
      <w:r w:rsidR="00F92C2E" w:rsidRPr="00B802D0">
        <w:t>Час виконання команди може різнитися залежно від типу виконуваної операції</w:t>
      </w:r>
      <w:r w:rsidRPr="00B802D0">
        <w:t xml:space="preserve">. </w:t>
      </w:r>
      <w:r w:rsidR="00F92C2E" w:rsidRPr="00B802D0">
        <w:t>М</w:t>
      </w:r>
      <w:r w:rsidRPr="00B802D0">
        <w:t xml:space="preserve">ноження без прискорення майже в </w:t>
      </w:r>
      <w:r w:rsidRPr="00B802D0">
        <w:object w:dxaOrig="279" w:dyaOrig="240">
          <v:shape id="_x0000_i1031" type="#_x0000_t75" style="width:14pt;height:12pt" o:ole="">
            <v:imagedata r:id="rId43" o:title=""/>
          </v:shape>
          <o:OLEObject Type="Embed" ProgID="Equation.3" ShapeID="_x0000_i1031" DrawAspect="Content" ObjectID="_1637340823" r:id="rId44"/>
        </w:object>
      </w:r>
      <w:r w:rsidRPr="00B802D0">
        <w:t xml:space="preserve"> разів виконується довше ніж додавання або логічні операції (</w:t>
      </w:r>
      <w:r w:rsidRPr="00B802D0">
        <w:object w:dxaOrig="279" w:dyaOrig="240">
          <v:shape id="_x0000_i1032" type="#_x0000_t75" style="width:14pt;height:12pt" o:ole="">
            <v:imagedata r:id="rId43" o:title=""/>
          </v:shape>
          <o:OLEObject Type="Embed" ProgID="Equation.3" ShapeID="_x0000_i1032" DrawAspect="Content" ObjectID="_1637340824" r:id="rId45"/>
        </w:object>
      </w:r>
      <w:r w:rsidRPr="00B802D0">
        <w:t xml:space="preserve"> – розрядність операндів). </w:t>
      </w:r>
      <w:r w:rsidR="00F92C2E" w:rsidRPr="00B802D0">
        <w:t xml:space="preserve">Існують певні </w:t>
      </w:r>
      <w:r w:rsidR="00B802D0" w:rsidRPr="00B802D0">
        <w:t>відмінності</w:t>
      </w:r>
      <w:r w:rsidR="00F92C2E" w:rsidRPr="00B802D0">
        <w:t xml:space="preserve"> в </w:t>
      </w:r>
      <w:r w:rsidRPr="00B802D0">
        <w:t xml:space="preserve"> підх</w:t>
      </w:r>
      <w:r w:rsidR="00F92C2E" w:rsidRPr="00B802D0">
        <w:t>о</w:t>
      </w:r>
      <w:r w:rsidRPr="00B802D0">
        <w:t>д</w:t>
      </w:r>
      <w:r w:rsidR="00F92C2E" w:rsidRPr="00B802D0">
        <w:t>і</w:t>
      </w:r>
      <w:r w:rsidRPr="00B802D0">
        <w:t xml:space="preserve"> до контролю по </w:t>
      </w:r>
      <w:r w:rsidRPr="00B802D0">
        <w:lastRenderedPageBreak/>
        <w:t>відношенню до системи прототипу, де інтервал завжди дорівнює максимальному значенню.</w:t>
      </w:r>
    </w:p>
    <w:p w:rsidR="006A3C3F" w:rsidRPr="00B802D0" w:rsidRDefault="00C75E8C" w:rsidP="006A3C3F">
      <w:pPr>
        <w:ind w:firstLine="540"/>
      </w:pPr>
      <w:r w:rsidRPr="00B802D0">
        <w:t>До речі, одночасно</w:t>
      </w:r>
      <w:r w:rsidR="006A3C3F" w:rsidRPr="00B802D0">
        <w:t xml:space="preserve"> з записом команди в ОМj </w:t>
      </w:r>
      <w:r w:rsidRPr="00B802D0">
        <w:t>для</w:t>
      </w:r>
      <w:r w:rsidR="006A3C3F" w:rsidRPr="00B802D0">
        <w:t xml:space="preserve"> її виконання в додатковий регістр з таким самим номером </w:t>
      </w:r>
      <w:r w:rsidR="006A3C3F" w:rsidRPr="00B802D0">
        <w:object w:dxaOrig="220" w:dyaOrig="340">
          <v:shape id="_x0000_i1033" type="#_x0000_t75" style="width:11pt;height:17pt" o:ole="">
            <v:imagedata r:id="rId46" o:title=""/>
          </v:shape>
          <o:OLEObject Type="Embed" ProgID="Equation.3" ShapeID="_x0000_i1033" DrawAspect="Content" ObjectID="_1637340825" r:id="rId47"/>
        </w:object>
      </w:r>
      <w:r w:rsidR="006A3C3F" w:rsidRPr="00B802D0">
        <w:t xml:space="preserve"> записуються поля: другий операнд, </w:t>
      </w:r>
      <w:r w:rsidR="00B275C2" w:rsidRPr="00B802D0">
        <w:t>який є останнім в черзі</w:t>
      </w:r>
      <w:r w:rsidR="006A3C3F" w:rsidRPr="00B802D0">
        <w:t>, номер комірки пам’яті в ПА та ПО і код ініціалізації таймера, в</w:t>
      </w:r>
      <w:r w:rsidR="00B275C2" w:rsidRPr="00B802D0">
        <w:t xml:space="preserve"> нашому випадку </w:t>
      </w:r>
      <w:r w:rsidR="006A3C3F" w:rsidRPr="00B802D0">
        <w:t xml:space="preserve">використовується частина додаткового регістру. Таймер </w:t>
      </w:r>
      <w:r w:rsidR="00B275C2" w:rsidRPr="00B802D0">
        <w:t>ініціалізується</w:t>
      </w:r>
      <w:r w:rsidR="006A3C3F" w:rsidRPr="00B802D0">
        <w:t xml:space="preserve"> </w:t>
      </w:r>
      <w:r w:rsidR="00B275C2" w:rsidRPr="00B802D0">
        <w:t>на початку</w:t>
      </w:r>
      <w:r w:rsidR="006A3C3F" w:rsidRPr="00B802D0">
        <w:t xml:space="preserve"> виконання команди в ОМ. Після одержання результату операції ОМ скид</w:t>
      </w:r>
      <w:r w:rsidR="00B275C2" w:rsidRPr="00B802D0">
        <w:t>у</w:t>
      </w:r>
      <w:r w:rsidR="006A3C3F" w:rsidRPr="00B802D0">
        <w:t xml:space="preserve">є свій таймер в додатковому регістрі. </w:t>
      </w:r>
      <w:r w:rsidR="00B275C2" w:rsidRPr="00B802D0">
        <w:t>Таймер спрацьовує лише в тому випадку, коли операція не виконується за даний проміжок часу.</w:t>
      </w:r>
      <w:r w:rsidR="006A3C3F" w:rsidRPr="00B802D0">
        <w:t xml:space="preserve"> В цьому випадку другий операнд разом </w:t>
      </w:r>
      <w:r w:rsidR="00B275C2" w:rsidRPr="00B802D0">
        <w:t>зі</w:t>
      </w:r>
      <w:r w:rsidR="006A3C3F" w:rsidRPr="00B802D0">
        <w:t xml:space="preserve"> своєю адресою по сигналу таймер</w:t>
      </w:r>
      <w:r w:rsidR="00B275C2" w:rsidRPr="00B802D0">
        <w:t>у</w:t>
      </w:r>
      <w:r w:rsidR="006A3C3F" w:rsidRPr="00B802D0">
        <w:t xml:space="preserve"> потрапляє в БПД і </w:t>
      </w:r>
      <w:r w:rsidR="00B275C2" w:rsidRPr="00B802D0">
        <w:t>повторно формує</w:t>
      </w:r>
      <w:r w:rsidR="006A3C3F" w:rsidRPr="00B802D0">
        <w:t xml:space="preserve"> команду, бо перший операнд і актор зберігаються за даною адресою в СФК.</w:t>
      </w:r>
    </w:p>
    <w:p w:rsidR="006A3C3F" w:rsidRPr="00B802D0" w:rsidRDefault="00865E15" w:rsidP="00865E15">
      <w:pPr>
        <w:ind w:firstLine="540"/>
      </w:pPr>
      <w:r w:rsidRPr="00B802D0">
        <w:t>Блокування ОМ відбувається у випадку відмови.</w:t>
      </w:r>
      <w:r w:rsidR="006A3C3F" w:rsidRPr="00B802D0">
        <w:t>.</w:t>
      </w:r>
      <w:r w:rsidRPr="00B802D0">
        <w:t xml:space="preserve"> В такому випадку команда переходить до іншого ОМ, де і виконується.</w:t>
      </w:r>
      <w:r w:rsidR="006A3C3F" w:rsidRPr="00B802D0">
        <w:t xml:space="preserve"> </w:t>
      </w:r>
      <w:r w:rsidRPr="00B802D0">
        <w:t xml:space="preserve">В цілому, дані для системи розраховуються без передбачення кількості ОМ в проектованій системі, тож </w:t>
      </w:r>
      <w:r w:rsidR="006A3C3F" w:rsidRPr="00B802D0">
        <w:t xml:space="preserve"> обчислення </w:t>
      </w:r>
      <w:r w:rsidRPr="00B802D0">
        <w:t>виконуються доки</w:t>
      </w:r>
      <w:r w:rsidR="006A3C3F" w:rsidRPr="00B802D0">
        <w:t xml:space="preserve"> </w:t>
      </w:r>
      <w:r w:rsidRPr="00B802D0">
        <w:t>існує хоча б один</w:t>
      </w:r>
      <w:r w:rsidR="006A3C3F" w:rsidRPr="00B802D0">
        <w:t xml:space="preserve"> ОМ, що працю</w:t>
      </w:r>
      <w:r w:rsidRPr="00B802D0">
        <w:t>є</w:t>
      </w:r>
      <w:r w:rsidR="006A3C3F" w:rsidRPr="00B802D0">
        <w:t xml:space="preserve">. </w:t>
      </w:r>
      <w:r w:rsidRPr="00B802D0">
        <w:t xml:space="preserve">У випадку відновлення системи не потрібна окрема комутація модулів, оскільки </w:t>
      </w:r>
      <w:r w:rsidR="00B802D0" w:rsidRPr="00B802D0">
        <w:t>використовується</w:t>
      </w:r>
      <w:r w:rsidRPr="00B802D0">
        <w:t xml:space="preserve"> </w:t>
      </w:r>
      <w:r w:rsidR="00B802D0" w:rsidRPr="00B802D0">
        <w:t>єдина</w:t>
      </w:r>
      <w:r w:rsidRPr="00B802D0">
        <w:t xml:space="preserve"> </w:t>
      </w:r>
      <w:r w:rsidR="00B802D0" w:rsidRPr="00B802D0">
        <w:t>система комунікації.</w:t>
      </w:r>
    </w:p>
    <w:p w:rsidR="006A3C3F" w:rsidRPr="006A3C3F" w:rsidRDefault="006A3C3F" w:rsidP="006A3C3F">
      <w:pPr>
        <w:ind w:firstLine="540"/>
      </w:pPr>
    </w:p>
    <w:p w:rsidR="00C60D87" w:rsidRDefault="004C7344" w:rsidP="00045811">
      <w:pPr>
        <w:pStyle w:val="Heading2"/>
        <w:numPr>
          <w:ilvl w:val="1"/>
          <w:numId w:val="34"/>
        </w:numPr>
      </w:pPr>
      <w:bookmarkStart w:id="103" w:name="_Toc26724893"/>
      <w:r>
        <w:rPr>
          <w:lang w:val="ru-RU"/>
        </w:rPr>
        <w:t>В</w:t>
      </w:r>
      <w:r>
        <w:t>ідмовостійкість розробленої системи</w:t>
      </w:r>
      <w:bookmarkEnd w:id="103"/>
      <w:r w:rsidR="00847844">
        <w:t xml:space="preserve"> </w:t>
      </w:r>
    </w:p>
    <w:p w:rsidR="00706369" w:rsidRDefault="00706369" w:rsidP="004C7344"/>
    <w:p w:rsidR="00B802D0" w:rsidRPr="0003406D" w:rsidRDefault="0003406D" w:rsidP="004C7344">
      <w:r>
        <w:t xml:space="preserve">Згідно інформації з попереднього розділу було вибрано тип архітектури, який найбільш відповідає завданню, та є більш швидким порівняно з системами з вільним адресним доступом. Використана архітектура </w:t>
      </w:r>
      <w:r w:rsidR="0081463A">
        <w:t>і логіка її роботи з двома станами, за умови безвідмовної роботи процесорів навіть у випадку виходу відключення обчислювального блоку представлена на рис. 2.3.</w:t>
      </w:r>
    </w:p>
    <w:p w:rsidR="0081463A" w:rsidRDefault="0081463A" w:rsidP="004C7344">
      <w:r>
        <w:t>У підсумку, у разі виходиу з ладу обчислювального блоку і виконується динамічна реконфігурація системи.</w:t>
      </w:r>
      <w:r w:rsidR="001C57EB" w:rsidRPr="001C57EB">
        <w:rPr>
          <w:lang w:val="ru-RU"/>
        </w:rPr>
        <w:t xml:space="preserve"> [2]</w:t>
      </w:r>
      <w:r>
        <w:t xml:space="preserve"> Цей варіант, не є для нас </w:t>
      </w:r>
      <w:r>
        <w:lastRenderedPageBreak/>
        <w:t xml:space="preserve">критичним, адже вирішується проблема вільного адресного доступу, що не може зберігати дані про невиконані операції за рахунок додавання додаткових регістрів.  </w:t>
      </w:r>
    </w:p>
    <w:p w:rsidR="000422F0" w:rsidRPr="000A51E3" w:rsidRDefault="00693A61" w:rsidP="004C7344">
      <w:pPr>
        <w:rPr>
          <w:lang w:val="ru-RU"/>
        </w:rPr>
      </w:pPr>
      <w:r>
        <w:t>Слід розглянути</w:t>
      </w:r>
      <w:r w:rsidR="0081463A">
        <w:t xml:space="preserve"> задану систему як </w:t>
      </w:r>
      <w:r>
        <w:t xml:space="preserve"> надійну систему з підвищеними вимогами до відмовостійкості. Така система має вирішувати проблему збільшеної кількості відмов окремих підсистем, за рахунок процесу реконфігурації. </w:t>
      </w:r>
      <w:r w:rsidR="001C57EB" w:rsidRPr="000A51E3">
        <w:rPr>
          <w:lang w:val="ru-RU"/>
        </w:rPr>
        <w:t>[3]</w:t>
      </w:r>
    </w:p>
    <w:p w:rsidR="002C7297" w:rsidRDefault="008B2622" w:rsidP="00603AAB">
      <w:r w:rsidRPr="0037698D">
        <w:t xml:space="preserve">У разі нормальної роботи системи,  при виході з ладу декількох обчислювальних блоків за умови, що є хоча б один працюючий ОМ, система може працювати справно. Навіть у випадку перезавантаження або аварійного завершення роботи система відновить свою роботу. Таким чином система є ніщо іншим, як об’єднана машина станів, яка має кінцевий стан у поточний момент часу. </w:t>
      </w:r>
      <w:r w:rsidR="0037698D" w:rsidRPr="0037698D">
        <w:t>У випадку відмови одного або декількох блоків існує певна затримка, пов’язана з часом на проведення реконфігурації системи, та виконання команди, яка не виконалася попередньо. Виходячи з цього, можна прийняти час відмови за t, а час зчитування команди з додаткового регістру  за t1, час подання на виконання команди за t2.</w:t>
      </w:r>
      <w:r w:rsidR="001C57EB" w:rsidRPr="001C57EB">
        <w:rPr>
          <w:lang w:val="ru-RU"/>
        </w:rPr>
        <w:t xml:space="preserve"> [6]</w:t>
      </w:r>
      <w:r w:rsidR="0037698D" w:rsidRPr="0037698D">
        <w:t xml:space="preserve"> На виході маємо насту</w:t>
      </w:r>
      <w:r w:rsidR="0037698D">
        <w:t>п</w:t>
      </w:r>
      <w:r w:rsidR="0037698D" w:rsidRPr="0037698D">
        <w:t>ну формулу за якою можна розр</w:t>
      </w:r>
      <w:r w:rsidR="0037698D">
        <w:t>аху</w:t>
      </w:r>
      <w:r w:rsidR="0037698D" w:rsidRPr="0037698D">
        <w:t>вати час реконфігурації системи для одного блоку:</w:t>
      </w:r>
      <w:r w:rsidRPr="0037698D">
        <w:t xml:space="preserve">  </w:t>
      </w:r>
    </w:p>
    <w:p w:rsidR="002C7297" w:rsidRDefault="0037698D" w:rsidP="0037698D">
      <w:r w:rsidRPr="007F728F">
        <w:rPr>
          <w:lang w:val="ru-RU"/>
        </w:rPr>
        <w:t xml:space="preserve">    </w:t>
      </w:r>
      <w:r>
        <w:rPr>
          <w:lang w:val="ru-RU"/>
        </w:rPr>
        <w:tab/>
      </w:r>
      <w:r>
        <w:rPr>
          <w:lang w:val="ru-RU"/>
        </w:rPr>
        <w:tab/>
      </w:r>
      <w:r>
        <w:rPr>
          <w:lang w:val="ru-RU"/>
        </w:rPr>
        <w:tab/>
      </w:r>
      <w:r w:rsidRPr="00603AAB">
        <w:rPr>
          <w:position w:val="-16"/>
        </w:rPr>
        <w:object w:dxaOrig="2240" w:dyaOrig="420">
          <v:shape id="_x0000_i1034" type="#_x0000_t75" style="width:112pt;height:22pt" o:ole="">
            <v:imagedata r:id="rId48" o:title=""/>
          </v:shape>
          <o:OLEObject Type="Embed" ProgID="Equation.DSMT4" ShapeID="_x0000_i1034" DrawAspect="Content" ObjectID="_1637340826" r:id="rId49"/>
        </w:object>
      </w:r>
      <w:r w:rsidRPr="007F728F">
        <w:rPr>
          <w:lang w:val="ru-RU"/>
        </w:rPr>
        <w:tab/>
        <w:t xml:space="preserve">                             </w:t>
      </w:r>
      <w:r>
        <w:rPr>
          <w:lang w:val="ru-RU"/>
        </w:rPr>
        <w:t xml:space="preserve">         </w:t>
      </w:r>
      <w:r w:rsidRPr="007F728F">
        <w:rPr>
          <w:lang w:val="ru-RU"/>
        </w:rPr>
        <w:t xml:space="preserve"> (2.1)</w:t>
      </w:r>
    </w:p>
    <w:p w:rsidR="0037698D" w:rsidRPr="00A77C65" w:rsidRDefault="00A77C65" w:rsidP="00603AAB">
      <w:r>
        <w:t>Якщо порівнювати даний підхі</w:t>
      </w:r>
      <w:r w:rsidR="00D461B6">
        <w:t xml:space="preserve">д з системою з асоціативною пам’яттю маємо програш у часі, проте якщо враховувати час формування команди з  операндів, то в цілому маємо показник швидшого доступу до пам’яті, оскільки в системі з асоціативною пам’яттю звернення до комірки пам’яті відбувається протягом кожного такту, а в системах з вільним адресним </w:t>
      </w:r>
      <w:r w:rsidR="00D244F2">
        <w:t>простором</w:t>
      </w:r>
      <w:r w:rsidR="00D461B6">
        <w:t xml:space="preserve"> лише в випадках </w:t>
      </w:r>
      <w:r w:rsidR="00D244F2">
        <w:t xml:space="preserve">реконфігурації системи під час виходу з ладу обчислювального блоку або під час відновлення системи у разі аварійного завершення або перезавантаження. </w:t>
      </w:r>
    </w:p>
    <w:p w:rsidR="00D244F2" w:rsidRDefault="00D244F2" w:rsidP="00603AAB">
      <w:r>
        <w:lastRenderedPageBreak/>
        <w:t>Даний алгоритм роботи при відмові одного з ОМ при виконанні певної операції зображено на рисунку 2.4</w:t>
      </w:r>
    </w:p>
    <w:p w:rsidR="004669F1" w:rsidRDefault="00D244F2" w:rsidP="00603AAB">
      <w:r>
        <w:t>Якщо</w:t>
      </w:r>
      <w:r w:rsidR="004669F1">
        <w:t xml:space="preserve">, у </w:t>
      </w:r>
      <w:r>
        <w:t>разі ситуації</w:t>
      </w:r>
      <w:r w:rsidR="004669F1">
        <w:t xml:space="preserve"> </w:t>
      </w:r>
      <w:r>
        <w:t xml:space="preserve">коли </w:t>
      </w:r>
      <w:r w:rsidR="004669F1">
        <w:t xml:space="preserve"> один з операндів був константою, яка не </w:t>
      </w:r>
      <w:r>
        <w:t>перезаписується</w:t>
      </w:r>
      <w:r w:rsidR="004669F1">
        <w:t xml:space="preserve"> при в</w:t>
      </w:r>
      <w:r>
        <w:t>иконанні</w:t>
      </w:r>
      <w:r w:rsidR="004669F1">
        <w:t xml:space="preserve"> команд та за умови, що </w:t>
      </w:r>
      <w:r>
        <w:t>поточна</w:t>
      </w:r>
      <w:r w:rsidR="004669F1">
        <w:t xml:space="preserve"> константа була використана, </w:t>
      </w:r>
      <w:r>
        <w:t>є можливість миттєвого формування команди</w:t>
      </w:r>
      <w:r w:rsidR="004669F1">
        <w:t xml:space="preserve"> повторно не звертаючись до запам’ятовуючого регістру, </w:t>
      </w:r>
      <w:r>
        <w:t xml:space="preserve">адже </w:t>
      </w:r>
      <w:r w:rsidR="004669F1">
        <w:t xml:space="preserve">слова операнди </w:t>
      </w:r>
      <w:r>
        <w:t>задані</w:t>
      </w:r>
      <w:r w:rsidR="004669F1">
        <w:t xml:space="preserve">, як константи не затираються </w:t>
      </w:r>
      <w:r>
        <w:t>у результаті виконання команди</w:t>
      </w:r>
      <w:r w:rsidR="004669F1">
        <w:t xml:space="preserve">, а </w:t>
      </w:r>
      <w:r>
        <w:t xml:space="preserve">зберігаються </w:t>
      </w:r>
      <w:r w:rsidR="004669F1">
        <w:t xml:space="preserve">у пам’яті </w:t>
      </w:r>
      <w:r w:rsidR="00460453">
        <w:t>протягом усього циклу роботи системи.</w:t>
      </w:r>
      <w:r w:rsidR="001C57EB" w:rsidRPr="001C57EB">
        <w:rPr>
          <w:lang w:val="ru-RU"/>
        </w:rPr>
        <w:t xml:space="preserve"> [3]</w:t>
      </w:r>
      <w:r w:rsidR="004669F1">
        <w:t xml:space="preserve"> </w:t>
      </w:r>
      <w:r w:rsidR="00460453">
        <w:t xml:space="preserve">Слід зазначити, що </w:t>
      </w:r>
      <w:r w:rsidR="004669F1">
        <w:t>система</w:t>
      </w:r>
      <w:r w:rsidR="00460453">
        <w:t xml:space="preserve"> не буде працювати лише у випадку коли блоку управління не доступний жоден з процесорів. В такому випадку</w:t>
      </w:r>
      <w:r w:rsidR="004669F1">
        <w:t xml:space="preserve"> останн</w:t>
      </w:r>
      <w:r w:rsidR="00460453">
        <w:t>і</w:t>
      </w:r>
      <w:r w:rsidR="004669F1">
        <w:t xml:space="preserve"> коман</w:t>
      </w:r>
      <w:r w:rsidR="00460453">
        <w:t xml:space="preserve">ді необхідно запустити процесор. </w:t>
      </w:r>
    </w:p>
    <w:p w:rsidR="004669F1" w:rsidRDefault="004669F1" w:rsidP="001C57EB">
      <w:pPr>
        <w:jc w:val="center"/>
      </w:pPr>
      <w:r>
        <w:rPr>
          <w:noProof/>
          <w:lang w:val="ru-RU" w:eastAsia="ru-RU"/>
        </w:rPr>
        <w:drawing>
          <wp:inline distT="0" distB="0" distL="0" distR="0">
            <wp:extent cx="3230938" cy="4460681"/>
            <wp:effectExtent l="0" t="0" r="762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36700" cy="4468636"/>
                    </a:xfrm>
                    <a:prstGeom prst="rect">
                      <a:avLst/>
                    </a:prstGeom>
                    <a:noFill/>
                    <a:ln>
                      <a:noFill/>
                    </a:ln>
                  </pic:spPr>
                </pic:pic>
              </a:graphicData>
            </a:graphic>
          </wp:inline>
        </w:drawing>
      </w:r>
    </w:p>
    <w:p w:rsidR="0072279D" w:rsidRPr="00603AAB" w:rsidRDefault="0072279D" w:rsidP="00880A40">
      <w:r>
        <w:t>Рис.2.4. Блок схема поведінки системи при відключенні процесора</w:t>
      </w:r>
    </w:p>
    <w:p w:rsidR="00C60D87" w:rsidRDefault="0072279D" w:rsidP="00045811">
      <w:pPr>
        <w:pStyle w:val="Heading2"/>
        <w:numPr>
          <w:ilvl w:val="1"/>
          <w:numId w:val="34"/>
        </w:numPr>
      </w:pPr>
      <w:bookmarkStart w:id="104" w:name="_Toc26724894"/>
      <w:r>
        <w:t>Емулятор розробленої архітектури</w:t>
      </w:r>
      <w:bookmarkEnd w:id="104"/>
    </w:p>
    <w:p w:rsidR="00706369" w:rsidRDefault="00706369" w:rsidP="0072279D">
      <w:pPr>
        <w:rPr>
          <w:lang w:val="ru-RU"/>
        </w:rPr>
      </w:pPr>
    </w:p>
    <w:p w:rsidR="00471AAD" w:rsidRPr="00F72785" w:rsidRDefault="00F72785" w:rsidP="0072279D">
      <w:r>
        <w:rPr>
          <w:lang w:val="ru-RU"/>
        </w:rPr>
        <w:lastRenderedPageBreak/>
        <w:t>Зг</w:t>
      </w:r>
      <w:r>
        <w:t>ідно даних з попереднього розділу вибрана обчислювальна система побудована на використанні блоків вільного адресного простору з додаванням додаткових регістрів та таймерів для підвищення відмовостійкості.</w:t>
      </w:r>
    </w:p>
    <w:p w:rsidR="000A35F2" w:rsidRDefault="000A35F2" w:rsidP="0072279D">
      <w:r>
        <w:t>Отже після проектування алгоритму необхідно провести набір тестів та замірів, для чого необхідно створити зручний та гнучкий емулятор роботи системи. Для цього необхідно розробити наступні модулі:</w:t>
      </w:r>
    </w:p>
    <w:p w:rsidR="006764AB" w:rsidRDefault="006764AB" w:rsidP="0072279D">
      <w:r>
        <w:t>Після того як вибрана архітектура системи слід звернути увагу на створення емулятора системи, а також провести тестування згідно заданого алгоритму. Для побудови емулятора система необхідно мати такі модулі:</w:t>
      </w:r>
    </w:p>
    <w:p w:rsidR="000A35F2" w:rsidRDefault="006764AB" w:rsidP="00C62685">
      <w:pPr>
        <w:pStyle w:val="ListParagraph"/>
        <w:numPr>
          <w:ilvl w:val="0"/>
          <w:numId w:val="16"/>
        </w:numPr>
      </w:pPr>
      <w:r>
        <w:t>Власний</w:t>
      </w:r>
      <w:r w:rsidR="000A35F2">
        <w:t xml:space="preserve"> компілятор команд, </w:t>
      </w:r>
      <w:r>
        <w:t xml:space="preserve">який матиме можливість </w:t>
      </w:r>
      <w:r w:rsidR="000A35F2">
        <w:t xml:space="preserve">будувати </w:t>
      </w:r>
      <w:r>
        <w:t>граф алгоритму</w:t>
      </w:r>
      <w:r w:rsidR="000A35F2">
        <w:t xml:space="preserve"> з вхідного файлу та </w:t>
      </w:r>
      <w:r>
        <w:t>створювати</w:t>
      </w:r>
      <w:r w:rsidR="000A35F2">
        <w:t xml:space="preserve"> актор</w:t>
      </w:r>
      <w:r>
        <w:t>ів</w:t>
      </w:r>
      <w:r w:rsidR="000A35F2">
        <w:t xml:space="preserve"> та дані, </w:t>
      </w:r>
      <w:r>
        <w:t>задля побудови керуючих слів</w:t>
      </w:r>
      <w:r w:rsidR="000A35F2">
        <w:t>;</w:t>
      </w:r>
    </w:p>
    <w:p w:rsidR="00FF06CC" w:rsidRDefault="006764AB" w:rsidP="00BD1CF4">
      <w:pPr>
        <w:pStyle w:val="ListParagraph"/>
        <w:numPr>
          <w:ilvl w:val="0"/>
          <w:numId w:val="16"/>
        </w:numPr>
      </w:pPr>
      <w:r>
        <w:t xml:space="preserve">Створити певну граматику </w:t>
      </w:r>
      <w:r w:rsidR="000A35F2">
        <w:t xml:space="preserve">та відповідно мову, для </w:t>
      </w:r>
      <w:r>
        <w:t>того аби подати на вхід необідні команди;</w:t>
      </w:r>
    </w:p>
    <w:p w:rsidR="000A35F2" w:rsidRDefault="00FF06CC" w:rsidP="00BD1CF4">
      <w:pPr>
        <w:pStyle w:val="ListParagraph"/>
        <w:numPr>
          <w:ilvl w:val="0"/>
          <w:numId w:val="16"/>
        </w:numPr>
      </w:pPr>
      <w:r>
        <w:t>Спроектувати</w:t>
      </w:r>
      <w:r w:rsidR="000A35F2">
        <w:t xml:space="preserve"> машину станів, яка </w:t>
      </w:r>
      <w:r>
        <w:t>буде емулювати роботу нашої системи</w:t>
      </w:r>
      <w:r w:rsidR="000A35F2">
        <w:t>;</w:t>
      </w:r>
    </w:p>
    <w:p w:rsidR="000A35F2" w:rsidRDefault="00FF06CC" w:rsidP="00C62685">
      <w:pPr>
        <w:pStyle w:val="ListParagraph"/>
        <w:numPr>
          <w:ilvl w:val="0"/>
          <w:numId w:val="16"/>
        </w:numPr>
      </w:pPr>
      <w:r>
        <w:t>Розробити інтерфейс користувача для відображення роботи системи, що керується потоками даних</w:t>
      </w:r>
      <w:r w:rsidR="000A35F2">
        <w:t>;</w:t>
      </w:r>
    </w:p>
    <w:p w:rsidR="000A35F2" w:rsidRDefault="00FF06CC" w:rsidP="00C62685">
      <w:pPr>
        <w:pStyle w:val="ListParagraph"/>
        <w:numPr>
          <w:ilvl w:val="0"/>
          <w:numId w:val="16"/>
        </w:numPr>
      </w:pPr>
      <w:r>
        <w:t>Виконання тестування</w:t>
      </w:r>
      <w:r w:rsidR="000A35F2">
        <w:t>.</w:t>
      </w:r>
    </w:p>
    <w:p w:rsidR="0009639C" w:rsidRPr="00A96B16" w:rsidRDefault="0009639C" w:rsidP="00C701EF">
      <w:r>
        <w:t xml:space="preserve">Такий емулятор дозволяє користувачеві легко виконувати конкретні завдання на заданій архітектурі, подаючи лише вхідні команди. </w:t>
      </w:r>
    </w:p>
    <w:p w:rsidR="00C701EF" w:rsidRDefault="0009639C" w:rsidP="00C701EF">
      <w:r>
        <w:t>Даний емулятор буде реалізований з використанням таких інструментів</w:t>
      </w:r>
      <w:r w:rsidR="000E4A7F">
        <w:t>:</w:t>
      </w:r>
    </w:p>
    <w:p w:rsidR="000E4A7F" w:rsidRDefault="000E4A7F" w:rsidP="00C62685">
      <w:pPr>
        <w:pStyle w:val="ListParagraph"/>
        <w:numPr>
          <w:ilvl w:val="0"/>
          <w:numId w:val="16"/>
        </w:numPr>
      </w:pPr>
      <w:r>
        <w:t xml:space="preserve">Мова програмування </w:t>
      </w:r>
      <w:r>
        <w:rPr>
          <w:lang w:val="en-US"/>
        </w:rPr>
        <w:t>C#</w:t>
      </w:r>
      <w:r>
        <w:t>;</w:t>
      </w:r>
    </w:p>
    <w:p w:rsidR="000E4A7F" w:rsidRDefault="000E4A7F" w:rsidP="00C62685">
      <w:pPr>
        <w:pStyle w:val="ListParagraph"/>
        <w:numPr>
          <w:ilvl w:val="0"/>
          <w:numId w:val="16"/>
        </w:numPr>
      </w:pPr>
      <w:r>
        <w:rPr>
          <w:lang w:val="ru-RU"/>
        </w:rPr>
        <w:t>Технолог</w:t>
      </w:r>
      <w:r>
        <w:t xml:space="preserve">ія </w:t>
      </w:r>
      <w:r>
        <w:rPr>
          <w:lang w:val="en-US"/>
        </w:rPr>
        <w:t xml:space="preserve">WPF </w:t>
      </w:r>
      <w:r>
        <w:t>(</w:t>
      </w:r>
      <w:r>
        <w:rPr>
          <w:lang w:val="en-US"/>
        </w:rPr>
        <w:t>Windows Presentation Foundation</w:t>
      </w:r>
      <w:r>
        <w:t>);</w:t>
      </w:r>
    </w:p>
    <w:p w:rsidR="000E4A7F" w:rsidRDefault="000E4A7F" w:rsidP="00C62685">
      <w:pPr>
        <w:pStyle w:val="ListParagraph"/>
        <w:numPr>
          <w:ilvl w:val="0"/>
          <w:numId w:val="16"/>
        </w:numPr>
      </w:pPr>
      <w:r>
        <w:rPr>
          <w:lang w:val="en-US"/>
        </w:rPr>
        <w:t>Devexpress</w:t>
      </w:r>
      <w:r w:rsidRPr="000E4A7F">
        <w:t xml:space="preserve">, </w:t>
      </w:r>
      <w:r>
        <w:t xml:space="preserve">набір елементів для </w:t>
      </w:r>
      <w:r>
        <w:rPr>
          <w:lang w:val="en-US"/>
        </w:rPr>
        <w:t>WPF</w:t>
      </w:r>
      <w:r>
        <w:t>;</w:t>
      </w:r>
    </w:p>
    <w:p w:rsidR="000E4A7F" w:rsidRDefault="000E4A7F" w:rsidP="00C62685">
      <w:pPr>
        <w:pStyle w:val="ListParagraph"/>
        <w:numPr>
          <w:ilvl w:val="0"/>
          <w:numId w:val="16"/>
        </w:numPr>
      </w:pPr>
      <w:r>
        <w:t xml:space="preserve">Паттерн </w:t>
      </w:r>
      <w:r>
        <w:rPr>
          <w:lang w:val="en-US"/>
        </w:rPr>
        <w:t>MVVM</w:t>
      </w:r>
      <w:r>
        <w:t>;</w:t>
      </w:r>
    </w:p>
    <w:p w:rsidR="000E4A7F" w:rsidRDefault="000E4A7F" w:rsidP="00C62685">
      <w:pPr>
        <w:pStyle w:val="ListParagraph"/>
        <w:numPr>
          <w:ilvl w:val="0"/>
          <w:numId w:val="16"/>
        </w:numPr>
      </w:pPr>
      <w:r>
        <w:rPr>
          <w:lang w:val="en-US"/>
        </w:rPr>
        <w:t>DiagramFlowFormer</w:t>
      </w:r>
      <w:r w:rsidRPr="000E4A7F">
        <w:t xml:space="preserve">, </w:t>
      </w:r>
      <w:r>
        <w:t>зручна бібліотека для формування діаграм.</w:t>
      </w:r>
    </w:p>
    <w:p w:rsidR="000E4A7F" w:rsidRPr="000E4A7F" w:rsidRDefault="000E4A7F" w:rsidP="000E4A7F">
      <w:pPr>
        <w:tabs>
          <w:tab w:val="clear" w:pos="1440"/>
          <w:tab w:val="left" w:pos="0"/>
        </w:tabs>
        <w:ind w:firstLine="0"/>
        <w:contextualSpacing/>
        <w:rPr>
          <w:b/>
          <w:i/>
        </w:rPr>
      </w:pPr>
      <w:r w:rsidRPr="006D6B4E">
        <w:rPr>
          <w:b/>
          <w:i/>
        </w:rPr>
        <w:lastRenderedPageBreak/>
        <w:t xml:space="preserve">         2.3.1 </w:t>
      </w:r>
      <w:r w:rsidRPr="000E4A7F">
        <w:rPr>
          <w:b/>
          <w:i/>
        </w:rPr>
        <w:t xml:space="preserve">Огляд </w:t>
      </w:r>
      <w:r w:rsidR="00D90152">
        <w:rPr>
          <w:b/>
          <w:i/>
        </w:rPr>
        <w:t>технологій</w:t>
      </w:r>
    </w:p>
    <w:p w:rsidR="000E4A7F" w:rsidRPr="000E2FE1" w:rsidRDefault="000E4A7F" w:rsidP="00481B5D">
      <w:pPr>
        <w:tabs>
          <w:tab w:val="left" w:pos="0"/>
        </w:tabs>
        <w:ind w:firstLine="709"/>
        <w:contextualSpacing/>
      </w:pPr>
      <w:r w:rsidRPr="000E2FE1">
        <w:t xml:space="preserve">C# – </w:t>
      </w:r>
      <w:r w:rsidR="00481B5D" w:rsidRPr="00481B5D">
        <w:t xml:space="preserve"> це універсальною мов</w:t>
      </w:r>
      <w:r w:rsidR="00A717EA" w:rsidRPr="00A717EA">
        <w:t>а</w:t>
      </w:r>
      <w:r w:rsidR="00481B5D" w:rsidRPr="00481B5D">
        <w:t xml:space="preserve"> програмування з безліччю парадигм, що охоплює строгу типізацію, лексичну область дії, імператив</w:t>
      </w:r>
      <w:r w:rsidR="00A717EA" w:rsidRPr="00A717EA">
        <w:t>н</w:t>
      </w:r>
      <w:r w:rsidR="00A717EA">
        <w:t>ість</w:t>
      </w:r>
      <w:r w:rsidR="00481B5D" w:rsidRPr="00481B5D">
        <w:t>, декларативн</w:t>
      </w:r>
      <w:r w:rsidR="00A717EA">
        <w:t>ість</w:t>
      </w:r>
      <w:r w:rsidR="00481B5D" w:rsidRPr="00481B5D">
        <w:t>, функціональн</w:t>
      </w:r>
      <w:r w:rsidR="00A717EA">
        <w:t>ість</w:t>
      </w:r>
      <w:r w:rsidR="00481B5D" w:rsidRPr="00481B5D">
        <w:t>, універсаль</w:t>
      </w:r>
      <w:r w:rsidR="00A717EA">
        <w:t>ість</w:t>
      </w:r>
      <w:r w:rsidR="00481B5D" w:rsidRPr="00481B5D">
        <w:t>, об'єктно-орієнтован</w:t>
      </w:r>
      <w:r w:rsidR="00A717EA">
        <w:t>ість</w:t>
      </w:r>
      <w:r w:rsidR="00481B5D" w:rsidRPr="00481B5D">
        <w:t xml:space="preserve"> (на основі класів) і компонентно-орієнтован</w:t>
      </w:r>
      <w:r w:rsidR="00A717EA">
        <w:t>ість</w:t>
      </w:r>
      <w:r w:rsidR="00481B5D" w:rsidRPr="00481B5D">
        <w:t xml:space="preserve"> </w:t>
      </w:r>
      <w:r w:rsidR="00A717EA" w:rsidRPr="00A717EA">
        <w:t xml:space="preserve">. </w:t>
      </w:r>
      <w:r w:rsidR="00A717EA">
        <w:t>Перейняла багато від наступних</w:t>
      </w:r>
      <w:r w:rsidRPr="000E2FE1">
        <w:t xml:space="preserve"> мов</w:t>
      </w:r>
      <w:r w:rsidR="00A717EA">
        <w:t xml:space="preserve"> – </w:t>
      </w:r>
      <w:r w:rsidRPr="000E2FE1">
        <w:t xml:space="preserve">С++, Delphi, Модула і Smalltalk </w:t>
      </w:r>
      <w:r w:rsidR="00A717EA">
        <w:t>.</w:t>
      </w:r>
    </w:p>
    <w:p w:rsidR="000E4A7F" w:rsidRPr="000E2FE1" w:rsidRDefault="00A717EA" w:rsidP="000E4A7F">
      <w:pPr>
        <w:tabs>
          <w:tab w:val="left" w:pos="0"/>
        </w:tabs>
        <w:ind w:firstLine="709"/>
        <w:contextualSpacing/>
      </w:pPr>
      <w:r>
        <w:t xml:space="preserve">Головними особливостями даної мови програмування можна назвати </w:t>
      </w:r>
      <w:r w:rsidR="000E4A7F" w:rsidRPr="000E2FE1">
        <w:t>наступні:</w:t>
      </w:r>
    </w:p>
    <w:p w:rsidR="000E4A7F" w:rsidRPr="000E2FE1" w:rsidRDefault="000E4A7F" w:rsidP="00C62685">
      <w:pPr>
        <w:pStyle w:val="ListParagraph"/>
        <w:numPr>
          <w:ilvl w:val="0"/>
          <w:numId w:val="16"/>
        </w:numPr>
      </w:pPr>
      <w:r w:rsidRPr="000E2FE1">
        <w:t>компонентно-орієнтований підхід до програмування (який характерний і для ідеології Microsoft. NET в цілому);</w:t>
      </w:r>
    </w:p>
    <w:p w:rsidR="000E4A7F" w:rsidRPr="000E2FE1" w:rsidRDefault="000E4A7F" w:rsidP="00C62685">
      <w:pPr>
        <w:pStyle w:val="ListParagraph"/>
        <w:numPr>
          <w:ilvl w:val="0"/>
          <w:numId w:val="16"/>
        </w:numPr>
      </w:pPr>
      <w:r w:rsidRPr="000E2FE1">
        <w:t>властивості як засіб інкапсуляції даних;</w:t>
      </w:r>
    </w:p>
    <w:p w:rsidR="000E4A7F" w:rsidRPr="000E2FE1" w:rsidRDefault="000E4A7F" w:rsidP="00C62685">
      <w:pPr>
        <w:pStyle w:val="ListParagraph"/>
        <w:numPr>
          <w:ilvl w:val="0"/>
          <w:numId w:val="16"/>
        </w:numPr>
      </w:pPr>
      <w:r w:rsidRPr="000E2FE1">
        <w:t>обробка подій (маються розширення, в тому числі в частині обробки виключень, зокрема, оператор try);</w:t>
      </w:r>
    </w:p>
    <w:p w:rsidR="00FF74DB" w:rsidRDefault="000E4A7F" w:rsidP="00FF74DB">
      <w:pPr>
        <w:tabs>
          <w:tab w:val="left" w:pos="0"/>
        </w:tabs>
        <w:ind w:firstLine="709"/>
        <w:contextualSpacing/>
      </w:pPr>
      <w:r w:rsidRPr="000E2FE1">
        <w:t xml:space="preserve">Для створення десктопних додатків на мові C#, існує підсистема для побудови графічних інтерфейсів WPF(Windows Presentation Foundation). </w:t>
      </w:r>
      <w:r w:rsidR="00FF74DB" w:rsidRPr="00FF74DB">
        <w:t>WPF - це платформа користувальницького інтерфейсу для створення кліентських пропозицій для настільних систем. Платформа розробки WPF підтримує широкий набір компонентів для розробки запропонованих програм, включаючи модель додатків, ресурсів, елементів управління, графіку, макет, прив'язки даних, документів та безпеки. Ця платформа є частиною платформи .NET. WPF використовує розширені мови для розміщення запропонованих програм (XAML), щоб представити декларативну модель для програмування запропонованих програм.</w:t>
      </w:r>
    </w:p>
    <w:p w:rsidR="000E4A7F" w:rsidRPr="000E2FE1" w:rsidRDefault="000E4A7F" w:rsidP="00FF74DB">
      <w:pPr>
        <w:tabs>
          <w:tab w:val="left" w:pos="0"/>
        </w:tabs>
        <w:ind w:firstLine="709"/>
        <w:contextualSpacing/>
      </w:pPr>
      <w:r w:rsidRPr="000E2FE1">
        <w:t>Основні переваги, які дає розроблювачам десктоп додатків використання WPF:</w:t>
      </w:r>
    </w:p>
    <w:p w:rsidR="00FF74DB" w:rsidRPr="00DE15CE" w:rsidRDefault="00FF74DB" w:rsidP="00FF74DB">
      <w:pPr>
        <w:pStyle w:val="a2"/>
      </w:pPr>
      <w:r w:rsidRPr="00DE15CE">
        <w:t>Використання традиційних мов .NET-платформ - C # і VB.NET для створення логіки</w:t>
      </w:r>
      <w:r w:rsidR="00DE15CE" w:rsidRPr="00DE15CE">
        <w:t>;</w:t>
      </w:r>
    </w:p>
    <w:p w:rsidR="00FF74DB" w:rsidRPr="00DE15CE" w:rsidRDefault="00FF74DB" w:rsidP="00DE15CE">
      <w:pPr>
        <w:pStyle w:val="a2"/>
      </w:pPr>
      <w:r w:rsidRPr="00DE15CE">
        <w:t>Можливість деклараційного визначення графічного інтерфейсу з підтримкою спеціальної мови розміщення XAML</w:t>
      </w:r>
      <w:r w:rsidR="00DE15CE" w:rsidRPr="00DE15CE">
        <w:t>;</w:t>
      </w:r>
    </w:p>
    <w:p w:rsidR="00FF74DB" w:rsidRPr="00DE15CE" w:rsidRDefault="00FF74DB" w:rsidP="00DE15CE">
      <w:pPr>
        <w:pStyle w:val="a2"/>
      </w:pPr>
      <w:r w:rsidRPr="00DE15CE">
        <w:lastRenderedPageBreak/>
        <w:t xml:space="preserve">Незалежність від </w:t>
      </w:r>
      <w:r w:rsidR="00DE15CE" w:rsidRPr="00DE15CE">
        <w:t>розідльної здатності екрану ;</w:t>
      </w:r>
    </w:p>
    <w:p w:rsidR="00FF74DB" w:rsidRPr="00DE15CE" w:rsidRDefault="00DE15CE" w:rsidP="00DE15CE">
      <w:pPr>
        <w:pStyle w:val="a2"/>
      </w:pPr>
      <w:r w:rsidRPr="00DE15CE">
        <w:t>С</w:t>
      </w:r>
      <w:r w:rsidR="00FF74DB" w:rsidRPr="00DE15CE">
        <w:t>твор</w:t>
      </w:r>
      <w:r w:rsidRPr="00DE15CE">
        <w:t>ення</w:t>
      </w:r>
      <w:r w:rsidR="00FF74DB" w:rsidRPr="00DE15CE">
        <w:t xml:space="preserve"> тр</w:t>
      </w:r>
      <w:r w:rsidRPr="00DE15CE">
        <w:t>ьохвимірних</w:t>
      </w:r>
      <w:r w:rsidR="00FF74DB" w:rsidRPr="00DE15CE">
        <w:t xml:space="preserve"> модел</w:t>
      </w:r>
      <w:r w:rsidRPr="00DE15CE">
        <w:t>ей</w:t>
      </w:r>
      <w:r w:rsidR="00FF74DB" w:rsidRPr="00DE15CE">
        <w:t>, прив'язка даних, використа</w:t>
      </w:r>
      <w:r w:rsidRPr="00DE15CE">
        <w:t>ння</w:t>
      </w:r>
      <w:r w:rsidR="00FF74DB" w:rsidRPr="00DE15CE">
        <w:t xml:space="preserve"> так</w:t>
      </w:r>
      <w:r w:rsidRPr="00DE15CE">
        <w:t>их</w:t>
      </w:r>
      <w:r w:rsidR="00FF74DB" w:rsidRPr="00DE15CE">
        <w:t xml:space="preserve"> елемент</w:t>
      </w:r>
      <w:r w:rsidRPr="00DE15CE">
        <w:t>ів</w:t>
      </w:r>
      <w:r w:rsidR="00FF74DB" w:rsidRPr="00DE15CE">
        <w:t>, як стилі, шаблони, теми та інші</w:t>
      </w:r>
      <w:r w:rsidRPr="00DE15CE">
        <w:t>;</w:t>
      </w:r>
    </w:p>
    <w:p w:rsidR="00FF74DB" w:rsidRPr="00DE15CE" w:rsidRDefault="00FF74DB" w:rsidP="00DE15CE">
      <w:pPr>
        <w:pStyle w:val="a2"/>
      </w:pPr>
      <w:r w:rsidRPr="00DE15CE">
        <w:t>Хорош</w:t>
      </w:r>
      <w:r w:rsidR="00DE15CE" w:rsidRPr="00DE15CE">
        <w:t>а</w:t>
      </w:r>
      <w:r w:rsidRPr="00DE15CE">
        <w:t xml:space="preserve"> взаємодія з WinForms, завдяки чому, наприклад, у додатку WPF можна використовувати традиційні елементи управління з WinForms</w:t>
      </w:r>
      <w:r w:rsidR="00DE15CE" w:rsidRPr="00DE15CE">
        <w:t>;</w:t>
      </w:r>
    </w:p>
    <w:p w:rsidR="00FF74DB" w:rsidRPr="00DE15CE" w:rsidRDefault="00FF74DB" w:rsidP="00DE15CE">
      <w:pPr>
        <w:pStyle w:val="a2"/>
      </w:pPr>
      <w:r w:rsidRPr="00DE15CE">
        <w:t>Наявні можливості створ</w:t>
      </w:r>
      <w:r w:rsidR="00DE15CE" w:rsidRPr="00DE15CE">
        <w:t>ення</w:t>
      </w:r>
      <w:r w:rsidRPr="00DE15CE">
        <w:t xml:space="preserve"> різні</w:t>
      </w:r>
      <w:r w:rsidR="00DE15CE" w:rsidRPr="00DE15CE">
        <w:t xml:space="preserve"> додатків;</w:t>
      </w:r>
    </w:p>
    <w:p w:rsidR="00FF74DB" w:rsidRPr="00DE15CE" w:rsidRDefault="00FF74DB" w:rsidP="00DE15CE">
      <w:pPr>
        <w:pStyle w:val="a2"/>
      </w:pPr>
      <w:r w:rsidRPr="00DE15CE">
        <w:t>Апарат</w:t>
      </w:r>
      <w:r w:rsidR="00DE15CE" w:rsidRPr="00DE15CE">
        <w:t>не прискорення графіки</w:t>
      </w:r>
      <w:r w:rsidR="00DE15CE">
        <w:t>.</w:t>
      </w:r>
    </w:p>
    <w:p w:rsidR="000E4A7F" w:rsidRPr="00DE15CE" w:rsidRDefault="000E4A7F" w:rsidP="000E4A7F">
      <w:pPr>
        <w:ind w:firstLine="709"/>
        <w:contextualSpacing/>
      </w:pPr>
      <w:r w:rsidRPr="00DE15CE">
        <w:t>Недоліками WPF є:</w:t>
      </w:r>
    </w:p>
    <w:p w:rsidR="000E4A7F" w:rsidRPr="00DE15CE" w:rsidRDefault="00DE15CE" w:rsidP="00C62685">
      <w:pPr>
        <w:pStyle w:val="ListParagraph"/>
        <w:numPr>
          <w:ilvl w:val="0"/>
          <w:numId w:val="16"/>
        </w:numPr>
      </w:pPr>
      <w:r w:rsidRPr="00DE15CE">
        <w:t>Потреба в ліцензії для створення проекту</w:t>
      </w:r>
      <w:r w:rsidR="000E4A7F" w:rsidRPr="00DE15CE">
        <w:t>.</w:t>
      </w:r>
    </w:p>
    <w:p w:rsidR="00881F68" w:rsidRPr="00881F68" w:rsidRDefault="00881F68" w:rsidP="00881F68">
      <w:pPr>
        <w:ind w:firstLine="708"/>
        <w:contextualSpacing/>
      </w:pPr>
      <w:r w:rsidRPr="00881F68">
        <w:t xml:space="preserve">Паттерн </w:t>
      </w:r>
      <w:r w:rsidRPr="00881F68">
        <w:rPr>
          <w:lang w:val="en-US"/>
        </w:rPr>
        <w:t>MVVM</w:t>
      </w:r>
      <w:r w:rsidRPr="00881F68">
        <w:t xml:space="preserve"> (</w:t>
      </w:r>
      <w:r w:rsidRPr="00881F68">
        <w:rPr>
          <w:lang w:val="en-US"/>
        </w:rPr>
        <w:t>Model</w:t>
      </w:r>
      <w:r w:rsidRPr="00881F68">
        <w:t>-</w:t>
      </w:r>
      <w:r w:rsidRPr="00881F68">
        <w:rPr>
          <w:lang w:val="en-US"/>
        </w:rPr>
        <w:t>View</w:t>
      </w:r>
      <w:r w:rsidRPr="00881F68">
        <w:t>-</w:t>
      </w:r>
      <w:r w:rsidRPr="00881F68">
        <w:rPr>
          <w:lang w:val="en-US"/>
        </w:rPr>
        <w:t>ViewModel</w:t>
      </w:r>
      <w:r w:rsidRPr="00881F68">
        <w:t>) дозволяє відокремити логіку додатків від візуальної частини (представлення). Даний паттерн є архітектурним, тож він задає обширні архітектурні додатки.</w:t>
      </w:r>
    </w:p>
    <w:p w:rsidR="00881F68" w:rsidRPr="00881F68" w:rsidRDefault="00881F68" w:rsidP="00881F68">
      <w:pPr>
        <w:ind w:firstLine="709"/>
        <w:contextualSpacing/>
        <w:rPr>
          <w:lang w:val="ru-RU"/>
        </w:rPr>
      </w:pPr>
      <w:r w:rsidRPr="00881F68">
        <w:rPr>
          <w:lang w:val="ru-RU"/>
        </w:rPr>
        <w:t xml:space="preserve">Даний паттерн був представлений Джоном Госсманом (Джон Госсман) у 2005 році як модифікація шаблону Презентаційна модель і був первинно нацелен на розробку запропонованих у </w:t>
      </w:r>
      <w:r w:rsidRPr="00881F68">
        <w:rPr>
          <w:lang w:val="en-US"/>
        </w:rPr>
        <w:t>WPF</w:t>
      </w:r>
      <w:r w:rsidRPr="00881F68">
        <w:rPr>
          <w:lang w:val="ru-RU"/>
        </w:rPr>
        <w:t xml:space="preserve">. На сьогоднішній день в даний момент паттерн вищий для попередніх технологій </w:t>
      </w:r>
      <w:r w:rsidRPr="00881F68">
        <w:rPr>
          <w:lang w:val="en-US"/>
        </w:rPr>
        <w:t>WPF</w:t>
      </w:r>
      <w:r w:rsidRPr="00881F68">
        <w:rPr>
          <w:lang w:val="ru-RU"/>
        </w:rPr>
        <w:t xml:space="preserve"> і застосовується в найрізноманітніших технологіях, в тому, що розробляється під </w:t>
      </w:r>
      <w:r w:rsidRPr="00881F68">
        <w:rPr>
          <w:lang w:val="en-US"/>
        </w:rPr>
        <w:t>Android</w:t>
      </w:r>
      <w:r w:rsidRPr="00881F68">
        <w:rPr>
          <w:lang w:val="ru-RU"/>
        </w:rPr>
        <w:t xml:space="preserve">, </w:t>
      </w:r>
      <w:r w:rsidRPr="00881F68">
        <w:rPr>
          <w:lang w:val="en-US"/>
        </w:rPr>
        <w:t>iOS</w:t>
      </w:r>
      <w:r w:rsidRPr="00881F68">
        <w:rPr>
          <w:lang w:val="ru-RU"/>
        </w:rPr>
        <w:t xml:space="preserve">, і тим не менш, </w:t>
      </w:r>
      <w:r w:rsidRPr="00881F68">
        <w:rPr>
          <w:lang w:val="en-US"/>
        </w:rPr>
        <w:t>WPF</w:t>
      </w:r>
      <w:r w:rsidRPr="00881F68">
        <w:rPr>
          <w:lang w:val="ru-RU"/>
        </w:rPr>
        <w:t xml:space="preserve"> є досить активно показаною технологією, яка розкриває можливість даного паттерна.</w:t>
      </w:r>
    </w:p>
    <w:p w:rsidR="006D6B4E" w:rsidRPr="00881F68" w:rsidRDefault="00881F68" w:rsidP="00881F68">
      <w:pPr>
        <w:ind w:firstLine="708"/>
        <w:contextualSpacing/>
        <w:rPr>
          <w:lang w:val="ru-RU"/>
        </w:rPr>
      </w:pPr>
      <w:r w:rsidRPr="00881F68">
        <w:rPr>
          <w:lang w:val="en-US"/>
        </w:rPr>
        <w:t>MVVM</w:t>
      </w:r>
      <w:r w:rsidRPr="00881F68">
        <w:rPr>
          <w:lang w:val="ru-RU"/>
        </w:rPr>
        <w:t xml:space="preserve"> складається з трьох компонентів: моделі (</w:t>
      </w:r>
      <w:r w:rsidRPr="00881F68">
        <w:rPr>
          <w:lang w:val="en-US"/>
        </w:rPr>
        <w:t>Model</w:t>
      </w:r>
      <w:r w:rsidRPr="00881F68">
        <w:rPr>
          <w:lang w:val="ru-RU"/>
        </w:rPr>
        <w:t>), моделі представлення (</w:t>
      </w:r>
      <w:r w:rsidRPr="00881F68">
        <w:rPr>
          <w:lang w:val="en-US"/>
        </w:rPr>
        <w:t>ViewModel</w:t>
      </w:r>
      <w:r w:rsidRPr="00881F68">
        <w:rPr>
          <w:lang w:val="ru-RU"/>
        </w:rPr>
        <w:t>) та представлення (</w:t>
      </w:r>
      <w:r w:rsidRPr="00881F68">
        <w:rPr>
          <w:lang w:val="en-US"/>
        </w:rPr>
        <w:t>View</w:t>
      </w:r>
      <w:r w:rsidRPr="00881F68">
        <w:rPr>
          <w:lang w:val="ru-RU"/>
        </w:rPr>
        <w:t>)</w:t>
      </w:r>
    </w:p>
    <w:p w:rsidR="00AD3F17" w:rsidRPr="00AD3F17" w:rsidRDefault="00AD3F17" w:rsidP="00AD3F17">
      <w:pPr>
        <w:pStyle w:val="a2"/>
        <w:rPr>
          <w:shd w:val="clear" w:color="auto" w:fill="FFFFFF"/>
        </w:rPr>
      </w:pPr>
      <w:r w:rsidRPr="00AD3F17">
        <w:rPr>
          <w:shd w:val="clear" w:color="auto" w:fill="FFFFFF"/>
        </w:rPr>
        <w:t>Моdel</w:t>
      </w:r>
    </w:p>
    <w:p w:rsidR="00AD3F17" w:rsidRPr="00AD3F17" w:rsidRDefault="00AD3F17" w:rsidP="00AD3F17">
      <w:pPr>
        <w:pStyle w:val="ListParagraph"/>
        <w:tabs>
          <w:tab w:val="left" w:pos="-2694"/>
        </w:tabs>
        <w:ind w:left="0" w:firstLine="709"/>
        <w:rPr>
          <w:color w:val="222222"/>
          <w:shd w:val="clear" w:color="auto" w:fill="FFFFFF"/>
        </w:rPr>
      </w:pPr>
      <w:r w:rsidRPr="00AD3F17">
        <w:rPr>
          <w:color w:val="222222"/>
          <w:shd w:val="clear" w:color="auto" w:fill="FFFFFF"/>
        </w:rPr>
        <w:t xml:space="preserve">Модель описує дані, які використовуються в додатку. Моделі можуть містити логіку, безпосередньо пов'язану з тими даними, наприклад, логіку валідації своїх моделей. У такому випадку модель не має жодної інформації, яка містить логіку, пов’язану з показаними даними та взаємодію з візуальними елементами управління. Досить часто модель реалізує інтерфейси INotifyPropertyChanged або INotifyCollectionChanged, які можуть </w:t>
      </w:r>
      <w:r w:rsidRPr="00AD3F17">
        <w:rPr>
          <w:color w:val="222222"/>
          <w:shd w:val="clear" w:color="auto" w:fill="FFFFFF"/>
        </w:rPr>
        <w:lastRenderedPageBreak/>
        <w:t>повідомити систему про зміни своїх моделей. Завдяки цьому покращується прив'язка до представлення, хоча знову ж таки  пряма взаємодія між моделлю та представленням існує.</w:t>
      </w:r>
    </w:p>
    <w:p w:rsidR="00AD3F17" w:rsidRPr="00AD3F17" w:rsidRDefault="00AD3F17" w:rsidP="00AD3F17">
      <w:pPr>
        <w:pStyle w:val="a2"/>
        <w:rPr>
          <w:shd w:val="clear" w:color="auto" w:fill="FFFFFF"/>
        </w:rPr>
      </w:pPr>
      <w:r w:rsidRPr="00AD3F17">
        <w:rPr>
          <w:shd w:val="clear" w:color="auto" w:fill="FFFFFF"/>
        </w:rPr>
        <w:t>View</w:t>
      </w:r>
    </w:p>
    <w:p w:rsidR="00AD3F17" w:rsidRPr="00AD3F17" w:rsidRDefault="00AD3F17" w:rsidP="00AD3F17">
      <w:pPr>
        <w:pStyle w:val="ListParagraph"/>
        <w:tabs>
          <w:tab w:val="left" w:pos="-2694"/>
        </w:tabs>
        <w:ind w:left="0" w:firstLine="709"/>
        <w:rPr>
          <w:color w:val="222222"/>
          <w:shd w:val="clear" w:color="auto" w:fill="FFFFFF"/>
        </w:rPr>
      </w:pPr>
      <w:r w:rsidRPr="00AD3F17">
        <w:rPr>
          <w:color w:val="222222"/>
          <w:shd w:val="clear" w:color="auto" w:fill="FFFFFF"/>
        </w:rPr>
        <w:t>View або представлення визначає візуальний інтерфейс, через який користувач взаємодіє з додатком. Представлення, що застосовується до WPF - це код в xaml, який визначає інтерфейс у вигляді кнопки, текстових полів та інших візуальних елементів. Хоча вікно (клас Window) у WPF може містити як інтерфейс в xaml, так і прив'язний до нього код C #, однак в ідеальному коді C # не повинен містити якої-небудь логіки, окрім хіба що конструктора, який виводить метод InitializeComponent і виконує основну ініціалізацію вікна . Кожна основна логіка додатків виводиться в компонент ViewModel.Однак іноді у файлі пов'язаного коду все таки може знаходитися нетипова логіка, яку важко реалізувати в рамках паттерна MVVM у ViewModel.</w:t>
      </w:r>
      <w:r>
        <w:rPr>
          <w:color w:val="222222"/>
          <w:shd w:val="clear" w:color="auto" w:fill="FFFFFF"/>
        </w:rPr>
        <w:t xml:space="preserve"> </w:t>
      </w:r>
      <w:r w:rsidRPr="00AD3F17">
        <w:rPr>
          <w:color w:val="222222"/>
          <w:shd w:val="clear" w:color="auto" w:fill="FFFFFF"/>
        </w:rPr>
        <w:t>Представлення не обробляє значення за рідким випадком, а виконує дії в основному за допомогою команди.</w:t>
      </w:r>
    </w:p>
    <w:p w:rsidR="00AD3F17" w:rsidRPr="00AD3F17" w:rsidRDefault="00AD3F17" w:rsidP="00AD3F17">
      <w:pPr>
        <w:pStyle w:val="a2"/>
        <w:rPr>
          <w:shd w:val="clear" w:color="auto" w:fill="FFFFFF"/>
        </w:rPr>
      </w:pPr>
      <w:r w:rsidRPr="00AD3F17">
        <w:rPr>
          <w:shd w:val="clear" w:color="auto" w:fill="FFFFFF"/>
        </w:rPr>
        <w:t>ViewModel</w:t>
      </w:r>
    </w:p>
    <w:p w:rsidR="00AD3F17" w:rsidRDefault="00AD3F17" w:rsidP="00AD3F17">
      <w:pPr>
        <w:pStyle w:val="ListParagraph"/>
        <w:tabs>
          <w:tab w:val="left" w:pos="-2694"/>
        </w:tabs>
        <w:ind w:left="0" w:firstLine="709"/>
        <w:rPr>
          <w:color w:val="222222"/>
          <w:shd w:val="clear" w:color="auto" w:fill="FFFFFF"/>
        </w:rPr>
      </w:pPr>
      <w:r w:rsidRPr="00AD3F17">
        <w:rPr>
          <w:color w:val="222222"/>
          <w:shd w:val="clear" w:color="auto" w:fill="FFFFFF"/>
        </w:rPr>
        <w:t>ViewModel або модель представлення показує модель і представляє собою механізм прив'язки даних. Якщо в моделях змінюються значення властивостей, у випадку реалізації моделей інтерфейсу INotifyPropertyChanged автоматично виконується заміна від</w:t>
      </w:r>
      <w:r>
        <w:rPr>
          <w:color w:val="222222"/>
          <w:shd w:val="clear" w:color="auto" w:fill="FFFFFF"/>
        </w:rPr>
        <w:t>творюваних</w:t>
      </w:r>
      <w:r w:rsidRPr="00AD3F17">
        <w:rPr>
          <w:color w:val="222222"/>
          <w:shd w:val="clear" w:color="auto" w:fill="FFFFFF"/>
        </w:rPr>
        <w:t xml:space="preserve"> даних у представленні, хоча безпосередньо модель та представлення не пов'язана.</w:t>
      </w:r>
      <w:r>
        <w:rPr>
          <w:color w:val="222222"/>
          <w:shd w:val="clear" w:color="auto" w:fill="FFFFFF"/>
        </w:rPr>
        <w:t xml:space="preserve"> </w:t>
      </w:r>
      <w:r w:rsidRPr="00AD3F17">
        <w:rPr>
          <w:color w:val="222222"/>
          <w:shd w:val="clear" w:color="auto" w:fill="FFFFFF"/>
        </w:rPr>
        <w:t xml:space="preserve">ViewModel також містить логіку по отриманню даних  з моделей, які передаються у представлені. Також ViewModel визначає логіку на отримання даних з моделі. Оскільки елементи, то є візуальні компоненти як наприклад кнопка, то вони не використовують події, то взаємодія відбувається шляхом виконання команд.  використовуються для використання, щоб представити взаємодію з командою ViewModel. У підсумку застосування паттерну MVVM - це функціональне розподіл </w:t>
      </w:r>
      <w:r w:rsidRPr="00AD3F17">
        <w:rPr>
          <w:color w:val="222222"/>
          <w:shd w:val="clear" w:color="auto" w:fill="FFFFFF"/>
        </w:rPr>
        <w:lastRenderedPageBreak/>
        <w:t>додатків на три компоненти, які простіше розробляти і тестувати, а також в подальшому змінювати та підтримувати.</w:t>
      </w:r>
    </w:p>
    <w:p w:rsidR="006D6B4E" w:rsidRPr="000E2FE1" w:rsidRDefault="006D6B4E" w:rsidP="00AD3F17">
      <w:pPr>
        <w:pStyle w:val="ListParagraph"/>
        <w:tabs>
          <w:tab w:val="left" w:pos="-2694"/>
        </w:tabs>
        <w:ind w:left="0" w:firstLine="709"/>
      </w:pPr>
      <w:r w:rsidRPr="000E2FE1">
        <w:t>Схема, як описані три частини взаємодіють між собою наведена на </w:t>
      </w:r>
      <w:r>
        <w:t xml:space="preserve">рисунку </w:t>
      </w:r>
      <w:r w:rsidRPr="00AD3F17">
        <w:t>2.5</w:t>
      </w:r>
      <w:r w:rsidRPr="000E2FE1">
        <w:t>.</w:t>
      </w:r>
    </w:p>
    <w:p w:rsidR="006D6B4E" w:rsidRPr="000E2FE1" w:rsidRDefault="006D6B4E" w:rsidP="006D6B4E">
      <w:pPr>
        <w:pStyle w:val="ListParagraph"/>
        <w:tabs>
          <w:tab w:val="left" w:pos="-2694"/>
        </w:tabs>
        <w:ind w:left="0" w:firstLine="709"/>
      </w:pPr>
    </w:p>
    <w:p w:rsidR="006D6B4E" w:rsidRPr="00C04A90" w:rsidRDefault="00C04A90" w:rsidP="006D6B4E">
      <w:pPr>
        <w:pStyle w:val="ListParagraph"/>
        <w:tabs>
          <w:tab w:val="left" w:pos="-2694"/>
        </w:tabs>
        <w:ind w:left="0" w:firstLine="709"/>
        <w:jc w:val="center"/>
        <w:rPr>
          <w:lang w:val="en-US"/>
        </w:rPr>
      </w:pPr>
      <w:r>
        <w:rPr>
          <w:noProof/>
        </w:rPr>
        <w:drawing>
          <wp:inline distT="0" distB="0" distL="0" distR="0">
            <wp:extent cx="4762578" cy="1956021"/>
            <wp:effectExtent l="0" t="0" r="0" b="6350"/>
            <wp:docPr id="20" name="Picture 20"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1" descr="Похожее изображение"/>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787755" cy="1966361"/>
                    </a:xfrm>
                    <a:prstGeom prst="rect">
                      <a:avLst/>
                    </a:prstGeom>
                    <a:noFill/>
                    <a:ln>
                      <a:noFill/>
                    </a:ln>
                  </pic:spPr>
                </pic:pic>
              </a:graphicData>
            </a:graphic>
          </wp:inline>
        </w:drawing>
      </w:r>
    </w:p>
    <w:p w:rsidR="006D6B4E" w:rsidRPr="00056AE5" w:rsidRDefault="006D6B4E" w:rsidP="006D6B4E">
      <w:pPr>
        <w:pStyle w:val="ListParagraph"/>
        <w:tabs>
          <w:tab w:val="left" w:pos="-2694"/>
        </w:tabs>
        <w:ind w:left="0" w:firstLine="709"/>
        <w:jc w:val="center"/>
      </w:pPr>
      <w:r>
        <w:t xml:space="preserve">Рис. </w:t>
      </w:r>
      <w:r w:rsidRPr="006D6B4E">
        <w:t>2</w:t>
      </w:r>
      <w:r w:rsidRPr="000E2FE1">
        <w:t>.</w:t>
      </w:r>
      <w:r w:rsidRPr="006D6B4E">
        <w:t>5.</w:t>
      </w:r>
      <w:r w:rsidRPr="000E2FE1">
        <w:t xml:space="preserve"> Взаємодія компонентів шаблону MV</w:t>
      </w:r>
      <w:r>
        <w:rPr>
          <w:lang w:val="en-US"/>
        </w:rPr>
        <w:t>VM</w:t>
      </w:r>
      <w:r>
        <w:t>.</w:t>
      </w:r>
    </w:p>
    <w:p w:rsidR="006D6B4E" w:rsidRPr="0017638E" w:rsidRDefault="006D6B4E" w:rsidP="006D6B4E">
      <w:pPr>
        <w:pStyle w:val="ListParagraph"/>
        <w:tabs>
          <w:tab w:val="left" w:pos="-2694"/>
        </w:tabs>
        <w:ind w:left="0" w:firstLine="709"/>
        <w:jc w:val="center"/>
      </w:pPr>
    </w:p>
    <w:p w:rsidR="006D6B4E" w:rsidRPr="00BF2146" w:rsidRDefault="006D6B4E" w:rsidP="00AD3F17">
      <w:pPr>
        <w:pStyle w:val="ListParagraph"/>
        <w:tabs>
          <w:tab w:val="left" w:pos="-2694"/>
        </w:tabs>
        <w:ind w:left="0" w:firstLine="709"/>
      </w:pPr>
      <w:r>
        <w:t xml:space="preserve">Даний підхід дозволяє пов’язувати елементи уявлення з властивостями і подіями </w:t>
      </w:r>
      <w:r w:rsidRPr="000772A1">
        <w:rPr>
          <w:rFonts w:eastAsia="Times New Roman"/>
          <w:color w:val="212121"/>
          <w:lang w:eastAsia="uk-UA"/>
        </w:rPr>
        <w:t>View-моделі</w:t>
      </w:r>
      <w:r>
        <w:rPr>
          <w:rFonts w:eastAsia="Times New Roman"/>
          <w:color w:val="212121"/>
          <w:lang w:eastAsia="uk-UA"/>
        </w:rPr>
        <w:t xml:space="preserve">. </w:t>
      </w:r>
    </w:p>
    <w:p w:rsidR="000E4A7F" w:rsidRPr="0072279D" w:rsidRDefault="000E4A7F" w:rsidP="00C701EF"/>
    <w:p w:rsidR="00C60D87" w:rsidRPr="00C81F15" w:rsidRDefault="00C60D87" w:rsidP="008A5777">
      <w:pPr>
        <w:pStyle w:val="Heading2"/>
        <w:numPr>
          <w:ilvl w:val="0"/>
          <w:numId w:val="0"/>
        </w:numPr>
        <w:ind w:left="1440" w:hanging="720"/>
      </w:pPr>
      <w:bookmarkStart w:id="105" w:name="_Toc514055633"/>
      <w:bookmarkStart w:id="106" w:name="_Toc26724895"/>
      <w:r w:rsidRPr="00C81F15">
        <w:t>Висновки</w:t>
      </w:r>
      <w:bookmarkEnd w:id="105"/>
      <w:bookmarkEnd w:id="106"/>
      <w:r w:rsidRPr="00C81F15">
        <w:t xml:space="preserve"> </w:t>
      </w:r>
    </w:p>
    <w:p w:rsidR="00B600C1" w:rsidRDefault="00B600C1" w:rsidP="000C33D8">
      <w:pPr>
        <w:rPr>
          <w:lang w:val="ru-RU"/>
        </w:rPr>
      </w:pPr>
    </w:p>
    <w:p w:rsidR="00C60D87" w:rsidRDefault="009846C5" w:rsidP="000C33D8">
      <w:proofErr w:type="spellStart"/>
      <w:r>
        <w:rPr>
          <w:lang w:val="ru-RU"/>
        </w:rPr>
        <w:t>Зг</w:t>
      </w:r>
      <w:r>
        <w:t>ідно</w:t>
      </w:r>
      <w:proofErr w:type="spellEnd"/>
      <w:r>
        <w:t xml:space="preserve"> вищесказаного у даному розділі, вдалося розробити архітектуру для керування потоками даних, яка покращує показники надійності та відмовостійкості. Також було розглянуто програмні засоби та компоненти  для реалізації даної архітектури для створення емулятору</w:t>
      </w:r>
      <w:r w:rsidR="00A96B16">
        <w:t xml:space="preserve"> </w:t>
      </w:r>
      <w:r>
        <w:t>роботи системи.</w:t>
      </w:r>
    </w:p>
    <w:p w:rsidR="009846C5" w:rsidRPr="00A96B16" w:rsidRDefault="009846C5" w:rsidP="000C33D8">
      <w:r>
        <w:t xml:space="preserve">Наведена блок-схема алгоритму обробки даних показує перевагу в надійності згідно сценарію з відключенням одного або декількох обчислювальних модулів. Дані показники показують перевагу з іншими системами, які наведено в першому розділі. Розглянуто принципи роботи та головні відмінності систем, завдяки чому сформовано систему яка не поступається показниками ефективності. </w:t>
      </w:r>
    </w:p>
    <w:p w:rsidR="009846C5" w:rsidRDefault="009846C5" w:rsidP="000C33D8">
      <w:r>
        <w:lastRenderedPageBreak/>
        <w:t>Завдяки отриманим результатам можна стверджувати, що даний алгоритм роботи має перевагу в надійності зі збереженими показниками ефективності порівняно з іншими системами на основі вільного адресного доступу, що мають перевагу над системами з асоціативною пам’яттю.</w:t>
      </w:r>
    </w:p>
    <w:bookmarkEnd w:id="10"/>
    <w:p w:rsidR="00C60D87" w:rsidRPr="00C81F15" w:rsidRDefault="00C60D87" w:rsidP="000C33D8">
      <w:r w:rsidRPr="00C81F15">
        <w:br w:type="page"/>
      </w:r>
    </w:p>
    <w:p w:rsidR="00C60D87" w:rsidRPr="00C81F15" w:rsidRDefault="00AF65BC" w:rsidP="00127DA6">
      <w:pPr>
        <w:pStyle w:val="Heading1"/>
        <w:numPr>
          <w:ilvl w:val="0"/>
          <w:numId w:val="0"/>
        </w:numPr>
        <w:ind w:left="360"/>
      </w:pPr>
      <w:bookmarkStart w:id="107" w:name="_Toc26724896"/>
      <w:bookmarkStart w:id="108" w:name="_Hlk26115975"/>
      <w:r>
        <w:lastRenderedPageBreak/>
        <w:t>РОЗДІЛ 3</w:t>
      </w:r>
      <w:r>
        <w:br/>
      </w:r>
      <w:r w:rsidR="00127DA6">
        <w:t>РОЗРОБКА ПРОГРАМНОГО ЗАБЕЗПЕЧЕННЯ ДЛЯ ЕМУЛЯЦІЙНОЇ РОБОТИ АРХІТЕКТУРИ</w:t>
      </w:r>
      <w:r w:rsidR="003E0D46">
        <w:t xml:space="preserve"> </w:t>
      </w:r>
      <w:r w:rsidR="00127DA6">
        <w:t>НА БАЗІ МЕТОДУ</w:t>
      </w:r>
      <w:r w:rsidR="003E0D46">
        <w:t xml:space="preserve"> </w:t>
      </w:r>
      <w:r w:rsidR="00127DA6">
        <w:t>ПІДВИЩЕННІ ВІДМОВОСТІЙКОСТІ РОБОТИ</w:t>
      </w:r>
      <w:r w:rsidR="008D68F0">
        <w:t xml:space="preserve"> СПД</w:t>
      </w:r>
      <w:bookmarkEnd w:id="107"/>
    </w:p>
    <w:p w:rsidR="00127DA6" w:rsidRDefault="00127DA6" w:rsidP="00127DA6">
      <w:pPr>
        <w:pStyle w:val="Heading2"/>
        <w:numPr>
          <w:ilvl w:val="0"/>
          <w:numId w:val="0"/>
        </w:numPr>
        <w:ind w:left="1440" w:hanging="720"/>
      </w:pPr>
      <w:bookmarkStart w:id="109" w:name="_Toc514055645"/>
      <w:bookmarkStart w:id="110" w:name="_Toc452827217"/>
    </w:p>
    <w:p w:rsidR="00C60D87" w:rsidRDefault="008D68F0" w:rsidP="00127DA6">
      <w:pPr>
        <w:pStyle w:val="Heading2"/>
        <w:numPr>
          <w:ilvl w:val="0"/>
          <w:numId w:val="0"/>
        </w:numPr>
        <w:ind w:left="1440" w:hanging="720"/>
      </w:pPr>
      <w:bookmarkStart w:id="111" w:name="_Toc26724897"/>
      <w:r>
        <w:t xml:space="preserve">3.1 </w:t>
      </w:r>
      <w:bookmarkEnd w:id="109"/>
      <w:r>
        <w:t>Архітектура програмного забезпечення</w:t>
      </w:r>
      <w:bookmarkEnd w:id="111"/>
    </w:p>
    <w:p w:rsidR="00706369" w:rsidRPr="00706369" w:rsidRDefault="00706369" w:rsidP="00706369"/>
    <w:p w:rsidR="008D68F0" w:rsidRPr="000A51E3" w:rsidRDefault="008D68F0" w:rsidP="00860936">
      <w:pPr>
        <w:rPr>
          <w:lang w:val="ru-RU"/>
        </w:rPr>
      </w:pPr>
      <w:r>
        <w:t xml:space="preserve">Для виконання тестування побудованої архітектури потрібно створити ПЗ, яке могло виконувати емуляцію роботи згідно параметрів зазначених в другому розділі. </w:t>
      </w:r>
      <w:r w:rsidR="006866CD">
        <w:t xml:space="preserve">Згідно завдання було вибрано мову програмування та технології. </w:t>
      </w:r>
      <w:r w:rsidR="00565812" w:rsidRPr="000A51E3">
        <w:rPr>
          <w:lang w:val="ru-RU"/>
        </w:rPr>
        <w:t>[3</w:t>
      </w:r>
      <w:r w:rsidR="004F429D">
        <w:rPr>
          <w:lang w:val="ru-RU"/>
        </w:rPr>
        <w:t>1</w:t>
      </w:r>
      <w:r w:rsidR="00565812" w:rsidRPr="000A51E3">
        <w:rPr>
          <w:lang w:val="ru-RU"/>
        </w:rPr>
        <w:t>,3</w:t>
      </w:r>
      <w:r w:rsidR="004F429D">
        <w:rPr>
          <w:lang w:val="ru-RU"/>
        </w:rPr>
        <w:t>2,33</w:t>
      </w:r>
      <w:r w:rsidR="00565812" w:rsidRPr="000A51E3">
        <w:rPr>
          <w:lang w:val="ru-RU"/>
        </w:rPr>
        <w:t>]</w:t>
      </w:r>
    </w:p>
    <w:p w:rsidR="006866CD" w:rsidRDefault="006866CD" w:rsidP="00860936">
      <w:r>
        <w:t>Програмна модель система повинна містити наступні модулі:</w:t>
      </w:r>
    </w:p>
    <w:p w:rsidR="006866CD" w:rsidRDefault="006866CD" w:rsidP="006866CD">
      <w:pPr>
        <w:pStyle w:val="ListParagraph"/>
        <w:numPr>
          <w:ilvl w:val="0"/>
          <w:numId w:val="23"/>
        </w:numPr>
      </w:pPr>
      <w:r>
        <w:t>Машина станів;</w:t>
      </w:r>
    </w:p>
    <w:p w:rsidR="006866CD" w:rsidRDefault="006866CD" w:rsidP="006866CD">
      <w:pPr>
        <w:pStyle w:val="ListParagraph"/>
        <w:numPr>
          <w:ilvl w:val="0"/>
          <w:numId w:val="23"/>
        </w:numPr>
      </w:pPr>
      <w:r>
        <w:t>Компілятор та власна граматика;</w:t>
      </w:r>
    </w:p>
    <w:p w:rsidR="006866CD" w:rsidRDefault="006866CD" w:rsidP="006866CD">
      <w:pPr>
        <w:pStyle w:val="ListParagraph"/>
        <w:numPr>
          <w:ilvl w:val="0"/>
          <w:numId w:val="23"/>
        </w:numPr>
      </w:pPr>
      <w:r>
        <w:t>Система формування вхідних сигналів;</w:t>
      </w:r>
    </w:p>
    <w:p w:rsidR="006866CD" w:rsidRDefault="006866CD" w:rsidP="006866CD">
      <w:pPr>
        <w:pStyle w:val="ListParagraph"/>
        <w:numPr>
          <w:ilvl w:val="0"/>
          <w:numId w:val="23"/>
        </w:numPr>
      </w:pPr>
      <w:r>
        <w:t>Модель відображення;</w:t>
      </w:r>
    </w:p>
    <w:p w:rsidR="006866CD" w:rsidRDefault="006866CD" w:rsidP="00860936">
      <w:r>
        <w:t>Модель взаємодії всіх модулів майбутнього емулятора зображена на рисунку 3.1</w:t>
      </w:r>
    </w:p>
    <w:p w:rsidR="006866CD" w:rsidRDefault="006866CD" w:rsidP="006866CD">
      <w:pPr>
        <w:jc w:val="center"/>
      </w:pPr>
      <w:r>
        <w:rPr>
          <w:noProof/>
        </w:rPr>
        <w:lastRenderedPageBreak/>
        <w:drawing>
          <wp:inline distT="0" distB="0" distL="0" distR="0" wp14:anchorId="0FD6546B" wp14:editId="128747EF">
            <wp:extent cx="3867344" cy="354628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921802" cy="3596218"/>
                    </a:xfrm>
                    <a:prstGeom prst="rect">
                      <a:avLst/>
                    </a:prstGeom>
                  </pic:spPr>
                </pic:pic>
              </a:graphicData>
            </a:graphic>
          </wp:inline>
        </w:drawing>
      </w:r>
    </w:p>
    <w:p w:rsidR="006866CD" w:rsidRDefault="006866CD" w:rsidP="006866CD">
      <w:pPr>
        <w:jc w:val="center"/>
      </w:pPr>
      <w:r>
        <w:t>Рис. 3.1 Схема взаємодії компонентів емулятору</w:t>
      </w:r>
    </w:p>
    <w:p w:rsidR="006866CD" w:rsidRDefault="006866CD" w:rsidP="006866CD">
      <w:pPr>
        <w:jc w:val="center"/>
      </w:pPr>
    </w:p>
    <w:p w:rsidR="006866CD" w:rsidRPr="003E0D46" w:rsidRDefault="006866CD" w:rsidP="003E0D46">
      <w:pPr>
        <w:pStyle w:val="Heading2"/>
        <w:numPr>
          <w:ilvl w:val="0"/>
          <w:numId w:val="0"/>
        </w:numPr>
        <w:ind w:left="1440" w:hanging="720"/>
      </w:pPr>
      <w:bookmarkStart w:id="112" w:name="_Toc26724898"/>
      <w:r w:rsidRPr="003E0D46">
        <w:t>3.2 Компілятор та граматика для вхідного файлу</w:t>
      </w:r>
      <w:bookmarkEnd w:id="112"/>
    </w:p>
    <w:p w:rsidR="001D2604" w:rsidRDefault="006866CD" w:rsidP="006866CD">
      <w:r>
        <w:t>Компілятор являє собою комп’ютерну програму, що перетворює вихідний код, написаний певною мовою програмування на семантично однаковий код в іншій мові програмування, який потрібний для виконання програми обчислювальною системою. Компілятор виконує своєрідну роль перекладача для цифрових пристроїв.</w:t>
      </w:r>
      <w:r w:rsidR="001D2604">
        <w:t xml:space="preserve"> Для програм, що перекладають вихідний код з певної мови програмування високого рівня на мову асамблера або машинного коду застосовується компілятор імен.</w:t>
      </w:r>
    </w:p>
    <w:p w:rsidR="001D2604" w:rsidRDefault="001D2604" w:rsidP="006866CD">
      <w:r>
        <w:t xml:space="preserve">В нашій програмі компілятор призначений для перекладу з формату вхідної мови, яка розроблена для емулятора, тож приклад наведений </w:t>
      </w:r>
      <w:r w:rsidR="00ED3E91">
        <w:t>на</w:t>
      </w:r>
      <w:r>
        <w:t xml:space="preserve"> </w:t>
      </w:r>
      <w:r w:rsidR="00ED3E91">
        <w:t>рисунку</w:t>
      </w:r>
      <w:r>
        <w:t xml:space="preserve"> 3.2</w:t>
      </w:r>
    </w:p>
    <w:p w:rsidR="001D2604" w:rsidRPr="001D2604" w:rsidRDefault="00ED3E91" w:rsidP="001D2604">
      <w:pPr>
        <w:rPr>
          <w:rFonts w:ascii="Courier New" w:hAnsi="Courier New" w:cs="Courier New"/>
        </w:rPr>
      </w:pPr>
      <w:r w:rsidRPr="000A51E3">
        <w:rPr>
          <w:rFonts w:ascii="Courier New" w:hAnsi="Courier New" w:cs="Courier New"/>
          <w:lang w:val="ru-RU"/>
        </w:rPr>
        <w:t xml:space="preserve"> </w:t>
      </w:r>
      <w:r w:rsidR="001D2604" w:rsidRPr="001D2604">
        <w:rPr>
          <w:rFonts w:ascii="Courier New" w:hAnsi="Courier New" w:cs="Courier New"/>
        </w:rPr>
        <w:t>1: cmd1 obj1, obj2, 2[0]</w:t>
      </w:r>
    </w:p>
    <w:p w:rsidR="001D2604" w:rsidRPr="001D2604" w:rsidRDefault="001D2604" w:rsidP="001D2604">
      <w:pPr>
        <w:rPr>
          <w:rFonts w:ascii="Courier New" w:hAnsi="Courier New" w:cs="Courier New"/>
        </w:rPr>
      </w:pPr>
      <w:r w:rsidRPr="001D2604">
        <w:rPr>
          <w:rFonts w:ascii="Courier New" w:hAnsi="Courier New" w:cs="Courier New"/>
        </w:rPr>
        <w:t xml:space="preserve"> 2: cmd2 _, obj3, 13[0]</w:t>
      </w:r>
    </w:p>
    <w:p w:rsidR="001D2604" w:rsidRPr="001D2604" w:rsidRDefault="001D2604" w:rsidP="001D2604">
      <w:pPr>
        <w:rPr>
          <w:rFonts w:ascii="Courier New" w:hAnsi="Courier New" w:cs="Courier New"/>
        </w:rPr>
      </w:pPr>
      <w:r w:rsidRPr="001D2604">
        <w:rPr>
          <w:rFonts w:ascii="Courier New" w:hAnsi="Courier New" w:cs="Courier New"/>
        </w:rPr>
        <w:t xml:space="preserve"> 3: cmd1 obj4, obj2, 4[0]</w:t>
      </w:r>
    </w:p>
    <w:p w:rsidR="001D2604" w:rsidRPr="001D2604" w:rsidRDefault="001D2604" w:rsidP="001D2604">
      <w:pPr>
        <w:rPr>
          <w:rFonts w:ascii="Courier New" w:hAnsi="Courier New" w:cs="Courier New"/>
        </w:rPr>
      </w:pPr>
      <w:r w:rsidRPr="001D2604">
        <w:rPr>
          <w:rFonts w:ascii="Courier New" w:hAnsi="Courier New" w:cs="Courier New"/>
        </w:rPr>
        <w:t xml:space="preserve"> 4: cmd2 _, obj3, 14[0]</w:t>
      </w:r>
    </w:p>
    <w:p w:rsidR="001D2604" w:rsidRPr="001D2604" w:rsidRDefault="001D2604" w:rsidP="001D2604">
      <w:pPr>
        <w:rPr>
          <w:rFonts w:ascii="Courier New" w:hAnsi="Courier New" w:cs="Courier New"/>
        </w:rPr>
      </w:pPr>
      <w:r w:rsidRPr="001D2604">
        <w:rPr>
          <w:rFonts w:ascii="Courier New" w:hAnsi="Courier New" w:cs="Courier New"/>
        </w:rPr>
        <w:t xml:space="preserve"> 5: cmd1 obj5, obj6, 6[1]</w:t>
      </w:r>
    </w:p>
    <w:p w:rsidR="001D2604" w:rsidRPr="001D2604" w:rsidRDefault="001D2604" w:rsidP="001D2604">
      <w:pPr>
        <w:rPr>
          <w:rFonts w:ascii="Courier New" w:hAnsi="Courier New" w:cs="Courier New"/>
        </w:rPr>
      </w:pPr>
      <w:r w:rsidRPr="001D2604">
        <w:rPr>
          <w:rFonts w:ascii="Courier New" w:hAnsi="Courier New" w:cs="Courier New"/>
        </w:rPr>
        <w:lastRenderedPageBreak/>
        <w:t xml:space="preserve"> 6: cmd3 obj7, _, 9[1]</w:t>
      </w:r>
    </w:p>
    <w:p w:rsidR="001D2604" w:rsidRPr="001D2604" w:rsidRDefault="001D2604" w:rsidP="001D2604">
      <w:pPr>
        <w:rPr>
          <w:rFonts w:ascii="Courier New" w:hAnsi="Courier New" w:cs="Courier New"/>
        </w:rPr>
      </w:pPr>
      <w:r w:rsidRPr="001D2604">
        <w:rPr>
          <w:rFonts w:ascii="Courier New" w:hAnsi="Courier New" w:cs="Courier New"/>
        </w:rPr>
        <w:t xml:space="preserve"> 7: cmd1 obj8, obj6, 8[1]</w:t>
      </w:r>
    </w:p>
    <w:p w:rsidR="001D2604" w:rsidRPr="001D2604" w:rsidRDefault="001D2604" w:rsidP="001D2604">
      <w:pPr>
        <w:rPr>
          <w:rFonts w:ascii="Courier New" w:hAnsi="Courier New" w:cs="Courier New"/>
        </w:rPr>
      </w:pPr>
      <w:r w:rsidRPr="001D2604">
        <w:rPr>
          <w:rFonts w:ascii="Courier New" w:hAnsi="Courier New" w:cs="Courier New"/>
        </w:rPr>
        <w:t xml:space="preserve"> 8: cmd3 obj7, _, 9[0]</w:t>
      </w:r>
    </w:p>
    <w:p w:rsidR="001D2604" w:rsidRPr="001D2604" w:rsidRDefault="001D2604" w:rsidP="001D2604">
      <w:pPr>
        <w:rPr>
          <w:rFonts w:ascii="Courier New" w:hAnsi="Courier New" w:cs="Courier New"/>
        </w:rPr>
      </w:pPr>
      <w:r w:rsidRPr="001D2604">
        <w:rPr>
          <w:rFonts w:ascii="Courier New" w:hAnsi="Courier New" w:cs="Courier New"/>
        </w:rPr>
        <w:t xml:space="preserve"> 9: cmd1 _, _, 10[0]</w:t>
      </w:r>
    </w:p>
    <w:p w:rsidR="001D2604" w:rsidRPr="001D2604" w:rsidRDefault="001D2604" w:rsidP="001D2604">
      <w:pPr>
        <w:rPr>
          <w:rFonts w:ascii="Courier New" w:hAnsi="Courier New" w:cs="Courier New"/>
        </w:rPr>
      </w:pPr>
      <w:r w:rsidRPr="001D2604">
        <w:rPr>
          <w:rFonts w:ascii="Courier New" w:hAnsi="Courier New" w:cs="Courier New"/>
        </w:rPr>
        <w:t>10: cmd2 _, obj3, 12[0]</w:t>
      </w:r>
    </w:p>
    <w:p w:rsidR="001D2604" w:rsidRPr="001D2604" w:rsidRDefault="001D2604" w:rsidP="001D2604">
      <w:pPr>
        <w:rPr>
          <w:rFonts w:ascii="Courier New" w:hAnsi="Courier New" w:cs="Courier New"/>
        </w:rPr>
      </w:pPr>
      <w:r w:rsidRPr="001D2604">
        <w:rPr>
          <w:rFonts w:ascii="Courier New" w:hAnsi="Courier New" w:cs="Courier New"/>
        </w:rPr>
        <w:t>11: cmd4 obj7, obj3, 12[1]</w:t>
      </w:r>
    </w:p>
    <w:p w:rsidR="001D2604" w:rsidRPr="001D2604" w:rsidRDefault="001D2604" w:rsidP="001D2604">
      <w:pPr>
        <w:rPr>
          <w:rFonts w:ascii="Courier New" w:hAnsi="Courier New" w:cs="Courier New"/>
        </w:rPr>
      </w:pPr>
      <w:r w:rsidRPr="001D2604">
        <w:rPr>
          <w:rFonts w:ascii="Courier New" w:hAnsi="Courier New" w:cs="Courier New"/>
        </w:rPr>
        <w:t>12: cmd5 _, _, 13[1]</w:t>
      </w:r>
    </w:p>
    <w:p w:rsidR="001D2604" w:rsidRPr="001D2604" w:rsidRDefault="001D2604" w:rsidP="001D2604">
      <w:pPr>
        <w:rPr>
          <w:rFonts w:ascii="Courier New" w:hAnsi="Courier New" w:cs="Courier New"/>
        </w:rPr>
      </w:pPr>
      <w:r w:rsidRPr="001D2604">
        <w:rPr>
          <w:rFonts w:ascii="Courier New" w:hAnsi="Courier New" w:cs="Courier New"/>
        </w:rPr>
        <w:t>13: cmd6 _, _, 14[1]</w:t>
      </w:r>
    </w:p>
    <w:p w:rsidR="001D2604" w:rsidRPr="001D2604" w:rsidRDefault="001D2604" w:rsidP="001D2604">
      <w:pPr>
        <w:rPr>
          <w:rFonts w:ascii="Courier New" w:hAnsi="Courier New" w:cs="Courier New"/>
        </w:rPr>
      </w:pPr>
      <w:r w:rsidRPr="001D2604">
        <w:rPr>
          <w:rFonts w:ascii="Courier New" w:hAnsi="Courier New" w:cs="Courier New"/>
        </w:rPr>
        <w:t>14: cmd3 _, _, 15[0]</w:t>
      </w:r>
    </w:p>
    <w:p w:rsidR="00ED3E91" w:rsidRDefault="001D2604" w:rsidP="001D2604">
      <w:r w:rsidRPr="001D2604">
        <w:rPr>
          <w:rFonts w:ascii="Courier New" w:hAnsi="Courier New" w:cs="Courier New"/>
        </w:rPr>
        <w:t>15: ret _</w:t>
      </w:r>
      <w:r>
        <w:t xml:space="preserve"> </w:t>
      </w:r>
    </w:p>
    <w:p w:rsidR="006866CD" w:rsidRDefault="001D2604" w:rsidP="001D2604">
      <w:r>
        <w:t xml:space="preserve"> </w:t>
      </w:r>
      <w:r w:rsidR="00ED3E91">
        <w:t xml:space="preserve">Рис. 3.2 </w:t>
      </w:r>
      <w:r w:rsidR="00ED3E91" w:rsidRPr="00ED3E91">
        <w:t>Лістинг Мова вхідного файлу</w:t>
      </w:r>
    </w:p>
    <w:p w:rsidR="001D2604" w:rsidRDefault="00093E3E" w:rsidP="001D2604">
      <w:r>
        <w:t>Розберемо формат мови за допомогою рядків з прикладу.</w:t>
      </w:r>
    </w:p>
    <w:p w:rsidR="00093E3E" w:rsidRDefault="00093E3E" w:rsidP="001D2604">
      <w:r>
        <w:t>Кожен рядок містить певну кількість параметрів:</w:t>
      </w:r>
    </w:p>
    <w:p w:rsidR="005D41DF" w:rsidRDefault="005D41DF" w:rsidP="005D41DF">
      <w:pPr>
        <w:pStyle w:val="ListParagraph"/>
        <w:numPr>
          <w:ilvl w:val="0"/>
          <w:numId w:val="24"/>
        </w:numPr>
      </w:pPr>
      <w:r>
        <w:t>Пер</w:t>
      </w:r>
      <w:r w:rsidR="00210FA9">
        <w:t>ший параметр відповідає за номер рівня коду для виконання орієнтації по коду;</w:t>
      </w:r>
    </w:p>
    <w:p w:rsidR="00210FA9" w:rsidRDefault="00210FA9" w:rsidP="005D41DF">
      <w:pPr>
        <w:pStyle w:val="ListParagraph"/>
        <w:numPr>
          <w:ilvl w:val="0"/>
          <w:numId w:val="24"/>
        </w:numPr>
      </w:pPr>
      <w:r>
        <w:t>Другий параметр відповідає за найменування команди;</w:t>
      </w:r>
    </w:p>
    <w:p w:rsidR="00210FA9" w:rsidRDefault="00210FA9" w:rsidP="005D41DF">
      <w:pPr>
        <w:pStyle w:val="ListParagraph"/>
        <w:numPr>
          <w:ilvl w:val="0"/>
          <w:numId w:val="24"/>
        </w:numPr>
      </w:pPr>
      <w:r>
        <w:t>Третій параметр відповідає за перший операнд;</w:t>
      </w:r>
    </w:p>
    <w:p w:rsidR="00210FA9" w:rsidRDefault="00210FA9" w:rsidP="005D41DF">
      <w:pPr>
        <w:pStyle w:val="ListParagraph"/>
        <w:numPr>
          <w:ilvl w:val="0"/>
          <w:numId w:val="24"/>
        </w:numPr>
      </w:pPr>
      <w:r>
        <w:t>Четвертий параметр відповідає з другий операнд;</w:t>
      </w:r>
    </w:p>
    <w:p w:rsidR="00210FA9" w:rsidRDefault="00210FA9" w:rsidP="005D41DF">
      <w:pPr>
        <w:pStyle w:val="ListParagraph"/>
        <w:numPr>
          <w:ilvl w:val="0"/>
          <w:numId w:val="24"/>
        </w:numPr>
      </w:pPr>
      <w:r>
        <w:t>П’ятий параметр поділяється на 2 частини:</w:t>
      </w:r>
    </w:p>
    <w:p w:rsidR="00210FA9" w:rsidRDefault="00210FA9" w:rsidP="00210FA9">
      <w:pPr>
        <w:pStyle w:val="ListParagraph"/>
        <w:ind w:left="1440" w:firstLine="0"/>
      </w:pPr>
      <w:r>
        <w:t>Порядковий номер рядку в яку записуватиметься результат;</w:t>
      </w:r>
    </w:p>
    <w:p w:rsidR="00210FA9" w:rsidRDefault="00210FA9" w:rsidP="00210FA9">
      <w:pPr>
        <w:pStyle w:val="ListParagraph"/>
        <w:ind w:left="1440" w:firstLine="0"/>
      </w:pPr>
      <w:r>
        <w:t>Номер операнду.</w:t>
      </w:r>
    </w:p>
    <w:p w:rsidR="00210FA9" w:rsidRDefault="00210FA9" w:rsidP="00210FA9">
      <w:pPr>
        <w:pStyle w:val="ListParagraph"/>
        <w:ind w:left="1440" w:firstLine="0"/>
      </w:pPr>
    </w:p>
    <w:p w:rsidR="00210FA9" w:rsidRDefault="00210FA9" w:rsidP="00210FA9">
      <w:r>
        <w:t xml:space="preserve">Процес розкладу даного файлу за лексером наведено на </w:t>
      </w:r>
      <w:r w:rsidR="00ED3E91">
        <w:t>рисунку</w:t>
      </w:r>
      <w:r>
        <w:t xml:space="preserve"> 3.3</w:t>
      </w:r>
    </w:p>
    <w:p w:rsidR="00210FA9" w:rsidRPr="00210FA9" w:rsidRDefault="00210FA9" w:rsidP="00210FA9">
      <w:pPr>
        <w:rPr>
          <w:rFonts w:ascii="Courier New" w:hAnsi="Courier New" w:cs="Courier New"/>
        </w:rPr>
      </w:pPr>
      <w:r w:rsidRPr="00210FA9">
        <w:rPr>
          <w:rFonts w:ascii="Courier New" w:hAnsi="Courier New" w:cs="Courier New"/>
        </w:rPr>
        <w:t>class Lexer</w:t>
      </w:r>
    </w:p>
    <w:p w:rsidR="00210FA9" w:rsidRPr="00210FA9" w:rsidRDefault="00210FA9" w:rsidP="00210FA9">
      <w:pPr>
        <w:rPr>
          <w:rFonts w:ascii="Courier New" w:hAnsi="Courier New" w:cs="Courier New"/>
        </w:rPr>
      </w:pPr>
      <w:r w:rsidRPr="00210FA9">
        <w:rPr>
          <w:rFonts w:ascii="Courier New" w:hAnsi="Courier New" w:cs="Courier New"/>
        </w:rPr>
        <w:t xml:space="preserve"> {</w:t>
      </w:r>
    </w:p>
    <w:p w:rsidR="00210FA9" w:rsidRPr="00210FA9" w:rsidRDefault="00210FA9" w:rsidP="00210FA9">
      <w:pPr>
        <w:rPr>
          <w:rFonts w:ascii="Courier New" w:hAnsi="Courier New" w:cs="Courier New"/>
        </w:rPr>
      </w:pPr>
      <w:r w:rsidRPr="00210FA9">
        <w:rPr>
          <w:rFonts w:ascii="Courier New" w:hAnsi="Courier New" w:cs="Courier New"/>
        </w:rPr>
        <w:t xml:space="preserve"> public List&lt;LineCSV&gt; lines = new List&lt;LineCSV&gt;();</w:t>
      </w:r>
    </w:p>
    <w:p w:rsidR="00210FA9" w:rsidRPr="00210FA9" w:rsidRDefault="00210FA9" w:rsidP="00210FA9">
      <w:pPr>
        <w:rPr>
          <w:rFonts w:ascii="Courier New" w:hAnsi="Courier New" w:cs="Courier New"/>
        </w:rPr>
      </w:pPr>
      <w:r w:rsidRPr="00210FA9">
        <w:rPr>
          <w:rFonts w:ascii="Courier New" w:hAnsi="Courier New" w:cs="Courier New"/>
        </w:rPr>
        <w:t xml:space="preserve"> string path = @"code.csv";</w:t>
      </w:r>
    </w:p>
    <w:p w:rsidR="00210FA9" w:rsidRPr="00210FA9" w:rsidRDefault="00210FA9" w:rsidP="00210FA9">
      <w:pPr>
        <w:rPr>
          <w:rFonts w:ascii="Courier New" w:hAnsi="Courier New" w:cs="Courier New"/>
        </w:rPr>
      </w:pPr>
      <w:r w:rsidRPr="00210FA9">
        <w:rPr>
          <w:rFonts w:ascii="Courier New" w:hAnsi="Courier New" w:cs="Courier New"/>
        </w:rPr>
        <w:t xml:space="preserve"> public Lexer()</w:t>
      </w:r>
    </w:p>
    <w:p w:rsidR="00210FA9" w:rsidRPr="00210FA9" w:rsidRDefault="00210FA9" w:rsidP="00210FA9">
      <w:pPr>
        <w:rPr>
          <w:rFonts w:ascii="Courier New" w:hAnsi="Courier New" w:cs="Courier New"/>
        </w:rPr>
      </w:pPr>
      <w:r w:rsidRPr="00210FA9">
        <w:rPr>
          <w:rFonts w:ascii="Courier New" w:hAnsi="Courier New" w:cs="Courier New"/>
        </w:rPr>
        <w:t xml:space="preserve"> {</w:t>
      </w:r>
    </w:p>
    <w:p w:rsidR="00210FA9" w:rsidRPr="00210FA9" w:rsidRDefault="00210FA9" w:rsidP="00210FA9">
      <w:pPr>
        <w:rPr>
          <w:rFonts w:ascii="Courier New" w:hAnsi="Courier New" w:cs="Courier New"/>
        </w:rPr>
      </w:pPr>
      <w:r w:rsidRPr="00210FA9">
        <w:rPr>
          <w:rFonts w:ascii="Courier New" w:hAnsi="Courier New" w:cs="Courier New"/>
        </w:rPr>
        <w:t xml:space="preserve"> }</w:t>
      </w:r>
    </w:p>
    <w:p w:rsidR="00210FA9" w:rsidRPr="00210FA9" w:rsidRDefault="00210FA9" w:rsidP="00210FA9">
      <w:pPr>
        <w:rPr>
          <w:rFonts w:ascii="Courier New" w:hAnsi="Courier New" w:cs="Courier New"/>
        </w:rPr>
      </w:pPr>
      <w:r w:rsidRPr="00210FA9">
        <w:rPr>
          <w:rFonts w:ascii="Courier New" w:hAnsi="Courier New" w:cs="Courier New"/>
        </w:rPr>
        <w:lastRenderedPageBreak/>
        <w:t xml:space="preserve"> public void GetStrokes()</w:t>
      </w:r>
    </w:p>
    <w:p w:rsidR="00210FA9" w:rsidRPr="00210FA9" w:rsidRDefault="00210FA9" w:rsidP="00210FA9">
      <w:pPr>
        <w:rPr>
          <w:rFonts w:ascii="Courier New" w:hAnsi="Courier New" w:cs="Courier New"/>
        </w:rPr>
      </w:pPr>
      <w:r w:rsidRPr="00210FA9">
        <w:rPr>
          <w:rFonts w:ascii="Courier New" w:hAnsi="Courier New" w:cs="Courier New"/>
        </w:rPr>
        <w:t xml:space="preserve"> {</w:t>
      </w:r>
    </w:p>
    <w:p w:rsidR="00210FA9" w:rsidRPr="00210FA9" w:rsidRDefault="00210FA9" w:rsidP="00210FA9">
      <w:pPr>
        <w:rPr>
          <w:rFonts w:ascii="Courier New" w:hAnsi="Courier New" w:cs="Courier New"/>
        </w:rPr>
      </w:pPr>
      <w:r w:rsidRPr="00210FA9">
        <w:rPr>
          <w:rFonts w:ascii="Courier New" w:hAnsi="Courier New" w:cs="Courier New"/>
        </w:rPr>
        <w:t xml:space="preserve"> var strokes = File.ReadAllLines(path);</w:t>
      </w:r>
    </w:p>
    <w:p w:rsidR="00210FA9" w:rsidRPr="00210FA9" w:rsidRDefault="00210FA9" w:rsidP="00210FA9">
      <w:pPr>
        <w:rPr>
          <w:rFonts w:ascii="Courier New" w:hAnsi="Courier New" w:cs="Courier New"/>
        </w:rPr>
      </w:pPr>
      <w:r w:rsidRPr="00210FA9">
        <w:rPr>
          <w:rFonts w:ascii="Courier New" w:hAnsi="Courier New" w:cs="Courier New"/>
        </w:rPr>
        <w:t xml:space="preserve"> foreach (var c in strokes)</w:t>
      </w:r>
    </w:p>
    <w:p w:rsidR="00210FA9" w:rsidRPr="00210FA9" w:rsidRDefault="00210FA9" w:rsidP="00210FA9">
      <w:pPr>
        <w:rPr>
          <w:rFonts w:ascii="Courier New" w:hAnsi="Courier New" w:cs="Courier New"/>
        </w:rPr>
      </w:pPr>
      <w:r w:rsidRPr="00210FA9">
        <w:rPr>
          <w:rFonts w:ascii="Courier New" w:hAnsi="Courier New" w:cs="Courier New"/>
        </w:rPr>
        <w:t xml:space="preserve"> {</w:t>
      </w:r>
    </w:p>
    <w:p w:rsidR="00210FA9" w:rsidRPr="00210FA9" w:rsidRDefault="00210FA9" w:rsidP="00210FA9">
      <w:pPr>
        <w:rPr>
          <w:rFonts w:ascii="Courier New" w:hAnsi="Courier New" w:cs="Courier New"/>
        </w:rPr>
      </w:pPr>
      <w:r w:rsidRPr="00210FA9">
        <w:rPr>
          <w:rFonts w:ascii="Courier New" w:hAnsi="Courier New" w:cs="Courier New"/>
        </w:rPr>
        <w:t xml:space="preserve"> string[] splited = c.Split(',');</w:t>
      </w:r>
    </w:p>
    <w:p w:rsidR="00210FA9" w:rsidRPr="00210FA9" w:rsidRDefault="00210FA9" w:rsidP="00210FA9">
      <w:pPr>
        <w:rPr>
          <w:rFonts w:ascii="Courier New" w:hAnsi="Courier New" w:cs="Courier New"/>
        </w:rPr>
      </w:pPr>
      <w:r w:rsidRPr="00210FA9">
        <w:rPr>
          <w:rFonts w:ascii="Courier New" w:hAnsi="Courier New" w:cs="Courier New"/>
        </w:rPr>
        <w:t xml:space="preserve"> string w = splited[6].Substring(0,</w:t>
      </w:r>
    </w:p>
    <w:p w:rsidR="00210FA9" w:rsidRPr="00210FA9" w:rsidRDefault="00210FA9" w:rsidP="00210FA9">
      <w:pPr>
        <w:rPr>
          <w:rFonts w:ascii="Courier New" w:hAnsi="Courier New" w:cs="Courier New"/>
        </w:rPr>
      </w:pPr>
      <w:r w:rsidRPr="00210FA9">
        <w:rPr>
          <w:rFonts w:ascii="Courier New" w:hAnsi="Courier New" w:cs="Courier New"/>
        </w:rPr>
        <w:t xml:space="preserve"> lines.Add(line);</w:t>
      </w:r>
    </w:p>
    <w:p w:rsidR="00210FA9" w:rsidRPr="00210FA9" w:rsidRDefault="00210FA9" w:rsidP="00210FA9">
      <w:pPr>
        <w:rPr>
          <w:rFonts w:ascii="Courier New" w:hAnsi="Courier New" w:cs="Courier New"/>
        </w:rPr>
      </w:pPr>
      <w:r w:rsidRPr="00210FA9">
        <w:rPr>
          <w:rFonts w:ascii="Courier New" w:hAnsi="Courier New" w:cs="Courier New"/>
        </w:rPr>
        <w:t xml:space="preserve"> }</w:t>
      </w:r>
    </w:p>
    <w:p w:rsidR="006866CD" w:rsidRPr="00210FA9" w:rsidRDefault="00210FA9" w:rsidP="00210FA9">
      <w:pPr>
        <w:rPr>
          <w:rFonts w:ascii="Courier New" w:hAnsi="Courier New" w:cs="Courier New"/>
        </w:rPr>
      </w:pPr>
      <w:r w:rsidRPr="00210FA9">
        <w:rPr>
          <w:rFonts w:ascii="Courier New" w:hAnsi="Courier New" w:cs="Courier New"/>
        </w:rPr>
        <w:t xml:space="preserve"> }</w:t>
      </w:r>
    </w:p>
    <w:p w:rsidR="00210FA9" w:rsidRPr="000A51E3" w:rsidRDefault="00ED3E91" w:rsidP="00860936">
      <w:r w:rsidRPr="00ED3E91">
        <w:t xml:space="preserve">Рис. 3.3 Лістинг  </w:t>
      </w:r>
      <w:proofErr w:type="spellStart"/>
      <w:r w:rsidRPr="00ED3E91">
        <w:rPr>
          <w:lang w:val="ru-RU"/>
        </w:rPr>
        <w:t>Class</w:t>
      </w:r>
      <w:proofErr w:type="spellEnd"/>
      <w:r w:rsidRPr="00ED3E91">
        <w:t xml:space="preserve"> </w:t>
      </w:r>
      <w:proofErr w:type="spellStart"/>
      <w:r w:rsidRPr="00ED3E91">
        <w:rPr>
          <w:lang w:val="ru-RU"/>
        </w:rPr>
        <w:t>Lexer</w:t>
      </w:r>
      <w:proofErr w:type="spellEnd"/>
      <w:r w:rsidRPr="00ED3E91">
        <w:t>.</w:t>
      </w:r>
      <w:proofErr w:type="spellStart"/>
      <w:r w:rsidRPr="00ED3E91">
        <w:rPr>
          <w:lang w:val="ru-RU"/>
        </w:rPr>
        <w:t>cs</w:t>
      </w:r>
      <w:proofErr w:type="spellEnd"/>
    </w:p>
    <w:p w:rsidR="00ED3E91" w:rsidRPr="00ED3E91" w:rsidRDefault="00ED3E91" w:rsidP="00860936"/>
    <w:p w:rsidR="00210FA9" w:rsidRPr="00ED3E91" w:rsidRDefault="00AE6369" w:rsidP="003E0D46">
      <w:pPr>
        <w:pStyle w:val="Heading2"/>
        <w:numPr>
          <w:ilvl w:val="0"/>
          <w:numId w:val="0"/>
        </w:numPr>
        <w:ind w:left="1440" w:hanging="720"/>
      </w:pPr>
      <w:bookmarkStart w:id="113" w:name="_Toc26724899"/>
      <w:r w:rsidRPr="00ED3E91">
        <w:t>3</w:t>
      </w:r>
      <w:r w:rsidR="00210FA9" w:rsidRPr="00ED3E91">
        <w:t>.3 Формування графу</w:t>
      </w:r>
      <w:bookmarkEnd w:id="113"/>
    </w:p>
    <w:p w:rsidR="00ED3E91" w:rsidRPr="000A51E3" w:rsidRDefault="00ED3E91" w:rsidP="00860936"/>
    <w:p w:rsidR="00210FA9" w:rsidRDefault="00210FA9" w:rsidP="00860936">
      <w:r>
        <w:rPr>
          <w:lang w:val="ru-RU"/>
        </w:rPr>
        <w:t xml:space="preserve">Коли дерево команд </w:t>
      </w:r>
      <w:proofErr w:type="spellStart"/>
      <w:r>
        <w:rPr>
          <w:lang w:val="ru-RU"/>
        </w:rPr>
        <w:t>сформоване</w:t>
      </w:r>
      <w:proofErr w:type="spellEnd"/>
      <w:r>
        <w:rPr>
          <w:lang w:val="ru-RU"/>
        </w:rPr>
        <w:t xml:space="preserve">, </w:t>
      </w:r>
      <w:proofErr w:type="spellStart"/>
      <w:r>
        <w:rPr>
          <w:lang w:val="ru-RU"/>
        </w:rPr>
        <w:t>можна</w:t>
      </w:r>
      <w:proofErr w:type="spellEnd"/>
      <w:r>
        <w:rPr>
          <w:lang w:val="ru-RU"/>
        </w:rPr>
        <w:t xml:space="preserve"> </w:t>
      </w:r>
      <w:proofErr w:type="spellStart"/>
      <w:r>
        <w:rPr>
          <w:lang w:val="ru-RU"/>
        </w:rPr>
        <w:t>приступати</w:t>
      </w:r>
      <w:proofErr w:type="spellEnd"/>
      <w:r>
        <w:rPr>
          <w:lang w:val="ru-RU"/>
        </w:rPr>
        <w:t xml:space="preserve"> до формування графу роботи система, для чого вводиться наступний набір клас</w:t>
      </w:r>
      <w:r>
        <w:t>ів:</w:t>
      </w:r>
    </w:p>
    <w:p w:rsidR="00210FA9" w:rsidRDefault="00210FA9" w:rsidP="00210FA9">
      <w:pPr>
        <w:pStyle w:val="ListParagraph"/>
        <w:numPr>
          <w:ilvl w:val="0"/>
          <w:numId w:val="25"/>
        </w:numPr>
      </w:pPr>
      <w:r>
        <w:rPr>
          <w:lang w:val="en-US"/>
        </w:rPr>
        <w:t>LinetoCSV.cs</w:t>
      </w:r>
      <w:r>
        <w:t>;</w:t>
      </w:r>
    </w:p>
    <w:p w:rsidR="00210FA9" w:rsidRPr="00210FA9" w:rsidRDefault="00210FA9" w:rsidP="00210FA9">
      <w:pPr>
        <w:pStyle w:val="ListParagraph"/>
        <w:numPr>
          <w:ilvl w:val="0"/>
          <w:numId w:val="25"/>
        </w:numPr>
      </w:pPr>
      <w:r>
        <w:rPr>
          <w:lang w:val="en-US"/>
        </w:rPr>
        <w:t>EvolveGraph.cs;</w:t>
      </w:r>
    </w:p>
    <w:p w:rsidR="00210FA9" w:rsidRDefault="00454E86" w:rsidP="00210FA9">
      <w:r>
        <w:t xml:space="preserve">Клас </w:t>
      </w:r>
      <w:r>
        <w:rPr>
          <w:lang w:val="en-US"/>
        </w:rPr>
        <w:t>LinetoCSV</w:t>
      </w:r>
      <w:r w:rsidRPr="00454E86">
        <w:t>.</w:t>
      </w:r>
      <w:r>
        <w:rPr>
          <w:lang w:val="en-US"/>
        </w:rPr>
        <w:t>cs</w:t>
      </w:r>
      <w:r>
        <w:t xml:space="preserve"> передбачає формування та збереження даних та являється частиною у дереві, зображен</w:t>
      </w:r>
      <w:r w:rsidR="001657AD">
        <w:t xml:space="preserve">ня даного класу приведене </w:t>
      </w:r>
      <w:r w:rsidR="00ED3E91">
        <w:t>на рисунку</w:t>
      </w:r>
      <w:r w:rsidR="001657AD">
        <w:t xml:space="preserve"> 3.4.</w:t>
      </w:r>
    </w:p>
    <w:p w:rsidR="001657AD" w:rsidRPr="001657AD" w:rsidRDefault="001657AD" w:rsidP="001657AD">
      <w:pPr>
        <w:rPr>
          <w:rFonts w:ascii="Courier New" w:hAnsi="Courier New" w:cs="Courier New"/>
        </w:rPr>
      </w:pPr>
      <w:r w:rsidRPr="001657AD">
        <w:rPr>
          <w:rFonts w:ascii="Courier New" w:hAnsi="Courier New" w:cs="Courier New"/>
        </w:rPr>
        <w:t>public class Line</w:t>
      </w:r>
      <w:r>
        <w:rPr>
          <w:rFonts w:ascii="Courier New" w:hAnsi="Courier New" w:cs="Courier New"/>
          <w:lang w:val="en-US"/>
        </w:rPr>
        <w:t>to</w:t>
      </w:r>
      <w:r w:rsidRPr="001657AD">
        <w:rPr>
          <w:rFonts w:ascii="Courier New" w:hAnsi="Courier New" w:cs="Courier New"/>
        </w:rPr>
        <w:t>CSV</w:t>
      </w:r>
    </w:p>
    <w:p w:rsidR="001657AD" w:rsidRPr="001657AD" w:rsidRDefault="001657AD" w:rsidP="001657AD">
      <w:pPr>
        <w:rPr>
          <w:rFonts w:ascii="Courier New" w:hAnsi="Courier New" w:cs="Courier New"/>
        </w:rPr>
      </w:pPr>
      <w:r w:rsidRPr="001657AD">
        <w:rPr>
          <w:rFonts w:ascii="Courier New" w:hAnsi="Courier New" w:cs="Courier New"/>
        </w:rPr>
        <w:t xml:space="preserve"> {</w:t>
      </w:r>
    </w:p>
    <w:p w:rsidR="001657AD" w:rsidRPr="001657AD" w:rsidRDefault="001657AD" w:rsidP="001657AD">
      <w:pPr>
        <w:rPr>
          <w:rFonts w:ascii="Courier New" w:hAnsi="Courier New" w:cs="Courier New"/>
        </w:rPr>
      </w:pPr>
      <w:r w:rsidRPr="001657AD">
        <w:rPr>
          <w:rFonts w:ascii="Courier New" w:hAnsi="Courier New" w:cs="Courier New"/>
        </w:rPr>
        <w:t xml:space="preserve"> public int level;</w:t>
      </w:r>
    </w:p>
    <w:p w:rsidR="001657AD" w:rsidRPr="001657AD" w:rsidRDefault="001657AD" w:rsidP="001657AD">
      <w:pPr>
        <w:rPr>
          <w:rFonts w:ascii="Courier New" w:hAnsi="Courier New" w:cs="Courier New"/>
        </w:rPr>
      </w:pPr>
      <w:r w:rsidRPr="001657AD">
        <w:rPr>
          <w:rFonts w:ascii="Courier New" w:hAnsi="Courier New" w:cs="Courier New"/>
        </w:rPr>
        <w:t xml:space="preserve"> public int num;</w:t>
      </w:r>
    </w:p>
    <w:p w:rsidR="001657AD" w:rsidRPr="001657AD" w:rsidRDefault="001657AD" w:rsidP="001657AD">
      <w:pPr>
        <w:rPr>
          <w:rFonts w:ascii="Courier New" w:hAnsi="Courier New" w:cs="Courier New"/>
        </w:rPr>
      </w:pPr>
      <w:r w:rsidRPr="001657AD">
        <w:rPr>
          <w:rFonts w:ascii="Courier New" w:hAnsi="Courier New" w:cs="Courier New"/>
        </w:rPr>
        <w:t xml:space="preserve"> public string name;</w:t>
      </w:r>
    </w:p>
    <w:p w:rsidR="001657AD" w:rsidRPr="001657AD" w:rsidRDefault="001657AD" w:rsidP="001657AD">
      <w:pPr>
        <w:rPr>
          <w:rFonts w:ascii="Courier New" w:hAnsi="Courier New" w:cs="Courier New"/>
        </w:rPr>
      </w:pPr>
      <w:r w:rsidRPr="001657AD">
        <w:rPr>
          <w:rFonts w:ascii="Courier New" w:hAnsi="Courier New" w:cs="Courier New"/>
        </w:rPr>
        <w:t xml:space="preserve"> public int time;</w:t>
      </w:r>
    </w:p>
    <w:p w:rsidR="001657AD" w:rsidRPr="001657AD" w:rsidRDefault="001657AD" w:rsidP="001657AD">
      <w:pPr>
        <w:rPr>
          <w:rFonts w:ascii="Courier New" w:hAnsi="Courier New" w:cs="Courier New"/>
        </w:rPr>
      </w:pPr>
      <w:r w:rsidRPr="001657AD">
        <w:rPr>
          <w:rFonts w:ascii="Courier New" w:hAnsi="Courier New" w:cs="Courier New"/>
        </w:rPr>
        <w:t xml:space="preserve"> public int operand1;</w:t>
      </w:r>
    </w:p>
    <w:p w:rsidR="001657AD" w:rsidRPr="001657AD" w:rsidRDefault="001657AD" w:rsidP="001657AD">
      <w:pPr>
        <w:rPr>
          <w:rFonts w:ascii="Courier New" w:hAnsi="Courier New" w:cs="Courier New"/>
        </w:rPr>
      </w:pPr>
      <w:r w:rsidRPr="001657AD">
        <w:rPr>
          <w:rFonts w:ascii="Courier New" w:hAnsi="Courier New" w:cs="Courier New"/>
        </w:rPr>
        <w:t xml:space="preserve"> public int operand2;</w:t>
      </w:r>
    </w:p>
    <w:p w:rsidR="001657AD" w:rsidRPr="001657AD" w:rsidRDefault="001657AD" w:rsidP="001657AD">
      <w:pPr>
        <w:rPr>
          <w:rFonts w:ascii="Courier New" w:hAnsi="Courier New" w:cs="Courier New"/>
        </w:rPr>
      </w:pPr>
      <w:r w:rsidRPr="001657AD">
        <w:rPr>
          <w:rFonts w:ascii="Courier New" w:hAnsi="Courier New" w:cs="Courier New"/>
        </w:rPr>
        <w:t xml:space="preserve"> public int next;</w:t>
      </w:r>
    </w:p>
    <w:p w:rsidR="001657AD" w:rsidRPr="001657AD" w:rsidRDefault="001657AD" w:rsidP="001657AD">
      <w:pPr>
        <w:rPr>
          <w:rFonts w:ascii="Courier New" w:hAnsi="Courier New" w:cs="Courier New"/>
        </w:rPr>
      </w:pPr>
      <w:r w:rsidRPr="001657AD">
        <w:rPr>
          <w:rFonts w:ascii="Courier New" w:hAnsi="Courier New" w:cs="Courier New"/>
        </w:rPr>
        <w:lastRenderedPageBreak/>
        <w:t xml:space="preserve"> public string param_pos;</w:t>
      </w:r>
    </w:p>
    <w:p w:rsidR="001657AD" w:rsidRPr="001657AD" w:rsidRDefault="001657AD" w:rsidP="001657AD">
      <w:pPr>
        <w:rPr>
          <w:rFonts w:ascii="Courier New" w:hAnsi="Courier New" w:cs="Courier New"/>
        </w:rPr>
      </w:pPr>
      <w:r w:rsidRPr="001657AD">
        <w:rPr>
          <w:rFonts w:ascii="Courier New" w:hAnsi="Courier New" w:cs="Courier New"/>
        </w:rPr>
        <w:t xml:space="preserve"> public LineCSV(int l, int n, string nam, int t,</w:t>
      </w:r>
    </w:p>
    <w:p w:rsidR="001657AD" w:rsidRPr="001657AD" w:rsidRDefault="001657AD" w:rsidP="001657AD">
      <w:pPr>
        <w:rPr>
          <w:rFonts w:ascii="Courier New" w:hAnsi="Courier New" w:cs="Courier New"/>
        </w:rPr>
      </w:pPr>
      <w:r w:rsidRPr="001657AD">
        <w:rPr>
          <w:rFonts w:ascii="Courier New" w:hAnsi="Courier New" w:cs="Courier New"/>
        </w:rPr>
        <w:t>int o1, int o2, int nex, string pp)</w:t>
      </w:r>
    </w:p>
    <w:p w:rsidR="001657AD" w:rsidRPr="001657AD" w:rsidRDefault="001657AD" w:rsidP="001657AD">
      <w:pPr>
        <w:rPr>
          <w:rFonts w:ascii="Courier New" w:hAnsi="Courier New" w:cs="Courier New"/>
        </w:rPr>
      </w:pPr>
      <w:r w:rsidRPr="001657AD">
        <w:rPr>
          <w:rFonts w:ascii="Courier New" w:hAnsi="Courier New" w:cs="Courier New"/>
        </w:rPr>
        <w:t xml:space="preserve"> {</w:t>
      </w:r>
    </w:p>
    <w:p w:rsidR="001657AD" w:rsidRPr="001657AD" w:rsidRDefault="001657AD" w:rsidP="001657AD">
      <w:pPr>
        <w:rPr>
          <w:rFonts w:ascii="Courier New" w:hAnsi="Courier New" w:cs="Courier New"/>
        </w:rPr>
      </w:pPr>
      <w:r w:rsidRPr="001657AD">
        <w:rPr>
          <w:rFonts w:ascii="Courier New" w:hAnsi="Courier New" w:cs="Courier New"/>
        </w:rPr>
        <w:t xml:space="preserve"> level = l;</w:t>
      </w:r>
    </w:p>
    <w:p w:rsidR="001657AD" w:rsidRPr="001657AD" w:rsidRDefault="001657AD" w:rsidP="001657AD">
      <w:pPr>
        <w:rPr>
          <w:rFonts w:ascii="Courier New" w:hAnsi="Courier New" w:cs="Courier New"/>
        </w:rPr>
      </w:pPr>
      <w:r w:rsidRPr="001657AD">
        <w:rPr>
          <w:rFonts w:ascii="Courier New" w:hAnsi="Courier New" w:cs="Courier New"/>
        </w:rPr>
        <w:t xml:space="preserve"> num = n;</w:t>
      </w:r>
    </w:p>
    <w:p w:rsidR="001657AD" w:rsidRPr="001657AD" w:rsidRDefault="001657AD" w:rsidP="001657AD">
      <w:pPr>
        <w:rPr>
          <w:rFonts w:ascii="Courier New" w:hAnsi="Courier New" w:cs="Courier New"/>
        </w:rPr>
      </w:pPr>
      <w:r w:rsidRPr="001657AD">
        <w:rPr>
          <w:rFonts w:ascii="Courier New" w:hAnsi="Courier New" w:cs="Courier New"/>
        </w:rPr>
        <w:t xml:space="preserve"> name = nam;</w:t>
      </w:r>
    </w:p>
    <w:p w:rsidR="001657AD" w:rsidRPr="001657AD" w:rsidRDefault="001657AD" w:rsidP="001657AD">
      <w:pPr>
        <w:rPr>
          <w:rFonts w:ascii="Courier New" w:hAnsi="Courier New" w:cs="Courier New"/>
        </w:rPr>
      </w:pPr>
      <w:r w:rsidRPr="001657AD">
        <w:rPr>
          <w:rFonts w:ascii="Courier New" w:hAnsi="Courier New" w:cs="Courier New"/>
        </w:rPr>
        <w:t xml:space="preserve"> time = t;</w:t>
      </w:r>
    </w:p>
    <w:p w:rsidR="001657AD" w:rsidRPr="001657AD" w:rsidRDefault="001657AD" w:rsidP="001657AD">
      <w:pPr>
        <w:rPr>
          <w:rFonts w:ascii="Courier New" w:hAnsi="Courier New" w:cs="Courier New"/>
        </w:rPr>
      </w:pPr>
      <w:r w:rsidRPr="001657AD">
        <w:rPr>
          <w:rFonts w:ascii="Courier New" w:hAnsi="Courier New" w:cs="Courier New"/>
        </w:rPr>
        <w:t xml:space="preserve"> operand1 = o1;</w:t>
      </w:r>
    </w:p>
    <w:p w:rsidR="001657AD" w:rsidRPr="001657AD" w:rsidRDefault="001657AD" w:rsidP="001657AD">
      <w:pPr>
        <w:rPr>
          <w:rFonts w:ascii="Courier New" w:hAnsi="Courier New" w:cs="Courier New"/>
        </w:rPr>
      </w:pPr>
      <w:r w:rsidRPr="001657AD">
        <w:rPr>
          <w:rFonts w:ascii="Courier New" w:hAnsi="Courier New" w:cs="Courier New"/>
        </w:rPr>
        <w:t xml:space="preserve"> operand2 = o2;</w:t>
      </w:r>
    </w:p>
    <w:p w:rsidR="001657AD" w:rsidRPr="001657AD" w:rsidRDefault="001657AD" w:rsidP="001657AD">
      <w:pPr>
        <w:rPr>
          <w:rFonts w:ascii="Courier New" w:hAnsi="Courier New" w:cs="Courier New"/>
        </w:rPr>
      </w:pPr>
      <w:r w:rsidRPr="001657AD">
        <w:rPr>
          <w:rFonts w:ascii="Courier New" w:hAnsi="Courier New" w:cs="Courier New"/>
        </w:rPr>
        <w:t xml:space="preserve"> next = nex;</w:t>
      </w:r>
    </w:p>
    <w:p w:rsidR="001657AD" w:rsidRPr="001657AD" w:rsidRDefault="001657AD" w:rsidP="001657AD">
      <w:pPr>
        <w:rPr>
          <w:rFonts w:ascii="Courier New" w:hAnsi="Courier New" w:cs="Courier New"/>
        </w:rPr>
      </w:pPr>
      <w:r w:rsidRPr="001657AD">
        <w:rPr>
          <w:rFonts w:ascii="Courier New" w:hAnsi="Courier New" w:cs="Courier New"/>
        </w:rPr>
        <w:t xml:space="preserve"> param_pos = pp;</w:t>
      </w:r>
    </w:p>
    <w:p w:rsidR="001657AD" w:rsidRPr="001657AD" w:rsidRDefault="001657AD" w:rsidP="001657AD">
      <w:pPr>
        <w:rPr>
          <w:rFonts w:ascii="Courier New" w:hAnsi="Courier New" w:cs="Courier New"/>
        </w:rPr>
      </w:pPr>
      <w:r w:rsidRPr="001657AD">
        <w:rPr>
          <w:rFonts w:ascii="Courier New" w:hAnsi="Courier New" w:cs="Courier New"/>
        </w:rPr>
        <w:t xml:space="preserve"> }</w:t>
      </w:r>
    </w:p>
    <w:p w:rsidR="00210FA9" w:rsidRDefault="001657AD" w:rsidP="001657AD">
      <w:pPr>
        <w:rPr>
          <w:rFonts w:ascii="Courier New" w:hAnsi="Courier New" w:cs="Courier New"/>
        </w:rPr>
      </w:pPr>
      <w:r w:rsidRPr="001657AD">
        <w:rPr>
          <w:rFonts w:ascii="Courier New" w:hAnsi="Courier New" w:cs="Courier New"/>
        </w:rPr>
        <w:t xml:space="preserve"> }</w:t>
      </w:r>
    </w:p>
    <w:p w:rsidR="00ED3E91" w:rsidRPr="00ED3E91" w:rsidRDefault="00ED3E91" w:rsidP="001657AD">
      <w:r w:rsidRPr="00ED3E91">
        <w:t>Рис. 3.4. Лістинг Класс LinetoCSV.cs</w:t>
      </w:r>
    </w:p>
    <w:p w:rsidR="001657AD" w:rsidRDefault="001657AD" w:rsidP="001657AD">
      <w:r>
        <w:t xml:space="preserve">Поля об’єкту типу  </w:t>
      </w:r>
      <w:r>
        <w:rPr>
          <w:lang w:val="en-US"/>
        </w:rPr>
        <w:t>LinetoCSV</w:t>
      </w:r>
      <w:r w:rsidRPr="001657AD">
        <w:t>.</w:t>
      </w:r>
      <w:r>
        <w:rPr>
          <w:lang w:val="en-US"/>
        </w:rPr>
        <w:t>cs</w:t>
      </w:r>
      <w:r>
        <w:t xml:space="preserve"> відповідають формату рядку опис якої наведено у пункті 3.2</w:t>
      </w:r>
    </w:p>
    <w:p w:rsidR="001657AD" w:rsidRDefault="001657AD" w:rsidP="001657AD">
      <w:r>
        <w:t xml:space="preserve">Клас </w:t>
      </w:r>
      <w:r>
        <w:rPr>
          <w:lang w:val="en-US"/>
        </w:rPr>
        <w:t>EvolveGraph</w:t>
      </w:r>
      <w:r w:rsidRPr="001657AD">
        <w:t>.</w:t>
      </w:r>
      <w:r>
        <w:rPr>
          <w:lang w:val="en-US"/>
        </w:rPr>
        <w:t>cs</w:t>
      </w:r>
      <w:r>
        <w:t xml:space="preserve"> перетворює на дані, необхідні для роботи системи , оскільки виділяє акторів та операнди.</w:t>
      </w:r>
    </w:p>
    <w:p w:rsidR="00ED3E91" w:rsidRDefault="00ED3E91" w:rsidP="001657AD"/>
    <w:p w:rsidR="001657AD" w:rsidRDefault="00AE6369" w:rsidP="003E0D46">
      <w:pPr>
        <w:pStyle w:val="Heading2"/>
        <w:numPr>
          <w:ilvl w:val="0"/>
          <w:numId w:val="0"/>
        </w:numPr>
        <w:ind w:left="1440" w:hanging="720"/>
      </w:pPr>
      <w:bookmarkStart w:id="114" w:name="_Toc26724900"/>
      <w:r w:rsidRPr="003E0D46">
        <w:t>3</w:t>
      </w:r>
      <w:r w:rsidR="001657AD" w:rsidRPr="003E0D46">
        <w:t>.4 Машина станів</w:t>
      </w:r>
      <w:bookmarkEnd w:id="114"/>
    </w:p>
    <w:p w:rsidR="00ED3E91" w:rsidRPr="00ED3E91" w:rsidRDefault="00ED3E91" w:rsidP="00ED3E91"/>
    <w:p w:rsidR="001657AD" w:rsidRDefault="002054E7" w:rsidP="001657AD">
      <w:r>
        <w:t xml:space="preserve">Машина станів </w:t>
      </w:r>
      <w:r w:rsidR="00251830">
        <w:t xml:space="preserve">дозволяє виконувати переключення для виконання дій в системі і є основою даного емулятору. Задля цього введено логіку для кожного елементу системи задіяного в роботі схеми, що зображена рисунку </w:t>
      </w:r>
      <w:r w:rsidR="00AE6369">
        <w:t>3</w:t>
      </w:r>
      <w:r w:rsidR="00251830">
        <w:t xml:space="preserve">.5. Далі наведено список елементів і відповідні дії, які вони виконують передано за допомогою наступних класів: </w:t>
      </w:r>
    </w:p>
    <w:p w:rsidR="00251830" w:rsidRDefault="00251830" w:rsidP="00251830">
      <w:pPr>
        <w:pStyle w:val="ListParagraph"/>
        <w:numPr>
          <w:ilvl w:val="0"/>
          <w:numId w:val="26"/>
        </w:numPr>
      </w:pPr>
      <w:r>
        <w:rPr>
          <w:lang w:val="en-US"/>
        </w:rPr>
        <w:t>ActorMemoryVisualElement</w:t>
      </w:r>
      <w:r w:rsidRPr="00251830">
        <w:t xml:space="preserve"> – </w:t>
      </w:r>
      <w:r>
        <w:t>відповідає пам’яті акторів системи.</w:t>
      </w:r>
    </w:p>
    <w:p w:rsidR="00251830" w:rsidRDefault="00251830" w:rsidP="00251830">
      <w:pPr>
        <w:pStyle w:val="ListParagraph"/>
        <w:numPr>
          <w:ilvl w:val="0"/>
          <w:numId w:val="26"/>
        </w:numPr>
      </w:pPr>
      <w:r>
        <w:rPr>
          <w:lang w:val="en-US"/>
        </w:rPr>
        <w:t>BufferCommandMemoryVisualElement</w:t>
      </w:r>
      <w:r w:rsidRPr="00251830">
        <w:t xml:space="preserve"> – в</w:t>
      </w:r>
      <w:r>
        <w:t>ідповідає БПК, буферу пам’яті команд системи.</w:t>
      </w:r>
    </w:p>
    <w:p w:rsidR="00251830" w:rsidRDefault="00251830" w:rsidP="00251830">
      <w:pPr>
        <w:pStyle w:val="ListParagraph"/>
        <w:numPr>
          <w:ilvl w:val="0"/>
          <w:numId w:val="26"/>
        </w:numPr>
      </w:pPr>
      <w:r>
        <w:rPr>
          <w:lang w:val="en-US"/>
        </w:rPr>
        <w:lastRenderedPageBreak/>
        <w:t>BufferMemoryDataElement</w:t>
      </w:r>
      <w:r w:rsidRPr="00251830">
        <w:t xml:space="preserve"> – </w:t>
      </w:r>
      <w:r>
        <w:t>відповідає за буферну пам’ять;</w:t>
      </w:r>
    </w:p>
    <w:p w:rsidR="00251830" w:rsidRDefault="00251830" w:rsidP="00251830">
      <w:pPr>
        <w:pStyle w:val="ListParagraph"/>
        <w:numPr>
          <w:ilvl w:val="0"/>
          <w:numId w:val="26"/>
        </w:numPr>
      </w:pPr>
      <w:r>
        <w:rPr>
          <w:lang w:val="en-US"/>
        </w:rPr>
        <w:t>ComutatorVisualElement –</w:t>
      </w:r>
      <w:r>
        <w:rPr>
          <w:lang w:val="ru-RU"/>
        </w:rPr>
        <w:t xml:space="preserve"> </w:t>
      </w:r>
      <w:r>
        <w:t>відповідає комутатору даних;</w:t>
      </w:r>
    </w:p>
    <w:p w:rsidR="00251830" w:rsidRDefault="00251830" w:rsidP="00251830">
      <w:pPr>
        <w:pStyle w:val="ListParagraph"/>
        <w:numPr>
          <w:ilvl w:val="0"/>
          <w:numId w:val="26"/>
        </w:numPr>
      </w:pPr>
      <w:r>
        <w:rPr>
          <w:lang w:val="en-US"/>
        </w:rPr>
        <w:t xml:space="preserve">InputVisualElement – </w:t>
      </w:r>
      <w:r>
        <w:rPr>
          <w:lang w:val="ru-RU"/>
        </w:rPr>
        <w:t>в</w:t>
      </w:r>
      <w:r>
        <w:t>ідповідає елементу введення;</w:t>
      </w:r>
    </w:p>
    <w:p w:rsidR="00251830" w:rsidRDefault="00251830" w:rsidP="00251830">
      <w:pPr>
        <w:pStyle w:val="ListParagraph"/>
        <w:numPr>
          <w:ilvl w:val="0"/>
          <w:numId w:val="26"/>
        </w:numPr>
      </w:pPr>
      <w:r>
        <w:rPr>
          <w:lang w:val="en-US"/>
        </w:rPr>
        <w:t>OutputVisualElement</w:t>
      </w:r>
      <w:r w:rsidRPr="00251830">
        <w:t xml:space="preserve"> – </w:t>
      </w:r>
      <w:r>
        <w:t>відповідає елементу виведення;</w:t>
      </w:r>
    </w:p>
    <w:p w:rsidR="00251830" w:rsidRDefault="00251830" w:rsidP="00251830">
      <w:pPr>
        <w:pStyle w:val="ListParagraph"/>
        <w:numPr>
          <w:ilvl w:val="0"/>
          <w:numId w:val="26"/>
        </w:numPr>
      </w:pPr>
      <w:r>
        <w:rPr>
          <w:lang w:val="en-US"/>
        </w:rPr>
        <w:t>OperandVisualElement</w:t>
      </w:r>
      <w:r w:rsidRPr="00251830">
        <w:t xml:space="preserve"> – выдповыда</w:t>
      </w:r>
      <w:r>
        <w:t>є елементу пам’яті операндів;</w:t>
      </w:r>
    </w:p>
    <w:p w:rsidR="00251830" w:rsidRDefault="00251830" w:rsidP="00251830">
      <w:pPr>
        <w:pStyle w:val="ListParagraph"/>
        <w:numPr>
          <w:ilvl w:val="0"/>
          <w:numId w:val="26"/>
        </w:numPr>
      </w:pPr>
      <w:r>
        <w:rPr>
          <w:lang w:val="en-US"/>
        </w:rPr>
        <w:t>ProcessorVisualElement</w:t>
      </w:r>
      <w:r w:rsidRPr="00DE588C">
        <w:t xml:space="preserve"> – в</w:t>
      </w:r>
      <w:r>
        <w:t>ідповідає елементу обчисл</w:t>
      </w:r>
      <w:r w:rsidR="00DE588C">
        <w:t>ювального блоку;</w:t>
      </w:r>
    </w:p>
    <w:p w:rsidR="00DE588C" w:rsidRPr="00DE588C" w:rsidRDefault="00DE588C" w:rsidP="00251830">
      <w:pPr>
        <w:pStyle w:val="ListParagraph"/>
        <w:numPr>
          <w:ilvl w:val="0"/>
          <w:numId w:val="26"/>
        </w:numPr>
      </w:pPr>
      <w:r>
        <w:rPr>
          <w:lang w:val="en-US"/>
        </w:rPr>
        <w:t xml:space="preserve">RAVisualElement – </w:t>
      </w:r>
      <w:r>
        <w:rPr>
          <w:lang w:val="ru-RU"/>
        </w:rPr>
        <w:t>в</w:t>
      </w:r>
      <w:r>
        <w:t xml:space="preserve">ідповідає регістру </w:t>
      </w:r>
      <w:r>
        <w:rPr>
          <w:lang w:val="en-US"/>
        </w:rPr>
        <w:t>RA;</w:t>
      </w:r>
    </w:p>
    <w:p w:rsidR="00DE588C" w:rsidRPr="00DE588C" w:rsidRDefault="00DE588C" w:rsidP="00251830">
      <w:pPr>
        <w:pStyle w:val="ListParagraph"/>
        <w:numPr>
          <w:ilvl w:val="0"/>
          <w:numId w:val="26"/>
        </w:numPr>
      </w:pPr>
      <w:r>
        <w:rPr>
          <w:lang w:val="en-US"/>
        </w:rPr>
        <w:t xml:space="preserve">RDVisualElemnt – </w:t>
      </w:r>
      <w:r>
        <w:t xml:space="preserve">відповідає регістру </w:t>
      </w:r>
      <w:r>
        <w:rPr>
          <w:lang w:val="en-US"/>
        </w:rPr>
        <w:t>RD;</w:t>
      </w:r>
    </w:p>
    <w:p w:rsidR="00DE588C" w:rsidRDefault="00DE588C" w:rsidP="00DE588C">
      <w:pPr>
        <w:pStyle w:val="ListParagraph"/>
        <w:numPr>
          <w:ilvl w:val="0"/>
          <w:numId w:val="26"/>
        </w:numPr>
      </w:pPr>
      <w:r>
        <w:rPr>
          <w:lang w:val="en-US"/>
        </w:rPr>
        <w:t>TimerforVisualElement</w:t>
      </w:r>
      <w:r w:rsidRPr="00DE588C">
        <w:t xml:space="preserve"> – в</w:t>
      </w:r>
      <w:r>
        <w:t>ідповідає елементу таймер.</w:t>
      </w:r>
    </w:p>
    <w:p w:rsidR="00DE588C" w:rsidRDefault="00DE588C" w:rsidP="00DE588C">
      <w:r>
        <w:t xml:space="preserve">Структура проекту з класами відображена на рисунку </w:t>
      </w:r>
      <w:r w:rsidR="00AE6369">
        <w:t>3</w:t>
      </w:r>
      <w:r>
        <w:t>.5</w:t>
      </w:r>
    </w:p>
    <w:p w:rsidR="00DE588C" w:rsidRDefault="00DE588C" w:rsidP="00DE588C">
      <w:pPr>
        <w:jc w:val="center"/>
      </w:pPr>
      <w:r>
        <w:rPr>
          <w:noProof/>
        </w:rPr>
        <w:drawing>
          <wp:inline distT="0" distB="0" distL="0" distR="0" wp14:anchorId="6E4F3794" wp14:editId="50CABFF6">
            <wp:extent cx="2609850" cy="46291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609850" cy="4629150"/>
                    </a:xfrm>
                    <a:prstGeom prst="rect">
                      <a:avLst/>
                    </a:prstGeom>
                  </pic:spPr>
                </pic:pic>
              </a:graphicData>
            </a:graphic>
          </wp:inline>
        </w:drawing>
      </w:r>
    </w:p>
    <w:p w:rsidR="00DE588C" w:rsidRDefault="00DE588C" w:rsidP="00DE588C">
      <w:pPr>
        <w:jc w:val="center"/>
      </w:pPr>
      <w:r>
        <w:t>Рис.2.5 Структура проекту</w:t>
      </w:r>
    </w:p>
    <w:p w:rsidR="00DE588C" w:rsidRDefault="00DE588C" w:rsidP="00DE588C">
      <w:r>
        <w:t xml:space="preserve">Завядки розробленому алгоритму та введенням кожного елементу системи окремо, наша машина станів дозволяє виконувати перемикання </w:t>
      </w:r>
      <w:r>
        <w:lastRenderedPageBreak/>
        <w:t xml:space="preserve">положення елементів та наповнює їх певними значеннями, перемикаючись  між станами як це відображено на рисунку </w:t>
      </w:r>
      <w:r w:rsidR="00AE6369">
        <w:t>3</w:t>
      </w:r>
      <w:r>
        <w:t xml:space="preserve">.6 де зображений процес передачі даних до ОМ. </w:t>
      </w:r>
    </w:p>
    <w:p w:rsidR="00DE588C" w:rsidRDefault="00DE588C" w:rsidP="00DE588C">
      <w:pPr>
        <w:jc w:val="center"/>
      </w:pPr>
      <w:r>
        <w:rPr>
          <w:noProof/>
        </w:rPr>
        <w:drawing>
          <wp:inline distT="0" distB="0" distL="0" distR="0" wp14:anchorId="44950170" wp14:editId="75D3C264">
            <wp:extent cx="4057650" cy="9906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057650" cy="990600"/>
                    </a:xfrm>
                    <a:prstGeom prst="rect">
                      <a:avLst/>
                    </a:prstGeom>
                  </pic:spPr>
                </pic:pic>
              </a:graphicData>
            </a:graphic>
          </wp:inline>
        </w:drawing>
      </w:r>
    </w:p>
    <w:p w:rsidR="00DE588C" w:rsidRDefault="00DE588C" w:rsidP="00DE588C">
      <w:pPr>
        <w:jc w:val="center"/>
      </w:pPr>
      <w:r>
        <w:t xml:space="preserve">Рис </w:t>
      </w:r>
      <w:r w:rsidR="00ED3E91">
        <w:t>3</w:t>
      </w:r>
      <w:r>
        <w:t>.6 ОМ емулятора системи</w:t>
      </w:r>
    </w:p>
    <w:p w:rsidR="00DE588C" w:rsidRDefault="00DE588C" w:rsidP="00DE588C">
      <w:r>
        <w:t xml:space="preserve">Згідно рисунка </w:t>
      </w:r>
      <w:r w:rsidR="00AE6369">
        <w:t>3</w:t>
      </w:r>
      <w:r>
        <w:t>.6, таймер з часом виконання  команди закріплюється за обчислювальним блоком.</w:t>
      </w:r>
    </w:p>
    <w:p w:rsidR="00DE588C" w:rsidRDefault="00DE588C" w:rsidP="00DE588C">
      <w:r>
        <w:t>Необхідно звернути увагу, оскільки емулятору невідомий реальний час виконання команди тож для виправлення цього моменту додано файл з вагами системи, де описано котра з операцій, яку кільк</w:t>
      </w:r>
      <w:r w:rsidR="00AE6369">
        <w:t>і</w:t>
      </w:r>
      <w:r>
        <w:t xml:space="preserve">сть часу займає </w:t>
      </w:r>
      <w:r w:rsidR="00AE6369">
        <w:t xml:space="preserve"> для виконання. Дана інформація подається в форматі </w:t>
      </w:r>
      <w:r w:rsidR="00AE6369">
        <w:rPr>
          <w:lang w:val="en-US"/>
        </w:rPr>
        <w:t>csv</w:t>
      </w:r>
      <w:r w:rsidR="00AE6369">
        <w:t xml:space="preserve">, що і зображнено на </w:t>
      </w:r>
      <w:r w:rsidR="00A85447">
        <w:t>рисунку</w:t>
      </w:r>
      <w:r w:rsidR="00AE6369">
        <w:t xml:space="preserve"> 3.7</w:t>
      </w:r>
    </w:p>
    <w:p w:rsidR="00AE6369" w:rsidRPr="00AE6369" w:rsidRDefault="00AE6369" w:rsidP="00AE6369">
      <w:pPr>
        <w:rPr>
          <w:rFonts w:ascii="Courier New" w:hAnsi="Courier New" w:cs="Courier New"/>
        </w:rPr>
      </w:pPr>
      <w:r w:rsidRPr="00AE6369">
        <w:rPr>
          <w:rFonts w:ascii="Courier New" w:hAnsi="Courier New" w:cs="Courier New"/>
        </w:rPr>
        <w:t>cmd1 0.7</w:t>
      </w:r>
    </w:p>
    <w:p w:rsidR="00AE6369" w:rsidRPr="00AE6369" w:rsidRDefault="00AE6369" w:rsidP="00AE6369">
      <w:pPr>
        <w:rPr>
          <w:rFonts w:ascii="Courier New" w:hAnsi="Courier New" w:cs="Courier New"/>
        </w:rPr>
      </w:pPr>
      <w:r w:rsidRPr="00AE6369">
        <w:rPr>
          <w:rFonts w:ascii="Courier New" w:hAnsi="Courier New" w:cs="Courier New"/>
        </w:rPr>
        <w:t>cmd2 0.05</w:t>
      </w:r>
    </w:p>
    <w:p w:rsidR="00AE6369" w:rsidRPr="00AE6369" w:rsidRDefault="00AE6369" w:rsidP="00AE6369">
      <w:pPr>
        <w:rPr>
          <w:rFonts w:ascii="Courier New" w:hAnsi="Courier New" w:cs="Courier New"/>
        </w:rPr>
      </w:pPr>
      <w:r w:rsidRPr="00AE6369">
        <w:rPr>
          <w:rFonts w:ascii="Courier New" w:hAnsi="Courier New" w:cs="Courier New"/>
        </w:rPr>
        <w:t>cmd3 0.2</w:t>
      </w:r>
    </w:p>
    <w:p w:rsidR="00AE6369" w:rsidRPr="00AE6369" w:rsidRDefault="00AE6369" w:rsidP="00AE6369">
      <w:pPr>
        <w:rPr>
          <w:rFonts w:ascii="Courier New" w:hAnsi="Courier New" w:cs="Courier New"/>
        </w:rPr>
      </w:pPr>
      <w:r w:rsidRPr="00AE6369">
        <w:rPr>
          <w:rFonts w:ascii="Courier New" w:hAnsi="Courier New" w:cs="Courier New"/>
        </w:rPr>
        <w:t>cmd4 0.4</w:t>
      </w:r>
    </w:p>
    <w:p w:rsidR="00AE6369" w:rsidRPr="00AE6369" w:rsidRDefault="00AE6369" w:rsidP="00AE6369">
      <w:pPr>
        <w:rPr>
          <w:rFonts w:ascii="Courier New" w:hAnsi="Courier New" w:cs="Courier New"/>
        </w:rPr>
      </w:pPr>
      <w:r w:rsidRPr="00AE6369">
        <w:rPr>
          <w:rFonts w:ascii="Courier New" w:hAnsi="Courier New" w:cs="Courier New"/>
        </w:rPr>
        <w:t>cmd5 0.2</w:t>
      </w:r>
    </w:p>
    <w:p w:rsidR="00AE6369" w:rsidRDefault="00AE6369" w:rsidP="00AE6369">
      <w:pPr>
        <w:rPr>
          <w:rFonts w:ascii="Courier New" w:hAnsi="Courier New" w:cs="Courier New"/>
        </w:rPr>
      </w:pPr>
      <w:r w:rsidRPr="00AE6369">
        <w:rPr>
          <w:rFonts w:ascii="Courier New" w:hAnsi="Courier New" w:cs="Courier New"/>
        </w:rPr>
        <w:t>cmd6 0.5</w:t>
      </w:r>
    </w:p>
    <w:p w:rsidR="00A85447" w:rsidRDefault="00A85447" w:rsidP="00AE6369">
      <w:r>
        <w:t xml:space="preserve">Рис. 3.7 </w:t>
      </w:r>
      <w:r w:rsidRPr="00A85447">
        <w:t>Лістинг Ваги команд</w:t>
      </w:r>
    </w:p>
    <w:p w:rsidR="00AE6369" w:rsidRPr="00400FEB" w:rsidRDefault="00AE6369" w:rsidP="00AE6369">
      <w:r>
        <w:t xml:space="preserve">Тож команда </w:t>
      </w:r>
      <w:r>
        <w:rPr>
          <w:lang w:val="en-US"/>
        </w:rPr>
        <w:t>cmd</w:t>
      </w:r>
      <w:r w:rsidRPr="00400FEB">
        <w:t>1 займаэ 0.7 умовних одиниць для виконання</w:t>
      </w:r>
    </w:p>
    <w:p w:rsidR="00AE6369" w:rsidRDefault="00AE6369" w:rsidP="00AE6369">
      <w:pPr>
        <w:rPr>
          <w:lang w:val="ru-RU"/>
        </w:rPr>
      </w:pPr>
      <w:r>
        <w:rPr>
          <w:lang w:val="ru-RU"/>
        </w:rPr>
        <w:t>Загалом необхідно реалізувати взаємодію машини станів з елементами системи, яка в свою чергу є ніщо іншим як блоком управління в реальній системі.</w:t>
      </w:r>
      <w:r w:rsidR="00565812" w:rsidRPr="00565812">
        <w:rPr>
          <w:lang w:val="ru-RU"/>
        </w:rPr>
        <w:t>[3</w:t>
      </w:r>
      <w:r w:rsidR="004F429D">
        <w:rPr>
          <w:lang w:val="ru-RU"/>
        </w:rPr>
        <w:t>6</w:t>
      </w:r>
      <w:r w:rsidR="00565812" w:rsidRPr="00565812">
        <w:rPr>
          <w:lang w:val="ru-RU"/>
        </w:rPr>
        <w:t>]</w:t>
      </w:r>
      <w:r>
        <w:rPr>
          <w:lang w:val="ru-RU"/>
        </w:rPr>
        <w:t xml:space="preserve"> </w:t>
      </w:r>
      <w:r w:rsidR="00A85447">
        <w:rPr>
          <w:lang w:val="ru-RU"/>
        </w:rPr>
        <w:t xml:space="preserve">Рисунок </w:t>
      </w:r>
      <w:r>
        <w:rPr>
          <w:lang w:val="ru-RU"/>
        </w:rPr>
        <w:t xml:space="preserve"> 3.8 показує головний модуль машини станів.</w:t>
      </w:r>
    </w:p>
    <w:p w:rsidR="00AE6369" w:rsidRPr="000A51E3" w:rsidRDefault="00AE6369" w:rsidP="00AE6369">
      <w:pPr>
        <w:rPr>
          <w:rFonts w:ascii="Courier New" w:hAnsi="Courier New" w:cs="Courier New"/>
          <w:lang w:val="en-US"/>
        </w:rPr>
      </w:pPr>
      <w:r w:rsidRPr="00AE6369">
        <w:rPr>
          <w:rFonts w:ascii="Courier New" w:hAnsi="Courier New" w:cs="Courier New"/>
          <w:lang w:val="en-US"/>
        </w:rPr>
        <w:t>private</w:t>
      </w:r>
      <w:r w:rsidRPr="000A51E3">
        <w:rPr>
          <w:rFonts w:ascii="Courier New" w:hAnsi="Courier New" w:cs="Courier New"/>
          <w:lang w:val="en-US"/>
        </w:rPr>
        <w:t xml:space="preserve"> </w:t>
      </w:r>
      <w:r w:rsidRPr="00AE6369">
        <w:rPr>
          <w:rFonts w:ascii="Courier New" w:hAnsi="Courier New" w:cs="Courier New"/>
          <w:lang w:val="en-US"/>
        </w:rPr>
        <w:t>void</w:t>
      </w:r>
      <w:r w:rsidRPr="000A51E3">
        <w:rPr>
          <w:rFonts w:ascii="Courier New" w:hAnsi="Courier New" w:cs="Courier New"/>
          <w:lang w:val="en-US"/>
        </w:rPr>
        <w:t xml:space="preserve"> </w:t>
      </w:r>
      <w:proofErr w:type="spellStart"/>
      <w:r w:rsidRPr="00AE6369">
        <w:rPr>
          <w:rFonts w:ascii="Courier New" w:hAnsi="Courier New" w:cs="Courier New"/>
          <w:lang w:val="en-US"/>
        </w:rPr>
        <w:t>MachineStateTakt</w:t>
      </w:r>
      <w:proofErr w:type="spellEnd"/>
      <w:r w:rsidRPr="000A51E3">
        <w:rPr>
          <w:rFonts w:ascii="Courier New" w:hAnsi="Courier New" w:cs="Courier New"/>
          <w:lang w:val="en-US"/>
        </w:rPr>
        <w:t>()</w:t>
      </w:r>
    </w:p>
    <w:p w:rsidR="00AE6369" w:rsidRPr="000A51E3" w:rsidRDefault="00AE6369" w:rsidP="00AE6369">
      <w:pPr>
        <w:rPr>
          <w:rFonts w:ascii="Courier New" w:hAnsi="Courier New" w:cs="Courier New"/>
          <w:lang w:val="en-US"/>
        </w:rPr>
      </w:pPr>
      <w:r w:rsidRPr="000A51E3">
        <w:rPr>
          <w:rFonts w:ascii="Courier New" w:hAnsi="Courier New" w:cs="Courier New"/>
          <w:lang w:val="en-US"/>
        </w:rPr>
        <w:t xml:space="preserve"> {</w:t>
      </w:r>
    </w:p>
    <w:p w:rsidR="00AE6369" w:rsidRPr="00AE6369" w:rsidRDefault="00AE6369" w:rsidP="00AE6369">
      <w:pPr>
        <w:rPr>
          <w:rFonts w:ascii="Courier New" w:hAnsi="Courier New" w:cs="Courier New"/>
          <w:lang w:val="en-US"/>
        </w:rPr>
      </w:pPr>
      <w:r w:rsidRPr="000A51E3">
        <w:rPr>
          <w:rFonts w:ascii="Courier New" w:hAnsi="Courier New" w:cs="Courier New"/>
          <w:lang w:val="en-US"/>
        </w:rPr>
        <w:t xml:space="preserve"> </w:t>
      </w:r>
      <w:r w:rsidRPr="00AE6369">
        <w:rPr>
          <w:rFonts w:ascii="Courier New" w:hAnsi="Courier New" w:cs="Courier New"/>
          <w:lang w:val="en-US"/>
        </w:rPr>
        <w:t>Clear(_)</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t xml:space="preserve"> checkProcessors();</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lastRenderedPageBreak/>
        <w:t xml:space="preserve"> switch (state)</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t xml:space="preserve"> {</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t xml:space="preserve"> case 0: checkInputs();</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t xml:space="preserve"> case 1: setBuffer();</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t xml:space="preserve"> case 2: SetRaRd();</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t xml:space="preserve"> SetActorOperand();</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t xml:space="preserve"> case 3: SetBufferMmeory();</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t xml:space="preserve"> case 4: setTimers();</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t xml:space="preserve"> SetProc();</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t xml:space="preserve"> case 5: takt++;</w:t>
      </w:r>
    </w:p>
    <w:p w:rsidR="00AE6369" w:rsidRPr="00AE6369" w:rsidRDefault="00AE6369" w:rsidP="00AE6369">
      <w:pPr>
        <w:rPr>
          <w:rFonts w:ascii="Courier New" w:hAnsi="Courier New" w:cs="Courier New"/>
          <w:lang w:val="en-US"/>
        </w:rPr>
      </w:pPr>
      <w:r w:rsidRPr="00AE6369">
        <w:rPr>
          <w:rFonts w:ascii="Courier New" w:hAnsi="Courier New" w:cs="Courier New"/>
          <w:lang w:val="en-US"/>
        </w:rPr>
        <w:t xml:space="preserve"> default: break;</w:t>
      </w:r>
    </w:p>
    <w:p w:rsidR="00AE6369" w:rsidRPr="00BF2146" w:rsidRDefault="00AE6369" w:rsidP="00AE6369">
      <w:pPr>
        <w:rPr>
          <w:rFonts w:ascii="Courier New" w:hAnsi="Courier New" w:cs="Courier New"/>
          <w:lang w:val="en-US"/>
        </w:rPr>
      </w:pPr>
      <w:r w:rsidRPr="00AE6369">
        <w:rPr>
          <w:rFonts w:ascii="Courier New" w:hAnsi="Courier New" w:cs="Courier New"/>
          <w:lang w:val="en-US"/>
        </w:rPr>
        <w:t xml:space="preserve"> </w:t>
      </w:r>
      <w:r w:rsidRPr="00BF2146">
        <w:rPr>
          <w:rFonts w:ascii="Courier New" w:hAnsi="Courier New" w:cs="Courier New"/>
          <w:lang w:val="en-US"/>
        </w:rPr>
        <w:t>}</w:t>
      </w:r>
    </w:p>
    <w:p w:rsidR="00AE6369" w:rsidRPr="00BF2146" w:rsidRDefault="00AE6369" w:rsidP="00AE6369">
      <w:pPr>
        <w:rPr>
          <w:rFonts w:ascii="Courier New" w:hAnsi="Courier New" w:cs="Courier New"/>
          <w:lang w:val="en-US"/>
        </w:rPr>
      </w:pPr>
      <w:r w:rsidRPr="00BF2146">
        <w:rPr>
          <w:rFonts w:ascii="Courier New" w:hAnsi="Courier New" w:cs="Courier New"/>
          <w:lang w:val="en-US"/>
        </w:rPr>
        <w:t xml:space="preserve"> </w:t>
      </w:r>
      <w:r w:rsidRPr="00AE6369">
        <w:rPr>
          <w:rFonts w:ascii="Courier New" w:hAnsi="Courier New" w:cs="Courier New"/>
          <w:lang w:val="en-US"/>
        </w:rPr>
        <w:t>globaltakt</w:t>
      </w:r>
      <w:r w:rsidRPr="00BF2146">
        <w:rPr>
          <w:rFonts w:ascii="Courier New" w:hAnsi="Courier New" w:cs="Courier New"/>
          <w:lang w:val="en-US"/>
        </w:rPr>
        <w:t>++;</w:t>
      </w:r>
    </w:p>
    <w:p w:rsidR="00AE6369" w:rsidRDefault="00AE6369" w:rsidP="00AE6369">
      <w:pPr>
        <w:rPr>
          <w:rFonts w:ascii="Courier New" w:hAnsi="Courier New" w:cs="Courier New"/>
          <w:lang w:val="en-US"/>
        </w:rPr>
      </w:pPr>
      <w:r w:rsidRPr="00BF2146">
        <w:rPr>
          <w:rFonts w:ascii="Courier New" w:hAnsi="Courier New" w:cs="Courier New"/>
          <w:lang w:val="en-US"/>
        </w:rPr>
        <w:t xml:space="preserve"> }</w:t>
      </w:r>
    </w:p>
    <w:p w:rsidR="00A85447" w:rsidRDefault="00A85447" w:rsidP="00AE6369">
      <w:r w:rsidRPr="00A85447">
        <w:t>Рис. 3.8. Лістинг Метод класу MachineStateTakt</w:t>
      </w:r>
    </w:p>
    <w:p w:rsidR="00A85447" w:rsidRPr="00A85447" w:rsidRDefault="00A85447" w:rsidP="00AE6369"/>
    <w:p w:rsidR="00AE6369" w:rsidRDefault="00C36BD8" w:rsidP="003E0D46">
      <w:pPr>
        <w:pStyle w:val="Heading2"/>
        <w:numPr>
          <w:ilvl w:val="0"/>
          <w:numId w:val="0"/>
        </w:numPr>
        <w:ind w:left="1440" w:hanging="720"/>
        <w:rPr>
          <w:lang w:val="ru-RU"/>
        </w:rPr>
      </w:pPr>
      <w:bookmarkStart w:id="115" w:name="_Toc26724901"/>
      <w:r w:rsidRPr="003E0D46">
        <w:rPr>
          <w:lang w:val="ru-RU"/>
        </w:rPr>
        <w:t>Виснов</w:t>
      </w:r>
      <w:r w:rsidR="008A5777" w:rsidRPr="003E0D46">
        <w:rPr>
          <w:lang w:val="ru-RU"/>
        </w:rPr>
        <w:t>ки</w:t>
      </w:r>
      <w:bookmarkEnd w:id="115"/>
    </w:p>
    <w:p w:rsidR="00A85447" w:rsidRPr="00A85447" w:rsidRDefault="00A85447" w:rsidP="00A85447">
      <w:pPr>
        <w:rPr>
          <w:lang w:val="ru-RU"/>
        </w:rPr>
      </w:pPr>
    </w:p>
    <w:p w:rsidR="00C60D87" w:rsidRPr="00C81F15" w:rsidRDefault="00C60D87" w:rsidP="00DE588C">
      <w:r w:rsidRPr="00C81F15">
        <w:t xml:space="preserve">В даному розділі були описані основні моменти процесу розробки імітаційної системи обчислення крупнозернистих графів в мультипроцесорній системі. </w:t>
      </w:r>
    </w:p>
    <w:p w:rsidR="00C60D87" w:rsidRPr="00C81F15" w:rsidRDefault="00C60D87" w:rsidP="004E6BFF">
      <w:r w:rsidRPr="00C81F15">
        <w:t>Були сформовані вимоги до відповідної системи та описано їх специфікації. Також було виділено можливості імітаційної системи.</w:t>
      </w:r>
    </w:p>
    <w:p w:rsidR="00C60D87" w:rsidRPr="00C81F15" w:rsidRDefault="00C60D87" w:rsidP="004E6BFF">
      <w:r w:rsidRPr="00C81F15">
        <w:t>Було розроблено та описано архітектуру системи.</w:t>
      </w:r>
    </w:p>
    <w:p w:rsidR="00C60D87" w:rsidRPr="00C81F15" w:rsidRDefault="00C60D87" w:rsidP="004024A3">
      <w:r w:rsidRPr="00C81F15">
        <w:t>Також було розроблено основні класи програмного забезпечення та інтерфейси користувача.</w:t>
      </w:r>
    </w:p>
    <w:p w:rsidR="004E6F49" w:rsidRPr="007F0B4B" w:rsidRDefault="00F22E96" w:rsidP="00127DA6">
      <w:pPr>
        <w:pStyle w:val="Heading1"/>
        <w:numPr>
          <w:ilvl w:val="0"/>
          <w:numId w:val="0"/>
        </w:numPr>
        <w:ind w:left="360"/>
      </w:pPr>
      <w:bookmarkStart w:id="116" w:name="_Toc26724902"/>
      <w:r>
        <w:lastRenderedPageBreak/>
        <w:t>РОЗДІЛ 4</w:t>
      </w:r>
      <w:r>
        <w:br/>
      </w:r>
      <w:r w:rsidR="00127DA6">
        <w:t>ПОРІВНЯЛЬНИЙ АНАЛІЗ НА ОСНОВІ</w:t>
      </w:r>
      <w:r w:rsidR="004E6F49" w:rsidRPr="004E6F49">
        <w:t xml:space="preserve"> </w:t>
      </w:r>
      <w:r w:rsidR="00127DA6">
        <w:t>РЕЗУЛЬТАТІВ</w:t>
      </w:r>
      <w:r w:rsidR="004E6F49" w:rsidRPr="004E6F49">
        <w:t xml:space="preserve"> </w:t>
      </w:r>
      <w:r w:rsidR="00127DA6">
        <w:t>ЕМУЛЯЦІЙНИ СИСТЕМ ДЛЯ</w:t>
      </w:r>
      <w:r w:rsidR="004E6F49">
        <w:t xml:space="preserve"> </w:t>
      </w:r>
      <w:r w:rsidR="00127DA6">
        <w:t>ЗНАХОДЖЕННЯ КОРЕНЯ</w:t>
      </w:r>
      <w:r w:rsidR="004E6F49">
        <w:t xml:space="preserve"> </w:t>
      </w:r>
      <w:r w:rsidR="00127DA6">
        <w:rPr>
          <w:lang w:val="en-US"/>
        </w:rPr>
        <w:t>N</w:t>
      </w:r>
      <w:r w:rsidR="004E6F49" w:rsidRPr="004E6F49">
        <w:t>-</w:t>
      </w:r>
      <w:r w:rsidR="00127DA6">
        <w:t>ГО</w:t>
      </w:r>
      <w:r w:rsidR="004E6F49">
        <w:t xml:space="preserve"> </w:t>
      </w:r>
      <w:r w:rsidR="00127DA6">
        <w:t>СТУПЕНЮ НА ОСНОВІ ЗБІЖНОЇ</w:t>
      </w:r>
      <w:r w:rsidR="004E6F49" w:rsidRPr="004E6F49">
        <w:t xml:space="preserve"> </w:t>
      </w:r>
      <w:r w:rsidR="004E6F49">
        <w:t xml:space="preserve"> </w:t>
      </w:r>
      <w:r w:rsidR="00127DA6">
        <w:t>ІТЕРАЦІЙНОЇ ФОРМУЛИ</w:t>
      </w:r>
      <w:r w:rsidR="004E6F49">
        <w:t xml:space="preserve"> </w:t>
      </w:r>
      <w:r w:rsidR="00127DA6">
        <w:t>З</w:t>
      </w:r>
      <w:r w:rsidR="004E6F49">
        <w:t xml:space="preserve"> </w:t>
      </w:r>
      <w:r w:rsidR="00127DA6">
        <w:t>ЗАДАНОЮ ТОЧНІСТЮ</w:t>
      </w:r>
      <w:bookmarkEnd w:id="116"/>
    </w:p>
    <w:p w:rsidR="003E39BE" w:rsidRDefault="003E39BE" w:rsidP="003E39BE">
      <w:pPr>
        <w:pStyle w:val="Heading2"/>
        <w:numPr>
          <w:ilvl w:val="0"/>
          <w:numId w:val="0"/>
        </w:numPr>
        <w:ind w:left="1440" w:hanging="720"/>
      </w:pPr>
      <w:bookmarkStart w:id="117" w:name="_Toc26724903"/>
      <w:r w:rsidRPr="003E39BE">
        <w:t>4.1Аналіз конкурентних архітектур</w:t>
      </w:r>
      <w:bookmarkEnd w:id="117"/>
    </w:p>
    <w:p w:rsidR="00746305" w:rsidRPr="00746305" w:rsidRDefault="00746305" w:rsidP="00746305"/>
    <w:p w:rsidR="00F771B6" w:rsidRPr="00472C20" w:rsidRDefault="00F771B6" w:rsidP="00F771B6">
      <w:pPr>
        <w:rPr>
          <w:lang w:val="en-US"/>
        </w:rPr>
      </w:pPr>
      <w:r>
        <w:t xml:space="preserve">Оцінка ефективності роботи була проведена на основі створеного емулятора згідно моделі архітектури обчислювальної системи. Для проведення даного типу тестування вирішено було знайти корінь </w:t>
      </w:r>
      <w:r>
        <w:rPr>
          <w:lang w:val="en-US"/>
        </w:rPr>
        <w:t>n</w:t>
      </w:r>
      <w:r w:rsidRPr="00C46C36">
        <w:t xml:space="preserve">-го ступеня, згідно ітераційної моделі з  </w:t>
      </w:r>
      <w:r>
        <w:t>зада</w:t>
      </w:r>
      <w:r w:rsidRPr="00C46C36">
        <w:t>ною точністю.</w:t>
      </w:r>
      <w:r>
        <w:t xml:space="preserve"> </w:t>
      </w:r>
      <w:r w:rsidR="00472C20">
        <w:rPr>
          <w:lang w:val="en-US"/>
        </w:rPr>
        <w:t>[28,29]</w:t>
      </w:r>
    </w:p>
    <w:p w:rsidR="00F771B6" w:rsidRPr="00827516" w:rsidRDefault="00F771B6" w:rsidP="00F771B6">
      <w:r>
        <w:t>Моделювання дозволяє порівняти ефективність створеної архітектури з вже існуючими</w:t>
      </w:r>
      <w:r w:rsidRPr="00827516">
        <w:t>:</w:t>
      </w:r>
    </w:p>
    <w:p w:rsidR="00F771B6" w:rsidRDefault="00F771B6" w:rsidP="00F771B6">
      <w:pPr>
        <w:pStyle w:val="ListParagraph"/>
        <w:numPr>
          <w:ilvl w:val="0"/>
          <w:numId w:val="16"/>
        </w:numPr>
      </w:pPr>
      <w:r>
        <w:t>Розроблена архітектура з використанням вільного адресного простору (рис. 4.8);</w:t>
      </w:r>
    </w:p>
    <w:p w:rsidR="00F771B6" w:rsidRDefault="00F771B6" w:rsidP="00F771B6">
      <w:pPr>
        <w:pStyle w:val="ListParagraph"/>
        <w:numPr>
          <w:ilvl w:val="0"/>
          <w:numId w:val="16"/>
        </w:numPr>
      </w:pPr>
      <w:r>
        <w:t xml:space="preserve">Обчислювальна система керування потоками даних з </w:t>
      </w:r>
      <w:r w:rsidR="000A51E3">
        <w:t>ВАД</w:t>
      </w:r>
      <w:r>
        <w:t xml:space="preserve"> (вільний адресний доступ) першого варіанту (рис. 4.9);</w:t>
      </w:r>
    </w:p>
    <w:p w:rsidR="00F771B6" w:rsidRPr="00AE02E6" w:rsidRDefault="00F771B6" w:rsidP="00F771B6">
      <w:pPr>
        <w:pStyle w:val="ListParagraph"/>
        <w:numPr>
          <w:ilvl w:val="0"/>
          <w:numId w:val="16"/>
        </w:numPr>
      </w:pPr>
      <w:r>
        <w:t xml:space="preserve">Обчислювальна система керування потоками даних з </w:t>
      </w:r>
      <w:r w:rsidR="000A51E3">
        <w:t>ВАД</w:t>
      </w:r>
      <w:r>
        <w:t xml:space="preserve"> (вільний адресний доступ) другого  варіанту (рис. 4.10).</w:t>
      </w:r>
    </w:p>
    <w:p w:rsidR="00F771B6" w:rsidRDefault="00F771B6" w:rsidP="00F771B6">
      <w:r>
        <w:t>Моделювання роботи потокової системи виконується в декілька етапів, згідно різних вхідних даних:</w:t>
      </w:r>
    </w:p>
    <w:p w:rsidR="00F771B6" w:rsidRDefault="00F771B6" w:rsidP="00F771B6">
      <w:pPr>
        <w:pStyle w:val="ListParagraph"/>
        <w:numPr>
          <w:ilvl w:val="0"/>
          <w:numId w:val="16"/>
        </w:numPr>
      </w:pPr>
      <w:r>
        <w:t>Жоден с процесорів не виходить з ладу;</w:t>
      </w:r>
    </w:p>
    <w:p w:rsidR="00F771B6" w:rsidRDefault="00F771B6" w:rsidP="00F771B6">
      <w:pPr>
        <w:pStyle w:val="ListParagraph"/>
        <w:numPr>
          <w:ilvl w:val="0"/>
          <w:numId w:val="16"/>
        </w:numPr>
      </w:pPr>
      <w:r>
        <w:t>Відключення всіх процесорів без можливості відновлення;</w:t>
      </w:r>
    </w:p>
    <w:p w:rsidR="00F771B6" w:rsidRPr="00ED7F61" w:rsidRDefault="00F771B6" w:rsidP="00F771B6">
      <w:pPr>
        <w:pStyle w:val="ListParagraph"/>
        <w:numPr>
          <w:ilvl w:val="0"/>
          <w:numId w:val="16"/>
        </w:numPr>
      </w:pPr>
      <w:r>
        <w:t>Поступове відключення всіх процесорів з можливостю відновлення.</w:t>
      </w:r>
    </w:p>
    <w:p w:rsidR="00F771B6" w:rsidRDefault="00F771B6" w:rsidP="00F771B6">
      <w:r>
        <w:t xml:space="preserve">Відповідно формула ітераційна формула для знаходження кореня </w:t>
      </w:r>
      <w:r w:rsidRPr="004E6F49">
        <w:t>n</w:t>
      </w:r>
      <w:r w:rsidRPr="00ED7F61">
        <w:t>-</w:t>
      </w:r>
      <w:r>
        <w:t>го порядку, що буде виконуватися емулятором:</w:t>
      </w:r>
    </w:p>
    <w:p w:rsidR="00F771B6" w:rsidRPr="00ED7F61" w:rsidRDefault="00F771B6" w:rsidP="00F771B6">
      <w:pPr>
        <w:jc w:val="center"/>
      </w:pPr>
      <w:r w:rsidRPr="004E6F49">
        <w:object w:dxaOrig="2079" w:dyaOrig="780">
          <v:shape id="_x0000_i1035" type="#_x0000_t75" style="width:104pt;height:39pt" o:ole="">
            <v:imagedata r:id="rId55" o:title=""/>
          </v:shape>
          <o:OLEObject Type="Embed" ProgID="Equation.DSMT4" ShapeID="_x0000_i1035" DrawAspect="Content" ObjectID="_1637340827" r:id="rId56"/>
        </w:object>
      </w:r>
    </w:p>
    <w:p w:rsidR="00F771B6" w:rsidRPr="000A51E3" w:rsidRDefault="00F771B6" w:rsidP="00F771B6">
      <w:pPr>
        <w:rPr>
          <w:lang w:val="ru-RU"/>
        </w:rPr>
      </w:pPr>
      <w:r>
        <w:lastRenderedPageBreak/>
        <w:t>Загалом роботу системи можна уявити як граф алгоритм в основі якого лежать наступні компоненти: операції (вузли дерева) та актори (вершини). Для побудови достовірного алгоритму слід ввести ваги кожної операції – в даному випадку це буде час на виконання заданої операції.</w:t>
      </w:r>
      <w:r w:rsidR="00565812" w:rsidRPr="00565812">
        <w:rPr>
          <w:lang w:val="ru-RU"/>
        </w:rPr>
        <w:t xml:space="preserve"> </w:t>
      </w:r>
      <w:r w:rsidR="00565812" w:rsidRPr="000A51E3">
        <w:rPr>
          <w:lang w:val="ru-RU"/>
        </w:rPr>
        <w:t>[2]</w:t>
      </w:r>
    </w:p>
    <w:p w:rsidR="00F771B6" w:rsidRDefault="00F771B6" w:rsidP="00F771B6">
      <w:r>
        <w:t xml:space="preserve">Алгоритм знаходження </w:t>
      </w:r>
      <w:proofErr w:type="spellStart"/>
      <w:r>
        <w:t>корення</w:t>
      </w:r>
      <w:proofErr w:type="spellEnd"/>
      <w:r>
        <w:t xml:space="preserve"> </w:t>
      </w:r>
      <w:r>
        <w:rPr>
          <w:lang w:val="en-US"/>
        </w:rPr>
        <w:t>n</w:t>
      </w:r>
      <w:r w:rsidRPr="00C46C36">
        <w:rPr>
          <w:lang w:val="ru-RU"/>
        </w:rPr>
        <w:t>-</w:t>
      </w:r>
      <w:r>
        <w:t>го порядку згідно ітераційної моделі можна представити операціями множення, ділення та додавання. Кожна з  операцій матиме свою вагу в залежності від часу на виконання кожної з операцій. Тож умовно можна взяти, що на виконання операції  множення та ділення виходить 10 умовних тактів, операція додавання -5 умовних тактів. В процесі симуляції обчислень будемо використовувати частковий випадок даного алгоритму, а саме методу Ньютона, метод для знаходження нулів функції або так званий метод дотичних:</w:t>
      </w:r>
    </w:p>
    <w:p w:rsidR="00F771B6" w:rsidRDefault="00F771B6" w:rsidP="00F771B6">
      <w:pPr>
        <w:jc w:val="center"/>
      </w:pPr>
      <w:r w:rsidRPr="004E6F49">
        <w:object w:dxaOrig="2000" w:dyaOrig="840">
          <v:shape id="_x0000_i1036" type="#_x0000_t75" style="width:100pt;height:42pt" o:ole="">
            <v:imagedata r:id="rId57" o:title=""/>
          </v:shape>
          <o:OLEObject Type="Embed" ProgID="Equation.DSMT4" ShapeID="_x0000_i1036" DrawAspect="Content" ObjectID="_1637340828" r:id="rId58"/>
        </w:object>
      </w:r>
    </w:p>
    <w:p w:rsidR="00F771B6" w:rsidRPr="00F7281E" w:rsidRDefault="00F771B6" w:rsidP="00F771B6">
      <w:r>
        <w:t>В результаті в заданій симуляції шукатимемо нулі функції яка має вигляд:</w:t>
      </w:r>
      <w:r w:rsidRPr="00960F9B">
        <w:t xml:space="preserve"> </w:t>
      </w:r>
    </w:p>
    <w:p w:rsidR="00F771B6" w:rsidRPr="004E6F49" w:rsidRDefault="00F771B6" w:rsidP="00F771B6">
      <w:pPr>
        <w:jc w:val="center"/>
      </w:pPr>
      <w:r w:rsidRPr="004E6F49">
        <w:object w:dxaOrig="1620" w:dyaOrig="420">
          <v:shape id="_x0000_i1037" type="#_x0000_t75" style="width:81pt;height:22pt" o:ole="">
            <v:imagedata r:id="rId59" o:title=""/>
          </v:shape>
          <o:OLEObject Type="Embed" ProgID="Equation.DSMT4" ShapeID="_x0000_i1037" DrawAspect="Content" ObjectID="_1637340829" r:id="rId60"/>
        </w:object>
      </w:r>
    </w:p>
    <w:p w:rsidR="00F771B6" w:rsidRPr="004E6F49" w:rsidRDefault="00F771B6" w:rsidP="00F771B6">
      <w:r>
        <w:t>Похідна від функції:</w:t>
      </w:r>
    </w:p>
    <w:p w:rsidR="00F771B6" w:rsidRPr="004E6F49" w:rsidRDefault="00F771B6" w:rsidP="00F771B6">
      <w:pPr>
        <w:jc w:val="center"/>
      </w:pPr>
      <w:r w:rsidRPr="004E6F49">
        <w:object w:dxaOrig="1480" w:dyaOrig="420">
          <v:shape id="_x0000_i1038" type="#_x0000_t75" style="width:75pt;height:22pt" o:ole="">
            <v:imagedata r:id="rId61" o:title=""/>
          </v:shape>
          <o:OLEObject Type="Embed" ProgID="Equation.DSMT4" ShapeID="_x0000_i1038" DrawAspect="Content" ObjectID="_1637340830" r:id="rId62"/>
        </w:object>
      </w:r>
    </w:p>
    <w:p w:rsidR="00F771B6" w:rsidRPr="00ED7F61" w:rsidRDefault="008439CD" w:rsidP="00F771B6">
      <w:r>
        <w:t>Отже</w:t>
      </w:r>
      <w:r w:rsidR="00F771B6">
        <w:t xml:space="preserve"> рішення зводиться до класичного знаходження кореня </w:t>
      </w:r>
      <w:r w:rsidR="00F771B6" w:rsidRPr="004E6F49">
        <w:t>n</w:t>
      </w:r>
      <w:r w:rsidR="00F771B6" w:rsidRPr="00ED7F61">
        <w:t>-</w:t>
      </w:r>
      <w:r w:rsidR="00F771B6">
        <w:t>го порядку</w:t>
      </w:r>
      <w:r w:rsidR="00F771B6" w:rsidRPr="00ED7F61">
        <w:t>:</w:t>
      </w:r>
    </w:p>
    <w:p w:rsidR="00F771B6" w:rsidRPr="004E6F49" w:rsidRDefault="00F771B6" w:rsidP="00F771B6">
      <w:pPr>
        <w:jc w:val="center"/>
      </w:pPr>
      <w:r w:rsidRPr="004E6F49">
        <w:object w:dxaOrig="780" w:dyaOrig="340">
          <v:shape id="_x0000_i1039" type="#_x0000_t75" style="width:39pt;height:17pt" o:ole="">
            <v:imagedata r:id="rId63" o:title=""/>
          </v:shape>
          <o:OLEObject Type="Embed" ProgID="Equation.DSMT4" ShapeID="_x0000_i1039" DrawAspect="Content" ObjectID="_1637340831" r:id="rId64"/>
        </w:object>
      </w:r>
    </w:p>
    <w:p w:rsidR="004E6F49" w:rsidRDefault="004E6F49" w:rsidP="004E6F49">
      <w:r>
        <w:t>Для емулятору було прийнято, що:</w:t>
      </w:r>
    </w:p>
    <w:p w:rsidR="004E6F49" w:rsidRDefault="004E6F49" w:rsidP="00C62685">
      <w:pPr>
        <w:pStyle w:val="ListParagraph"/>
        <w:numPr>
          <w:ilvl w:val="0"/>
          <w:numId w:val="16"/>
        </w:numPr>
      </w:pPr>
      <w:r>
        <w:t xml:space="preserve">Підрадикальне число </w:t>
      </w:r>
      <w:r w:rsidRPr="004E6F49">
        <w:t xml:space="preserve">A = </w:t>
      </w:r>
      <w:r w:rsidR="008439CD">
        <w:t>144</w:t>
      </w:r>
      <w:r>
        <w:t>;</w:t>
      </w:r>
    </w:p>
    <w:p w:rsidR="004E6F49" w:rsidRPr="00F7281E" w:rsidRDefault="004E6F49" w:rsidP="00C62685">
      <w:pPr>
        <w:pStyle w:val="ListParagraph"/>
        <w:numPr>
          <w:ilvl w:val="0"/>
          <w:numId w:val="16"/>
        </w:numPr>
      </w:pPr>
      <w:r>
        <w:t xml:space="preserve">Ступінь </w:t>
      </w:r>
      <w:r w:rsidRPr="004E6F49">
        <w:t>n = 5</w:t>
      </w:r>
      <w:r>
        <w:t>;</w:t>
      </w:r>
    </w:p>
    <w:p w:rsidR="004E6F49" w:rsidRPr="00F7281E" w:rsidRDefault="004E6F49" w:rsidP="00C62685">
      <w:pPr>
        <w:pStyle w:val="ListParagraph"/>
        <w:numPr>
          <w:ilvl w:val="0"/>
          <w:numId w:val="16"/>
        </w:numPr>
      </w:pPr>
      <w:r>
        <w:t>Точність 0.001.</w:t>
      </w:r>
    </w:p>
    <w:p w:rsidR="004E6F49" w:rsidRDefault="004E6F49" w:rsidP="004E6F49">
      <w:r>
        <w:t xml:space="preserve">Для таких даних кількість операцій множення </w:t>
      </w:r>
      <w:r w:rsidR="008439CD">
        <w:t>1</w:t>
      </w:r>
      <w:r>
        <w:t xml:space="preserve">0, кількість операцій ділення 10, кількість операцій суми 5. Граф алгоритм </w:t>
      </w:r>
      <w:r w:rsidR="008439CD">
        <w:t>має наступний вигляд на рисунку</w:t>
      </w:r>
      <w:r>
        <w:t xml:space="preserve"> 4.14.</w:t>
      </w:r>
    </w:p>
    <w:p w:rsidR="004E6F49" w:rsidRDefault="004E6F49" w:rsidP="004E6F49">
      <w:pPr>
        <w:pStyle w:val="BodyTextIndent"/>
        <w:rPr>
          <w:lang w:val="uk-UA"/>
        </w:rPr>
      </w:pPr>
    </w:p>
    <w:p w:rsidR="004E6F49" w:rsidRDefault="006760A9" w:rsidP="006760A9">
      <w:pPr>
        <w:pStyle w:val="BodyTextIndent"/>
        <w:rPr>
          <w:lang w:val="uk-UA"/>
        </w:rPr>
      </w:pPr>
      <w:r>
        <w:rPr>
          <w:lang w:val="uk-UA"/>
        </w:rPr>
        <w:t xml:space="preserve">                    </w:t>
      </w:r>
      <w:r w:rsidR="004E6F49">
        <w:rPr>
          <w:noProof/>
        </w:rPr>
        <w:drawing>
          <wp:inline distT="0" distB="0" distL="0" distR="0" wp14:anchorId="52560D6B" wp14:editId="4A4DAD18">
            <wp:extent cx="3759200" cy="3924300"/>
            <wp:effectExtent l="19050" t="19050" r="12700" b="190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extLst>
                        <a:ext uri="{28A0092B-C50C-407E-A947-70E740481C1C}">
                          <a14:useLocalDpi xmlns:a14="http://schemas.microsoft.com/office/drawing/2010/main" val="0"/>
                        </a:ext>
                      </a:extLst>
                    </a:blip>
                    <a:srcRect l="731" t="230" r="981" b="50290"/>
                    <a:stretch>
                      <a:fillRect/>
                    </a:stretch>
                  </pic:blipFill>
                  <pic:spPr bwMode="auto">
                    <a:xfrm>
                      <a:off x="0" y="0"/>
                      <a:ext cx="3759200" cy="3924300"/>
                    </a:xfrm>
                    <a:prstGeom prst="rect">
                      <a:avLst/>
                    </a:prstGeom>
                    <a:noFill/>
                    <a:ln w="9525" cmpd="sng">
                      <a:solidFill>
                        <a:srgbClr val="000000"/>
                      </a:solidFill>
                      <a:miter lim="800000"/>
                      <a:headEnd/>
                      <a:tailEnd/>
                    </a:ln>
                    <a:effectLst/>
                  </pic:spPr>
                </pic:pic>
              </a:graphicData>
            </a:graphic>
          </wp:inline>
        </w:drawing>
      </w:r>
    </w:p>
    <w:p w:rsidR="004E6F49" w:rsidRDefault="006760A9" w:rsidP="006760A9">
      <w:pPr>
        <w:pStyle w:val="BodyTextIndent"/>
        <w:jc w:val="center"/>
        <w:rPr>
          <w:rFonts w:eastAsia="Calibri"/>
          <w:lang w:val="uk-UA" w:eastAsia="en-US"/>
        </w:rPr>
      </w:pPr>
      <w:r>
        <w:rPr>
          <w:rFonts w:eastAsia="Calibri"/>
          <w:lang w:val="uk-UA" w:eastAsia="en-US"/>
        </w:rPr>
        <w:t>Рисунок 4.14.  Граф алгоритм</w:t>
      </w:r>
    </w:p>
    <w:p w:rsidR="006760A9" w:rsidRPr="006760A9" w:rsidRDefault="006760A9" w:rsidP="006760A9">
      <w:pPr>
        <w:pStyle w:val="BodyTextIndent"/>
        <w:jc w:val="center"/>
        <w:rPr>
          <w:rFonts w:eastAsia="Calibri"/>
          <w:lang w:val="uk-UA" w:eastAsia="en-US"/>
        </w:rPr>
      </w:pPr>
    </w:p>
    <w:p w:rsidR="004E6F49" w:rsidRPr="006760A9" w:rsidRDefault="004E6F49" w:rsidP="006760A9">
      <w:r w:rsidRPr="006760A9">
        <w:t xml:space="preserve">Для емулятору </w:t>
      </w:r>
      <w:r w:rsidR="00101F6A">
        <w:t>прийнято кількість</w:t>
      </w:r>
      <w:r w:rsidRPr="006760A9">
        <w:t xml:space="preserve"> процесорів від </w:t>
      </w:r>
      <w:r w:rsidR="00101F6A">
        <w:t>1</w:t>
      </w:r>
      <w:r w:rsidRPr="006760A9">
        <w:t xml:space="preserve"> до </w:t>
      </w:r>
      <w:r w:rsidR="00101F6A">
        <w:t>15</w:t>
      </w:r>
      <w:r w:rsidRPr="006760A9">
        <w:t>.</w:t>
      </w:r>
    </w:p>
    <w:p w:rsidR="004E6F49" w:rsidRPr="006760A9" w:rsidRDefault="004E6F49" w:rsidP="006760A9">
      <w:r w:rsidRPr="006760A9">
        <w:t xml:space="preserve">Результат роботи емулятору </w:t>
      </w:r>
      <w:r w:rsidR="00101F6A">
        <w:t>внесені</w:t>
      </w:r>
      <w:r w:rsidRPr="006760A9">
        <w:t xml:space="preserve"> до таблиць 4.1, 4.2, 4.3.</w:t>
      </w:r>
    </w:p>
    <w:p w:rsidR="005128BF" w:rsidRDefault="004E6F49" w:rsidP="005128BF">
      <w:pPr>
        <w:jc w:val="right"/>
      </w:pPr>
      <w:r w:rsidRPr="005128BF">
        <w:rPr>
          <w:i/>
        </w:rPr>
        <w:t>Таблица 4.1</w:t>
      </w:r>
      <w:r w:rsidRPr="006760A9">
        <w:t xml:space="preserve">  </w:t>
      </w:r>
    </w:p>
    <w:p w:rsidR="004E6F49" w:rsidRPr="005128BF" w:rsidRDefault="004E6F49" w:rsidP="005128BF">
      <w:pPr>
        <w:jc w:val="center"/>
        <w:rPr>
          <w:b/>
        </w:rPr>
      </w:pPr>
      <w:r w:rsidRPr="005128BF">
        <w:rPr>
          <w:b/>
        </w:rPr>
        <w:t>Результати емулятору, при умові справності усіх процесорів</w:t>
      </w:r>
    </w:p>
    <w:tbl>
      <w:tblPr>
        <w:tblW w:w="882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0"/>
        <w:gridCol w:w="2268"/>
        <w:gridCol w:w="4682"/>
      </w:tblGrid>
      <w:tr w:rsidR="004E6F49" w:rsidTr="006760A9">
        <w:trPr>
          <w:trHeight w:val="1302"/>
        </w:trPr>
        <w:tc>
          <w:tcPr>
            <w:tcW w:w="1870" w:type="dxa"/>
            <w:tcBorders>
              <w:top w:val="double" w:sz="4" w:space="0" w:color="auto"/>
              <w:left w:val="double" w:sz="4" w:space="0" w:color="auto"/>
              <w:bottom w:val="double" w:sz="4" w:space="0" w:color="auto"/>
            </w:tcBorders>
            <w:vAlign w:val="center"/>
          </w:tcPr>
          <w:p w:rsidR="006760A9" w:rsidRPr="006760A9" w:rsidRDefault="004E6F49" w:rsidP="006760A9">
            <w:pPr>
              <w:pStyle w:val="BodyTextIndent"/>
              <w:ind w:firstLine="0"/>
              <w:rPr>
                <w:bCs/>
                <w:iCs/>
                <w:lang w:val="uk-UA"/>
              </w:rPr>
            </w:pPr>
            <w:r w:rsidRPr="006760A9">
              <w:rPr>
                <w:bCs/>
                <w:iCs/>
                <w:lang w:val="uk-UA"/>
              </w:rPr>
              <w:t xml:space="preserve">Варіант </w:t>
            </w:r>
          </w:p>
          <w:p w:rsidR="004E6F49" w:rsidRPr="008A23FC" w:rsidRDefault="004E6F49" w:rsidP="006760A9">
            <w:pPr>
              <w:pStyle w:val="BodyTextIndent"/>
              <w:ind w:firstLine="0"/>
              <w:rPr>
                <w:b/>
                <w:bCs/>
                <w:i/>
                <w:iCs/>
                <w:lang w:val="en-US"/>
              </w:rPr>
            </w:pPr>
            <w:r w:rsidRPr="006760A9">
              <w:rPr>
                <w:bCs/>
                <w:iCs/>
                <w:lang w:val="uk-UA"/>
              </w:rPr>
              <w:t>архітектури</w:t>
            </w:r>
          </w:p>
        </w:tc>
        <w:tc>
          <w:tcPr>
            <w:tcW w:w="2268" w:type="dxa"/>
            <w:tcBorders>
              <w:top w:val="double" w:sz="4" w:space="0" w:color="auto"/>
              <w:bottom w:val="double" w:sz="4" w:space="0" w:color="auto"/>
            </w:tcBorders>
            <w:vAlign w:val="center"/>
          </w:tcPr>
          <w:p w:rsidR="004E6F49" w:rsidRPr="006760A9" w:rsidRDefault="004E6F49" w:rsidP="006760A9">
            <w:pPr>
              <w:pStyle w:val="BodyTextIndent"/>
              <w:ind w:firstLine="0"/>
              <w:rPr>
                <w:bCs/>
                <w:iCs/>
                <w:lang w:val="uk-UA"/>
              </w:rPr>
            </w:pPr>
            <w:r w:rsidRPr="006760A9">
              <w:rPr>
                <w:bCs/>
                <w:iCs/>
                <w:lang w:val="uk-UA"/>
              </w:rPr>
              <w:t>Процесори</w:t>
            </w:r>
          </w:p>
        </w:tc>
        <w:tc>
          <w:tcPr>
            <w:tcW w:w="4682" w:type="dxa"/>
            <w:tcBorders>
              <w:top w:val="double" w:sz="4" w:space="0" w:color="auto"/>
              <w:bottom w:val="double" w:sz="4" w:space="0" w:color="auto"/>
              <w:right w:val="double" w:sz="4" w:space="0" w:color="auto"/>
            </w:tcBorders>
            <w:vAlign w:val="center"/>
          </w:tcPr>
          <w:p w:rsidR="004E6F49" w:rsidRPr="006760A9" w:rsidRDefault="004E6F49" w:rsidP="006760A9">
            <w:pPr>
              <w:pStyle w:val="BodyTextIndent"/>
              <w:ind w:firstLine="0"/>
              <w:rPr>
                <w:bCs/>
                <w:iCs/>
                <w:lang w:val="uk-UA"/>
              </w:rPr>
            </w:pPr>
            <w:r w:rsidRPr="006760A9">
              <w:rPr>
                <w:bCs/>
                <w:iCs/>
                <w:lang w:val="uk-UA"/>
              </w:rPr>
              <w:t>Кількість умовних тактів</w:t>
            </w:r>
          </w:p>
        </w:tc>
      </w:tr>
      <w:tr w:rsidR="004E6F49" w:rsidTr="006760A9">
        <w:trPr>
          <w:cantSplit/>
          <w:trHeight w:hRule="exact" w:val="284"/>
        </w:trPr>
        <w:tc>
          <w:tcPr>
            <w:tcW w:w="1870" w:type="dxa"/>
            <w:vMerge w:val="restart"/>
            <w:tcBorders>
              <w:top w:val="double" w:sz="4" w:space="0" w:color="auto"/>
              <w:left w:val="double" w:sz="4" w:space="0" w:color="auto"/>
            </w:tcBorders>
            <w:vAlign w:val="center"/>
          </w:tcPr>
          <w:p w:rsidR="006760A9" w:rsidRDefault="004E6F49" w:rsidP="006760A9">
            <w:pPr>
              <w:pStyle w:val="BodyTextIndent"/>
              <w:ind w:firstLine="0"/>
              <w:rPr>
                <w:lang w:val="uk-UA"/>
              </w:rPr>
            </w:pPr>
            <w:r>
              <w:rPr>
                <w:lang w:val="uk-UA"/>
              </w:rPr>
              <w:t>Розроблена</w:t>
            </w:r>
          </w:p>
          <w:p w:rsidR="004E6F49" w:rsidRPr="0085043D" w:rsidRDefault="004E6F49" w:rsidP="006760A9">
            <w:pPr>
              <w:pStyle w:val="BodyTextIndent"/>
              <w:ind w:firstLine="0"/>
              <w:rPr>
                <w:lang w:val="uk-UA"/>
              </w:rPr>
            </w:pPr>
            <w:r>
              <w:rPr>
                <w:lang w:val="uk-UA"/>
              </w:rPr>
              <w:t>архітектура</w:t>
            </w:r>
          </w:p>
        </w:tc>
        <w:tc>
          <w:tcPr>
            <w:tcW w:w="2268" w:type="dxa"/>
            <w:tcBorders>
              <w:top w:val="double" w:sz="4" w:space="0" w:color="auto"/>
              <w:bottom w:val="nil"/>
            </w:tcBorders>
            <w:vAlign w:val="center"/>
          </w:tcPr>
          <w:p w:rsidR="004E6F49" w:rsidRDefault="004E6F49" w:rsidP="006760A9">
            <w:pPr>
              <w:pStyle w:val="BodyTextIndent"/>
              <w:ind w:firstLine="0"/>
            </w:pPr>
            <w:r>
              <w:t>1</w:t>
            </w:r>
          </w:p>
        </w:tc>
        <w:tc>
          <w:tcPr>
            <w:tcW w:w="4682" w:type="dxa"/>
            <w:tcBorders>
              <w:top w:val="double" w:sz="4" w:space="0" w:color="auto"/>
              <w:bottom w:val="nil"/>
              <w:right w:val="double" w:sz="4" w:space="0" w:color="auto"/>
            </w:tcBorders>
            <w:vAlign w:val="center"/>
          </w:tcPr>
          <w:p w:rsidR="004E6F49" w:rsidRPr="0052697D" w:rsidRDefault="004E6F49" w:rsidP="006760A9">
            <w:pPr>
              <w:pStyle w:val="BodyTextIndent"/>
              <w:ind w:firstLine="0"/>
              <w:rPr>
                <w:lang w:val="en-US"/>
              </w:rPr>
            </w:pPr>
            <w:r>
              <w:rPr>
                <w:lang w:val="uk-UA"/>
              </w:rPr>
              <w:t>1</w:t>
            </w:r>
            <w:r w:rsidR="0052697D">
              <w:rPr>
                <w:lang w:val="en-US"/>
              </w:rPr>
              <w:t>432</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2</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689</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3</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w:t>
            </w:r>
            <w:r w:rsidR="009C4486">
              <w:rPr>
                <w:lang w:val="en-US"/>
              </w:rPr>
              <w:t>76</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4</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w:t>
            </w:r>
            <w:r w:rsidR="009C4486">
              <w:rPr>
                <w:lang w:val="en-US"/>
              </w:rPr>
              <w:t>48</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5</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w:t>
            </w:r>
            <w:r w:rsidR="009C4486">
              <w:rPr>
                <w:lang w:val="en-US"/>
              </w:rPr>
              <w:t>11</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6</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2</w:t>
            </w:r>
            <w:r w:rsidR="009C4486">
              <w:rPr>
                <w:lang w:val="en-US"/>
              </w:rPr>
              <w:t>86</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7</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2</w:t>
            </w:r>
            <w:r w:rsidR="009C4486">
              <w:rPr>
                <w:lang w:val="en-US"/>
              </w:rPr>
              <w:t>77</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8</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2</w:t>
            </w:r>
            <w:r w:rsidR="009C4486">
              <w:rPr>
                <w:lang w:val="en-US"/>
              </w:rPr>
              <w:t>56</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9</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2</w:t>
            </w:r>
            <w:r w:rsidR="009C4486">
              <w:rPr>
                <w:lang w:val="en-US"/>
              </w:rPr>
              <w:t>48</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10</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2</w:t>
            </w:r>
            <w:r w:rsidR="009C4486">
              <w:rPr>
                <w:lang w:val="en-US"/>
              </w:rPr>
              <w:t>42</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11</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24</w:t>
            </w:r>
            <w:r w:rsidR="009C4486">
              <w:rPr>
                <w:lang w:val="en-US"/>
              </w:rPr>
              <w:t>0</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12</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23</w:t>
            </w:r>
            <w:r w:rsidR="009C4486">
              <w:rPr>
                <w:lang w:val="en-US"/>
              </w:rPr>
              <w:t>8</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13</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23</w:t>
            </w:r>
            <w:r w:rsidR="009C4486">
              <w:rPr>
                <w:lang w:val="en-US"/>
              </w:rPr>
              <w:t>3</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14</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2</w:t>
            </w:r>
            <w:r w:rsidR="009C4486">
              <w:rPr>
                <w:lang w:val="en-US"/>
              </w:rPr>
              <w:t>28</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15</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2</w:t>
            </w:r>
            <w:r w:rsidR="009C4486">
              <w:rPr>
                <w:lang w:val="en-US"/>
              </w:rPr>
              <w:t>04</w:t>
            </w:r>
          </w:p>
        </w:tc>
      </w:tr>
      <w:tr w:rsidR="004E6F49" w:rsidTr="006760A9">
        <w:trPr>
          <w:cantSplit/>
          <w:trHeight w:hRule="exact" w:val="284"/>
        </w:trPr>
        <w:tc>
          <w:tcPr>
            <w:tcW w:w="1870" w:type="dxa"/>
            <w:vMerge w:val="restart"/>
            <w:tcBorders>
              <w:top w:val="single" w:sz="4" w:space="0" w:color="auto"/>
              <w:left w:val="double" w:sz="4" w:space="0" w:color="auto"/>
            </w:tcBorders>
            <w:vAlign w:val="center"/>
          </w:tcPr>
          <w:p w:rsidR="006760A9" w:rsidRDefault="004E6F49" w:rsidP="006760A9">
            <w:pPr>
              <w:pStyle w:val="BodyTextIndent"/>
              <w:ind w:firstLine="0"/>
              <w:rPr>
                <w:lang w:val="uk-UA"/>
              </w:rPr>
            </w:pPr>
            <w:r>
              <w:rPr>
                <w:lang w:val="uk-UA"/>
              </w:rPr>
              <w:t>Ар</w:t>
            </w:r>
            <w:r w:rsidR="006760A9">
              <w:rPr>
                <w:lang w:val="uk-UA"/>
              </w:rPr>
              <w:t>хітектура</w:t>
            </w:r>
          </w:p>
          <w:p w:rsidR="006760A9" w:rsidRDefault="006760A9" w:rsidP="006760A9">
            <w:pPr>
              <w:pStyle w:val="BodyTextIndent"/>
              <w:ind w:firstLine="0"/>
              <w:rPr>
                <w:lang w:val="uk-UA"/>
              </w:rPr>
            </w:pPr>
            <w:r>
              <w:rPr>
                <w:lang w:val="uk-UA"/>
              </w:rPr>
              <w:t xml:space="preserve">з </w:t>
            </w:r>
            <w:r w:rsidR="000A51E3">
              <w:rPr>
                <w:lang w:val="uk-UA"/>
              </w:rPr>
              <w:t>ВАД</w:t>
            </w:r>
          </w:p>
          <w:p w:rsidR="006760A9" w:rsidRDefault="004E6F49" w:rsidP="006760A9">
            <w:pPr>
              <w:pStyle w:val="BodyTextIndent"/>
              <w:ind w:firstLine="0"/>
              <w:rPr>
                <w:lang w:val="uk-UA"/>
              </w:rPr>
            </w:pPr>
            <w:r>
              <w:rPr>
                <w:lang w:val="uk-UA"/>
              </w:rPr>
              <w:t>варіант</w:t>
            </w:r>
          </w:p>
          <w:p w:rsidR="004E6F49" w:rsidRPr="006F5F56" w:rsidRDefault="004E6F49" w:rsidP="006760A9">
            <w:pPr>
              <w:pStyle w:val="BodyTextIndent"/>
              <w:ind w:firstLine="0"/>
              <w:rPr>
                <w:lang w:val="uk-UA"/>
              </w:rPr>
            </w:pPr>
            <w:r>
              <w:rPr>
                <w:lang w:val="uk-UA"/>
              </w:rPr>
              <w:t>перший</w:t>
            </w:r>
          </w:p>
        </w:tc>
        <w:tc>
          <w:tcPr>
            <w:tcW w:w="2268" w:type="dxa"/>
            <w:tcBorders>
              <w:top w:val="single" w:sz="4" w:space="0" w:color="auto"/>
              <w:bottom w:val="nil"/>
            </w:tcBorders>
            <w:vAlign w:val="center"/>
          </w:tcPr>
          <w:p w:rsidR="004E6F49" w:rsidRDefault="004E6F49" w:rsidP="006760A9">
            <w:pPr>
              <w:pStyle w:val="BodyTextIndent"/>
              <w:ind w:firstLine="0"/>
            </w:pPr>
            <w:r>
              <w:t>1</w:t>
            </w:r>
          </w:p>
        </w:tc>
        <w:tc>
          <w:tcPr>
            <w:tcW w:w="4682" w:type="dxa"/>
            <w:tcBorders>
              <w:top w:val="single" w:sz="4" w:space="0" w:color="auto"/>
              <w:bottom w:val="nil"/>
              <w:right w:val="double" w:sz="4" w:space="0" w:color="auto"/>
            </w:tcBorders>
            <w:vAlign w:val="center"/>
          </w:tcPr>
          <w:p w:rsidR="004E6F49" w:rsidRPr="009C4486" w:rsidRDefault="004E6F49" w:rsidP="006760A9">
            <w:pPr>
              <w:pStyle w:val="BodyTextIndent"/>
              <w:ind w:firstLine="0"/>
              <w:rPr>
                <w:lang w:val="en-US"/>
              </w:rPr>
            </w:pPr>
            <w:r>
              <w:rPr>
                <w:lang w:val="uk-UA"/>
              </w:rPr>
              <w:t>1</w:t>
            </w:r>
            <w:r w:rsidR="009C4486">
              <w:rPr>
                <w:lang w:val="en-US"/>
              </w:rPr>
              <w:t>532</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2</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uk-UA"/>
              </w:rPr>
            </w:pPr>
            <w:r>
              <w:rPr>
                <w:lang w:val="en-US"/>
              </w:rPr>
              <w:t>788</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3</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4</w:t>
            </w:r>
            <w:r w:rsidR="009C4486">
              <w:rPr>
                <w:lang w:val="en-US"/>
              </w:rPr>
              <w:t>73</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4</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4</w:t>
            </w:r>
            <w:r w:rsidR="009C4486">
              <w:rPr>
                <w:lang w:val="en-US"/>
              </w:rPr>
              <w:t>65</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5</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4</w:t>
            </w:r>
            <w:r w:rsidR="009C4486">
              <w:rPr>
                <w:lang w:val="en-US"/>
              </w:rPr>
              <w:t>26</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6</w:t>
            </w:r>
          </w:p>
        </w:tc>
        <w:tc>
          <w:tcPr>
            <w:tcW w:w="4682" w:type="dxa"/>
            <w:tcBorders>
              <w:top w:val="nil"/>
              <w:bottom w:val="nil"/>
              <w:right w:val="double" w:sz="4" w:space="0" w:color="auto"/>
            </w:tcBorders>
            <w:vAlign w:val="center"/>
          </w:tcPr>
          <w:p w:rsidR="004E6F49" w:rsidRPr="006F5F56" w:rsidRDefault="004E6F49" w:rsidP="006760A9">
            <w:pPr>
              <w:pStyle w:val="BodyTextIndent"/>
              <w:ind w:firstLine="0"/>
              <w:rPr>
                <w:lang w:val="uk-UA"/>
              </w:rPr>
            </w:pPr>
            <w:r>
              <w:rPr>
                <w:lang w:val="uk-UA"/>
              </w:rPr>
              <w:t>398</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7</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w:t>
            </w:r>
            <w:r w:rsidR="009C4486">
              <w:rPr>
                <w:lang w:val="en-US"/>
              </w:rPr>
              <w:t>77</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8</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w:t>
            </w:r>
            <w:r w:rsidR="009C4486">
              <w:rPr>
                <w:lang w:val="en-US"/>
              </w:rPr>
              <w:t>56</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9</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w:t>
            </w:r>
            <w:r w:rsidR="009C4486">
              <w:rPr>
                <w:lang w:val="en-US"/>
              </w:rPr>
              <w:t>48</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10</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w:t>
            </w:r>
            <w:r w:rsidR="009C4486">
              <w:rPr>
                <w:lang w:val="en-US"/>
              </w:rPr>
              <w:t>41</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11</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w:t>
            </w:r>
            <w:r w:rsidR="009C4486">
              <w:rPr>
                <w:lang w:val="en-US"/>
              </w:rPr>
              <w:t>39</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12</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33</w:t>
            </w:r>
            <w:r w:rsidR="009C4486">
              <w:rPr>
                <w:lang w:val="en-US"/>
              </w:rPr>
              <w:t>6</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13</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33</w:t>
            </w:r>
            <w:r w:rsidR="009C4486">
              <w:rPr>
                <w:lang w:val="en-US"/>
              </w:rPr>
              <w:t>3</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14</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w:t>
            </w:r>
            <w:r w:rsidR="009C4486">
              <w:rPr>
                <w:lang w:val="en-US"/>
              </w:rPr>
              <w:t>25</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15</w:t>
            </w:r>
          </w:p>
        </w:tc>
        <w:tc>
          <w:tcPr>
            <w:tcW w:w="4682" w:type="dxa"/>
            <w:tcBorders>
              <w:top w:val="nil"/>
              <w:bottom w:val="nil"/>
              <w:right w:val="double" w:sz="4" w:space="0" w:color="auto"/>
            </w:tcBorders>
            <w:vAlign w:val="center"/>
          </w:tcPr>
          <w:p w:rsidR="004E6F49" w:rsidRPr="009C4486" w:rsidRDefault="004E6F49" w:rsidP="006760A9">
            <w:pPr>
              <w:pStyle w:val="BodyTextIndent"/>
              <w:ind w:firstLine="0"/>
              <w:rPr>
                <w:lang w:val="en-US"/>
              </w:rPr>
            </w:pPr>
            <w:r>
              <w:rPr>
                <w:lang w:val="uk-UA"/>
              </w:rPr>
              <w:t>30</w:t>
            </w:r>
            <w:r w:rsidR="009C4486">
              <w:rPr>
                <w:lang w:val="en-US"/>
              </w:rPr>
              <w:t>6</w:t>
            </w:r>
          </w:p>
        </w:tc>
      </w:tr>
      <w:tr w:rsidR="004E6F49" w:rsidTr="006760A9">
        <w:trPr>
          <w:cantSplit/>
          <w:trHeight w:hRule="exact" w:val="284"/>
        </w:trPr>
        <w:tc>
          <w:tcPr>
            <w:tcW w:w="1870" w:type="dxa"/>
            <w:vMerge w:val="restart"/>
            <w:tcBorders>
              <w:top w:val="single" w:sz="4" w:space="0" w:color="auto"/>
              <w:left w:val="double" w:sz="4" w:space="0" w:color="auto"/>
            </w:tcBorders>
            <w:vAlign w:val="center"/>
          </w:tcPr>
          <w:p w:rsidR="006760A9" w:rsidRDefault="004E6F49" w:rsidP="006760A9">
            <w:pPr>
              <w:pStyle w:val="BodyTextIndent"/>
              <w:ind w:firstLine="0"/>
              <w:rPr>
                <w:lang w:val="uk-UA"/>
              </w:rPr>
            </w:pPr>
            <w:r>
              <w:rPr>
                <w:lang w:val="uk-UA"/>
              </w:rPr>
              <w:t>Архітектура</w:t>
            </w:r>
          </w:p>
          <w:p w:rsidR="006760A9" w:rsidRDefault="004E6F49" w:rsidP="006760A9">
            <w:pPr>
              <w:pStyle w:val="BodyTextIndent"/>
              <w:ind w:firstLine="0"/>
              <w:rPr>
                <w:lang w:val="uk-UA"/>
              </w:rPr>
            </w:pPr>
            <w:r>
              <w:rPr>
                <w:lang w:val="uk-UA"/>
              </w:rPr>
              <w:t xml:space="preserve">з </w:t>
            </w:r>
            <w:r w:rsidR="000A51E3">
              <w:rPr>
                <w:lang w:val="uk-UA"/>
              </w:rPr>
              <w:t>ВАД</w:t>
            </w:r>
          </w:p>
          <w:p w:rsidR="006760A9" w:rsidRDefault="004E6F49" w:rsidP="006760A9">
            <w:pPr>
              <w:pStyle w:val="BodyTextIndent"/>
              <w:ind w:firstLine="0"/>
              <w:rPr>
                <w:lang w:val="uk-UA"/>
              </w:rPr>
            </w:pPr>
            <w:r>
              <w:rPr>
                <w:lang w:val="uk-UA"/>
              </w:rPr>
              <w:t xml:space="preserve">варіант </w:t>
            </w:r>
          </w:p>
          <w:p w:rsidR="004E6F49" w:rsidRPr="006760A9" w:rsidRDefault="004E6F49" w:rsidP="006760A9">
            <w:pPr>
              <w:pStyle w:val="BodyTextIndent"/>
              <w:ind w:firstLine="0"/>
              <w:rPr>
                <w:lang w:val="uk-UA"/>
              </w:rPr>
            </w:pPr>
            <w:r>
              <w:rPr>
                <w:lang w:val="uk-UA"/>
              </w:rPr>
              <w:t>другий</w:t>
            </w:r>
          </w:p>
        </w:tc>
        <w:tc>
          <w:tcPr>
            <w:tcW w:w="2268" w:type="dxa"/>
            <w:tcBorders>
              <w:top w:val="single" w:sz="4" w:space="0" w:color="auto"/>
              <w:bottom w:val="nil"/>
            </w:tcBorders>
            <w:vAlign w:val="center"/>
          </w:tcPr>
          <w:p w:rsidR="004E6F49" w:rsidRDefault="004E6F49" w:rsidP="006760A9">
            <w:pPr>
              <w:pStyle w:val="BodyTextIndent"/>
              <w:ind w:firstLine="0"/>
            </w:pPr>
            <w:r>
              <w:t>1</w:t>
            </w:r>
          </w:p>
        </w:tc>
        <w:tc>
          <w:tcPr>
            <w:tcW w:w="4682" w:type="dxa"/>
            <w:tcBorders>
              <w:top w:val="single" w:sz="4" w:space="0" w:color="auto"/>
              <w:bottom w:val="nil"/>
              <w:right w:val="double" w:sz="4" w:space="0" w:color="auto"/>
            </w:tcBorders>
            <w:vAlign w:val="center"/>
          </w:tcPr>
          <w:p w:rsidR="004E6F49" w:rsidRPr="0085043D" w:rsidRDefault="004E6F49" w:rsidP="006760A9">
            <w:pPr>
              <w:pStyle w:val="BodyTextIndent"/>
              <w:ind w:firstLine="0"/>
              <w:rPr>
                <w:lang w:val="uk-UA"/>
              </w:rPr>
            </w:pPr>
            <w:r>
              <w:rPr>
                <w:lang w:val="uk-UA"/>
              </w:rPr>
              <w:t>1</w:t>
            </w:r>
            <w:r w:rsidR="009C4486">
              <w:rPr>
                <w:lang w:val="en-US"/>
              </w:rPr>
              <w:t>5</w:t>
            </w:r>
            <w:r>
              <w:rPr>
                <w:lang w:val="uk-UA"/>
              </w:rPr>
              <w:t>00</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2</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718</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3</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443</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4</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392</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5</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366</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6</w:t>
            </w:r>
          </w:p>
        </w:tc>
        <w:tc>
          <w:tcPr>
            <w:tcW w:w="4682" w:type="dxa"/>
            <w:tcBorders>
              <w:top w:val="nil"/>
              <w:bottom w:val="nil"/>
              <w:right w:val="double" w:sz="4" w:space="0" w:color="auto"/>
            </w:tcBorders>
            <w:vAlign w:val="center"/>
          </w:tcPr>
          <w:p w:rsidR="004E6F49" w:rsidRPr="006F5F56" w:rsidRDefault="009C4486" w:rsidP="006760A9">
            <w:pPr>
              <w:pStyle w:val="BodyTextIndent"/>
              <w:ind w:firstLine="0"/>
              <w:rPr>
                <w:lang w:val="uk-UA"/>
              </w:rPr>
            </w:pPr>
            <w:r>
              <w:rPr>
                <w:lang w:val="en-US"/>
              </w:rPr>
              <w:t>3</w:t>
            </w:r>
            <w:r w:rsidR="004E6F49">
              <w:rPr>
                <w:lang w:val="uk-UA"/>
              </w:rPr>
              <w:t>40</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7</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uk-UA"/>
              </w:rPr>
            </w:pPr>
            <w:r>
              <w:rPr>
                <w:lang w:val="en-US"/>
              </w:rPr>
              <w:t>287</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8</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2</w:t>
            </w:r>
            <w:r w:rsidR="004E6F49">
              <w:rPr>
                <w:lang w:val="uk-UA"/>
              </w:rPr>
              <w:t>8</w:t>
            </w:r>
            <w:r>
              <w:rPr>
                <w:lang w:val="en-US"/>
              </w:rPr>
              <w:t>5</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9</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2</w:t>
            </w:r>
            <w:r w:rsidR="004E6F49">
              <w:rPr>
                <w:lang w:val="uk-UA"/>
              </w:rPr>
              <w:t>6</w:t>
            </w:r>
            <w:r>
              <w:rPr>
                <w:lang w:val="en-US"/>
              </w:rPr>
              <w:t>4</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10</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259</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11</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2</w:t>
            </w:r>
            <w:r w:rsidR="004E6F49">
              <w:rPr>
                <w:lang w:val="uk-UA"/>
              </w:rPr>
              <w:t>3</w:t>
            </w:r>
            <w:r>
              <w:rPr>
                <w:lang w:val="en-US"/>
              </w:rPr>
              <w:t>4</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12</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2</w:t>
            </w:r>
            <w:r w:rsidR="004E6F49">
              <w:rPr>
                <w:lang w:val="uk-UA"/>
              </w:rPr>
              <w:t>2</w:t>
            </w:r>
            <w:r>
              <w:rPr>
                <w:lang w:val="en-US"/>
              </w:rPr>
              <w:t>7</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13</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2</w:t>
            </w:r>
            <w:r w:rsidR="004E6F49">
              <w:rPr>
                <w:lang w:val="uk-UA"/>
              </w:rPr>
              <w:t>2</w:t>
            </w:r>
            <w:r>
              <w:rPr>
                <w:lang w:val="en-US"/>
              </w:rPr>
              <w:t>4</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14</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1</w:t>
            </w:r>
            <w:r w:rsidR="004E6F49">
              <w:rPr>
                <w:lang w:val="uk-UA"/>
              </w:rPr>
              <w:t>9</w:t>
            </w:r>
            <w:r>
              <w:rPr>
                <w:lang w:val="en-US"/>
              </w:rPr>
              <w:t>5</w:t>
            </w:r>
          </w:p>
        </w:tc>
      </w:tr>
      <w:tr w:rsidR="004E6F49" w:rsidTr="006760A9">
        <w:trPr>
          <w:cantSplit/>
          <w:trHeight w:hRule="exact" w:val="284"/>
        </w:trPr>
        <w:tc>
          <w:tcPr>
            <w:tcW w:w="1870" w:type="dxa"/>
            <w:vMerge/>
            <w:tcBorders>
              <w:left w:val="double" w:sz="4" w:space="0" w:color="auto"/>
            </w:tcBorders>
            <w:vAlign w:val="center"/>
          </w:tcPr>
          <w:p w:rsidR="004E6F49" w:rsidRDefault="004E6F49" w:rsidP="004E6F49">
            <w:pPr>
              <w:pStyle w:val="BodyTextIndent"/>
              <w:ind w:firstLine="0"/>
              <w:jc w:val="center"/>
            </w:pPr>
          </w:p>
        </w:tc>
        <w:tc>
          <w:tcPr>
            <w:tcW w:w="2268" w:type="dxa"/>
            <w:tcBorders>
              <w:top w:val="nil"/>
              <w:bottom w:val="nil"/>
            </w:tcBorders>
            <w:vAlign w:val="center"/>
          </w:tcPr>
          <w:p w:rsidR="004E6F49" w:rsidRDefault="004E6F49" w:rsidP="006760A9">
            <w:pPr>
              <w:pStyle w:val="BodyTextIndent"/>
              <w:ind w:firstLine="0"/>
            </w:pPr>
            <w:r>
              <w:t>15</w:t>
            </w:r>
          </w:p>
        </w:tc>
        <w:tc>
          <w:tcPr>
            <w:tcW w:w="4682" w:type="dxa"/>
            <w:tcBorders>
              <w:top w:val="nil"/>
              <w:bottom w:val="nil"/>
              <w:right w:val="double" w:sz="4" w:space="0" w:color="auto"/>
            </w:tcBorders>
            <w:vAlign w:val="center"/>
          </w:tcPr>
          <w:p w:rsidR="004E6F49" w:rsidRPr="009C4486" w:rsidRDefault="009C4486" w:rsidP="006760A9">
            <w:pPr>
              <w:pStyle w:val="BodyTextIndent"/>
              <w:ind w:firstLine="0"/>
              <w:rPr>
                <w:lang w:val="en-US"/>
              </w:rPr>
            </w:pPr>
            <w:r>
              <w:rPr>
                <w:lang w:val="en-US"/>
              </w:rPr>
              <w:t>178</w:t>
            </w:r>
          </w:p>
        </w:tc>
      </w:tr>
      <w:tr w:rsidR="004E6F49" w:rsidTr="006760A9">
        <w:trPr>
          <w:cantSplit/>
          <w:trHeight w:hRule="exact" w:val="284"/>
        </w:trPr>
        <w:tc>
          <w:tcPr>
            <w:tcW w:w="1870" w:type="dxa"/>
            <w:vMerge/>
            <w:tcBorders>
              <w:left w:val="double" w:sz="4" w:space="0" w:color="auto"/>
              <w:bottom w:val="double" w:sz="4" w:space="0" w:color="auto"/>
            </w:tcBorders>
            <w:vAlign w:val="center"/>
          </w:tcPr>
          <w:p w:rsidR="004E6F49" w:rsidRDefault="004E6F49" w:rsidP="004E6F49">
            <w:pPr>
              <w:pStyle w:val="BodyTextIndent"/>
              <w:ind w:firstLine="0"/>
              <w:jc w:val="center"/>
            </w:pPr>
          </w:p>
        </w:tc>
        <w:tc>
          <w:tcPr>
            <w:tcW w:w="2268" w:type="dxa"/>
            <w:tcBorders>
              <w:top w:val="nil"/>
              <w:bottom w:val="double" w:sz="4" w:space="0" w:color="auto"/>
            </w:tcBorders>
            <w:vAlign w:val="center"/>
          </w:tcPr>
          <w:p w:rsidR="004E6F49" w:rsidRPr="006F5F56" w:rsidRDefault="004E6F49" w:rsidP="004E6F49">
            <w:pPr>
              <w:pStyle w:val="BodyTextIndent"/>
              <w:ind w:firstLine="0"/>
              <w:rPr>
                <w:lang w:val="uk-UA"/>
              </w:rPr>
            </w:pPr>
          </w:p>
        </w:tc>
        <w:tc>
          <w:tcPr>
            <w:tcW w:w="4682" w:type="dxa"/>
            <w:tcBorders>
              <w:top w:val="nil"/>
              <w:bottom w:val="double" w:sz="4" w:space="0" w:color="auto"/>
              <w:right w:val="double" w:sz="4" w:space="0" w:color="auto"/>
            </w:tcBorders>
            <w:vAlign w:val="center"/>
          </w:tcPr>
          <w:p w:rsidR="004E6F49" w:rsidRPr="006F5F56" w:rsidRDefault="004E6F49" w:rsidP="004E6F49">
            <w:pPr>
              <w:pStyle w:val="BodyTextIndent"/>
              <w:ind w:firstLine="0"/>
              <w:rPr>
                <w:lang w:val="uk-UA"/>
              </w:rPr>
            </w:pPr>
          </w:p>
        </w:tc>
      </w:tr>
    </w:tbl>
    <w:p w:rsidR="004E6F49" w:rsidRDefault="004E6F49" w:rsidP="004E6F49">
      <w:pPr>
        <w:pStyle w:val="BodyTextIndent"/>
      </w:pPr>
    </w:p>
    <w:p w:rsidR="004E6F49" w:rsidRPr="00D23393" w:rsidRDefault="00095823" w:rsidP="00D23393">
      <w:r w:rsidRPr="00095823">
        <w:t>Аналіз даних емулятору</w:t>
      </w:r>
      <w:r w:rsidR="004E6F49" w:rsidRPr="00095823">
        <w:t xml:space="preserve"> </w:t>
      </w:r>
      <w:r w:rsidR="004E6F49" w:rsidRPr="00D23393">
        <w:t xml:space="preserve">з таблиці 4.1, </w:t>
      </w:r>
      <w:r>
        <w:rPr>
          <w:lang w:val="ru-RU"/>
        </w:rPr>
        <w:t>показу</w:t>
      </w:r>
      <w:r>
        <w:t>є</w:t>
      </w:r>
      <w:r w:rsidR="004E6F49" w:rsidRPr="00D23393">
        <w:t xml:space="preserve">, що система </w:t>
      </w:r>
      <w:r>
        <w:t>першого</w:t>
      </w:r>
      <w:r w:rsidR="004E6F49" w:rsidRPr="00D23393">
        <w:t xml:space="preserve"> </w:t>
      </w:r>
      <w:r>
        <w:t xml:space="preserve"> та друг</w:t>
      </w:r>
      <w:r w:rsidR="004E6F49" w:rsidRPr="00D23393">
        <w:t xml:space="preserve">ого варіанту архітектури, дають схожі результати, </w:t>
      </w:r>
      <w:r>
        <w:t>хоча</w:t>
      </w:r>
      <w:r w:rsidR="004E6F49" w:rsidRPr="00D23393">
        <w:t xml:space="preserve"> система з другим варіантом </w:t>
      </w:r>
      <w:r>
        <w:t>є більш ефективною. Н</w:t>
      </w:r>
      <w:r w:rsidR="004E6F49" w:rsidRPr="00D23393">
        <w:t>айкращі показники має розроблена архітектура</w:t>
      </w:r>
      <w:r>
        <w:t xml:space="preserve"> трішки випереджаючи систему другого типу</w:t>
      </w:r>
      <w:r w:rsidR="004E6F49" w:rsidRPr="00D23393">
        <w:t xml:space="preserve">, </w:t>
      </w:r>
      <w:r>
        <w:t>з чого</w:t>
      </w:r>
      <w:r w:rsidR="004E6F49" w:rsidRPr="00D23393">
        <w:t xml:space="preserve"> можна зробити висновок, що </w:t>
      </w:r>
      <w:r>
        <w:t xml:space="preserve">реалізована </w:t>
      </w:r>
      <w:r w:rsidR="004E6F49" w:rsidRPr="00D23393">
        <w:t xml:space="preserve"> архітектура для рішення </w:t>
      </w:r>
      <w:r>
        <w:t>таких</w:t>
      </w:r>
      <w:r w:rsidR="004E6F49" w:rsidRPr="00D23393">
        <w:t xml:space="preserve"> задач </w:t>
      </w:r>
      <w:r>
        <w:t>є найефективнішою за умови роботи всіх процесорів</w:t>
      </w:r>
      <w:r w:rsidR="004E6F49" w:rsidRPr="00D23393">
        <w:t xml:space="preserve">. </w:t>
      </w:r>
      <w:r>
        <w:t>Таблиця демонструє</w:t>
      </w:r>
      <w:r w:rsidR="004E6F49" w:rsidRPr="00D23393">
        <w:t xml:space="preserve">, </w:t>
      </w:r>
      <w:r>
        <w:t>зниження</w:t>
      </w:r>
      <w:r w:rsidR="004E6F49" w:rsidRPr="00D23393">
        <w:t xml:space="preserve"> </w:t>
      </w:r>
      <w:r>
        <w:t>ефективності</w:t>
      </w:r>
      <w:r w:rsidR="004E6F49" w:rsidRPr="00D23393">
        <w:t xml:space="preserve"> при збільшенні процесорів після 3-5, </w:t>
      </w:r>
      <w:r>
        <w:t>що випливає</w:t>
      </w:r>
      <w:r w:rsidR="004E6F49" w:rsidRPr="00D23393">
        <w:t xml:space="preserve">, </w:t>
      </w:r>
      <w:r>
        <w:t>виходячи з операцій на певний момент часу</w:t>
      </w:r>
      <w:r w:rsidR="004E6F49" w:rsidRPr="00D23393">
        <w:t xml:space="preserve">, </w:t>
      </w:r>
      <w:r>
        <w:t>що свідчить, що</w:t>
      </w:r>
      <w:r w:rsidR="004E6F49" w:rsidRPr="00D23393">
        <w:t xml:space="preserve"> на </w:t>
      </w:r>
      <w:r>
        <w:t>поточному</w:t>
      </w:r>
      <w:r w:rsidR="004E6F49" w:rsidRPr="00D23393">
        <w:t xml:space="preserve"> етапі </w:t>
      </w:r>
      <w:r>
        <w:t xml:space="preserve">вирішення </w:t>
      </w:r>
      <w:r w:rsidR="004E6F49" w:rsidRPr="00D23393">
        <w:t xml:space="preserve">, кількість процесорів </w:t>
      </w:r>
      <w:r>
        <w:t>є надлишковою</w:t>
      </w:r>
      <w:r w:rsidR="004E6F49" w:rsidRPr="00D23393">
        <w:t xml:space="preserve"> і </w:t>
      </w:r>
      <w:r>
        <w:t>це знижує швидкодію</w:t>
      </w:r>
      <w:r w:rsidR="004E6F49" w:rsidRPr="00D23393">
        <w:t xml:space="preserve">, </w:t>
      </w:r>
      <w:r>
        <w:t>оскільки всі процесори зайняті вирішенням пробл</w:t>
      </w:r>
      <w:r w:rsidR="004E6F49" w:rsidRPr="00D23393">
        <w:t>еми.</w:t>
      </w:r>
    </w:p>
    <w:p w:rsidR="004E6F49" w:rsidRPr="00D23393" w:rsidRDefault="00095823" w:rsidP="005128BF">
      <w:r>
        <w:lastRenderedPageBreak/>
        <w:t xml:space="preserve">Таблиця </w:t>
      </w:r>
      <w:r w:rsidR="004E6F49" w:rsidRPr="00D23393">
        <w:t>4.2</w:t>
      </w:r>
      <w:r>
        <w:t xml:space="preserve"> демонструє</w:t>
      </w:r>
      <w:r w:rsidR="004E6F49" w:rsidRPr="00D23393">
        <w:t xml:space="preserve"> наведені результати роботи емулятор</w:t>
      </w:r>
      <w:r>
        <w:t>у</w:t>
      </w:r>
      <w:r w:rsidR="004E6F49" w:rsidRPr="00D23393">
        <w:t xml:space="preserve"> для </w:t>
      </w:r>
      <w:r>
        <w:t>вирішення аналогічної проблеми</w:t>
      </w:r>
      <w:r w:rsidR="004E6F49" w:rsidRPr="00D23393">
        <w:t xml:space="preserve">, </w:t>
      </w:r>
      <w:r>
        <w:t>проте</w:t>
      </w:r>
      <w:r w:rsidR="004E6F49" w:rsidRPr="00D23393">
        <w:t xml:space="preserve">, процесори не додавалися поступово, а відключалися після </w:t>
      </w:r>
      <w:r>
        <w:t>заданого</w:t>
      </w:r>
      <w:r w:rsidR="004E6F49" w:rsidRPr="00D23393">
        <w:t xml:space="preserve"> часу роботи системи, </w:t>
      </w:r>
      <w:r>
        <w:t>що</w:t>
      </w:r>
      <w:r w:rsidR="004E6F49" w:rsidRPr="00D23393">
        <w:t xml:space="preserve"> дає змогу </w:t>
      </w:r>
      <w:r>
        <w:t>проаналізувати</w:t>
      </w:r>
      <w:r w:rsidR="004E6F49" w:rsidRPr="00D23393">
        <w:t xml:space="preserve">  поведінк</w:t>
      </w:r>
      <w:r>
        <w:t>у</w:t>
      </w:r>
      <w:r w:rsidR="004E6F49" w:rsidRPr="00D23393">
        <w:t xml:space="preserve"> системи та </w:t>
      </w:r>
      <w:r>
        <w:t>зробити висновок</w:t>
      </w:r>
      <w:r w:rsidR="004E6F49" w:rsidRPr="00D23393">
        <w:t xml:space="preserve"> </w:t>
      </w:r>
      <w:r w:rsidR="00E44E2C">
        <w:t>стосовно зменешення ефективності обчислень за конкретним тактом</w:t>
      </w:r>
      <w:r w:rsidR="004E6F49" w:rsidRPr="00D23393">
        <w:t xml:space="preserve"> </w:t>
      </w:r>
      <w:r w:rsidR="00E44E2C">
        <w:t>в</w:t>
      </w:r>
      <w:r w:rsidR="004E6F49" w:rsidRPr="00D23393">
        <w:t xml:space="preserve"> умов</w:t>
      </w:r>
      <w:r w:rsidR="00E44E2C">
        <w:t>ах</w:t>
      </w:r>
      <w:r w:rsidR="004E6F49" w:rsidRPr="00D23393">
        <w:t xml:space="preserve"> </w:t>
      </w:r>
      <w:r w:rsidR="00E44E2C">
        <w:t>виходу з ладу</w:t>
      </w:r>
      <w:r w:rsidR="004E6F49" w:rsidRPr="00D23393">
        <w:t xml:space="preserve"> </w:t>
      </w:r>
      <w:r w:rsidR="00E44E2C">
        <w:t>певної</w:t>
      </w:r>
      <w:r w:rsidR="004E6F49" w:rsidRPr="00D23393">
        <w:t xml:space="preserve"> кількості процесорів, на </w:t>
      </w:r>
      <w:r w:rsidR="00E44E2C">
        <w:t>заданих</w:t>
      </w:r>
      <w:r w:rsidR="004E6F49" w:rsidRPr="00D23393">
        <w:t xml:space="preserve"> архітектурах. </w:t>
      </w:r>
      <w:r w:rsidR="00E44E2C">
        <w:t>Згідно дослідження відключення процесорів виконується поступово</w:t>
      </w:r>
      <w:r w:rsidR="004E6F49" w:rsidRPr="00D23393">
        <w:t>.</w:t>
      </w:r>
      <w:r w:rsidR="00E44E2C">
        <w:t xml:space="preserve"> Кожен процесор відключається на 10 такті системи</w:t>
      </w:r>
      <w:r w:rsidR="004E6F49" w:rsidRPr="00D23393">
        <w:t>.</w:t>
      </w:r>
    </w:p>
    <w:p w:rsidR="005128BF" w:rsidRPr="005128BF" w:rsidRDefault="004E6F49" w:rsidP="005128BF">
      <w:pPr>
        <w:jc w:val="right"/>
        <w:rPr>
          <w:i/>
        </w:rPr>
      </w:pPr>
      <w:r w:rsidRPr="005128BF">
        <w:rPr>
          <w:i/>
        </w:rPr>
        <w:t xml:space="preserve">Таблица 4.2 </w:t>
      </w:r>
    </w:p>
    <w:p w:rsidR="004E6F49" w:rsidRPr="005128BF" w:rsidRDefault="004E6F49" w:rsidP="005128BF">
      <w:pPr>
        <w:jc w:val="center"/>
        <w:rPr>
          <w:b/>
        </w:rPr>
      </w:pPr>
      <w:r w:rsidRPr="005128BF">
        <w:rPr>
          <w:b/>
        </w:rPr>
        <w:t>Результати роботи емулятора за умов поступового відключення процесорів</w:t>
      </w:r>
    </w:p>
    <w:tbl>
      <w:tblPr>
        <w:tblW w:w="973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70"/>
        <w:gridCol w:w="2592"/>
        <w:gridCol w:w="3176"/>
      </w:tblGrid>
      <w:tr w:rsidR="004E6F49" w:rsidRPr="00D23393" w:rsidTr="003E39BE">
        <w:trPr>
          <w:trHeight w:val="450"/>
        </w:trPr>
        <w:tc>
          <w:tcPr>
            <w:tcW w:w="3970" w:type="dxa"/>
            <w:tcBorders>
              <w:top w:val="double" w:sz="4" w:space="0" w:color="auto"/>
              <w:left w:val="double" w:sz="4" w:space="0" w:color="auto"/>
              <w:bottom w:val="double" w:sz="4" w:space="0" w:color="auto"/>
            </w:tcBorders>
            <w:vAlign w:val="center"/>
          </w:tcPr>
          <w:p w:rsidR="004E6F49" w:rsidRPr="008A23FC" w:rsidRDefault="004E6F49" w:rsidP="00D23393">
            <w:pPr>
              <w:pStyle w:val="BodyTextIndent"/>
              <w:ind w:firstLine="0"/>
              <w:rPr>
                <w:bCs/>
                <w:iCs/>
                <w:lang w:val="en-US"/>
              </w:rPr>
            </w:pPr>
            <w:r w:rsidRPr="00D23393">
              <w:rPr>
                <w:bCs/>
                <w:iCs/>
                <w:lang w:val="uk-UA"/>
              </w:rPr>
              <w:t>Варіант архітектури</w:t>
            </w:r>
          </w:p>
        </w:tc>
        <w:tc>
          <w:tcPr>
            <w:tcW w:w="2592" w:type="dxa"/>
            <w:tcBorders>
              <w:top w:val="double" w:sz="4" w:space="0" w:color="auto"/>
              <w:bottom w:val="double" w:sz="4" w:space="0" w:color="auto"/>
            </w:tcBorders>
            <w:vAlign w:val="center"/>
          </w:tcPr>
          <w:p w:rsidR="00D23393" w:rsidRDefault="004E6F49" w:rsidP="00D23393">
            <w:pPr>
              <w:pStyle w:val="BodyTextIndent"/>
              <w:ind w:firstLine="0"/>
              <w:rPr>
                <w:bCs/>
                <w:iCs/>
                <w:lang w:val="uk-UA"/>
              </w:rPr>
            </w:pPr>
            <w:r w:rsidRPr="00D23393">
              <w:rPr>
                <w:bCs/>
                <w:iCs/>
                <w:lang w:val="uk-UA"/>
              </w:rPr>
              <w:t xml:space="preserve">Кількість </w:t>
            </w:r>
          </w:p>
          <w:p w:rsidR="00D23393" w:rsidRDefault="004E6F49" w:rsidP="00D23393">
            <w:pPr>
              <w:pStyle w:val="BodyTextIndent"/>
              <w:ind w:firstLine="0"/>
              <w:rPr>
                <w:bCs/>
                <w:iCs/>
                <w:lang w:val="uk-UA"/>
              </w:rPr>
            </w:pPr>
            <w:r w:rsidRPr="00D23393">
              <w:rPr>
                <w:bCs/>
                <w:iCs/>
                <w:lang w:val="uk-UA"/>
              </w:rPr>
              <w:t xml:space="preserve">відімкнутих </w:t>
            </w:r>
          </w:p>
          <w:p w:rsidR="004E6F49" w:rsidRPr="00D23393" w:rsidRDefault="004E6F49" w:rsidP="00D23393">
            <w:pPr>
              <w:pStyle w:val="BodyTextIndent"/>
              <w:ind w:firstLine="0"/>
              <w:rPr>
                <w:bCs/>
                <w:iCs/>
                <w:lang w:val="uk-UA"/>
              </w:rPr>
            </w:pPr>
            <w:r w:rsidRPr="00D23393">
              <w:rPr>
                <w:bCs/>
                <w:iCs/>
                <w:lang w:val="uk-UA"/>
              </w:rPr>
              <w:t>процесорів</w:t>
            </w:r>
          </w:p>
        </w:tc>
        <w:tc>
          <w:tcPr>
            <w:tcW w:w="3176" w:type="dxa"/>
            <w:tcBorders>
              <w:top w:val="double" w:sz="4" w:space="0" w:color="auto"/>
              <w:bottom w:val="double" w:sz="4" w:space="0" w:color="auto"/>
              <w:right w:val="double" w:sz="4" w:space="0" w:color="auto"/>
            </w:tcBorders>
            <w:vAlign w:val="center"/>
          </w:tcPr>
          <w:p w:rsidR="00D23393" w:rsidRDefault="004E6F49" w:rsidP="00D23393">
            <w:pPr>
              <w:pStyle w:val="BodyTextIndent"/>
              <w:ind w:firstLine="0"/>
              <w:rPr>
                <w:bCs/>
                <w:iCs/>
                <w:lang w:val="uk-UA"/>
              </w:rPr>
            </w:pPr>
            <w:r w:rsidRPr="00D23393">
              <w:rPr>
                <w:bCs/>
                <w:iCs/>
                <w:lang w:val="uk-UA"/>
              </w:rPr>
              <w:t>Кількість</w:t>
            </w:r>
          </w:p>
          <w:p w:rsidR="00D23393" w:rsidRDefault="00D23393" w:rsidP="00D23393">
            <w:pPr>
              <w:pStyle w:val="BodyTextIndent"/>
              <w:ind w:firstLine="0"/>
              <w:rPr>
                <w:bCs/>
                <w:iCs/>
                <w:lang w:val="uk-UA"/>
              </w:rPr>
            </w:pPr>
            <w:r>
              <w:rPr>
                <w:bCs/>
                <w:iCs/>
                <w:lang w:val="uk-UA"/>
              </w:rPr>
              <w:t>у</w:t>
            </w:r>
            <w:r w:rsidR="004E6F49" w:rsidRPr="00D23393">
              <w:rPr>
                <w:bCs/>
                <w:iCs/>
                <w:lang w:val="uk-UA"/>
              </w:rPr>
              <w:t>мовних</w:t>
            </w:r>
          </w:p>
          <w:p w:rsidR="004E6F49" w:rsidRPr="00D23393" w:rsidRDefault="004E6F49" w:rsidP="00D23393">
            <w:pPr>
              <w:pStyle w:val="BodyTextIndent"/>
              <w:ind w:firstLine="0"/>
              <w:rPr>
                <w:bCs/>
                <w:iCs/>
                <w:lang w:val="uk-UA"/>
              </w:rPr>
            </w:pPr>
            <w:r w:rsidRPr="00D23393">
              <w:rPr>
                <w:bCs/>
                <w:iCs/>
                <w:lang w:val="uk-UA"/>
              </w:rPr>
              <w:t>тактів</w:t>
            </w:r>
          </w:p>
        </w:tc>
      </w:tr>
      <w:tr w:rsidR="004E6F49" w:rsidRPr="00D23393" w:rsidTr="003E39BE">
        <w:trPr>
          <w:cantSplit/>
          <w:trHeight w:hRule="exact" w:val="284"/>
        </w:trPr>
        <w:tc>
          <w:tcPr>
            <w:tcW w:w="3970" w:type="dxa"/>
            <w:vMerge w:val="restart"/>
            <w:tcBorders>
              <w:top w:val="double" w:sz="4" w:space="0" w:color="auto"/>
              <w:left w:val="double" w:sz="4" w:space="0" w:color="auto"/>
            </w:tcBorders>
            <w:vAlign w:val="center"/>
          </w:tcPr>
          <w:p w:rsidR="004E6F49" w:rsidRPr="00D23393" w:rsidRDefault="004E6F49" w:rsidP="00D23393">
            <w:pPr>
              <w:pStyle w:val="BodyTextIndent"/>
              <w:ind w:firstLine="0"/>
              <w:rPr>
                <w:bCs/>
                <w:iCs/>
                <w:lang w:val="uk-UA"/>
              </w:rPr>
            </w:pPr>
            <w:r w:rsidRPr="00D23393">
              <w:rPr>
                <w:bCs/>
                <w:iCs/>
                <w:lang w:val="uk-UA"/>
              </w:rPr>
              <w:t>Розроблена архітектура</w:t>
            </w:r>
          </w:p>
        </w:tc>
        <w:tc>
          <w:tcPr>
            <w:tcW w:w="2592" w:type="dxa"/>
            <w:tcBorders>
              <w:top w:val="double" w:sz="4" w:space="0" w:color="auto"/>
              <w:bottom w:val="nil"/>
            </w:tcBorders>
            <w:vAlign w:val="center"/>
          </w:tcPr>
          <w:p w:rsidR="004E6F49" w:rsidRPr="00D23393" w:rsidRDefault="004E6F49" w:rsidP="00D23393">
            <w:pPr>
              <w:pStyle w:val="BodyTextIndent"/>
              <w:ind w:firstLine="0"/>
              <w:rPr>
                <w:bCs/>
                <w:iCs/>
                <w:lang w:val="uk-UA"/>
              </w:rPr>
            </w:pPr>
            <w:r w:rsidRPr="00D23393">
              <w:rPr>
                <w:bCs/>
                <w:iCs/>
                <w:lang w:val="uk-UA"/>
              </w:rPr>
              <w:t>1</w:t>
            </w:r>
          </w:p>
        </w:tc>
        <w:tc>
          <w:tcPr>
            <w:tcW w:w="3176" w:type="dxa"/>
            <w:tcBorders>
              <w:top w:val="double" w:sz="4" w:space="0" w:color="auto"/>
              <w:bottom w:val="nil"/>
              <w:right w:val="double" w:sz="4" w:space="0" w:color="auto"/>
            </w:tcBorders>
            <w:vAlign w:val="center"/>
          </w:tcPr>
          <w:p w:rsidR="004E6F49" w:rsidRPr="00FF73E9" w:rsidRDefault="004E6F49" w:rsidP="00D23393">
            <w:pPr>
              <w:pStyle w:val="BodyTextIndent"/>
              <w:ind w:firstLine="0"/>
              <w:rPr>
                <w:bCs/>
                <w:iCs/>
                <w:lang w:val="en-US"/>
              </w:rPr>
            </w:pPr>
            <w:r w:rsidRPr="00D23393">
              <w:rPr>
                <w:bCs/>
                <w:iCs/>
                <w:lang w:val="uk-UA"/>
              </w:rPr>
              <w:t>2</w:t>
            </w:r>
            <w:r w:rsidR="00FF73E9">
              <w:rPr>
                <w:bCs/>
                <w:iCs/>
                <w:lang w:val="en-US"/>
              </w:rPr>
              <w:t>42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2</w:t>
            </w:r>
          </w:p>
        </w:tc>
        <w:tc>
          <w:tcPr>
            <w:tcW w:w="3176" w:type="dxa"/>
            <w:tcBorders>
              <w:top w:val="nil"/>
              <w:bottom w:val="nil"/>
              <w:right w:val="double" w:sz="4" w:space="0" w:color="auto"/>
            </w:tcBorders>
            <w:vAlign w:val="center"/>
          </w:tcPr>
          <w:p w:rsidR="004E6F49" w:rsidRPr="001D50F0" w:rsidRDefault="001D50F0" w:rsidP="00D23393">
            <w:pPr>
              <w:pStyle w:val="BodyTextIndent"/>
              <w:ind w:firstLine="0"/>
              <w:rPr>
                <w:bCs/>
                <w:iCs/>
                <w:lang w:val="en-US"/>
              </w:rPr>
            </w:pPr>
            <w:r>
              <w:rPr>
                <w:bCs/>
                <w:iCs/>
                <w:lang w:val="en-US"/>
              </w:rPr>
              <w:t>302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3</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3</w:t>
            </w:r>
            <w:r w:rsidR="001D50F0">
              <w:rPr>
                <w:bCs/>
                <w:iCs/>
                <w:lang w:val="en-US"/>
              </w:rPr>
              <w:t>62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4</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3</w:t>
            </w:r>
            <w:r w:rsidR="001D50F0">
              <w:rPr>
                <w:bCs/>
                <w:iCs/>
                <w:lang w:val="en-US"/>
              </w:rPr>
              <w:t>81</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5</w:t>
            </w:r>
          </w:p>
        </w:tc>
        <w:tc>
          <w:tcPr>
            <w:tcW w:w="3176" w:type="dxa"/>
            <w:tcBorders>
              <w:top w:val="nil"/>
              <w:bottom w:val="nil"/>
              <w:right w:val="double" w:sz="4" w:space="0" w:color="auto"/>
            </w:tcBorders>
            <w:vAlign w:val="center"/>
          </w:tcPr>
          <w:p w:rsidR="004E6F49" w:rsidRPr="001D50F0" w:rsidRDefault="001D50F0" w:rsidP="00D23393">
            <w:pPr>
              <w:pStyle w:val="BodyTextIndent"/>
              <w:ind w:firstLine="0"/>
              <w:rPr>
                <w:bCs/>
                <w:iCs/>
                <w:lang w:val="en-US"/>
              </w:rPr>
            </w:pPr>
            <w:r>
              <w:rPr>
                <w:bCs/>
                <w:iCs/>
                <w:lang w:val="en-US"/>
              </w:rPr>
              <w:t>402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6</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4</w:t>
            </w:r>
            <w:r w:rsidR="001D50F0">
              <w:rPr>
                <w:bCs/>
                <w:iCs/>
                <w:lang w:val="en-US"/>
              </w:rPr>
              <w:t>13</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7</w:t>
            </w:r>
          </w:p>
        </w:tc>
        <w:tc>
          <w:tcPr>
            <w:tcW w:w="3176" w:type="dxa"/>
            <w:tcBorders>
              <w:top w:val="nil"/>
              <w:bottom w:val="nil"/>
              <w:right w:val="double" w:sz="4" w:space="0" w:color="auto"/>
            </w:tcBorders>
            <w:vAlign w:val="center"/>
          </w:tcPr>
          <w:p w:rsidR="004E6F49" w:rsidRPr="001D50F0" w:rsidRDefault="001D50F0" w:rsidP="00D23393">
            <w:pPr>
              <w:pStyle w:val="BodyTextIndent"/>
              <w:ind w:firstLine="0"/>
              <w:rPr>
                <w:bCs/>
                <w:iCs/>
                <w:lang w:val="en-US"/>
              </w:rPr>
            </w:pPr>
            <w:r>
              <w:rPr>
                <w:bCs/>
                <w:iCs/>
                <w:lang w:val="en-US"/>
              </w:rPr>
              <w:t>509</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8</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5</w:t>
            </w:r>
            <w:r w:rsidR="001D50F0">
              <w:rPr>
                <w:bCs/>
                <w:iCs/>
                <w:lang w:val="en-US"/>
              </w:rPr>
              <w:t>62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9</w:t>
            </w:r>
          </w:p>
        </w:tc>
        <w:tc>
          <w:tcPr>
            <w:tcW w:w="3176" w:type="dxa"/>
            <w:tcBorders>
              <w:top w:val="nil"/>
              <w:bottom w:val="nil"/>
              <w:right w:val="double" w:sz="4" w:space="0" w:color="auto"/>
            </w:tcBorders>
            <w:vAlign w:val="center"/>
          </w:tcPr>
          <w:p w:rsidR="004E6F49" w:rsidRPr="001D50F0" w:rsidRDefault="001D50F0" w:rsidP="00D23393">
            <w:pPr>
              <w:pStyle w:val="BodyTextIndent"/>
              <w:ind w:firstLine="0"/>
              <w:rPr>
                <w:bCs/>
                <w:iCs/>
                <w:lang w:val="en-US"/>
              </w:rPr>
            </w:pPr>
            <w:r>
              <w:rPr>
                <w:bCs/>
                <w:iCs/>
                <w:lang w:val="en-US"/>
              </w:rPr>
              <w:t>602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10</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6</w:t>
            </w:r>
            <w:r w:rsidR="001D50F0">
              <w:rPr>
                <w:bCs/>
                <w:iCs/>
                <w:lang w:val="en-US"/>
              </w:rPr>
              <w:t>81</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11</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8</w:t>
            </w:r>
            <w:r w:rsidR="001D50F0">
              <w:rPr>
                <w:bCs/>
                <w:iCs/>
                <w:lang w:val="en-US"/>
              </w:rPr>
              <w:t>12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12</w:t>
            </w:r>
          </w:p>
        </w:tc>
        <w:tc>
          <w:tcPr>
            <w:tcW w:w="3176" w:type="dxa"/>
            <w:tcBorders>
              <w:top w:val="nil"/>
              <w:bottom w:val="nil"/>
              <w:right w:val="double" w:sz="4" w:space="0" w:color="auto"/>
            </w:tcBorders>
            <w:vAlign w:val="center"/>
          </w:tcPr>
          <w:p w:rsidR="004E6F49" w:rsidRPr="001D50F0" w:rsidRDefault="001D50F0" w:rsidP="00D23393">
            <w:pPr>
              <w:pStyle w:val="BodyTextIndent"/>
              <w:ind w:firstLine="0"/>
              <w:rPr>
                <w:bCs/>
                <w:iCs/>
                <w:lang w:val="en-US"/>
              </w:rPr>
            </w:pPr>
            <w:r>
              <w:rPr>
                <w:bCs/>
                <w:iCs/>
                <w:lang w:val="en-US"/>
              </w:rPr>
              <w:t>902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13</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10</w:t>
            </w:r>
            <w:r w:rsidR="001D50F0">
              <w:rPr>
                <w:bCs/>
                <w:iCs/>
                <w:lang w:val="en-US"/>
              </w:rPr>
              <w:t>13</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14</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15</w:t>
            </w:r>
            <w:r w:rsidR="001D50F0">
              <w:rPr>
                <w:bCs/>
                <w:iCs/>
                <w:lang w:val="en-US"/>
              </w:rPr>
              <w:t>52</w:t>
            </w:r>
          </w:p>
        </w:tc>
      </w:tr>
      <w:tr w:rsidR="004E6F49" w:rsidRPr="00D23393" w:rsidTr="003E39BE">
        <w:trPr>
          <w:cantSplit/>
          <w:trHeight w:hRule="exact" w:val="284"/>
        </w:trPr>
        <w:tc>
          <w:tcPr>
            <w:tcW w:w="3970" w:type="dxa"/>
            <w:vMerge w:val="restart"/>
            <w:tcBorders>
              <w:top w:val="single" w:sz="4" w:space="0" w:color="auto"/>
              <w:left w:val="double" w:sz="4" w:space="0" w:color="auto"/>
            </w:tcBorders>
            <w:vAlign w:val="center"/>
          </w:tcPr>
          <w:p w:rsidR="004E6F49" w:rsidRPr="00D23393" w:rsidRDefault="004E6F49" w:rsidP="00D23393">
            <w:pPr>
              <w:pStyle w:val="BodyTextIndent"/>
              <w:ind w:firstLine="0"/>
              <w:rPr>
                <w:bCs/>
                <w:iCs/>
                <w:lang w:val="uk-UA"/>
              </w:rPr>
            </w:pPr>
            <w:r w:rsidRPr="00D23393">
              <w:rPr>
                <w:bCs/>
                <w:iCs/>
                <w:lang w:val="uk-UA"/>
              </w:rPr>
              <w:t xml:space="preserve">Архітектура з </w:t>
            </w:r>
            <w:r w:rsidR="000A51E3">
              <w:rPr>
                <w:bCs/>
                <w:iCs/>
                <w:lang w:val="uk-UA"/>
              </w:rPr>
              <w:t>ВАД</w:t>
            </w:r>
            <w:r w:rsidRPr="00D23393">
              <w:rPr>
                <w:bCs/>
                <w:iCs/>
                <w:lang w:val="uk-UA"/>
              </w:rPr>
              <w:t xml:space="preserve"> варіант перший</w:t>
            </w:r>
            <w:r w:rsidR="00D23393">
              <w:rPr>
                <w:bCs/>
                <w:iCs/>
                <w:lang w:val="uk-UA"/>
              </w:rPr>
              <w:t xml:space="preserve"> варіант</w:t>
            </w:r>
          </w:p>
        </w:tc>
        <w:tc>
          <w:tcPr>
            <w:tcW w:w="2592" w:type="dxa"/>
            <w:tcBorders>
              <w:top w:val="single" w:sz="4" w:space="0" w:color="auto"/>
              <w:bottom w:val="nil"/>
            </w:tcBorders>
            <w:vAlign w:val="center"/>
          </w:tcPr>
          <w:p w:rsidR="004E6F49" w:rsidRPr="00D23393" w:rsidRDefault="004E6F49" w:rsidP="00D23393">
            <w:pPr>
              <w:pStyle w:val="BodyTextIndent"/>
              <w:ind w:firstLine="0"/>
              <w:rPr>
                <w:bCs/>
                <w:iCs/>
                <w:lang w:val="uk-UA"/>
              </w:rPr>
            </w:pPr>
            <w:r w:rsidRPr="00D23393">
              <w:rPr>
                <w:bCs/>
                <w:iCs/>
                <w:lang w:val="uk-UA"/>
              </w:rPr>
              <w:t>1</w:t>
            </w:r>
          </w:p>
        </w:tc>
        <w:tc>
          <w:tcPr>
            <w:tcW w:w="3176" w:type="dxa"/>
            <w:tcBorders>
              <w:top w:val="single" w:sz="4" w:space="0" w:color="auto"/>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3</w:t>
            </w:r>
            <w:r w:rsidR="001D50F0">
              <w:rPr>
                <w:bCs/>
                <w:iCs/>
                <w:lang w:val="en-US"/>
              </w:rPr>
              <w:t>26</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2</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uk-UA"/>
              </w:rPr>
            </w:pPr>
            <w:r w:rsidRPr="00D23393">
              <w:rPr>
                <w:bCs/>
                <w:iCs/>
                <w:lang w:val="uk-UA"/>
              </w:rPr>
              <w:t>3</w:t>
            </w:r>
            <w:r w:rsidR="001D50F0">
              <w:rPr>
                <w:bCs/>
                <w:iCs/>
                <w:lang w:val="en-US"/>
              </w:rPr>
              <w:t>31</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3</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3</w:t>
            </w:r>
            <w:r w:rsidR="001D50F0">
              <w:rPr>
                <w:bCs/>
                <w:iCs/>
                <w:lang w:val="en-US"/>
              </w:rPr>
              <w:t>62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4</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3</w:t>
            </w:r>
            <w:r w:rsidR="001D50F0">
              <w:rPr>
                <w:bCs/>
                <w:iCs/>
                <w:lang w:val="en-US"/>
              </w:rPr>
              <w:t>91</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5</w:t>
            </w:r>
          </w:p>
        </w:tc>
        <w:tc>
          <w:tcPr>
            <w:tcW w:w="3176" w:type="dxa"/>
            <w:tcBorders>
              <w:top w:val="nil"/>
              <w:bottom w:val="nil"/>
              <w:right w:val="double" w:sz="4" w:space="0" w:color="auto"/>
            </w:tcBorders>
            <w:vAlign w:val="center"/>
          </w:tcPr>
          <w:p w:rsidR="004E6F49" w:rsidRPr="001D50F0" w:rsidRDefault="001D50F0" w:rsidP="00D23393">
            <w:pPr>
              <w:pStyle w:val="BodyTextIndent"/>
              <w:ind w:firstLine="0"/>
              <w:rPr>
                <w:bCs/>
                <w:iCs/>
                <w:lang w:val="en-US"/>
              </w:rPr>
            </w:pPr>
            <w:r>
              <w:rPr>
                <w:bCs/>
                <w:iCs/>
                <w:lang w:val="en-US"/>
              </w:rPr>
              <w:t>402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6</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4</w:t>
            </w:r>
            <w:r w:rsidR="001D50F0">
              <w:rPr>
                <w:bCs/>
                <w:iCs/>
                <w:lang w:val="en-US"/>
              </w:rPr>
              <w:t>23</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7</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4</w:t>
            </w:r>
            <w:r w:rsidR="001D50F0">
              <w:rPr>
                <w:bCs/>
                <w:iCs/>
                <w:lang w:val="en-US"/>
              </w:rPr>
              <w:t>79</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8</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5</w:t>
            </w:r>
            <w:r w:rsidR="001D50F0">
              <w:rPr>
                <w:bCs/>
                <w:iCs/>
                <w:lang w:val="en-US"/>
              </w:rPr>
              <w:t>32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9</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6</w:t>
            </w:r>
            <w:r w:rsidR="001D50F0">
              <w:rPr>
                <w:bCs/>
                <w:iCs/>
                <w:lang w:val="en-US"/>
              </w:rPr>
              <w:t>12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10</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6</w:t>
            </w:r>
            <w:r w:rsidR="001D50F0">
              <w:rPr>
                <w:bCs/>
                <w:iCs/>
                <w:lang w:val="en-US"/>
              </w:rPr>
              <w:t>91</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11</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8</w:t>
            </w:r>
            <w:r w:rsidR="001D50F0">
              <w:rPr>
                <w:bCs/>
                <w:iCs/>
                <w:lang w:val="en-US"/>
              </w:rPr>
              <w:t>22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12</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9</w:t>
            </w:r>
            <w:r w:rsidR="001D50F0">
              <w:rPr>
                <w:bCs/>
                <w:iCs/>
                <w:lang w:val="en-US"/>
              </w:rPr>
              <w:t>12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13</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11</w:t>
            </w:r>
            <w:r w:rsidR="001D50F0">
              <w:rPr>
                <w:bCs/>
                <w:iCs/>
                <w:lang w:val="en-US"/>
              </w:rPr>
              <w:t>13</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14</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16</w:t>
            </w:r>
            <w:r w:rsidR="001D50F0">
              <w:rPr>
                <w:bCs/>
                <w:iCs/>
                <w:lang w:val="en-US"/>
              </w:rPr>
              <w:t>53</w:t>
            </w:r>
          </w:p>
        </w:tc>
      </w:tr>
      <w:tr w:rsidR="004E6F49" w:rsidRPr="00D23393" w:rsidTr="003E39BE">
        <w:trPr>
          <w:cantSplit/>
          <w:trHeight w:hRule="exact" w:val="284"/>
        </w:trPr>
        <w:tc>
          <w:tcPr>
            <w:tcW w:w="3970" w:type="dxa"/>
            <w:vMerge w:val="restart"/>
            <w:tcBorders>
              <w:top w:val="single" w:sz="4" w:space="0" w:color="auto"/>
              <w:left w:val="double" w:sz="4" w:space="0" w:color="auto"/>
            </w:tcBorders>
            <w:vAlign w:val="center"/>
          </w:tcPr>
          <w:p w:rsidR="004E6F49" w:rsidRPr="00D23393" w:rsidRDefault="004E6F49" w:rsidP="00D23393">
            <w:pPr>
              <w:pStyle w:val="BodyTextIndent"/>
              <w:ind w:firstLine="0"/>
              <w:rPr>
                <w:bCs/>
                <w:iCs/>
                <w:lang w:val="uk-UA"/>
              </w:rPr>
            </w:pPr>
            <w:r w:rsidRPr="00D23393">
              <w:rPr>
                <w:bCs/>
                <w:iCs/>
                <w:lang w:val="uk-UA"/>
              </w:rPr>
              <w:lastRenderedPageBreak/>
              <w:t xml:space="preserve">Архітектура з </w:t>
            </w:r>
            <w:r w:rsidR="000A51E3">
              <w:rPr>
                <w:bCs/>
                <w:iCs/>
                <w:lang w:val="uk-UA"/>
              </w:rPr>
              <w:t>ВАД</w:t>
            </w:r>
            <w:r w:rsidRPr="00D23393">
              <w:rPr>
                <w:bCs/>
                <w:iCs/>
                <w:lang w:val="uk-UA"/>
              </w:rPr>
              <w:t xml:space="preserve"> варіант другий</w:t>
            </w:r>
            <w:r w:rsidR="00F10013">
              <w:rPr>
                <w:bCs/>
                <w:iCs/>
                <w:lang w:val="uk-UA"/>
              </w:rPr>
              <w:t xml:space="preserve"> варіант</w:t>
            </w:r>
          </w:p>
        </w:tc>
        <w:tc>
          <w:tcPr>
            <w:tcW w:w="2592" w:type="dxa"/>
            <w:tcBorders>
              <w:top w:val="single" w:sz="4" w:space="0" w:color="auto"/>
              <w:bottom w:val="nil"/>
            </w:tcBorders>
            <w:vAlign w:val="center"/>
          </w:tcPr>
          <w:p w:rsidR="004E6F49" w:rsidRPr="00D23393" w:rsidRDefault="004E6F49" w:rsidP="00D23393">
            <w:pPr>
              <w:pStyle w:val="BodyTextIndent"/>
              <w:ind w:firstLine="0"/>
              <w:rPr>
                <w:bCs/>
                <w:iCs/>
                <w:lang w:val="uk-UA"/>
              </w:rPr>
            </w:pPr>
            <w:r w:rsidRPr="00D23393">
              <w:rPr>
                <w:bCs/>
                <w:iCs/>
                <w:lang w:val="uk-UA"/>
              </w:rPr>
              <w:t>1</w:t>
            </w:r>
          </w:p>
        </w:tc>
        <w:tc>
          <w:tcPr>
            <w:tcW w:w="3176" w:type="dxa"/>
            <w:tcBorders>
              <w:top w:val="single" w:sz="4" w:space="0" w:color="auto"/>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2</w:t>
            </w:r>
            <w:r w:rsidR="001D50F0">
              <w:rPr>
                <w:bCs/>
                <w:iCs/>
                <w:lang w:val="en-US"/>
              </w:rPr>
              <w:t>62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2</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3</w:t>
            </w:r>
            <w:r w:rsidR="001D50F0">
              <w:rPr>
                <w:bCs/>
                <w:iCs/>
                <w:lang w:val="en-US"/>
              </w:rPr>
              <w:t>11</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3</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3</w:t>
            </w:r>
            <w:r w:rsidR="001D50F0">
              <w:rPr>
                <w:bCs/>
                <w:iCs/>
                <w:lang w:val="en-US"/>
              </w:rPr>
              <w:t>32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4</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3</w:t>
            </w:r>
            <w:r w:rsidR="001D50F0">
              <w:rPr>
                <w:bCs/>
                <w:iCs/>
                <w:lang w:val="en-US"/>
              </w:rPr>
              <w:t>41</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5</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3</w:t>
            </w:r>
            <w:r w:rsidR="001D50F0">
              <w:rPr>
                <w:bCs/>
                <w:iCs/>
                <w:lang w:val="en-US"/>
              </w:rPr>
              <w:t>72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6</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4</w:t>
            </w:r>
            <w:r w:rsidR="001D50F0">
              <w:rPr>
                <w:bCs/>
                <w:iCs/>
                <w:lang w:val="en-US"/>
              </w:rPr>
              <w:t>63</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7</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4</w:t>
            </w:r>
            <w:r w:rsidR="001D50F0">
              <w:rPr>
                <w:bCs/>
                <w:iCs/>
                <w:lang w:val="en-US"/>
              </w:rPr>
              <w:t>79</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8</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5</w:t>
            </w:r>
            <w:r w:rsidR="001D50F0">
              <w:rPr>
                <w:bCs/>
                <w:iCs/>
                <w:lang w:val="en-US"/>
              </w:rPr>
              <w:t>42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9</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6</w:t>
            </w:r>
            <w:r w:rsidR="001D50F0">
              <w:rPr>
                <w:bCs/>
                <w:iCs/>
                <w:lang w:val="en-US"/>
              </w:rPr>
              <w:t>12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10</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6</w:t>
            </w:r>
            <w:r w:rsidR="001D50F0">
              <w:rPr>
                <w:bCs/>
                <w:iCs/>
                <w:lang w:val="en-US"/>
              </w:rPr>
              <w:t>91</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11</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7</w:t>
            </w:r>
            <w:r w:rsidR="001D50F0">
              <w:rPr>
                <w:bCs/>
                <w:iCs/>
                <w:lang w:val="en-US"/>
              </w:rPr>
              <w:t>22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12</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8</w:t>
            </w:r>
            <w:r w:rsidR="001D50F0">
              <w:rPr>
                <w:bCs/>
                <w:iCs/>
                <w:lang w:val="en-US"/>
              </w:rPr>
              <w:t>12</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13</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12</w:t>
            </w:r>
            <w:r w:rsidR="001D50F0">
              <w:rPr>
                <w:bCs/>
                <w:iCs/>
                <w:lang w:val="en-US"/>
              </w:rPr>
              <w:t>13</w:t>
            </w:r>
          </w:p>
        </w:tc>
      </w:tr>
      <w:tr w:rsidR="004E6F49" w:rsidRPr="00D23393" w:rsidTr="003E39BE">
        <w:trPr>
          <w:cantSplit/>
          <w:trHeight w:hRule="exact" w:val="284"/>
        </w:trPr>
        <w:tc>
          <w:tcPr>
            <w:tcW w:w="3970" w:type="dxa"/>
            <w:vMerge/>
            <w:tcBorders>
              <w:left w:val="double" w:sz="4" w:space="0" w:color="auto"/>
            </w:tcBorders>
            <w:vAlign w:val="center"/>
          </w:tcPr>
          <w:p w:rsidR="004E6F49" w:rsidRPr="00D23393" w:rsidRDefault="004E6F49" w:rsidP="00D23393">
            <w:pPr>
              <w:pStyle w:val="BodyTextIndent"/>
              <w:ind w:firstLine="0"/>
              <w:rPr>
                <w:bCs/>
                <w:iCs/>
                <w:lang w:val="uk-UA"/>
              </w:rPr>
            </w:pPr>
          </w:p>
        </w:tc>
        <w:tc>
          <w:tcPr>
            <w:tcW w:w="2592" w:type="dxa"/>
            <w:tcBorders>
              <w:top w:val="nil"/>
              <w:bottom w:val="nil"/>
            </w:tcBorders>
            <w:vAlign w:val="center"/>
          </w:tcPr>
          <w:p w:rsidR="004E6F49" w:rsidRPr="00D23393" w:rsidRDefault="004E6F49" w:rsidP="00D23393">
            <w:pPr>
              <w:pStyle w:val="BodyTextIndent"/>
              <w:ind w:firstLine="0"/>
              <w:rPr>
                <w:bCs/>
                <w:iCs/>
                <w:lang w:val="uk-UA"/>
              </w:rPr>
            </w:pPr>
            <w:r w:rsidRPr="00D23393">
              <w:rPr>
                <w:bCs/>
                <w:iCs/>
                <w:lang w:val="uk-UA"/>
              </w:rPr>
              <w:t>14</w:t>
            </w:r>
          </w:p>
        </w:tc>
        <w:tc>
          <w:tcPr>
            <w:tcW w:w="3176" w:type="dxa"/>
            <w:tcBorders>
              <w:top w:val="nil"/>
              <w:bottom w:val="nil"/>
              <w:right w:val="double" w:sz="4" w:space="0" w:color="auto"/>
            </w:tcBorders>
            <w:vAlign w:val="center"/>
          </w:tcPr>
          <w:p w:rsidR="004E6F49" w:rsidRPr="001D50F0" w:rsidRDefault="004E6F49" w:rsidP="00D23393">
            <w:pPr>
              <w:pStyle w:val="BodyTextIndent"/>
              <w:ind w:firstLine="0"/>
              <w:rPr>
                <w:bCs/>
                <w:iCs/>
                <w:lang w:val="en-US"/>
              </w:rPr>
            </w:pPr>
            <w:r w:rsidRPr="00D23393">
              <w:rPr>
                <w:bCs/>
                <w:iCs/>
                <w:lang w:val="uk-UA"/>
              </w:rPr>
              <w:t>1</w:t>
            </w:r>
            <w:r w:rsidR="001D50F0">
              <w:rPr>
                <w:bCs/>
                <w:iCs/>
                <w:lang w:val="en-US"/>
              </w:rPr>
              <w:t>603</w:t>
            </w:r>
          </w:p>
        </w:tc>
      </w:tr>
    </w:tbl>
    <w:p w:rsidR="004E6F49" w:rsidRDefault="004E6F49" w:rsidP="004E6F49">
      <w:pPr>
        <w:pStyle w:val="BodyTextIndent"/>
        <w:ind w:firstLine="0"/>
      </w:pPr>
    </w:p>
    <w:p w:rsidR="00DE454E" w:rsidRDefault="008A2A31" w:rsidP="005754DF">
      <w:r>
        <w:t xml:space="preserve">Згідно </w:t>
      </w:r>
      <w:r w:rsidR="00DE454E">
        <w:t>з даних представлених в таблиці</w:t>
      </w:r>
      <w:r w:rsidR="004E6F49">
        <w:t xml:space="preserve"> 4.2, </w:t>
      </w:r>
      <w:r w:rsidR="00DE454E">
        <w:t xml:space="preserve">за рахунок роботи системи з </w:t>
      </w:r>
      <w:r w:rsidR="004E6F49">
        <w:t xml:space="preserve"> поступов</w:t>
      </w:r>
      <w:r w:rsidR="00DE454E">
        <w:t>им</w:t>
      </w:r>
      <w:r w:rsidR="004E6F49">
        <w:t xml:space="preserve"> ві</w:t>
      </w:r>
      <w:r w:rsidR="00DE454E">
        <w:t>дключенням</w:t>
      </w:r>
      <w:r w:rsidR="004E6F49">
        <w:t xml:space="preserve"> процесорів</w:t>
      </w:r>
      <w:r w:rsidR="00DE454E">
        <w:t xml:space="preserve"> результати</w:t>
      </w:r>
      <w:r w:rsidR="004E6F49">
        <w:t xml:space="preserve"> не відповіда</w:t>
      </w:r>
      <w:r w:rsidR="00DE454E">
        <w:t>ють</w:t>
      </w:r>
      <w:r w:rsidR="004E6F49">
        <w:t xml:space="preserve"> </w:t>
      </w:r>
      <w:r w:rsidR="00DE454E">
        <w:t>вказаним</w:t>
      </w:r>
      <w:r w:rsidR="004E6F49">
        <w:t xml:space="preserve"> показникам при додаванні процесорів, </w:t>
      </w:r>
      <w:r w:rsidR="00DE454E">
        <w:t xml:space="preserve">як це видно </w:t>
      </w:r>
      <w:r w:rsidR="004E6F49">
        <w:t>пр</w:t>
      </w:r>
      <w:r w:rsidR="00DE454E">
        <w:t xml:space="preserve">и запуску системи з 4-ма процесорами </w:t>
      </w:r>
      <w:r w:rsidR="004E6F49">
        <w:t xml:space="preserve"> у </w:t>
      </w:r>
      <w:r w:rsidR="00DE454E">
        <w:t>повністб працюючій системі</w:t>
      </w:r>
      <w:r w:rsidR="004E6F49">
        <w:t xml:space="preserve"> з таблиці 4.1 ми бачимо 3</w:t>
      </w:r>
      <w:r w:rsidR="00DE454E">
        <w:t>44</w:t>
      </w:r>
      <w:r w:rsidR="004E6F49">
        <w:t xml:space="preserve"> такт тоді, як в системі при поступовій відмові таблиця 4.2 3</w:t>
      </w:r>
      <w:r w:rsidR="001D50F0" w:rsidRPr="001D50F0">
        <w:rPr>
          <w:lang w:val="ru-RU"/>
        </w:rPr>
        <w:t>81</w:t>
      </w:r>
      <w:r w:rsidR="004E6F49">
        <w:t xml:space="preserve">, </w:t>
      </w:r>
      <w:r w:rsidR="00DE454E">
        <w:t>така різниця</w:t>
      </w:r>
      <w:r w:rsidR="004E6F49">
        <w:t xml:space="preserve"> </w:t>
      </w:r>
      <w:r w:rsidR="00DE454E">
        <w:t xml:space="preserve">характерна у випадку </w:t>
      </w:r>
      <w:r w:rsidR="004E6F49">
        <w:t xml:space="preserve">, </w:t>
      </w:r>
      <w:r w:rsidR="00DE454E">
        <w:t xml:space="preserve">коли на </w:t>
      </w:r>
      <w:r w:rsidR="004E6F49">
        <w:t xml:space="preserve"> віднов</w:t>
      </w:r>
      <w:r w:rsidR="00DE454E">
        <w:t xml:space="preserve">лення </w:t>
      </w:r>
      <w:r w:rsidR="004E6F49">
        <w:t xml:space="preserve"> роботи системи </w:t>
      </w:r>
      <w:r w:rsidR="00DE454E">
        <w:t>затрачено</w:t>
      </w:r>
      <w:r w:rsidR="004E6F49">
        <w:t xml:space="preserve"> </w:t>
      </w:r>
      <w:r w:rsidR="00DE454E">
        <w:t>певну</w:t>
      </w:r>
      <w:r w:rsidR="004E6F49">
        <w:t xml:space="preserve"> </w:t>
      </w:r>
      <w:r w:rsidR="00DE454E">
        <w:t>кількість</w:t>
      </w:r>
      <w:r w:rsidR="004E6F49">
        <w:t xml:space="preserve"> тактів для формування нової команди і </w:t>
      </w:r>
      <w:r w:rsidR="00DE454E">
        <w:t>пере</w:t>
      </w:r>
      <w:r w:rsidR="004E6F49">
        <w:t>правлення її на новий обчислювальний модуль</w:t>
      </w:r>
      <w:r w:rsidR="00DE454E">
        <w:t xml:space="preserve">. У результаті </w:t>
      </w:r>
      <w:r w:rsidR="004E6F49">
        <w:t xml:space="preserve">система є надійною і при поступовій відмові процесорів </w:t>
      </w:r>
      <w:r w:rsidR="00DE454E">
        <w:t>працювала</w:t>
      </w:r>
      <w:r w:rsidR="004E6F49">
        <w:t xml:space="preserve"> з </w:t>
      </w:r>
      <w:r w:rsidR="00DE454E">
        <w:t>незначними</w:t>
      </w:r>
      <w:r w:rsidR="004E6F49">
        <w:t xml:space="preserve"> затримками</w:t>
      </w:r>
      <w:r w:rsidR="00DE454E">
        <w:t>, якщо порівнювати з результатами у стані справності.</w:t>
      </w:r>
    </w:p>
    <w:p w:rsidR="004E6F49" w:rsidRDefault="00DE454E" w:rsidP="00DE454E">
      <w:r>
        <w:t>В</w:t>
      </w:r>
      <w:r w:rsidR="004E6F49">
        <w:t xml:space="preserve"> таблицю 4.3 зан</w:t>
      </w:r>
      <w:r>
        <w:t>есено</w:t>
      </w:r>
      <w:r w:rsidR="004E6F49">
        <w:t xml:space="preserve"> </w:t>
      </w:r>
      <w:r>
        <w:t>результати випробування</w:t>
      </w:r>
      <w:r w:rsidR="004E6F49">
        <w:t xml:space="preserve"> </w:t>
      </w:r>
      <w:r>
        <w:t>в</w:t>
      </w:r>
      <w:r w:rsidR="004E6F49">
        <w:t xml:space="preserve"> умовах, </w:t>
      </w:r>
      <w:r>
        <w:t>коли</w:t>
      </w:r>
      <w:r w:rsidR="004E6F49">
        <w:t xml:space="preserve"> </w:t>
      </w:r>
      <w:r>
        <w:t>певна кількість</w:t>
      </w:r>
      <w:r w:rsidR="004E6F49">
        <w:t xml:space="preserve"> процесорів </w:t>
      </w:r>
      <w:r>
        <w:t>продовжувала роботу після</w:t>
      </w:r>
      <w:r w:rsidR="00311B18">
        <w:t xml:space="preserve"> відключення </w:t>
      </w:r>
      <w:r>
        <w:t xml:space="preserve">, </w:t>
      </w:r>
      <w:r w:rsidR="00311B18">
        <w:t>і</w:t>
      </w:r>
      <w:r>
        <w:t xml:space="preserve"> </w:t>
      </w:r>
      <w:r w:rsidR="00311B18">
        <w:t xml:space="preserve">показало, що </w:t>
      </w:r>
      <w:r w:rsidR="004E6F49">
        <w:t xml:space="preserve"> емулятор </w:t>
      </w:r>
      <w:r w:rsidR="00311B18">
        <w:t>дає змогу</w:t>
      </w:r>
      <w:r w:rsidR="004E6F49">
        <w:t xml:space="preserve"> проаналізувати </w:t>
      </w:r>
      <w:r w:rsidR="00311B18">
        <w:t>випадок</w:t>
      </w:r>
      <w:r w:rsidR="004E6F49">
        <w:t xml:space="preserve"> </w:t>
      </w:r>
      <w:r w:rsidR="00311B18">
        <w:t xml:space="preserve">при якому </w:t>
      </w:r>
      <w:r w:rsidR="004E6F49">
        <w:t xml:space="preserve"> відновл</w:t>
      </w:r>
      <w:r w:rsidR="00311B18">
        <w:t>юється певна кількість процесорів та система продовжує працювати</w:t>
      </w:r>
      <w:r w:rsidR="004E6F49" w:rsidRPr="00FE353E">
        <w:t>.</w:t>
      </w:r>
      <w:r w:rsidR="004E6F49">
        <w:t xml:space="preserve"> </w:t>
      </w:r>
      <w:r w:rsidR="00311B18">
        <w:t>Важливо</w:t>
      </w:r>
      <w:r w:rsidR="004E6F49">
        <w:t>,</w:t>
      </w:r>
      <w:r w:rsidR="00311B18">
        <w:t xml:space="preserve"> що</w:t>
      </w:r>
      <w:r w:rsidR="004E6F49">
        <w:t xml:space="preserve"> процесор</w:t>
      </w:r>
      <w:r w:rsidR="00311B18">
        <w:t>и</w:t>
      </w:r>
      <w:r w:rsidR="004E6F49">
        <w:t xml:space="preserve"> в</w:t>
      </w:r>
      <w:r w:rsidR="00311B18">
        <w:t>микались</w:t>
      </w:r>
      <w:r w:rsidR="004E6F49">
        <w:t xml:space="preserve"> та ви</w:t>
      </w:r>
      <w:r w:rsidR="00311B18">
        <w:t>мика</w:t>
      </w:r>
      <w:r w:rsidR="004E6F49">
        <w:t xml:space="preserve">лись з інтервалом </w:t>
      </w:r>
      <w:r w:rsidR="00311B18">
        <w:t>1</w:t>
      </w:r>
      <w:r w:rsidR="004E6F49">
        <w:t xml:space="preserve">0 тактів. </w:t>
      </w:r>
      <w:r w:rsidR="00311B18">
        <w:t xml:space="preserve"> В додаток спочатку згідно вхідних умов, всі процесори були вимкнені</w:t>
      </w:r>
      <w:r w:rsidR="004E6F49">
        <w:t>.</w:t>
      </w:r>
    </w:p>
    <w:p w:rsidR="005128BF" w:rsidRPr="005128BF" w:rsidRDefault="004C0EB6" w:rsidP="005128BF">
      <w:pPr>
        <w:ind w:firstLine="709"/>
        <w:jc w:val="right"/>
        <w:rPr>
          <w:i/>
        </w:rPr>
      </w:pPr>
      <w:r w:rsidRPr="005128BF">
        <w:rPr>
          <w:i/>
        </w:rPr>
        <w:t>Таблиця</w:t>
      </w:r>
      <w:r w:rsidR="004E6F49" w:rsidRPr="005128BF">
        <w:rPr>
          <w:i/>
        </w:rPr>
        <w:t xml:space="preserve"> 4.3 </w:t>
      </w:r>
    </w:p>
    <w:p w:rsidR="00DE454E" w:rsidRPr="005128BF" w:rsidRDefault="004E6F49" w:rsidP="005128BF">
      <w:pPr>
        <w:ind w:firstLine="709"/>
        <w:jc w:val="center"/>
        <w:rPr>
          <w:b/>
        </w:rPr>
      </w:pPr>
      <w:r w:rsidRPr="005128BF">
        <w:rPr>
          <w:b/>
        </w:rPr>
        <w:t xml:space="preserve">Результати роботи емулятора </w:t>
      </w:r>
      <w:r w:rsidR="00311B18" w:rsidRPr="005128BF">
        <w:rPr>
          <w:b/>
        </w:rPr>
        <w:t>при</w:t>
      </w:r>
      <w:r w:rsidRPr="005128BF">
        <w:rPr>
          <w:b/>
        </w:rPr>
        <w:t xml:space="preserve"> поступово</w:t>
      </w:r>
      <w:r w:rsidR="00311B18" w:rsidRPr="005128BF">
        <w:rPr>
          <w:b/>
        </w:rPr>
        <w:t>му</w:t>
      </w:r>
      <w:r w:rsidRPr="005128BF">
        <w:rPr>
          <w:b/>
        </w:rPr>
        <w:t xml:space="preserve"> відновленн</w:t>
      </w:r>
      <w:r w:rsidR="00311B18" w:rsidRPr="005128BF">
        <w:rPr>
          <w:b/>
        </w:rPr>
        <w:t>і</w:t>
      </w:r>
      <w:r w:rsidRPr="005128BF">
        <w:rPr>
          <w:b/>
        </w:rPr>
        <w:t xml:space="preserve"> роботи </w:t>
      </w:r>
      <w:r w:rsidR="004C0EB6" w:rsidRPr="005128BF">
        <w:rPr>
          <w:b/>
        </w:rPr>
        <w:t>процесорів</w:t>
      </w:r>
    </w:p>
    <w:tbl>
      <w:tblPr>
        <w:tblW w:w="8922"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2"/>
        <w:gridCol w:w="2348"/>
        <w:gridCol w:w="2233"/>
        <w:gridCol w:w="1789"/>
      </w:tblGrid>
      <w:tr w:rsidR="003E39BE" w:rsidRPr="005754DF" w:rsidTr="00150835">
        <w:trPr>
          <w:trHeight w:val="1246"/>
        </w:trPr>
        <w:tc>
          <w:tcPr>
            <w:tcW w:w="2552" w:type="dxa"/>
            <w:tcBorders>
              <w:top w:val="double" w:sz="4" w:space="0" w:color="auto"/>
              <w:left w:val="double" w:sz="4" w:space="0" w:color="auto"/>
              <w:bottom w:val="double" w:sz="4" w:space="0" w:color="auto"/>
            </w:tcBorders>
            <w:vAlign w:val="center"/>
          </w:tcPr>
          <w:p w:rsidR="003E39BE" w:rsidRDefault="003E39BE" w:rsidP="003E39BE">
            <w:pPr>
              <w:pStyle w:val="BodyTextIndent"/>
              <w:ind w:firstLine="0"/>
              <w:rPr>
                <w:bCs/>
                <w:iCs/>
                <w:lang w:val="uk-UA"/>
              </w:rPr>
            </w:pPr>
            <w:r w:rsidRPr="005754DF">
              <w:rPr>
                <w:bCs/>
                <w:iCs/>
                <w:lang w:val="uk-UA"/>
              </w:rPr>
              <w:lastRenderedPageBreak/>
              <w:t>Варіант</w:t>
            </w:r>
          </w:p>
          <w:p w:rsidR="003E39BE" w:rsidRPr="005754DF" w:rsidRDefault="003E39BE" w:rsidP="003E39BE">
            <w:pPr>
              <w:pStyle w:val="BodyTextIndent"/>
              <w:ind w:firstLine="0"/>
              <w:rPr>
                <w:bCs/>
                <w:iCs/>
                <w:lang w:val="uk-UA"/>
              </w:rPr>
            </w:pPr>
            <w:r w:rsidRPr="005754DF">
              <w:rPr>
                <w:bCs/>
                <w:iCs/>
                <w:lang w:val="uk-UA"/>
              </w:rPr>
              <w:t>архітектури</w:t>
            </w:r>
          </w:p>
        </w:tc>
        <w:tc>
          <w:tcPr>
            <w:tcW w:w="2348" w:type="dxa"/>
            <w:tcBorders>
              <w:top w:val="double" w:sz="4" w:space="0" w:color="auto"/>
              <w:bottom w:val="double" w:sz="4" w:space="0" w:color="auto"/>
            </w:tcBorders>
            <w:vAlign w:val="center"/>
          </w:tcPr>
          <w:p w:rsidR="003E39BE" w:rsidRDefault="003E39BE" w:rsidP="003E39BE">
            <w:pPr>
              <w:pStyle w:val="BodyTextIndent"/>
              <w:ind w:firstLine="0"/>
              <w:rPr>
                <w:bCs/>
                <w:iCs/>
                <w:lang w:val="uk-UA"/>
              </w:rPr>
            </w:pPr>
            <w:r w:rsidRPr="005754DF">
              <w:rPr>
                <w:bCs/>
                <w:iCs/>
                <w:lang w:val="uk-UA"/>
              </w:rPr>
              <w:t xml:space="preserve">Кількість </w:t>
            </w:r>
          </w:p>
          <w:p w:rsidR="003E39BE" w:rsidRDefault="003E39BE" w:rsidP="003E39BE">
            <w:pPr>
              <w:pStyle w:val="BodyTextIndent"/>
              <w:ind w:firstLine="0"/>
              <w:rPr>
                <w:bCs/>
                <w:iCs/>
                <w:lang w:val="uk-UA"/>
              </w:rPr>
            </w:pPr>
            <w:r w:rsidRPr="005754DF">
              <w:rPr>
                <w:bCs/>
                <w:iCs/>
                <w:lang w:val="uk-UA"/>
              </w:rPr>
              <w:t xml:space="preserve">відімкнутих </w:t>
            </w:r>
          </w:p>
          <w:p w:rsidR="003E39BE" w:rsidRPr="005754DF" w:rsidRDefault="003E39BE" w:rsidP="003E39BE">
            <w:pPr>
              <w:pStyle w:val="BodyTextIndent"/>
              <w:ind w:firstLine="0"/>
              <w:rPr>
                <w:bCs/>
                <w:iCs/>
                <w:lang w:val="uk-UA"/>
              </w:rPr>
            </w:pPr>
            <w:r w:rsidRPr="005754DF">
              <w:rPr>
                <w:bCs/>
                <w:iCs/>
                <w:lang w:val="uk-UA"/>
              </w:rPr>
              <w:t>процесорів</w:t>
            </w:r>
          </w:p>
        </w:tc>
        <w:tc>
          <w:tcPr>
            <w:tcW w:w="2233" w:type="dxa"/>
            <w:tcBorders>
              <w:top w:val="double" w:sz="4" w:space="0" w:color="auto"/>
              <w:bottom w:val="double" w:sz="4" w:space="0" w:color="auto"/>
              <w:right w:val="double" w:sz="4" w:space="0" w:color="auto"/>
            </w:tcBorders>
            <w:vAlign w:val="center"/>
          </w:tcPr>
          <w:p w:rsidR="003E39BE" w:rsidRDefault="003E39BE" w:rsidP="003E39BE">
            <w:pPr>
              <w:pStyle w:val="BodyTextIndent"/>
              <w:ind w:firstLine="0"/>
              <w:rPr>
                <w:bCs/>
                <w:iCs/>
                <w:lang w:val="uk-UA"/>
              </w:rPr>
            </w:pPr>
            <w:r w:rsidRPr="005754DF">
              <w:rPr>
                <w:bCs/>
                <w:iCs/>
                <w:lang w:val="uk-UA"/>
              </w:rPr>
              <w:t xml:space="preserve">Кількість </w:t>
            </w:r>
          </w:p>
          <w:p w:rsidR="003E39BE" w:rsidRDefault="003E39BE" w:rsidP="003E39BE">
            <w:pPr>
              <w:pStyle w:val="BodyTextIndent"/>
              <w:ind w:firstLine="0"/>
              <w:rPr>
                <w:bCs/>
                <w:iCs/>
                <w:lang w:val="uk-UA"/>
              </w:rPr>
            </w:pPr>
            <w:r w:rsidRPr="005754DF">
              <w:rPr>
                <w:bCs/>
                <w:iCs/>
                <w:lang w:val="uk-UA"/>
              </w:rPr>
              <w:t xml:space="preserve">процесорів, що відновили </w:t>
            </w:r>
          </w:p>
          <w:p w:rsidR="003E39BE" w:rsidRPr="005754DF" w:rsidRDefault="003E39BE" w:rsidP="003E39BE">
            <w:pPr>
              <w:pStyle w:val="BodyTextIndent"/>
              <w:ind w:firstLine="0"/>
              <w:rPr>
                <w:bCs/>
                <w:iCs/>
                <w:lang w:val="uk-UA"/>
              </w:rPr>
            </w:pPr>
            <w:r w:rsidRPr="005754DF">
              <w:rPr>
                <w:bCs/>
                <w:iCs/>
                <w:lang w:val="uk-UA"/>
              </w:rPr>
              <w:t>роботу</w:t>
            </w:r>
          </w:p>
        </w:tc>
        <w:tc>
          <w:tcPr>
            <w:tcW w:w="1789" w:type="dxa"/>
            <w:tcBorders>
              <w:top w:val="double" w:sz="4" w:space="0" w:color="auto"/>
              <w:bottom w:val="double" w:sz="4" w:space="0" w:color="auto"/>
              <w:right w:val="double" w:sz="4" w:space="0" w:color="auto"/>
            </w:tcBorders>
          </w:tcPr>
          <w:p w:rsidR="003E39BE" w:rsidRDefault="003E39BE" w:rsidP="003E39BE">
            <w:pPr>
              <w:pStyle w:val="BodyTextIndent"/>
              <w:ind w:firstLine="0"/>
              <w:rPr>
                <w:bCs/>
                <w:iCs/>
                <w:lang w:val="uk-UA"/>
              </w:rPr>
            </w:pPr>
            <w:r w:rsidRPr="005754DF">
              <w:rPr>
                <w:bCs/>
                <w:iCs/>
                <w:lang w:val="uk-UA"/>
              </w:rPr>
              <w:t>Кількість</w:t>
            </w:r>
          </w:p>
          <w:p w:rsidR="003E39BE" w:rsidRDefault="003E39BE" w:rsidP="003E39BE">
            <w:pPr>
              <w:pStyle w:val="BodyTextIndent"/>
              <w:ind w:firstLine="0"/>
              <w:rPr>
                <w:bCs/>
                <w:iCs/>
                <w:lang w:val="uk-UA"/>
              </w:rPr>
            </w:pPr>
            <w:r w:rsidRPr="005754DF">
              <w:rPr>
                <w:bCs/>
                <w:iCs/>
                <w:lang w:val="uk-UA"/>
              </w:rPr>
              <w:t>Умовних</w:t>
            </w:r>
          </w:p>
          <w:p w:rsidR="003E39BE" w:rsidRPr="005754DF" w:rsidRDefault="003E39BE" w:rsidP="003E39BE">
            <w:pPr>
              <w:pStyle w:val="BodyTextIndent"/>
              <w:ind w:firstLine="0"/>
              <w:rPr>
                <w:bCs/>
                <w:iCs/>
                <w:lang w:val="uk-UA"/>
              </w:rPr>
            </w:pPr>
            <w:r w:rsidRPr="005754DF">
              <w:rPr>
                <w:bCs/>
                <w:iCs/>
                <w:lang w:val="uk-UA"/>
              </w:rPr>
              <w:t xml:space="preserve"> тактів</w:t>
            </w:r>
          </w:p>
        </w:tc>
      </w:tr>
      <w:tr w:rsidR="003E39BE" w:rsidRPr="005754DF" w:rsidTr="003E39BE">
        <w:trPr>
          <w:cantSplit/>
          <w:trHeight w:hRule="exact" w:val="284"/>
        </w:trPr>
        <w:tc>
          <w:tcPr>
            <w:tcW w:w="2552" w:type="dxa"/>
            <w:vMerge w:val="restart"/>
            <w:tcBorders>
              <w:top w:val="double" w:sz="4" w:space="0" w:color="auto"/>
              <w:left w:val="double" w:sz="4" w:space="0" w:color="auto"/>
            </w:tcBorders>
            <w:vAlign w:val="center"/>
          </w:tcPr>
          <w:p w:rsidR="003E39BE" w:rsidRDefault="003E39BE" w:rsidP="003E39BE">
            <w:pPr>
              <w:pStyle w:val="BodyTextIndent"/>
              <w:ind w:firstLine="0"/>
              <w:rPr>
                <w:bCs/>
                <w:iCs/>
                <w:lang w:val="uk-UA"/>
              </w:rPr>
            </w:pPr>
            <w:r w:rsidRPr="005754DF">
              <w:rPr>
                <w:bCs/>
                <w:iCs/>
                <w:lang w:val="uk-UA"/>
              </w:rPr>
              <w:t xml:space="preserve">Розроблена </w:t>
            </w:r>
          </w:p>
          <w:p w:rsidR="003E39BE" w:rsidRPr="005754DF" w:rsidRDefault="003E39BE" w:rsidP="003E39BE">
            <w:pPr>
              <w:pStyle w:val="BodyTextIndent"/>
              <w:ind w:firstLine="0"/>
              <w:rPr>
                <w:bCs/>
                <w:iCs/>
                <w:lang w:val="uk-UA"/>
              </w:rPr>
            </w:pPr>
            <w:r w:rsidRPr="005754DF">
              <w:rPr>
                <w:bCs/>
                <w:iCs/>
                <w:lang w:val="uk-UA"/>
              </w:rPr>
              <w:t>архітектура</w:t>
            </w:r>
          </w:p>
        </w:tc>
        <w:tc>
          <w:tcPr>
            <w:tcW w:w="2348" w:type="dxa"/>
            <w:tcBorders>
              <w:top w:val="double" w:sz="4" w:space="0" w:color="auto"/>
              <w:bottom w:val="nil"/>
            </w:tcBorders>
            <w:vAlign w:val="center"/>
          </w:tcPr>
          <w:p w:rsidR="003E39BE" w:rsidRPr="005754DF" w:rsidRDefault="003E39BE" w:rsidP="003E39BE">
            <w:pPr>
              <w:pStyle w:val="BodyTextIndent"/>
              <w:ind w:firstLine="0"/>
              <w:rPr>
                <w:bCs/>
                <w:iCs/>
                <w:lang w:val="uk-UA"/>
              </w:rPr>
            </w:pPr>
            <w:r w:rsidRPr="005754DF">
              <w:rPr>
                <w:bCs/>
                <w:iCs/>
                <w:lang w:val="uk-UA"/>
              </w:rPr>
              <w:t>0</w:t>
            </w:r>
          </w:p>
        </w:tc>
        <w:tc>
          <w:tcPr>
            <w:tcW w:w="2233" w:type="dxa"/>
            <w:tcBorders>
              <w:top w:val="double" w:sz="4" w:space="0" w:color="auto"/>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15</w:t>
            </w:r>
          </w:p>
        </w:tc>
        <w:tc>
          <w:tcPr>
            <w:tcW w:w="1789" w:type="dxa"/>
            <w:tcBorders>
              <w:top w:val="double" w:sz="4" w:space="0" w:color="auto"/>
              <w:bottom w:val="nil"/>
              <w:right w:val="double" w:sz="4" w:space="0" w:color="auto"/>
            </w:tcBorders>
            <w:vAlign w:val="center"/>
          </w:tcPr>
          <w:p w:rsidR="003E39BE" w:rsidRPr="00EA0F86" w:rsidRDefault="003E39BE" w:rsidP="003E39BE">
            <w:pPr>
              <w:pStyle w:val="BodyTextIndent"/>
              <w:ind w:firstLine="0"/>
              <w:rPr>
                <w:bCs/>
                <w:iCs/>
                <w:lang w:val="en-US"/>
              </w:rPr>
            </w:pPr>
            <w:r w:rsidRPr="005754DF">
              <w:rPr>
                <w:bCs/>
                <w:iCs/>
                <w:lang w:val="uk-UA"/>
              </w:rPr>
              <w:t>2</w:t>
            </w:r>
            <w:r w:rsidR="00EA0F86">
              <w:rPr>
                <w:bCs/>
                <w:iCs/>
                <w:lang w:val="en-US"/>
              </w:rPr>
              <w:t>03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EA0F86" w:rsidP="003E39BE">
            <w:pPr>
              <w:pStyle w:val="BodyTextIndent"/>
              <w:ind w:firstLine="0"/>
              <w:rPr>
                <w:bCs/>
                <w:iCs/>
                <w:lang w:val="en-US"/>
              </w:rPr>
            </w:pPr>
            <w:r>
              <w:rPr>
                <w:bCs/>
                <w:iCs/>
                <w:lang w:val="en-US"/>
              </w:rPr>
              <w:t>3</w:t>
            </w:r>
          </w:p>
        </w:tc>
        <w:tc>
          <w:tcPr>
            <w:tcW w:w="2233" w:type="dxa"/>
            <w:tcBorders>
              <w:top w:val="nil"/>
              <w:bottom w:val="nil"/>
              <w:right w:val="double" w:sz="4" w:space="0" w:color="auto"/>
            </w:tcBorders>
            <w:vAlign w:val="center"/>
          </w:tcPr>
          <w:p w:rsidR="003E39BE" w:rsidRPr="00EA0F86" w:rsidRDefault="003E39BE" w:rsidP="003E39BE">
            <w:pPr>
              <w:pStyle w:val="BodyTextIndent"/>
              <w:ind w:firstLine="0"/>
              <w:rPr>
                <w:bCs/>
                <w:iCs/>
                <w:lang w:val="en-US"/>
              </w:rPr>
            </w:pPr>
            <w:r w:rsidRPr="005754DF">
              <w:rPr>
                <w:bCs/>
                <w:iCs/>
                <w:lang w:val="uk-UA"/>
              </w:rPr>
              <w:t>1</w:t>
            </w:r>
            <w:r w:rsidR="00EA0F86">
              <w:rPr>
                <w:bCs/>
                <w:iCs/>
                <w:lang w:val="en-US"/>
              </w:rPr>
              <w:t>2</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43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EA0F86" w:rsidP="003E39BE">
            <w:pPr>
              <w:pStyle w:val="BodyTextIndent"/>
              <w:ind w:firstLine="0"/>
              <w:rPr>
                <w:bCs/>
                <w:iCs/>
                <w:lang w:val="en-US"/>
              </w:rPr>
            </w:pPr>
            <w:r>
              <w:rPr>
                <w:bCs/>
                <w:iCs/>
                <w:lang w:val="en-US"/>
              </w:rPr>
              <w:t>4</w:t>
            </w:r>
          </w:p>
        </w:tc>
        <w:tc>
          <w:tcPr>
            <w:tcW w:w="2233" w:type="dxa"/>
            <w:tcBorders>
              <w:top w:val="nil"/>
              <w:bottom w:val="nil"/>
              <w:right w:val="double" w:sz="4" w:space="0" w:color="auto"/>
            </w:tcBorders>
            <w:vAlign w:val="center"/>
          </w:tcPr>
          <w:p w:rsidR="003E39BE" w:rsidRPr="00EA0F86" w:rsidRDefault="003E39BE" w:rsidP="003E39BE">
            <w:pPr>
              <w:pStyle w:val="BodyTextIndent"/>
              <w:ind w:firstLine="0"/>
              <w:rPr>
                <w:bCs/>
                <w:iCs/>
                <w:lang w:val="en-US"/>
              </w:rPr>
            </w:pPr>
            <w:r w:rsidRPr="005754DF">
              <w:rPr>
                <w:bCs/>
                <w:iCs/>
                <w:lang w:val="uk-UA"/>
              </w:rPr>
              <w:t>1</w:t>
            </w:r>
            <w:r w:rsidR="00EA0F86">
              <w:rPr>
                <w:bCs/>
                <w:iCs/>
                <w:lang w:val="en-US"/>
              </w:rPr>
              <w:t>1</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2</w:t>
            </w:r>
            <w:r w:rsidR="00422F51">
              <w:rPr>
                <w:bCs/>
                <w:iCs/>
                <w:lang w:val="en-US"/>
              </w:rPr>
              <w:t>43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EA0F86" w:rsidP="003E39BE">
            <w:pPr>
              <w:pStyle w:val="BodyTextIndent"/>
              <w:ind w:firstLine="0"/>
              <w:rPr>
                <w:bCs/>
                <w:iCs/>
                <w:lang w:val="en-US"/>
              </w:rPr>
            </w:pPr>
            <w:r>
              <w:rPr>
                <w:bCs/>
                <w:iCs/>
                <w:lang w:val="en-US"/>
              </w:rPr>
              <w:t>6</w:t>
            </w:r>
          </w:p>
        </w:tc>
        <w:tc>
          <w:tcPr>
            <w:tcW w:w="2233" w:type="dxa"/>
            <w:tcBorders>
              <w:top w:val="nil"/>
              <w:bottom w:val="nil"/>
              <w:right w:val="double" w:sz="4" w:space="0" w:color="auto"/>
            </w:tcBorders>
            <w:vAlign w:val="center"/>
          </w:tcPr>
          <w:p w:rsidR="003E39BE" w:rsidRPr="00EA0F86" w:rsidRDefault="00EA0F86" w:rsidP="003E39BE">
            <w:pPr>
              <w:pStyle w:val="BodyTextIndent"/>
              <w:ind w:firstLine="0"/>
              <w:rPr>
                <w:bCs/>
                <w:iCs/>
                <w:lang w:val="en-US"/>
              </w:rPr>
            </w:pPr>
            <w:r>
              <w:rPr>
                <w:bCs/>
                <w:iCs/>
                <w:lang w:val="en-US"/>
              </w:rPr>
              <w:t>9</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5</w:t>
            </w:r>
            <w:r w:rsidR="00422F51">
              <w:rPr>
                <w:bCs/>
                <w:iCs/>
                <w:lang w:val="en-US"/>
              </w:rPr>
              <w:t>43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3E39BE" w:rsidP="003E39BE">
            <w:pPr>
              <w:pStyle w:val="BodyTextIndent"/>
              <w:ind w:firstLine="0"/>
              <w:rPr>
                <w:bCs/>
                <w:iCs/>
                <w:lang w:val="en-US"/>
              </w:rPr>
            </w:pPr>
            <w:r w:rsidRPr="005754DF">
              <w:rPr>
                <w:bCs/>
                <w:iCs/>
                <w:lang w:val="uk-UA"/>
              </w:rPr>
              <w:t>1</w:t>
            </w:r>
            <w:r w:rsidR="00EA0F86">
              <w:rPr>
                <w:bCs/>
                <w:iCs/>
                <w:lang w:val="en-US"/>
              </w:rPr>
              <w:t>1</w:t>
            </w:r>
          </w:p>
        </w:tc>
        <w:tc>
          <w:tcPr>
            <w:tcW w:w="2233" w:type="dxa"/>
            <w:tcBorders>
              <w:top w:val="nil"/>
              <w:bottom w:val="nil"/>
              <w:right w:val="double" w:sz="4" w:space="0" w:color="auto"/>
            </w:tcBorders>
            <w:vAlign w:val="center"/>
          </w:tcPr>
          <w:p w:rsidR="003E39BE" w:rsidRPr="00EA0F86" w:rsidRDefault="00EA0F86" w:rsidP="003E39BE">
            <w:pPr>
              <w:pStyle w:val="BodyTextIndent"/>
              <w:ind w:firstLine="0"/>
              <w:rPr>
                <w:bCs/>
                <w:iCs/>
                <w:lang w:val="en-US"/>
              </w:rPr>
            </w:pPr>
            <w:r>
              <w:rPr>
                <w:bCs/>
                <w:iCs/>
                <w:lang w:val="en-US"/>
              </w:rPr>
              <w:t>4</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8</w:t>
            </w:r>
            <w:r w:rsidR="00422F51">
              <w:rPr>
                <w:bCs/>
                <w:iCs/>
                <w:lang w:val="en-US"/>
              </w:rPr>
              <w:t>63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3E39BE" w:rsidP="003E39BE">
            <w:pPr>
              <w:pStyle w:val="BodyTextIndent"/>
              <w:ind w:firstLine="0"/>
              <w:rPr>
                <w:bCs/>
                <w:iCs/>
                <w:lang w:val="en-US"/>
              </w:rPr>
            </w:pPr>
            <w:r w:rsidRPr="005754DF">
              <w:rPr>
                <w:bCs/>
                <w:iCs/>
                <w:lang w:val="uk-UA"/>
              </w:rPr>
              <w:t>1</w:t>
            </w:r>
            <w:r w:rsidR="00EA0F86">
              <w:rPr>
                <w:bCs/>
                <w:iCs/>
                <w:lang w:val="en-US"/>
              </w:rPr>
              <w:t>2</w:t>
            </w:r>
          </w:p>
        </w:tc>
        <w:tc>
          <w:tcPr>
            <w:tcW w:w="2233" w:type="dxa"/>
            <w:tcBorders>
              <w:top w:val="nil"/>
              <w:bottom w:val="nil"/>
              <w:right w:val="double" w:sz="4" w:space="0" w:color="auto"/>
            </w:tcBorders>
            <w:vAlign w:val="center"/>
          </w:tcPr>
          <w:p w:rsidR="003E39BE" w:rsidRPr="00EA0F86" w:rsidRDefault="00EA0F86" w:rsidP="003E39BE">
            <w:pPr>
              <w:pStyle w:val="BodyTextIndent"/>
              <w:ind w:firstLine="0"/>
              <w:rPr>
                <w:bCs/>
                <w:iCs/>
                <w:lang w:val="en-US"/>
              </w:rPr>
            </w:pPr>
            <w:r>
              <w:rPr>
                <w:bCs/>
                <w:iCs/>
                <w:lang w:val="en-US"/>
              </w:rPr>
              <w:t>3</w:t>
            </w:r>
          </w:p>
        </w:tc>
        <w:tc>
          <w:tcPr>
            <w:tcW w:w="1789" w:type="dxa"/>
            <w:tcBorders>
              <w:top w:val="nil"/>
              <w:bottom w:val="nil"/>
              <w:right w:val="double" w:sz="4" w:space="0" w:color="auto"/>
            </w:tcBorders>
            <w:vAlign w:val="center"/>
          </w:tcPr>
          <w:p w:rsidR="003E39BE" w:rsidRPr="00422F51" w:rsidRDefault="00422F51" w:rsidP="003E39BE">
            <w:pPr>
              <w:pStyle w:val="BodyTextIndent"/>
              <w:ind w:firstLine="0"/>
              <w:rPr>
                <w:bCs/>
                <w:iCs/>
                <w:lang w:val="en-US"/>
              </w:rPr>
            </w:pPr>
            <w:r>
              <w:rPr>
                <w:bCs/>
                <w:iCs/>
                <w:lang w:val="en-US"/>
              </w:rPr>
              <w:t>892</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3E39BE" w:rsidP="003E39BE">
            <w:pPr>
              <w:pStyle w:val="BodyTextIndent"/>
              <w:ind w:firstLine="0"/>
              <w:rPr>
                <w:bCs/>
                <w:iCs/>
                <w:lang w:val="en-US"/>
              </w:rPr>
            </w:pPr>
            <w:r w:rsidRPr="005754DF">
              <w:rPr>
                <w:bCs/>
                <w:iCs/>
                <w:lang w:val="uk-UA"/>
              </w:rPr>
              <w:t>1</w:t>
            </w:r>
            <w:r w:rsidR="00EA0F86">
              <w:rPr>
                <w:bCs/>
                <w:iCs/>
                <w:lang w:val="uk-UA"/>
              </w:rPr>
              <w:t>3</w:t>
            </w:r>
          </w:p>
        </w:tc>
        <w:tc>
          <w:tcPr>
            <w:tcW w:w="2233" w:type="dxa"/>
            <w:tcBorders>
              <w:top w:val="nil"/>
              <w:bottom w:val="nil"/>
              <w:right w:val="double" w:sz="4" w:space="0" w:color="auto"/>
            </w:tcBorders>
            <w:vAlign w:val="center"/>
          </w:tcPr>
          <w:p w:rsidR="003E39BE" w:rsidRPr="00EA0F86" w:rsidRDefault="00EA0F86" w:rsidP="003E39BE">
            <w:pPr>
              <w:pStyle w:val="BodyTextIndent"/>
              <w:ind w:firstLine="0"/>
              <w:rPr>
                <w:bCs/>
                <w:iCs/>
                <w:lang w:val="en-US"/>
              </w:rPr>
            </w:pPr>
            <w:r>
              <w:rPr>
                <w:bCs/>
                <w:iCs/>
                <w:lang w:val="en-US"/>
              </w:rPr>
              <w:t>2</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9</w:t>
            </w:r>
            <w:r w:rsidR="00422F51">
              <w:rPr>
                <w:bCs/>
                <w:iCs/>
                <w:lang w:val="en-US"/>
              </w:rPr>
              <w:t>24</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3E39BE" w:rsidP="003E39BE">
            <w:pPr>
              <w:pStyle w:val="BodyTextIndent"/>
              <w:ind w:firstLine="0"/>
              <w:rPr>
                <w:bCs/>
                <w:iCs/>
                <w:lang w:val="en-US"/>
              </w:rPr>
            </w:pPr>
            <w:r w:rsidRPr="005754DF">
              <w:rPr>
                <w:bCs/>
                <w:iCs/>
                <w:lang w:val="uk-UA"/>
              </w:rPr>
              <w:t>1</w:t>
            </w:r>
            <w:r w:rsidR="00EA0F86">
              <w:rPr>
                <w:bCs/>
                <w:iCs/>
                <w:lang w:val="en-US"/>
              </w:rPr>
              <w:t>4</w:t>
            </w:r>
          </w:p>
        </w:tc>
        <w:tc>
          <w:tcPr>
            <w:tcW w:w="2233" w:type="dxa"/>
            <w:tcBorders>
              <w:top w:val="nil"/>
              <w:bottom w:val="nil"/>
              <w:right w:val="double" w:sz="4" w:space="0" w:color="auto"/>
            </w:tcBorders>
            <w:vAlign w:val="center"/>
          </w:tcPr>
          <w:p w:rsidR="003E39BE" w:rsidRPr="00EA0F86" w:rsidRDefault="00EA0F86" w:rsidP="003E39BE">
            <w:pPr>
              <w:pStyle w:val="BodyTextIndent"/>
              <w:ind w:firstLine="0"/>
              <w:rPr>
                <w:bCs/>
                <w:iCs/>
                <w:lang w:val="en-US"/>
              </w:rPr>
            </w:pPr>
            <w:r>
              <w:rPr>
                <w:bCs/>
                <w:iCs/>
                <w:lang w:val="en-US"/>
              </w:rPr>
              <w:t>1</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10</w:t>
            </w:r>
            <w:r w:rsidR="00422F51">
              <w:rPr>
                <w:bCs/>
                <w:iCs/>
                <w:lang w:val="en-US"/>
              </w:rPr>
              <w:t>06</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EA0F86" w:rsidP="003E39BE">
            <w:pPr>
              <w:pStyle w:val="BodyTextIndent"/>
              <w:ind w:firstLine="0"/>
              <w:rPr>
                <w:bCs/>
                <w:iCs/>
                <w:lang w:val="en-US"/>
              </w:rPr>
            </w:pPr>
            <w:r>
              <w:rPr>
                <w:bCs/>
                <w:iCs/>
                <w:lang w:val="en-US"/>
              </w:rPr>
              <w:t>3</w:t>
            </w:r>
          </w:p>
        </w:tc>
        <w:tc>
          <w:tcPr>
            <w:tcW w:w="2233" w:type="dxa"/>
            <w:tcBorders>
              <w:top w:val="nil"/>
              <w:bottom w:val="nil"/>
              <w:right w:val="double" w:sz="4" w:space="0" w:color="auto"/>
            </w:tcBorders>
            <w:vAlign w:val="center"/>
          </w:tcPr>
          <w:p w:rsidR="003E39BE" w:rsidRPr="00EA0F86" w:rsidRDefault="003E39BE" w:rsidP="003E39BE">
            <w:pPr>
              <w:pStyle w:val="BodyTextIndent"/>
              <w:ind w:firstLine="0"/>
              <w:rPr>
                <w:bCs/>
                <w:iCs/>
                <w:lang w:val="en-US"/>
              </w:rPr>
            </w:pPr>
            <w:r w:rsidRPr="005754DF">
              <w:rPr>
                <w:bCs/>
                <w:iCs/>
                <w:lang w:val="uk-UA"/>
              </w:rPr>
              <w:t>1</w:t>
            </w:r>
            <w:r w:rsidR="00EA0F86">
              <w:rPr>
                <w:bCs/>
                <w:iCs/>
                <w:lang w:val="en-US"/>
              </w:rPr>
              <w:t>2</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48</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EA0F86" w:rsidP="003E39BE">
            <w:pPr>
              <w:pStyle w:val="BodyTextIndent"/>
              <w:ind w:firstLine="0"/>
              <w:rPr>
                <w:bCs/>
                <w:iCs/>
                <w:lang w:val="en-US"/>
              </w:rPr>
            </w:pPr>
            <w:r>
              <w:rPr>
                <w:bCs/>
                <w:iCs/>
                <w:lang w:val="en-US"/>
              </w:rPr>
              <w:t>4</w:t>
            </w:r>
          </w:p>
        </w:tc>
        <w:tc>
          <w:tcPr>
            <w:tcW w:w="2233" w:type="dxa"/>
            <w:tcBorders>
              <w:top w:val="nil"/>
              <w:bottom w:val="nil"/>
              <w:right w:val="double" w:sz="4" w:space="0" w:color="auto"/>
            </w:tcBorders>
            <w:vAlign w:val="center"/>
          </w:tcPr>
          <w:p w:rsidR="003E39BE" w:rsidRPr="00EA0F86" w:rsidRDefault="003E39BE" w:rsidP="003E39BE">
            <w:pPr>
              <w:pStyle w:val="BodyTextIndent"/>
              <w:ind w:firstLine="0"/>
              <w:rPr>
                <w:bCs/>
                <w:iCs/>
                <w:lang w:val="en-US"/>
              </w:rPr>
            </w:pPr>
            <w:r w:rsidRPr="005754DF">
              <w:rPr>
                <w:bCs/>
                <w:iCs/>
                <w:lang w:val="uk-UA"/>
              </w:rPr>
              <w:t>1</w:t>
            </w:r>
            <w:r w:rsidR="00EA0F86">
              <w:rPr>
                <w:bCs/>
                <w:iCs/>
                <w:lang w:val="en-US"/>
              </w:rPr>
              <w:t>1</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7</w:t>
            </w:r>
            <w:r w:rsidR="00422F51">
              <w:rPr>
                <w:bCs/>
                <w:iCs/>
                <w:lang w:val="en-US"/>
              </w:rPr>
              <w:t>63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EA0F86" w:rsidP="003E39BE">
            <w:pPr>
              <w:pStyle w:val="BodyTextIndent"/>
              <w:ind w:firstLine="0"/>
              <w:rPr>
                <w:bCs/>
                <w:iCs/>
                <w:lang w:val="en-US"/>
              </w:rPr>
            </w:pPr>
            <w:r>
              <w:rPr>
                <w:bCs/>
                <w:iCs/>
                <w:lang w:val="en-US"/>
              </w:rPr>
              <w:t>0</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15</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2</w:t>
            </w:r>
            <w:r w:rsidR="00422F51">
              <w:rPr>
                <w:bCs/>
                <w:iCs/>
                <w:lang w:val="en-US"/>
              </w:rPr>
              <w:t>09</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EA0F86" w:rsidP="003E39BE">
            <w:pPr>
              <w:pStyle w:val="BodyTextIndent"/>
              <w:ind w:firstLine="0"/>
              <w:rPr>
                <w:bCs/>
                <w:iCs/>
                <w:lang w:val="en-US"/>
              </w:rPr>
            </w:pPr>
            <w:r>
              <w:rPr>
                <w:bCs/>
                <w:iCs/>
                <w:lang w:val="en-US"/>
              </w:rPr>
              <w:t>2</w:t>
            </w:r>
          </w:p>
        </w:tc>
        <w:tc>
          <w:tcPr>
            <w:tcW w:w="2233" w:type="dxa"/>
            <w:tcBorders>
              <w:top w:val="nil"/>
              <w:bottom w:val="nil"/>
              <w:right w:val="double" w:sz="4" w:space="0" w:color="auto"/>
            </w:tcBorders>
            <w:vAlign w:val="center"/>
          </w:tcPr>
          <w:p w:rsidR="003E39BE" w:rsidRPr="00EA0F86" w:rsidRDefault="003E39BE" w:rsidP="003E39BE">
            <w:pPr>
              <w:pStyle w:val="BodyTextIndent"/>
              <w:ind w:firstLine="0"/>
              <w:rPr>
                <w:bCs/>
                <w:iCs/>
                <w:lang w:val="en-US"/>
              </w:rPr>
            </w:pPr>
            <w:r w:rsidRPr="005754DF">
              <w:rPr>
                <w:bCs/>
                <w:iCs/>
                <w:lang w:val="uk-UA"/>
              </w:rPr>
              <w:t>1</w:t>
            </w:r>
            <w:r w:rsidR="00EA0F86">
              <w:rPr>
                <w:bCs/>
                <w:iCs/>
                <w:lang w:val="en-US"/>
              </w:rPr>
              <w:t>3</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2</w:t>
            </w:r>
            <w:r w:rsidR="00422F51">
              <w:rPr>
                <w:bCs/>
                <w:iCs/>
                <w:lang w:val="en-US"/>
              </w:rPr>
              <w:t>24</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EA0F86" w:rsidP="003E39BE">
            <w:pPr>
              <w:pStyle w:val="BodyTextIndent"/>
              <w:ind w:firstLine="0"/>
              <w:rPr>
                <w:bCs/>
                <w:iCs/>
                <w:lang w:val="en-US"/>
              </w:rPr>
            </w:pPr>
            <w:r>
              <w:rPr>
                <w:bCs/>
                <w:iCs/>
                <w:lang w:val="en-US"/>
              </w:rPr>
              <w:t>5</w:t>
            </w:r>
          </w:p>
        </w:tc>
        <w:tc>
          <w:tcPr>
            <w:tcW w:w="2233" w:type="dxa"/>
            <w:tcBorders>
              <w:top w:val="nil"/>
              <w:bottom w:val="nil"/>
              <w:right w:val="double" w:sz="4" w:space="0" w:color="auto"/>
            </w:tcBorders>
            <w:vAlign w:val="center"/>
          </w:tcPr>
          <w:p w:rsidR="003E39BE" w:rsidRPr="00EA0F86" w:rsidRDefault="003E39BE" w:rsidP="003E39BE">
            <w:pPr>
              <w:pStyle w:val="BodyTextIndent"/>
              <w:ind w:firstLine="0"/>
              <w:rPr>
                <w:bCs/>
                <w:iCs/>
                <w:lang w:val="en-US"/>
              </w:rPr>
            </w:pPr>
            <w:r w:rsidRPr="005754DF">
              <w:rPr>
                <w:bCs/>
                <w:iCs/>
                <w:lang w:val="uk-UA"/>
              </w:rPr>
              <w:t>1</w:t>
            </w:r>
            <w:r w:rsidR="00EA0F86">
              <w:rPr>
                <w:bCs/>
                <w:iCs/>
                <w:lang w:val="uk-UA"/>
              </w:rPr>
              <w:t>0</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43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EA0F86" w:rsidP="003E39BE">
            <w:pPr>
              <w:pStyle w:val="BodyTextIndent"/>
              <w:ind w:firstLine="0"/>
              <w:rPr>
                <w:bCs/>
                <w:iCs/>
                <w:lang w:val="en-US"/>
              </w:rPr>
            </w:pPr>
            <w:r>
              <w:rPr>
                <w:bCs/>
                <w:iCs/>
                <w:lang w:val="en-US"/>
              </w:rPr>
              <w:t>8</w:t>
            </w:r>
          </w:p>
        </w:tc>
        <w:tc>
          <w:tcPr>
            <w:tcW w:w="2233" w:type="dxa"/>
            <w:tcBorders>
              <w:top w:val="nil"/>
              <w:bottom w:val="nil"/>
              <w:right w:val="double" w:sz="4" w:space="0" w:color="auto"/>
            </w:tcBorders>
            <w:vAlign w:val="center"/>
          </w:tcPr>
          <w:p w:rsidR="003E39BE" w:rsidRPr="00EA0F86" w:rsidRDefault="00EA0F86" w:rsidP="003E39BE">
            <w:pPr>
              <w:pStyle w:val="BodyTextIndent"/>
              <w:ind w:firstLine="0"/>
              <w:rPr>
                <w:bCs/>
                <w:iCs/>
                <w:lang w:val="en-US"/>
              </w:rPr>
            </w:pPr>
            <w:r>
              <w:rPr>
                <w:bCs/>
                <w:iCs/>
                <w:lang w:val="en-US"/>
              </w:rPr>
              <w:t>7</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6</w:t>
            </w:r>
            <w:r w:rsidR="00422F51">
              <w:rPr>
                <w:bCs/>
                <w:iCs/>
                <w:lang w:val="en-US"/>
              </w:rPr>
              <w:t>43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EA0F86" w:rsidRDefault="00EA0F86" w:rsidP="003E39BE">
            <w:pPr>
              <w:pStyle w:val="BodyTextIndent"/>
              <w:ind w:firstLine="0"/>
              <w:rPr>
                <w:bCs/>
                <w:iCs/>
                <w:lang w:val="en-US"/>
              </w:rPr>
            </w:pPr>
            <w:r>
              <w:rPr>
                <w:bCs/>
                <w:iCs/>
                <w:lang w:val="en-US"/>
              </w:rPr>
              <w:t>2</w:t>
            </w:r>
          </w:p>
        </w:tc>
        <w:tc>
          <w:tcPr>
            <w:tcW w:w="2233" w:type="dxa"/>
            <w:tcBorders>
              <w:top w:val="nil"/>
              <w:bottom w:val="nil"/>
              <w:right w:val="double" w:sz="4" w:space="0" w:color="auto"/>
            </w:tcBorders>
            <w:vAlign w:val="center"/>
          </w:tcPr>
          <w:p w:rsidR="003E39BE" w:rsidRPr="00EA0F86" w:rsidRDefault="003E39BE" w:rsidP="003E39BE">
            <w:pPr>
              <w:pStyle w:val="BodyTextIndent"/>
              <w:ind w:firstLine="0"/>
              <w:rPr>
                <w:bCs/>
                <w:iCs/>
                <w:lang w:val="en-US"/>
              </w:rPr>
            </w:pPr>
            <w:r w:rsidRPr="005754DF">
              <w:rPr>
                <w:bCs/>
                <w:iCs/>
                <w:lang w:val="uk-UA"/>
              </w:rPr>
              <w:t>1</w:t>
            </w:r>
            <w:r w:rsidR="00EA0F86">
              <w:rPr>
                <w:bCs/>
                <w:iCs/>
                <w:lang w:val="en-US"/>
              </w:rPr>
              <w:t>3</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03</w:t>
            </w:r>
          </w:p>
        </w:tc>
      </w:tr>
      <w:tr w:rsidR="003E39BE" w:rsidRPr="005754DF" w:rsidTr="003E39BE">
        <w:trPr>
          <w:cantSplit/>
          <w:trHeight w:hRule="exact" w:val="284"/>
        </w:trPr>
        <w:tc>
          <w:tcPr>
            <w:tcW w:w="2552" w:type="dxa"/>
            <w:vMerge w:val="restart"/>
            <w:tcBorders>
              <w:top w:val="single" w:sz="4" w:space="0" w:color="auto"/>
              <w:lef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 xml:space="preserve">Архітектура з </w:t>
            </w:r>
            <w:r w:rsidR="000A51E3">
              <w:rPr>
                <w:bCs/>
                <w:iCs/>
                <w:lang w:val="uk-UA"/>
              </w:rPr>
              <w:t>ВАД</w:t>
            </w:r>
            <w:r w:rsidRPr="005754DF">
              <w:rPr>
                <w:bCs/>
                <w:iCs/>
                <w:lang w:val="uk-UA"/>
              </w:rPr>
              <w:t xml:space="preserve"> варіант перший</w:t>
            </w:r>
            <w:r>
              <w:rPr>
                <w:bCs/>
                <w:iCs/>
                <w:lang w:val="uk-UA"/>
              </w:rPr>
              <w:t xml:space="preserve"> варіант</w:t>
            </w:r>
          </w:p>
        </w:tc>
        <w:tc>
          <w:tcPr>
            <w:tcW w:w="2348" w:type="dxa"/>
            <w:tcBorders>
              <w:top w:val="single" w:sz="4" w:space="0" w:color="auto"/>
              <w:bottom w:val="nil"/>
            </w:tcBorders>
            <w:vAlign w:val="center"/>
          </w:tcPr>
          <w:p w:rsidR="003E39BE" w:rsidRPr="005754DF" w:rsidRDefault="003E39BE" w:rsidP="003E39BE">
            <w:pPr>
              <w:pStyle w:val="BodyTextIndent"/>
              <w:ind w:firstLine="0"/>
              <w:rPr>
                <w:bCs/>
                <w:iCs/>
                <w:lang w:val="uk-UA"/>
              </w:rPr>
            </w:pPr>
            <w:r w:rsidRPr="005754DF">
              <w:rPr>
                <w:bCs/>
                <w:iCs/>
                <w:lang w:val="uk-UA"/>
              </w:rPr>
              <w:t>0</w:t>
            </w:r>
          </w:p>
        </w:tc>
        <w:tc>
          <w:tcPr>
            <w:tcW w:w="2233" w:type="dxa"/>
            <w:tcBorders>
              <w:top w:val="single" w:sz="4" w:space="0" w:color="auto"/>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15</w:t>
            </w:r>
          </w:p>
        </w:tc>
        <w:tc>
          <w:tcPr>
            <w:tcW w:w="1789" w:type="dxa"/>
            <w:tcBorders>
              <w:top w:val="single" w:sz="4" w:space="0" w:color="auto"/>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2</w:t>
            </w:r>
            <w:r w:rsidR="00422F51">
              <w:rPr>
                <w:bCs/>
                <w:iCs/>
                <w:lang w:val="en-US"/>
              </w:rPr>
              <w:t>43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3</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2</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23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4</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1</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2</w:t>
            </w:r>
            <w:r w:rsidR="00422F51">
              <w:rPr>
                <w:bCs/>
                <w:iCs/>
                <w:lang w:val="en-US"/>
              </w:rPr>
              <w:t>53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6</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9</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6</w:t>
            </w:r>
            <w:r w:rsidR="00422F51">
              <w:rPr>
                <w:bCs/>
                <w:iCs/>
                <w:lang w:val="en-US"/>
              </w:rPr>
              <w:t>43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1</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4</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8</w:t>
            </w:r>
            <w:r w:rsidR="00422F51">
              <w:rPr>
                <w:bCs/>
                <w:iCs/>
                <w:lang w:val="en-US"/>
              </w:rPr>
              <w:t>03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2</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3</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9</w:t>
            </w:r>
            <w:r w:rsidR="00422F51">
              <w:rPr>
                <w:bCs/>
                <w:iCs/>
                <w:lang w:val="en-US"/>
              </w:rPr>
              <w:t>02</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3</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2</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9</w:t>
            </w:r>
            <w:r w:rsidR="00422F51">
              <w:rPr>
                <w:bCs/>
                <w:iCs/>
                <w:lang w:val="en-US"/>
              </w:rPr>
              <w:t>13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4</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1</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1</w:t>
            </w:r>
            <w:r w:rsidR="00422F51">
              <w:rPr>
                <w:bCs/>
                <w:iCs/>
                <w:lang w:val="en-US"/>
              </w:rPr>
              <w:t>006</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3</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2</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58</w:t>
            </w:r>
          </w:p>
        </w:tc>
      </w:tr>
      <w:tr w:rsidR="003E39BE" w:rsidRPr="005754DF" w:rsidTr="003E39BE">
        <w:trPr>
          <w:cantSplit/>
          <w:trHeight w:hRule="exact" w:val="561"/>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4</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1</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8</w:t>
            </w:r>
            <w:r w:rsidR="00422F51">
              <w:rPr>
                <w:bCs/>
                <w:iCs/>
                <w:lang w:val="en-US"/>
              </w:rPr>
              <w:t>63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3E39BE" w:rsidP="003E39BE">
            <w:pPr>
              <w:pStyle w:val="BodyTextIndent"/>
              <w:ind w:firstLine="0"/>
              <w:rPr>
                <w:bCs/>
                <w:iCs/>
                <w:lang w:val="uk-UA"/>
              </w:rPr>
            </w:pPr>
            <w:r w:rsidRPr="005754DF">
              <w:rPr>
                <w:bCs/>
                <w:iCs/>
                <w:lang w:val="uk-UA"/>
              </w:rPr>
              <w:t>0</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15</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09</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2</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3</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2</w:t>
            </w:r>
            <w:r w:rsidR="00422F51">
              <w:rPr>
                <w:bCs/>
                <w:iCs/>
                <w:lang w:val="en-US"/>
              </w:rPr>
              <w:t>12</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5</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0</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13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8</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7</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6</w:t>
            </w:r>
            <w:r w:rsidR="00422F51">
              <w:rPr>
                <w:bCs/>
                <w:iCs/>
                <w:lang w:val="en-US"/>
              </w:rPr>
              <w:t>24</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2</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3</w:t>
            </w:r>
          </w:p>
        </w:tc>
        <w:tc>
          <w:tcPr>
            <w:tcW w:w="1789" w:type="dxa"/>
            <w:tcBorders>
              <w:top w:val="nil"/>
              <w:bottom w:val="nil"/>
              <w:right w:val="double" w:sz="4" w:space="0" w:color="auto"/>
            </w:tcBorders>
            <w:vAlign w:val="center"/>
          </w:tcPr>
          <w:p w:rsidR="003E39BE" w:rsidRPr="00422F51" w:rsidRDefault="00422F51" w:rsidP="003E39BE">
            <w:pPr>
              <w:pStyle w:val="BodyTextIndent"/>
              <w:ind w:firstLine="0"/>
              <w:rPr>
                <w:bCs/>
                <w:iCs/>
                <w:lang w:val="en-US"/>
              </w:rPr>
            </w:pPr>
            <w:r>
              <w:rPr>
                <w:bCs/>
                <w:iCs/>
                <w:lang w:val="en-US"/>
              </w:rPr>
              <w:t>294</w:t>
            </w:r>
          </w:p>
        </w:tc>
      </w:tr>
      <w:tr w:rsidR="003E39BE" w:rsidRPr="005754DF" w:rsidTr="003E39BE">
        <w:trPr>
          <w:cantSplit/>
          <w:trHeight w:hRule="exact" w:val="284"/>
        </w:trPr>
        <w:tc>
          <w:tcPr>
            <w:tcW w:w="2552" w:type="dxa"/>
            <w:vMerge w:val="restart"/>
            <w:tcBorders>
              <w:top w:val="single" w:sz="4" w:space="0" w:color="auto"/>
              <w:lef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 xml:space="preserve">Архітектура з </w:t>
            </w:r>
            <w:r w:rsidR="000A51E3">
              <w:rPr>
                <w:bCs/>
                <w:iCs/>
                <w:lang w:val="uk-UA"/>
              </w:rPr>
              <w:t>ВАД</w:t>
            </w:r>
            <w:r w:rsidRPr="005754DF">
              <w:rPr>
                <w:bCs/>
                <w:iCs/>
                <w:lang w:val="uk-UA"/>
              </w:rPr>
              <w:t xml:space="preserve"> варіант другий</w:t>
            </w:r>
            <w:r>
              <w:rPr>
                <w:bCs/>
                <w:iCs/>
                <w:lang w:val="uk-UA"/>
              </w:rPr>
              <w:t xml:space="preserve"> варіант</w:t>
            </w:r>
          </w:p>
        </w:tc>
        <w:tc>
          <w:tcPr>
            <w:tcW w:w="2348" w:type="dxa"/>
            <w:tcBorders>
              <w:top w:val="single" w:sz="4" w:space="0" w:color="auto"/>
              <w:bottom w:val="nil"/>
            </w:tcBorders>
            <w:vAlign w:val="center"/>
          </w:tcPr>
          <w:p w:rsidR="003E39BE" w:rsidRPr="005754DF" w:rsidRDefault="003E39BE" w:rsidP="003E39BE">
            <w:pPr>
              <w:pStyle w:val="BodyTextIndent"/>
              <w:ind w:firstLine="0"/>
              <w:rPr>
                <w:bCs/>
                <w:iCs/>
                <w:lang w:val="uk-UA"/>
              </w:rPr>
            </w:pPr>
            <w:r w:rsidRPr="005754DF">
              <w:rPr>
                <w:bCs/>
                <w:iCs/>
                <w:lang w:val="uk-UA"/>
              </w:rPr>
              <w:t>0</w:t>
            </w:r>
          </w:p>
        </w:tc>
        <w:tc>
          <w:tcPr>
            <w:tcW w:w="2233" w:type="dxa"/>
            <w:tcBorders>
              <w:top w:val="single" w:sz="4" w:space="0" w:color="auto"/>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15</w:t>
            </w:r>
          </w:p>
        </w:tc>
        <w:tc>
          <w:tcPr>
            <w:tcW w:w="1789" w:type="dxa"/>
            <w:tcBorders>
              <w:top w:val="single" w:sz="4" w:space="0" w:color="auto"/>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03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4</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2</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13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4</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1</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2</w:t>
            </w:r>
            <w:r w:rsidR="00422F51">
              <w:rPr>
                <w:bCs/>
                <w:iCs/>
                <w:lang w:val="en-US"/>
              </w:rPr>
              <w:t>43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6</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9</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5</w:t>
            </w:r>
            <w:r w:rsidR="00422F51">
              <w:rPr>
                <w:bCs/>
                <w:iCs/>
                <w:lang w:val="en-US"/>
              </w:rPr>
              <w:t>52</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1</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4</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8</w:t>
            </w:r>
            <w:r w:rsidR="00422F51">
              <w:rPr>
                <w:bCs/>
                <w:iCs/>
                <w:lang w:val="en-US"/>
              </w:rPr>
              <w:t>64</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2</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3</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9</w:t>
            </w:r>
            <w:r w:rsidR="00422F51">
              <w:rPr>
                <w:bCs/>
                <w:iCs/>
                <w:lang w:val="en-US"/>
              </w:rPr>
              <w:t>02</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3</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2</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9</w:t>
            </w:r>
            <w:r w:rsidR="00422F51">
              <w:rPr>
                <w:bCs/>
                <w:iCs/>
                <w:lang w:val="en-US"/>
              </w:rPr>
              <w:t>32</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4</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1</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12</w:t>
            </w:r>
            <w:r w:rsidR="00422F51">
              <w:rPr>
                <w:bCs/>
                <w:iCs/>
                <w:lang w:val="en-US"/>
              </w:rPr>
              <w:t>06</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3</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2</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37</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4</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1</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7</w:t>
            </w:r>
            <w:r w:rsidR="00422F51">
              <w:rPr>
                <w:bCs/>
                <w:iCs/>
                <w:lang w:val="en-US"/>
              </w:rPr>
              <w:t>63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3E39BE" w:rsidP="003E39BE">
            <w:pPr>
              <w:pStyle w:val="BodyTextIndent"/>
              <w:ind w:firstLine="0"/>
              <w:rPr>
                <w:bCs/>
                <w:iCs/>
                <w:lang w:val="uk-UA"/>
              </w:rPr>
            </w:pPr>
            <w:r w:rsidRPr="005754DF">
              <w:rPr>
                <w:bCs/>
                <w:iCs/>
                <w:lang w:val="uk-UA"/>
              </w:rPr>
              <w:t>0</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15</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09</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2</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3</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2</w:t>
            </w:r>
            <w:r w:rsidR="00422F51">
              <w:rPr>
                <w:bCs/>
                <w:iCs/>
                <w:lang w:val="en-US"/>
              </w:rPr>
              <w:t>14</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5</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0</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3</w:t>
            </w:r>
            <w:r w:rsidR="00422F51">
              <w:rPr>
                <w:bCs/>
                <w:iCs/>
                <w:lang w:val="en-US"/>
              </w:rPr>
              <w:t>43</w:t>
            </w:r>
          </w:p>
        </w:tc>
      </w:tr>
      <w:tr w:rsidR="003E39BE" w:rsidRPr="005754DF" w:rsidTr="003E39BE">
        <w:trPr>
          <w:cantSplit/>
          <w:trHeight w:hRule="exact" w:val="284"/>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8</w:t>
            </w:r>
          </w:p>
        </w:tc>
        <w:tc>
          <w:tcPr>
            <w:tcW w:w="2233" w:type="dxa"/>
            <w:tcBorders>
              <w:top w:val="nil"/>
              <w:bottom w:val="nil"/>
              <w:right w:val="double" w:sz="4" w:space="0" w:color="auto"/>
            </w:tcBorders>
            <w:vAlign w:val="center"/>
          </w:tcPr>
          <w:p w:rsidR="003E39BE" w:rsidRPr="005754DF" w:rsidRDefault="00681470" w:rsidP="003E39BE">
            <w:pPr>
              <w:pStyle w:val="BodyTextIndent"/>
              <w:ind w:firstLine="0"/>
              <w:rPr>
                <w:bCs/>
                <w:iCs/>
                <w:lang w:val="uk-UA"/>
              </w:rPr>
            </w:pPr>
            <w:r>
              <w:rPr>
                <w:bCs/>
                <w:iCs/>
                <w:lang w:val="uk-UA"/>
              </w:rPr>
              <w:t>7</w:t>
            </w:r>
          </w:p>
        </w:tc>
        <w:tc>
          <w:tcPr>
            <w:tcW w:w="1789" w:type="dxa"/>
            <w:tcBorders>
              <w:top w:val="nil"/>
              <w:bottom w:val="nil"/>
              <w:right w:val="double" w:sz="4" w:space="0" w:color="auto"/>
            </w:tcBorders>
            <w:vAlign w:val="center"/>
          </w:tcPr>
          <w:p w:rsidR="003E39BE" w:rsidRPr="00422F51" w:rsidRDefault="003E39BE" w:rsidP="003E39BE">
            <w:pPr>
              <w:pStyle w:val="BodyTextIndent"/>
              <w:ind w:firstLine="0"/>
              <w:rPr>
                <w:bCs/>
                <w:iCs/>
                <w:lang w:val="en-US"/>
              </w:rPr>
            </w:pPr>
            <w:r w:rsidRPr="005754DF">
              <w:rPr>
                <w:bCs/>
                <w:iCs/>
                <w:lang w:val="uk-UA"/>
              </w:rPr>
              <w:t>6</w:t>
            </w:r>
            <w:r w:rsidR="00422F51">
              <w:rPr>
                <w:bCs/>
                <w:iCs/>
                <w:lang w:val="en-US"/>
              </w:rPr>
              <w:t>03</w:t>
            </w:r>
          </w:p>
        </w:tc>
      </w:tr>
      <w:tr w:rsidR="003E39BE" w:rsidRPr="005754DF" w:rsidTr="003E39BE">
        <w:trPr>
          <w:cantSplit/>
          <w:trHeight w:hRule="exact" w:val="483"/>
        </w:trPr>
        <w:tc>
          <w:tcPr>
            <w:tcW w:w="2552" w:type="dxa"/>
            <w:vMerge/>
            <w:tcBorders>
              <w:left w:val="double" w:sz="4" w:space="0" w:color="auto"/>
            </w:tcBorders>
            <w:vAlign w:val="center"/>
          </w:tcPr>
          <w:p w:rsidR="003E39BE" w:rsidRPr="005754DF" w:rsidRDefault="003E39BE" w:rsidP="003E39BE">
            <w:pPr>
              <w:pStyle w:val="BodyTextIndent"/>
              <w:ind w:firstLine="0"/>
              <w:rPr>
                <w:bCs/>
                <w:iCs/>
                <w:lang w:val="uk-UA"/>
              </w:rPr>
            </w:pPr>
          </w:p>
        </w:tc>
        <w:tc>
          <w:tcPr>
            <w:tcW w:w="2348" w:type="dxa"/>
            <w:tcBorders>
              <w:top w:val="nil"/>
              <w:bottom w:val="nil"/>
            </w:tcBorders>
            <w:vAlign w:val="center"/>
          </w:tcPr>
          <w:p w:rsidR="003E39BE" w:rsidRPr="005754DF" w:rsidRDefault="00681470" w:rsidP="003E39BE">
            <w:pPr>
              <w:pStyle w:val="BodyTextIndent"/>
              <w:ind w:firstLine="0"/>
              <w:rPr>
                <w:bCs/>
                <w:iCs/>
                <w:lang w:val="uk-UA"/>
              </w:rPr>
            </w:pPr>
            <w:r>
              <w:rPr>
                <w:bCs/>
                <w:iCs/>
                <w:lang w:val="uk-UA"/>
              </w:rPr>
              <w:t>2</w:t>
            </w:r>
          </w:p>
        </w:tc>
        <w:tc>
          <w:tcPr>
            <w:tcW w:w="2233" w:type="dxa"/>
            <w:tcBorders>
              <w:top w:val="nil"/>
              <w:bottom w:val="nil"/>
              <w:right w:val="double" w:sz="4" w:space="0" w:color="auto"/>
            </w:tcBorders>
            <w:vAlign w:val="center"/>
          </w:tcPr>
          <w:p w:rsidR="003E39BE" w:rsidRPr="005754DF" w:rsidRDefault="003E39BE" w:rsidP="003E39BE">
            <w:pPr>
              <w:pStyle w:val="BodyTextIndent"/>
              <w:ind w:firstLine="0"/>
              <w:rPr>
                <w:bCs/>
                <w:iCs/>
                <w:lang w:val="uk-UA"/>
              </w:rPr>
            </w:pPr>
            <w:r w:rsidRPr="005754DF">
              <w:rPr>
                <w:bCs/>
                <w:iCs/>
                <w:lang w:val="uk-UA"/>
              </w:rPr>
              <w:t>1</w:t>
            </w:r>
            <w:r w:rsidR="00681470">
              <w:rPr>
                <w:bCs/>
                <w:iCs/>
                <w:lang w:val="uk-UA"/>
              </w:rPr>
              <w:t>3</w:t>
            </w:r>
          </w:p>
        </w:tc>
        <w:tc>
          <w:tcPr>
            <w:tcW w:w="1789" w:type="dxa"/>
            <w:tcBorders>
              <w:top w:val="nil"/>
              <w:bottom w:val="nil"/>
              <w:right w:val="double" w:sz="4" w:space="0" w:color="auto"/>
            </w:tcBorders>
            <w:vAlign w:val="center"/>
          </w:tcPr>
          <w:p w:rsidR="003E39BE" w:rsidRPr="00422F51" w:rsidRDefault="00422F51" w:rsidP="003E39BE">
            <w:pPr>
              <w:pStyle w:val="BodyTextIndent"/>
              <w:ind w:firstLine="0"/>
              <w:rPr>
                <w:bCs/>
                <w:iCs/>
                <w:lang w:val="en-US"/>
              </w:rPr>
            </w:pPr>
            <w:r>
              <w:rPr>
                <w:bCs/>
                <w:iCs/>
                <w:lang w:val="en-US"/>
              </w:rPr>
              <w:t>404</w:t>
            </w:r>
          </w:p>
        </w:tc>
      </w:tr>
    </w:tbl>
    <w:p w:rsidR="004E6F49" w:rsidRDefault="004E6F49" w:rsidP="004E6F49">
      <w:pPr>
        <w:pStyle w:val="BodyTextIndent"/>
        <w:rPr>
          <w:lang w:val="uk-UA"/>
        </w:rPr>
      </w:pPr>
    </w:p>
    <w:p w:rsidR="004E6F49" w:rsidRPr="00F6186D" w:rsidRDefault="004E6F49" w:rsidP="004C0EB6">
      <w:pPr>
        <w:ind w:firstLine="709"/>
      </w:pPr>
      <w:r>
        <w:t>Результати</w:t>
      </w:r>
      <w:r w:rsidR="00C642DB">
        <w:t xml:space="preserve"> роботи </w:t>
      </w:r>
      <w:r>
        <w:t xml:space="preserve"> емулятору </w:t>
      </w:r>
      <w:r w:rsidR="00C642DB">
        <w:t>наведено</w:t>
      </w:r>
      <w:r>
        <w:t xml:space="preserve"> у таблиці 4.4 </w:t>
      </w:r>
      <w:r w:rsidR="00C642DB">
        <w:t>аби виконати аналіз</w:t>
      </w:r>
      <w:r>
        <w:t xml:space="preserve"> у </w:t>
      </w:r>
      <w:r w:rsidR="00C642DB">
        <w:t>процентах</w:t>
      </w:r>
      <w:r>
        <w:t xml:space="preserve">, для порівняння різних архітектур </w:t>
      </w:r>
      <w:r w:rsidR="00C642DB">
        <w:t>в різних заданих умовах</w:t>
      </w:r>
      <w:r>
        <w:t xml:space="preserve"> з </w:t>
      </w:r>
      <w:r w:rsidR="00C642DB">
        <w:t>створеною</w:t>
      </w:r>
      <w:r>
        <w:t xml:space="preserve"> архітектурою.</w:t>
      </w:r>
    </w:p>
    <w:p w:rsidR="0054205A" w:rsidRPr="0054205A" w:rsidRDefault="004E6F49" w:rsidP="0054205A">
      <w:pPr>
        <w:jc w:val="right"/>
        <w:rPr>
          <w:i/>
        </w:rPr>
      </w:pPr>
      <w:r w:rsidRPr="0054205A">
        <w:rPr>
          <w:i/>
        </w:rPr>
        <w:t xml:space="preserve">Таблица 4.4 </w:t>
      </w:r>
    </w:p>
    <w:p w:rsidR="004E6F49" w:rsidRPr="0054205A" w:rsidRDefault="004E6F49" w:rsidP="0054205A">
      <w:pPr>
        <w:jc w:val="center"/>
        <w:rPr>
          <w:b/>
        </w:rPr>
      </w:pPr>
      <w:r w:rsidRPr="0054205A">
        <w:rPr>
          <w:b/>
        </w:rPr>
        <w:t>Порівняльний аналіз роботи емулятора для різних систем з розробленою архітектурою</w:t>
      </w:r>
    </w:p>
    <w:tbl>
      <w:tblPr>
        <w:tblW w:w="900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00"/>
        <w:gridCol w:w="3000"/>
        <w:gridCol w:w="3000"/>
      </w:tblGrid>
      <w:tr w:rsidR="004E6F49" w:rsidRPr="004C0EB6" w:rsidTr="004E6F49">
        <w:trPr>
          <w:trHeight w:val="450"/>
        </w:trPr>
        <w:tc>
          <w:tcPr>
            <w:tcW w:w="3000" w:type="dxa"/>
            <w:tcBorders>
              <w:top w:val="double" w:sz="4" w:space="0" w:color="auto"/>
              <w:left w:val="double" w:sz="4" w:space="0" w:color="auto"/>
              <w:bottom w:val="double" w:sz="4" w:space="0" w:color="auto"/>
            </w:tcBorders>
            <w:vAlign w:val="center"/>
          </w:tcPr>
          <w:p w:rsidR="004E6F49" w:rsidRPr="004C0EB6" w:rsidRDefault="004E6F49" w:rsidP="004C0EB6">
            <w:pPr>
              <w:pStyle w:val="BodyTextIndent"/>
              <w:ind w:firstLine="0"/>
              <w:rPr>
                <w:bCs/>
                <w:iCs/>
                <w:lang w:val="uk-UA"/>
              </w:rPr>
            </w:pPr>
            <w:r w:rsidRPr="004C0EB6">
              <w:rPr>
                <w:bCs/>
                <w:iCs/>
                <w:lang w:val="uk-UA"/>
              </w:rPr>
              <w:t>Умови роботи системи</w:t>
            </w:r>
          </w:p>
        </w:tc>
        <w:tc>
          <w:tcPr>
            <w:tcW w:w="3000" w:type="dxa"/>
            <w:tcBorders>
              <w:top w:val="double" w:sz="4" w:space="0" w:color="auto"/>
              <w:bottom w:val="double" w:sz="4" w:space="0" w:color="auto"/>
            </w:tcBorders>
            <w:vAlign w:val="center"/>
          </w:tcPr>
          <w:p w:rsidR="004E6F49" w:rsidRPr="004C0EB6" w:rsidRDefault="004E6F49" w:rsidP="004C0EB6">
            <w:pPr>
              <w:pStyle w:val="BodyTextIndent"/>
              <w:ind w:firstLine="0"/>
              <w:rPr>
                <w:bCs/>
                <w:iCs/>
                <w:lang w:val="uk-UA"/>
              </w:rPr>
            </w:pPr>
            <w:r w:rsidRPr="004C0EB6">
              <w:rPr>
                <w:bCs/>
                <w:iCs/>
                <w:lang w:val="uk-UA"/>
              </w:rPr>
              <w:t>Порівняння з архітектурою </w:t>
            </w:r>
            <w:r w:rsidR="000A51E3">
              <w:rPr>
                <w:bCs/>
                <w:iCs/>
                <w:lang w:val="uk-UA"/>
              </w:rPr>
              <w:t>ВАД</w:t>
            </w:r>
            <w:r w:rsidRPr="004C0EB6">
              <w:rPr>
                <w:bCs/>
                <w:iCs/>
                <w:lang w:val="uk-UA"/>
              </w:rPr>
              <w:t xml:space="preserve"> варіант перший (%)</w:t>
            </w:r>
          </w:p>
        </w:tc>
        <w:tc>
          <w:tcPr>
            <w:tcW w:w="3000" w:type="dxa"/>
            <w:tcBorders>
              <w:top w:val="double" w:sz="4" w:space="0" w:color="auto"/>
              <w:bottom w:val="double" w:sz="4" w:space="0" w:color="auto"/>
              <w:right w:val="double" w:sz="4" w:space="0" w:color="auto"/>
            </w:tcBorders>
            <w:vAlign w:val="center"/>
          </w:tcPr>
          <w:p w:rsidR="004E6F49" w:rsidRPr="004C0EB6" w:rsidRDefault="004E6F49" w:rsidP="004C0EB6">
            <w:pPr>
              <w:pStyle w:val="BodyTextIndent"/>
              <w:ind w:firstLine="0"/>
              <w:rPr>
                <w:bCs/>
                <w:iCs/>
                <w:lang w:val="uk-UA"/>
              </w:rPr>
            </w:pPr>
            <w:r w:rsidRPr="004C0EB6">
              <w:rPr>
                <w:bCs/>
                <w:iCs/>
                <w:lang w:val="uk-UA"/>
              </w:rPr>
              <w:t>Порівняння з архітектурою </w:t>
            </w:r>
            <w:r w:rsidR="000A51E3">
              <w:rPr>
                <w:bCs/>
                <w:iCs/>
                <w:lang w:val="uk-UA"/>
              </w:rPr>
              <w:t>ВАД</w:t>
            </w:r>
            <w:r w:rsidRPr="004C0EB6">
              <w:rPr>
                <w:bCs/>
                <w:iCs/>
                <w:lang w:val="uk-UA"/>
              </w:rPr>
              <w:t xml:space="preserve"> варіант другий(%)</w:t>
            </w:r>
          </w:p>
        </w:tc>
      </w:tr>
      <w:tr w:rsidR="004E6F49" w:rsidRPr="004C0EB6" w:rsidTr="004E6F49">
        <w:trPr>
          <w:cantSplit/>
          <w:trHeight w:hRule="exact" w:val="284"/>
        </w:trPr>
        <w:tc>
          <w:tcPr>
            <w:tcW w:w="3000" w:type="dxa"/>
            <w:vMerge w:val="restart"/>
            <w:tcBorders>
              <w:top w:val="double" w:sz="4" w:space="0" w:color="auto"/>
              <w:left w:val="double" w:sz="4" w:space="0" w:color="auto"/>
            </w:tcBorders>
            <w:vAlign w:val="center"/>
          </w:tcPr>
          <w:p w:rsidR="004E6F49" w:rsidRPr="004C0EB6" w:rsidRDefault="00C642DB" w:rsidP="004C0EB6">
            <w:pPr>
              <w:pStyle w:val="BodyTextIndent"/>
              <w:ind w:firstLine="0"/>
              <w:rPr>
                <w:bCs/>
                <w:iCs/>
                <w:lang w:val="uk-UA"/>
              </w:rPr>
            </w:pPr>
            <w:r>
              <w:rPr>
                <w:bCs/>
                <w:iCs/>
                <w:lang w:val="uk-UA"/>
              </w:rPr>
              <w:t>Корректна</w:t>
            </w:r>
            <w:r w:rsidR="004E6F49" w:rsidRPr="004C0EB6">
              <w:rPr>
                <w:bCs/>
                <w:iCs/>
                <w:lang w:val="uk-UA"/>
              </w:rPr>
              <w:t xml:space="preserve"> робота</w:t>
            </w:r>
          </w:p>
        </w:tc>
        <w:tc>
          <w:tcPr>
            <w:tcW w:w="3000" w:type="dxa"/>
            <w:tcBorders>
              <w:top w:val="double" w:sz="4" w:space="0" w:color="auto"/>
              <w:bottom w:val="nil"/>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2</w:t>
            </w:r>
          </w:p>
        </w:tc>
        <w:tc>
          <w:tcPr>
            <w:tcW w:w="3000" w:type="dxa"/>
            <w:tcBorders>
              <w:top w:val="double" w:sz="4" w:space="0" w:color="auto"/>
              <w:bottom w:val="nil"/>
              <w:right w:val="double" w:sz="4" w:space="0" w:color="auto"/>
            </w:tcBorders>
            <w:vAlign w:val="center"/>
          </w:tcPr>
          <w:p w:rsidR="004E6F49" w:rsidRPr="004C0EB6" w:rsidRDefault="004E6F49" w:rsidP="004C0EB6">
            <w:pPr>
              <w:pStyle w:val="BodyTextIndent"/>
              <w:ind w:firstLine="0"/>
              <w:rPr>
                <w:bCs/>
                <w:iCs/>
                <w:lang w:val="uk-UA"/>
              </w:rPr>
            </w:pPr>
            <w:r w:rsidRPr="004C0EB6">
              <w:rPr>
                <w:bCs/>
                <w:iCs/>
                <w:lang w:val="uk-UA"/>
              </w:rPr>
              <w:t>0.2</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2</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uk-UA"/>
              </w:rPr>
              <w:t>4</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C0EB6" w:rsidRDefault="004E6F49" w:rsidP="004C0EB6">
            <w:pPr>
              <w:pStyle w:val="BodyTextIndent"/>
              <w:ind w:firstLine="0"/>
              <w:rPr>
                <w:bCs/>
                <w:iCs/>
                <w:lang w:val="uk-UA"/>
              </w:rPr>
            </w:pPr>
            <w:r w:rsidRPr="004C0EB6">
              <w:rPr>
                <w:bCs/>
                <w:iCs/>
                <w:lang w:val="uk-UA"/>
              </w:rPr>
              <w:t>1</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0.3</w:t>
            </w:r>
            <w:r w:rsidR="00422F51">
              <w:rPr>
                <w:bCs/>
                <w:iCs/>
                <w:lang w:val="en-US"/>
              </w:rPr>
              <w:t>1</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1.</w:t>
            </w:r>
            <w:r w:rsidR="00422F51">
              <w:rPr>
                <w:bCs/>
                <w:iCs/>
                <w:lang w:val="en-US"/>
              </w:rPr>
              <w:t>1</w:t>
            </w:r>
          </w:p>
        </w:tc>
        <w:tc>
          <w:tcPr>
            <w:tcW w:w="3000" w:type="dxa"/>
            <w:tcBorders>
              <w:top w:val="nil"/>
              <w:bottom w:val="nil"/>
              <w:right w:val="double" w:sz="4" w:space="0" w:color="auto"/>
            </w:tcBorders>
            <w:vAlign w:val="center"/>
          </w:tcPr>
          <w:p w:rsidR="004E6F49" w:rsidRPr="004C0EB6" w:rsidRDefault="004E6F49" w:rsidP="004C0EB6">
            <w:pPr>
              <w:pStyle w:val="BodyTextIndent"/>
              <w:ind w:firstLine="0"/>
              <w:rPr>
                <w:bCs/>
                <w:iCs/>
                <w:lang w:val="uk-UA"/>
              </w:rPr>
            </w:pPr>
            <w:r w:rsidRPr="004C0EB6">
              <w:rPr>
                <w:bCs/>
                <w:iCs/>
                <w:lang w:val="uk-UA"/>
              </w:rPr>
              <w:t>1</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3</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5</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C0EB6" w:rsidRDefault="004E6F49" w:rsidP="004C0EB6">
            <w:pPr>
              <w:pStyle w:val="BodyTextIndent"/>
              <w:ind w:firstLine="0"/>
              <w:rPr>
                <w:bCs/>
                <w:iCs/>
                <w:lang w:val="uk-UA"/>
              </w:rPr>
            </w:pPr>
            <w:r w:rsidRPr="004C0EB6">
              <w:rPr>
                <w:bCs/>
                <w:iCs/>
                <w:lang w:val="uk-UA"/>
              </w:rPr>
              <w:t>0.2</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1</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6</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6</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0</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3</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0.9</w:t>
            </w:r>
            <w:r w:rsidR="00422F51">
              <w:rPr>
                <w:bCs/>
                <w:iCs/>
                <w:lang w:val="en-US"/>
              </w:rPr>
              <w:t>6</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74</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1.</w:t>
            </w:r>
            <w:r w:rsidR="00422F51">
              <w:rPr>
                <w:bCs/>
                <w:iCs/>
                <w:lang w:val="en-US"/>
              </w:rPr>
              <w:t>3</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1.0</w:t>
            </w:r>
            <w:r w:rsidR="00422F51">
              <w:rPr>
                <w:bCs/>
                <w:iCs/>
                <w:lang w:val="en-US"/>
              </w:rPr>
              <w:t>6</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7</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0.2</w:t>
            </w:r>
            <w:r w:rsidR="00422F51">
              <w:rPr>
                <w:bCs/>
                <w:iCs/>
                <w:lang w:val="en-US"/>
              </w:rPr>
              <w:t>3</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9</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8</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0.6</w:t>
            </w:r>
            <w:r w:rsidR="00422F51">
              <w:rPr>
                <w:bCs/>
                <w:iCs/>
                <w:lang w:val="en-US"/>
              </w:rPr>
              <w:t>4</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0.7</w:t>
            </w:r>
            <w:r w:rsidR="00422F51">
              <w:rPr>
                <w:bCs/>
                <w:iCs/>
                <w:lang w:val="en-US"/>
              </w:rPr>
              <w:t>6</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C0EB6" w:rsidRDefault="004E6F49" w:rsidP="004C0EB6">
            <w:pPr>
              <w:pStyle w:val="BodyTextIndent"/>
              <w:ind w:firstLine="0"/>
              <w:rPr>
                <w:bCs/>
                <w:iCs/>
                <w:lang w:val="uk-UA"/>
              </w:rPr>
            </w:pPr>
            <w:r w:rsidRPr="004C0EB6">
              <w:rPr>
                <w:bCs/>
                <w:iCs/>
                <w:lang w:val="uk-UA"/>
              </w:rPr>
              <w:t>0.9</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4</w:t>
            </w:r>
          </w:p>
        </w:tc>
      </w:tr>
      <w:tr w:rsidR="004E6F49" w:rsidRPr="004C0EB6" w:rsidTr="004E6F49">
        <w:trPr>
          <w:cantSplit/>
          <w:trHeight w:hRule="exact" w:val="481"/>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0.8</w:t>
            </w:r>
            <w:r w:rsidR="00422F51">
              <w:rPr>
                <w:bCs/>
                <w:iCs/>
                <w:lang w:val="en-US"/>
              </w:rPr>
              <w:t>8</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39</w:t>
            </w:r>
          </w:p>
        </w:tc>
      </w:tr>
      <w:tr w:rsidR="004E6F49" w:rsidRPr="004C0EB6" w:rsidTr="004E6F49">
        <w:trPr>
          <w:cantSplit/>
          <w:trHeight w:hRule="exact" w:val="284"/>
        </w:trPr>
        <w:tc>
          <w:tcPr>
            <w:tcW w:w="3000" w:type="dxa"/>
            <w:vMerge w:val="restart"/>
            <w:tcBorders>
              <w:top w:val="single" w:sz="4" w:space="0" w:color="auto"/>
              <w:left w:val="double" w:sz="4" w:space="0" w:color="auto"/>
            </w:tcBorders>
            <w:vAlign w:val="center"/>
          </w:tcPr>
          <w:p w:rsidR="004E6F49" w:rsidRPr="004C0EB6" w:rsidRDefault="004E6F49" w:rsidP="004C0EB6">
            <w:pPr>
              <w:pStyle w:val="BodyTextIndent"/>
              <w:ind w:firstLine="0"/>
              <w:rPr>
                <w:bCs/>
                <w:iCs/>
                <w:lang w:val="uk-UA"/>
              </w:rPr>
            </w:pPr>
          </w:p>
          <w:p w:rsidR="004E6F49" w:rsidRPr="004C0EB6" w:rsidRDefault="004E6F49" w:rsidP="004C0EB6">
            <w:pPr>
              <w:pStyle w:val="BodyTextIndent"/>
              <w:ind w:firstLine="0"/>
              <w:rPr>
                <w:bCs/>
                <w:iCs/>
                <w:lang w:val="uk-UA"/>
              </w:rPr>
            </w:pPr>
          </w:p>
          <w:p w:rsidR="004E6F49" w:rsidRPr="004C0EB6" w:rsidRDefault="004E6F49" w:rsidP="004C0EB6">
            <w:pPr>
              <w:pStyle w:val="BodyTextIndent"/>
              <w:ind w:firstLine="0"/>
              <w:rPr>
                <w:bCs/>
                <w:iCs/>
                <w:lang w:val="uk-UA"/>
              </w:rPr>
            </w:pPr>
          </w:p>
          <w:p w:rsidR="004C0EB6" w:rsidRDefault="004E6F49" w:rsidP="004C0EB6">
            <w:pPr>
              <w:pStyle w:val="BodyTextIndent"/>
              <w:ind w:firstLine="0"/>
              <w:rPr>
                <w:bCs/>
                <w:iCs/>
                <w:lang w:val="uk-UA"/>
              </w:rPr>
            </w:pPr>
            <w:r w:rsidRPr="004C0EB6">
              <w:rPr>
                <w:bCs/>
                <w:iCs/>
                <w:lang w:val="uk-UA"/>
              </w:rPr>
              <w:t xml:space="preserve">Робота системи з </w:t>
            </w:r>
          </w:p>
          <w:p w:rsidR="004C0EB6" w:rsidRDefault="004C0EB6" w:rsidP="004C0EB6">
            <w:pPr>
              <w:pStyle w:val="BodyTextIndent"/>
              <w:ind w:firstLine="0"/>
              <w:rPr>
                <w:bCs/>
                <w:iCs/>
                <w:lang w:val="uk-UA"/>
              </w:rPr>
            </w:pPr>
            <w:r w:rsidRPr="004C0EB6">
              <w:rPr>
                <w:bCs/>
                <w:iCs/>
                <w:lang w:val="uk-UA"/>
              </w:rPr>
              <w:t>П</w:t>
            </w:r>
            <w:r w:rsidR="004E6F49" w:rsidRPr="004C0EB6">
              <w:rPr>
                <w:bCs/>
                <w:iCs/>
                <w:lang w:val="uk-UA"/>
              </w:rPr>
              <w:t>оступовим</w:t>
            </w:r>
          </w:p>
          <w:p w:rsidR="004C0EB6" w:rsidRDefault="004E6F49" w:rsidP="004C0EB6">
            <w:pPr>
              <w:pStyle w:val="BodyTextIndent"/>
              <w:ind w:firstLine="0"/>
              <w:rPr>
                <w:bCs/>
                <w:iCs/>
                <w:lang w:val="uk-UA"/>
              </w:rPr>
            </w:pPr>
            <w:r w:rsidRPr="004C0EB6">
              <w:rPr>
                <w:bCs/>
                <w:iCs/>
                <w:lang w:val="uk-UA"/>
              </w:rPr>
              <w:t xml:space="preserve">відключенням </w:t>
            </w:r>
          </w:p>
          <w:p w:rsidR="004E6F49" w:rsidRPr="004C0EB6" w:rsidRDefault="00C642DB" w:rsidP="004C0EB6">
            <w:pPr>
              <w:pStyle w:val="BodyTextIndent"/>
              <w:ind w:firstLine="0"/>
              <w:rPr>
                <w:bCs/>
                <w:iCs/>
                <w:lang w:val="uk-UA"/>
              </w:rPr>
            </w:pPr>
            <w:r>
              <w:rPr>
                <w:bCs/>
                <w:iCs/>
                <w:lang w:val="uk-UA"/>
              </w:rPr>
              <w:t>процесорів</w:t>
            </w:r>
          </w:p>
        </w:tc>
        <w:tc>
          <w:tcPr>
            <w:tcW w:w="3000" w:type="dxa"/>
            <w:tcBorders>
              <w:top w:val="single" w:sz="4" w:space="0" w:color="auto"/>
              <w:bottom w:val="nil"/>
            </w:tcBorders>
            <w:vAlign w:val="center"/>
          </w:tcPr>
          <w:p w:rsidR="004E6F49" w:rsidRPr="00422F51" w:rsidRDefault="004E6F49" w:rsidP="004C0EB6">
            <w:pPr>
              <w:pStyle w:val="BodyTextIndent"/>
              <w:ind w:firstLine="0"/>
              <w:rPr>
                <w:bCs/>
                <w:iCs/>
                <w:lang w:val="en-US"/>
              </w:rPr>
            </w:pPr>
            <w:r w:rsidRPr="004C0EB6">
              <w:rPr>
                <w:bCs/>
                <w:iCs/>
                <w:lang w:val="uk-UA"/>
              </w:rPr>
              <w:t>1.1</w:t>
            </w:r>
            <w:r w:rsidR="00422F51">
              <w:rPr>
                <w:bCs/>
                <w:iCs/>
                <w:lang w:val="en-US"/>
              </w:rPr>
              <w:t>5</w:t>
            </w:r>
          </w:p>
        </w:tc>
        <w:tc>
          <w:tcPr>
            <w:tcW w:w="3000" w:type="dxa"/>
            <w:tcBorders>
              <w:top w:val="single" w:sz="4" w:space="0" w:color="auto"/>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4</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1.2</w:t>
            </w:r>
            <w:r w:rsidR="00422F51">
              <w:rPr>
                <w:bCs/>
                <w:iCs/>
                <w:lang w:val="en-US"/>
              </w:rPr>
              <w:t>2</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3</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4</w:t>
            </w:r>
          </w:p>
        </w:tc>
        <w:tc>
          <w:tcPr>
            <w:tcW w:w="3000" w:type="dxa"/>
            <w:tcBorders>
              <w:top w:val="nil"/>
              <w:bottom w:val="nil"/>
              <w:right w:val="double" w:sz="4" w:space="0" w:color="auto"/>
            </w:tcBorders>
            <w:vAlign w:val="center"/>
          </w:tcPr>
          <w:p w:rsidR="004E6F49" w:rsidRPr="004C0EB6" w:rsidRDefault="004E6F49" w:rsidP="004C0EB6">
            <w:pPr>
              <w:pStyle w:val="BodyTextIndent"/>
              <w:ind w:firstLine="0"/>
              <w:rPr>
                <w:bCs/>
                <w:iCs/>
                <w:lang w:val="uk-UA"/>
              </w:rPr>
            </w:pPr>
            <w:r w:rsidRPr="004C0EB6">
              <w:rPr>
                <w:bCs/>
                <w:iCs/>
                <w:lang w:val="uk-UA"/>
              </w:rPr>
              <w:t>1</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19</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1.</w:t>
            </w:r>
            <w:r w:rsidR="00422F51">
              <w:rPr>
                <w:bCs/>
                <w:iCs/>
                <w:lang w:val="uk-UA"/>
              </w:rPr>
              <w:t>22</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1.</w:t>
            </w:r>
            <w:r w:rsidR="00422F51">
              <w:rPr>
                <w:bCs/>
                <w:iCs/>
                <w:lang w:val="en-US"/>
              </w:rPr>
              <w:t>2</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2</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4</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1</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9</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5</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0.3</w:t>
            </w:r>
            <w:r w:rsidR="00422F51">
              <w:rPr>
                <w:bCs/>
                <w:iCs/>
                <w:lang w:val="en-US"/>
              </w:rPr>
              <w:t>3</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0.2</w:t>
            </w:r>
            <w:r w:rsidR="00422F51">
              <w:rPr>
                <w:bCs/>
                <w:iCs/>
                <w:lang w:val="en-US"/>
              </w:rPr>
              <w:t>4</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2</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1.0</w:t>
            </w:r>
            <w:r w:rsidR="00422F51">
              <w:rPr>
                <w:bCs/>
                <w:iCs/>
                <w:lang w:val="en-US"/>
              </w:rPr>
              <w:t>9</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1.1</w:t>
            </w:r>
            <w:r w:rsidR="00422F51">
              <w:rPr>
                <w:bCs/>
                <w:iCs/>
                <w:lang w:val="en-US"/>
              </w:rPr>
              <w:t>5</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1.2</w:t>
            </w:r>
            <w:r w:rsidR="00422F51">
              <w:rPr>
                <w:bCs/>
                <w:iCs/>
                <w:lang w:val="en-US"/>
              </w:rPr>
              <w:t>1</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0.3</w:t>
            </w:r>
            <w:r w:rsidR="00422F51">
              <w:rPr>
                <w:bCs/>
                <w:iCs/>
                <w:lang w:val="en-US"/>
              </w:rPr>
              <w:t>5</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0.1</w:t>
            </w:r>
            <w:r w:rsidR="00422F51">
              <w:rPr>
                <w:bCs/>
                <w:iCs/>
                <w:lang w:val="en-US"/>
              </w:rPr>
              <w:t>3</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8</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8</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19</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7</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2</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0.3</w:t>
            </w:r>
            <w:r w:rsidR="00422F51">
              <w:rPr>
                <w:bCs/>
                <w:iCs/>
                <w:lang w:val="en-US"/>
              </w:rPr>
              <w:t>2</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422F51" w:rsidRDefault="004E6F49" w:rsidP="004C0EB6">
            <w:pPr>
              <w:pStyle w:val="BodyTextIndent"/>
              <w:ind w:firstLine="0"/>
              <w:rPr>
                <w:bCs/>
                <w:iCs/>
                <w:lang w:val="en-US"/>
              </w:rPr>
            </w:pPr>
            <w:r w:rsidRPr="004C0EB6">
              <w:rPr>
                <w:bCs/>
                <w:iCs/>
                <w:lang w:val="uk-UA"/>
              </w:rPr>
              <w:t>1.0</w:t>
            </w:r>
            <w:r w:rsidR="00422F51">
              <w:rPr>
                <w:bCs/>
                <w:iCs/>
                <w:lang w:val="en-US"/>
              </w:rPr>
              <w:t>4</w:t>
            </w:r>
          </w:p>
        </w:tc>
        <w:tc>
          <w:tcPr>
            <w:tcW w:w="3000" w:type="dxa"/>
            <w:tcBorders>
              <w:top w:val="nil"/>
              <w:bottom w:val="nil"/>
              <w:right w:val="double" w:sz="4" w:space="0" w:color="auto"/>
            </w:tcBorders>
            <w:vAlign w:val="center"/>
          </w:tcPr>
          <w:p w:rsidR="004E6F49" w:rsidRPr="00422F51" w:rsidRDefault="004E6F49" w:rsidP="004C0EB6">
            <w:pPr>
              <w:pStyle w:val="BodyTextIndent"/>
              <w:ind w:firstLine="0"/>
              <w:rPr>
                <w:bCs/>
                <w:iCs/>
                <w:lang w:val="en-US"/>
              </w:rPr>
            </w:pPr>
            <w:r w:rsidRPr="004C0EB6">
              <w:rPr>
                <w:bCs/>
                <w:iCs/>
                <w:lang w:val="uk-UA"/>
              </w:rPr>
              <w:t>0.</w:t>
            </w:r>
            <w:r w:rsidR="00422F51">
              <w:rPr>
                <w:bCs/>
                <w:iCs/>
                <w:lang w:val="en-US"/>
              </w:rPr>
              <w:t>45</w:t>
            </w:r>
          </w:p>
        </w:tc>
      </w:tr>
      <w:tr w:rsidR="004E6F49" w:rsidRPr="004C0EB6" w:rsidTr="004E6F49">
        <w:trPr>
          <w:cantSplit/>
          <w:trHeight w:hRule="exact" w:val="284"/>
        </w:trPr>
        <w:tc>
          <w:tcPr>
            <w:tcW w:w="3000" w:type="dxa"/>
            <w:vMerge w:val="restart"/>
            <w:tcBorders>
              <w:top w:val="single" w:sz="4" w:space="0" w:color="auto"/>
              <w:left w:val="double" w:sz="4" w:space="0" w:color="auto"/>
            </w:tcBorders>
            <w:vAlign w:val="center"/>
          </w:tcPr>
          <w:p w:rsidR="004C0EB6" w:rsidRDefault="004E6F49" w:rsidP="004C0EB6">
            <w:pPr>
              <w:pStyle w:val="BodyTextIndent"/>
              <w:ind w:firstLine="0"/>
              <w:rPr>
                <w:bCs/>
                <w:iCs/>
                <w:lang w:val="uk-UA"/>
              </w:rPr>
            </w:pPr>
            <w:r w:rsidRPr="004C0EB6">
              <w:rPr>
                <w:bCs/>
                <w:iCs/>
                <w:lang w:val="uk-UA"/>
              </w:rPr>
              <w:t xml:space="preserve">Робота системи з </w:t>
            </w:r>
          </w:p>
          <w:p w:rsidR="004C0EB6" w:rsidRDefault="004C0EB6" w:rsidP="004C0EB6">
            <w:pPr>
              <w:pStyle w:val="BodyTextIndent"/>
              <w:ind w:firstLine="0"/>
              <w:rPr>
                <w:bCs/>
                <w:iCs/>
                <w:lang w:val="uk-UA"/>
              </w:rPr>
            </w:pPr>
            <w:r w:rsidRPr="004C0EB6">
              <w:rPr>
                <w:bCs/>
                <w:iCs/>
                <w:lang w:val="uk-UA"/>
              </w:rPr>
              <w:t>П</w:t>
            </w:r>
            <w:r w:rsidR="004E6F49" w:rsidRPr="004C0EB6">
              <w:rPr>
                <w:bCs/>
                <w:iCs/>
                <w:lang w:val="uk-UA"/>
              </w:rPr>
              <w:t>оступовим</w:t>
            </w:r>
          </w:p>
          <w:p w:rsidR="004C0EB6" w:rsidRDefault="004E6F49" w:rsidP="004C0EB6">
            <w:pPr>
              <w:pStyle w:val="BodyTextIndent"/>
              <w:ind w:firstLine="0"/>
              <w:rPr>
                <w:bCs/>
                <w:iCs/>
                <w:lang w:val="uk-UA"/>
              </w:rPr>
            </w:pPr>
            <w:r w:rsidRPr="004C0EB6">
              <w:rPr>
                <w:bCs/>
                <w:iCs/>
                <w:lang w:val="uk-UA"/>
              </w:rPr>
              <w:lastRenderedPageBreak/>
              <w:t xml:space="preserve">відновленням </w:t>
            </w:r>
          </w:p>
          <w:p w:rsidR="004E6F49" w:rsidRPr="004C0EB6" w:rsidRDefault="004E6F49" w:rsidP="004C0EB6">
            <w:pPr>
              <w:pStyle w:val="BodyTextIndent"/>
              <w:ind w:firstLine="0"/>
              <w:rPr>
                <w:bCs/>
                <w:iCs/>
                <w:lang w:val="uk-UA"/>
              </w:rPr>
            </w:pPr>
            <w:r w:rsidRPr="004C0EB6">
              <w:rPr>
                <w:bCs/>
                <w:iCs/>
                <w:lang w:val="uk-UA"/>
              </w:rPr>
              <w:t>роботи</w:t>
            </w:r>
          </w:p>
        </w:tc>
        <w:tc>
          <w:tcPr>
            <w:tcW w:w="3000" w:type="dxa"/>
            <w:tcBorders>
              <w:top w:val="single" w:sz="4" w:space="0" w:color="auto"/>
              <w:bottom w:val="nil"/>
            </w:tcBorders>
            <w:vAlign w:val="center"/>
          </w:tcPr>
          <w:p w:rsidR="004E6F49" w:rsidRPr="008B478D" w:rsidRDefault="004E6F49" w:rsidP="004C0EB6">
            <w:pPr>
              <w:pStyle w:val="BodyTextIndent"/>
              <w:ind w:firstLine="0"/>
              <w:rPr>
                <w:bCs/>
                <w:iCs/>
                <w:lang w:val="en-US"/>
              </w:rPr>
            </w:pPr>
            <w:r w:rsidRPr="004C0EB6">
              <w:rPr>
                <w:bCs/>
                <w:iCs/>
                <w:lang w:val="uk-UA"/>
              </w:rPr>
              <w:lastRenderedPageBreak/>
              <w:t>1.</w:t>
            </w:r>
            <w:r w:rsidR="008B478D">
              <w:rPr>
                <w:bCs/>
                <w:iCs/>
                <w:lang w:val="en-US"/>
              </w:rPr>
              <w:t>25</w:t>
            </w:r>
          </w:p>
        </w:tc>
        <w:tc>
          <w:tcPr>
            <w:tcW w:w="3000" w:type="dxa"/>
            <w:tcBorders>
              <w:top w:val="single" w:sz="4" w:space="0" w:color="auto"/>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1.</w:t>
            </w:r>
            <w:r w:rsidR="002D7D21">
              <w:rPr>
                <w:bCs/>
                <w:iCs/>
                <w:lang w:val="en-US"/>
              </w:rPr>
              <w:t>2</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2.</w:t>
            </w:r>
            <w:r w:rsidR="008B478D">
              <w:rPr>
                <w:bCs/>
                <w:iCs/>
                <w:lang w:val="en-US"/>
              </w:rPr>
              <w:t>1</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1.</w:t>
            </w:r>
            <w:r w:rsidR="002D7D21">
              <w:rPr>
                <w:bCs/>
                <w:iCs/>
                <w:lang w:val="en-US"/>
              </w:rPr>
              <w:t>1</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1.</w:t>
            </w:r>
            <w:r w:rsidR="008B478D">
              <w:rPr>
                <w:bCs/>
                <w:iCs/>
                <w:lang w:val="en-US"/>
              </w:rPr>
              <w:t>1</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2.</w:t>
            </w:r>
            <w:r w:rsidR="002D7D21">
              <w:rPr>
                <w:bCs/>
                <w:iCs/>
                <w:lang w:val="en-US"/>
              </w:rPr>
              <w:t>2</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1.</w:t>
            </w:r>
            <w:r w:rsidR="008B478D">
              <w:rPr>
                <w:bCs/>
                <w:iCs/>
                <w:lang w:val="en-US"/>
              </w:rPr>
              <w:t>1</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3.</w:t>
            </w:r>
            <w:r w:rsidR="002D7D21">
              <w:rPr>
                <w:bCs/>
                <w:iCs/>
                <w:lang w:val="en-US"/>
              </w:rPr>
              <w:t>1</w:t>
            </w:r>
          </w:p>
        </w:tc>
      </w:tr>
      <w:tr w:rsidR="004E6F49" w:rsidRPr="004C0EB6" w:rsidTr="004E6F49">
        <w:trPr>
          <w:cantSplit/>
          <w:trHeight w:hRule="exact" w:val="284"/>
        </w:trPr>
        <w:tc>
          <w:tcPr>
            <w:tcW w:w="3000" w:type="dxa"/>
            <w:vMerge/>
            <w:tcBorders>
              <w:left w:val="double" w:sz="4" w:space="0" w:color="auto"/>
            </w:tcBorders>
            <w:vAlign w:val="center"/>
          </w:tcPr>
          <w:p w:rsidR="004E6F49" w:rsidRPr="004C0EB6" w:rsidRDefault="004E6F49" w:rsidP="004C0EB6">
            <w:pPr>
              <w:pStyle w:val="BodyTextIndent"/>
              <w:ind w:firstLine="0"/>
              <w:rPr>
                <w:bCs/>
                <w:iCs/>
                <w:lang w:val="uk-UA"/>
              </w:rP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1.</w:t>
            </w:r>
            <w:r w:rsidR="008B478D">
              <w:rPr>
                <w:bCs/>
                <w:iCs/>
                <w:lang w:val="en-US"/>
              </w:rPr>
              <w:t>05</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4.</w:t>
            </w:r>
            <w:r w:rsidR="002D7D21">
              <w:rPr>
                <w:bCs/>
                <w:iCs/>
                <w:lang w:val="en-US"/>
              </w:rPr>
              <w:t>2</w:t>
            </w:r>
          </w:p>
        </w:tc>
      </w:tr>
      <w:tr w:rsidR="004E6F49" w:rsidRPr="004C0EB6" w:rsidTr="004E6F49">
        <w:trPr>
          <w:cantSplit/>
          <w:trHeight w:hRule="exact" w:val="284"/>
        </w:trPr>
        <w:tc>
          <w:tcPr>
            <w:tcW w:w="3000" w:type="dxa"/>
            <w:vMerge/>
            <w:tcBorders>
              <w:left w:val="double" w:sz="4" w:space="0" w:color="auto"/>
            </w:tcBorders>
            <w:vAlign w:val="center"/>
          </w:tcPr>
          <w:p w:rsidR="004E6F49" w:rsidRDefault="004E6F49" w:rsidP="004E6F49">
            <w:pPr>
              <w:pStyle w:val="BodyTextIndent"/>
              <w:ind w:firstLine="0"/>
              <w:jc w:val="cente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2.</w:t>
            </w:r>
            <w:r w:rsidR="008B478D">
              <w:rPr>
                <w:bCs/>
                <w:iCs/>
                <w:lang w:val="en-US"/>
              </w:rPr>
              <w:t>3</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2.</w:t>
            </w:r>
            <w:r w:rsidR="002D7D21">
              <w:rPr>
                <w:bCs/>
                <w:iCs/>
                <w:lang w:val="en-US"/>
              </w:rPr>
              <w:t>15</w:t>
            </w:r>
          </w:p>
        </w:tc>
      </w:tr>
      <w:tr w:rsidR="004E6F49" w:rsidRPr="004C0EB6" w:rsidTr="004E6F49">
        <w:trPr>
          <w:cantSplit/>
          <w:trHeight w:hRule="exact" w:val="284"/>
        </w:trPr>
        <w:tc>
          <w:tcPr>
            <w:tcW w:w="3000" w:type="dxa"/>
            <w:vMerge/>
            <w:tcBorders>
              <w:left w:val="double" w:sz="4" w:space="0" w:color="auto"/>
            </w:tcBorders>
            <w:vAlign w:val="center"/>
          </w:tcPr>
          <w:p w:rsidR="004E6F49" w:rsidRDefault="004E6F49" w:rsidP="004E6F49">
            <w:pPr>
              <w:pStyle w:val="BodyTextIndent"/>
              <w:ind w:firstLine="0"/>
              <w:jc w:val="cente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2.</w:t>
            </w:r>
            <w:r w:rsidR="008B478D">
              <w:rPr>
                <w:bCs/>
                <w:iCs/>
                <w:lang w:val="en-US"/>
              </w:rPr>
              <w:t>6</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1.</w:t>
            </w:r>
            <w:r w:rsidR="002D7D21">
              <w:rPr>
                <w:bCs/>
                <w:iCs/>
                <w:lang w:val="en-US"/>
              </w:rPr>
              <w:t>65</w:t>
            </w:r>
          </w:p>
        </w:tc>
      </w:tr>
      <w:tr w:rsidR="004E6F49" w:rsidRPr="004C0EB6" w:rsidTr="004E6F49">
        <w:trPr>
          <w:cantSplit/>
          <w:trHeight w:hRule="exact" w:val="284"/>
        </w:trPr>
        <w:tc>
          <w:tcPr>
            <w:tcW w:w="3000" w:type="dxa"/>
            <w:vMerge/>
            <w:tcBorders>
              <w:left w:val="double" w:sz="4" w:space="0" w:color="auto"/>
            </w:tcBorders>
            <w:vAlign w:val="center"/>
          </w:tcPr>
          <w:p w:rsidR="004E6F49" w:rsidRDefault="004E6F49" w:rsidP="004E6F49">
            <w:pPr>
              <w:pStyle w:val="BodyTextIndent"/>
              <w:ind w:firstLine="0"/>
              <w:jc w:val="cente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2.</w:t>
            </w:r>
            <w:r w:rsidR="008B478D">
              <w:rPr>
                <w:bCs/>
                <w:iCs/>
                <w:lang w:val="en-US"/>
              </w:rPr>
              <w:t>02</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1.</w:t>
            </w:r>
            <w:r w:rsidR="002D7D21">
              <w:rPr>
                <w:bCs/>
                <w:iCs/>
                <w:lang w:val="en-US"/>
              </w:rPr>
              <w:t>09</w:t>
            </w:r>
          </w:p>
        </w:tc>
      </w:tr>
      <w:tr w:rsidR="004E6F49" w:rsidRPr="004C0EB6" w:rsidTr="004E6F49">
        <w:trPr>
          <w:cantSplit/>
          <w:trHeight w:hRule="exact" w:val="284"/>
        </w:trPr>
        <w:tc>
          <w:tcPr>
            <w:tcW w:w="3000" w:type="dxa"/>
            <w:vMerge/>
            <w:tcBorders>
              <w:left w:val="double" w:sz="4" w:space="0" w:color="auto"/>
            </w:tcBorders>
            <w:vAlign w:val="center"/>
          </w:tcPr>
          <w:p w:rsidR="004E6F49" w:rsidRDefault="004E6F49" w:rsidP="004E6F49">
            <w:pPr>
              <w:pStyle w:val="BodyTextIndent"/>
              <w:ind w:firstLine="0"/>
              <w:jc w:val="cente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1.</w:t>
            </w:r>
            <w:r w:rsidR="008B478D">
              <w:rPr>
                <w:bCs/>
                <w:iCs/>
                <w:lang w:val="en-US"/>
              </w:rPr>
              <w:t>95</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2.9</w:t>
            </w:r>
            <w:r w:rsidR="002D7D21">
              <w:rPr>
                <w:bCs/>
                <w:iCs/>
                <w:lang w:val="en-US"/>
              </w:rPr>
              <w:t>6</w:t>
            </w:r>
          </w:p>
        </w:tc>
      </w:tr>
      <w:tr w:rsidR="004E6F49" w:rsidRPr="004C0EB6" w:rsidTr="004E6F49">
        <w:trPr>
          <w:cantSplit/>
          <w:trHeight w:hRule="exact" w:val="284"/>
        </w:trPr>
        <w:tc>
          <w:tcPr>
            <w:tcW w:w="3000" w:type="dxa"/>
            <w:vMerge/>
            <w:tcBorders>
              <w:left w:val="double" w:sz="4" w:space="0" w:color="auto"/>
            </w:tcBorders>
            <w:vAlign w:val="center"/>
          </w:tcPr>
          <w:p w:rsidR="004E6F49" w:rsidRDefault="004E6F49" w:rsidP="004E6F49">
            <w:pPr>
              <w:pStyle w:val="BodyTextIndent"/>
              <w:ind w:firstLine="0"/>
              <w:jc w:val="cente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2.</w:t>
            </w:r>
            <w:r w:rsidR="008B478D">
              <w:rPr>
                <w:bCs/>
                <w:iCs/>
                <w:lang w:val="en-US"/>
              </w:rPr>
              <w:t>1</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3.2</w:t>
            </w:r>
            <w:r w:rsidR="002D7D21">
              <w:rPr>
                <w:bCs/>
                <w:iCs/>
                <w:lang w:val="en-US"/>
              </w:rPr>
              <w:t>2</w:t>
            </w:r>
          </w:p>
        </w:tc>
      </w:tr>
      <w:tr w:rsidR="004E6F49" w:rsidRPr="004C0EB6" w:rsidTr="004E6F49">
        <w:trPr>
          <w:cantSplit/>
          <w:trHeight w:hRule="exact" w:val="284"/>
        </w:trPr>
        <w:tc>
          <w:tcPr>
            <w:tcW w:w="3000" w:type="dxa"/>
            <w:vMerge/>
            <w:tcBorders>
              <w:left w:val="double" w:sz="4" w:space="0" w:color="auto"/>
            </w:tcBorders>
            <w:vAlign w:val="center"/>
          </w:tcPr>
          <w:p w:rsidR="004E6F49" w:rsidRDefault="004E6F49" w:rsidP="004E6F49">
            <w:pPr>
              <w:pStyle w:val="BodyTextIndent"/>
              <w:ind w:firstLine="0"/>
              <w:jc w:val="cente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1.1</w:t>
            </w:r>
            <w:r w:rsidR="008B478D">
              <w:rPr>
                <w:bCs/>
                <w:iCs/>
                <w:lang w:val="en-US"/>
              </w:rPr>
              <w:t>6</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1.</w:t>
            </w:r>
            <w:r w:rsidR="002D7D21">
              <w:rPr>
                <w:bCs/>
                <w:iCs/>
                <w:lang w:val="en-US"/>
              </w:rPr>
              <w:t>08</w:t>
            </w:r>
          </w:p>
        </w:tc>
      </w:tr>
      <w:tr w:rsidR="004E6F49" w:rsidRPr="004C0EB6" w:rsidTr="004E6F49">
        <w:trPr>
          <w:cantSplit/>
          <w:trHeight w:hRule="exact" w:val="284"/>
        </w:trPr>
        <w:tc>
          <w:tcPr>
            <w:tcW w:w="3000" w:type="dxa"/>
            <w:vMerge/>
            <w:tcBorders>
              <w:left w:val="double" w:sz="4" w:space="0" w:color="auto"/>
            </w:tcBorders>
            <w:vAlign w:val="center"/>
          </w:tcPr>
          <w:p w:rsidR="004E6F49" w:rsidRDefault="004E6F49" w:rsidP="004E6F49">
            <w:pPr>
              <w:pStyle w:val="BodyTextIndent"/>
              <w:ind w:firstLine="0"/>
              <w:jc w:val="cente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2.</w:t>
            </w:r>
            <w:r w:rsidR="008B478D">
              <w:rPr>
                <w:bCs/>
                <w:iCs/>
                <w:lang w:val="en-US"/>
              </w:rPr>
              <w:t>19</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2.1</w:t>
            </w:r>
            <w:r w:rsidR="002D7D21">
              <w:rPr>
                <w:bCs/>
                <w:iCs/>
                <w:lang w:val="en-US"/>
              </w:rPr>
              <w:t>7</w:t>
            </w:r>
          </w:p>
        </w:tc>
      </w:tr>
      <w:tr w:rsidR="004E6F49" w:rsidRPr="004C0EB6" w:rsidTr="004E6F49">
        <w:trPr>
          <w:cantSplit/>
          <w:trHeight w:hRule="exact" w:val="284"/>
        </w:trPr>
        <w:tc>
          <w:tcPr>
            <w:tcW w:w="3000" w:type="dxa"/>
            <w:vMerge/>
            <w:tcBorders>
              <w:left w:val="double" w:sz="4" w:space="0" w:color="auto"/>
            </w:tcBorders>
            <w:vAlign w:val="center"/>
          </w:tcPr>
          <w:p w:rsidR="004E6F49" w:rsidRDefault="004E6F49" w:rsidP="004E6F49">
            <w:pPr>
              <w:pStyle w:val="BodyTextIndent"/>
              <w:ind w:firstLine="0"/>
              <w:jc w:val="cente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1.6</w:t>
            </w:r>
            <w:r w:rsidR="008B478D">
              <w:rPr>
                <w:bCs/>
                <w:iCs/>
                <w:lang w:val="en-US"/>
              </w:rPr>
              <w:t>5</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3.6</w:t>
            </w:r>
            <w:r w:rsidR="002D7D21">
              <w:rPr>
                <w:bCs/>
                <w:iCs/>
                <w:lang w:val="en-US"/>
              </w:rPr>
              <w:t>9</w:t>
            </w:r>
          </w:p>
        </w:tc>
      </w:tr>
      <w:tr w:rsidR="004E6F49" w:rsidRPr="004C0EB6" w:rsidTr="004E6F49">
        <w:trPr>
          <w:cantSplit/>
          <w:trHeight w:hRule="exact" w:val="284"/>
        </w:trPr>
        <w:tc>
          <w:tcPr>
            <w:tcW w:w="3000" w:type="dxa"/>
            <w:vMerge/>
            <w:tcBorders>
              <w:left w:val="double" w:sz="4" w:space="0" w:color="auto"/>
            </w:tcBorders>
            <w:vAlign w:val="center"/>
          </w:tcPr>
          <w:p w:rsidR="004E6F49" w:rsidRDefault="004E6F49" w:rsidP="004E6F49">
            <w:pPr>
              <w:pStyle w:val="BodyTextIndent"/>
              <w:ind w:firstLine="0"/>
              <w:jc w:val="cente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3.</w:t>
            </w:r>
            <w:r w:rsidR="008B478D">
              <w:rPr>
                <w:bCs/>
                <w:iCs/>
                <w:lang w:val="en-US"/>
              </w:rPr>
              <w:t>8</w:t>
            </w:r>
          </w:p>
        </w:tc>
        <w:tc>
          <w:tcPr>
            <w:tcW w:w="3000" w:type="dxa"/>
            <w:tcBorders>
              <w:top w:val="nil"/>
              <w:bottom w:val="nil"/>
              <w:right w:val="double" w:sz="4" w:space="0" w:color="auto"/>
            </w:tcBorders>
            <w:vAlign w:val="center"/>
          </w:tcPr>
          <w:p w:rsidR="004E6F49" w:rsidRPr="002D7D21" w:rsidRDefault="002D7D21" w:rsidP="004C0EB6">
            <w:pPr>
              <w:pStyle w:val="BodyTextIndent"/>
              <w:ind w:firstLine="0"/>
              <w:rPr>
                <w:bCs/>
                <w:iCs/>
                <w:lang w:val="en-US"/>
              </w:rPr>
            </w:pPr>
            <w:r>
              <w:rPr>
                <w:bCs/>
                <w:iCs/>
                <w:lang w:val="en-US"/>
              </w:rPr>
              <w:t>2</w:t>
            </w:r>
          </w:p>
        </w:tc>
      </w:tr>
      <w:tr w:rsidR="004E6F49" w:rsidRPr="004C0EB6" w:rsidTr="004E6F49">
        <w:trPr>
          <w:cantSplit/>
          <w:trHeight w:hRule="exact" w:val="284"/>
        </w:trPr>
        <w:tc>
          <w:tcPr>
            <w:tcW w:w="3000" w:type="dxa"/>
            <w:vMerge/>
            <w:tcBorders>
              <w:left w:val="double" w:sz="4" w:space="0" w:color="auto"/>
            </w:tcBorders>
            <w:vAlign w:val="center"/>
          </w:tcPr>
          <w:p w:rsidR="004E6F49" w:rsidRDefault="004E6F49" w:rsidP="004E6F49">
            <w:pPr>
              <w:pStyle w:val="BodyTextIndent"/>
              <w:ind w:firstLine="0"/>
              <w:jc w:val="center"/>
            </w:pPr>
          </w:p>
        </w:tc>
        <w:tc>
          <w:tcPr>
            <w:tcW w:w="3000" w:type="dxa"/>
            <w:tcBorders>
              <w:top w:val="nil"/>
              <w:bottom w:val="nil"/>
            </w:tcBorders>
            <w:vAlign w:val="center"/>
          </w:tcPr>
          <w:p w:rsidR="004E6F49" w:rsidRPr="008B478D" w:rsidRDefault="004E6F49" w:rsidP="004C0EB6">
            <w:pPr>
              <w:pStyle w:val="BodyTextIndent"/>
              <w:ind w:firstLine="0"/>
              <w:rPr>
                <w:bCs/>
                <w:iCs/>
                <w:lang w:val="en-US"/>
              </w:rPr>
            </w:pPr>
            <w:r w:rsidRPr="004C0EB6">
              <w:rPr>
                <w:bCs/>
                <w:iCs/>
                <w:lang w:val="uk-UA"/>
              </w:rPr>
              <w:t>1.8</w:t>
            </w:r>
            <w:r w:rsidR="008B478D">
              <w:rPr>
                <w:bCs/>
                <w:iCs/>
                <w:lang w:val="en-US"/>
              </w:rPr>
              <w:t>4</w:t>
            </w:r>
          </w:p>
        </w:tc>
        <w:tc>
          <w:tcPr>
            <w:tcW w:w="3000" w:type="dxa"/>
            <w:tcBorders>
              <w:top w:val="nil"/>
              <w:bottom w:val="nil"/>
              <w:right w:val="double" w:sz="4" w:space="0" w:color="auto"/>
            </w:tcBorders>
            <w:vAlign w:val="center"/>
          </w:tcPr>
          <w:p w:rsidR="004E6F49" w:rsidRPr="002D7D21" w:rsidRDefault="004E6F49" w:rsidP="004C0EB6">
            <w:pPr>
              <w:pStyle w:val="BodyTextIndent"/>
              <w:ind w:firstLine="0"/>
              <w:rPr>
                <w:bCs/>
                <w:iCs/>
                <w:lang w:val="en-US"/>
              </w:rPr>
            </w:pPr>
            <w:r w:rsidRPr="004C0EB6">
              <w:rPr>
                <w:bCs/>
                <w:iCs/>
                <w:lang w:val="uk-UA"/>
              </w:rPr>
              <w:t>2.8</w:t>
            </w:r>
          </w:p>
        </w:tc>
      </w:tr>
    </w:tbl>
    <w:p w:rsidR="004E6F49" w:rsidRDefault="004E6F49" w:rsidP="004E6F49">
      <w:pPr>
        <w:pStyle w:val="BodyTextIndent"/>
        <w:rPr>
          <w:lang w:val="en-US"/>
        </w:rPr>
      </w:pPr>
    </w:p>
    <w:p w:rsidR="004E6F49" w:rsidRDefault="004E6F49" w:rsidP="004E6F49">
      <w:pPr>
        <w:pStyle w:val="BodyTextIndent"/>
        <w:rPr>
          <w:lang w:val="en-US"/>
        </w:rPr>
      </w:pPr>
    </w:p>
    <w:p w:rsidR="004E6F49" w:rsidRPr="00367247" w:rsidRDefault="00C642DB" w:rsidP="004C0EB6">
      <w:pPr>
        <w:ind w:firstLine="709"/>
      </w:pPr>
      <w:r>
        <w:t>Результатом тестування</w:t>
      </w:r>
      <w:r w:rsidR="004E6F49">
        <w:t xml:space="preserve"> роботи емулятора </w:t>
      </w:r>
      <w:r>
        <w:t>є дані</w:t>
      </w:r>
      <w:r w:rsidR="004E6F49">
        <w:t xml:space="preserve"> у таблицях 4.1, 4.2, 4.3, 4.4. </w:t>
      </w:r>
      <w:r>
        <w:t>Підводячи висновок</w:t>
      </w:r>
      <w:r w:rsidR="004E6F49">
        <w:t>,</w:t>
      </w:r>
      <w:r>
        <w:t xml:space="preserve"> слід сказати</w:t>
      </w:r>
      <w:r w:rsidR="004E6F49">
        <w:t xml:space="preserve"> що розроблена архітектура </w:t>
      </w:r>
      <w:r>
        <w:t>випереджає існуючі архітектури</w:t>
      </w:r>
      <w:r w:rsidR="004E6F49">
        <w:t xml:space="preserve"> </w:t>
      </w:r>
      <w:r>
        <w:t>в</w:t>
      </w:r>
      <w:r w:rsidR="004E6F49">
        <w:t xml:space="preserve"> </w:t>
      </w:r>
      <w:r>
        <w:t xml:space="preserve">  </w:t>
      </w:r>
      <w:r w:rsidR="004E6F49">
        <w:t>ситуаціях з відмов</w:t>
      </w:r>
      <w:r>
        <w:t>ою</w:t>
      </w:r>
      <w:r w:rsidR="004E6F49">
        <w:t xml:space="preserve"> </w:t>
      </w:r>
      <w:r>
        <w:t>обчислювальних блоків</w:t>
      </w:r>
      <w:r w:rsidR="004E6F49">
        <w:t>,</w:t>
      </w:r>
      <w:r>
        <w:t xml:space="preserve"> що є </w:t>
      </w:r>
      <w:r w:rsidR="004E6F49">
        <w:t xml:space="preserve"> не</w:t>
      </w:r>
      <w:r>
        <w:t>великим</w:t>
      </w:r>
      <w:r w:rsidR="004E6F49">
        <w:t xml:space="preserve"> </w:t>
      </w:r>
      <w:r>
        <w:t>з огляду на роботу</w:t>
      </w:r>
      <w:r w:rsidR="004E6F49">
        <w:t xml:space="preserve"> системи</w:t>
      </w:r>
      <w:r>
        <w:t xml:space="preserve"> де всі процесори працюють</w:t>
      </w:r>
      <w:r w:rsidR="004E6F49">
        <w:t>, а також незначний</w:t>
      </w:r>
      <w:r w:rsidR="00CD5A34">
        <w:t xml:space="preserve"> прорив</w:t>
      </w:r>
      <w:r w:rsidR="004E6F49">
        <w:t xml:space="preserve"> порівняно з другим варіантом системи </w:t>
      </w:r>
      <w:r w:rsidR="00CD5A34">
        <w:t>там, де є</w:t>
      </w:r>
      <w:r w:rsidR="004E6F49">
        <w:t xml:space="preserve"> відновлення роботи </w:t>
      </w:r>
      <w:r w:rsidR="00CD5A34">
        <w:t>операційних блоків</w:t>
      </w:r>
      <w:r w:rsidR="004E6F49">
        <w:t xml:space="preserve">, так значний </w:t>
      </w:r>
      <w:r w:rsidR="004C0EB6">
        <w:t>виграш</w:t>
      </w:r>
      <w:r w:rsidR="004E6F49">
        <w:t xml:space="preserve"> </w:t>
      </w:r>
      <w:r w:rsidR="00CD5A34">
        <w:t>в порівнянні</w:t>
      </w:r>
      <w:r w:rsidR="004E6F49">
        <w:t xml:space="preserve"> з першим варіантом архітектури. </w:t>
      </w:r>
      <w:r w:rsidR="00CD5A34">
        <w:t>Для візуалізації результатів все</w:t>
      </w:r>
      <w:r w:rsidR="004E6F49">
        <w:t xml:space="preserve"> </w:t>
      </w:r>
      <w:r w:rsidR="00CD5A34">
        <w:t>нав</w:t>
      </w:r>
      <w:r w:rsidR="004E6F49">
        <w:t>едено на рисунках 4.5, 4.6, 4.7, 4.8.</w:t>
      </w:r>
    </w:p>
    <w:p w:rsidR="004E6F49" w:rsidRPr="00C8656D" w:rsidRDefault="004E6F49" w:rsidP="004C0EB6">
      <w:pPr>
        <w:ind w:firstLine="709"/>
      </w:pPr>
      <w:r>
        <w:t xml:space="preserve">На рисунку 4.5 </w:t>
      </w:r>
      <w:r w:rsidR="00CD5A34">
        <w:t>відображено</w:t>
      </w:r>
      <w:r>
        <w:t xml:space="preserve"> </w:t>
      </w:r>
      <w:r w:rsidR="00CD5A34">
        <w:t>гістогр</w:t>
      </w:r>
      <w:r>
        <w:t xml:space="preserve">ама результатів роботи емулятору </w:t>
      </w:r>
      <w:r w:rsidR="00CD5A34">
        <w:t>в</w:t>
      </w:r>
      <w:r>
        <w:t xml:space="preserve"> умов</w:t>
      </w:r>
      <w:r w:rsidR="00CD5A34">
        <w:t>ах</w:t>
      </w:r>
      <w:r>
        <w:t xml:space="preserve"> справності всіх процесорів для </w:t>
      </w:r>
      <w:r w:rsidR="00CD5A34">
        <w:t>всіх типів</w:t>
      </w:r>
      <w:r>
        <w:t xml:space="preserve"> архітектур.</w:t>
      </w:r>
    </w:p>
    <w:p w:rsidR="004E6F49" w:rsidRDefault="004E6F49" w:rsidP="004E6F49">
      <w:pPr>
        <w:pStyle w:val="BodyTextIndent"/>
      </w:pPr>
    </w:p>
    <w:p w:rsidR="004E6F49" w:rsidRDefault="004E6F49" w:rsidP="004E6F49">
      <w:pPr>
        <w:pStyle w:val="BodyTextIndent"/>
      </w:pPr>
    </w:p>
    <w:p w:rsidR="004E6F49" w:rsidRDefault="004E6F49" w:rsidP="004E6F49">
      <w:pPr>
        <w:pStyle w:val="BodyTextIndent"/>
        <w:ind w:firstLine="0"/>
        <w:rPr>
          <w:lang w:val="uk-UA"/>
        </w:rPr>
      </w:pPr>
    </w:p>
    <w:p w:rsidR="004E6F49" w:rsidRDefault="004E6F49" w:rsidP="004E6F49">
      <w:pPr>
        <w:pStyle w:val="BodyTextIndent"/>
        <w:ind w:firstLine="0"/>
        <w:rPr>
          <w:lang w:val="uk-UA"/>
        </w:rPr>
      </w:pPr>
    </w:p>
    <w:p w:rsidR="004E6F49" w:rsidRDefault="004E6F49" w:rsidP="004E6F49">
      <w:pPr>
        <w:pStyle w:val="BodyTextIndent"/>
        <w:ind w:firstLine="0"/>
        <w:rPr>
          <w:lang w:val="uk-UA"/>
        </w:rPr>
      </w:pPr>
    </w:p>
    <w:p w:rsidR="004E6F49" w:rsidRDefault="004E6F49" w:rsidP="004E6F49">
      <w:pPr>
        <w:pStyle w:val="BodyTextIndent"/>
        <w:ind w:firstLine="0"/>
        <w:rPr>
          <w:lang w:val="uk-UA"/>
        </w:rPr>
      </w:pPr>
    </w:p>
    <w:p w:rsidR="004E6F49" w:rsidRDefault="008A23FC" w:rsidP="004E6F49">
      <w:pPr>
        <w:pStyle w:val="BodyTextIndent"/>
        <w:ind w:firstLine="0"/>
        <w:rPr>
          <w:lang w:val="uk-UA"/>
        </w:rPr>
      </w:pPr>
      <w:r>
        <w:rPr>
          <w:noProof/>
        </w:rPr>
        <w:lastRenderedPageBreak/>
        <w:drawing>
          <wp:inline distT="0" distB="0" distL="0" distR="0" wp14:anchorId="23406301" wp14:editId="6CF17FE9">
            <wp:extent cx="5979381" cy="4436828"/>
            <wp:effectExtent l="0" t="0" r="2540" b="1905"/>
            <wp:docPr id="17" name="Chart 17">
              <a:extLst xmlns:a="http://schemas.openxmlformats.org/drawingml/2006/main">
                <a:ext uri="{FF2B5EF4-FFF2-40B4-BE49-F238E27FC236}">
                  <a16:creationId xmlns:a16="http://schemas.microsoft.com/office/drawing/2014/main" id="{D164E54B-2FD6-4088-8F99-80E3D1617E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4E6F49" w:rsidRDefault="004E6F49" w:rsidP="004E6F49">
      <w:pPr>
        <w:pStyle w:val="BodyTextIndent"/>
        <w:ind w:firstLine="0"/>
        <w:rPr>
          <w:lang w:val="uk-UA"/>
        </w:rPr>
      </w:pPr>
    </w:p>
    <w:p w:rsidR="004E6F49" w:rsidRDefault="004E6F49" w:rsidP="004E6F49">
      <w:pPr>
        <w:pStyle w:val="BodyTextIndent"/>
        <w:ind w:firstLine="0"/>
        <w:rPr>
          <w:lang w:val="uk-UA"/>
        </w:rPr>
      </w:pPr>
    </w:p>
    <w:p w:rsidR="004E6F49" w:rsidRDefault="004E6F49" w:rsidP="004C0EB6">
      <w:pPr>
        <w:ind w:firstLine="709"/>
        <w:jc w:val="center"/>
      </w:pPr>
      <w:r>
        <w:t xml:space="preserve">Рисунок 4.5 – </w:t>
      </w:r>
      <w:r w:rsidR="00106F97">
        <w:t>Гістограма</w:t>
      </w:r>
      <w:r w:rsidR="00CA2888">
        <w:t xml:space="preserve"> результатів емулятору при с</w:t>
      </w:r>
      <w:r>
        <w:t xml:space="preserve">правності всіх </w:t>
      </w:r>
      <w:r w:rsidR="00106F97">
        <w:t>обчислювальних блоків</w:t>
      </w:r>
      <w:r>
        <w:t>.</w:t>
      </w:r>
    </w:p>
    <w:p w:rsidR="004E6F49" w:rsidRPr="001345F8" w:rsidRDefault="004E6F49" w:rsidP="004E6F49">
      <w:pPr>
        <w:pStyle w:val="BodyTextIndent"/>
        <w:ind w:firstLine="0"/>
        <w:rPr>
          <w:lang w:val="uk-UA"/>
        </w:rPr>
      </w:pPr>
    </w:p>
    <w:p w:rsidR="004E6F49" w:rsidRPr="00C8656D" w:rsidRDefault="004E6F49" w:rsidP="004C0EB6">
      <w:pPr>
        <w:ind w:firstLine="709"/>
      </w:pPr>
      <w:r>
        <w:t xml:space="preserve">Рисунок 4.6 – </w:t>
      </w:r>
      <w:r w:rsidR="00106F97">
        <w:t>Гістограма</w:t>
      </w:r>
      <w:r>
        <w:t xml:space="preserve"> результатів роботи емулятору </w:t>
      </w:r>
      <w:r w:rsidR="00106F97">
        <w:t>в</w:t>
      </w:r>
      <w:r>
        <w:t xml:space="preserve"> умов</w:t>
      </w:r>
      <w:r w:rsidR="00106F97">
        <w:t>ах</w:t>
      </w:r>
      <w:r>
        <w:t xml:space="preserve"> </w:t>
      </w:r>
      <w:r w:rsidR="00106F97">
        <w:t>покрокової</w:t>
      </w:r>
      <w:r>
        <w:t xml:space="preserve"> відмови обчислювальних модулів для </w:t>
      </w:r>
      <w:r w:rsidR="00106F97">
        <w:t>3-ох</w:t>
      </w:r>
      <w:r>
        <w:t xml:space="preserve"> архітектур.</w:t>
      </w:r>
    </w:p>
    <w:p w:rsidR="004E6F49" w:rsidRPr="00681470" w:rsidRDefault="00681470" w:rsidP="004E6F49">
      <w:pPr>
        <w:pStyle w:val="BodyTextIndent"/>
        <w:ind w:firstLine="0"/>
        <w:rPr>
          <w:lang w:val="uk-UA"/>
        </w:rPr>
      </w:pPr>
      <w:r>
        <w:rPr>
          <w:noProof/>
        </w:rPr>
        <w:lastRenderedPageBreak/>
        <w:drawing>
          <wp:inline distT="0" distB="0" distL="0" distR="0" wp14:anchorId="3F0C7A09" wp14:editId="5CB28E2C">
            <wp:extent cx="5844209" cy="5613621"/>
            <wp:effectExtent l="0" t="0" r="4445" b="6350"/>
            <wp:docPr id="18" name="Chart 18">
              <a:extLst xmlns:a="http://schemas.openxmlformats.org/drawingml/2006/main">
                <a:ext uri="{FF2B5EF4-FFF2-40B4-BE49-F238E27FC236}">
                  <a16:creationId xmlns:a16="http://schemas.microsoft.com/office/drawing/2014/main" id="{B7A37998-368B-41AD-B546-E0931F3D94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4E6F49" w:rsidRPr="001345F8" w:rsidRDefault="004E6F49" w:rsidP="004C0EB6">
      <w:pPr>
        <w:ind w:firstLine="709"/>
        <w:jc w:val="center"/>
      </w:pPr>
      <w:r>
        <w:t xml:space="preserve">Рисунок 4.6 – </w:t>
      </w:r>
      <w:r w:rsidR="00106F97">
        <w:t>Гістрограма</w:t>
      </w:r>
      <w:r>
        <w:t xml:space="preserve"> результатів емулятору при відмові </w:t>
      </w:r>
      <w:r w:rsidR="00106F97">
        <w:t>обчислювальних блоків</w:t>
      </w:r>
      <w:r>
        <w:t>.</w:t>
      </w:r>
    </w:p>
    <w:p w:rsidR="004E6F49" w:rsidRPr="00C8656D" w:rsidRDefault="004E6F49" w:rsidP="004C0EB6">
      <w:pPr>
        <w:ind w:firstLine="709"/>
      </w:pPr>
      <w:r>
        <w:t xml:space="preserve">Рисунок 4.7 – </w:t>
      </w:r>
      <w:r w:rsidR="00106F97">
        <w:t>Гістрограма</w:t>
      </w:r>
      <w:r>
        <w:t xml:space="preserve"> результатів роботи емулятору </w:t>
      </w:r>
      <w:r w:rsidR="00106F97">
        <w:t xml:space="preserve">в </w:t>
      </w:r>
      <w:r>
        <w:t xml:space="preserve"> умов</w:t>
      </w:r>
      <w:r w:rsidR="00106F97">
        <w:t>ах</w:t>
      </w:r>
      <w:r>
        <w:t xml:space="preserve"> </w:t>
      </w:r>
      <w:r w:rsidR="00106F97">
        <w:t>покрокової</w:t>
      </w:r>
      <w:r>
        <w:t xml:space="preserve"> відмови </w:t>
      </w:r>
      <w:r w:rsidR="00106F97">
        <w:t>процесорів</w:t>
      </w:r>
      <w:r>
        <w:t xml:space="preserve"> та </w:t>
      </w:r>
      <w:r w:rsidR="00106F97">
        <w:t>відновлення</w:t>
      </w:r>
      <w:r>
        <w:t xml:space="preserve"> роботи для трьох архітектур.</w:t>
      </w:r>
    </w:p>
    <w:p w:rsidR="004E6F49" w:rsidRDefault="00681470" w:rsidP="004E6F49">
      <w:pPr>
        <w:pStyle w:val="BodyTextIndent"/>
        <w:ind w:firstLine="0"/>
        <w:rPr>
          <w:lang w:val="en-US"/>
        </w:rPr>
      </w:pPr>
      <w:r>
        <w:rPr>
          <w:noProof/>
        </w:rPr>
        <w:lastRenderedPageBreak/>
        <w:drawing>
          <wp:inline distT="0" distB="0" distL="0" distR="0" wp14:anchorId="509D43D5" wp14:editId="3C402CED">
            <wp:extent cx="5915771" cy="5239909"/>
            <wp:effectExtent l="0" t="0" r="8890" b="18415"/>
            <wp:docPr id="1" name="Chart 1">
              <a:extLst xmlns:a="http://schemas.openxmlformats.org/drawingml/2006/main">
                <a:ext uri="{FF2B5EF4-FFF2-40B4-BE49-F238E27FC236}">
                  <a16:creationId xmlns:a16="http://schemas.microsoft.com/office/drawing/2014/main" id="{A20A3A10-DC86-417F-93A9-7A5DD6ACEF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4E6F49" w:rsidRPr="00372D2B" w:rsidRDefault="004E6F49" w:rsidP="004C0EB6">
      <w:pPr>
        <w:ind w:firstLine="709"/>
        <w:jc w:val="center"/>
      </w:pPr>
      <w:r>
        <w:t xml:space="preserve">Рисунок 4.7 – </w:t>
      </w:r>
      <w:r w:rsidR="00106F97">
        <w:t>Гістограма</w:t>
      </w:r>
      <w:r>
        <w:t xml:space="preserve"> результатів емулятору при відмові процесо</w:t>
      </w:r>
      <w:r w:rsidR="004C0EB6">
        <w:t xml:space="preserve">рів та </w:t>
      </w:r>
      <w:r w:rsidR="00106F97">
        <w:t>відновлені</w:t>
      </w:r>
      <w:r w:rsidR="004C0EB6">
        <w:t xml:space="preserve"> роботи</w:t>
      </w:r>
    </w:p>
    <w:p w:rsidR="004E6F49" w:rsidRDefault="004E6F49" w:rsidP="004E6F49">
      <w:pPr>
        <w:pStyle w:val="BodyTextIndent"/>
        <w:ind w:firstLine="0"/>
        <w:jc w:val="center"/>
        <w:rPr>
          <w:lang w:val="uk-UA"/>
        </w:rPr>
      </w:pPr>
    </w:p>
    <w:p w:rsidR="00BD1CF4" w:rsidRPr="00627CE5" w:rsidRDefault="00627CE5" w:rsidP="004C0EB6">
      <w:pPr>
        <w:ind w:firstLine="709"/>
      </w:pPr>
      <w:r>
        <w:rPr>
          <w:lang w:val="ru-RU"/>
        </w:rPr>
        <w:t>Дан</w:t>
      </w:r>
      <w:r>
        <w:t>і гістограми демонструють підвищення ефективності та швидкодії розробленої архітектури системи. Згідно даної моделі слід враховувати певні затримки в розрахунках при моделюванні реальної системи, оскільки реальна система може мати певні конструкторські особливості, наприклад в реалізації тієї чи іншої ПЛІС. Проте можна сказати напевно, що збільшення обчислювальних блоків дає приріст в швидкодії, але до певного моменту, який називають межею насичення.</w:t>
      </w:r>
    </w:p>
    <w:p w:rsidR="00627CE5" w:rsidRPr="00372D2B" w:rsidRDefault="00627CE5" w:rsidP="004C0EB6">
      <w:pPr>
        <w:ind w:firstLine="709"/>
      </w:pPr>
      <w:r>
        <w:t xml:space="preserve">Межа насичення є показником, який залежить від того чи іншого алгоритму на якому реалізована дана система, а також від ступеню паралелізму. Якщо казати про результати тестування, то такою межею </w:t>
      </w:r>
      <w:r>
        <w:lastRenderedPageBreak/>
        <w:t>насичення є використання 2-3 процесорних систем, де приріст продуктивності є найбільшим.</w:t>
      </w:r>
    </w:p>
    <w:p w:rsidR="00627CE5" w:rsidRPr="00372D2B" w:rsidRDefault="004C04FB" w:rsidP="004C04FB">
      <w:pPr>
        <w:ind w:firstLine="709"/>
      </w:pPr>
      <w:r>
        <w:t xml:space="preserve">Слід також зауважити про показники відмовостійкості системи. Розроблена нами система досить ефективно здатна справлятися з виходом з ладу одного або декількох процесорів, а також здійснювати подальше їх відновлення. Важливим показником буде час витрачений на обробку переправлення операцій на  інші обчислювальні модулі системи за умови виходу з ладу певних процесорів, який буде найкращим в розробленій нами системі на відміну від інших систем. </w:t>
      </w:r>
    </w:p>
    <w:p w:rsidR="004E6F49" w:rsidRDefault="004E6F49" w:rsidP="004E6F49">
      <w:pPr>
        <w:pStyle w:val="BodyTextIndent"/>
      </w:pPr>
    </w:p>
    <w:p w:rsidR="004E6F49" w:rsidRDefault="00150835" w:rsidP="004C0EB6">
      <w:pPr>
        <w:pStyle w:val="Heading2"/>
        <w:numPr>
          <w:ilvl w:val="0"/>
          <w:numId w:val="0"/>
        </w:numPr>
        <w:tabs>
          <w:tab w:val="clear" w:pos="720"/>
          <w:tab w:val="left" w:pos="426"/>
        </w:tabs>
        <w:ind w:left="720" w:hanging="720"/>
      </w:pPr>
      <w:r>
        <w:tab/>
      </w:r>
      <w:r>
        <w:tab/>
      </w:r>
      <w:bookmarkStart w:id="118" w:name="_Toc26724904"/>
      <w:r w:rsidR="004C0EB6">
        <w:t xml:space="preserve">4.2   </w:t>
      </w:r>
      <w:r w:rsidR="004E6F49" w:rsidRPr="004C0EB6">
        <w:t>Аналіз ефективності розробленої відмовостійкої архітектури з урахування особливостей роботи її окремих компонентів</w:t>
      </w:r>
      <w:bookmarkEnd w:id="118"/>
    </w:p>
    <w:p w:rsidR="00696A19" w:rsidRPr="00696A19" w:rsidRDefault="00696A19" w:rsidP="00696A19"/>
    <w:p w:rsidR="008A6A84" w:rsidRPr="00565812" w:rsidRDefault="004C04FB" w:rsidP="00E13FB1">
      <w:pPr>
        <w:ind w:firstLine="709"/>
      </w:pPr>
      <w:r>
        <w:t>Звертаючи увагу на попередні розділи, можна сказати що для систем, що керуються потоками даних важливим</w:t>
      </w:r>
      <w:r w:rsidR="00DE26B9">
        <w:t>и</w:t>
      </w:r>
      <w:r>
        <w:t xml:space="preserve"> є операції </w:t>
      </w:r>
      <w:r w:rsidR="00DE26B9">
        <w:t>запам’ятовування даних, а також подальшого зчитування або запису . Дана система складається з декількох елементів та СФК, в основі яких закладені операції передачі даних. Відповідно до нашої системи, схема роботи багато процесорної системи, що керується потоками даних, представляє собою емулятор який оперує такими значеннями як такти та умовні одиниці. Операційні блоки взаємодіють між собою за допомогою тактів, а вузлами заданої системи виступають блоки пам’яті.</w:t>
      </w:r>
      <w:r w:rsidR="008A6A84">
        <w:t xml:space="preserve"> Загалом, в багатопроцесорних системах пам’ять реалізується за допомогою буферної пам’яті, асоціативної пам’яті та адресного простору і їх використання залежить від покладених на цю систему завдань. В даному випадку реалізовано пам’ять у вигляді вільного адресного простору. З точки зору проектування системи, це досить зручно оскільки блоки вільного адресного простору містяться в ПЛІС, на відміну від буферної чи асоціативної пам’яті.</w:t>
      </w:r>
      <w:r w:rsidR="00E13FB1">
        <w:t xml:space="preserve"> </w:t>
      </w:r>
      <w:r w:rsidR="008A6A84">
        <w:t>Даний розділ буде присвячений проведенню аналізу розробленої архітектури, а також її елементів і  взаємодії з різними типами запам’ятовуючих пристроїв.</w:t>
      </w:r>
      <w:r w:rsidR="00565812" w:rsidRPr="00565812">
        <w:t>[11,12]</w:t>
      </w:r>
    </w:p>
    <w:p w:rsidR="004E6F49" w:rsidRDefault="004E6F49" w:rsidP="004C0EB6">
      <w:pPr>
        <w:ind w:firstLine="709"/>
      </w:pPr>
      <w:r>
        <w:lastRenderedPageBreak/>
        <w:t xml:space="preserve"> На рисунках 4.5, 4.6 и 4.7 </w:t>
      </w:r>
      <w:r w:rsidR="00E13FB1">
        <w:t>зображені</w:t>
      </w:r>
      <w:r>
        <w:t xml:space="preserve"> схеми з якими було порівняння, а також розроблена схема.</w:t>
      </w:r>
    </w:p>
    <w:p w:rsidR="004E6F49" w:rsidRPr="009F4573" w:rsidRDefault="009F4573" w:rsidP="009F4573">
      <w:pPr>
        <w:pStyle w:val="BodyTextIndent"/>
        <w:jc w:val="left"/>
      </w:pPr>
      <w:bookmarkStart w:id="119" w:name="_MON_1603472364"/>
      <w:bookmarkStart w:id="120" w:name="_MON_1603472393"/>
      <w:bookmarkStart w:id="121" w:name="_MON_1603472426"/>
      <w:bookmarkStart w:id="122" w:name="_MON_1603472451"/>
      <w:bookmarkStart w:id="123" w:name="_MON_1603472465"/>
      <w:bookmarkStart w:id="124" w:name="_MON_1603472515"/>
      <w:bookmarkStart w:id="125" w:name="_MON_1603472568"/>
      <w:bookmarkStart w:id="126" w:name="_MON_1603472584"/>
      <w:bookmarkStart w:id="127" w:name="_MON_1603472816"/>
      <w:bookmarkStart w:id="128" w:name="_MON_1603475397"/>
      <w:bookmarkStart w:id="129" w:name="_MON_1603463376"/>
      <w:bookmarkStart w:id="130" w:name="_MON_1603470294"/>
      <w:bookmarkStart w:id="131" w:name="_MON_1603470738"/>
      <w:bookmarkStart w:id="132" w:name="_MON_1603471977"/>
      <w:bookmarkStart w:id="133" w:name="_MON_1603472289"/>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r>
        <w:rPr>
          <w:lang w:val="uk-UA"/>
        </w:rPr>
        <w:t xml:space="preserve">                    </w:t>
      </w:r>
      <w:r>
        <w:rPr>
          <w:noProof/>
        </w:rPr>
        <w:drawing>
          <wp:inline distT="0" distB="0" distL="0" distR="0" wp14:anchorId="5DA25405" wp14:editId="71AC6CDD">
            <wp:extent cx="3780958" cy="3093057"/>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816102" cy="3121807"/>
                    </a:xfrm>
                    <a:prstGeom prst="rect">
                      <a:avLst/>
                    </a:prstGeom>
                  </pic:spPr>
                </pic:pic>
              </a:graphicData>
            </a:graphic>
          </wp:inline>
        </w:drawing>
      </w:r>
    </w:p>
    <w:p w:rsidR="004E6F49" w:rsidRPr="003E235C" w:rsidRDefault="004E6F49" w:rsidP="004C0EB6">
      <w:pPr>
        <w:ind w:firstLine="709"/>
        <w:jc w:val="center"/>
      </w:pPr>
      <w:r>
        <w:t>Рисунок 4.8 –</w:t>
      </w:r>
      <w:r w:rsidR="003E235C" w:rsidRPr="003E235C">
        <w:rPr>
          <w:lang w:val="ru-RU"/>
        </w:rPr>
        <w:t xml:space="preserve"> </w:t>
      </w:r>
      <w:r w:rsidR="003E235C">
        <w:rPr>
          <w:lang w:val="en-US"/>
        </w:rPr>
        <w:t>C</w:t>
      </w:r>
      <w:r>
        <w:t>труктурна схема</w:t>
      </w:r>
      <w:r w:rsidR="003E235C">
        <w:t xml:space="preserve"> згідно </w:t>
      </w:r>
      <w:r>
        <w:t>відмовостійкої системи керування потоками даних з використанням вільного адресного простору</w:t>
      </w:r>
      <w:r w:rsidR="003E235C" w:rsidRPr="003E235C">
        <w:rPr>
          <w:lang w:val="ru-RU"/>
        </w:rPr>
        <w:t xml:space="preserve"> </w:t>
      </w:r>
    </w:p>
    <w:bookmarkStart w:id="134" w:name="_MON_1334705787"/>
    <w:bookmarkStart w:id="135" w:name="_MON_1334708624"/>
    <w:bookmarkStart w:id="136" w:name="_MON_1334710373"/>
    <w:bookmarkStart w:id="137" w:name="_MON_1334710436"/>
    <w:bookmarkStart w:id="138" w:name="_MON_1334710500"/>
    <w:bookmarkStart w:id="139" w:name="_MON_1334721107"/>
    <w:bookmarkStart w:id="140" w:name="_MON_1335189845"/>
    <w:bookmarkStart w:id="141" w:name="_MON_1335193150"/>
    <w:bookmarkStart w:id="142" w:name="_MON_1335193358"/>
    <w:bookmarkStart w:id="143" w:name="_MON_1335193364"/>
    <w:bookmarkStart w:id="144" w:name="_MON_1335208371"/>
    <w:bookmarkStart w:id="145" w:name="_MON_1335208635"/>
    <w:bookmarkStart w:id="146" w:name="_MON_1335208786"/>
    <w:bookmarkStart w:id="147" w:name="_MON_1335407030"/>
    <w:bookmarkStart w:id="148" w:name="_MON_1335486441"/>
    <w:bookmarkStart w:id="149" w:name="_MON_1335496214"/>
    <w:bookmarkStart w:id="150" w:name="_MON_1335568687"/>
    <w:bookmarkStart w:id="151" w:name="_MON_1333467358"/>
    <w:bookmarkStart w:id="152" w:name="_MON_1333468844"/>
    <w:bookmarkStart w:id="153" w:name="_MON_1333469074"/>
    <w:bookmarkStart w:id="154" w:name="_MON_1333469077"/>
    <w:bookmarkStart w:id="155" w:name="_MON_1333485521"/>
    <w:bookmarkStart w:id="156" w:name="_MON_1333621350"/>
    <w:bookmarkStart w:id="157" w:name="_MON_1333621599"/>
    <w:bookmarkStart w:id="158" w:name="_MON_1333621604"/>
    <w:bookmarkStart w:id="159" w:name="_MON_1333799039"/>
    <w:bookmarkStart w:id="160" w:name="_MON_1333799140"/>
    <w:bookmarkStart w:id="161" w:name="_MON_1333799148"/>
    <w:bookmarkStart w:id="162" w:name="_MON_1334582134"/>
    <w:bookmarkStart w:id="163" w:name="_MON_133470032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Start w:id="164" w:name="_MON_1334700583"/>
    <w:bookmarkEnd w:id="164"/>
    <w:p w:rsidR="004E6F49" w:rsidRDefault="009F4573" w:rsidP="004E6F49">
      <w:pPr>
        <w:pStyle w:val="BodyTextIndent"/>
        <w:ind w:firstLine="0"/>
        <w:jc w:val="center"/>
      </w:pPr>
      <w:r w:rsidRPr="002848B9">
        <w:object w:dxaOrig="5355" w:dyaOrig="5444">
          <v:shape id="_x0000_i1040" type="#_x0000_t75" style="width:276pt;height:281pt" o:ole="">
            <v:imagedata r:id="rId69" o:title=""/>
          </v:shape>
          <o:OLEObject Type="Embed" ProgID="Word.Picture.8" ShapeID="_x0000_i1040" DrawAspect="Content" ObjectID="_1637340832" r:id="rId70"/>
        </w:object>
      </w:r>
    </w:p>
    <w:p w:rsidR="004E6F49" w:rsidRPr="00FF62B7" w:rsidRDefault="004E6F49" w:rsidP="004C0EB6">
      <w:pPr>
        <w:ind w:firstLine="709"/>
        <w:jc w:val="center"/>
      </w:pPr>
      <w:r>
        <w:t xml:space="preserve">Рисунок 4.9 – Структурна схема системи керування потоками даних з </w:t>
      </w:r>
      <w:r w:rsidR="000A51E3">
        <w:t>ВАД</w:t>
      </w:r>
      <w:r>
        <w:t xml:space="preserve"> (вільний адресний доступ) першого варіанту.</w:t>
      </w:r>
    </w:p>
    <w:p w:rsidR="004E6F49" w:rsidRPr="00FF62B7" w:rsidRDefault="004E6F49" w:rsidP="004E6F49">
      <w:pPr>
        <w:pStyle w:val="BodyTextIndent"/>
        <w:rPr>
          <w:lang w:val="uk-UA"/>
        </w:rPr>
      </w:pPr>
    </w:p>
    <w:bookmarkStart w:id="165" w:name="_MON_1333621630"/>
    <w:bookmarkStart w:id="166" w:name="_MON_1333799288"/>
    <w:bookmarkStart w:id="167" w:name="_MON_1333799573"/>
    <w:bookmarkStart w:id="168" w:name="_MON_1334700633"/>
    <w:bookmarkStart w:id="169" w:name="_MON_1334705662"/>
    <w:bookmarkStart w:id="170" w:name="_MON_1335189897"/>
    <w:bookmarkStart w:id="171" w:name="_MON_1335193389"/>
    <w:bookmarkStart w:id="172" w:name="_MON_1335208423"/>
    <w:bookmarkStart w:id="173" w:name="_MON_1335208587"/>
    <w:bookmarkStart w:id="174" w:name="_MON_1335208820"/>
    <w:bookmarkStart w:id="175" w:name="_MON_1335486484"/>
    <w:bookmarkStart w:id="176" w:name="_MON_1335496440"/>
    <w:bookmarkStart w:id="177" w:name="_MON_1335496527"/>
    <w:bookmarkStart w:id="178" w:name="_MON_1335496624"/>
    <w:bookmarkStart w:id="179" w:name="_MON_1335562702"/>
    <w:bookmarkStart w:id="180" w:name="_MON_1333465348"/>
    <w:bookmarkStart w:id="181" w:name="_MON_1333465377"/>
    <w:bookmarkStart w:id="182" w:name="_MON_1333465397"/>
    <w:bookmarkStart w:id="183" w:name="_MON_1333466063"/>
    <w:bookmarkStart w:id="184" w:name="_MON_1333466070"/>
    <w:bookmarkStart w:id="185" w:name="_MON_1333466123"/>
    <w:bookmarkStart w:id="186" w:name="_MON_1333466134"/>
    <w:bookmarkStart w:id="187" w:name="_MON_1333466438"/>
    <w:bookmarkStart w:id="188" w:name="_MON_1333466475"/>
    <w:bookmarkStart w:id="189" w:name="_MON_1333466499"/>
    <w:bookmarkStart w:id="190" w:name="_MON_1333467214"/>
    <w:bookmarkStart w:id="191" w:name="_MON_1333467244"/>
    <w:bookmarkStart w:id="192" w:name="_MON_133346874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Start w:id="193" w:name="_MON_1333485593"/>
    <w:bookmarkEnd w:id="193"/>
    <w:p w:rsidR="004E6F49" w:rsidRDefault="004E6F49" w:rsidP="004E6F49">
      <w:pPr>
        <w:pStyle w:val="BodyTextIndent"/>
        <w:jc w:val="center"/>
      </w:pPr>
      <w:r w:rsidRPr="002848B9">
        <w:object w:dxaOrig="6479" w:dyaOrig="5189">
          <v:shape id="_x0000_i1041" type="#_x0000_t75" style="width:361pt;height:291pt" o:ole="">
            <v:imagedata r:id="rId71" o:title=""/>
          </v:shape>
          <o:OLEObject Type="Embed" ProgID="Word.Picture.8" ShapeID="_x0000_i1041" DrawAspect="Content" ObjectID="_1637340833" r:id="rId72"/>
        </w:object>
      </w:r>
    </w:p>
    <w:p w:rsidR="004E6F49" w:rsidRDefault="004E6F49" w:rsidP="003E235C">
      <w:pPr>
        <w:ind w:firstLine="709"/>
        <w:jc w:val="center"/>
      </w:pPr>
      <w:r>
        <w:t xml:space="preserve">Рисунок 4.10 – Структурнаа схема системи керування потоками даних з </w:t>
      </w:r>
      <w:r w:rsidR="000A51E3">
        <w:t>ВАД</w:t>
      </w:r>
      <w:r>
        <w:t xml:space="preserve"> (вільний адресний доступ) другого варіанту.</w:t>
      </w:r>
    </w:p>
    <w:p w:rsidR="004E6F49" w:rsidRDefault="003E235C" w:rsidP="004C0EB6">
      <w:pPr>
        <w:ind w:firstLine="709"/>
      </w:pPr>
      <w:r>
        <w:t xml:space="preserve">Проведемо аналіз роботи  для </w:t>
      </w:r>
      <w:r w:rsidR="004E6F49">
        <w:t xml:space="preserve"> тр</w:t>
      </w:r>
      <w:r>
        <w:t>ьох</w:t>
      </w:r>
      <w:r w:rsidR="004E6F49">
        <w:t xml:space="preserve"> варіант</w:t>
      </w:r>
      <w:r>
        <w:t>ів</w:t>
      </w:r>
      <w:r w:rsidR="004E6F49">
        <w:t xml:space="preserve"> архітектур з вільним адресним доступом.</w:t>
      </w:r>
    </w:p>
    <w:p w:rsidR="004E6F49" w:rsidRPr="004C0EB6" w:rsidRDefault="004E6F49" w:rsidP="004C0EB6">
      <w:pPr>
        <w:ind w:firstLine="709"/>
        <w:rPr>
          <w:i/>
        </w:rPr>
      </w:pPr>
      <w:r w:rsidRPr="004C0EB6">
        <w:rPr>
          <w:i/>
        </w:rPr>
        <w:t>1.Розроблена архітектура</w:t>
      </w:r>
      <w:r w:rsidR="003E235C">
        <w:rPr>
          <w:i/>
        </w:rPr>
        <w:t xml:space="preserve"> на</w:t>
      </w:r>
      <w:r w:rsidRPr="004C0EB6">
        <w:rPr>
          <w:i/>
        </w:rPr>
        <w:t xml:space="preserve"> рис 4.8.</w:t>
      </w:r>
    </w:p>
    <w:p w:rsidR="004E6F49" w:rsidRPr="000A51E3" w:rsidRDefault="004E6F49" w:rsidP="004C0EB6">
      <w:pPr>
        <w:ind w:firstLine="709"/>
        <w:rPr>
          <w:lang w:val="ru-RU"/>
        </w:rPr>
      </w:pPr>
      <w:r w:rsidRPr="00473789">
        <w:t>С</w:t>
      </w:r>
      <w:r w:rsidR="003E235C">
        <w:t>истема керування потоками даних</w:t>
      </w:r>
      <w:r w:rsidRPr="00473789">
        <w:t xml:space="preserve"> </w:t>
      </w:r>
      <w:r w:rsidR="003E235C">
        <w:t>складається з</w:t>
      </w:r>
      <w:r w:rsidRPr="00473789">
        <w:t xml:space="preserve"> пристрої</w:t>
      </w:r>
      <w:r w:rsidR="003E235C">
        <w:t>в</w:t>
      </w:r>
      <w:r w:rsidRPr="00473789">
        <w:t xml:space="preserve"> введення (Пвв) та виведення (Пвив), обчислювальн</w:t>
      </w:r>
      <w:r w:rsidR="003E235C">
        <w:t>их</w:t>
      </w:r>
      <w:r w:rsidRPr="00473789">
        <w:t xml:space="preserve"> модулі ОМ, блок управління (БУ). </w:t>
      </w:r>
      <w:r w:rsidRPr="00A9306E">
        <w:t xml:space="preserve">Буферна пам'ять даних (БПД) і команд (БПК), а також пам'ять операндів (ПО), акторів (ПА), регістри адреси (РА) і даних (РД) утворюють СФК. Два додаткових регістра призначені для зберігання другого операнда із номером команди та кодом таймера (ОП2i, I; Ti). </w:t>
      </w:r>
      <w:r w:rsidR="00565812" w:rsidRPr="000A51E3">
        <w:rPr>
          <w:lang w:val="ru-RU"/>
        </w:rPr>
        <w:t>[6,24]</w:t>
      </w:r>
    </w:p>
    <w:p w:rsidR="004E6F49" w:rsidRPr="00A9306E" w:rsidRDefault="003E235C" w:rsidP="004C0EB6">
      <w:pPr>
        <w:ind w:firstLine="709"/>
      </w:pPr>
      <w:r>
        <w:t>Проведемо аналіз роботи</w:t>
      </w:r>
      <w:r w:rsidR="004E6F49" w:rsidRPr="00A9306E">
        <w:t xml:space="preserve">, </w:t>
      </w:r>
      <w:r>
        <w:t xml:space="preserve"> у випадку безвідмовної роботи</w:t>
      </w:r>
      <w:r w:rsidR="004E6F49" w:rsidRPr="00A9306E">
        <w:t xml:space="preserve"> ОМ. Актори і дані через Пвв і КД </w:t>
      </w:r>
      <w:r>
        <w:t>з</w:t>
      </w:r>
      <w:r w:rsidR="004E6F49" w:rsidRPr="00A9306E">
        <w:t xml:space="preserve">аписуються в буфер даних БПД. Імена </w:t>
      </w:r>
      <w:r w:rsidR="004E6F49" w:rsidRPr="00A9306E">
        <w:object w:dxaOrig="240" w:dyaOrig="380">
          <v:shape id="_x0000_i1042" type="#_x0000_t75" style="width:12pt;height:19pt" o:ole="">
            <v:imagedata r:id="rId39" o:title=""/>
          </v:shape>
          <o:OLEObject Type="Embed" ProgID="Equation.3" ShapeID="_x0000_i1042" DrawAspect="Content" ObjectID="_1637340834" r:id="rId73"/>
        </w:object>
      </w:r>
      <w:r w:rsidR="004E6F49" w:rsidRPr="00A9306E">
        <w:t xml:space="preserve"> об’єктів (1) та (2) використовуються у якості адрес модулів пам’яті ПО та ПА. </w:t>
      </w:r>
      <w:r>
        <w:t>Завдяки</w:t>
      </w:r>
      <w:r w:rsidR="004E6F49" w:rsidRPr="00A9306E">
        <w:t xml:space="preserve"> РА адресується комірка пам’яті для всіх </w:t>
      </w:r>
      <w:r>
        <w:t>чатсин</w:t>
      </w:r>
      <w:r w:rsidR="004E6F49" w:rsidRPr="00A9306E">
        <w:t xml:space="preserve"> команди. Актор через РД записується в ПА.</w:t>
      </w:r>
      <w:r w:rsidR="00E90528">
        <w:t xml:space="preserve"> Перший блок даних</w:t>
      </w:r>
      <w:r w:rsidR="004E6F49" w:rsidRPr="00A9306E">
        <w:t xml:space="preserve">, </w:t>
      </w:r>
      <w:r w:rsidR="00E90528">
        <w:t xml:space="preserve">які потрапляють </w:t>
      </w:r>
      <w:r w:rsidR="004E6F49" w:rsidRPr="00A9306E">
        <w:t xml:space="preserve"> в систему  через РД </w:t>
      </w:r>
      <w:r w:rsidR="00E90528">
        <w:t>вносяться</w:t>
      </w:r>
      <w:r w:rsidR="004E6F49" w:rsidRPr="00A9306E">
        <w:t xml:space="preserve"> в ПО. </w:t>
      </w:r>
      <w:r w:rsidR="00E90528">
        <w:t>Другий блок даних</w:t>
      </w:r>
      <w:r w:rsidR="004E6F49" w:rsidRPr="00A9306E">
        <w:t xml:space="preserve"> разом з актором та першим операндом </w:t>
      </w:r>
      <w:r w:rsidR="004E6F49" w:rsidRPr="00A9306E">
        <w:lastRenderedPageBreak/>
        <w:t xml:space="preserve">потрапляє відразу в БПК, де </w:t>
      </w:r>
      <w:r w:rsidR="00E90528">
        <w:t>знаходяться команди, які очікують на виконання</w:t>
      </w:r>
      <w:r w:rsidR="004E6F49" w:rsidRPr="00A9306E">
        <w:t>.</w:t>
      </w:r>
    </w:p>
    <w:p w:rsidR="004E6F49" w:rsidRPr="00A9306E" w:rsidRDefault="005444D1" w:rsidP="004C0EB6">
      <w:pPr>
        <w:ind w:firstLine="709"/>
      </w:pPr>
      <w:r>
        <w:t>Незайнтий на даний момент часу</w:t>
      </w:r>
      <w:r w:rsidR="004E6F49" w:rsidRPr="00A9306E">
        <w:t xml:space="preserve"> ОМ зчитує команду з буфера БПК та виконує її </w:t>
      </w:r>
      <w:r>
        <w:t>залежно</w:t>
      </w:r>
      <w:r w:rsidR="004E6F49" w:rsidRPr="00A9306E">
        <w:t xml:space="preserve"> </w:t>
      </w:r>
      <w:r>
        <w:t>від</w:t>
      </w:r>
      <w:r w:rsidR="004E6F49" w:rsidRPr="00A9306E">
        <w:t xml:space="preserve"> значення актора. Результат </w:t>
      </w:r>
      <w:r>
        <w:t>опиняється</w:t>
      </w:r>
      <w:r w:rsidR="004E6F49" w:rsidRPr="00A9306E">
        <w:t xml:space="preserve">  в СФК, </w:t>
      </w:r>
      <w:r>
        <w:t>і</w:t>
      </w:r>
      <w:r w:rsidR="004E6F49" w:rsidRPr="00A9306E">
        <w:t xml:space="preserve"> </w:t>
      </w:r>
      <w:r>
        <w:t>бере</w:t>
      </w:r>
      <w:r w:rsidR="004E6F49" w:rsidRPr="00A9306E">
        <w:t xml:space="preserve"> участь в </w:t>
      </w:r>
      <w:r>
        <w:t>створенні нової команди</w:t>
      </w:r>
      <w:r w:rsidR="004E6F49" w:rsidRPr="00A9306E">
        <w:t xml:space="preserve">. </w:t>
      </w:r>
      <w:r>
        <w:t xml:space="preserve">Дані з системи отримуються через </w:t>
      </w:r>
      <w:r w:rsidRPr="00A9306E">
        <w:t>Пвив</w:t>
      </w:r>
      <w:r>
        <w:t>.</w:t>
      </w:r>
    </w:p>
    <w:p w:rsidR="005444D1" w:rsidRPr="00A9306E" w:rsidRDefault="005444D1" w:rsidP="004C0EB6">
      <w:pPr>
        <w:ind w:firstLine="709"/>
      </w:pPr>
      <w:r>
        <w:t xml:space="preserve">В розробленій системі, контроль над правильністю виконання команди  реалізується за допомогою методу часових інтервалів. Розроблена реалізуються наступним чином: </w:t>
      </w:r>
    </w:p>
    <w:p w:rsidR="00AF2461" w:rsidRPr="00A9306E" w:rsidRDefault="005444D1" w:rsidP="00AF2461">
      <w:pPr>
        <w:ind w:firstLine="709"/>
      </w:pPr>
      <w:r>
        <w:t xml:space="preserve">До </w:t>
      </w:r>
      <w:r w:rsidR="004E6F49" w:rsidRPr="00A9306E">
        <w:t xml:space="preserve"> актора (1) додається поле </w:t>
      </w:r>
      <w:r w:rsidR="004E6F49" w:rsidRPr="00A9306E">
        <w:object w:dxaOrig="240" w:dyaOrig="380">
          <v:shape id="_x0000_i1043" type="#_x0000_t75" style="width:12pt;height:19pt" o:ole="">
            <v:imagedata r:id="rId41" o:title=""/>
          </v:shape>
          <o:OLEObject Type="Embed" ProgID="Equation.3" ShapeID="_x0000_i1043" DrawAspect="Content" ObjectID="_1637340835" r:id="rId74"/>
        </w:object>
      </w:r>
      <w:r w:rsidR="004E6F49" w:rsidRPr="00A9306E">
        <w:t xml:space="preserve"> для</w:t>
      </w:r>
      <w:r>
        <w:t xml:space="preserve"> запуску</w:t>
      </w:r>
      <w:r w:rsidR="004E6F49" w:rsidRPr="00A9306E">
        <w:t xml:space="preserve"> ініціалізації таймера. </w:t>
      </w:r>
      <w:r>
        <w:t>Всім командам надається певний інтервал часу, необхідний на виконання команди, у випадку правильності роботи ОМ. Загалом, час на виконання команди може різнитися залежно від складності</w:t>
      </w:r>
      <w:r w:rsidR="004E6F49" w:rsidRPr="00A9306E">
        <w:t xml:space="preserve">. </w:t>
      </w:r>
      <w:r>
        <w:t xml:space="preserve">Для прикладу, додавання, віднімання або деякі логічні операції, виконуються в декілька разів повільніше ніж операції множення. </w:t>
      </w:r>
      <w:r w:rsidR="00AF2461">
        <w:t>Дана особливість якісно показує різниця між реальною системою і прототипом, де значення інтервалу завжди є однаковим і максимальним.</w:t>
      </w:r>
    </w:p>
    <w:p w:rsidR="004E6F49" w:rsidRPr="000A51E3" w:rsidRDefault="00156300" w:rsidP="00156300">
      <w:pPr>
        <w:ind w:firstLine="709"/>
        <w:rPr>
          <w:lang w:val="ru-RU"/>
        </w:rPr>
      </w:pPr>
      <w:r w:rsidRPr="00156300">
        <w:t>Одночасно</w:t>
      </w:r>
      <w:r w:rsidR="004E6F49" w:rsidRPr="00A9306E">
        <w:t xml:space="preserve"> із записом команди в ОМ</w:t>
      </w:r>
      <w:r>
        <w:rPr>
          <w:lang w:val="en-US"/>
        </w:rPr>
        <w:t>i</w:t>
      </w:r>
      <w:r w:rsidR="004E6F49" w:rsidRPr="00A9306E">
        <w:t xml:space="preserve"> для її виконанн</w:t>
      </w:r>
      <w:r w:rsidRPr="00156300">
        <w:t>я</w:t>
      </w:r>
      <w:r w:rsidR="004E6F49" w:rsidRPr="00A9306E">
        <w:t xml:space="preserve"> в додатковий регістр з </w:t>
      </w:r>
      <w:r w:rsidRPr="00156300">
        <w:t>аналогічним</w:t>
      </w:r>
      <w:r w:rsidR="004E6F49" w:rsidRPr="00A9306E">
        <w:t xml:space="preserve"> номером </w:t>
      </w:r>
      <w:r w:rsidR="004E6F49" w:rsidRPr="00A9306E">
        <w:object w:dxaOrig="220" w:dyaOrig="340">
          <v:shape id="_x0000_i1044" type="#_x0000_t75" style="width:11pt;height:17pt" o:ole="">
            <v:imagedata r:id="rId46" o:title=""/>
          </v:shape>
          <o:OLEObject Type="Embed" ProgID="Equation.3" ShapeID="_x0000_i1044" DrawAspect="Content" ObjectID="_1637340836" r:id="rId75"/>
        </w:object>
      </w:r>
      <w:r w:rsidR="004E6F49" w:rsidRPr="00A9306E">
        <w:t xml:space="preserve"> записуються</w:t>
      </w:r>
      <w:r w:rsidRPr="00156300">
        <w:t xml:space="preserve"> наст</w:t>
      </w:r>
      <w:r>
        <w:t>упні</w:t>
      </w:r>
      <w:r w:rsidR="004E6F49" w:rsidRPr="00A9306E">
        <w:t xml:space="preserve"> поля: другий операнд, </w:t>
      </w:r>
      <w:r>
        <w:t>який був</w:t>
      </w:r>
      <w:r w:rsidR="004E6F49" w:rsidRPr="00A9306E">
        <w:t xml:space="preserve"> останнім, номер комірки пам’яті в ПА та ПО і код ініціалізації таймера, </w:t>
      </w:r>
      <w:r>
        <w:t>задля якого додається</w:t>
      </w:r>
      <w:r w:rsidR="004E6F49" w:rsidRPr="00A9306E">
        <w:t xml:space="preserve"> додатков</w:t>
      </w:r>
      <w:r>
        <w:t>ий</w:t>
      </w:r>
      <w:r w:rsidR="004E6F49" w:rsidRPr="00A9306E">
        <w:t xml:space="preserve"> регістр. Таймер </w:t>
      </w:r>
      <w:r>
        <w:t>ініціалізується</w:t>
      </w:r>
      <w:r w:rsidR="004E6F49" w:rsidRPr="00A9306E">
        <w:t xml:space="preserve"> </w:t>
      </w:r>
      <w:r>
        <w:t>, починаючи від</w:t>
      </w:r>
      <w:r w:rsidR="004E6F49" w:rsidRPr="00A9306E">
        <w:t xml:space="preserve"> виконання команди в ОМ. </w:t>
      </w:r>
      <w:r>
        <w:t>Одержавшти результат</w:t>
      </w:r>
      <w:r w:rsidR="004E6F49" w:rsidRPr="00A9306E">
        <w:t xml:space="preserve"> операції ОМ </w:t>
      </w:r>
      <w:r>
        <w:t>обнуля</w:t>
      </w:r>
      <w:r w:rsidR="004E6F49" w:rsidRPr="00A9306E">
        <w:t xml:space="preserve">є свій таймер в додатковому регістрі. </w:t>
      </w:r>
      <w:r>
        <w:t>В ситуації, коли</w:t>
      </w:r>
      <w:r w:rsidR="004E6F49" w:rsidRPr="00A9306E">
        <w:t xml:space="preserve"> операція не за</w:t>
      </w:r>
      <w:r>
        <w:t>вершена</w:t>
      </w:r>
      <w:r w:rsidR="004E6F49" w:rsidRPr="00A9306E">
        <w:t xml:space="preserve"> у </w:t>
      </w:r>
      <w:r>
        <w:t>зазанчений</w:t>
      </w:r>
      <w:r w:rsidR="004E6F49" w:rsidRPr="00A9306E">
        <w:t xml:space="preserve"> </w:t>
      </w:r>
      <w:r>
        <w:t>час</w:t>
      </w:r>
      <w:r w:rsidR="004E6F49" w:rsidRPr="00A9306E">
        <w:t xml:space="preserve">, </w:t>
      </w:r>
      <w:r>
        <w:t>запускається</w:t>
      </w:r>
      <w:r w:rsidR="004E6F49" w:rsidRPr="00A9306E">
        <w:t xml:space="preserve"> таймер. </w:t>
      </w:r>
      <w:r>
        <w:t xml:space="preserve">В даній ситуацій, </w:t>
      </w:r>
      <w:r w:rsidR="004E6F49" w:rsidRPr="00A9306E">
        <w:t xml:space="preserve">другий операнд </w:t>
      </w:r>
      <w:r>
        <w:t xml:space="preserve">з </w:t>
      </w:r>
      <w:r w:rsidR="004E6F49" w:rsidRPr="00A9306E">
        <w:t xml:space="preserve"> адресою по сигналу таймер</w:t>
      </w:r>
      <w:r>
        <w:t>у</w:t>
      </w:r>
      <w:r w:rsidR="004E6F49" w:rsidRPr="00A9306E">
        <w:t xml:space="preserve"> </w:t>
      </w:r>
      <w:r>
        <w:t>опиняється</w:t>
      </w:r>
      <w:r w:rsidR="004E6F49" w:rsidRPr="00A9306E">
        <w:t xml:space="preserve"> в БПД і </w:t>
      </w:r>
      <w:r>
        <w:t>формується</w:t>
      </w:r>
      <w:r w:rsidR="004E6F49" w:rsidRPr="00A9306E">
        <w:t xml:space="preserve"> команд</w:t>
      </w:r>
      <w:r>
        <w:t>в</w:t>
      </w:r>
      <w:r w:rsidR="004E6F49" w:rsidRPr="00A9306E">
        <w:t xml:space="preserve">, </w:t>
      </w:r>
      <w:r>
        <w:t>оскільки</w:t>
      </w:r>
      <w:r w:rsidR="004E6F49" w:rsidRPr="00A9306E">
        <w:t xml:space="preserve"> перший операнд </w:t>
      </w:r>
      <w:r>
        <w:t>та</w:t>
      </w:r>
      <w:r w:rsidR="004E6F49" w:rsidRPr="00A9306E">
        <w:t xml:space="preserve"> актор </w:t>
      </w:r>
      <w:r>
        <w:t>записуються</w:t>
      </w:r>
      <w:r w:rsidR="004E6F49" w:rsidRPr="00A9306E">
        <w:t xml:space="preserve"> за даною адресою в СФК.</w:t>
      </w:r>
      <w:r>
        <w:t xml:space="preserve"> Процесор, який вийшов з ладу блокується</w:t>
      </w:r>
      <w:r w:rsidR="004E6F49" w:rsidRPr="00A9306E">
        <w:t xml:space="preserve">. Команда </w:t>
      </w:r>
      <w:r>
        <w:t>безумовно</w:t>
      </w:r>
      <w:r w:rsidR="004E6F49" w:rsidRPr="00A9306E">
        <w:t xml:space="preserve"> </w:t>
      </w:r>
      <w:r>
        <w:t>пересилається</w:t>
      </w:r>
      <w:r w:rsidR="004E6F49" w:rsidRPr="00A9306E">
        <w:t xml:space="preserve"> в інший ОМ, </w:t>
      </w:r>
      <w:r>
        <w:t>і виконується</w:t>
      </w:r>
      <w:r w:rsidR="004E6F49" w:rsidRPr="00A9306E">
        <w:t>..</w:t>
      </w:r>
      <w:r>
        <w:t xml:space="preserve"> Попередньо дані відправляються не враховуючи кількість процесорів.</w:t>
      </w:r>
      <w:r w:rsidR="004E6F49" w:rsidRPr="00A9306E">
        <w:t xml:space="preserve"> </w:t>
      </w:r>
      <w:r>
        <w:t xml:space="preserve">Обчислення </w:t>
      </w:r>
      <w:r>
        <w:lastRenderedPageBreak/>
        <w:t>відбуватимуться доти, доки буде хоча б один прцюючий ОМ.</w:t>
      </w:r>
      <w:r w:rsidR="004E6F49" w:rsidRPr="00A9306E">
        <w:t xml:space="preserve"> </w:t>
      </w:r>
      <w:r>
        <w:t>При поверненн</w:t>
      </w:r>
      <w:r w:rsidR="002F5DD6">
        <w:t>і</w:t>
      </w:r>
      <w:r>
        <w:t xml:space="preserve"> </w:t>
      </w:r>
      <w:r w:rsidR="004E6F49" w:rsidRPr="00A9306E">
        <w:t>системи</w:t>
      </w:r>
      <w:r>
        <w:t xml:space="preserve"> до працюючого стану</w:t>
      </w:r>
      <w:r w:rsidR="004E6F49" w:rsidRPr="00A9306E">
        <w:t xml:space="preserve"> </w:t>
      </w:r>
      <w:r>
        <w:t>комутація модулів не є необхідною</w:t>
      </w:r>
      <w:r w:rsidR="002F5DD6">
        <w:t>.</w:t>
      </w:r>
      <w:r w:rsidR="00565812" w:rsidRPr="00565812">
        <w:rPr>
          <w:lang w:val="ru-RU"/>
        </w:rPr>
        <w:t xml:space="preserve"> </w:t>
      </w:r>
      <w:r w:rsidR="00565812" w:rsidRPr="000A51E3">
        <w:rPr>
          <w:lang w:val="ru-RU"/>
        </w:rPr>
        <w:t>[2]</w:t>
      </w:r>
    </w:p>
    <w:p w:rsidR="004E6F49" w:rsidRPr="004C0EB6" w:rsidRDefault="004E6F49" w:rsidP="004C0EB6">
      <w:pPr>
        <w:ind w:firstLine="709"/>
        <w:rPr>
          <w:i/>
        </w:rPr>
      </w:pPr>
      <w:r w:rsidRPr="004C0EB6">
        <w:rPr>
          <w:i/>
        </w:rPr>
        <w:t xml:space="preserve">2.Архітектура з </w:t>
      </w:r>
      <w:r w:rsidR="000A51E3">
        <w:rPr>
          <w:i/>
        </w:rPr>
        <w:t>ВАД</w:t>
      </w:r>
      <w:r w:rsidRPr="004C0EB6">
        <w:rPr>
          <w:i/>
        </w:rPr>
        <w:t xml:space="preserve"> першого варіанту рис 4.9.</w:t>
      </w:r>
    </w:p>
    <w:p w:rsidR="002F5DD6" w:rsidRDefault="002F5DD6" w:rsidP="004C0EB6">
      <w:pPr>
        <w:ind w:firstLine="709"/>
      </w:pPr>
      <w:r>
        <w:t>Проаналізуємо методи активації команд для заданого типу</w:t>
      </w:r>
      <w:r w:rsidR="004E6F49" w:rsidRPr="00770795">
        <w:t xml:space="preserve">. </w:t>
      </w:r>
    </w:p>
    <w:p w:rsidR="004E6F49" w:rsidRPr="000A51E3" w:rsidRDefault="004E6F49" w:rsidP="00BB7D5F">
      <w:pPr>
        <w:ind w:firstLine="709"/>
        <w:rPr>
          <w:lang w:val="ru-RU"/>
        </w:rPr>
      </w:pPr>
      <w:r w:rsidRPr="00770795">
        <w:t xml:space="preserve">Команда починає формуватися в </w:t>
      </w:r>
      <w:r>
        <w:t>комірках адресного простору</w:t>
      </w:r>
      <w:r w:rsidRPr="00770795">
        <w:t>, два розряду яких (</w:t>
      </w:r>
      <w:r w:rsidRPr="004C0EB6">
        <w:t>d</w:t>
      </w:r>
      <w:r w:rsidRPr="00770795">
        <w:t xml:space="preserve"> і </w:t>
      </w:r>
      <w:r w:rsidRPr="004C0EB6">
        <w:t>a</w:t>
      </w:r>
      <w:r w:rsidRPr="00770795">
        <w:t xml:space="preserve">) є ознаками, що показують наявність в </w:t>
      </w:r>
      <w:r w:rsidR="000A51E3">
        <w:t>ВАД</w:t>
      </w:r>
      <w:r w:rsidRPr="00770795">
        <w:t xml:space="preserve"> одного </w:t>
      </w:r>
      <w:proofErr w:type="spellStart"/>
      <w:r w:rsidRPr="00770795">
        <w:t>операнда</w:t>
      </w:r>
      <w:proofErr w:type="spellEnd"/>
      <w:r w:rsidRPr="00770795">
        <w:t xml:space="preserve"> </w:t>
      </w:r>
      <w:r w:rsidRPr="004C0EB6">
        <w:t>D</w:t>
      </w:r>
      <w:r w:rsidRPr="00770795">
        <w:t>1 і актора.</w:t>
      </w:r>
      <w:r w:rsidR="002F5DD6">
        <w:t xml:space="preserve"> Все починається з формування певної команди в комірках пам’яті, в якій розряди</w:t>
      </w:r>
      <w:r w:rsidR="002F5DD6" w:rsidRPr="002F5DD6">
        <w:rPr>
          <w:lang w:val="ru-RU"/>
        </w:rPr>
        <w:t xml:space="preserve"> </w:t>
      </w:r>
      <w:r w:rsidR="002F5DD6">
        <w:rPr>
          <w:lang w:val="en-US"/>
        </w:rPr>
        <w:t>a</w:t>
      </w:r>
      <w:r w:rsidR="002F5DD6" w:rsidRPr="002F5DD6">
        <w:rPr>
          <w:lang w:val="ru-RU"/>
        </w:rPr>
        <w:t xml:space="preserve"> </w:t>
      </w:r>
      <w:r w:rsidR="002F5DD6">
        <w:rPr>
          <w:lang w:val="en-US"/>
        </w:rPr>
        <w:t>i</w:t>
      </w:r>
      <w:r w:rsidR="002F5DD6" w:rsidRPr="002F5DD6">
        <w:rPr>
          <w:lang w:val="ru-RU"/>
        </w:rPr>
        <w:t xml:space="preserve"> </w:t>
      </w:r>
      <w:r w:rsidR="002F5DD6">
        <w:rPr>
          <w:lang w:val="en-US"/>
        </w:rPr>
        <w:t>d</w:t>
      </w:r>
      <w:r w:rsidR="002F5DD6" w:rsidRPr="002F5DD6">
        <w:rPr>
          <w:lang w:val="ru-RU"/>
        </w:rPr>
        <w:t xml:space="preserve"> </w:t>
      </w:r>
      <w:r w:rsidR="002F5DD6">
        <w:t xml:space="preserve">вказують на створення одного актора та операнда </w:t>
      </w:r>
      <w:r w:rsidR="002F5DD6">
        <w:rPr>
          <w:lang w:val="en-US"/>
        </w:rPr>
        <w:t>D</w:t>
      </w:r>
      <w:r w:rsidR="002F5DD6" w:rsidRPr="002F5DD6">
        <w:rPr>
          <w:lang w:val="ru-RU"/>
        </w:rPr>
        <w:t>.</w:t>
      </w:r>
      <w:r w:rsidR="00BB7D5F">
        <w:rPr>
          <w:lang w:val="ru-RU"/>
        </w:rPr>
        <w:t xml:space="preserve"> </w:t>
      </w:r>
      <w:r w:rsidR="00BB7D5F">
        <w:t>Вказані об’єкти записуються</w:t>
      </w:r>
      <w:r>
        <w:t xml:space="preserve"> для і-</w:t>
      </w:r>
      <w:r w:rsidR="00BB7D5F">
        <w:rPr>
          <w:lang w:val="ru-RU"/>
        </w:rPr>
        <w:t>о</w:t>
      </w:r>
      <w:r w:rsidR="00BB7D5F">
        <w:t>ї</w:t>
      </w:r>
      <w:r w:rsidRPr="00770795">
        <w:t xml:space="preserve"> команди за адресою</w:t>
      </w:r>
      <w:r>
        <w:t xml:space="preserve"> І</w:t>
      </w:r>
      <w:r w:rsidRPr="00770795">
        <w:t xml:space="preserve">. </w:t>
      </w:r>
      <w:r w:rsidR="00BB7D5F">
        <w:t xml:space="preserve">У випадку, коли </w:t>
      </w:r>
      <w:r w:rsidRPr="00770795">
        <w:t xml:space="preserve">з КС1 </w:t>
      </w:r>
      <w:r w:rsidR="00BB7D5F">
        <w:t xml:space="preserve"> приходить </w:t>
      </w:r>
      <w:r w:rsidRPr="00770795">
        <w:t>друг</w:t>
      </w:r>
      <w:r w:rsidR="00BB7D5F">
        <w:t>ий</w:t>
      </w:r>
      <w:r w:rsidRPr="00770795">
        <w:t xml:space="preserve"> операнд</w:t>
      </w:r>
      <w:r>
        <w:t xml:space="preserve"> </w:t>
      </w:r>
      <w:r w:rsidRPr="004C0EB6">
        <w:t>D</w:t>
      </w:r>
      <w:r w:rsidRPr="00770795">
        <w:t xml:space="preserve">2 для даної команди, </w:t>
      </w:r>
      <w:r w:rsidR="00BB7D5F">
        <w:t>запис відбувається прямо</w:t>
      </w:r>
      <w:r w:rsidRPr="00770795">
        <w:t xml:space="preserve"> в розряди регістра буферної пам'яті (БП)</w:t>
      </w:r>
      <w:r>
        <w:t xml:space="preserve"> типу FIFO,</w:t>
      </w:r>
      <w:r w:rsidR="00BB7D5F">
        <w:t xml:space="preserve"> які йому належать, </w:t>
      </w:r>
      <w:r>
        <w:t xml:space="preserve"> куди </w:t>
      </w:r>
      <w:r w:rsidR="00BB7D5F">
        <w:t>в той же час</w:t>
      </w:r>
      <w:r>
        <w:t xml:space="preserve"> з </w:t>
      </w:r>
      <w:r w:rsidR="000A51E3">
        <w:t>ВАД</w:t>
      </w:r>
      <w:r w:rsidRPr="00770795">
        <w:t xml:space="preserve"> </w:t>
      </w:r>
      <w:r w:rsidR="00BB7D5F">
        <w:t>пишуться</w:t>
      </w:r>
      <w:r w:rsidRPr="00770795">
        <w:t xml:space="preserve"> </w:t>
      </w:r>
      <w:r w:rsidRPr="004C0EB6">
        <w:t>A</w:t>
      </w:r>
      <w:r w:rsidRPr="00770795">
        <w:t xml:space="preserve"> і </w:t>
      </w:r>
      <w:r w:rsidRPr="004C0EB6">
        <w:t>D</w:t>
      </w:r>
      <w:r w:rsidRPr="00770795">
        <w:t>1.</w:t>
      </w:r>
      <w:r>
        <w:t xml:space="preserve"> </w:t>
      </w:r>
      <w:r w:rsidR="00565812" w:rsidRPr="000A51E3">
        <w:rPr>
          <w:lang w:val="ru-RU"/>
        </w:rPr>
        <w:t>[6,25]</w:t>
      </w:r>
    </w:p>
    <w:p w:rsidR="004E6F49" w:rsidRPr="00770795" w:rsidRDefault="00BB7D5F" w:rsidP="004C0EB6">
      <w:pPr>
        <w:ind w:firstLine="709"/>
      </w:pPr>
      <w:r>
        <w:t xml:space="preserve">Відповідно </w:t>
      </w:r>
      <w:r w:rsidR="004E6F49" w:rsidRPr="00770795">
        <w:t xml:space="preserve">в БП </w:t>
      </w:r>
      <w:r>
        <w:t>створюється</w:t>
      </w:r>
      <w:r w:rsidR="004E6F49" w:rsidRPr="00770795">
        <w:t xml:space="preserve"> команда, </w:t>
      </w:r>
      <w:r>
        <w:t>котра</w:t>
      </w:r>
      <w:r w:rsidR="004E6F49" w:rsidRPr="00770795">
        <w:t xml:space="preserve"> потім через КС2 </w:t>
      </w:r>
      <w:r>
        <w:t>надсила</w:t>
      </w:r>
      <w:r w:rsidR="004E6F49" w:rsidRPr="00770795">
        <w:t xml:space="preserve">ється у вільний ВМ. </w:t>
      </w:r>
      <w:r>
        <w:t>До того ж</w:t>
      </w:r>
      <w:r w:rsidR="004E6F49" w:rsidRPr="00770795">
        <w:t xml:space="preserve"> </w:t>
      </w:r>
      <w:r>
        <w:t>значення</w:t>
      </w:r>
      <w:r w:rsidR="004E6F49" w:rsidRPr="00770795">
        <w:t xml:space="preserve"> відповідної комірки </w:t>
      </w:r>
      <w:r w:rsidR="000A51E3">
        <w:t>ВАД</w:t>
      </w:r>
      <w:r w:rsidR="004E6F49" w:rsidRPr="00770795">
        <w:t xml:space="preserve"> зберігається </w:t>
      </w:r>
      <w:r>
        <w:t>у випадку раптової відмови ОМ аби потім сформувати команду повторно</w:t>
      </w:r>
      <w:r w:rsidR="004E6F49">
        <w:t xml:space="preserve">. </w:t>
      </w:r>
      <w:r>
        <w:t xml:space="preserve">В той самий час, </w:t>
      </w:r>
      <w:r w:rsidR="004E6F49" w:rsidRPr="00770795">
        <w:t xml:space="preserve">з </w:t>
      </w:r>
      <w:r>
        <w:t>відсиланням</w:t>
      </w:r>
      <w:r w:rsidR="004E6F49" w:rsidRPr="00770795">
        <w:t xml:space="preserve"> команд</w:t>
      </w:r>
      <w:r w:rsidR="004E6F49">
        <w:t>и в О</w:t>
      </w:r>
      <w:r w:rsidR="004E6F49" w:rsidRPr="00770795">
        <w:t xml:space="preserve">М її частина, </w:t>
      </w:r>
      <w:r>
        <w:t xml:space="preserve">яка </w:t>
      </w:r>
      <w:proofErr w:type="spellStart"/>
      <w:r>
        <w:t>неи</w:t>
      </w:r>
      <w:proofErr w:type="spellEnd"/>
      <w:r>
        <w:t xml:space="preserve"> зберігається</w:t>
      </w:r>
      <w:r w:rsidR="004E6F49" w:rsidRPr="00770795">
        <w:t xml:space="preserve"> в </w:t>
      </w:r>
      <w:r w:rsidR="000A51E3">
        <w:t>ВАД</w:t>
      </w:r>
      <w:r w:rsidR="004E6F49" w:rsidRPr="00770795">
        <w:t xml:space="preserve">, </w:t>
      </w:r>
      <w:r>
        <w:t>пишеться</w:t>
      </w:r>
      <w:r w:rsidR="004E6F49" w:rsidRPr="00770795">
        <w:t xml:space="preserve"> в регістр </w:t>
      </w:r>
      <w:r w:rsidR="004E6F49">
        <w:t>тимчасов</w:t>
      </w:r>
      <w:r w:rsidR="004E6F49" w:rsidRPr="00770795">
        <w:t>ого зберігання</w:t>
      </w:r>
      <w:r>
        <w:t xml:space="preserve">, що  знаходиться </w:t>
      </w:r>
      <w:r w:rsidR="004E6F49">
        <w:t>на вхідн</w:t>
      </w:r>
      <w:r>
        <w:t>і</w:t>
      </w:r>
      <w:r w:rsidR="004E6F49">
        <w:t>й шині відповід</w:t>
      </w:r>
      <w:r w:rsidR="004E6F49" w:rsidRPr="00770795">
        <w:t xml:space="preserve">ного </w:t>
      </w:r>
      <w:r>
        <w:t>процесора</w:t>
      </w:r>
      <w:r w:rsidR="004E6F49" w:rsidRPr="00770795">
        <w:t xml:space="preserve">. </w:t>
      </w:r>
      <w:r w:rsidR="00B51413">
        <w:t>За умови, вдалого</w:t>
      </w:r>
      <w:r w:rsidR="004E6F49" w:rsidRPr="00770795">
        <w:t xml:space="preserve"> виконанн</w:t>
      </w:r>
      <w:r w:rsidR="00B51413">
        <w:t>я</w:t>
      </w:r>
      <w:r w:rsidR="004E6F49" w:rsidRPr="00770795">
        <w:t xml:space="preserve"> операції, встановлений </w:t>
      </w:r>
      <w:r w:rsidR="004E6F49">
        <w:t>відповідним таймером Т блоку управлі</w:t>
      </w:r>
      <w:r w:rsidR="004E6F49" w:rsidRPr="00770795">
        <w:t xml:space="preserve">ння, результат операції </w:t>
      </w:r>
      <w:r w:rsidR="00B51413">
        <w:t>потрапляє</w:t>
      </w:r>
      <w:r w:rsidR="004E6F49" w:rsidRPr="00770795">
        <w:t xml:space="preserve"> через КС1 в </w:t>
      </w:r>
      <w:r w:rsidR="000A51E3">
        <w:t>ВАД</w:t>
      </w:r>
      <w:r w:rsidR="004E6F49" w:rsidRPr="00770795">
        <w:t xml:space="preserve"> за адресою, </w:t>
      </w:r>
      <w:r w:rsidR="00B51413">
        <w:t xml:space="preserve"> і відбувається скидання  вмісту </w:t>
      </w:r>
      <w:r w:rsidR="004E6F49">
        <w:t xml:space="preserve">відповідної комірки </w:t>
      </w:r>
      <w:r w:rsidR="000A51E3">
        <w:t>ВАД</w:t>
      </w:r>
      <w:r w:rsidR="004E6F49" w:rsidRPr="00770795">
        <w:t>.</w:t>
      </w:r>
    </w:p>
    <w:p w:rsidR="004E6F49" w:rsidRPr="00770795" w:rsidRDefault="00F77D94" w:rsidP="004C0EB6">
      <w:pPr>
        <w:ind w:firstLine="709"/>
      </w:pPr>
      <w:r>
        <w:t xml:space="preserve">У випадку  відключення ОМ під час виконання </w:t>
      </w:r>
      <w:r w:rsidR="004E6F49">
        <w:t>операції</w:t>
      </w:r>
      <w:r w:rsidR="004E6F49" w:rsidRPr="00770795">
        <w:t xml:space="preserve">, тобто </w:t>
      </w:r>
      <w:r>
        <w:t xml:space="preserve">  у випадку перевищення </w:t>
      </w:r>
      <w:r w:rsidR="004E6F49" w:rsidRPr="00770795">
        <w:t xml:space="preserve"> часу </w:t>
      </w:r>
      <w:r>
        <w:t xml:space="preserve">заданого на виконання </w:t>
      </w:r>
      <w:r w:rsidR="004E6F49" w:rsidRPr="00770795">
        <w:t>операції</w:t>
      </w:r>
      <w:r w:rsidR="004E6F49">
        <w:t>,</w:t>
      </w:r>
      <w:r>
        <w:t xml:space="preserve"> обчислювальний модуль</w:t>
      </w:r>
      <w:r w:rsidR="004E6F49" w:rsidRPr="00770795">
        <w:t xml:space="preserve"> </w:t>
      </w:r>
      <w:r>
        <w:t>вважається таким, що вийшов з ладу</w:t>
      </w:r>
      <w:r w:rsidR="004E6F49" w:rsidRPr="00770795">
        <w:t xml:space="preserve"> і блокується (відключається від КС1 і КС2), а значення з РВ </w:t>
      </w:r>
      <w:r>
        <w:t>повторно надсилаються</w:t>
      </w:r>
      <w:r w:rsidR="004E6F49" w:rsidRPr="00770795">
        <w:t xml:space="preserve"> в СФК. </w:t>
      </w:r>
      <w:r>
        <w:t>Виходячи з того, що</w:t>
      </w:r>
      <w:r w:rsidR="004E6F49">
        <w:t xml:space="preserve"> </w:t>
      </w:r>
      <w:r w:rsidR="004E6F49" w:rsidRPr="004C0EB6">
        <w:t>A</w:t>
      </w:r>
      <w:r w:rsidR="004E6F49" w:rsidRPr="00770795">
        <w:t xml:space="preserve"> і</w:t>
      </w:r>
      <w:r w:rsidR="004E6F49" w:rsidRPr="00A17707">
        <w:t xml:space="preserve"> </w:t>
      </w:r>
      <w:r w:rsidR="004E6F49" w:rsidRPr="004C0EB6">
        <w:t>D</w:t>
      </w:r>
      <w:r w:rsidR="004E6F49" w:rsidRPr="00770795">
        <w:t xml:space="preserve"> </w:t>
      </w:r>
      <w:r>
        <w:t xml:space="preserve">вважаються </w:t>
      </w:r>
      <w:r w:rsidR="007F4459">
        <w:t>загубленими</w:t>
      </w:r>
      <w:r w:rsidR="004E6F49" w:rsidRPr="00770795">
        <w:t xml:space="preserve"> (відповідна </w:t>
      </w:r>
      <w:r w:rsidR="004E6F49">
        <w:t>комірка</w:t>
      </w:r>
      <w:r w:rsidR="004E6F49" w:rsidRPr="00770795">
        <w:t xml:space="preserve"> </w:t>
      </w:r>
      <w:r w:rsidR="000A51E3">
        <w:t>ВАД</w:t>
      </w:r>
      <w:r w:rsidR="004E6F49" w:rsidRPr="00770795">
        <w:t xml:space="preserve"> була </w:t>
      </w:r>
      <w:r w:rsidR="004E6F49">
        <w:t>змінена</w:t>
      </w:r>
      <w:r w:rsidR="004E6F49" w:rsidRPr="00770795">
        <w:t>),  команда повторно з</w:t>
      </w:r>
      <w:r w:rsidR="007F4459">
        <w:t>аноситься</w:t>
      </w:r>
      <w:r w:rsidR="004E6F49" w:rsidRPr="00770795">
        <w:t xml:space="preserve"> в БП, </w:t>
      </w:r>
      <w:r w:rsidR="007F4459">
        <w:t>і дає змогу повторно виконати вже на справному обчислювальному модулі</w:t>
      </w:r>
    </w:p>
    <w:p w:rsidR="007F4459" w:rsidRPr="00932336" w:rsidRDefault="007F4459" w:rsidP="007F4459">
      <w:pPr>
        <w:ind w:firstLine="709"/>
        <w:rPr>
          <w:lang w:val="ru-RU"/>
        </w:rPr>
      </w:pPr>
      <w:r>
        <w:t xml:space="preserve">Головним недоліком даної системи слід вважати потребу в зберіганні даних команди в </w:t>
      </w:r>
      <w:r w:rsidR="000A51E3">
        <w:t>ВАД</w:t>
      </w:r>
      <w:r>
        <w:t xml:space="preserve">, до того поки команда не завершиться і тут слід </w:t>
      </w:r>
      <w:r>
        <w:lastRenderedPageBreak/>
        <w:t xml:space="preserve">враховувати час необхідний для реконфігурації системи у випадку відключення процесора та час на перевиконання відповідної команди. Даний факт є значущим, бо ресурс вільних комірок обмежений та для виконання наступної ітерації необхідно чекати поки комірка буде звільнена. </w:t>
      </w:r>
    </w:p>
    <w:p w:rsidR="004E6F49" w:rsidRPr="004C0EB6" w:rsidRDefault="004E6F49" w:rsidP="004C0EB6">
      <w:pPr>
        <w:ind w:firstLine="709"/>
        <w:rPr>
          <w:i/>
        </w:rPr>
      </w:pPr>
      <w:r w:rsidRPr="004C0EB6">
        <w:rPr>
          <w:i/>
        </w:rPr>
        <w:t xml:space="preserve">3.Архітеутра </w:t>
      </w:r>
      <w:r w:rsidR="000A51E3">
        <w:rPr>
          <w:i/>
        </w:rPr>
        <w:t>ВАД</w:t>
      </w:r>
      <w:r w:rsidRPr="004C0EB6">
        <w:rPr>
          <w:i/>
        </w:rPr>
        <w:t xml:space="preserve"> другого варіанту рис 4.10.</w:t>
      </w:r>
    </w:p>
    <w:p w:rsidR="00F50501" w:rsidRPr="00F50501" w:rsidRDefault="00F50501" w:rsidP="00F50501">
      <w:pPr>
        <w:ind w:firstLine="709"/>
      </w:pPr>
      <w:r>
        <w:rPr>
          <w:lang w:val="ru-RU"/>
        </w:rPr>
        <w:t>Для того, щоб</w:t>
      </w:r>
      <w:r>
        <w:t xml:space="preserve"> звільнитися від недоліків попередньої архітектури</w:t>
      </w:r>
      <w:r w:rsidRPr="00932336">
        <w:t xml:space="preserve"> </w:t>
      </w:r>
      <w:r>
        <w:rPr>
          <w:lang w:val="ru-RU"/>
        </w:rPr>
        <w:t xml:space="preserve">в </w:t>
      </w:r>
      <w:r w:rsidR="000A51E3">
        <w:rPr>
          <w:lang w:val="ru-RU"/>
        </w:rPr>
        <w:t>ВАД</w:t>
      </w:r>
      <w:r>
        <w:rPr>
          <w:lang w:val="ru-RU"/>
        </w:rPr>
        <w:t xml:space="preserve"> другого вар</w:t>
      </w:r>
      <w:r>
        <w:t>іанту, використовується запис в РВ не лише операнду, а й всієї команди, зі збереженням структури команди. Слід зазначити, що при відмові обчислюваного модулю він заблокується, а от дані будуть відправлені назад безпосередньо в БП, що забезпечує спробу на ще одне повторне виконання команди.</w:t>
      </w:r>
    </w:p>
    <w:p w:rsidR="00F50501" w:rsidRDefault="00F50501" w:rsidP="004C0EB6">
      <w:pPr>
        <w:ind w:firstLine="709"/>
      </w:pPr>
    </w:p>
    <w:p w:rsidR="00F50501" w:rsidRPr="008D071B" w:rsidRDefault="00F50501" w:rsidP="004C0EB6">
      <w:pPr>
        <w:ind w:firstLine="709"/>
      </w:pPr>
      <w:r>
        <w:t>Отже, за такого підходу спостерігається ефективніше використання ресурсів. Відсутня необхідність зберігання частин команди в комірках СФК, що дозволяє застосовувати комірки для виконання наступних ітерацій або алгоритмів. Таким чином, дана система дає можливість поєднання обчислювальних процесів на рівні алгоритмів, для пришвидшення виконання обчислень.</w:t>
      </w:r>
    </w:p>
    <w:p w:rsidR="00F50501" w:rsidRDefault="00F50501" w:rsidP="004C0EB6">
      <w:pPr>
        <w:ind w:firstLine="709"/>
      </w:pPr>
      <w:r>
        <w:t>Якщо дивитися загалом, то навіть даний підхід є не</w:t>
      </w:r>
      <w:r w:rsidR="00A6020F">
        <w:t xml:space="preserve"> </w:t>
      </w:r>
      <w:r>
        <w:t>досить ефективним за у</w:t>
      </w:r>
      <w:r w:rsidR="00A6020F">
        <w:t xml:space="preserve">мови відключення обчислювального модулю, опираючись на час затрачений на реконфігурацію системи. </w:t>
      </w:r>
      <w:r w:rsidR="00565812" w:rsidRPr="00565812">
        <w:rPr>
          <w:lang w:val="ru-RU"/>
        </w:rPr>
        <w:t xml:space="preserve">[11] </w:t>
      </w:r>
      <w:r w:rsidR="00A6020F">
        <w:t xml:space="preserve">Це все пояснюється, часом через який таймер спрацює, а він в свою чергу може набагато перевищувати необхідний для виконання команди. Даний підхід з точки зору реконфігурації системи вносить певну додаткову часову затримку. </w:t>
      </w:r>
    </w:p>
    <w:p w:rsidR="00837129" w:rsidRPr="001C2E52" w:rsidRDefault="00837129" w:rsidP="004C0EB6">
      <w:pPr>
        <w:ind w:firstLine="709"/>
      </w:pPr>
      <w:r>
        <w:t>Опираючись на принципи роботи усіх</w:t>
      </w:r>
      <w:r w:rsidR="00903FB7">
        <w:t xml:space="preserve"> розглянутих</w:t>
      </w:r>
      <w:r>
        <w:t xml:space="preserve"> т</w:t>
      </w:r>
      <w:r w:rsidR="00903FB7">
        <w:t>р</w:t>
      </w:r>
      <w:r>
        <w:t>ьох підходів</w:t>
      </w:r>
      <w:r w:rsidR="00903FB7">
        <w:t xml:space="preserve">, можна зробити висновок, що перша архітектура є найбільш вдалою за рахунок підвищення відмовостійкості та при збереженні швидкодії під час відключення обчислювальних модулів або реконфігурації системи. Це забезпечується за рахунок контролю часових інтервалів. За такої методики зберігається індивідуальний інтервал контролю, чого не можна сказати про </w:t>
      </w:r>
      <w:r w:rsidR="00903FB7">
        <w:lastRenderedPageBreak/>
        <w:t xml:space="preserve">інші системи де застосовується максимальний інтервал при виконанні кожної команди. </w:t>
      </w:r>
    </w:p>
    <w:p w:rsidR="00903FB7" w:rsidRDefault="00903FB7" w:rsidP="00903FB7">
      <w:pPr>
        <w:ind w:firstLine="709"/>
      </w:pPr>
      <w:r>
        <w:t xml:space="preserve">Загалом, відключення модулю відбувається у випадку реконфігурації системи в результаті відмови і процес відключення реалізований на апаратному рівні. </w:t>
      </w:r>
    </w:p>
    <w:p w:rsidR="004E6F49" w:rsidRPr="000A51E3" w:rsidRDefault="00903FB7" w:rsidP="004C0EB6">
      <w:pPr>
        <w:ind w:firstLine="709"/>
        <w:rPr>
          <w:lang w:val="ru-RU"/>
        </w:rPr>
      </w:pPr>
      <w:r>
        <w:t>Важливою особливістю можна вважати те, що реалізований підхід дозволяє значно прискорити час затрачений на розв’язання різного типу задач, що особливо критично для систем обробки даних в реальному часі.</w:t>
      </w:r>
      <w:r w:rsidR="004E6F49" w:rsidRPr="001C2E52">
        <w:t xml:space="preserve"> </w:t>
      </w:r>
    </w:p>
    <w:p w:rsidR="004E6F49" w:rsidRPr="008D071B" w:rsidRDefault="00B40ABB" w:rsidP="004C0EB6">
      <w:pPr>
        <w:ind w:firstLine="709"/>
      </w:pPr>
      <w:r>
        <w:t xml:space="preserve">Проте, не слід забувати про системи на основі асоціативної пам’яті, з якими також слід провести порівняння. </w:t>
      </w:r>
      <w:r w:rsidR="004E6F49">
        <w:t xml:space="preserve"> На рис 4.11 зображено логічну структуру звичайного запам’ятовуючого пристрою, на рис 4.12 зображено логічну структуру асоціативного запам’ятовуючого пристрою.</w:t>
      </w:r>
    </w:p>
    <w:bookmarkStart w:id="194" w:name="_MON_1021458450"/>
    <w:bookmarkEnd w:id="194"/>
    <w:p w:rsidR="004E6F49" w:rsidRDefault="004E6F49" w:rsidP="004E6F49">
      <w:pPr>
        <w:pStyle w:val="BodyTextIndent"/>
        <w:jc w:val="center"/>
      </w:pPr>
      <w:r>
        <w:object w:dxaOrig="4500" w:dyaOrig="2730">
          <v:shape id="_x0000_i1045" type="#_x0000_t75" style="width:225pt;height:137pt" o:ole="">
            <v:imagedata r:id="rId76" o:title=""/>
          </v:shape>
          <o:OLEObject Type="Embed" ProgID="Word.Picture.8" ShapeID="_x0000_i1045" DrawAspect="Content" ObjectID="_1637340837" r:id="rId77"/>
        </w:object>
      </w:r>
    </w:p>
    <w:p w:rsidR="004E6F49" w:rsidRPr="00153B75" w:rsidRDefault="004E6F49" w:rsidP="004C0EB6">
      <w:pPr>
        <w:ind w:firstLine="709"/>
        <w:jc w:val="center"/>
      </w:pPr>
      <w:r>
        <w:t>Рисунок 4.11 – Логічна структура звичайного запам’ятовуючого елементу.</w:t>
      </w:r>
    </w:p>
    <w:p w:rsidR="004E6F49" w:rsidRDefault="004E6F49" w:rsidP="004E6F49">
      <w:pPr>
        <w:pStyle w:val="BodyTextIndent"/>
      </w:pPr>
    </w:p>
    <w:bookmarkStart w:id="195" w:name="_MON_1021458770"/>
    <w:bookmarkEnd w:id="195"/>
    <w:p w:rsidR="004E6F49" w:rsidRDefault="004E6F49" w:rsidP="004E6F49">
      <w:pPr>
        <w:pStyle w:val="BodyTextIndent"/>
        <w:jc w:val="center"/>
      </w:pPr>
      <w:r>
        <w:object w:dxaOrig="5760" w:dyaOrig="3808">
          <v:shape id="_x0000_i1046" type="#_x0000_t75" style="width:4in;height:191pt" o:ole="">
            <v:imagedata r:id="rId78" o:title=""/>
          </v:shape>
          <o:OLEObject Type="Embed" ProgID="Word.Picture.8" ShapeID="_x0000_i1046" DrawAspect="Content" ObjectID="_1637340838" r:id="rId79"/>
        </w:object>
      </w:r>
    </w:p>
    <w:p w:rsidR="004E6F49" w:rsidRPr="00A03EDA" w:rsidRDefault="004E6F49" w:rsidP="004C0EB6">
      <w:pPr>
        <w:ind w:firstLine="709"/>
        <w:jc w:val="center"/>
      </w:pPr>
      <w:r>
        <w:lastRenderedPageBreak/>
        <w:t>Рисунок 4.12 – Логічна структура запам’ятовуючого елементу з асоціативною пам’яттю.</w:t>
      </w:r>
    </w:p>
    <w:p w:rsidR="004E6F49" w:rsidRDefault="004E6F49" w:rsidP="004E6F49">
      <w:pPr>
        <w:pStyle w:val="BodyTextIndent"/>
      </w:pPr>
    </w:p>
    <w:p w:rsidR="00B40ABB" w:rsidRPr="004C0EB6" w:rsidRDefault="00B40ABB" w:rsidP="00907D26">
      <w:pPr>
        <w:ind w:firstLine="709"/>
      </w:pPr>
      <w:r>
        <w:t>Розглядаючи структуру систему з асоціативною пам’яттю та буферною пам’яттю, зображену на рисунках 4.11 та 4.12, слід звернути увагу на складність побудови системи за рахунок прямого підключення до шин комутації даних, а це в свою чергу неабияк сповільнює роботу порівняно з системами з вільним адресним простором.  Схема організації системи з буферною пам’яттю схожа до систем на основі вільного адресного простору за рахунок аналогічного типу запису та зчитування даних.</w:t>
      </w:r>
      <w:r w:rsidR="00565812" w:rsidRPr="00565812">
        <w:rPr>
          <w:lang w:val="ru-RU"/>
        </w:rPr>
        <w:t xml:space="preserve"> [8]</w:t>
      </w:r>
      <w:r>
        <w:t xml:space="preserve"> </w:t>
      </w:r>
      <w:r w:rsidR="00673078">
        <w:t xml:space="preserve">Також асоціативна пам’ять не є зручною за рахунок витрат на налаштування, в той час як системи </w:t>
      </w:r>
      <w:r w:rsidR="000A51E3">
        <w:t>ВАД</w:t>
      </w:r>
      <w:r w:rsidR="00673078">
        <w:t xml:space="preserve"> завжди мають вбудовані набори вільного адресного простору. </w:t>
      </w:r>
    </w:p>
    <w:p w:rsidR="00D40DE8" w:rsidRPr="004C0EB6" w:rsidRDefault="00D40DE8" w:rsidP="00907D26">
      <w:pPr>
        <w:ind w:firstLine="709"/>
      </w:pPr>
      <w:r>
        <w:t xml:space="preserve">Знаючи алгоритми роботи пам’яті, необхідно виконати тестування роботи в двох системах з асоціативною та </w:t>
      </w:r>
      <w:r w:rsidR="000A51E3">
        <w:t>ВАД</w:t>
      </w:r>
      <w:r>
        <w:t xml:space="preserve">-системою (буферна пам’ять матиме подібний результат) . Приймаємо затримку доступу до елементу як умовну одиницю, і надалі використовуватимемо саме це поняття. </w:t>
      </w:r>
    </w:p>
    <w:p w:rsidR="004E6F49" w:rsidRPr="004C0EB6" w:rsidRDefault="00D40DE8" w:rsidP="00907D26">
      <w:pPr>
        <w:ind w:firstLine="709"/>
      </w:pPr>
      <w:r>
        <w:t xml:space="preserve">Тож </w:t>
      </w:r>
      <w:r w:rsidR="004E6F49" w:rsidRPr="004C0EB6">
        <w:t xml:space="preserve"> для звернення до комірки адресного простору (буферна пам’ять) ми витратимо час, що рахується за формулою:</w:t>
      </w:r>
    </w:p>
    <w:p w:rsidR="004E6F49" w:rsidRPr="004C0EB6" w:rsidRDefault="004E6F49" w:rsidP="00907D26">
      <w:pPr>
        <w:ind w:firstLine="709"/>
        <w:jc w:val="center"/>
      </w:pPr>
      <w:r w:rsidRPr="004C0EB6">
        <w:object w:dxaOrig="1920" w:dyaOrig="300">
          <v:shape id="_x0000_i1047" type="#_x0000_t75" style="width:96pt;height:15pt" o:ole="">
            <v:imagedata r:id="rId80" o:title=""/>
          </v:shape>
          <o:OLEObject Type="Embed" ProgID="Equation.DSMT4" ShapeID="_x0000_i1047" DrawAspect="Content" ObjectID="_1637340839" r:id="rId81"/>
        </w:object>
      </w:r>
    </w:p>
    <w:p w:rsidR="004E6F49" w:rsidRPr="004C0EB6" w:rsidRDefault="004E6F49" w:rsidP="00907D26">
      <w:pPr>
        <w:ind w:firstLine="709"/>
      </w:pPr>
      <w:r w:rsidRPr="004C0EB6">
        <w:t xml:space="preserve">Де:  </w:t>
      </w:r>
    </w:p>
    <w:p w:rsidR="004E6F49" w:rsidRPr="004C0EB6" w:rsidRDefault="004E6F49" w:rsidP="00C62685">
      <w:pPr>
        <w:pStyle w:val="ListParagraph"/>
        <w:numPr>
          <w:ilvl w:val="0"/>
          <w:numId w:val="17"/>
        </w:numPr>
      </w:pPr>
      <w:r w:rsidRPr="00907D26">
        <w:rPr>
          <w:i/>
        </w:rPr>
        <w:t>t</w:t>
      </w:r>
      <w:r w:rsidRPr="004C0EB6">
        <w:t xml:space="preserve"> – загальна затримка;</w:t>
      </w:r>
    </w:p>
    <w:p w:rsidR="004E6F49" w:rsidRPr="004C0EB6" w:rsidRDefault="004E6F49" w:rsidP="00C62685">
      <w:pPr>
        <w:pStyle w:val="ListParagraph"/>
        <w:numPr>
          <w:ilvl w:val="0"/>
          <w:numId w:val="17"/>
        </w:numPr>
      </w:pPr>
      <w:r w:rsidRPr="00907D26">
        <w:rPr>
          <w:i/>
        </w:rPr>
        <w:t>t1</w:t>
      </w:r>
      <w:r w:rsidR="00907D26" w:rsidRPr="004C0EB6">
        <w:t>–</w:t>
      </w:r>
      <w:r w:rsidRPr="004C0EB6">
        <w:t>час роботи тригеру;</w:t>
      </w:r>
    </w:p>
    <w:p w:rsidR="004E6F49" w:rsidRPr="004C0EB6" w:rsidRDefault="004E6F49" w:rsidP="00C62685">
      <w:pPr>
        <w:pStyle w:val="ListParagraph"/>
        <w:numPr>
          <w:ilvl w:val="0"/>
          <w:numId w:val="17"/>
        </w:numPr>
      </w:pPr>
      <w:r w:rsidRPr="00907D26">
        <w:rPr>
          <w:i/>
        </w:rPr>
        <w:t>t2</w:t>
      </w:r>
      <w:r w:rsidR="00907D26" w:rsidRPr="004C0EB6">
        <w:t>–</w:t>
      </w:r>
      <w:r w:rsidRPr="004C0EB6">
        <w:t>час роботи дешифратора;</w:t>
      </w:r>
    </w:p>
    <w:p w:rsidR="004E6F49" w:rsidRPr="004C0EB6" w:rsidRDefault="004E6F49" w:rsidP="00C62685">
      <w:pPr>
        <w:pStyle w:val="ListParagraph"/>
        <w:numPr>
          <w:ilvl w:val="0"/>
          <w:numId w:val="17"/>
        </w:numPr>
      </w:pPr>
      <w:r w:rsidRPr="00907D26">
        <w:rPr>
          <w:i/>
        </w:rPr>
        <w:t>t3</w:t>
      </w:r>
      <w:r w:rsidRPr="004C0EB6">
        <w:t xml:space="preserve"> –час роботи логічного ел</w:t>
      </w:r>
      <w:r w:rsidR="00907D26">
        <w:t>е</w:t>
      </w:r>
      <w:r w:rsidRPr="004C0EB6">
        <w:t>менту &amp;.</w:t>
      </w:r>
    </w:p>
    <w:p w:rsidR="004E6F49" w:rsidRPr="004C0EB6" w:rsidRDefault="004E6F49" w:rsidP="00907D26">
      <w:pPr>
        <w:ind w:firstLine="709"/>
      </w:pPr>
      <w:r w:rsidRPr="004C0EB6">
        <w:t>Для звернення до комірки асоціативної пам’яті даних:</w:t>
      </w:r>
    </w:p>
    <w:p w:rsidR="004E6F49" w:rsidRPr="004C0EB6" w:rsidRDefault="004E6F49" w:rsidP="00907D26">
      <w:pPr>
        <w:ind w:firstLine="709"/>
        <w:jc w:val="center"/>
      </w:pPr>
      <w:r w:rsidRPr="004C0EB6">
        <w:object w:dxaOrig="2760" w:dyaOrig="300">
          <v:shape id="_x0000_i1048" type="#_x0000_t75" style="width:137pt;height:15pt" o:ole="">
            <v:imagedata r:id="rId82" o:title=""/>
          </v:shape>
          <o:OLEObject Type="Embed" ProgID="Equation.DSMT4" ShapeID="_x0000_i1048" DrawAspect="Content" ObjectID="_1637340840" r:id="rId83"/>
        </w:object>
      </w:r>
    </w:p>
    <w:p w:rsidR="004E6F49" w:rsidRPr="004C0EB6" w:rsidRDefault="004E6F49" w:rsidP="00907D26">
      <w:pPr>
        <w:ind w:firstLine="709"/>
      </w:pPr>
      <w:r w:rsidRPr="004C0EB6">
        <w:t xml:space="preserve">Де:  </w:t>
      </w:r>
    </w:p>
    <w:p w:rsidR="004E6F49" w:rsidRPr="00907D26" w:rsidRDefault="004E6F49" w:rsidP="00C62685">
      <w:pPr>
        <w:pStyle w:val="ListParagraph"/>
        <w:numPr>
          <w:ilvl w:val="0"/>
          <w:numId w:val="17"/>
        </w:numPr>
      </w:pPr>
      <w:r w:rsidRPr="00907D26">
        <w:rPr>
          <w:i/>
        </w:rPr>
        <w:t xml:space="preserve">t </w:t>
      </w:r>
      <w:r w:rsidRPr="00907D26">
        <w:t>– загальна затримка;</w:t>
      </w:r>
    </w:p>
    <w:p w:rsidR="004E6F49" w:rsidRPr="00907D26" w:rsidRDefault="004E6F49" w:rsidP="00C62685">
      <w:pPr>
        <w:pStyle w:val="ListParagraph"/>
        <w:numPr>
          <w:ilvl w:val="0"/>
          <w:numId w:val="17"/>
        </w:numPr>
      </w:pPr>
      <w:r w:rsidRPr="00907D26">
        <w:rPr>
          <w:i/>
        </w:rPr>
        <w:t>t1</w:t>
      </w:r>
      <w:r w:rsidR="00907D26" w:rsidRPr="00907D26">
        <w:t>–</w:t>
      </w:r>
      <w:r w:rsidR="00907D26">
        <w:t xml:space="preserve"> </w:t>
      </w:r>
      <w:r w:rsidRPr="00907D26">
        <w:t>час роботи тригеру;</w:t>
      </w:r>
    </w:p>
    <w:p w:rsidR="004E6F49" w:rsidRPr="00907D26" w:rsidRDefault="004E6F49" w:rsidP="00C62685">
      <w:pPr>
        <w:pStyle w:val="ListParagraph"/>
        <w:numPr>
          <w:ilvl w:val="0"/>
          <w:numId w:val="17"/>
        </w:numPr>
      </w:pPr>
      <w:r w:rsidRPr="00907D26">
        <w:rPr>
          <w:i/>
        </w:rPr>
        <w:lastRenderedPageBreak/>
        <w:t>t2</w:t>
      </w:r>
      <w:r w:rsidR="00907D26" w:rsidRPr="00907D26">
        <w:t>–</w:t>
      </w:r>
      <w:r w:rsidR="00907D26">
        <w:t xml:space="preserve"> </w:t>
      </w:r>
      <w:r w:rsidRPr="00907D26">
        <w:t>час роботи дешифратора;</w:t>
      </w:r>
    </w:p>
    <w:p w:rsidR="004E6F49" w:rsidRPr="00907D26" w:rsidRDefault="004E6F49" w:rsidP="00C62685">
      <w:pPr>
        <w:pStyle w:val="ListParagraph"/>
        <w:numPr>
          <w:ilvl w:val="0"/>
          <w:numId w:val="17"/>
        </w:numPr>
        <w:rPr>
          <w:i/>
        </w:rPr>
      </w:pPr>
      <w:r w:rsidRPr="00907D26">
        <w:rPr>
          <w:i/>
        </w:rPr>
        <w:t xml:space="preserve">t3 </w:t>
      </w:r>
      <w:r w:rsidRPr="00907D26">
        <w:t>–</w:t>
      </w:r>
      <w:r w:rsidR="00907D26">
        <w:t xml:space="preserve"> </w:t>
      </w:r>
      <w:r w:rsidRPr="00907D26">
        <w:t>час роботи шифратору;</w:t>
      </w:r>
    </w:p>
    <w:p w:rsidR="004E6F49" w:rsidRPr="00907D26" w:rsidRDefault="004E6F49" w:rsidP="00C62685">
      <w:pPr>
        <w:pStyle w:val="ListParagraph"/>
        <w:numPr>
          <w:ilvl w:val="0"/>
          <w:numId w:val="17"/>
        </w:numPr>
        <w:rPr>
          <w:i/>
        </w:rPr>
      </w:pPr>
      <w:r w:rsidRPr="00907D26">
        <w:rPr>
          <w:i/>
        </w:rPr>
        <w:t>t4</w:t>
      </w:r>
      <w:r w:rsidR="00907D26" w:rsidRPr="00907D26">
        <w:t>–</w:t>
      </w:r>
      <w:r w:rsidR="00907D26">
        <w:t xml:space="preserve"> </w:t>
      </w:r>
      <w:r w:rsidRPr="00907D26">
        <w:t>час роботи логічного елементу |.</w:t>
      </w:r>
    </w:p>
    <w:p w:rsidR="004E6F49" w:rsidRPr="004C0EB6" w:rsidRDefault="004E6F49" w:rsidP="00907D26">
      <w:pPr>
        <w:ind w:firstLine="709"/>
      </w:pPr>
    </w:p>
    <w:p w:rsidR="00D40DE8" w:rsidRPr="000A51E3" w:rsidRDefault="00D40DE8" w:rsidP="00907D26">
      <w:pPr>
        <w:ind w:firstLine="709"/>
        <w:rPr>
          <w:lang w:val="ru-RU"/>
        </w:rPr>
      </w:pPr>
      <w:r>
        <w:t>Порівнюючи дві формули, які описують звернення до різних типів даних, можна зробити висновок, що процес доступ до буферної пам’яті значно простіший і швидший, але для отримання точних результатів</w:t>
      </w:r>
      <w:r w:rsidR="00C61A77">
        <w:t xml:space="preserve"> аналізу</w:t>
      </w:r>
      <w:r>
        <w:t xml:space="preserve"> </w:t>
      </w:r>
      <w:r w:rsidR="00C61A77">
        <w:t xml:space="preserve">треба виконати спрощення формул, для чого приводимо їх до спільних змінних, де виставляємо умовну одиницю як </w:t>
      </w:r>
      <w:r w:rsidR="00C61A77">
        <w:rPr>
          <w:lang w:val="en-US"/>
        </w:rPr>
        <w:t>T</w:t>
      </w:r>
      <w:r w:rsidR="00D241CA">
        <w:t>з</w:t>
      </w:r>
      <w:r w:rsidR="00C61A77">
        <w:t xml:space="preserve"> </w:t>
      </w:r>
      <w:r w:rsidR="00C61A77" w:rsidRPr="00C61A77">
        <w:t>.</w:t>
      </w:r>
      <w:r w:rsidR="00565812" w:rsidRPr="00565812">
        <w:t xml:space="preserve"> </w:t>
      </w:r>
      <w:r w:rsidR="00565812" w:rsidRPr="000A51E3">
        <w:rPr>
          <w:lang w:val="ru-RU"/>
        </w:rPr>
        <w:t>[24,27]</w:t>
      </w:r>
    </w:p>
    <w:p w:rsidR="004E6F49" w:rsidRPr="00907D26" w:rsidRDefault="00D241CA" w:rsidP="00907D26">
      <w:pPr>
        <w:ind w:firstLine="709"/>
        <w:rPr>
          <w:i/>
        </w:rPr>
      </w:pPr>
      <w:r w:rsidRPr="00D241CA">
        <w:t>Спочатку зауважимо</w:t>
      </w:r>
      <w:r w:rsidR="004E6F49" w:rsidRPr="004C0EB6">
        <w:t xml:space="preserve">, що робота з різними типами логічних елементів </w:t>
      </w:r>
      <w:r w:rsidRPr="00D241CA">
        <w:t>ма</w:t>
      </w:r>
      <w:r>
        <w:t>є</w:t>
      </w:r>
      <w:r w:rsidR="004E6F49" w:rsidRPr="004C0EB6">
        <w:t xml:space="preserve"> однаково малий час, </w:t>
      </w:r>
      <w:r>
        <w:t xml:space="preserve">отже </w:t>
      </w:r>
      <w:r w:rsidR="004E6F49" w:rsidRPr="004C0EB6">
        <w:t xml:space="preserve"> різницею можна </w:t>
      </w:r>
      <w:r>
        <w:t>з</w:t>
      </w:r>
      <w:r w:rsidR="004E6F49" w:rsidRPr="004C0EB6">
        <w:t xml:space="preserve">нехтувати, </w:t>
      </w:r>
      <w:r>
        <w:t>тож</w:t>
      </w:r>
      <w:r w:rsidR="004E6F49" w:rsidRPr="004C0EB6">
        <w:t xml:space="preserve"> </w:t>
      </w:r>
      <w:r w:rsidR="004E6F49" w:rsidRPr="00907D26">
        <w:rPr>
          <w:i/>
        </w:rPr>
        <w:t>t</w:t>
      </w:r>
      <w:r>
        <w:rPr>
          <w:i/>
        </w:rPr>
        <w:t>3</w:t>
      </w:r>
      <w:r w:rsidR="004E6F49" w:rsidRPr="00907D26">
        <w:rPr>
          <w:i/>
        </w:rPr>
        <w:t xml:space="preserve"> = t</w:t>
      </w:r>
      <w:r>
        <w:rPr>
          <w:i/>
        </w:rPr>
        <w:t>4</w:t>
      </w:r>
      <w:r w:rsidR="004E6F49" w:rsidRPr="00907D26">
        <w:rPr>
          <w:i/>
        </w:rPr>
        <w:t xml:space="preserve">. </w:t>
      </w:r>
    </w:p>
    <w:p w:rsidR="004E6F49" w:rsidRPr="004C0EB6" w:rsidRDefault="004E6F49" w:rsidP="00907D26">
      <w:pPr>
        <w:ind w:firstLine="709"/>
      </w:pPr>
      <w:r w:rsidRPr="004C0EB6">
        <w:t xml:space="preserve">Тоді </w:t>
      </w:r>
      <w:r w:rsidR="00D241CA">
        <w:t>маємо</w:t>
      </w:r>
      <w:r w:rsidRPr="004C0EB6">
        <w:t>, що:</w:t>
      </w:r>
    </w:p>
    <w:p w:rsidR="004E6F49" w:rsidRPr="00907D26" w:rsidRDefault="004E6F49" w:rsidP="00907D26">
      <w:pPr>
        <w:ind w:firstLine="709"/>
        <w:rPr>
          <w:i/>
        </w:rPr>
      </w:pPr>
      <w:r w:rsidRPr="00907D26">
        <w:rPr>
          <w:i/>
        </w:rPr>
        <w:t>t1 = T</w:t>
      </w:r>
      <w:r w:rsidR="00D241CA">
        <w:rPr>
          <w:i/>
        </w:rPr>
        <w:t>з</w:t>
      </w:r>
      <w:r w:rsidRPr="00907D26">
        <w:rPr>
          <w:i/>
        </w:rPr>
        <w:t xml:space="preserve"> *2;</w:t>
      </w:r>
    </w:p>
    <w:p w:rsidR="004E6F49" w:rsidRPr="00907D26" w:rsidRDefault="004E6F49" w:rsidP="00907D26">
      <w:pPr>
        <w:ind w:firstLine="709"/>
        <w:rPr>
          <w:i/>
        </w:rPr>
      </w:pPr>
      <w:r w:rsidRPr="00907D26">
        <w:rPr>
          <w:i/>
        </w:rPr>
        <w:t>t2 = T</w:t>
      </w:r>
      <w:r w:rsidR="00D241CA">
        <w:rPr>
          <w:i/>
        </w:rPr>
        <w:t>з</w:t>
      </w:r>
      <w:r w:rsidRPr="00907D26">
        <w:rPr>
          <w:i/>
        </w:rPr>
        <w:t xml:space="preserve"> * k;</w:t>
      </w:r>
    </w:p>
    <w:p w:rsidR="004E6F49" w:rsidRPr="00907D26" w:rsidRDefault="004E6F49" w:rsidP="00907D26">
      <w:pPr>
        <w:ind w:firstLine="709"/>
        <w:rPr>
          <w:i/>
        </w:rPr>
      </w:pPr>
      <w:r w:rsidRPr="00907D26">
        <w:rPr>
          <w:i/>
        </w:rPr>
        <w:t>Де: k – складність шифратору.</w:t>
      </w:r>
    </w:p>
    <w:p w:rsidR="004E6F49" w:rsidRPr="004C0EB6" w:rsidRDefault="004E6F49" w:rsidP="00907D26">
      <w:pPr>
        <w:ind w:firstLine="709"/>
      </w:pPr>
      <w:r w:rsidRPr="004C0EB6">
        <w:t>t3 = T</w:t>
      </w:r>
      <w:r w:rsidR="00D241CA">
        <w:t>з</w:t>
      </w:r>
      <w:r w:rsidRPr="004C0EB6">
        <w:t xml:space="preserve"> * k;</w:t>
      </w:r>
    </w:p>
    <w:p w:rsidR="004E6F49" w:rsidRPr="00907D26" w:rsidRDefault="004E6F49" w:rsidP="00907D26">
      <w:pPr>
        <w:ind w:firstLine="709"/>
        <w:rPr>
          <w:i/>
        </w:rPr>
      </w:pPr>
      <w:r w:rsidRPr="00907D26">
        <w:rPr>
          <w:i/>
        </w:rPr>
        <w:t>Де: k – складність дешифратору.</w:t>
      </w:r>
    </w:p>
    <w:p w:rsidR="004E6F49" w:rsidRPr="004C0EB6" w:rsidRDefault="004E6F49" w:rsidP="00907D26">
      <w:pPr>
        <w:ind w:firstLine="709"/>
      </w:pPr>
      <w:r w:rsidRPr="004C0EB6">
        <w:t>Тоді маємо:</w:t>
      </w:r>
    </w:p>
    <w:p w:rsidR="004E6F49" w:rsidRPr="00907D26" w:rsidRDefault="004E6F49" w:rsidP="00907D26">
      <w:pPr>
        <w:ind w:firstLine="709"/>
        <w:rPr>
          <w:i/>
        </w:rPr>
      </w:pPr>
      <w:r w:rsidRPr="00907D26">
        <w:rPr>
          <w:i/>
        </w:rPr>
        <w:t>T асоціативної памяті  = T</w:t>
      </w:r>
      <w:r w:rsidR="00FB0994">
        <w:rPr>
          <w:i/>
        </w:rPr>
        <w:t>з</w:t>
      </w:r>
      <w:r w:rsidRPr="00907D26">
        <w:rPr>
          <w:i/>
        </w:rPr>
        <w:t xml:space="preserve"> * (15 + k + 2 *k1 + 6*k2).</w:t>
      </w:r>
    </w:p>
    <w:p w:rsidR="004E6F49" w:rsidRPr="00907D26" w:rsidRDefault="004E6F49" w:rsidP="00907D26">
      <w:pPr>
        <w:ind w:firstLine="709"/>
        <w:rPr>
          <w:i/>
        </w:rPr>
      </w:pPr>
      <w:r w:rsidRPr="00907D26">
        <w:rPr>
          <w:i/>
        </w:rPr>
        <w:t>T вільного адресного простору або буферної памяті = T</w:t>
      </w:r>
      <w:r w:rsidR="00FB0994">
        <w:rPr>
          <w:i/>
        </w:rPr>
        <w:t>з</w:t>
      </w:r>
      <w:r w:rsidRPr="00907D26">
        <w:rPr>
          <w:i/>
        </w:rPr>
        <w:t xml:space="preserve"> * (7 + k).</w:t>
      </w:r>
    </w:p>
    <w:p w:rsidR="00D241CA" w:rsidRPr="00D241CA" w:rsidRDefault="00D241CA" w:rsidP="00907D26">
      <w:pPr>
        <w:ind w:firstLine="709"/>
      </w:pPr>
      <w:r>
        <w:t>Якщо наприклад розглянути адресну сітку розиірами 5</w:t>
      </w:r>
      <w:r>
        <w:rPr>
          <w:lang w:val="en-US"/>
        </w:rPr>
        <w:t>x</w:t>
      </w:r>
      <w:r w:rsidRPr="00D241CA">
        <w:t>5, тобто 25 ком</w:t>
      </w:r>
      <w:r>
        <w:t>ірок, і маємо на увазі що буфер містить 5 комірок, то час звернення до буферного простору скаладатиме</w:t>
      </w:r>
      <w:r w:rsidR="00FB0994">
        <w:t xml:space="preserve"> 6</w:t>
      </w:r>
      <w:r w:rsidR="00FB0994" w:rsidRPr="004C0EB6">
        <w:t xml:space="preserve"> * </w:t>
      </w:r>
      <w:r w:rsidR="00FB0994" w:rsidRPr="00907D26">
        <w:rPr>
          <w:i/>
        </w:rPr>
        <w:t>T</w:t>
      </w:r>
      <w:r w:rsidR="00FB0994">
        <w:rPr>
          <w:i/>
        </w:rPr>
        <w:t>з</w:t>
      </w:r>
      <w:r w:rsidR="00FB0994" w:rsidRPr="004C0EB6">
        <w:t xml:space="preserve">, в той час як до асоціативної пам’яті </w:t>
      </w:r>
      <w:r w:rsidR="00FB0994">
        <w:t>30</w:t>
      </w:r>
      <w:r w:rsidR="00FB0994" w:rsidRPr="004C0EB6">
        <w:t xml:space="preserve"> * </w:t>
      </w:r>
      <w:r w:rsidR="00FB0994" w:rsidRPr="00907D26">
        <w:rPr>
          <w:i/>
        </w:rPr>
        <w:t>T</w:t>
      </w:r>
      <w:r w:rsidR="00FB0994">
        <w:rPr>
          <w:i/>
        </w:rPr>
        <w:t>з</w:t>
      </w:r>
      <w:r w:rsidR="00FB0994" w:rsidRPr="004C0EB6">
        <w:t>.</w:t>
      </w:r>
    </w:p>
    <w:p w:rsidR="004024A3" w:rsidRDefault="00632685" w:rsidP="00DE6492">
      <w:pPr>
        <w:ind w:firstLine="709"/>
      </w:pPr>
      <w:r>
        <w:t xml:space="preserve">Отримані результати показують, що час звернення до асоціативної пам’яті досить сильно перевищує час доступу до  систем з </w:t>
      </w:r>
      <w:r w:rsidR="000A51E3">
        <w:t>ВАД</w:t>
      </w:r>
      <w:r>
        <w:t xml:space="preserve"> та буферних.  Необхідно звертати увагу при порівнянні різних типів пам’яті на врахування швидкодії доступу до пам’яті, що є надважливим при оцінці продуктивності систем. </w:t>
      </w:r>
      <w:r w:rsidR="00FB0994">
        <w:t>В результаті</w:t>
      </w:r>
      <w:r w:rsidR="004E6F49" w:rsidRPr="004C0EB6">
        <w:t xml:space="preserve">, з урахуванням </w:t>
      </w:r>
      <w:r w:rsidR="00FB0994">
        <w:t>проведених обчислень</w:t>
      </w:r>
      <w:r w:rsidR="004E6F49" w:rsidRPr="004C0EB6">
        <w:t xml:space="preserve"> і </w:t>
      </w:r>
      <w:r w:rsidR="00FB0994">
        <w:t>виконано</w:t>
      </w:r>
      <w:r w:rsidR="004E6F49" w:rsidRPr="004C0EB6">
        <w:t xml:space="preserve">го моделювання можна </w:t>
      </w:r>
      <w:r w:rsidR="00FB0994">
        <w:t>сміливо стверджувати</w:t>
      </w:r>
      <w:r w:rsidR="004E6F49" w:rsidRPr="004C0EB6">
        <w:t xml:space="preserve"> , що обчислювальна система з </w:t>
      </w:r>
      <w:r w:rsidR="004E6F49" w:rsidRPr="004C0EB6">
        <w:lastRenderedPageBreak/>
        <w:t>асоціативно</w:t>
      </w:r>
      <w:r>
        <w:t>ю</w:t>
      </w:r>
      <w:r w:rsidR="004E6F49" w:rsidRPr="004C0EB6">
        <w:t xml:space="preserve"> пам'яттю </w:t>
      </w:r>
      <w:r w:rsidR="00FB0994">
        <w:t>повністю програє</w:t>
      </w:r>
      <w:r w:rsidR="004E6F49" w:rsidRPr="004C0EB6">
        <w:t xml:space="preserve"> по продуктивності системам, </w:t>
      </w:r>
      <w:r w:rsidR="00FB0994">
        <w:t>з</w:t>
      </w:r>
      <w:r w:rsidR="004E6F49" w:rsidRPr="004C0EB6">
        <w:t xml:space="preserve"> використ</w:t>
      </w:r>
      <w:r w:rsidR="00FB0994">
        <w:t xml:space="preserve">анням </w:t>
      </w:r>
      <w:r w:rsidR="004E6F49" w:rsidRPr="004C0EB6">
        <w:t>буферн</w:t>
      </w:r>
      <w:r w:rsidR="00FB0994">
        <w:t>ої</w:t>
      </w:r>
      <w:r w:rsidR="004E6F49" w:rsidRPr="004C0EB6">
        <w:t xml:space="preserve"> та адресн</w:t>
      </w:r>
      <w:r w:rsidR="00FB0994">
        <w:t>ої</w:t>
      </w:r>
      <w:r w:rsidR="004E6F49" w:rsidRPr="004C0EB6">
        <w:t xml:space="preserve"> п</w:t>
      </w:r>
      <w:r w:rsidR="00FB0994">
        <w:t>ам’ятті</w:t>
      </w:r>
      <w:r w:rsidR="004E6F49" w:rsidRPr="004C0EB6">
        <w:t xml:space="preserve">. </w:t>
      </w:r>
      <w:r w:rsidR="00FB0994" w:rsidRPr="00632685">
        <w:t xml:space="preserve">Проведені тести </w:t>
      </w:r>
      <w:r w:rsidRPr="00632685">
        <w:t>доводят</w:t>
      </w:r>
      <w:r w:rsidR="00FB0994" w:rsidRPr="00632685">
        <w:t>ь</w:t>
      </w:r>
      <w:r w:rsidRPr="00632685">
        <w:t xml:space="preserve"> перевагу застосування</w:t>
      </w:r>
      <w:r w:rsidR="004E6F49" w:rsidRPr="00632685">
        <w:t xml:space="preserve"> вільного адресного простору </w:t>
      </w:r>
      <w:r w:rsidRPr="00632685">
        <w:t>в порівнянні</w:t>
      </w:r>
      <w:r w:rsidR="004E6F49" w:rsidRPr="00632685">
        <w:t xml:space="preserve"> </w:t>
      </w:r>
      <w:r w:rsidRPr="00632685">
        <w:t xml:space="preserve">з </w:t>
      </w:r>
      <w:r w:rsidR="004E6F49" w:rsidRPr="00632685">
        <w:t xml:space="preserve"> асоціативно</w:t>
      </w:r>
      <w:r w:rsidRPr="00632685">
        <w:t>ю</w:t>
      </w:r>
      <w:r w:rsidR="004E6F49" w:rsidRPr="00632685">
        <w:t xml:space="preserve"> пам’ят</w:t>
      </w:r>
      <w:r w:rsidRPr="00632685">
        <w:t>тю</w:t>
      </w:r>
      <w:r w:rsidR="004E6F49" w:rsidRPr="00632685">
        <w:t>.</w:t>
      </w:r>
    </w:p>
    <w:p w:rsidR="004024A3" w:rsidRPr="004C0EB6" w:rsidRDefault="004024A3" w:rsidP="00907D26">
      <w:pPr>
        <w:ind w:firstLine="709"/>
      </w:pPr>
    </w:p>
    <w:p w:rsidR="004E6F49" w:rsidRDefault="00150835" w:rsidP="00907D26">
      <w:pPr>
        <w:pStyle w:val="Heading2"/>
        <w:numPr>
          <w:ilvl w:val="0"/>
          <w:numId w:val="0"/>
        </w:numPr>
        <w:rPr>
          <w:rFonts w:eastAsia="Calibri"/>
          <w:bCs w:val="0"/>
        </w:rPr>
      </w:pPr>
      <w:r>
        <w:rPr>
          <w:rFonts w:eastAsia="Calibri"/>
          <w:bCs w:val="0"/>
        </w:rPr>
        <w:tab/>
      </w:r>
      <w:bookmarkStart w:id="196" w:name="_Toc26724905"/>
      <w:r w:rsidR="004E6F49" w:rsidRPr="00907D26">
        <w:rPr>
          <w:rFonts w:eastAsia="Calibri"/>
          <w:bCs w:val="0"/>
        </w:rPr>
        <w:t>4.3  Аналіз надійності обчислювальної системи</w:t>
      </w:r>
      <w:bookmarkEnd w:id="196"/>
    </w:p>
    <w:p w:rsidR="004024A3" w:rsidRPr="004024A3" w:rsidRDefault="004024A3" w:rsidP="004024A3"/>
    <w:p w:rsidR="00E67684" w:rsidRPr="004C0EB6" w:rsidRDefault="00E67684" w:rsidP="00907D26">
      <w:pPr>
        <w:ind w:firstLine="709"/>
      </w:pPr>
      <w:r w:rsidRPr="00B902DA">
        <w:t>Беручи до уваги</w:t>
      </w:r>
      <w:r>
        <w:t xml:space="preserve"> важливість обробки даних, система має відповідати вимогам надійності, тобто беручи до уваги зберігати всі параметри та виконувати певні функції задані алгоритмом, за умови ремонту, технічного обслуговування та транспортування. </w:t>
      </w:r>
    </w:p>
    <w:p w:rsidR="00E67684" w:rsidRPr="004C0EB6" w:rsidRDefault="00E67684" w:rsidP="00907D26">
      <w:pPr>
        <w:ind w:firstLine="709"/>
      </w:pPr>
      <w:r>
        <w:t xml:space="preserve">З огляду на вимоги, оскільки система є відновлюваною, то надійність характеризується коефіцієнтом готовності Кг та інтенсивністю відмов </w:t>
      </w:r>
      <w:r w:rsidRPr="004C0EB6">
        <w:sym w:font="Symbol" w:char="F06C"/>
      </w:r>
      <w:r>
        <w:t xml:space="preserve">. Важливим також буде виконати порівняння з методами підвищення відмовостійкості описаними раніше в даній роботі. </w:t>
      </w:r>
    </w:p>
    <w:p w:rsidR="004E6F49" w:rsidRPr="004C0EB6" w:rsidRDefault="00B26D28" w:rsidP="00907D26">
      <w:pPr>
        <w:ind w:firstLine="709"/>
      </w:pPr>
      <w:r>
        <w:t>Проаналізуємо</w:t>
      </w:r>
      <w:r w:rsidR="004E6F49" w:rsidRPr="004C0EB6">
        <w:t xml:space="preserve"> </w:t>
      </w:r>
      <w:r w:rsidRPr="004C0EB6">
        <w:t xml:space="preserve">прототип </w:t>
      </w:r>
      <w:r>
        <w:t xml:space="preserve"> </w:t>
      </w:r>
      <w:r w:rsidR="004E6F49" w:rsidRPr="004C0EB6">
        <w:t>обчислювальн</w:t>
      </w:r>
      <w:r>
        <w:t>ої</w:t>
      </w:r>
      <w:r w:rsidR="004E6F49" w:rsidRPr="004C0EB6">
        <w:t xml:space="preserve"> систем</w:t>
      </w:r>
      <w:r>
        <w:t>и</w:t>
      </w:r>
      <w:r w:rsidR="004E6F49" w:rsidRPr="004C0EB6">
        <w:t xml:space="preserve"> (рис. 4.</w:t>
      </w:r>
      <w:r>
        <w:t>8</w:t>
      </w:r>
      <w:r w:rsidR="004E6F49" w:rsidRPr="004C0EB6">
        <w:t>).</w:t>
      </w:r>
    </w:p>
    <w:p w:rsidR="004E6F49" w:rsidRPr="004C0EB6" w:rsidRDefault="00B26D28" w:rsidP="00907D26">
      <w:pPr>
        <w:ind w:firstLine="709"/>
      </w:pPr>
      <w:r>
        <w:t>Спочатку розглянемо такий показник, як і</w:t>
      </w:r>
      <w:r w:rsidR="004E6F49" w:rsidRPr="004C0EB6">
        <w:t xml:space="preserve">нтенсивність відмов </w:t>
      </w:r>
      <w:r>
        <w:t xml:space="preserve">який буде однаковим для всіх компонентів системи </w:t>
      </w:r>
      <w:r w:rsidR="004E6F49" w:rsidRPr="004C0EB6">
        <w:t xml:space="preserve"> і </w:t>
      </w:r>
      <w:r>
        <w:t>загалом вираховується</w:t>
      </w:r>
      <w:r w:rsidR="004E6F49" w:rsidRPr="004C0EB6">
        <w:t xml:space="preserve">  як:</w:t>
      </w:r>
    </w:p>
    <w:p w:rsidR="004E6F49" w:rsidRPr="00907D26" w:rsidRDefault="004E6F49" w:rsidP="00907D26">
      <w:pPr>
        <w:ind w:firstLine="709"/>
        <w:jc w:val="center"/>
        <w:rPr>
          <w:i/>
        </w:rPr>
      </w:pPr>
      <w:r w:rsidRPr="00907D26">
        <w:rPr>
          <w:i/>
        </w:rPr>
        <w:sym w:font="Symbol" w:char="F06C"/>
      </w:r>
      <w:r w:rsidRPr="00907D26">
        <w:rPr>
          <w:i/>
        </w:rPr>
        <w:t xml:space="preserve"> = </w:t>
      </w:r>
      <w:r w:rsidRPr="00907D26">
        <w:rPr>
          <w:i/>
        </w:rPr>
        <w:sym w:font="Symbol" w:char="F053"/>
      </w:r>
      <w:r w:rsidRPr="00907D26">
        <w:rPr>
          <w:i/>
        </w:rPr>
        <w:t xml:space="preserve"> </w:t>
      </w:r>
      <w:r w:rsidRPr="00907D26">
        <w:rPr>
          <w:i/>
        </w:rPr>
        <w:sym w:font="Symbol" w:char="F06C"/>
      </w:r>
      <w:r w:rsidRPr="00907D26">
        <w:rPr>
          <w:i/>
        </w:rPr>
        <w:t>i * Ni</w:t>
      </w:r>
    </w:p>
    <w:p w:rsidR="004E6F49" w:rsidRDefault="004E6F49" w:rsidP="00907D26">
      <w:pPr>
        <w:ind w:firstLine="709"/>
      </w:pPr>
      <w:r>
        <w:t>Д</w:t>
      </w:r>
      <w:r w:rsidRPr="004C0EB6">
        <w:t>е</w:t>
      </w:r>
      <w:r>
        <w:t>:</w:t>
      </w:r>
    </w:p>
    <w:p w:rsidR="004E6F49" w:rsidRPr="00590B43" w:rsidRDefault="004E6F49" w:rsidP="00C62685">
      <w:pPr>
        <w:pStyle w:val="ListParagraph"/>
        <w:numPr>
          <w:ilvl w:val="0"/>
          <w:numId w:val="19"/>
        </w:numPr>
      </w:pPr>
      <w:r>
        <w:sym w:font="Symbol" w:char="F06C"/>
      </w:r>
      <w:r w:rsidRPr="004C0EB6">
        <w:t>i</w:t>
      </w:r>
      <w:r w:rsidRPr="00590B43">
        <w:t xml:space="preserve"> - інтенсивність відмов модулів</w:t>
      </w:r>
      <w:r>
        <w:t>;</w:t>
      </w:r>
    </w:p>
    <w:p w:rsidR="004E6F49" w:rsidRPr="004C0EB6" w:rsidRDefault="004E6F49" w:rsidP="00C62685">
      <w:pPr>
        <w:pStyle w:val="ListParagraph"/>
        <w:numPr>
          <w:ilvl w:val="0"/>
          <w:numId w:val="19"/>
        </w:numPr>
      </w:pPr>
      <w:r>
        <w:t>Ni</w:t>
      </w:r>
      <w:r w:rsidRPr="004C0EB6">
        <w:t xml:space="preserve"> - кількість відповідних компонент.</w:t>
      </w:r>
    </w:p>
    <w:p w:rsidR="00B26D28" w:rsidRPr="004C0EB6" w:rsidRDefault="00B26D28" w:rsidP="00907D26">
      <w:pPr>
        <w:ind w:firstLine="709"/>
      </w:pPr>
      <w:r>
        <w:t>При вирахуванні надійності системи слід попередньо визначити на якій елементній базі буде побудована дана система.</w:t>
      </w:r>
    </w:p>
    <w:p w:rsidR="004E6F49" w:rsidRPr="004C0EB6" w:rsidRDefault="00B26D28" w:rsidP="00907D26">
      <w:pPr>
        <w:ind w:firstLine="709"/>
      </w:pPr>
      <w:r>
        <w:t>К</w:t>
      </w:r>
      <w:r w:rsidR="004E6F49" w:rsidRPr="004C0EB6">
        <w:t>омутатор можна</w:t>
      </w:r>
      <w:r>
        <w:t xml:space="preserve"> представити наприклад, як каскад певних інтегральних </w:t>
      </w:r>
      <w:r w:rsidR="004E6F49" w:rsidRPr="004C0EB6">
        <w:t xml:space="preserve">  схем.</w:t>
      </w:r>
    </w:p>
    <w:p w:rsidR="004E6F49" w:rsidRPr="004C0EB6" w:rsidRDefault="00B26D28" w:rsidP="00907D26">
      <w:pPr>
        <w:ind w:firstLine="709"/>
      </w:pPr>
      <w:r>
        <w:t xml:space="preserve">Застосуємо </w:t>
      </w:r>
      <w:r w:rsidR="004E6F49" w:rsidRPr="004C0EB6">
        <w:t xml:space="preserve"> для </w:t>
      </w:r>
      <w:r>
        <w:t>нашої</w:t>
      </w:r>
      <w:r w:rsidR="004E6F49" w:rsidRPr="004C0EB6">
        <w:t xml:space="preserve"> схеми </w:t>
      </w:r>
      <w:r>
        <w:t xml:space="preserve"> таку модель де будуть</w:t>
      </w:r>
      <w:r w:rsidR="004E6F49" w:rsidRPr="004C0EB6">
        <w:t xml:space="preserve"> наступні характеристики:</w:t>
      </w:r>
    </w:p>
    <w:p w:rsidR="004E6F49" w:rsidRPr="004C0EB6" w:rsidRDefault="004E6F49" w:rsidP="00907D26">
      <w:pPr>
        <w:ind w:firstLine="709"/>
      </w:pPr>
      <w:r w:rsidRPr="00907D26">
        <w:rPr>
          <w:i/>
        </w:rPr>
        <w:sym w:font="Symbol" w:char="F06C"/>
      </w:r>
      <w:r w:rsidR="00B26D28">
        <w:rPr>
          <w:i/>
        </w:rPr>
        <w:t>О</w:t>
      </w:r>
      <w:r w:rsidRPr="00907D26">
        <w:rPr>
          <w:i/>
        </w:rPr>
        <w:t xml:space="preserve"> = </w:t>
      </w:r>
      <w:r>
        <w:t>X</w:t>
      </w:r>
      <w:r w:rsidRPr="004C0EB6">
        <w:t xml:space="preserve">, </w:t>
      </w:r>
      <w:r w:rsidR="00B26D28">
        <w:t>в результаті</w:t>
      </w:r>
      <w:r>
        <w:t xml:space="preserve"> </w:t>
      </w:r>
      <w:r w:rsidR="00B26D28">
        <w:t>загальна</w:t>
      </w:r>
      <w:r>
        <w:t xml:space="preserve"> </w:t>
      </w:r>
      <w:r w:rsidR="00907D26">
        <w:t>інтенсивність</w:t>
      </w:r>
      <w:r>
        <w:t xml:space="preserve"> відмов </w:t>
      </w:r>
      <w:r w:rsidR="00B26D28">
        <w:t>складає</w:t>
      </w:r>
      <w:r>
        <w:t xml:space="preserve"> </w:t>
      </w:r>
      <w:r w:rsidRPr="00907D26">
        <w:rPr>
          <w:i/>
        </w:rPr>
        <w:sym w:font="Symbol" w:char="F06C"/>
      </w:r>
      <w:r w:rsidRPr="00907D26">
        <w:rPr>
          <w:i/>
        </w:rPr>
        <w:t>i * Ni .</w:t>
      </w:r>
    </w:p>
    <w:p w:rsidR="004E6F49" w:rsidRPr="00907D26" w:rsidRDefault="00B26D28" w:rsidP="00907D26">
      <w:pPr>
        <w:ind w:firstLine="709"/>
        <w:rPr>
          <w:i/>
        </w:rPr>
      </w:pPr>
      <w:r>
        <w:lastRenderedPageBreak/>
        <w:t xml:space="preserve">З цього випливає, що </w:t>
      </w:r>
      <w:r w:rsidR="004E6F49" w:rsidRPr="004C0EB6">
        <w:t xml:space="preserve">затримка при відмовах буде дорівнювати </w:t>
      </w:r>
      <w:r>
        <w:rPr>
          <w:i/>
        </w:rPr>
        <w:t>І</w:t>
      </w:r>
      <w:r w:rsidR="004E6F49" w:rsidRPr="00907D26">
        <w:rPr>
          <w:i/>
        </w:rPr>
        <w:t xml:space="preserve"> / </w:t>
      </w:r>
      <w:r w:rsidR="004E6F49" w:rsidRPr="00907D26">
        <w:rPr>
          <w:i/>
        </w:rPr>
        <w:sym w:font="Symbol" w:char="F06C"/>
      </w:r>
      <w:r w:rsidR="004E6F49" w:rsidRPr="00907D26">
        <w:rPr>
          <w:i/>
        </w:rPr>
        <w:t xml:space="preserve"> .</w:t>
      </w:r>
    </w:p>
    <w:p w:rsidR="004E6F49" w:rsidRPr="00907D26" w:rsidRDefault="00B26D28" w:rsidP="00907D26">
      <w:pPr>
        <w:ind w:firstLine="709"/>
        <w:rPr>
          <w:i/>
        </w:rPr>
      </w:pPr>
      <w:r>
        <w:t>У підсумку</w:t>
      </w:r>
      <w:r w:rsidR="004E6F49">
        <w:t xml:space="preserve"> коефіцієнт відновлення</w:t>
      </w:r>
      <w:r>
        <w:t xml:space="preserve"> становитиме</w:t>
      </w:r>
      <w:r w:rsidR="004E6F49">
        <w:t xml:space="preserve"> </w:t>
      </w:r>
      <w:r w:rsidR="004E6F49" w:rsidRPr="00907D26">
        <w:rPr>
          <w:i/>
        </w:rPr>
        <w:t xml:space="preserve">1 / (1 + </w:t>
      </w:r>
      <w:r w:rsidR="004E6F49" w:rsidRPr="00907D26">
        <w:rPr>
          <w:i/>
        </w:rPr>
        <w:sym w:font="Symbol" w:char="F06C"/>
      </w:r>
      <w:r w:rsidR="004E6F49" w:rsidRPr="00907D26">
        <w:rPr>
          <w:i/>
        </w:rPr>
        <w:t xml:space="preserve"> * (Тз + Тп / 2)).</w:t>
      </w:r>
    </w:p>
    <w:p w:rsidR="004E6F49" w:rsidRDefault="004E6F49" w:rsidP="00907D26">
      <w:pPr>
        <w:ind w:firstLine="709"/>
      </w:pPr>
      <w:r>
        <w:t>Де:</w:t>
      </w:r>
    </w:p>
    <w:p w:rsidR="004E6F49" w:rsidRDefault="004E6F49" w:rsidP="00C62685">
      <w:pPr>
        <w:pStyle w:val="ListParagraph"/>
        <w:numPr>
          <w:ilvl w:val="0"/>
          <w:numId w:val="18"/>
        </w:numPr>
      </w:pPr>
      <w:r w:rsidRPr="004046B7">
        <w:t>Т</w:t>
      </w:r>
      <w:r w:rsidRPr="004C0EB6">
        <w:t xml:space="preserve">з  </w:t>
      </w:r>
      <w:r>
        <w:t>- час реконфігурації.</w:t>
      </w:r>
    </w:p>
    <w:p w:rsidR="004E6F49" w:rsidRDefault="004E6F49" w:rsidP="00C62685">
      <w:pPr>
        <w:pStyle w:val="ListParagraph"/>
        <w:numPr>
          <w:ilvl w:val="0"/>
          <w:numId w:val="18"/>
        </w:numPr>
      </w:pPr>
      <w:r w:rsidRPr="004046B7">
        <w:t>Т</w:t>
      </w:r>
      <w:r w:rsidRPr="004C0EB6">
        <w:t xml:space="preserve">п </w:t>
      </w:r>
      <w:r w:rsidRPr="004046B7">
        <w:t xml:space="preserve"> </w:t>
      </w:r>
      <w:r>
        <w:t xml:space="preserve">- час перевірки </w:t>
      </w:r>
      <w:r w:rsidR="00B26D28">
        <w:t>ОМ</w:t>
      </w:r>
      <w:r>
        <w:t>.</w:t>
      </w:r>
    </w:p>
    <w:p w:rsidR="00485E01" w:rsidRDefault="00B26D28" w:rsidP="008439A3">
      <w:pPr>
        <w:ind w:firstLine="709"/>
      </w:pPr>
      <w:r>
        <w:t>Дана формула показує</w:t>
      </w:r>
      <w:r w:rsidR="00485E01">
        <w:t xml:space="preserve"> наступне, що час відновлення системи та збільшений час затримки прямо пропорційні коефіцієнту відновлення, що негативно впливає на надійність системи. В процесі побудови архітектури системи ми намагалися збільшити даний показник, аби підвищити надійність системи. Оскільки час на реконфігурацію системи в нашій архітектурі був найменшим, це свідчить про високу надійність. З огляду на результати перевірки надійності нашої системи, можна впевнено сказати що дані отримані в ході перевірки мають позитивний результат. Незважаючи на використання додаткових модулів в системі, які покликані збільшити коефіцієнт відмовостійкості вони також знижують коефіцієнт, проте підвищують відсоток   працездатності роботи обчислювальних модулів</w:t>
      </w:r>
      <w:r w:rsidR="008439A3">
        <w:t xml:space="preserve">, без яких функціонування системи стає неможливим. </w:t>
      </w:r>
    </w:p>
    <w:p w:rsidR="008439A3" w:rsidRPr="004046B7" w:rsidRDefault="008439A3" w:rsidP="004024A3">
      <w:pPr>
        <w:ind w:firstLine="709"/>
      </w:pPr>
      <w:r>
        <w:t>Очевидним фактом є те, що для підвищення коефіцієнту надійності даної системи, необхідним буде використання більш якісних модулів пам’яті, які зарекомендовані, як такі, які мають найменший коефіцієнт відмов. Загалом це помітно на прикладі емулятору, який показує зниження швидкодії у випадку відмови котрогось з модулів, та часі затраченому на реконфігурацію. Надійність системи може бути сміливо протестована  та проаналізована на прикладі емулятора, дані з якого наведені в</w:t>
      </w:r>
      <w:r w:rsidR="004E6F49">
        <w:t xml:space="preserve"> таблиц</w:t>
      </w:r>
      <w:r>
        <w:t>ях</w:t>
      </w:r>
      <w:r w:rsidR="004E6F49">
        <w:t xml:space="preserve"> 4.1, 4.2, 4.3.</w:t>
      </w:r>
    </w:p>
    <w:p w:rsidR="004E6F49" w:rsidRPr="004C0EB6" w:rsidRDefault="004E6F49" w:rsidP="004E6F49">
      <w:pPr>
        <w:pStyle w:val="BodyTextIndent"/>
        <w:tabs>
          <w:tab w:val="left" w:pos="1080"/>
        </w:tabs>
        <w:rPr>
          <w:rFonts w:eastAsia="Calibri"/>
          <w:lang w:val="uk-UA" w:eastAsia="en-US"/>
        </w:rPr>
      </w:pPr>
    </w:p>
    <w:p w:rsidR="004E6F49" w:rsidRDefault="008A5777" w:rsidP="00907D26">
      <w:pPr>
        <w:pStyle w:val="Heading2"/>
        <w:numPr>
          <w:ilvl w:val="0"/>
          <w:numId w:val="0"/>
        </w:numPr>
        <w:rPr>
          <w:rFonts w:eastAsia="Calibri"/>
          <w:bCs w:val="0"/>
        </w:rPr>
      </w:pPr>
      <w:r>
        <w:rPr>
          <w:rFonts w:eastAsia="Calibri"/>
          <w:bCs w:val="0"/>
        </w:rPr>
        <w:tab/>
      </w:r>
      <w:bookmarkStart w:id="197" w:name="_Toc26724906"/>
      <w:r w:rsidR="004E6F49" w:rsidRPr="00907D26">
        <w:rPr>
          <w:rFonts w:eastAsia="Calibri"/>
          <w:bCs w:val="0"/>
        </w:rPr>
        <w:t>Висновки</w:t>
      </w:r>
      <w:bookmarkEnd w:id="197"/>
    </w:p>
    <w:p w:rsidR="004024A3" w:rsidRPr="004024A3" w:rsidRDefault="004024A3" w:rsidP="004024A3"/>
    <w:p w:rsidR="008439A3" w:rsidRDefault="008439A3" w:rsidP="00DE6492">
      <w:r>
        <w:lastRenderedPageBreak/>
        <w:t xml:space="preserve">Детально проаналізувавши даний розділ та виконавши порівняння цілком різних архітектур систем керування потоками даних, а також видів пам’яті застосованих до цих систем, можна з впевненістю сказати, що розроблена нами архітектура є найбільш успішною, ефективною та надійною, що і було продемонстровано за допомогою емулятора.  Не буде зайвим зазначити, що показники відмовостійкості найкращі як у випадку цілком робочої системи так і у випадку виходу з ладу одного або декількох обчислювальних модулів. </w:t>
      </w:r>
    </w:p>
    <w:p w:rsidR="008439A3" w:rsidRDefault="00DE25D9" w:rsidP="004E6F49">
      <w:r>
        <w:t xml:space="preserve">Результати тестування по умовним тактам  зазначені в  таблицях 4.1,4.2,4.3. Проаналізувавши дані з таблиці, робимо висновок в наступному, що системи з вільним адресним простором, є більш швидкими за системи з асоціативною пам’яттю. Емулятор нашої системи показує, що навіть </w:t>
      </w:r>
      <w:bookmarkStart w:id="198" w:name="_Hlk26418938"/>
      <w:r>
        <w:t xml:space="preserve">у випадку раптової реконфігурації системи і виходу з ладу окремих модулів, система продовжує працювати а час на відновлення обчислювального модулю є найменшим </w:t>
      </w:r>
      <w:bookmarkEnd w:id="198"/>
      <w:r>
        <w:t>з проаналізованих систем.</w:t>
      </w:r>
    </w:p>
    <w:p w:rsidR="00C36BD8" w:rsidRDefault="00DE25D9" w:rsidP="004E6F49">
      <w:r>
        <w:t xml:space="preserve">Використання емулятору дало змогу оцінити переваги вільної адресації над асоціативною пам’яттю. </w:t>
      </w:r>
      <w:bookmarkStart w:id="199" w:name="_Hlk26418861"/>
      <w:r>
        <w:t xml:space="preserve">Відмовостійкість забезпечена за рахунок використання окремих блоків для таймерів, що </w:t>
      </w:r>
      <w:r w:rsidR="00233254">
        <w:t>дозволяють</w:t>
      </w:r>
      <w:r>
        <w:t xml:space="preserve"> </w:t>
      </w:r>
      <w:r w:rsidR="00233254">
        <w:t>зберігати</w:t>
      </w:r>
      <w:r>
        <w:t xml:space="preserve"> дані та роблять виграш у часі для кожної з операцій, незважаючи на вхідні дані та команди</w:t>
      </w:r>
      <w:bookmarkEnd w:id="199"/>
      <w:r>
        <w:t>. Висновок в наступному – емулятор системи робить простим пошук тих елементів, які можуть стати слабким місцем в контексті відмовостійкості системи</w:t>
      </w:r>
      <w:r w:rsidR="00233254">
        <w:t>, а також дозволяє цілком оцінити час затрачений на роботу системи</w:t>
      </w:r>
      <w:r>
        <w:t xml:space="preserve"> </w:t>
      </w:r>
      <w:r w:rsidR="00C36BD8">
        <w:t>.</w:t>
      </w:r>
    </w:p>
    <w:bookmarkEnd w:id="108"/>
    <w:p w:rsidR="003C6568" w:rsidRDefault="00C60D87" w:rsidP="003C6568">
      <w:r w:rsidRPr="00C81F15">
        <w:br w:type="page"/>
      </w:r>
      <w:bookmarkEnd w:id="110"/>
    </w:p>
    <w:p w:rsidR="00C60D87" w:rsidRDefault="00F22E96" w:rsidP="007C0BAB">
      <w:pPr>
        <w:pStyle w:val="Heading1"/>
        <w:numPr>
          <w:ilvl w:val="0"/>
          <w:numId w:val="0"/>
        </w:numPr>
        <w:ind w:left="360"/>
      </w:pPr>
      <w:bookmarkStart w:id="200" w:name="_Toc26724907"/>
      <w:r>
        <w:lastRenderedPageBreak/>
        <w:t>РОЗДІЛ 5</w:t>
      </w:r>
      <w:r>
        <w:br/>
      </w:r>
      <w:r w:rsidR="007C0BAB">
        <w:t>РОЗРОБЛЕННЯ СТАРТАП-ПРОЕКТУ</w:t>
      </w:r>
      <w:bookmarkEnd w:id="200"/>
    </w:p>
    <w:p w:rsidR="003C6568" w:rsidRPr="003C6568" w:rsidRDefault="006A1621" w:rsidP="006A1621">
      <w:pPr>
        <w:pStyle w:val="Heading2"/>
        <w:keepLines w:val="0"/>
        <w:numPr>
          <w:ilvl w:val="1"/>
          <w:numId w:val="33"/>
        </w:numPr>
        <w:tabs>
          <w:tab w:val="clear" w:pos="720"/>
        </w:tabs>
        <w:spacing w:before="480" w:after="480"/>
        <w:jc w:val="left"/>
        <w:rPr>
          <w:noProof/>
        </w:rPr>
      </w:pPr>
      <w:r>
        <w:rPr>
          <w:noProof/>
          <w:lang w:val="ru-RU"/>
        </w:rPr>
        <w:t xml:space="preserve"> </w:t>
      </w:r>
      <w:bookmarkStart w:id="201" w:name="_Toc26724908"/>
      <w:r w:rsidR="003C6568" w:rsidRPr="003C6568">
        <w:rPr>
          <w:noProof/>
        </w:rPr>
        <w:t>Опис ідеї проекту</w:t>
      </w:r>
      <w:bookmarkEnd w:id="201"/>
    </w:p>
    <w:p w:rsidR="003C6568" w:rsidRDefault="003C6568" w:rsidP="003C6568">
      <w:r>
        <w:t>Проект спрямований на створення обчислювальної системи, що керується потоком даних, в умовах підвищеної відмовостійкості порівняно з аналогами.  Розробка даного методу покликана вирішити проблему надійної передачі даних в умовах системи реального часу. Дана система може стати у нагоді в таких галузях як сільське господарство, промислове обладнання та телекомунікації.</w:t>
      </w:r>
      <w:r w:rsidR="00BF2EC5">
        <w:rPr>
          <w:lang w:val="ru-RU"/>
        </w:rPr>
        <w:t xml:space="preserve"> </w:t>
      </w:r>
      <w:r w:rsidR="00BF2EC5" w:rsidRPr="00BF2EC5">
        <w:rPr>
          <w:lang w:val="ru-RU"/>
        </w:rPr>
        <w:t>[</w:t>
      </w:r>
      <w:r w:rsidR="00EE04EA">
        <w:rPr>
          <w:lang w:val="ru-RU"/>
        </w:rPr>
        <w:t>36</w:t>
      </w:r>
      <w:r w:rsidR="00BF2EC5" w:rsidRPr="00BF2EC5">
        <w:rPr>
          <w:lang w:val="ru-RU"/>
        </w:rPr>
        <w:t>]</w:t>
      </w:r>
      <w:r>
        <w:t xml:space="preserve">  Згідно таблиці </w:t>
      </w:r>
      <w:r w:rsidR="006A1621">
        <w:rPr>
          <w:lang w:val="ru-RU"/>
        </w:rPr>
        <w:t>5</w:t>
      </w:r>
      <w:r>
        <w:t>.1 представленої нижче можна проаналізувати основні вимоги та напрямки застосування:</w:t>
      </w:r>
    </w:p>
    <w:p w:rsidR="003C6568" w:rsidRPr="0039283E" w:rsidRDefault="003C6568" w:rsidP="003C6568">
      <w:pPr>
        <w:jc w:val="right"/>
        <w:rPr>
          <w:lang w:eastAsia="uk-UA"/>
        </w:rPr>
      </w:pPr>
      <w:r w:rsidRPr="0039283E">
        <w:rPr>
          <w:i/>
          <w:lang w:eastAsia="uk-UA"/>
        </w:rPr>
        <w:t>Таблиця</w:t>
      </w:r>
      <w:r w:rsidRPr="0039283E">
        <w:rPr>
          <w:lang w:eastAsia="uk-UA"/>
        </w:rPr>
        <w:t xml:space="preserve"> </w:t>
      </w:r>
      <w:r w:rsidR="006A1621">
        <w:rPr>
          <w:lang w:val="ru-RU" w:eastAsia="uk-UA"/>
        </w:rPr>
        <w:t>5</w:t>
      </w:r>
      <w:r w:rsidRPr="0039283E">
        <w:rPr>
          <w:lang w:eastAsia="uk-UA"/>
        </w:rPr>
        <w:t>.1</w:t>
      </w:r>
    </w:p>
    <w:p w:rsidR="003C6568" w:rsidRPr="0039283E" w:rsidRDefault="003C6568" w:rsidP="003C6568">
      <w:pPr>
        <w:tabs>
          <w:tab w:val="left" w:pos="4524"/>
        </w:tabs>
        <w:jc w:val="center"/>
        <w:rPr>
          <w:b/>
          <w:lang w:eastAsia="uk-UA"/>
        </w:rPr>
      </w:pPr>
      <w:r w:rsidRPr="0039283E">
        <w:rPr>
          <w:b/>
          <w:lang w:eastAsia="uk-UA"/>
        </w:rPr>
        <w:t>Опис ідеї стартап проекту</w:t>
      </w:r>
    </w:p>
    <w:tbl>
      <w:tblPr>
        <w:tblStyle w:val="TableGrid"/>
        <w:tblW w:w="0" w:type="auto"/>
        <w:tblInd w:w="108" w:type="dxa"/>
        <w:tblLook w:val="00A0" w:firstRow="1" w:lastRow="0" w:firstColumn="1" w:lastColumn="0" w:noHBand="0" w:noVBand="0"/>
      </w:tblPr>
      <w:tblGrid>
        <w:gridCol w:w="2997"/>
        <w:gridCol w:w="3126"/>
        <w:gridCol w:w="3114"/>
      </w:tblGrid>
      <w:tr w:rsidR="003C6568" w:rsidRPr="00B2768D" w:rsidTr="00AF1170">
        <w:trPr>
          <w:trHeight w:val="329"/>
        </w:trPr>
        <w:tc>
          <w:tcPr>
            <w:tcW w:w="2997" w:type="dxa"/>
          </w:tcPr>
          <w:p w:rsidR="003C6568" w:rsidRPr="003D1ABE" w:rsidRDefault="003C6568" w:rsidP="00AF1170">
            <w:pPr>
              <w:pStyle w:val="af3"/>
              <w:spacing w:line="360" w:lineRule="auto"/>
              <w:ind w:firstLine="0"/>
              <w:jc w:val="center"/>
              <w:rPr>
                <w:rFonts w:ascii="Times New Roman" w:hAnsi="Times New Roman" w:cs="Times New Roman"/>
                <w:i/>
                <w:sz w:val="28"/>
              </w:rPr>
            </w:pPr>
            <w:r w:rsidRPr="003D1ABE">
              <w:rPr>
                <w:rFonts w:ascii="Times New Roman" w:hAnsi="Times New Roman" w:cs="Times New Roman"/>
                <w:i/>
                <w:sz w:val="28"/>
              </w:rPr>
              <w:t>Зміст ідеї</w:t>
            </w:r>
          </w:p>
        </w:tc>
        <w:tc>
          <w:tcPr>
            <w:tcW w:w="3126" w:type="dxa"/>
          </w:tcPr>
          <w:p w:rsidR="003C6568" w:rsidRPr="003D1ABE" w:rsidRDefault="003C6568" w:rsidP="00AF1170">
            <w:pPr>
              <w:pStyle w:val="af3"/>
              <w:spacing w:line="360" w:lineRule="auto"/>
              <w:ind w:firstLine="0"/>
              <w:jc w:val="center"/>
              <w:rPr>
                <w:rFonts w:ascii="Times New Roman" w:hAnsi="Times New Roman" w:cs="Times New Roman"/>
                <w:i/>
                <w:sz w:val="28"/>
              </w:rPr>
            </w:pPr>
            <w:r w:rsidRPr="003D1ABE">
              <w:rPr>
                <w:rFonts w:ascii="Times New Roman" w:hAnsi="Times New Roman" w:cs="Times New Roman"/>
                <w:i/>
                <w:sz w:val="28"/>
              </w:rPr>
              <w:t>Напрямки застосування</w:t>
            </w:r>
          </w:p>
        </w:tc>
        <w:tc>
          <w:tcPr>
            <w:tcW w:w="3114" w:type="dxa"/>
          </w:tcPr>
          <w:p w:rsidR="003C6568" w:rsidRPr="003D1ABE" w:rsidRDefault="003C6568" w:rsidP="00AF1170">
            <w:pPr>
              <w:pStyle w:val="af3"/>
              <w:spacing w:line="360" w:lineRule="auto"/>
              <w:ind w:firstLine="0"/>
              <w:jc w:val="center"/>
              <w:rPr>
                <w:rFonts w:ascii="Times New Roman" w:hAnsi="Times New Roman" w:cs="Times New Roman"/>
                <w:i/>
                <w:sz w:val="28"/>
              </w:rPr>
            </w:pPr>
            <w:r w:rsidRPr="003D1ABE">
              <w:rPr>
                <w:rFonts w:ascii="Times New Roman" w:hAnsi="Times New Roman" w:cs="Times New Roman"/>
                <w:i/>
                <w:sz w:val="28"/>
              </w:rPr>
              <w:t>Вигоди для користувача</w:t>
            </w:r>
          </w:p>
        </w:tc>
      </w:tr>
      <w:tr w:rsidR="003C6568" w:rsidRPr="00B2768D" w:rsidTr="00AF1170">
        <w:trPr>
          <w:trHeight w:val="317"/>
        </w:trPr>
        <w:tc>
          <w:tcPr>
            <w:tcW w:w="2997" w:type="dxa"/>
            <w:vMerge w:val="restart"/>
          </w:tcPr>
          <w:p w:rsidR="003C6568" w:rsidRPr="00D74CDC" w:rsidRDefault="003C6568" w:rsidP="00AF1170">
            <w:pPr>
              <w:pStyle w:val="af3"/>
              <w:spacing w:line="360" w:lineRule="auto"/>
              <w:ind w:firstLine="0"/>
              <w:jc w:val="both"/>
              <w:rPr>
                <w:rFonts w:ascii="Times New Roman" w:hAnsi="Times New Roman" w:cs="Times New Roman"/>
                <w:sz w:val="28"/>
              </w:rPr>
            </w:pPr>
            <w:r>
              <w:rPr>
                <w:rFonts w:ascii="Times New Roman" w:hAnsi="Times New Roman" w:cs="Times New Roman"/>
                <w:sz w:val="28"/>
              </w:rPr>
              <w:t>Обчислювальна с</w:t>
            </w:r>
            <w:r w:rsidRPr="00D74CDC">
              <w:rPr>
                <w:rFonts w:ascii="Times New Roman" w:hAnsi="Times New Roman" w:cs="Times New Roman"/>
                <w:sz w:val="28"/>
              </w:rPr>
              <w:t xml:space="preserve">истема, </w:t>
            </w:r>
            <w:r>
              <w:rPr>
                <w:rFonts w:ascii="Times New Roman" w:hAnsi="Times New Roman" w:cs="Times New Roman"/>
                <w:sz w:val="28"/>
              </w:rPr>
              <w:t>яка</w:t>
            </w:r>
            <w:r w:rsidRPr="00D74CDC">
              <w:rPr>
                <w:rFonts w:ascii="Times New Roman" w:hAnsi="Times New Roman" w:cs="Times New Roman"/>
                <w:sz w:val="28"/>
              </w:rPr>
              <w:t xml:space="preserve"> керується потоком даних, </w:t>
            </w:r>
            <w:r>
              <w:rPr>
                <w:rFonts w:ascii="Times New Roman" w:hAnsi="Times New Roman" w:cs="Times New Roman"/>
                <w:sz w:val="28"/>
              </w:rPr>
              <w:t>яка має покращені показники відмовостійкості</w:t>
            </w:r>
          </w:p>
        </w:tc>
        <w:tc>
          <w:tcPr>
            <w:tcW w:w="3126" w:type="dxa"/>
          </w:tcPr>
          <w:p w:rsidR="003C6568" w:rsidRPr="00890C95" w:rsidRDefault="003C6568" w:rsidP="003C6568">
            <w:pPr>
              <w:pStyle w:val="af3"/>
              <w:numPr>
                <w:ilvl w:val="0"/>
                <w:numId w:val="28"/>
              </w:numPr>
              <w:spacing w:line="360" w:lineRule="auto"/>
              <w:ind w:left="376"/>
              <w:rPr>
                <w:rFonts w:ascii="Times New Roman" w:hAnsi="Times New Roman" w:cs="Times New Roman"/>
                <w:sz w:val="28"/>
              </w:rPr>
            </w:pPr>
            <w:r>
              <w:rPr>
                <w:rFonts w:ascii="Times New Roman" w:hAnsi="Times New Roman" w:cs="Times New Roman"/>
                <w:sz w:val="28"/>
              </w:rPr>
              <w:t>Сільське господасртво</w:t>
            </w:r>
          </w:p>
        </w:tc>
        <w:tc>
          <w:tcPr>
            <w:tcW w:w="3114" w:type="dxa"/>
            <w:vMerge w:val="restart"/>
          </w:tcPr>
          <w:p w:rsidR="003C6568" w:rsidRPr="00890C95" w:rsidRDefault="003C6568" w:rsidP="003C6568">
            <w:pPr>
              <w:pStyle w:val="af3"/>
              <w:numPr>
                <w:ilvl w:val="0"/>
                <w:numId w:val="29"/>
              </w:numPr>
              <w:spacing w:line="360" w:lineRule="auto"/>
              <w:ind w:left="343"/>
              <w:rPr>
                <w:rFonts w:ascii="Times New Roman" w:hAnsi="Times New Roman" w:cs="Times New Roman"/>
                <w:sz w:val="28"/>
              </w:rPr>
            </w:pPr>
            <w:r>
              <w:rPr>
                <w:rFonts w:ascii="Times New Roman" w:hAnsi="Times New Roman" w:cs="Times New Roman"/>
                <w:sz w:val="28"/>
              </w:rPr>
              <w:t xml:space="preserve">Обробка даних  в реальному часі, за умови збільшеного паралелізму </w:t>
            </w:r>
          </w:p>
          <w:p w:rsidR="003C6568" w:rsidRPr="00890C95" w:rsidRDefault="003C6568" w:rsidP="003C6568">
            <w:pPr>
              <w:pStyle w:val="af3"/>
              <w:numPr>
                <w:ilvl w:val="0"/>
                <w:numId w:val="29"/>
              </w:numPr>
              <w:spacing w:line="360" w:lineRule="auto"/>
              <w:ind w:left="343"/>
              <w:rPr>
                <w:rFonts w:ascii="Times New Roman" w:hAnsi="Times New Roman" w:cs="Times New Roman"/>
                <w:sz w:val="28"/>
              </w:rPr>
            </w:pPr>
            <w:r>
              <w:rPr>
                <w:rFonts w:ascii="Times New Roman" w:hAnsi="Times New Roman" w:cs="Times New Roman"/>
                <w:sz w:val="28"/>
              </w:rPr>
              <w:t>Підвищення надійності обчислень, з урахуванням швидкості.</w:t>
            </w:r>
          </w:p>
        </w:tc>
      </w:tr>
      <w:tr w:rsidR="003C6568" w:rsidRPr="00B2768D" w:rsidTr="00AF1170">
        <w:trPr>
          <w:trHeight w:val="342"/>
        </w:trPr>
        <w:tc>
          <w:tcPr>
            <w:tcW w:w="2997" w:type="dxa"/>
            <w:vMerge/>
          </w:tcPr>
          <w:p w:rsidR="003C6568" w:rsidRPr="00890C95" w:rsidRDefault="003C6568" w:rsidP="00AF1170">
            <w:pPr>
              <w:pStyle w:val="af3"/>
              <w:spacing w:line="360" w:lineRule="auto"/>
              <w:rPr>
                <w:rFonts w:ascii="Times New Roman" w:hAnsi="Times New Roman" w:cs="Times New Roman"/>
                <w:sz w:val="28"/>
              </w:rPr>
            </w:pPr>
          </w:p>
        </w:tc>
        <w:tc>
          <w:tcPr>
            <w:tcW w:w="3126" w:type="dxa"/>
          </w:tcPr>
          <w:p w:rsidR="003C6568" w:rsidRPr="00890C95" w:rsidRDefault="003C6568" w:rsidP="003C6568">
            <w:pPr>
              <w:pStyle w:val="af3"/>
              <w:numPr>
                <w:ilvl w:val="0"/>
                <w:numId w:val="28"/>
              </w:numPr>
              <w:spacing w:line="360" w:lineRule="auto"/>
              <w:ind w:left="376"/>
              <w:rPr>
                <w:rFonts w:ascii="Times New Roman" w:hAnsi="Times New Roman" w:cs="Times New Roman"/>
                <w:sz w:val="28"/>
              </w:rPr>
            </w:pPr>
            <w:r>
              <w:rPr>
                <w:rFonts w:ascii="Times New Roman" w:hAnsi="Times New Roman" w:cs="Times New Roman"/>
                <w:sz w:val="28"/>
              </w:rPr>
              <w:t>Телекомунікації</w:t>
            </w:r>
          </w:p>
        </w:tc>
        <w:tc>
          <w:tcPr>
            <w:tcW w:w="3114" w:type="dxa"/>
            <w:vMerge/>
          </w:tcPr>
          <w:p w:rsidR="003C6568" w:rsidRPr="00890C95" w:rsidRDefault="003C6568" w:rsidP="00AF1170">
            <w:pPr>
              <w:pStyle w:val="af3"/>
              <w:spacing w:line="360" w:lineRule="auto"/>
              <w:rPr>
                <w:rFonts w:ascii="Times New Roman" w:hAnsi="Times New Roman" w:cs="Times New Roman"/>
                <w:sz w:val="28"/>
              </w:rPr>
            </w:pPr>
          </w:p>
        </w:tc>
      </w:tr>
      <w:tr w:rsidR="003C6568" w:rsidRPr="00B2768D" w:rsidTr="00AF1170">
        <w:trPr>
          <w:trHeight w:val="329"/>
        </w:trPr>
        <w:tc>
          <w:tcPr>
            <w:tcW w:w="2997" w:type="dxa"/>
            <w:vMerge/>
          </w:tcPr>
          <w:p w:rsidR="003C6568" w:rsidRPr="00890C95" w:rsidRDefault="003C6568" w:rsidP="00AF1170">
            <w:pPr>
              <w:pStyle w:val="af3"/>
              <w:spacing w:line="360" w:lineRule="auto"/>
              <w:rPr>
                <w:rFonts w:ascii="Times New Roman" w:hAnsi="Times New Roman" w:cs="Times New Roman"/>
                <w:sz w:val="28"/>
              </w:rPr>
            </w:pPr>
          </w:p>
        </w:tc>
        <w:tc>
          <w:tcPr>
            <w:tcW w:w="3126" w:type="dxa"/>
          </w:tcPr>
          <w:p w:rsidR="003C6568" w:rsidRPr="00890C95" w:rsidRDefault="003C6568" w:rsidP="003C6568">
            <w:pPr>
              <w:pStyle w:val="af3"/>
              <w:numPr>
                <w:ilvl w:val="0"/>
                <w:numId w:val="28"/>
              </w:numPr>
              <w:spacing w:line="360" w:lineRule="auto"/>
              <w:ind w:left="376"/>
              <w:rPr>
                <w:rFonts w:ascii="Times New Roman" w:hAnsi="Times New Roman" w:cs="Times New Roman"/>
                <w:sz w:val="28"/>
              </w:rPr>
            </w:pPr>
            <w:r>
              <w:rPr>
                <w:rFonts w:ascii="Times New Roman" w:hAnsi="Times New Roman" w:cs="Times New Roman"/>
                <w:sz w:val="28"/>
              </w:rPr>
              <w:t xml:space="preserve">Медична обладнання </w:t>
            </w:r>
          </w:p>
        </w:tc>
        <w:tc>
          <w:tcPr>
            <w:tcW w:w="3114" w:type="dxa"/>
            <w:vMerge/>
          </w:tcPr>
          <w:p w:rsidR="003C6568" w:rsidRPr="00890C95" w:rsidRDefault="003C6568" w:rsidP="00AF1170">
            <w:pPr>
              <w:pStyle w:val="af3"/>
              <w:spacing w:line="360" w:lineRule="auto"/>
              <w:rPr>
                <w:rFonts w:ascii="Times New Roman" w:hAnsi="Times New Roman" w:cs="Times New Roman"/>
                <w:sz w:val="28"/>
              </w:rPr>
            </w:pPr>
          </w:p>
        </w:tc>
      </w:tr>
      <w:tr w:rsidR="003C6568" w:rsidRPr="00B2768D" w:rsidTr="00AF1170">
        <w:trPr>
          <w:trHeight w:val="329"/>
        </w:trPr>
        <w:tc>
          <w:tcPr>
            <w:tcW w:w="2997" w:type="dxa"/>
            <w:vMerge/>
          </w:tcPr>
          <w:p w:rsidR="003C6568" w:rsidRPr="00890C95" w:rsidRDefault="003C6568" w:rsidP="00AF1170">
            <w:pPr>
              <w:pStyle w:val="af3"/>
              <w:spacing w:line="360" w:lineRule="auto"/>
              <w:rPr>
                <w:rFonts w:ascii="Times New Roman" w:hAnsi="Times New Roman" w:cs="Times New Roman"/>
                <w:sz w:val="28"/>
              </w:rPr>
            </w:pPr>
          </w:p>
        </w:tc>
        <w:tc>
          <w:tcPr>
            <w:tcW w:w="3126" w:type="dxa"/>
          </w:tcPr>
          <w:p w:rsidR="003C6568" w:rsidRDefault="003C6568" w:rsidP="003C6568">
            <w:pPr>
              <w:pStyle w:val="af3"/>
              <w:numPr>
                <w:ilvl w:val="0"/>
                <w:numId w:val="28"/>
              </w:numPr>
              <w:spacing w:line="360" w:lineRule="auto"/>
              <w:ind w:left="376"/>
              <w:rPr>
                <w:rFonts w:ascii="Times New Roman" w:hAnsi="Times New Roman" w:cs="Times New Roman"/>
                <w:sz w:val="28"/>
              </w:rPr>
            </w:pPr>
            <w:r>
              <w:rPr>
                <w:rFonts w:ascii="Times New Roman" w:hAnsi="Times New Roman" w:cs="Times New Roman"/>
                <w:sz w:val="28"/>
              </w:rPr>
              <w:t>Промислові системи обробки даних</w:t>
            </w:r>
          </w:p>
        </w:tc>
        <w:tc>
          <w:tcPr>
            <w:tcW w:w="3114" w:type="dxa"/>
            <w:vMerge/>
          </w:tcPr>
          <w:p w:rsidR="003C6568" w:rsidRPr="00890C95" w:rsidRDefault="003C6568" w:rsidP="00AF1170">
            <w:pPr>
              <w:pStyle w:val="af3"/>
              <w:spacing w:line="360" w:lineRule="auto"/>
              <w:rPr>
                <w:rFonts w:ascii="Times New Roman" w:hAnsi="Times New Roman" w:cs="Times New Roman"/>
                <w:sz w:val="28"/>
              </w:rPr>
            </w:pPr>
          </w:p>
        </w:tc>
      </w:tr>
      <w:tr w:rsidR="003C6568" w:rsidRPr="00B2768D" w:rsidTr="00AF1170">
        <w:trPr>
          <w:trHeight w:val="491"/>
        </w:trPr>
        <w:tc>
          <w:tcPr>
            <w:tcW w:w="2997" w:type="dxa"/>
            <w:vMerge/>
          </w:tcPr>
          <w:p w:rsidR="003C6568" w:rsidRPr="00890C95" w:rsidRDefault="003C6568" w:rsidP="00AF1170">
            <w:pPr>
              <w:pStyle w:val="af3"/>
              <w:spacing w:line="360" w:lineRule="auto"/>
              <w:rPr>
                <w:rFonts w:ascii="Times New Roman" w:hAnsi="Times New Roman" w:cs="Times New Roman"/>
                <w:sz w:val="28"/>
              </w:rPr>
            </w:pPr>
          </w:p>
        </w:tc>
        <w:tc>
          <w:tcPr>
            <w:tcW w:w="3126" w:type="dxa"/>
          </w:tcPr>
          <w:p w:rsidR="003C6568" w:rsidRDefault="003C6568" w:rsidP="003C6568">
            <w:pPr>
              <w:pStyle w:val="af3"/>
              <w:numPr>
                <w:ilvl w:val="0"/>
                <w:numId w:val="28"/>
              </w:numPr>
              <w:spacing w:line="360" w:lineRule="auto"/>
              <w:ind w:left="376"/>
              <w:rPr>
                <w:rFonts w:ascii="Times New Roman" w:hAnsi="Times New Roman" w:cs="Times New Roman"/>
                <w:sz w:val="28"/>
              </w:rPr>
            </w:pPr>
            <w:r>
              <w:rPr>
                <w:rFonts w:ascii="Times New Roman" w:hAnsi="Times New Roman" w:cs="Times New Roman"/>
                <w:sz w:val="28"/>
              </w:rPr>
              <w:t>ІОТ-системи</w:t>
            </w:r>
          </w:p>
        </w:tc>
        <w:tc>
          <w:tcPr>
            <w:tcW w:w="3114" w:type="dxa"/>
            <w:vMerge/>
          </w:tcPr>
          <w:p w:rsidR="003C6568" w:rsidRPr="00890C95" w:rsidRDefault="003C6568" w:rsidP="00AF1170">
            <w:pPr>
              <w:pStyle w:val="af3"/>
              <w:spacing w:line="360" w:lineRule="auto"/>
              <w:rPr>
                <w:rFonts w:ascii="Times New Roman" w:hAnsi="Times New Roman" w:cs="Times New Roman"/>
                <w:sz w:val="28"/>
              </w:rPr>
            </w:pPr>
          </w:p>
        </w:tc>
      </w:tr>
    </w:tbl>
    <w:p w:rsidR="003C6568" w:rsidRDefault="003C6568" w:rsidP="003C6568">
      <w:pPr>
        <w:rPr>
          <w:lang w:eastAsia="uk-UA"/>
        </w:rPr>
      </w:pPr>
    </w:p>
    <w:p w:rsidR="003C6568" w:rsidRDefault="003C6568" w:rsidP="003C6568">
      <w:pPr>
        <w:rPr>
          <w:lang w:eastAsia="uk-UA"/>
        </w:rPr>
      </w:pPr>
      <w:r>
        <w:rPr>
          <w:lang w:eastAsia="uk-UA"/>
        </w:rPr>
        <w:t xml:space="preserve">Аналіз сильних і слабких сторін нашого стартапу приведено у таблиці </w:t>
      </w:r>
      <w:r w:rsidR="006A1621">
        <w:rPr>
          <w:lang w:val="ru-RU" w:eastAsia="uk-UA"/>
        </w:rPr>
        <w:t>5</w:t>
      </w:r>
      <w:r>
        <w:rPr>
          <w:lang w:eastAsia="uk-UA"/>
        </w:rPr>
        <w:t xml:space="preserve">.2: </w:t>
      </w:r>
    </w:p>
    <w:p w:rsidR="003C6568" w:rsidRDefault="003C6568" w:rsidP="003C6568">
      <w:pPr>
        <w:jc w:val="right"/>
        <w:rPr>
          <w:i/>
          <w:lang w:eastAsia="uk-UA"/>
        </w:rPr>
      </w:pPr>
    </w:p>
    <w:p w:rsidR="003C6568" w:rsidRDefault="003C6568" w:rsidP="00EA234B">
      <w:pPr>
        <w:ind w:firstLine="0"/>
        <w:rPr>
          <w:i/>
          <w:lang w:eastAsia="uk-UA"/>
        </w:rPr>
      </w:pPr>
    </w:p>
    <w:p w:rsidR="003C6568" w:rsidRDefault="003C6568" w:rsidP="003C6568">
      <w:pPr>
        <w:jc w:val="right"/>
        <w:rPr>
          <w:i/>
          <w:lang w:eastAsia="uk-UA"/>
        </w:rPr>
      </w:pPr>
      <w:r w:rsidRPr="003D1ABE">
        <w:rPr>
          <w:i/>
          <w:lang w:eastAsia="uk-UA"/>
        </w:rPr>
        <w:lastRenderedPageBreak/>
        <w:t xml:space="preserve">Таблиця </w:t>
      </w:r>
      <w:r w:rsidR="006A1621">
        <w:rPr>
          <w:i/>
          <w:lang w:val="ru-RU" w:eastAsia="uk-UA"/>
        </w:rPr>
        <w:t>5</w:t>
      </w:r>
      <w:r w:rsidRPr="003D1ABE">
        <w:rPr>
          <w:i/>
          <w:lang w:eastAsia="uk-UA"/>
        </w:rPr>
        <w:t>.2</w:t>
      </w:r>
    </w:p>
    <w:p w:rsidR="003C6568" w:rsidRPr="003D1ABE" w:rsidRDefault="003C6568" w:rsidP="003C6568">
      <w:pPr>
        <w:tabs>
          <w:tab w:val="left" w:pos="4524"/>
        </w:tabs>
        <w:jc w:val="center"/>
        <w:rPr>
          <w:b/>
          <w:lang w:eastAsia="uk-UA"/>
        </w:rPr>
      </w:pPr>
      <w:r w:rsidRPr="003D1ABE">
        <w:rPr>
          <w:b/>
          <w:lang w:eastAsia="uk-UA"/>
        </w:rPr>
        <w:t>Визначення сильних, слабких та нейтральних характеристик ідеї проекту</w:t>
      </w:r>
    </w:p>
    <w:tbl>
      <w:tblPr>
        <w:tblStyle w:val="TableGrid"/>
        <w:tblW w:w="9427" w:type="dxa"/>
        <w:tblInd w:w="108" w:type="dxa"/>
        <w:tblLayout w:type="fixed"/>
        <w:tblLook w:val="01E0" w:firstRow="1" w:lastRow="1" w:firstColumn="1" w:lastColumn="1" w:noHBand="0" w:noVBand="0"/>
      </w:tblPr>
      <w:tblGrid>
        <w:gridCol w:w="567"/>
        <w:gridCol w:w="2127"/>
        <w:gridCol w:w="1275"/>
        <w:gridCol w:w="1276"/>
        <w:gridCol w:w="1276"/>
        <w:gridCol w:w="1134"/>
        <w:gridCol w:w="992"/>
        <w:gridCol w:w="780"/>
      </w:tblGrid>
      <w:tr w:rsidR="003C6568" w:rsidRPr="00415710" w:rsidTr="00AF1170">
        <w:trPr>
          <w:trHeight w:val="490"/>
        </w:trPr>
        <w:tc>
          <w:tcPr>
            <w:tcW w:w="567" w:type="dxa"/>
            <w:vMerge w:val="restart"/>
            <w:vAlign w:val="center"/>
          </w:tcPr>
          <w:p w:rsidR="003C6568" w:rsidRPr="00C26064" w:rsidRDefault="003C6568" w:rsidP="00AF1170">
            <w:pPr>
              <w:pStyle w:val="af3"/>
              <w:spacing w:line="360" w:lineRule="auto"/>
              <w:ind w:firstLine="0"/>
              <w:jc w:val="center"/>
              <w:rPr>
                <w:rFonts w:ascii="Times New Roman" w:hAnsi="Times New Roman" w:cs="Times New Roman"/>
                <w:sz w:val="28"/>
              </w:rPr>
            </w:pPr>
            <w:r w:rsidRPr="00C26064">
              <w:rPr>
                <w:rFonts w:ascii="Times New Roman" w:hAnsi="Times New Roman" w:cs="Times New Roman"/>
                <w:sz w:val="28"/>
              </w:rPr>
              <w:t xml:space="preserve">№ </w:t>
            </w:r>
            <w:r w:rsidRPr="00C26064">
              <w:rPr>
                <w:rFonts w:ascii="Times New Roman" w:hAnsi="Times New Roman" w:cs="Times New Roman"/>
                <w:sz w:val="28"/>
              </w:rPr>
              <w:br/>
              <w:t>п/п</w:t>
            </w:r>
          </w:p>
        </w:tc>
        <w:tc>
          <w:tcPr>
            <w:tcW w:w="2127" w:type="dxa"/>
            <w:vMerge w:val="restart"/>
            <w:vAlign w:val="center"/>
          </w:tcPr>
          <w:p w:rsidR="003C6568" w:rsidRPr="00C26064" w:rsidRDefault="003C6568" w:rsidP="00AF1170">
            <w:pPr>
              <w:pStyle w:val="af3"/>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Техніко-економічні характеристики ідеї</w:t>
            </w:r>
          </w:p>
        </w:tc>
        <w:tc>
          <w:tcPr>
            <w:tcW w:w="3827" w:type="dxa"/>
            <w:gridSpan w:val="3"/>
            <w:vAlign w:val="center"/>
          </w:tcPr>
          <w:p w:rsidR="003C6568" w:rsidRPr="00C26064" w:rsidRDefault="003C6568" w:rsidP="00AF1170">
            <w:pPr>
              <w:pStyle w:val="af3"/>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(потенційні) товари/концепції конкурентів</w:t>
            </w:r>
          </w:p>
        </w:tc>
        <w:tc>
          <w:tcPr>
            <w:tcW w:w="1134" w:type="dxa"/>
            <w:vMerge w:val="restart"/>
            <w:vAlign w:val="center"/>
          </w:tcPr>
          <w:p w:rsidR="003C6568" w:rsidRPr="00C26064" w:rsidRDefault="003C6568" w:rsidP="00AF1170">
            <w:pPr>
              <w:pStyle w:val="af3"/>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 xml:space="preserve">W </w:t>
            </w:r>
            <w:r w:rsidRPr="00C26064">
              <w:rPr>
                <w:rFonts w:ascii="Times New Roman" w:hAnsi="Times New Roman" w:cs="Times New Roman"/>
                <w:sz w:val="28"/>
              </w:rPr>
              <w:br/>
              <w:t>(слабка сторона)</w:t>
            </w:r>
          </w:p>
        </w:tc>
        <w:tc>
          <w:tcPr>
            <w:tcW w:w="992" w:type="dxa"/>
            <w:vMerge w:val="restart"/>
            <w:vAlign w:val="center"/>
          </w:tcPr>
          <w:p w:rsidR="003C6568" w:rsidRPr="00C26064" w:rsidRDefault="003C6568" w:rsidP="00AF1170">
            <w:pPr>
              <w:pStyle w:val="af3"/>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 xml:space="preserve">N </w:t>
            </w:r>
            <w:r w:rsidRPr="00C26064">
              <w:rPr>
                <w:rFonts w:ascii="Times New Roman" w:hAnsi="Times New Roman" w:cs="Times New Roman"/>
                <w:sz w:val="28"/>
              </w:rPr>
              <w:br/>
              <w:t>(нейтральна сторона)</w:t>
            </w:r>
          </w:p>
        </w:tc>
        <w:tc>
          <w:tcPr>
            <w:tcW w:w="780" w:type="dxa"/>
            <w:vMerge w:val="restart"/>
            <w:vAlign w:val="center"/>
          </w:tcPr>
          <w:p w:rsidR="003C6568" w:rsidRPr="00C26064" w:rsidRDefault="003C6568" w:rsidP="00AF1170">
            <w:pPr>
              <w:pStyle w:val="af3"/>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 xml:space="preserve">S </w:t>
            </w:r>
            <w:r w:rsidRPr="00C26064">
              <w:rPr>
                <w:rFonts w:ascii="Times New Roman" w:hAnsi="Times New Roman" w:cs="Times New Roman"/>
                <w:sz w:val="28"/>
              </w:rPr>
              <w:br/>
              <w:t>(сильна сторона)</w:t>
            </w:r>
          </w:p>
        </w:tc>
      </w:tr>
      <w:tr w:rsidR="003C6568" w:rsidRPr="00415710" w:rsidTr="00AF1170">
        <w:trPr>
          <w:trHeight w:val="490"/>
        </w:trPr>
        <w:tc>
          <w:tcPr>
            <w:tcW w:w="567" w:type="dxa"/>
            <w:vMerge/>
            <w:vAlign w:val="center"/>
          </w:tcPr>
          <w:p w:rsidR="003C6568" w:rsidRPr="00C26064" w:rsidRDefault="003C6568" w:rsidP="00AF1170">
            <w:pPr>
              <w:pStyle w:val="af3"/>
              <w:spacing w:line="360" w:lineRule="auto"/>
              <w:ind w:firstLine="0"/>
              <w:jc w:val="center"/>
              <w:rPr>
                <w:rFonts w:ascii="Times New Roman" w:hAnsi="Times New Roman" w:cs="Times New Roman"/>
                <w:sz w:val="28"/>
              </w:rPr>
            </w:pPr>
          </w:p>
        </w:tc>
        <w:tc>
          <w:tcPr>
            <w:tcW w:w="2127" w:type="dxa"/>
            <w:vMerge/>
            <w:vAlign w:val="center"/>
          </w:tcPr>
          <w:p w:rsidR="003C6568" w:rsidRPr="00C26064" w:rsidRDefault="003C6568" w:rsidP="00AF1170">
            <w:pPr>
              <w:pStyle w:val="af3"/>
              <w:spacing w:line="360" w:lineRule="auto"/>
              <w:ind w:right="-57" w:firstLine="0"/>
              <w:jc w:val="center"/>
              <w:rPr>
                <w:rFonts w:ascii="Times New Roman" w:hAnsi="Times New Roman" w:cs="Times New Roman"/>
                <w:sz w:val="28"/>
              </w:rPr>
            </w:pPr>
          </w:p>
        </w:tc>
        <w:tc>
          <w:tcPr>
            <w:tcW w:w="1275" w:type="dxa"/>
            <w:vAlign w:val="center"/>
          </w:tcPr>
          <w:p w:rsidR="003C6568" w:rsidRPr="00C26064" w:rsidRDefault="003C6568" w:rsidP="00AF1170">
            <w:pPr>
              <w:pStyle w:val="af3"/>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 xml:space="preserve">Мій </w:t>
            </w:r>
            <w:r w:rsidRPr="00C26064">
              <w:rPr>
                <w:rFonts w:ascii="Times New Roman" w:hAnsi="Times New Roman" w:cs="Times New Roman"/>
                <w:sz w:val="28"/>
              </w:rPr>
              <w:br/>
              <w:t>проект</w:t>
            </w:r>
          </w:p>
        </w:tc>
        <w:tc>
          <w:tcPr>
            <w:tcW w:w="1276" w:type="dxa"/>
            <w:vAlign w:val="center"/>
          </w:tcPr>
          <w:p w:rsidR="003C6568" w:rsidRPr="00101AD6" w:rsidRDefault="003C6568" w:rsidP="00AF1170">
            <w:pPr>
              <w:pStyle w:val="af3"/>
              <w:spacing w:line="360" w:lineRule="auto"/>
              <w:ind w:right="-57" w:firstLine="0"/>
              <w:jc w:val="center"/>
              <w:rPr>
                <w:rFonts w:ascii="Times New Roman" w:hAnsi="Times New Roman" w:cs="Times New Roman"/>
                <w:sz w:val="28"/>
                <w:lang w:val="en-US"/>
              </w:rPr>
            </w:pPr>
            <w:r>
              <w:rPr>
                <w:rFonts w:ascii="Times New Roman" w:hAnsi="Times New Roman" w:cs="Times New Roman"/>
                <w:sz w:val="28"/>
                <w:lang w:val="en-US"/>
              </w:rPr>
              <w:t>AMD</w:t>
            </w:r>
          </w:p>
        </w:tc>
        <w:tc>
          <w:tcPr>
            <w:tcW w:w="1276" w:type="dxa"/>
            <w:vAlign w:val="center"/>
          </w:tcPr>
          <w:p w:rsidR="003C6568" w:rsidRPr="001614C6" w:rsidRDefault="003C6568" w:rsidP="00AF1170">
            <w:pPr>
              <w:pStyle w:val="af3"/>
              <w:spacing w:line="360" w:lineRule="auto"/>
              <w:ind w:right="-57" w:firstLine="0"/>
              <w:jc w:val="center"/>
              <w:rPr>
                <w:rFonts w:ascii="Times New Roman" w:hAnsi="Times New Roman" w:cs="Times New Roman"/>
                <w:sz w:val="28"/>
                <w:lang w:val="en-US"/>
              </w:rPr>
            </w:pPr>
            <w:r>
              <w:rPr>
                <w:rFonts w:ascii="Times New Roman" w:hAnsi="Times New Roman" w:cs="Times New Roman"/>
                <w:sz w:val="28"/>
                <w:lang w:val="en-US"/>
              </w:rPr>
              <w:t>Qualcomm</w:t>
            </w:r>
          </w:p>
        </w:tc>
        <w:tc>
          <w:tcPr>
            <w:tcW w:w="1134" w:type="dxa"/>
            <w:vMerge/>
            <w:vAlign w:val="center"/>
          </w:tcPr>
          <w:p w:rsidR="003C6568" w:rsidRPr="00C26064" w:rsidRDefault="003C6568" w:rsidP="00AF1170">
            <w:pPr>
              <w:pStyle w:val="af3"/>
              <w:spacing w:line="360" w:lineRule="auto"/>
              <w:ind w:firstLine="0"/>
              <w:jc w:val="center"/>
              <w:rPr>
                <w:rFonts w:ascii="Times New Roman" w:hAnsi="Times New Roman" w:cs="Times New Roman"/>
                <w:sz w:val="28"/>
              </w:rPr>
            </w:pPr>
          </w:p>
        </w:tc>
        <w:tc>
          <w:tcPr>
            <w:tcW w:w="992" w:type="dxa"/>
            <w:vMerge/>
            <w:vAlign w:val="center"/>
          </w:tcPr>
          <w:p w:rsidR="003C6568" w:rsidRPr="00C26064" w:rsidRDefault="003C6568" w:rsidP="00AF1170">
            <w:pPr>
              <w:pStyle w:val="af3"/>
              <w:spacing w:line="360" w:lineRule="auto"/>
              <w:ind w:firstLine="0"/>
              <w:jc w:val="center"/>
              <w:rPr>
                <w:rFonts w:ascii="Times New Roman" w:hAnsi="Times New Roman" w:cs="Times New Roman"/>
                <w:sz w:val="28"/>
              </w:rPr>
            </w:pPr>
          </w:p>
        </w:tc>
        <w:tc>
          <w:tcPr>
            <w:tcW w:w="780" w:type="dxa"/>
            <w:vMerge/>
            <w:vAlign w:val="center"/>
          </w:tcPr>
          <w:p w:rsidR="003C6568" w:rsidRPr="00C26064" w:rsidRDefault="003C6568" w:rsidP="00AF1170">
            <w:pPr>
              <w:pStyle w:val="af3"/>
              <w:spacing w:line="360" w:lineRule="auto"/>
              <w:ind w:firstLine="0"/>
              <w:jc w:val="center"/>
              <w:rPr>
                <w:rFonts w:ascii="Times New Roman" w:hAnsi="Times New Roman" w:cs="Times New Roman"/>
                <w:sz w:val="28"/>
              </w:rPr>
            </w:pPr>
          </w:p>
        </w:tc>
      </w:tr>
      <w:tr w:rsidR="003C6568" w:rsidRPr="00415710" w:rsidTr="00AF1170">
        <w:trPr>
          <w:trHeight w:val="249"/>
        </w:trPr>
        <w:tc>
          <w:tcPr>
            <w:tcW w:w="567" w:type="dxa"/>
          </w:tcPr>
          <w:p w:rsidR="003C6568" w:rsidRPr="00C26064" w:rsidRDefault="003C6568" w:rsidP="00AF1170">
            <w:pPr>
              <w:pStyle w:val="af3"/>
              <w:spacing w:line="360" w:lineRule="auto"/>
              <w:ind w:firstLine="0"/>
              <w:rPr>
                <w:rFonts w:ascii="Times New Roman" w:hAnsi="Times New Roman" w:cs="Times New Roman"/>
                <w:sz w:val="28"/>
              </w:rPr>
            </w:pPr>
            <w:r w:rsidRPr="00C26064">
              <w:rPr>
                <w:rFonts w:ascii="Times New Roman" w:hAnsi="Times New Roman" w:cs="Times New Roman"/>
                <w:sz w:val="28"/>
              </w:rPr>
              <w:t>1.</w:t>
            </w:r>
          </w:p>
        </w:tc>
        <w:tc>
          <w:tcPr>
            <w:tcW w:w="2127" w:type="dxa"/>
          </w:tcPr>
          <w:p w:rsidR="003C6568" w:rsidRPr="00C2606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szCs w:val="28"/>
              </w:rPr>
              <w:t>Розміри</w:t>
            </w:r>
          </w:p>
        </w:tc>
        <w:tc>
          <w:tcPr>
            <w:tcW w:w="1275" w:type="dxa"/>
          </w:tcPr>
          <w:p w:rsidR="003C6568" w:rsidRPr="00C2606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Великі</w:t>
            </w:r>
          </w:p>
        </w:tc>
        <w:tc>
          <w:tcPr>
            <w:tcW w:w="1276" w:type="dxa"/>
          </w:tcPr>
          <w:p w:rsidR="003C6568" w:rsidRPr="00C2606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Малі</w:t>
            </w:r>
          </w:p>
        </w:tc>
        <w:tc>
          <w:tcPr>
            <w:tcW w:w="1276" w:type="dxa"/>
          </w:tcPr>
          <w:p w:rsidR="003C6568" w:rsidRPr="00C2606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Середні</w:t>
            </w:r>
          </w:p>
        </w:tc>
        <w:tc>
          <w:tcPr>
            <w:tcW w:w="1134" w:type="dxa"/>
          </w:tcPr>
          <w:p w:rsidR="003C6568" w:rsidRPr="00C2606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w:t>
            </w:r>
          </w:p>
        </w:tc>
        <w:tc>
          <w:tcPr>
            <w:tcW w:w="992" w:type="dxa"/>
          </w:tcPr>
          <w:p w:rsidR="003C6568" w:rsidRPr="00C26064" w:rsidRDefault="003C6568" w:rsidP="00AF1170">
            <w:pPr>
              <w:pStyle w:val="af3"/>
              <w:spacing w:line="360" w:lineRule="auto"/>
              <w:ind w:firstLine="0"/>
              <w:rPr>
                <w:rFonts w:ascii="Times New Roman" w:hAnsi="Times New Roman" w:cs="Times New Roman"/>
                <w:sz w:val="28"/>
              </w:rPr>
            </w:pPr>
          </w:p>
        </w:tc>
        <w:tc>
          <w:tcPr>
            <w:tcW w:w="780" w:type="dxa"/>
          </w:tcPr>
          <w:p w:rsidR="003C6568" w:rsidRPr="00C26064" w:rsidRDefault="003C6568" w:rsidP="00AF1170">
            <w:pPr>
              <w:pStyle w:val="af3"/>
              <w:spacing w:line="360" w:lineRule="auto"/>
              <w:ind w:firstLine="0"/>
              <w:rPr>
                <w:rFonts w:ascii="Times New Roman" w:hAnsi="Times New Roman" w:cs="Times New Roman"/>
                <w:sz w:val="28"/>
              </w:rPr>
            </w:pPr>
          </w:p>
        </w:tc>
      </w:tr>
      <w:tr w:rsidR="003C6568" w:rsidRPr="00415710" w:rsidTr="00AF1170">
        <w:trPr>
          <w:trHeight w:val="239"/>
        </w:trPr>
        <w:tc>
          <w:tcPr>
            <w:tcW w:w="567" w:type="dxa"/>
          </w:tcPr>
          <w:p w:rsidR="003C6568" w:rsidRPr="00C2606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 xml:space="preserve">2. </w:t>
            </w:r>
          </w:p>
        </w:tc>
        <w:tc>
          <w:tcPr>
            <w:tcW w:w="2127" w:type="dxa"/>
          </w:tcPr>
          <w:p w:rsidR="003C6568" w:rsidRPr="00C26064" w:rsidRDefault="003C6568" w:rsidP="00AF1170">
            <w:pPr>
              <w:pStyle w:val="af3"/>
              <w:spacing w:line="360" w:lineRule="auto"/>
              <w:ind w:firstLine="0"/>
              <w:rPr>
                <w:rFonts w:ascii="Times New Roman" w:hAnsi="Times New Roman" w:cs="Times New Roman"/>
                <w:sz w:val="28"/>
              </w:rPr>
            </w:pPr>
            <w:r w:rsidRPr="00C26064">
              <w:rPr>
                <w:rFonts w:ascii="Times New Roman" w:hAnsi="Times New Roman" w:cs="Times New Roman"/>
                <w:sz w:val="28"/>
                <w:szCs w:val="28"/>
              </w:rPr>
              <w:t>Собівартість</w:t>
            </w:r>
          </w:p>
        </w:tc>
        <w:tc>
          <w:tcPr>
            <w:tcW w:w="1275" w:type="dxa"/>
          </w:tcPr>
          <w:p w:rsidR="003C6568" w:rsidRPr="00C26064" w:rsidRDefault="003C6568" w:rsidP="00AF1170">
            <w:pPr>
              <w:pStyle w:val="af3"/>
              <w:spacing w:line="360" w:lineRule="auto"/>
              <w:ind w:firstLine="0"/>
              <w:rPr>
                <w:rFonts w:ascii="Times New Roman" w:hAnsi="Times New Roman" w:cs="Times New Roman"/>
                <w:sz w:val="28"/>
              </w:rPr>
            </w:pPr>
            <w:r w:rsidRPr="00C26064">
              <w:rPr>
                <w:rFonts w:ascii="Times New Roman" w:hAnsi="Times New Roman" w:cs="Times New Roman"/>
                <w:sz w:val="28"/>
              </w:rPr>
              <w:t>Низька</w:t>
            </w:r>
          </w:p>
        </w:tc>
        <w:tc>
          <w:tcPr>
            <w:tcW w:w="1276" w:type="dxa"/>
          </w:tcPr>
          <w:p w:rsidR="003C6568" w:rsidRPr="00C26064" w:rsidRDefault="003C6568" w:rsidP="00AF1170">
            <w:pPr>
              <w:pStyle w:val="af3"/>
              <w:spacing w:line="360" w:lineRule="auto"/>
              <w:ind w:firstLine="0"/>
              <w:rPr>
                <w:rFonts w:ascii="Times New Roman" w:hAnsi="Times New Roman" w:cs="Times New Roman"/>
                <w:sz w:val="28"/>
              </w:rPr>
            </w:pPr>
            <w:r w:rsidRPr="00C26064">
              <w:rPr>
                <w:rFonts w:ascii="Times New Roman" w:hAnsi="Times New Roman" w:cs="Times New Roman"/>
                <w:sz w:val="28"/>
              </w:rPr>
              <w:t>Висока</w:t>
            </w:r>
          </w:p>
        </w:tc>
        <w:tc>
          <w:tcPr>
            <w:tcW w:w="1276" w:type="dxa"/>
          </w:tcPr>
          <w:p w:rsidR="003C6568" w:rsidRPr="00101AD6" w:rsidRDefault="003C6568" w:rsidP="00AF1170">
            <w:pPr>
              <w:pStyle w:val="af3"/>
              <w:spacing w:line="360" w:lineRule="auto"/>
              <w:ind w:firstLine="0"/>
              <w:rPr>
                <w:rFonts w:ascii="Times New Roman" w:hAnsi="Times New Roman" w:cs="Times New Roman"/>
                <w:sz w:val="28"/>
                <w:lang w:val="ru-RU"/>
              </w:rPr>
            </w:pPr>
            <w:r>
              <w:rPr>
                <w:rFonts w:ascii="Times New Roman" w:hAnsi="Times New Roman" w:cs="Times New Roman"/>
                <w:sz w:val="28"/>
                <w:lang w:val="ru-RU"/>
              </w:rPr>
              <w:t>Низька</w:t>
            </w:r>
          </w:p>
        </w:tc>
        <w:tc>
          <w:tcPr>
            <w:tcW w:w="1134" w:type="dxa"/>
          </w:tcPr>
          <w:p w:rsidR="003C6568" w:rsidRPr="00C26064" w:rsidRDefault="003C6568" w:rsidP="00AF1170">
            <w:pPr>
              <w:pStyle w:val="af3"/>
              <w:spacing w:line="360" w:lineRule="auto"/>
              <w:ind w:firstLine="0"/>
              <w:rPr>
                <w:rFonts w:ascii="Times New Roman" w:hAnsi="Times New Roman" w:cs="Times New Roman"/>
                <w:sz w:val="28"/>
              </w:rPr>
            </w:pPr>
          </w:p>
        </w:tc>
        <w:tc>
          <w:tcPr>
            <w:tcW w:w="992" w:type="dxa"/>
          </w:tcPr>
          <w:p w:rsidR="003C6568" w:rsidRPr="00C26064" w:rsidRDefault="003C6568" w:rsidP="00AF1170">
            <w:pPr>
              <w:pStyle w:val="af3"/>
              <w:spacing w:line="360" w:lineRule="auto"/>
              <w:ind w:firstLine="0"/>
              <w:rPr>
                <w:rFonts w:ascii="Times New Roman" w:hAnsi="Times New Roman" w:cs="Times New Roman"/>
                <w:sz w:val="28"/>
              </w:rPr>
            </w:pPr>
          </w:p>
        </w:tc>
        <w:tc>
          <w:tcPr>
            <w:tcW w:w="780" w:type="dxa"/>
          </w:tcPr>
          <w:p w:rsidR="003C6568" w:rsidRPr="00C26064" w:rsidRDefault="003C6568" w:rsidP="00AF1170">
            <w:pPr>
              <w:pStyle w:val="af3"/>
              <w:spacing w:line="360" w:lineRule="auto"/>
              <w:ind w:firstLine="0"/>
              <w:rPr>
                <w:rFonts w:ascii="Times New Roman" w:hAnsi="Times New Roman" w:cs="Times New Roman"/>
                <w:sz w:val="28"/>
              </w:rPr>
            </w:pPr>
            <w:r w:rsidRPr="00C26064">
              <w:rPr>
                <w:rFonts w:ascii="Times New Roman" w:hAnsi="Times New Roman" w:cs="Times New Roman"/>
                <w:sz w:val="28"/>
              </w:rPr>
              <w:t>+</w:t>
            </w:r>
          </w:p>
        </w:tc>
      </w:tr>
      <w:tr w:rsidR="003C6568" w:rsidRPr="00415710" w:rsidTr="00AF1170">
        <w:trPr>
          <w:trHeight w:val="239"/>
        </w:trPr>
        <w:tc>
          <w:tcPr>
            <w:tcW w:w="567" w:type="dxa"/>
          </w:tcPr>
          <w:p w:rsidR="003C6568" w:rsidRPr="00C26064" w:rsidRDefault="003C6568" w:rsidP="00AF1170">
            <w:pPr>
              <w:pStyle w:val="af3"/>
              <w:spacing w:line="360" w:lineRule="auto"/>
              <w:ind w:firstLine="0"/>
              <w:rPr>
                <w:rFonts w:ascii="Times New Roman" w:hAnsi="Times New Roman" w:cs="Times New Roman"/>
                <w:sz w:val="28"/>
              </w:rPr>
            </w:pPr>
            <w:r w:rsidRPr="00C26064">
              <w:rPr>
                <w:rFonts w:ascii="Times New Roman" w:hAnsi="Times New Roman" w:cs="Times New Roman"/>
                <w:sz w:val="28"/>
              </w:rPr>
              <w:t>3.</w:t>
            </w:r>
          </w:p>
        </w:tc>
        <w:tc>
          <w:tcPr>
            <w:tcW w:w="2127" w:type="dxa"/>
          </w:tcPr>
          <w:p w:rsidR="003C6568" w:rsidRPr="00C26064" w:rsidRDefault="003C6568" w:rsidP="00AF1170">
            <w:pPr>
              <w:pStyle w:val="af3"/>
              <w:spacing w:line="360" w:lineRule="auto"/>
              <w:ind w:firstLine="0"/>
              <w:rPr>
                <w:rFonts w:ascii="Times New Roman" w:hAnsi="Times New Roman" w:cs="Times New Roman"/>
                <w:sz w:val="28"/>
              </w:rPr>
            </w:pPr>
            <w:r w:rsidRPr="00C26064">
              <w:rPr>
                <w:rFonts w:ascii="Times New Roman" w:hAnsi="Times New Roman" w:cs="Times New Roman"/>
                <w:sz w:val="28"/>
              </w:rPr>
              <w:t>Вартість обслуговування</w:t>
            </w:r>
          </w:p>
        </w:tc>
        <w:tc>
          <w:tcPr>
            <w:tcW w:w="1275" w:type="dxa"/>
          </w:tcPr>
          <w:p w:rsidR="003C6568" w:rsidRPr="00C2606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Середня</w:t>
            </w:r>
          </w:p>
        </w:tc>
        <w:tc>
          <w:tcPr>
            <w:tcW w:w="1276" w:type="dxa"/>
          </w:tcPr>
          <w:p w:rsidR="003C6568" w:rsidRPr="00101AD6" w:rsidRDefault="003C6568" w:rsidP="00AF1170">
            <w:pPr>
              <w:pStyle w:val="af3"/>
              <w:spacing w:line="360" w:lineRule="auto"/>
              <w:ind w:firstLine="0"/>
              <w:rPr>
                <w:rFonts w:ascii="Times New Roman" w:hAnsi="Times New Roman" w:cs="Times New Roman"/>
                <w:sz w:val="28"/>
                <w:lang w:val="ru-RU"/>
              </w:rPr>
            </w:pPr>
            <w:r>
              <w:rPr>
                <w:rFonts w:ascii="Times New Roman" w:hAnsi="Times New Roman" w:cs="Times New Roman"/>
                <w:sz w:val="28"/>
                <w:lang w:val="ru-RU"/>
              </w:rPr>
              <w:t>Середня</w:t>
            </w:r>
          </w:p>
        </w:tc>
        <w:tc>
          <w:tcPr>
            <w:tcW w:w="1276" w:type="dxa"/>
          </w:tcPr>
          <w:p w:rsidR="003C6568" w:rsidRPr="00C26064" w:rsidRDefault="003C6568" w:rsidP="00AF1170">
            <w:pPr>
              <w:pStyle w:val="af3"/>
              <w:spacing w:line="360" w:lineRule="auto"/>
              <w:ind w:firstLine="0"/>
              <w:rPr>
                <w:rFonts w:ascii="Times New Roman" w:hAnsi="Times New Roman" w:cs="Times New Roman"/>
                <w:sz w:val="28"/>
              </w:rPr>
            </w:pPr>
            <w:r w:rsidRPr="00C26064">
              <w:rPr>
                <w:rFonts w:ascii="Times New Roman" w:hAnsi="Times New Roman" w:cs="Times New Roman"/>
                <w:sz w:val="28"/>
              </w:rPr>
              <w:t>Низька</w:t>
            </w:r>
          </w:p>
        </w:tc>
        <w:tc>
          <w:tcPr>
            <w:tcW w:w="1134" w:type="dxa"/>
          </w:tcPr>
          <w:p w:rsidR="003C6568" w:rsidRPr="00C26064" w:rsidRDefault="003C6568" w:rsidP="00AF1170">
            <w:pPr>
              <w:pStyle w:val="af3"/>
              <w:spacing w:line="360" w:lineRule="auto"/>
              <w:ind w:firstLine="0"/>
              <w:rPr>
                <w:rFonts w:ascii="Times New Roman" w:hAnsi="Times New Roman" w:cs="Times New Roman"/>
                <w:sz w:val="28"/>
              </w:rPr>
            </w:pPr>
          </w:p>
        </w:tc>
        <w:tc>
          <w:tcPr>
            <w:tcW w:w="992" w:type="dxa"/>
          </w:tcPr>
          <w:p w:rsidR="003C6568" w:rsidRPr="00C26064" w:rsidRDefault="003C6568" w:rsidP="00AF1170">
            <w:pPr>
              <w:pStyle w:val="af3"/>
              <w:spacing w:line="360" w:lineRule="auto"/>
              <w:ind w:firstLine="0"/>
              <w:rPr>
                <w:rFonts w:ascii="Times New Roman" w:hAnsi="Times New Roman" w:cs="Times New Roman"/>
                <w:sz w:val="28"/>
              </w:rPr>
            </w:pPr>
            <w:r w:rsidRPr="00C26064">
              <w:rPr>
                <w:rFonts w:ascii="Times New Roman" w:hAnsi="Times New Roman" w:cs="Times New Roman"/>
                <w:sz w:val="28"/>
              </w:rPr>
              <w:t>+</w:t>
            </w:r>
          </w:p>
        </w:tc>
        <w:tc>
          <w:tcPr>
            <w:tcW w:w="780" w:type="dxa"/>
          </w:tcPr>
          <w:p w:rsidR="003C6568" w:rsidRPr="00C26064" w:rsidRDefault="003C6568" w:rsidP="00AF1170">
            <w:pPr>
              <w:pStyle w:val="af3"/>
              <w:spacing w:line="360" w:lineRule="auto"/>
              <w:ind w:firstLine="0"/>
              <w:rPr>
                <w:rFonts w:ascii="Times New Roman" w:hAnsi="Times New Roman" w:cs="Times New Roman"/>
                <w:sz w:val="28"/>
              </w:rPr>
            </w:pPr>
          </w:p>
        </w:tc>
      </w:tr>
      <w:tr w:rsidR="003C6568" w:rsidRPr="00415710" w:rsidTr="00AF1170">
        <w:trPr>
          <w:trHeight w:val="239"/>
        </w:trPr>
        <w:tc>
          <w:tcPr>
            <w:tcW w:w="567" w:type="dxa"/>
          </w:tcPr>
          <w:p w:rsidR="003C6568" w:rsidRPr="00C26064" w:rsidRDefault="003C6568" w:rsidP="00AF1170">
            <w:pPr>
              <w:pStyle w:val="af3"/>
              <w:spacing w:line="360" w:lineRule="auto"/>
              <w:ind w:firstLine="0"/>
              <w:rPr>
                <w:rFonts w:ascii="Times New Roman" w:hAnsi="Times New Roman" w:cs="Times New Roman"/>
                <w:sz w:val="28"/>
              </w:rPr>
            </w:pPr>
            <w:r w:rsidRPr="00C26064">
              <w:rPr>
                <w:rFonts w:ascii="Times New Roman" w:hAnsi="Times New Roman" w:cs="Times New Roman"/>
                <w:sz w:val="28"/>
                <w:lang w:val="en-US"/>
              </w:rPr>
              <w:t>4</w:t>
            </w:r>
            <w:r w:rsidRPr="00C26064">
              <w:rPr>
                <w:rFonts w:ascii="Times New Roman" w:hAnsi="Times New Roman" w:cs="Times New Roman"/>
                <w:sz w:val="28"/>
              </w:rPr>
              <w:t>.</w:t>
            </w:r>
          </w:p>
        </w:tc>
        <w:tc>
          <w:tcPr>
            <w:tcW w:w="2127" w:type="dxa"/>
          </w:tcPr>
          <w:p w:rsidR="003C6568" w:rsidRPr="00C2606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Трудомісткість вигото</w:t>
            </w:r>
            <w:r>
              <w:rPr>
                <w:rFonts w:ascii="Times New Roman" w:hAnsi="Times New Roman" w:cs="Times New Roman"/>
                <w:sz w:val="28"/>
                <w:lang w:val="ru-RU"/>
              </w:rPr>
              <w:t>вл</w:t>
            </w:r>
            <w:r>
              <w:rPr>
                <w:rFonts w:ascii="Times New Roman" w:hAnsi="Times New Roman" w:cs="Times New Roman"/>
                <w:sz w:val="28"/>
              </w:rPr>
              <w:t>ення</w:t>
            </w:r>
          </w:p>
        </w:tc>
        <w:tc>
          <w:tcPr>
            <w:tcW w:w="1275" w:type="dxa"/>
          </w:tcPr>
          <w:p w:rsidR="003C6568" w:rsidRPr="00101AD6" w:rsidRDefault="003C6568" w:rsidP="00AF1170">
            <w:pPr>
              <w:pStyle w:val="af3"/>
              <w:spacing w:line="360" w:lineRule="auto"/>
              <w:ind w:firstLine="0"/>
              <w:rPr>
                <w:rFonts w:ascii="Times New Roman" w:hAnsi="Times New Roman" w:cs="Times New Roman"/>
                <w:sz w:val="28"/>
                <w:lang w:val="ru-RU"/>
              </w:rPr>
            </w:pPr>
            <w:r>
              <w:rPr>
                <w:rFonts w:ascii="Times New Roman" w:hAnsi="Times New Roman" w:cs="Times New Roman"/>
                <w:sz w:val="28"/>
                <w:lang w:val="ru-RU"/>
              </w:rPr>
              <w:t>Низька</w:t>
            </w:r>
          </w:p>
        </w:tc>
        <w:tc>
          <w:tcPr>
            <w:tcW w:w="1276" w:type="dxa"/>
          </w:tcPr>
          <w:p w:rsidR="003C6568" w:rsidRPr="00101AD6" w:rsidRDefault="003C6568" w:rsidP="00AF1170">
            <w:pPr>
              <w:pStyle w:val="af3"/>
              <w:spacing w:line="360" w:lineRule="auto"/>
              <w:ind w:firstLine="0"/>
              <w:rPr>
                <w:rFonts w:ascii="Times New Roman" w:hAnsi="Times New Roman" w:cs="Times New Roman"/>
                <w:sz w:val="28"/>
                <w:lang w:val="ru-RU"/>
              </w:rPr>
            </w:pPr>
            <w:r>
              <w:rPr>
                <w:rFonts w:ascii="Times New Roman" w:hAnsi="Times New Roman" w:cs="Times New Roman"/>
                <w:sz w:val="28"/>
                <w:lang w:val="ru-RU"/>
              </w:rPr>
              <w:t>Середня</w:t>
            </w:r>
          </w:p>
        </w:tc>
        <w:tc>
          <w:tcPr>
            <w:tcW w:w="1276" w:type="dxa"/>
          </w:tcPr>
          <w:p w:rsidR="003C6568" w:rsidRPr="00101AD6" w:rsidRDefault="003C6568" w:rsidP="00AF1170">
            <w:pPr>
              <w:pStyle w:val="af3"/>
              <w:spacing w:line="360" w:lineRule="auto"/>
              <w:ind w:firstLine="0"/>
              <w:rPr>
                <w:rFonts w:ascii="Times New Roman" w:hAnsi="Times New Roman" w:cs="Times New Roman"/>
                <w:sz w:val="28"/>
                <w:lang w:val="ru-RU"/>
              </w:rPr>
            </w:pPr>
            <w:r>
              <w:rPr>
                <w:rFonts w:ascii="Times New Roman" w:hAnsi="Times New Roman" w:cs="Times New Roman"/>
                <w:sz w:val="28"/>
                <w:lang w:val="ru-RU"/>
              </w:rPr>
              <w:t>Низька</w:t>
            </w:r>
          </w:p>
        </w:tc>
        <w:tc>
          <w:tcPr>
            <w:tcW w:w="1134" w:type="dxa"/>
          </w:tcPr>
          <w:p w:rsidR="003C6568" w:rsidRPr="00C26064" w:rsidRDefault="003C6568" w:rsidP="00AF1170">
            <w:pPr>
              <w:pStyle w:val="af3"/>
              <w:spacing w:line="360" w:lineRule="auto"/>
              <w:ind w:firstLine="0"/>
              <w:rPr>
                <w:rFonts w:ascii="Times New Roman" w:hAnsi="Times New Roman" w:cs="Times New Roman"/>
                <w:sz w:val="28"/>
              </w:rPr>
            </w:pPr>
          </w:p>
        </w:tc>
        <w:tc>
          <w:tcPr>
            <w:tcW w:w="992" w:type="dxa"/>
          </w:tcPr>
          <w:p w:rsidR="003C6568" w:rsidRPr="00C26064" w:rsidRDefault="003C6568" w:rsidP="00AF1170">
            <w:pPr>
              <w:pStyle w:val="af3"/>
              <w:spacing w:line="360" w:lineRule="auto"/>
              <w:ind w:firstLine="0"/>
              <w:rPr>
                <w:rFonts w:ascii="Times New Roman" w:hAnsi="Times New Roman" w:cs="Times New Roman"/>
                <w:sz w:val="28"/>
              </w:rPr>
            </w:pPr>
          </w:p>
        </w:tc>
        <w:tc>
          <w:tcPr>
            <w:tcW w:w="780" w:type="dxa"/>
          </w:tcPr>
          <w:p w:rsidR="003C6568" w:rsidRPr="00101AD6" w:rsidRDefault="003C6568" w:rsidP="00AF1170">
            <w:pPr>
              <w:pStyle w:val="af3"/>
              <w:spacing w:line="360" w:lineRule="auto"/>
              <w:ind w:firstLine="0"/>
              <w:rPr>
                <w:rFonts w:ascii="Times New Roman" w:hAnsi="Times New Roman" w:cs="Times New Roman"/>
                <w:sz w:val="28"/>
                <w:lang w:val="ru-RU"/>
              </w:rPr>
            </w:pPr>
            <w:r>
              <w:rPr>
                <w:rFonts w:ascii="Times New Roman" w:hAnsi="Times New Roman" w:cs="Times New Roman"/>
                <w:sz w:val="28"/>
                <w:lang w:val="ru-RU"/>
              </w:rPr>
              <w:t>+</w:t>
            </w:r>
          </w:p>
        </w:tc>
      </w:tr>
      <w:tr w:rsidR="003C6568" w:rsidRPr="00415710" w:rsidTr="00AF1170">
        <w:trPr>
          <w:trHeight w:val="239"/>
        </w:trPr>
        <w:tc>
          <w:tcPr>
            <w:tcW w:w="567" w:type="dxa"/>
          </w:tcPr>
          <w:p w:rsidR="003C6568" w:rsidRPr="003B38C7"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5.</w:t>
            </w:r>
          </w:p>
        </w:tc>
        <w:tc>
          <w:tcPr>
            <w:tcW w:w="2127" w:type="dxa"/>
          </w:tcPr>
          <w:p w:rsidR="003C6568" w:rsidRPr="00C26064" w:rsidRDefault="003C6568" w:rsidP="00AF1170">
            <w:pPr>
              <w:pStyle w:val="af3"/>
              <w:spacing w:line="360" w:lineRule="auto"/>
              <w:ind w:firstLine="0"/>
              <w:rPr>
                <w:rFonts w:ascii="Times New Roman" w:hAnsi="Times New Roman" w:cs="Times New Roman"/>
                <w:sz w:val="28"/>
              </w:rPr>
            </w:pPr>
            <w:r w:rsidRPr="00C26064">
              <w:rPr>
                <w:rFonts w:ascii="Times New Roman" w:hAnsi="Times New Roman" w:cs="Times New Roman"/>
                <w:sz w:val="28"/>
              </w:rPr>
              <w:t>Безпека</w:t>
            </w:r>
          </w:p>
        </w:tc>
        <w:tc>
          <w:tcPr>
            <w:tcW w:w="1275" w:type="dxa"/>
          </w:tcPr>
          <w:p w:rsidR="003C6568" w:rsidRPr="00C2606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Середня</w:t>
            </w:r>
          </w:p>
        </w:tc>
        <w:tc>
          <w:tcPr>
            <w:tcW w:w="1276" w:type="dxa"/>
          </w:tcPr>
          <w:p w:rsidR="003C6568" w:rsidRPr="00C2606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Низька</w:t>
            </w:r>
          </w:p>
        </w:tc>
        <w:tc>
          <w:tcPr>
            <w:tcW w:w="1276" w:type="dxa"/>
          </w:tcPr>
          <w:p w:rsidR="003C6568" w:rsidRPr="00101AD6" w:rsidRDefault="003C6568" w:rsidP="00AF1170">
            <w:pPr>
              <w:pStyle w:val="af3"/>
              <w:spacing w:line="360" w:lineRule="auto"/>
              <w:ind w:firstLine="0"/>
              <w:rPr>
                <w:rFonts w:ascii="Times New Roman" w:hAnsi="Times New Roman" w:cs="Times New Roman"/>
                <w:sz w:val="28"/>
                <w:lang w:val="ru-RU"/>
              </w:rPr>
            </w:pPr>
            <w:r>
              <w:rPr>
                <w:rFonts w:ascii="Times New Roman" w:hAnsi="Times New Roman" w:cs="Times New Roman"/>
                <w:sz w:val="28"/>
                <w:lang w:val="ru-RU"/>
              </w:rPr>
              <w:t>Висока</w:t>
            </w:r>
          </w:p>
        </w:tc>
        <w:tc>
          <w:tcPr>
            <w:tcW w:w="1134" w:type="dxa"/>
          </w:tcPr>
          <w:p w:rsidR="003C6568" w:rsidRPr="00C26064" w:rsidRDefault="003C6568" w:rsidP="00AF1170">
            <w:pPr>
              <w:pStyle w:val="af3"/>
              <w:spacing w:line="360" w:lineRule="auto"/>
              <w:ind w:firstLine="0"/>
              <w:rPr>
                <w:rFonts w:ascii="Times New Roman" w:hAnsi="Times New Roman" w:cs="Times New Roman"/>
                <w:sz w:val="28"/>
              </w:rPr>
            </w:pPr>
          </w:p>
        </w:tc>
        <w:tc>
          <w:tcPr>
            <w:tcW w:w="992" w:type="dxa"/>
          </w:tcPr>
          <w:p w:rsidR="003C6568" w:rsidRPr="00C2606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w:t>
            </w:r>
          </w:p>
        </w:tc>
        <w:tc>
          <w:tcPr>
            <w:tcW w:w="780" w:type="dxa"/>
          </w:tcPr>
          <w:p w:rsidR="003C6568" w:rsidRPr="00C26064" w:rsidRDefault="003C6568" w:rsidP="00AF1170">
            <w:pPr>
              <w:pStyle w:val="af3"/>
              <w:spacing w:line="360" w:lineRule="auto"/>
              <w:ind w:firstLine="0"/>
              <w:rPr>
                <w:rFonts w:ascii="Times New Roman" w:hAnsi="Times New Roman" w:cs="Times New Roman"/>
                <w:sz w:val="28"/>
              </w:rPr>
            </w:pPr>
          </w:p>
        </w:tc>
      </w:tr>
    </w:tbl>
    <w:p w:rsidR="003C6568" w:rsidRPr="0039283E" w:rsidRDefault="003C6568" w:rsidP="003C6568">
      <w:pPr>
        <w:rPr>
          <w:lang w:eastAsia="uk-UA"/>
        </w:rPr>
      </w:pPr>
    </w:p>
    <w:p w:rsidR="003C6568" w:rsidRPr="00565812" w:rsidRDefault="003C6568" w:rsidP="003C6568">
      <w:pPr>
        <w:rPr>
          <w:lang w:val="ru-RU"/>
        </w:rPr>
      </w:pPr>
      <w:r w:rsidRPr="003D1ABE">
        <w:t xml:space="preserve">Визначений перелік слабких, сильних та нейтральних характеристик та властивостей </w:t>
      </w:r>
      <w:r>
        <w:rPr>
          <w:lang w:val="ru-RU"/>
        </w:rPr>
        <w:t xml:space="preserve">стартапу </w:t>
      </w:r>
      <w:r w:rsidRPr="003D1ABE">
        <w:t xml:space="preserve"> є</w:t>
      </w:r>
      <w:r>
        <w:rPr>
          <w:lang w:val="ru-RU"/>
        </w:rPr>
        <w:t xml:space="preserve"> ніщо іншим як </w:t>
      </w:r>
      <w:r w:rsidRPr="003D1ABE">
        <w:t xml:space="preserve"> </w:t>
      </w:r>
      <w:r>
        <w:t xml:space="preserve">закладеням характеристик </w:t>
      </w:r>
      <w:r w:rsidRPr="003D1ABE">
        <w:t xml:space="preserve"> для</w:t>
      </w:r>
      <w:r>
        <w:t xml:space="preserve"> його</w:t>
      </w:r>
      <w:r w:rsidRPr="003D1ABE">
        <w:t xml:space="preserve"> </w:t>
      </w:r>
      <w:r>
        <w:t>подальшого формування</w:t>
      </w:r>
      <w:r w:rsidRPr="003D1ABE">
        <w:t xml:space="preserve"> конкурентоспроможності.</w:t>
      </w:r>
      <w:r w:rsidR="00565812" w:rsidRPr="00565812">
        <w:rPr>
          <w:lang w:val="ru-RU"/>
        </w:rPr>
        <w:t>[</w:t>
      </w:r>
      <w:r w:rsidR="00EE04EA">
        <w:rPr>
          <w:lang w:val="ru-RU"/>
        </w:rPr>
        <w:t>37</w:t>
      </w:r>
      <w:r w:rsidR="00565812" w:rsidRPr="00565812">
        <w:rPr>
          <w:lang w:val="ru-RU"/>
        </w:rPr>
        <w:t>]</w:t>
      </w:r>
    </w:p>
    <w:p w:rsidR="003C6568" w:rsidRPr="008A5777" w:rsidRDefault="007E538D" w:rsidP="008A5777">
      <w:pPr>
        <w:pStyle w:val="Heading2"/>
        <w:numPr>
          <w:ilvl w:val="0"/>
          <w:numId w:val="0"/>
        </w:numPr>
        <w:spacing w:before="480" w:after="480" w:line="240" w:lineRule="auto"/>
      </w:pPr>
      <w:r>
        <w:rPr>
          <w:lang w:val="ru-RU"/>
        </w:rPr>
        <w:tab/>
      </w:r>
      <w:bookmarkStart w:id="202" w:name="_Toc26724909"/>
      <w:r w:rsidR="006A1621">
        <w:rPr>
          <w:lang w:val="ru-RU"/>
        </w:rPr>
        <w:t>5</w:t>
      </w:r>
      <w:r w:rsidR="003C6568" w:rsidRPr="008A5777">
        <w:t>.2</w:t>
      </w:r>
      <w:r w:rsidR="003C6568" w:rsidRPr="008A5777">
        <w:tab/>
      </w:r>
      <w:bookmarkStart w:id="203" w:name="_Toc532171547"/>
      <w:r w:rsidR="003C6568" w:rsidRPr="008A5777">
        <w:t xml:space="preserve">Технологічний аудит </w:t>
      </w:r>
      <w:bookmarkEnd w:id="203"/>
      <w:r w:rsidR="003C6568" w:rsidRPr="008A5777">
        <w:t>стартапу</w:t>
      </w:r>
      <w:bookmarkEnd w:id="202"/>
    </w:p>
    <w:p w:rsidR="003C6568" w:rsidRDefault="003C6568" w:rsidP="003C6568">
      <w:pPr>
        <w:ind w:firstLine="708"/>
      </w:pPr>
      <w:r>
        <w:t xml:space="preserve">Однією з головних завдань побудови стартапу є технологічний аудит технологій, завдяки яким буде здійснюватися реалізація проекту. Таблиця </w:t>
      </w:r>
      <w:r w:rsidR="006A1621">
        <w:rPr>
          <w:lang w:val="ru-RU"/>
        </w:rPr>
        <w:t>5</w:t>
      </w:r>
      <w:r>
        <w:t>.3 покликана прояснити технологічний базис для реалізації проекту</w:t>
      </w:r>
    </w:p>
    <w:p w:rsidR="003C6568" w:rsidRDefault="003C6568" w:rsidP="003C6568">
      <w:pPr>
        <w:jc w:val="right"/>
        <w:rPr>
          <w:i/>
        </w:rPr>
      </w:pPr>
    </w:p>
    <w:p w:rsidR="003C6568" w:rsidRDefault="003C6568" w:rsidP="003C6568">
      <w:pPr>
        <w:jc w:val="right"/>
        <w:rPr>
          <w:i/>
        </w:rPr>
      </w:pPr>
    </w:p>
    <w:p w:rsidR="006A1621" w:rsidRDefault="006A1621" w:rsidP="003C6568">
      <w:pPr>
        <w:jc w:val="right"/>
        <w:rPr>
          <w:i/>
        </w:rPr>
      </w:pPr>
    </w:p>
    <w:p w:rsidR="007C7DF7" w:rsidRDefault="007C7DF7" w:rsidP="003C6568">
      <w:pPr>
        <w:jc w:val="right"/>
        <w:rPr>
          <w:i/>
        </w:rPr>
      </w:pPr>
    </w:p>
    <w:p w:rsidR="007C7DF7" w:rsidRDefault="007C7DF7" w:rsidP="003C6568">
      <w:pPr>
        <w:jc w:val="right"/>
        <w:rPr>
          <w:i/>
        </w:rPr>
      </w:pPr>
    </w:p>
    <w:p w:rsidR="003C6568" w:rsidRDefault="003C6568" w:rsidP="003C6568">
      <w:pPr>
        <w:jc w:val="right"/>
        <w:rPr>
          <w:i/>
        </w:rPr>
      </w:pPr>
      <w:r w:rsidRPr="00D74CDC">
        <w:rPr>
          <w:i/>
        </w:rPr>
        <w:lastRenderedPageBreak/>
        <w:t xml:space="preserve">Таблиця </w:t>
      </w:r>
      <w:r w:rsidR="006A1621">
        <w:rPr>
          <w:i/>
          <w:lang w:val="ru-RU"/>
        </w:rPr>
        <w:t>5</w:t>
      </w:r>
      <w:r w:rsidRPr="00D74CDC">
        <w:rPr>
          <w:i/>
        </w:rPr>
        <w:t>.3</w:t>
      </w:r>
    </w:p>
    <w:p w:rsidR="003C6568" w:rsidRPr="00D74CDC" w:rsidRDefault="003C6568" w:rsidP="003C6568">
      <w:pPr>
        <w:jc w:val="center"/>
        <w:rPr>
          <w:b/>
        </w:rPr>
      </w:pPr>
      <w:r>
        <w:rPr>
          <w:b/>
        </w:rPr>
        <w:t>Технологічна побудова проекту</w:t>
      </w:r>
    </w:p>
    <w:tbl>
      <w:tblPr>
        <w:tblStyle w:val="TableGrid"/>
        <w:tblW w:w="9323" w:type="dxa"/>
        <w:tblInd w:w="108" w:type="dxa"/>
        <w:tblLook w:val="00A0" w:firstRow="1" w:lastRow="0" w:firstColumn="1" w:lastColumn="0" w:noHBand="0" w:noVBand="0"/>
      </w:tblPr>
      <w:tblGrid>
        <w:gridCol w:w="594"/>
        <w:gridCol w:w="2233"/>
        <w:gridCol w:w="2308"/>
        <w:gridCol w:w="2101"/>
        <w:gridCol w:w="2087"/>
      </w:tblGrid>
      <w:tr w:rsidR="003C6568" w:rsidRPr="00B2768D" w:rsidTr="00AF1170">
        <w:trPr>
          <w:trHeight w:val="576"/>
          <w:tblHeader/>
        </w:trPr>
        <w:tc>
          <w:tcPr>
            <w:tcW w:w="594" w:type="dxa"/>
            <w:vAlign w:val="center"/>
          </w:tcPr>
          <w:p w:rsidR="003C6568" w:rsidRPr="00415710" w:rsidRDefault="003C6568" w:rsidP="00AF1170">
            <w:pPr>
              <w:pStyle w:val="af3"/>
              <w:spacing w:line="360" w:lineRule="auto"/>
              <w:ind w:firstLine="0"/>
              <w:jc w:val="center"/>
              <w:rPr>
                <w:rFonts w:ascii="Times New Roman" w:hAnsi="Times New Roman" w:cs="Times New Roman"/>
                <w:sz w:val="28"/>
                <w:szCs w:val="28"/>
              </w:rPr>
            </w:pPr>
            <w:r w:rsidRPr="00415710">
              <w:rPr>
                <w:rFonts w:ascii="Times New Roman" w:hAnsi="Times New Roman" w:cs="Times New Roman"/>
                <w:sz w:val="28"/>
                <w:szCs w:val="28"/>
              </w:rPr>
              <w:t>№ п/п</w:t>
            </w:r>
          </w:p>
        </w:tc>
        <w:tc>
          <w:tcPr>
            <w:tcW w:w="1770" w:type="dxa"/>
            <w:vAlign w:val="center"/>
          </w:tcPr>
          <w:p w:rsidR="003C6568" w:rsidRPr="00415710" w:rsidRDefault="003C6568" w:rsidP="00AF1170">
            <w:pPr>
              <w:pStyle w:val="af3"/>
              <w:spacing w:line="360" w:lineRule="auto"/>
              <w:ind w:firstLine="1"/>
              <w:jc w:val="center"/>
              <w:rPr>
                <w:rFonts w:ascii="Times New Roman" w:hAnsi="Times New Roman" w:cs="Times New Roman"/>
                <w:sz w:val="28"/>
                <w:szCs w:val="28"/>
              </w:rPr>
            </w:pPr>
            <w:r w:rsidRPr="00415710">
              <w:rPr>
                <w:rFonts w:ascii="Times New Roman" w:hAnsi="Times New Roman" w:cs="Times New Roman"/>
                <w:sz w:val="28"/>
                <w:szCs w:val="28"/>
              </w:rPr>
              <w:t>Ідея проекту</w:t>
            </w:r>
          </w:p>
        </w:tc>
        <w:tc>
          <w:tcPr>
            <w:tcW w:w="2491" w:type="dxa"/>
            <w:vAlign w:val="center"/>
          </w:tcPr>
          <w:p w:rsidR="003C6568" w:rsidRPr="00415710" w:rsidRDefault="003C6568" w:rsidP="00AF1170">
            <w:pPr>
              <w:pStyle w:val="af3"/>
              <w:spacing w:line="360" w:lineRule="auto"/>
              <w:ind w:firstLine="0"/>
              <w:jc w:val="center"/>
              <w:rPr>
                <w:rFonts w:ascii="Times New Roman" w:hAnsi="Times New Roman" w:cs="Times New Roman"/>
                <w:sz w:val="28"/>
                <w:szCs w:val="28"/>
              </w:rPr>
            </w:pPr>
            <w:r w:rsidRPr="00415710">
              <w:rPr>
                <w:rFonts w:ascii="Times New Roman" w:hAnsi="Times New Roman" w:cs="Times New Roman"/>
                <w:sz w:val="28"/>
                <w:szCs w:val="28"/>
              </w:rPr>
              <w:t>Технології її реалізації</w:t>
            </w:r>
          </w:p>
        </w:tc>
        <w:tc>
          <w:tcPr>
            <w:tcW w:w="2214" w:type="dxa"/>
            <w:vAlign w:val="center"/>
          </w:tcPr>
          <w:p w:rsidR="003C6568" w:rsidRPr="00415710" w:rsidRDefault="003C6568" w:rsidP="00AF1170">
            <w:pPr>
              <w:pStyle w:val="af3"/>
              <w:spacing w:line="360" w:lineRule="auto"/>
              <w:ind w:firstLine="0"/>
              <w:jc w:val="center"/>
              <w:rPr>
                <w:rFonts w:ascii="Times New Roman" w:hAnsi="Times New Roman" w:cs="Times New Roman"/>
                <w:sz w:val="28"/>
                <w:szCs w:val="28"/>
              </w:rPr>
            </w:pPr>
            <w:r w:rsidRPr="00415710">
              <w:rPr>
                <w:rFonts w:ascii="Times New Roman" w:hAnsi="Times New Roman" w:cs="Times New Roman"/>
                <w:sz w:val="28"/>
                <w:szCs w:val="28"/>
              </w:rPr>
              <w:t>Наявність технологій</w:t>
            </w:r>
          </w:p>
        </w:tc>
        <w:tc>
          <w:tcPr>
            <w:tcW w:w="2254" w:type="dxa"/>
            <w:vAlign w:val="center"/>
          </w:tcPr>
          <w:p w:rsidR="003C6568" w:rsidRPr="00415710" w:rsidRDefault="003C6568" w:rsidP="00AF1170">
            <w:pPr>
              <w:pStyle w:val="af3"/>
              <w:spacing w:line="360" w:lineRule="auto"/>
              <w:ind w:firstLine="0"/>
              <w:jc w:val="center"/>
              <w:rPr>
                <w:rFonts w:ascii="Times New Roman" w:hAnsi="Times New Roman" w:cs="Times New Roman"/>
                <w:sz w:val="28"/>
                <w:szCs w:val="28"/>
              </w:rPr>
            </w:pPr>
            <w:r w:rsidRPr="00415710">
              <w:rPr>
                <w:rFonts w:ascii="Times New Roman" w:hAnsi="Times New Roman" w:cs="Times New Roman"/>
                <w:sz w:val="28"/>
                <w:szCs w:val="28"/>
              </w:rPr>
              <w:t>Доступність технологій</w:t>
            </w:r>
          </w:p>
        </w:tc>
      </w:tr>
      <w:tr w:rsidR="003C6568" w:rsidRPr="00B2768D" w:rsidTr="00AF1170">
        <w:trPr>
          <w:trHeight w:val="4357"/>
          <w:tblHeader/>
        </w:trPr>
        <w:tc>
          <w:tcPr>
            <w:tcW w:w="594" w:type="dxa"/>
          </w:tcPr>
          <w:p w:rsidR="003C6568" w:rsidRPr="003A73D2" w:rsidRDefault="003C6568" w:rsidP="00AF1170">
            <w:pPr>
              <w:pStyle w:val="af3"/>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770" w:type="dxa"/>
          </w:tcPr>
          <w:p w:rsidR="003C6568" w:rsidRPr="00415710" w:rsidRDefault="003C6568" w:rsidP="00AF1170">
            <w:pPr>
              <w:pStyle w:val="af3"/>
              <w:spacing w:line="360" w:lineRule="auto"/>
              <w:ind w:firstLine="1"/>
              <w:rPr>
                <w:rFonts w:ascii="Times New Roman" w:hAnsi="Times New Roman" w:cs="Times New Roman"/>
                <w:sz w:val="28"/>
                <w:szCs w:val="28"/>
              </w:rPr>
            </w:pPr>
            <w:r w:rsidRPr="00D74CDC">
              <w:rPr>
                <w:rFonts w:ascii="Times New Roman" w:hAnsi="Times New Roman" w:cs="Times New Roman"/>
                <w:sz w:val="28"/>
              </w:rPr>
              <w:t xml:space="preserve">Система, що керується потоком даних, </w:t>
            </w:r>
            <w:r>
              <w:rPr>
                <w:rFonts w:ascii="Times New Roman" w:hAnsi="Times New Roman" w:cs="Times New Roman"/>
                <w:sz w:val="28"/>
              </w:rPr>
              <w:t>з підвищеними вимогами до відмовостійкості</w:t>
            </w:r>
          </w:p>
        </w:tc>
        <w:tc>
          <w:tcPr>
            <w:tcW w:w="2491" w:type="dxa"/>
          </w:tcPr>
          <w:p w:rsidR="003C6568" w:rsidRPr="00415710" w:rsidRDefault="003C6568" w:rsidP="00AF1170">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Реалізація даного проекту буде виконано за допомогою </w:t>
            </w:r>
            <w:r>
              <w:rPr>
                <w:rFonts w:ascii="Times New Roman" w:hAnsi="Times New Roman" w:cs="Times New Roman"/>
                <w:sz w:val="28"/>
                <w:szCs w:val="28"/>
                <w:lang w:val="en-US"/>
              </w:rPr>
              <w:t>FPGA</w:t>
            </w:r>
            <w:r w:rsidRPr="001C0F9A">
              <w:rPr>
                <w:rFonts w:ascii="Times New Roman" w:hAnsi="Times New Roman" w:cs="Times New Roman"/>
                <w:sz w:val="28"/>
                <w:szCs w:val="28"/>
                <w:lang w:val="ru-RU"/>
              </w:rPr>
              <w:t xml:space="preserve"> – </w:t>
            </w:r>
            <w:r>
              <w:rPr>
                <w:rFonts w:ascii="Times New Roman" w:hAnsi="Times New Roman" w:cs="Times New Roman"/>
                <w:sz w:val="28"/>
                <w:szCs w:val="28"/>
              </w:rPr>
              <w:t>програмована логічна інтегральна схема (ПЛІС)</w:t>
            </w:r>
          </w:p>
        </w:tc>
        <w:tc>
          <w:tcPr>
            <w:tcW w:w="2214" w:type="dxa"/>
          </w:tcPr>
          <w:p w:rsidR="003C6568" w:rsidRPr="00E66412" w:rsidRDefault="003C6568" w:rsidP="00AF1170">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Технологічне підґрунтя для побудови даної системи є в таких продуктах, як </w:t>
            </w:r>
            <w:r>
              <w:rPr>
                <w:rFonts w:ascii="Times New Roman" w:hAnsi="Times New Roman" w:cs="Times New Roman"/>
                <w:sz w:val="28"/>
                <w:szCs w:val="28"/>
                <w:lang w:val="en-US"/>
              </w:rPr>
              <w:t>Altera</w:t>
            </w:r>
            <w:r w:rsidRPr="00D74CDC">
              <w:rPr>
                <w:rFonts w:ascii="Times New Roman" w:hAnsi="Times New Roman" w:cs="Times New Roman"/>
                <w:sz w:val="28"/>
                <w:szCs w:val="28"/>
              </w:rPr>
              <w:t xml:space="preserve">, </w:t>
            </w:r>
            <w:r>
              <w:rPr>
                <w:rFonts w:ascii="Times New Roman" w:hAnsi="Times New Roman" w:cs="Times New Roman"/>
                <w:sz w:val="28"/>
                <w:szCs w:val="28"/>
                <w:lang w:val="en-US"/>
              </w:rPr>
              <w:t>Atmel</w:t>
            </w:r>
            <w:r w:rsidRPr="00D74CDC">
              <w:rPr>
                <w:rFonts w:ascii="Times New Roman" w:hAnsi="Times New Roman" w:cs="Times New Roman"/>
                <w:sz w:val="28"/>
                <w:szCs w:val="28"/>
              </w:rPr>
              <w:t xml:space="preserve">, </w:t>
            </w:r>
            <w:r>
              <w:rPr>
                <w:rFonts w:ascii="Times New Roman" w:hAnsi="Times New Roman" w:cs="Times New Roman"/>
                <w:sz w:val="28"/>
                <w:szCs w:val="28"/>
                <w:lang w:val="en-US"/>
              </w:rPr>
              <w:t>Xilinx</w:t>
            </w:r>
            <w:r w:rsidRPr="00D74CDC">
              <w:rPr>
                <w:rFonts w:ascii="Times New Roman" w:hAnsi="Times New Roman" w:cs="Times New Roman"/>
                <w:sz w:val="28"/>
                <w:szCs w:val="28"/>
              </w:rPr>
              <w:t>.</w:t>
            </w:r>
          </w:p>
        </w:tc>
        <w:tc>
          <w:tcPr>
            <w:tcW w:w="2254" w:type="dxa"/>
          </w:tcPr>
          <w:p w:rsidR="003C6568" w:rsidRPr="00415710" w:rsidRDefault="003C6568" w:rsidP="00AF1170">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Доступна</w:t>
            </w:r>
          </w:p>
        </w:tc>
      </w:tr>
      <w:tr w:rsidR="003C6568" w:rsidRPr="00B2768D" w:rsidTr="00AF1170">
        <w:trPr>
          <w:trHeight w:val="564"/>
        </w:trPr>
        <w:tc>
          <w:tcPr>
            <w:tcW w:w="9323" w:type="dxa"/>
            <w:gridSpan w:val="5"/>
          </w:tcPr>
          <w:p w:rsidR="003C6568" w:rsidRPr="00D74CDC" w:rsidRDefault="003C6568" w:rsidP="00AF1170">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Технології для поб</w:t>
            </w:r>
            <w:r w:rsidRPr="00415710">
              <w:rPr>
                <w:rFonts w:ascii="Times New Roman" w:hAnsi="Times New Roman" w:cs="Times New Roman"/>
                <w:sz w:val="28"/>
                <w:szCs w:val="28"/>
              </w:rPr>
              <w:t>у</w:t>
            </w:r>
            <w:r>
              <w:rPr>
                <w:rFonts w:ascii="Times New Roman" w:hAnsi="Times New Roman" w:cs="Times New Roman"/>
                <w:sz w:val="28"/>
                <w:szCs w:val="28"/>
              </w:rPr>
              <w:t xml:space="preserve">дови системи </w:t>
            </w:r>
            <w:r w:rsidRPr="00415710">
              <w:rPr>
                <w:rFonts w:ascii="Times New Roman" w:hAnsi="Times New Roman" w:cs="Times New Roman"/>
                <w:sz w:val="28"/>
                <w:szCs w:val="28"/>
              </w:rPr>
              <w:t>:</w:t>
            </w:r>
            <w:r>
              <w:rPr>
                <w:rFonts w:ascii="Times New Roman" w:hAnsi="Times New Roman" w:cs="Times New Roman"/>
                <w:sz w:val="28"/>
                <w:szCs w:val="28"/>
              </w:rPr>
              <w:t xml:space="preserve"> для реалізації потокової системи буде використовуватись </w:t>
            </w:r>
            <w:r>
              <w:rPr>
                <w:rFonts w:ascii="Times New Roman" w:hAnsi="Times New Roman" w:cs="Times New Roman"/>
                <w:sz w:val="28"/>
                <w:szCs w:val="28"/>
                <w:lang w:val="en-US"/>
              </w:rPr>
              <w:t>FPGA</w:t>
            </w:r>
            <w:r w:rsidRPr="001C0F9A">
              <w:rPr>
                <w:rFonts w:ascii="Times New Roman" w:hAnsi="Times New Roman" w:cs="Times New Roman"/>
                <w:sz w:val="28"/>
                <w:szCs w:val="28"/>
              </w:rPr>
              <w:t xml:space="preserve"> – </w:t>
            </w:r>
            <w:r>
              <w:rPr>
                <w:rFonts w:ascii="Times New Roman" w:hAnsi="Times New Roman" w:cs="Times New Roman"/>
                <w:sz w:val="28"/>
                <w:szCs w:val="28"/>
              </w:rPr>
              <w:t xml:space="preserve">програмована логічна інтегральна схема , детальніше про яку можна дізнатися в Розділі 1 від виробника </w:t>
            </w:r>
            <w:r>
              <w:rPr>
                <w:rFonts w:ascii="Times New Roman" w:hAnsi="Times New Roman" w:cs="Times New Roman"/>
                <w:sz w:val="28"/>
                <w:szCs w:val="28"/>
                <w:lang w:val="en-US"/>
              </w:rPr>
              <w:t>Altera</w:t>
            </w:r>
            <w:r w:rsidRPr="00D74CDC">
              <w:rPr>
                <w:rFonts w:ascii="Times New Roman" w:hAnsi="Times New Roman" w:cs="Times New Roman"/>
                <w:sz w:val="28"/>
                <w:szCs w:val="28"/>
              </w:rPr>
              <w:t>.</w:t>
            </w:r>
          </w:p>
        </w:tc>
      </w:tr>
    </w:tbl>
    <w:p w:rsidR="00F71C11" w:rsidRDefault="003C6568" w:rsidP="003E0D46">
      <w:pPr>
        <w:pStyle w:val="ListParagraph"/>
        <w:numPr>
          <w:ilvl w:val="1"/>
          <w:numId w:val="28"/>
        </w:numPr>
        <w:spacing w:before="480" w:after="480"/>
        <w:outlineLvl w:val="1"/>
        <w:rPr>
          <w:b/>
        </w:rPr>
      </w:pPr>
      <w:bookmarkStart w:id="204" w:name="_Toc26724910"/>
      <w:r w:rsidRPr="006A1621">
        <w:rPr>
          <w:b/>
        </w:rPr>
        <w:t>Аналіз ринкових можливостей запуску стартап-проект</w:t>
      </w:r>
      <w:bookmarkEnd w:id="204"/>
    </w:p>
    <w:p w:rsidR="00F71C11" w:rsidRPr="003E39BE" w:rsidRDefault="00F71C11" w:rsidP="00F71C11">
      <w:pPr>
        <w:rPr>
          <w:b/>
        </w:rPr>
      </w:pPr>
      <w:r w:rsidRPr="003E39BE">
        <w:t>Д</w:t>
      </w:r>
      <w:r>
        <w:t>аний пункт дає можливість проаналізувати наші ринкові можливості та дає підґрунтя для формування плану для ринкового впро</w:t>
      </w:r>
      <w:r w:rsidR="00BF2EC5">
        <w:rPr>
          <w:lang w:val="ru-RU"/>
        </w:rPr>
        <w:t>вад</w:t>
      </w:r>
      <w:r>
        <w:t xml:space="preserve">ження проекту. Розглядаються також ринкові загрози, задля передбачення проблем в майбутній реалізації проекту. </w:t>
      </w:r>
      <w:r w:rsidRPr="00383B38">
        <w:t>Отримані дані дозволяють нам передбачити напрямки розвитку проекту та потреби зацікавлених клієнтів</w:t>
      </w:r>
      <w:r>
        <w:t xml:space="preserve">. Таблиця </w:t>
      </w:r>
      <w:r w:rsidRPr="003E39BE">
        <w:rPr>
          <w:lang w:val="ru-RU"/>
        </w:rPr>
        <w:t>5</w:t>
      </w:r>
      <w:r>
        <w:t xml:space="preserve">.4 демонутсрує попередню характеристику потенційного ринку стартап-проекту. </w:t>
      </w:r>
    </w:p>
    <w:p w:rsidR="00F71C11" w:rsidRDefault="00F71C11" w:rsidP="00F71C11">
      <w:pPr>
        <w:jc w:val="right"/>
        <w:rPr>
          <w:i/>
        </w:rPr>
      </w:pPr>
    </w:p>
    <w:p w:rsidR="00F71C11" w:rsidRDefault="00F71C11" w:rsidP="00F71C11">
      <w:pPr>
        <w:jc w:val="right"/>
        <w:rPr>
          <w:i/>
        </w:rPr>
      </w:pPr>
    </w:p>
    <w:p w:rsidR="00F71C11" w:rsidRDefault="00F71C11" w:rsidP="00F71C11">
      <w:pPr>
        <w:jc w:val="right"/>
        <w:rPr>
          <w:i/>
        </w:rPr>
      </w:pPr>
    </w:p>
    <w:p w:rsidR="00F71C11" w:rsidRDefault="00F71C11" w:rsidP="00F71C11">
      <w:pPr>
        <w:jc w:val="right"/>
        <w:rPr>
          <w:i/>
        </w:rPr>
      </w:pPr>
    </w:p>
    <w:p w:rsidR="00F71C11" w:rsidRPr="001C0F9A" w:rsidRDefault="00F71C11" w:rsidP="00F71C11">
      <w:pPr>
        <w:jc w:val="right"/>
        <w:rPr>
          <w:i/>
        </w:rPr>
      </w:pPr>
      <w:r w:rsidRPr="001C0F9A">
        <w:rPr>
          <w:i/>
        </w:rPr>
        <w:lastRenderedPageBreak/>
        <w:t xml:space="preserve">Таблиця </w:t>
      </w:r>
      <w:r>
        <w:rPr>
          <w:i/>
          <w:lang w:val="ru-RU"/>
        </w:rPr>
        <w:t>5</w:t>
      </w:r>
      <w:r w:rsidRPr="001C0F9A">
        <w:rPr>
          <w:i/>
        </w:rPr>
        <w:t>.4</w:t>
      </w:r>
    </w:p>
    <w:p w:rsidR="00F71C11" w:rsidRDefault="00F71C11" w:rsidP="00F71C11">
      <w:pPr>
        <w:jc w:val="center"/>
        <w:rPr>
          <w:b/>
          <w:noProof/>
        </w:rPr>
      </w:pPr>
      <w:r w:rsidRPr="001C0F9A">
        <w:rPr>
          <w:b/>
          <w:noProof/>
        </w:rPr>
        <w:t>Попередня характеристика потенційного ринку стартап-проекту</w:t>
      </w:r>
    </w:p>
    <w:tbl>
      <w:tblPr>
        <w:tblStyle w:val="TableGrid"/>
        <w:tblW w:w="9333" w:type="dxa"/>
        <w:tblInd w:w="108" w:type="dxa"/>
        <w:tblLayout w:type="fixed"/>
        <w:tblLook w:val="01E0" w:firstRow="1" w:lastRow="1" w:firstColumn="1" w:lastColumn="1" w:noHBand="0" w:noVBand="0"/>
      </w:tblPr>
      <w:tblGrid>
        <w:gridCol w:w="709"/>
        <w:gridCol w:w="5558"/>
        <w:gridCol w:w="3066"/>
      </w:tblGrid>
      <w:tr w:rsidR="00F71C11" w:rsidRPr="00B2768D" w:rsidTr="00BF2146">
        <w:trPr>
          <w:trHeight w:val="576"/>
        </w:trPr>
        <w:tc>
          <w:tcPr>
            <w:tcW w:w="709" w:type="dxa"/>
            <w:vAlign w:val="center"/>
          </w:tcPr>
          <w:p w:rsidR="00F71C11" w:rsidRPr="00003620" w:rsidRDefault="00F71C11" w:rsidP="00BF2146">
            <w:pPr>
              <w:pStyle w:val="af3"/>
              <w:spacing w:line="360" w:lineRule="auto"/>
              <w:ind w:right="33" w:firstLine="0"/>
              <w:jc w:val="center"/>
              <w:rPr>
                <w:rFonts w:ascii="Times New Roman" w:hAnsi="Times New Roman" w:cs="Times New Roman"/>
                <w:sz w:val="28"/>
              </w:rPr>
            </w:pPr>
            <w:r w:rsidRPr="00415710">
              <w:rPr>
                <w:rFonts w:ascii="Times New Roman" w:hAnsi="Times New Roman" w:cs="Times New Roman"/>
                <w:sz w:val="28"/>
                <w:szCs w:val="28"/>
              </w:rPr>
              <w:t>№ п/п</w:t>
            </w:r>
          </w:p>
        </w:tc>
        <w:tc>
          <w:tcPr>
            <w:tcW w:w="5558" w:type="dxa"/>
            <w:vAlign w:val="center"/>
          </w:tcPr>
          <w:p w:rsidR="00F71C11" w:rsidRPr="00003620" w:rsidRDefault="00F71C11" w:rsidP="00BF2146">
            <w:pPr>
              <w:pStyle w:val="af3"/>
              <w:spacing w:line="360" w:lineRule="auto"/>
              <w:ind w:firstLine="0"/>
              <w:jc w:val="center"/>
              <w:rPr>
                <w:rFonts w:ascii="Times New Roman" w:hAnsi="Times New Roman" w:cs="Times New Roman"/>
                <w:sz w:val="28"/>
              </w:rPr>
            </w:pPr>
            <w:r w:rsidRPr="00003620">
              <w:rPr>
                <w:rFonts w:ascii="Times New Roman" w:hAnsi="Times New Roman" w:cs="Times New Roman"/>
                <w:sz w:val="28"/>
              </w:rPr>
              <w:t>Показники стану ринку (найменування)</w:t>
            </w:r>
          </w:p>
        </w:tc>
        <w:tc>
          <w:tcPr>
            <w:tcW w:w="3066" w:type="dxa"/>
            <w:vAlign w:val="center"/>
          </w:tcPr>
          <w:p w:rsidR="00F71C11" w:rsidRPr="00003620" w:rsidRDefault="00F71C11" w:rsidP="00BF2146">
            <w:pPr>
              <w:pStyle w:val="af3"/>
              <w:spacing w:line="360" w:lineRule="auto"/>
              <w:ind w:firstLine="0"/>
              <w:jc w:val="center"/>
              <w:rPr>
                <w:rFonts w:ascii="Times New Roman" w:hAnsi="Times New Roman" w:cs="Times New Roman"/>
                <w:sz w:val="28"/>
              </w:rPr>
            </w:pPr>
            <w:r w:rsidRPr="00003620">
              <w:rPr>
                <w:rFonts w:ascii="Times New Roman" w:hAnsi="Times New Roman" w:cs="Times New Roman"/>
                <w:sz w:val="28"/>
              </w:rPr>
              <w:t>Характеристика</w:t>
            </w:r>
          </w:p>
        </w:tc>
      </w:tr>
      <w:tr w:rsidR="00F71C11" w:rsidRPr="00B2768D" w:rsidTr="00BF2146">
        <w:trPr>
          <w:trHeight w:val="282"/>
        </w:trPr>
        <w:tc>
          <w:tcPr>
            <w:tcW w:w="709" w:type="dxa"/>
          </w:tcPr>
          <w:p w:rsidR="00F71C11" w:rsidRPr="00003620" w:rsidRDefault="00F71C11" w:rsidP="00BF2146">
            <w:pPr>
              <w:pStyle w:val="af3"/>
              <w:spacing w:line="360" w:lineRule="auto"/>
              <w:rPr>
                <w:rFonts w:ascii="Times New Roman" w:hAnsi="Times New Roman" w:cs="Times New Roman"/>
                <w:sz w:val="28"/>
              </w:rPr>
            </w:pPr>
            <w:r w:rsidRPr="00003620">
              <w:rPr>
                <w:rFonts w:ascii="Times New Roman" w:hAnsi="Times New Roman" w:cs="Times New Roman"/>
                <w:sz w:val="28"/>
              </w:rPr>
              <w:t>1</w:t>
            </w:r>
          </w:p>
        </w:tc>
        <w:tc>
          <w:tcPr>
            <w:tcW w:w="5558" w:type="dxa"/>
          </w:tcPr>
          <w:p w:rsidR="00F71C11" w:rsidRPr="00003620" w:rsidRDefault="00F71C11" w:rsidP="00BF2146">
            <w:pPr>
              <w:pStyle w:val="af3"/>
              <w:spacing w:line="360" w:lineRule="auto"/>
              <w:ind w:firstLine="0"/>
              <w:rPr>
                <w:rFonts w:ascii="Times New Roman" w:hAnsi="Times New Roman" w:cs="Times New Roman"/>
                <w:sz w:val="28"/>
              </w:rPr>
            </w:pPr>
            <w:r w:rsidRPr="00003620">
              <w:rPr>
                <w:rFonts w:ascii="Times New Roman" w:hAnsi="Times New Roman" w:cs="Times New Roman"/>
                <w:sz w:val="28"/>
              </w:rPr>
              <w:t>Кількість головних гравців, од</w:t>
            </w:r>
          </w:p>
        </w:tc>
        <w:tc>
          <w:tcPr>
            <w:tcW w:w="3066" w:type="dxa"/>
          </w:tcPr>
          <w:p w:rsidR="00F71C11" w:rsidRPr="00003620" w:rsidRDefault="00F71C11" w:rsidP="00BF2146">
            <w:pPr>
              <w:pStyle w:val="af3"/>
              <w:spacing w:line="360" w:lineRule="auto"/>
              <w:ind w:firstLine="0"/>
              <w:rPr>
                <w:rFonts w:ascii="Times New Roman" w:hAnsi="Times New Roman" w:cs="Times New Roman"/>
                <w:sz w:val="28"/>
              </w:rPr>
            </w:pPr>
            <w:r>
              <w:rPr>
                <w:rFonts w:ascii="Times New Roman" w:hAnsi="Times New Roman" w:cs="Times New Roman"/>
                <w:sz w:val="28"/>
              </w:rPr>
              <w:t>3</w:t>
            </w:r>
          </w:p>
        </w:tc>
      </w:tr>
    </w:tbl>
    <w:p w:rsidR="00F71C11" w:rsidRPr="007C1EF1" w:rsidRDefault="00F71C11" w:rsidP="00F71C11">
      <w:pPr>
        <w:jc w:val="right"/>
        <w:rPr>
          <w:i/>
          <w:lang w:val="ru-RU"/>
        </w:rPr>
      </w:pPr>
      <w:r w:rsidRPr="001C0F9A">
        <w:rPr>
          <w:i/>
        </w:rPr>
        <w:t xml:space="preserve">Таблиця </w:t>
      </w:r>
      <w:r>
        <w:rPr>
          <w:i/>
          <w:lang w:val="ru-RU"/>
        </w:rPr>
        <w:t>5</w:t>
      </w:r>
      <w:r w:rsidRPr="001C0F9A">
        <w:rPr>
          <w:i/>
        </w:rPr>
        <w:t>.4</w:t>
      </w:r>
      <w:r>
        <w:rPr>
          <w:i/>
          <w:lang w:val="ru-RU"/>
        </w:rPr>
        <w:t xml:space="preserve"> (продовження)</w:t>
      </w:r>
    </w:p>
    <w:p w:rsidR="00F71C11" w:rsidRPr="007C1EF1" w:rsidRDefault="00F71C11" w:rsidP="00F71C11">
      <w:pPr>
        <w:jc w:val="center"/>
        <w:rPr>
          <w:b/>
          <w:noProof/>
        </w:rPr>
      </w:pPr>
      <w:r w:rsidRPr="001C0F9A">
        <w:rPr>
          <w:b/>
          <w:noProof/>
        </w:rPr>
        <w:t>Попередня характеристика потенційного ринку стартап-проекту</w:t>
      </w:r>
    </w:p>
    <w:tbl>
      <w:tblPr>
        <w:tblStyle w:val="TableGrid"/>
        <w:tblW w:w="9333" w:type="dxa"/>
        <w:tblInd w:w="108" w:type="dxa"/>
        <w:tblLayout w:type="fixed"/>
        <w:tblLook w:val="01E0" w:firstRow="1" w:lastRow="1" w:firstColumn="1" w:lastColumn="1" w:noHBand="0" w:noVBand="0"/>
      </w:tblPr>
      <w:tblGrid>
        <w:gridCol w:w="709"/>
        <w:gridCol w:w="5558"/>
        <w:gridCol w:w="3066"/>
      </w:tblGrid>
      <w:tr w:rsidR="00F71C11" w:rsidRPr="00B2768D" w:rsidTr="00BF2146">
        <w:trPr>
          <w:trHeight w:val="282"/>
        </w:trPr>
        <w:tc>
          <w:tcPr>
            <w:tcW w:w="709" w:type="dxa"/>
          </w:tcPr>
          <w:p w:rsidR="00F71C11" w:rsidRPr="00003620" w:rsidRDefault="00F71C11" w:rsidP="00BF2146">
            <w:pPr>
              <w:pStyle w:val="af3"/>
              <w:spacing w:line="360" w:lineRule="auto"/>
              <w:rPr>
                <w:rFonts w:ascii="Times New Roman" w:hAnsi="Times New Roman" w:cs="Times New Roman"/>
                <w:sz w:val="28"/>
              </w:rPr>
            </w:pPr>
            <w:r w:rsidRPr="00003620">
              <w:rPr>
                <w:rFonts w:ascii="Times New Roman" w:hAnsi="Times New Roman" w:cs="Times New Roman"/>
                <w:sz w:val="28"/>
              </w:rPr>
              <w:t>2</w:t>
            </w:r>
          </w:p>
        </w:tc>
        <w:tc>
          <w:tcPr>
            <w:tcW w:w="5558" w:type="dxa"/>
          </w:tcPr>
          <w:p w:rsidR="00F71C11" w:rsidRPr="00003620" w:rsidRDefault="00F71C11" w:rsidP="00BF2146">
            <w:pPr>
              <w:pStyle w:val="af3"/>
              <w:spacing w:line="360" w:lineRule="auto"/>
              <w:ind w:firstLine="0"/>
              <w:rPr>
                <w:rFonts w:ascii="Times New Roman" w:hAnsi="Times New Roman" w:cs="Times New Roman"/>
                <w:sz w:val="28"/>
              </w:rPr>
            </w:pPr>
            <w:r w:rsidRPr="00003620">
              <w:rPr>
                <w:rFonts w:ascii="Times New Roman" w:hAnsi="Times New Roman" w:cs="Times New Roman"/>
                <w:sz w:val="28"/>
              </w:rPr>
              <w:t>Загальний обсяг продаж, грн/ум.од</w:t>
            </w:r>
          </w:p>
        </w:tc>
        <w:tc>
          <w:tcPr>
            <w:tcW w:w="3066" w:type="dxa"/>
          </w:tcPr>
          <w:p w:rsidR="00F71C11" w:rsidRPr="00003620" w:rsidRDefault="00F71C11" w:rsidP="00BF2146">
            <w:pPr>
              <w:pStyle w:val="af3"/>
              <w:spacing w:line="360" w:lineRule="auto"/>
              <w:ind w:firstLine="0"/>
              <w:rPr>
                <w:rFonts w:ascii="Times New Roman" w:hAnsi="Times New Roman" w:cs="Times New Roman"/>
                <w:sz w:val="28"/>
              </w:rPr>
            </w:pPr>
            <w:r w:rsidRPr="006D41D2">
              <w:rPr>
                <w:rFonts w:ascii="Times New Roman" w:hAnsi="Times New Roman" w:cs="Times New Roman"/>
                <w:sz w:val="28"/>
              </w:rPr>
              <w:t>Дані відсутні</w:t>
            </w:r>
          </w:p>
        </w:tc>
      </w:tr>
      <w:tr w:rsidR="00F71C11" w:rsidRPr="00B2768D" w:rsidTr="00BF2146">
        <w:trPr>
          <w:trHeight w:val="282"/>
        </w:trPr>
        <w:tc>
          <w:tcPr>
            <w:tcW w:w="709" w:type="dxa"/>
          </w:tcPr>
          <w:p w:rsidR="00F71C11" w:rsidRPr="00003620" w:rsidRDefault="00F71C11" w:rsidP="00BF2146">
            <w:pPr>
              <w:pStyle w:val="af3"/>
              <w:spacing w:line="360" w:lineRule="auto"/>
              <w:rPr>
                <w:rFonts w:ascii="Times New Roman" w:hAnsi="Times New Roman" w:cs="Times New Roman"/>
                <w:sz w:val="28"/>
              </w:rPr>
            </w:pPr>
            <w:r w:rsidRPr="00003620">
              <w:rPr>
                <w:rFonts w:ascii="Times New Roman" w:hAnsi="Times New Roman" w:cs="Times New Roman"/>
                <w:sz w:val="28"/>
              </w:rPr>
              <w:t>3</w:t>
            </w:r>
          </w:p>
        </w:tc>
        <w:tc>
          <w:tcPr>
            <w:tcW w:w="5558" w:type="dxa"/>
          </w:tcPr>
          <w:p w:rsidR="00F71C11" w:rsidRPr="00003620" w:rsidRDefault="00F71C11" w:rsidP="00BF2146">
            <w:pPr>
              <w:pStyle w:val="af3"/>
              <w:spacing w:line="360" w:lineRule="auto"/>
              <w:ind w:firstLine="0"/>
              <w:rPr>
                <w:rFonts w:ascii="Times New Roman" w:hAnsi="Times New Roman" w:cs="Times New Roman"/>
                <w:sz w:val="28"/>
              </w:rPr>
            </w:pPr>
            <w:r w:rsidRPr="00003620">
              <w:rPr>
                <w:rFonts w:ascii="Times New Roman" w:hAnsi="Times New Roman" w:cs="Times New Roman"/>
                <w:sz w:val="28"/>
              </w:rPr>
              <w:t>Динаміка ринку (якісна оцінка)</w:t>
            </w:r>
          </w:p>
        </w:tc>
        <w:tc>
          <w:tcPr>
            <w:tcW w:w="3066" w:type="dxa"/>
          </w:tcPr>
          <w:p w:rsidR="00F71C11" w:rsidRPr="00003620" w:rsidRDefault="00F71C11" w:rsidP="00BF2146">
            <w:pPr>
              <w:pStyle w:val="af3"/>
              <w:spacing w:line="360" w:lineRule="auto"/>
              <w:ind w:firstLine="0"/>
              <w:rPr>
                <w:rFonts w:ascii="Times New Roman" w:hAnsi="Times New Roman" w:cs="Times New Roman"/>
                <w:sz w:val="28"/>
              </w:rPr>
            </w:pPr>
            <w:r>
              <w:rPr>
                <w:rFonts w:ascii="Times New Roman" w:hAnsi="Times New Roman" w:cs="Times New Roman"/>
                <w:sz w:val="28"/>
              </w:rPr>
              <w:t>Зростає</w:t>
            </w:r>
          </w:p>
        </w:tc>
      </w:tr>
      <w:tr w:rsidR="00F71C11" w:rsidRPr="00B2768D" w:rsidTr="00BF2146">
        <w:trPr>
          <w:trHeight w:val="576"/>
        </w:trPr>
        <w:tc>
          <w:tcPr>
            <w:tcW w:w="709" w:type="dxa"/>
          </w:tcPr>
          <w:p w:rsidR="00F71C11" w:rsidRPr="00003620" w:rsidRDefault="00F71C11" w:rsidP="00BF2146">
            <w:pPr>
              <w:pStyle w:val="af3"/>
              <w:spacing w:line="360" w:lineRule="auto"/>
              <w:rPr>
                <w:rFonts w:ascii="Times New Roman" w:hAnsi="Times New Roman" w:cs="Times New Roman"/>
                <w:sz w:val="28"/>
              </w:rPr>
            </w:pPr>
            <w:r w:rsidRPr="00003620">
              <w:rPr>
                <w:rFonts w:ascii="Times New Roman" w:hAnsi="Times New Roman" w:cs="Times New Roman"/>
                <w:sz w:val="28"/>
              </w:rPr>
              <w:t>4</w:t>
            </w:r>
          </w:p>
        </w:tc>
        <w:tc>
          <w:tcPr>
            <w:tcW w:w="5558" w:type="dxa"/>
          </w:tcPr>
          <w:p w:rsidR="00F71C11" w:rsidRPr="00003620" w:rsidRDefault="00F71C11" w:rsidP="00BF2146">
            <w:pPr>
              <w:pStyle w:val="af3"/>
              <w:spacing w:line="360" w:lineRule="auto"/>
              <w:ind w:firstLine="0"/>
              <w:rPr>
                <w:rFonts w:ascii="Times New Roman" w:hAnsi="Times New Roman" w:cs="Times New Roman"/>
                <w:sz w:val="28"/>
              </w:rPr>
            </w:pPr>
            <w:r w:rsidRPr="00003620">
              <w:rPr>
                <w:rFonts w:ascii="Times New Roman" w:hAnsi="Times New Roman" w:cs="Times New Roman"/>
                <w:sz w:val="28"/>
              </w:rPr>
              <w:t>Наявність обмежень для входу (вказати характер обмежень)</w:t>
            </w:r>
          </w:p>
        </w:tc>
        <w:tc>
          <w:tcPr>
            <w:tcW w:w="3066" w:type="dxa"/>
          </w:tcPr>
          <w:p w:rsidR="00F71C11" w:rsidRPr="00003620" w:rsidRDefault="00F71C11" w:rsidP="00BF2146">
            <w:pPr>
              <w:pStyle w:val="af3"/>
              <w:spacing w:line="360" w:lineRule="auto"/>
              <w:ind w:firstLine="0"/>
              <w:rPr>
                <w:rFonts w:ascii="Times New Roman" w:hAnsi="Times New Roman" w:cs="Times New Roman"/>
                <w:sz w:val="28"/>
              </w:rPr>
            </w:pPr>
            <w:r>
              <w:rPr>
                <w:rFonts w:ascii="Times New Roman" w:hAnsi="Times New Roman" w:cs="Times New Roman"/>
                <w:sz w:val="28"/>
              </w:rPr>
              <w:t>Немає</w:t>
            </w:r>
          </w:p>
        </w:tc>
      </w:tr>
      <w:tr w:rsidR="00F71C11" w:rsidRPr="00B2768D" w:rsidTr="00BF2146">
        <w:trPr>
          <w:trHeight w:val="282"/>
        </w:trPr>
        <w:tc>
          <w:tcPr>
            <w:tcW w:w="709" w:type="dxa"/>
          </w:tcPr>
          <w:p w:rsidR="00F71C11" w:rsidRPr="00003620" w:rsidRDefault="00F71C11" w:rsidP="00BF2146">
            <w:pPr>
              <w:pStyle w:val="af3"/>
              <w:spacing w:line="360" w:lineRule="auto"/>
              <w:rPr>
                <w:rFonts w:ascii="Times New Roman" w:hAnsi="Times New Roman" w:cs="Times New Roman"/>
                <w:sz w:val="28"/>
              </w:rPr>
            </w:pPr>
            <w:r w:rsidRPr="00003620">
              <w:rPr>
                <w:rFonts w:ascii="Times New Roman" w:hAnsi="Times New Roman" w:cs="Times New Roman"/>
                <w:sz w:val="28"/>
              </w:rPr>
              <w:t>5</w:t>
            </w:r>
          </w:p>
        </w:tc>
        <w:tc>
          <w:tcPr>
            <w:tcW w:w="5558" w:type="dxa"/>
          </w:tcPr>
          <w:p w:rsidR="00F71C11" w:rsidRPr="00003620" w:rsidRDefault="00F71C11" w:rsidP="00BF2146">
            <w:pPr>
              <w:pStyle w:val="af3"/>
              <w:spacing w:line="360" w:lineRule="auto"/>
              <w:ind w:firstLine="0"/>
              <w:rPr>
                <w:rFonts w:ascii="Times New Roman" w:hAnsi="Times New Roman" w:cs="Times New Roman"/>
                <w:sz w:val="28"/>
              </w:rPr>
            </w:pPr>
            <w:r w:rsidRPr="00003620">
              <w:rPr>
                <w:rFonts w:ascii="Times New Roman" w:hAnsi="Times New Roman" w:cs="Times New Roman"/>
                <w:sz w:val="28"/>
              </w:rPr>
              <w:t>Специфічні вимоги до стандартизації та сертифікації</w:t>
            </w:r>
          </w:p>
        </w:tc>
        <w:tc>
          <w:tcPr>
            <w:tcW w:w="3066" w:type="dxa"/>
          </w:tcPr>
          <w:p w:rsidR="00F71C11" w:rsidRPr="00003620" w:rsidRDefault="00F71C11" w:rsidP="00BF2146">
            <w:pPr>
              <w:pStyle w:val="af3"/>
              <w:spacing w:line="360" w:lineRule="auto"/>
              <w:ind w:firstLine="0"/>
              <w:rPr>
                <w:rFonts w:ascii="Times New Roman" w:hAnsi="Times New Roman" w:cs="Times New Roman"/>
                <w:sz w:val="28"/>
              </w:rPr>
            </w:pPr>
            <w:r>
              <w:rPr>
                <w:rFonts w:ascii="Times New Roman" w:hAnsi="Times New Roman" w:cs="Times New Roman"/>
                <w:sz w:val="28"/>
              </w:rPr>
              <w:t>Немає</w:t>
            </w:r>
          </w:p>
        </w:tc>
      </w:tr>
      <w:tr w:rsidR="00F71C11" w:rsidRPr="00B2768D" w:rsidTr="00BF2146">
        <w:trPr>
          <w:trHeight w:val="282"/>
        </w:trPr>
        <w:tc>
          <w:tcPr>
            <w:tcW w:w="709" w:type="dxa"/>
          </w:tcPr>
          <w:p w:rsidR="00F71C11" w:rsidRPr="00003620" w:rsidRDefault="00F71C11" w:rsidP="00BF2146">
            <w:pPr>
              <w:pStyle w:val="af3"/>
              <w:spacing w:line="360" w:lineRule="auto"/>
              <w:rPr>
                <w:rFonts w:ascii="Times New Roman" w:hAnsi="Times New Roman" w:cs="Times New Roman"/>
                <w:sz w:val="28"/>
              </w:rPr>
            </w:pPr>
            <w:r w:rsidRPr="00003620">
              <w:rPr>
                <w:rFonts w:ascii="Times New Roman" w:hAnsi="Times New Roman" w:cs="Times New Roman"/>
                <w:sz w:val="28"/>
              </w:rPr>
              <w:t>6</w:t>
            </w:r>
          </w:p>
        </w:tc>
        <w:tc>
          <w:tcPr>
            <w:tcW w:w="5558" w:type="dxa"/>
          </w:tcPr>
          <w:p w:rsidR="00F71C11" w:rsidRPr="00003620" w:rsidRDefault="00F71C11" w:rsidP="00BF2146">
            <w:pPr>
              <w:pStyle w:val="af3"/>
              <w:spacing w:line="360" w:lineRule="auto"/>
              <w:ind w:firstLine="0"/>
              <w:rPr>
                <w:rFonts w:ascii="Times New Roman" w:hAnsi="Times New Roman" w:cs="Times New Roman"/>
                <w:sz w:val="28"/>
              </w:rPr>
            </w:pPr>
            <w:r w:rsidRPr="00003620">
              <w:rPr>
                <w:rFonts w:ascii="Times New Roman" w:hAnsi="Times New Roman" w:cs="Times New Roman"/>
                <w:sz w:val="28"/>
              </w:rPr>
              <w:t>Середня норма рентабельності в галузі (або по ринку), %</w:t>
            </w:r>
          </w:p>
        </w:tc>
        <w:tc>
          <w:tcPr>
            <w:tcW w:w="3066" w:type="dxa"/>
          </w:tcPr>
          <w:p w:rsidR="00F71C11" w:rsidRPr="00003620" w:rsidRDefault="00F71C11" w:rsidP="00BF2146">
            <w:pPr>
              <w:pStyle w:val="af3"/>
              <w:spacing w:line="360" w:lineRule="auto"/>
              <w:ind w:firstLine="0"/>
              <w:rPr>
                <w:rFonts w:ascii="Times New Roman" w:hAnsi="Times New Roman" w:cs="Times New Roman"/>
                <w:sz w:val="28"/>
              </w:rPr>
            </w:pPr>
            <w:r>
              <w:rPr>
                <w:rFonts w:ascii="Times New Roman" w:hAnsi="Times New Roman" w:cs="Times New Roman"/>
                <w:sz w:val="28"/>
              </w:rPr>
              <w:t xml:space="preserve">48 </w:t>
            </w:r>
            <w:r w:rsidRPr="00003620">
              <w:rPr>
                <w:rFonts w:ascii="Times New Roman" w:hAnsi="Times New Roman" w:cs="Times New Roman"/>
                <w:sz w:val="28"/>
              </w:rPr>
              <w:t>%</w:t>
            </w:r>
          </w:p>
        </w:tc>
      </w:tr>
    </w:tbl>
    <w:p w:rsidR="00F71C11" w:rsidRDefault="00F71C11" w:rsidP="00F71C11">
      <w:pPr>
        <w:spacing w:before="240"/>
      </w:pPr>
      <w:r w:rsidRPr="001C0F9A">
        <w:t xml:space="preserve">За результатами аналізу </w:t>
      </w:r>
      <w:r>
        <w:t xml:space="preserve">наведеної </w:t>
      </w:r>
      <w:r w:rsidRPr="001C0F9A">
        <w:t xml:space="preserve">таблиці було </w:t>
      </w:r>
      <w:r>
        <w:t xml:space="preserve">отримано висновки </w:t>
      </w:r>
      <w:r w:rsidRPr="001C0F9A">
        <w:t>, що рин</w:t>
      </w:r>
      <w:r>
        <w:t>ок є привабливим для входження, а загальна норма рентабельності є вищою за банківський відсоток на вкладення, тож вкладати гроші в цей проект є досить вірним рішенням.</w:t>
      </w:r>
    </w:p>
    <w:p w:rsidR="00F71C11" w:rsidRPr="00565812" w:rsidRDefault="00F71C11" w:rsidP="00F71C11">
      <w:pPr>
        <w:rPr>
          <w:lang w:val="ru-RU"/>
        </w:rPr>
      </w:pPr>
      <w:r>
        <w:t>В наступній таблиці (</w:t>
      </w:r>
      <w:r>
        <w:rPr>
          <w:lang w:val="ru-RU"/>
        </w:rPr>
        <w:t>5</w:t>
      </w:r>
      <w:r>
        <w:t>.5) були визначені потенційні групи клієнтів, а також сформований перелік вимог до товару для кожної з груп.</w:t>
      </w:r>
      <w:r w:rsidR="00565812" w:rsidRPr="00565812">
        <w:rPr>
          <w:lang w:val="ru-RU"/>
        </w:rPr>
        <w:t>[</w:t>
      </w:r>
      <w:r w:rsidR="00EE04EA">
        <w:rPr>
          <w:lang w:val="ru-RU"/>
        </w:rPr>
        <w:t>38</w:t>
      </w:r>
      <w:r w:rsidR="00565812" w:rsidRPr="00565812">
        <w:rPr>
          <w:lang w:val="ru-RU"/>
        </w:rPr>
        <w:t>]</w:t>
      </w:r>
    </w:p>
    <w:p w:rsidR="00F71C11" w:rsidRPr="001C0F9A" w:rsidRDefault="00F71C11" w:rsidP="00F71C11">
      <w:pPr>
        <w:jc w:val="right"/>
        <w:rPr>
          <w:i/>
        </w:rPr>
      </w:pPr>
      <w:r w:rsidRPr="001C0F9A">
        <w:rPr>
          <w:i/>
        </w:rPr>
        <w:t xml:space="preserve">Таблиця </w:t>
      </w:r>
      <w:r>
        <w:rPr>
          <w:i/>
          <w:lang w:val="ru-RU"/>
        </w:rPr>
        <w:t>5</w:t>
      </w:r>
      <w:r w:rsidRPr="001C0F9A">
        <w:rPr>
          <w:i/>
        </w:rPr>
        <w:t>.5</w:t>
      </w:r>
    </w:p>
    <w:p w:rsidR="00F71C11" w:rsidRDefault="00F71C11" w:rsidP="00F71C11">
      <w:pPr>
        <w:jc w:val="center"/>
        <w:rPr>
          <w:b/>
          <w:noProof/>
        </w:rPr>
      </w:pPr>
      <w:r>
        <w:rPr>
          <w:b/>
          <w:noProof/>
        </w:rPr>
        <w:t>Характеристика потенційних клієнтів стартап-проекту</w:t>
      </w:r>
    </w:p>
    <w:tbl>
      <w:tblPr>
        <w:tblStyle w:val="TableGrid"/>
        <w:tblW w:w="9498" w:type="dxa"/>
        <w:tblInd w:w="-34" w:type="dxa"/>
        <w:tblLayout w:type="fixed"/>
        <w:tblLook w:val="00A0" w:firstRow="1" w:lastRow="0" w:firstColumn="1" w:lastColumn="0" w:noHBand="0" w:noVBand="0"/>
      </w:tblPr>
      <w:tblGrid>
        <w:gridCol w:w="891"/>
        <w:gridCol w:w="1945"/>
        <w:gridCol w:w="1559"/>
        <w:gridCol w:w="2977"/>
        <w:gridCol w:w="2126"/>
      </w:tblGrid>
      <w:tr w:rsidR="00F71C11" w:rsidRPr="00B2768D" w:rsidTr="00BF2146">
        <w:trPr>
          <w:trHeight w:val="2967"/>
        </w:trPr>
        <w:tc>
          <w:tcPr>
            <w:tcW w:w="891" w:type="dxa"/>
            <w:vAlign w:val="center"/>
          </w:tcPr>
          <w:p w:rsidR="00F71C11" w:rsidRPr="00C80450" w:rsidRDefault="00F71C11" w:rsidP="00BF2146">
            <w:pPr>
              <w:pStyle w:val="af3"/>
              <w:spacing w:line="360" w:lineRule="auto"/>
              <w:ind w:right="171" w:firstLine="0"/>
              <w:jc w:val="center"/>
              <w:rPr>
                <w:rFonts w:ascii="Times New Roman" w:hAnsi="Times New Roman" w:cs="Times New Roman"/>
                <w:sz w:val="28"/>
              </w:rPr>
            </w:pPr>
            <w:r w:rsidRPr="00C80450">
              <w:rPr>
                <w:rFonts w:ascii="Times New Roman" w:hAnsi="Times New Roman" w:cs="Times New Roman"/>
                <w:sz w:val="28"/>
              </w:rPr>
              <w:t>№</w:t>
            </w:r>
            <w:r>
              <w:rPr>
                <w:rFonts w:ascii="Times New Roman" w:hAnsi="Times New Roman" w:cs="Times New Roman"/>
                <w:sz w:val="28"/>
                <w:lang w:val="en-US"/>
              </w:rPr>
              <w:t xml:space="preserve"> </w:t>
            </w:r>
            <w:r w:rsidRPr="00C80450">
              <w:rPr>
                <w:rFonts w:ascii="Times New Roman" w:hAnsi="Times New Roman" w:cs="Times New Roman"/>
                <w:sz w:val="28"/>
              </w:rPr>
              <w:t>п/п</w:t>
            </w:r>
          </w:p>
        </w:tc>
        <w:tc>
          <w:tcPr>
            <w:tcW w:w="1945" w:type="dxa"/>
            <w:vAlign w:val="center"/>
          </w:tcPr>
          <w:p w:rsidR="00F71C11" w:rsidRPr="00C80450" w:rsidRDefault="00F71C11" w:rsidP="00BF2146">
            <w:pPr>
              <w:pStyle w:val="af3"/>
              <w:spacing w:line="360" w:lineRule="auto"/>
              <w:ind w:firstLine="0"/>
              <w:jc w:val="center"/>
              <w:rPr>
                <w:rFonts w:ascii="Times New Roman" w:hAnsi="Times New Roman" w:cs="Times New Roman"/>
                <w:sz w:val="28"/>
              </w:rPr>
            </w:pPr>
            <w:r w:rsidRPr="00C80450">
              <w:rPr>
                <w:rFonts w:ascii="Times New Roman" w:hAnsi="Times New Roman" w:cs="Times New Roman"/>
                <w:sz w:val="28"/>
              </w:rPr>
              <w:t>Потреба, що формує ринок</w:t>
            </w:r>
          </w:p>
        </w:tc>
        <w:tc>
          <w:tcPr>
            <w:tcW w:w="1559" w:type="dxa"/>
            <w:vAlign w:val="center"/>
          </w:tcPr>
          <w:p w:rsidR="00F71C11" w:rsidRPr="00C80450" w:rsidRDefault="00F71C11" w:rsidP="00BF2146">
            <w:pPr>
              <w:pStyle w:val="af3"/>
              <w:spacing w:line="360" w:lineRule="auto"/>
              <w:ind w:firstLine="0"/>
              <w:jc w:val="center"/>
              <w:rPr>
                <w:rFonts w:ascii="Times New Roman" w:hAnsi="Times New Roman" w:cs="Times New Roman"/>
                <w:sz w:val="28"/>
              </w:rPr>
            </w:pPr>
            <w:r w:rsidRPr="00C80450">
              <w:rPr>
                <w:rFonts w:ascii="Times New Roman" w:hAnsi="Times New Roman" w:cs="Times New Roman"/>
                <w:sz w:val="28"/>
              </w:rPr>
              <w:t>Цільова аудиторія (цільові сегменти ринку)</w:t>
            </w:r>
          </w:p>
        </w:tc>
        <w:tc>
          <w:tcPr>
            <w:tcW w:w="2977" w:type="dxa"/>
            <w:vAlign w:val="center"/>
          </w:tcPr>
          <w:p w:rsidR="00F71C11" w:rsidRPr="00C80450" w:rsidRDefault="00F71C11" w:rsidP="00BF2146">
            <w:pPr>
              <w:pStyle w:val="af3"/>
              <w:spacing w:line="360" w:lineRule="auto"/>
              <w:ind w:firstLine="0"/>
              <w:jc w:val="center"/>
              <w:rPr>
                <w:rFonts w:ascii="Times New Roman" w:hAnsi="Times New Roman" w:cs="Times New Roman"/>
                <w:sz w:val="28"/>
              </w:rPr>
            </w:pPr>
            <w:r w:rsidRPr="00C80450">
              <w:rPr>
                <w:rFonts w:ascii="Times New Roman" w:hAnsi="Times New Roman" w:cs="Times New Roman"/>
                <w:sz w:val="28"/>
              </w:rPr>
              <w:t>Відмінності у поведінці різних потенційних цільових груп клієнтів</w:t>
            </w:r>
          </w:p>
        </w:tc>
        <w:tc>
          <w:tcPr>
            <w:tcW w:w="2126" w:type="dxa"/>
            <w:vAlign w:val="center"/>
          </w:tcPr>
          <w:p w:rsidR="00F71C11" w:rsidRPr="00C80450" w:rsidRDefault="00F71C11" w:rsidP="00BF2146">
            <w:pPr>
              <w:pStyle w:val="af3"/>
              <w:spacing w:line="360" w:lineRule="auto"/>
              <w:ind w:firstLine="0"/>
              <w:jc w:val="center"/>
              <w:rPr>
                <w:rFonts w:ascii="Times New Roman" w:hAnsi="Times New Roman" w:cs="Times New Roman"/>
                <w:sz w:val="28"/>
              </w:rPr>
            </w:pPr>
            <w:r w:rsidRPr="00C80450">
              <w:rPr>
                <w:rFonts w:ascii="Times New Roman" w:hAnsi="Times New Roman" w:cs="Times New Roman"/>
                <w:sz w:val="28"/>
              </w:rPr>
              <w:t>Вимоги споживачів до товару</w:t>
            </w:r>
          </w:p>
        </w:tc>
      </w:tr>
    </w:tbl>
    <w:p w:rsidR="00F71C11" w:rsidRDefault="00F71C11" w:rsidP="00F71C11"/>
    <w:p w:rsidR="00F71C11" w:rsidRPr="007C1EF1" w:rsidRDefault="00F71C11" w:rsidP="00F71C11">
      <w:pPr>
        <w:jc w:val="right"/>
        <w:rPr>
          <w:i/>
        </w:rPr>
      </w:pPr>
      <w:r w:rsidRPr="001C0F9A">
        <w:rPr>
          <w:i/>
        </w:rPr>
        <w:t xml:space="preserve">Таблиця </w:t>
      </w:r>
      <w:r>
        <w:rPr>
          <w:i/>
          <w:lang w:val="ru-RU"/>
        </w:rPr>
        <w:t>5</w:t>
      </w:r>
      <w:r w:rsidRPr="001C0F9A">
        <w:rPr>
          <w:i/>
        </w:rPr>
        <w:t>.5</w:t>
      </w:r>
      <w:r>
        <w:rPr>
          <w:i/>
          <w:lang w:val="ru-RU"/>
        </w:rPr>
        <w:t xml:space="preserve"> (продовження)</w:t>
      </w:r>
    </w:p>
    <w:p w:rsidR="00F71C11" w:rsidRPr="007C1EF1" w:rsidRDefault="00F71C11" w:rsidP="00F71C11">
      <w:pPr>
        <w:jc w:val="center"/>
        <w:rPr>
          <w:b/>
          <w:noProof/>
        </w:rPr>
      </w:pPr>
      <w:r>
        <w:rPr>
          <w:b/>
          <w:noProof/>
        </w:rPr>
        <w:t>Характеристика потенційних клієнтів стартап-проекту</w:t>
      </w:r>
    </w:p>
    <w:tbl>
      <w:tblPr>
        <w:tblStyle w:val="TableGrid"/>
        <w:tblW w:w="9430" w:type="dxa"/>
        <w:tblInd w:w="108" w:type="dxa"/>
        <w:tblLayout w:type="fixed"/>
        <w:tblLook w:val="00A0" w:firstRow="1" w:lastRow="0" w:firstColumn="1" w:lastColumn="0" w:noHBand="0" w:noVBand="0"/>
      </w:tblPr>
      <w:tblGrid>
        <w:gridCol w:w="851"/>
        <w:gridCol w:w="1919"/>
        <w:gridCol w:w="2296"/>
        <w:gridCol w:w="1931"/>
        <w:gridCol w:w="2433"/>
      </w:tblGrid>
      <w:tr w:rsidR="00F71C11" w:rsidRPr="00B2768D" w:rsidTr="00BF2146">
        <w:tc>
          <w:tcPr>
            <w:tcW w:w="851" w:type="dxa"/>
          </w:tcPr>
          <w:p w:rsidR="00F71C11" w:rsidRPr="00C80450" w:rsidRDefault="00F71C11" w:rsidP="00BF2146">
            <w:pPr>
              <w:pStyle w:val="af3"/>
              <w:spacing w:line="360" w:lineRule="auto"/>
              <w:ind w:right="171" w:firstLine="0"/>
              <w:rPr>
                <w:rFonts w:ascii="Times New Roman" w:hAnsi="Times New Roman" w:cs="Times New Roman"/>
                <w:sz w:val="28"/>
              </w:rPr>
            </w:pPr>
            <w:r>
              <w:rPr>
                <w:rFonts w:ascii="Times New Roman" w:hAnsi="Times New Roman" w:cs="Times New Roman"/>
                <w:sz w:val="28"/>
              </w:rPr>
              <w:t>1</w:t>
            </w:r>
          </w:p>
        </w:tc>
        <w:tc>
          <w:tcPr>
            <w:tcW w:w="1919" w:type="dxa"/>
          </w:tcPr>
          <w:p w:rsidR="00F71C11" w:rsidRPr="00C80450" w:rsidRDefault="00F71C11" w:rsidP="00BF2146">
            <w:pPr>
              <w:pStyle w:val="af3"/>
              <w:spacing w:line="360" w:lineRule="auto"/>
              <w:ind w:firstLine="0"/>
              <w:rPr>
                <w:rFonts w:ascii="Times New Roman" w:hAnsi="Times New Roman" w:cs="Times New Roman"/>
                <w:sz w:val="28"/>
              </w:rPr>
            </w:pPr>
            <w:r>
              <w:rPr>
                <w:rFonts w:ascii="Times New Roman" w:hAnsi="Times New Roman" w:cs="Times New Roman"/>
                <w:sz w:val="28"/>
              </w:rPr>
              <w:t>Підвищення відмовостійкості та швидкодії обробки даних у системах реального часу</w:t>
            </w:r>
          </w:p>
        </w:tc>
        <w:tc>
          <w:tcPr>
            <w:tcW w:w="2296" w:type="dxa"/>
          </w:tcPr>
          <w:p w:rsidR="00F71C11" w:rsidRPr="00C80450" w:rsidRDefault="00F71C11" w:rsidP="00BF2146">
            <w:pPr>
              <w:pStyle w:val="af3"/>
              <w:spacing w:line="360" w:lineRule="auto"/>
              <w:ind w:firstLine="0"/>
              <w:rPr>
                <w:rFonts w:ascii="Times New Roman" w:hAnsi="Times New Roman" w:cs="Times New Roman"/>
                <w:sz w:val="28"/>
              </w:rPr>
            </w:pPr>
            <w:r>
              <w:rPr>
                <w:rFonts w:ascii="Times New Roman" w:hAnsi="Times New Roman" w:cs="Times New Roman"/>
                <w:sz w:val="28"/>
              </w:rPr>
              <w:t>Телекомунікації, сільське господарство, медицина, ІОТ, побутова техніка</w:t>
            </w:r>
          </w:p>
        </w:tc>
        <w:tc>
          <w:tcPr>
            <w:tcW w:w="1931" w:type="dxa"/>
          </w:tcPr>
          <w:p w:rsidR="00F71C11" w:rsidRPr="00C80450" w:rsidRDefault="00F71C11" w:rsidP="00BF2146">
            <w:pPr>
              <w:pStyle w:val="af3"/>
              <w:spacing w:line="360" w:lineRule="auto"/>
              <w:ind w:firstLine="0"/>
              <w:jc w:val="center"/>
              <w:rPr>
                <w:rFonts w:ascii="Times New Roman" w:hAnsi="Times New Roman" w:cs="Times New Roman"/>
                <w:sz w:val="28"/>
              </w:rPr>
            </w:pPr>
            <w:r>
              <w:rPr>
                <w:rFonts w:ascii="Times New Roman" w:hAnsi="Times New Roman" w:cs="Times New Roman"/>
                <w:sz w:val="28"/>
              </w:rPr>
              <w:t>-</w:t>
            </w:r>
          </w:p>
        </w:tc>
        <w:tc>
          <w:tcPr>
            <w:tcW w:w="2433" w:type="dxa"/>
          </w:tcPr>
          <w:p w:rsidR="00F71C11" w:rsidRPr="008403D2" w:rsidRDefault="00F71C11" w:rsidP="00BF2146">
            <w:pPr>
              <w:contextualSpacing/>
            </w:pPr>
            <w:r w:rsidRPr="008403D2">
              <w:t>Вимоги до постачальника:</w:t>
            </w:r>
          </w:p>
          <w:p w:rsidR="00F71C11" w:rsidRDefault="00F71C11" w:rsidP="00BF2146">
            <w:pPr>
              <w:contextualSpacing/>
            </w:pPr>
            <w:r w:rsidRPr="00E529C5">
              <w:t>технічний супровід апаратного забезпечення</w:t>
            </w:r>
            <w:r>
              <w:t>.</w:t>
            </w:r>
          </w:p>
          <w:p w:rsidR="00F71C11" w:rsidRDefault="00F71C11" w:rsidP="00BF2146">
            <w:pPr>
              <w:contextualSpacing/>
            </w:pPr>
            <w:r w:rsidRPr="008403D2">
              <w:t>Вимоги до продукції:</w:t>
            </w:r>
          </w:p>
          <w:p w:rsidR="00F71C11" w:rsidRPr="008403D2" w:rsidRDefault="00F71C11" w:rsidP="00BF2146">
            <w:pPr>
              <w:contextualSpacing/>
              <w:rPr>
                <w:lang w:val="ru-RU"/>
              </w:rPr>
            </w:pPr>
            <w:r>
              <w:t>Точність результатів обчисленнь</w:t>
            </w:r>
            <w:r w:rsidRPr="008403D2">
              <w:rPr>
                <w:lang w:val="ru-RU"/>
              </w:rPr>
              <w:t>;</w:t>
            </w:r>
            <w:r>
              <w:rPr>
                <w:lang w:val="ru-RU"/>
              </w:rPr>
              <w:t xml:space="preserve"> надійність та цілісність даних у випадку відмвови;</w:t>
            </w:r>
          </w:p>
          <w:p w:rsidR="00F71C11" w:rsidRPr="008403D2" w:rsidRDefault="00F71C11" w:rsidP="00BF2146">
            <w:pPr>
              <w:contextualSpacing/>
            </w:pPr>
            <w:r>
              <w:t xml:space="preserve">ймовірність інтеграції з </w:t>
            </w:r>
            <w:r w:rsidRPr="008403D2">
              <w:t>апаратними застосунками;</w:t>
            </w:r>
          </w:p>
          <w:p w:rsidR="00F71C11" w:rsidRPr="008403D2" w:rsidRDefault="00F71C11" w:rsidP="00BF2146">
            <w:pPr>
              <w:contextualSpacing/>
            </w:pPr>
            <w:r w:rsidRPr="008403D2">
              <w:t xml:space="preserve">наявність </w:t>
            </w:r>
            <w:r>
              <w:t xml:space="preserve">повної </w:t>
            </w:r>
            <w:r w:rsidRPr="008403D2">
              <w:t>документації</w:t>
            </w:r>
            <w:r>
              <w:t>.</w:t>
            </w:r>
          </w:p>
        </w:tc>
      </w:tr>
    </w:tbl>
    <w:p w:rsidR="00F71C11" w:rsidRPr="007A1779" w:rsidRDefault="00F71C11" w:rsidP="00F71C11">
      <w:pPr>
        <w:spacing w:before="240"/>
        <w:rPr>
          <w:noProof/>
        </w:rPr>
      </w:pPr>
      <w:r>
        <w:rPr>
          <w:noProof/>
        </w:rPr>
        <w:t>Анліз ринку дає визначення потенційних груп клієнтів, створюються таблиці факторів, що сприяють ринковому впро</w:t>
      </w:r>
      <w:r w:rsidR="00EE04EA" w:rsidRPr="00EE04EA">
        <w:rPr>
          <w:noProof/>
        </w:rPr>
        <w:t>вад</w:t>
      </w:r>
      <w:r>
        <w:rPr>
          <w:noProof/>
        </w:rPr>
        <w:t xml:space="preserve">женню та факторів, що йому перешкоджають. В таблицях </w:t>
      </w:r>
      <w:r w:rsidRPr="006A1621">
        <w:rPr>
          <w:noProof/>
        </w:rPr>
        <w:t>5</w:t>
      </w:r>
      <w:r>
        <w:rPr>
          <w:noProof/>
        </w:rPr>
        <w:t xml:space="preserve">.6 та </w:t>
      </w:r>
      <w:r w:rsidRPr="006A1621">
        <w:rPr>
          <w:noProof/>
        </w:rPr>
        <w:t>5</w:t>
      </w:r>
      <w:r>
        <w:rPr>
          <w:noProof/>
        </w:rPr>
        <w:t>.7 наведені ці дані.</w:t>
      </w:r>
    </w:p>
    <w:p w:rsidR="007C7DF7" w:rsidRDefault="007C7DF7" w:rsidP="00F71C11">
      <w:pPr>
        <w:jc w:val="right"/>
        <w:rPr>
          <w:i/>
          <w:noProof/>
        </w:rPr>
      </w:pPr>
    </w:p>
    <w:p w:rsidR="007C7DF7" w:rsidRDefault="007C7DF7" w:rsidP="00F71C11">
      <w:pPr>
        <w:jc w:val="right"/>
        <w:rPr>
          <w:i/>
          <w:noProof/>
        </w:rPr>
      </w:pPr>
    </w:p>
    <w:p w:rsidR="00F71C11" w:rsidRPr="008403D2" w:rsidRDefault="00F71C11" w:rsidP="00F71C11">
      <w:pPr>
        <w:jc w:val="right"/>
        <w:rPr>
          <w:i/>
          <w:noProof/>
        </w:rPr>
      </w:pPr>
      <w:r w:rsidRPr="008403D2">
        <w:rPr>
          <w:i/>
          <w:noProof/>
        </w:rPr>
        <w:lastRenderedPageBreak/>
        <w:t xml:space="preserve">Таблиця </w:t>
      </w:r>
      <w:r>
        <w:rPr>
          <w:i/>
          <w:noProof/>
          <w:lang w:val="ru-RU"/>
        </w:rPr>
        <w:t>5</w:t>
      </w:r>
      <w:r w:rsidRPr="008403D2">
        <w:rPr>
          <w:i/>
          <w:noProof/>
        </w:rPr>
        <w:t>.6</w:t>
      </w:r>
    </w:p>
    <w:p w:rsidR="00F71C11" w:rsidRDefault="00F71C11" w:rsidP="00F71C11">
      <w:pPr>
        <w:jc w:val="center"/>
        <w:rPr>
          <w:b/>
          <w:noProof/>
        </w:rPr>
      </w:pPr>
      <w:r w:rsidRPr="008403D2">
        <w:rPr>
          <w:b/>
          <w:noProof/>
        </w:rPr>
        <w:t>Фактори загроз</w:t>
      </w:r>
    </w:p>
    <w:tbl>
      <w:tblPr>
        <w:tblStyle w:val="TableGrid"/>
        <w:tblW w:w="9330" w:type="dxa"/>
        <w:tblInd w:w="108" w:type="dxa"/>
        <w:tblLook w:val="01E0" w:firstRow="1" w:lastRow="1" w:firstColumn="1" w:lastColumn="1" w:noHBand="0" w:noVBand="0"/>
      </w:tblPr>
      <w:tblGrid>
        <w:gridCol w:w="595"/>
        <w:gridCol w:w="2484"/>
        <w:gridCol w:w="2647"/>
        <w:gridCol w:w="3604"/>
      </w:tblGrid>
      <w:tr w:rsidR="00F71C11" w:rsidRPr="008F2597" w:rsidTr="00BF2146">
        <w:trPr>
          <w:trHeight w:val="605"/>
        </w:trPr>
        <w:tc>
          <w:tcPr>
            <w:tcW w:w="595" w:type="dxa"/>
            <w:vAlign w:val="center"/>
          </w:tcPr>
          <w:p w:rsidR="00F71C11" w:rsidRPr="008F2597" w:rsidRDefault="00F71C11" w:rsidP="00BF2146">
            <w:pPr>
              <w:pStyle w:val="af3"/>
              <w:spacing w:line="360" w:lineRule="auto"/>
              <w:ind w:firstLine="0"/>
              <w:jc w:val="center"/>
              <w:rPr>
                <w:rFonts w:ascii="Times New Roman" w:hAnsi="Times New Roman" w:cs="Times New Roman"/>
                <w:sz w:val="28"/>
                <w:szCs w:val="28"/>
              </w:rPr>
            </w:pPr>
            <w:r w:rsidRPr="008F2597">
              <w:rPr>
                <w:rFonts w:ascii="Times New Roman" w:hAnsi="Times New Roman" w:cs="Times New Roman"/>
                <w:sz w:val="28"/>
                <w:szCs w:val="28"/>
              </w:rPr>
              <w:t>№ п/п</w:t>
            </w:r>
          </w:p>
        </w:tc>
        <w:tc>
          <w:tcPr>
            <w:tcW w:w="2484" w:type="dxa"/>
            <w:vAlign w:val="center"/>
          </w:tcPr>
          <w:p w:rsidR="00F71C11" w:rsidRPr="008F2597" w:rsidRDefault="00F71C11" w:rsidP="00BF2146">
            <w:pPr>
              <w:pStyle w:val="af3"/>
              <w:spacing w:line="360" w:lineRule="auto"/>
              <w:ind w:firstLine="0"/>
              <w:jc w:val="center"/>
              <w:rPr>
                <w:rFonts w:ascii="Times New Roman" w:hAnsi="Times New Roman" w:cs="Times New Roman"/>
                <w:sz w:val="28"/>
                <w:szCs w:val="28"/>
              </w:rPr>
            </w:pPr>
            <w:r w:rsidRPr="008F2597">
              <w:rPr>
                <w:rFonts w:ascii="Times New Roman" w:hAnsi="Times New Roman" w:cs="Times New Roman"/>
                <w:sz w:val="28"/>
                <w:szCs w:val="28"/>
              </w:rPr>
              <w:t>Фактор</w:t>
            </w:r>
          </w:p>
        </w:tc>
        <w:tc>
          <w:tcPr>
            <w:tcW w:w="2647" w:type="dxa"/>
            <w:vAlign w:val="center"/>
          </w:tcPr>
          <w:p w:rsidR="00F71C11" w:rsidRPr="008F2597" w:rsidRDefault="00F71C11" w:rsidP="00BF2146">
            <w:pPr>
              <w:pStyle w:val="af3"/>
              <w:spacing w:line="360" w:lineRule="auto"/>
              <w:ind w:firstLine="0"/>
              <w:jc w:val="center"/>
              <w:rPr>
                <w:rFonts w:ascii="Times New Roman" w:hAnsi="Times New Roman" w:cs="Times New Roman"/>
                <w:sz w:val="28"/>
                <w:szCs w:val="28"/>
              </w:rPr>
            </w:pPr>
            <w:r w:rsidRPr="008F2597">
              <w:rPr>
                <w:rFonts w:ascii="Times New Roman" w:hAnsi="Times New Roman" w:cs="Times New Roman"/>
                <w:sz w:val="28"/>
                <w:szCs w:val="28"/>
              </w:rPr>
              <w:t>Зміст загрози</w:t>
            </w:r>
          </w:p>
        </w:tc>
        <w:tc>
          <w:tcPr>
            <w:tcW w:w="3604" w:type="dxa"/>
            <w:vAlign w:val="center"/>
          </w:tcPr>
          <w:p w:rsidR="00F71C11" w:rsidRPr="008F2597" w:rsidRDefault="00F71C11" w:rsidP="00BF2146">
            <w:pPr>
              <w:pStyle w:val="af3"/>
              <w:spacing w:line="360" w:lineRule="auto"/>
              <w:ind w:firstLine="0"/>
              <w:jc w:val="center"/>
              <w:rPr>
                <w:rFonts w:ascii="Times New Roman" w:hAnsi="Times New Roman" w:cs="Times New Roman"/>
                <w:sz w:val="28"/>
                <w:szCs w:val="28"/>
              </w:rPr>
            </w:pPr>
            <w:r w:rsidRPr="008F2597">
              <w:rPr>
                <w:rFonts w:ascii="Times New Roman" w:hAnsi="Times New Roman" w:cs="Times New Roman"/>
                <w:sz w:val="28"/>
                <w:szCs w:val="28"/>
              </w:rPr>
              <w:t>Можлива реакція компанії</w:t>
            </w:r>
          </w:p>
        </w:tc>
      </w:tr>
    </w:tbl>
    <w:p w:rsidR="00F71C11" w:rsidRDefault="00F71C11" w:rsidP="00F71C11"/>
    <w:p w:rsidR="00F71C11" w:rsidRPr="008403D2" w:rsidRDefault="00F71C11" w:rsidP="00F71C11">
      <w:pPr>
        <w:jc w:val="right"/>
        <w:rPr>
          <w:i/>
          <w:noProof/>
        </w:rPr>
      </w:pPr>
      <w:r w:rsidRPr="008403D2">
        <w:rPr>
          <w:i/>
          <w:noProof/>
        </w:rPr>
        <w:t xml:space="preserve">Таблиця </w:t>
      </w:r>
      <w:r>
        <w:rPr>
          <w:i/>
          <w:noProof/>
          <w:lang w:val="ru-RU"/>
        </w:rPr>
        <w:t>5</w:t>
      </w:r>
      <w:r w:rsidRPr="008403D2">
        <w:rPr>
          <w:i/>
          <w:noProof/>
        </w:rPr>
        <w:t>.6</w:t>
      </w:r>
      <w:r>
        <w:rPr>
          <w:i/>
          <w:noProof/>
        </w:rPr>
        <w:t xml:space="preserve"> (продовження)</w:t>
      </w:r>
    </w:p>
    <w:p w:rsidR="00F71C11" w:rsidRPr="007A1779" w:rsidRDefault="00F71C11" w:rsidP="00F71C11">
      <w:pPr>
        <w:jc w:val="center"/>
        <w:rPr>
          <w:b/>
          <w:noProof/>
        </w:rPr>
      </w:pPr>
      <w:r w:rsidRPr="008403D2">
        <w:rPr>
          <w:b/>
          <w:noProof/>
        </w:rPr>
        <w:t>Фактори загроз</w:t>
      </w:r>
    </w:p>
    <w:tbl>
      <w:tblPr>
        <w:tblStyle w:val="TableGrid"/>
        <w:tblW w:w="9330" w:type="dxa"/>
        <w:tblInd w:w="108" w:type="dxa"/>
        <w:tblLook w:val="01E0" w:firstRow="1" w:lastRow="1" w:firstColumn="1" w:lastColumn="1" w:noHBand="0" w:noVBand="0"/>
      </w:tblPr>
      <w:tblGrid>
        <w:gridCol w:w="595"/>
        <w:gridCol w:w="2484"/>
        <w:gridCol w:w="2647"/>
        <w:gridCol w:w="3604"/>
      </w:tblGrid>
      <w:tr w:rsidR="00F71C11" w:rsidRPr="008F2597" w:rsidTr="00BF2146">
        <w:trPr>
          <w:trHeight w:val="308"/>
        </w:trPr>
        <w:tc>
          <w:tcPr>
            <w:tcW w:w="595" w:type="dxa"/>
          </w:tcPr>
          <w:p w:rsidR="00F71C11" w:rsidRPr="008F2597" w:rsidRDefault="00F71C11" w:rsidP="00BF2146">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1</w:t>
            </w:r>
          </w:p>
        </w:tc>
        <w:tc>
          <w:tcPr>
            <w:tcW w:w="2484" w:type="dxa"/>
          </w:tcPr>
          <w:p w:rsidR="00F71C11" w:rsidRPr="008F2597" w:rsidRDefault="00F71C11" w:rsidP="00BF2146">
            <w:pPr>
              <w:pStyle w:val="af3"/>
              <w:spacing w:line="360" w:lineRule="auto"/>
              <w:ind w:firstLine="0"/>
              <w:rPr>
                <w:rFonts w:ascii="Times New Roman" w:hAnsi="Times New Roman" w:cs="Times New Roman"/>
                <w:sz w:val="28"/>
                <w:szCs w:val="28"/>
              </w:rPr>
            </w:pPr>
            <w:r w:rsidRPr="008F2597">
              <w:rPr>
                <w:rFonts w:ascii="Times New Roman" w:hAnsi="Times New Roman" w:cs="Times New Roman"/>
                <w:sz w:val="28"/>
                <w:szCs w:val="28"/>
              </w:rPr>
              <w:t>Конкуренція</w:t>
            </w:r>
          </w:p>
        </w:tc>
        <w:tc>
          <w:tcPr>
            <w:tcW w:w="2647" w:type="dxa"/>
          </w:tcPr>
          <w:p w:rsidR="00F71C11" w:rsidRPr="008F2597" w:rsidRDefault="00F71C11" w:rsidP="00BF2146">
            <w:pPr>
              <w:pStyle w:val="af3"/>
              <w:spacing w:line="360" w:lineRule="auto"/>
              <w:ind w:firstLine="0"/>
              <w:rPr>
                <w:rFonts w:ascii="Times New Roman" w:hAnsi="Times New Roman" w:cs="Times New Roman"/>
                <w:sz w:val="28"/>
                <w:szCs w:val="28"/>
              </w:rPr>
            </w:pPr>
            <w:r w:rsidRPr="008F2597">
              <w:rPr>
                <w:rFonts w:ascii="Times New Roman" w:hAnsi="Times New Roman" w:cs="Times New Roman"/>
                <w:sz w:val="28"/>
              </w:rPr>
              <w:t xml:space="preserve">Вихід на ринок одного з гігантів сумісних областей з </w:t>
            </w:r>
            <w:r>
              <w:rPr>
                <w:rFonts w:ascii="Times New Roman" w:hAnsi="Times New Roman" w:cs="Times New Roman"/>
                <w:sz w:val="28"/>
              </w:rPr>
              <w:t>апаратним</w:t>
            </w:r>
            <w:r w:rsidRPr="008F2597">
              <w:rPr>
                <w:rFonts w:ascii="Times New Roman" w:hAnsi="Times New Roman" w:cs="Times New Roman"/>
                <w:sz w:val="28"/>
              </w:rPr>
              <w:t xml:space="preserve"> рішенням, що міститиме у собі аналог нашого </w:t>
            </w:r>
            <w:r>
              <w:rPr>
                <w:rFonts w:ascii="Times New Roman" w:hAnsi="Times New Roman" w:cs="Times New Roman"/>
                <w:sz w:val="28"/>
              </w:rPr>
              <w:t>застосунку</w:t>
            </w:r>
          </w:p>
        </w:tc>
        <w:tc>
          <w:tcPr>
            <w:tcW w:w="3604" w:type="dxa"/>
          </w:tcPr>
          <w:p w:rsidR="00F71C11" w:rsidRPr="008F2597" w:rsidRDefault="00F71C11" w:rsidP="00BF2146">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1. Передбачити переваги власного проекту, розробити їх, та повідомити лише після виходу конкуренту на ринок.</w:t>
            </w:r>
            <w:r>
              <w:rPr>
                <w:rFonts w:ascii="Times New Roman" w:hAnsi="Times New Roman" w:cs="Times New Roman"/>
                <w:sz w:val="28"/>
                <w:szCs w:val="28"/>
              </w:rPr>
              <w:br/>
              <w:t>2. Зосередитись на певному сегменті ринку, на певній специфічній для даної сфери особливості даного проекту та активно розвиватись у даному напрямку</w:t>
            </w:r>
          </w:p>
        </w:tc>
      </w:tr>
    </w:tbl>
    <w:p w:rsidR="00F71C11" w:rsidRPr="008403D2" w:rsidRDefault="00F71C11" w:rsidP="00F71C11">
      <w:pPr>
        <w:spacing w:before="240"/>
        <w:jc w:val="right"/>
        <w:rPr>
          <w:i/>
          <w:noProof/>
        </w:rPr>
      </w:pPr>
      <w:r>
        <w:rPr>
          <w:i/>
          <w:noProof/>
        </w:rPr>
        <w:t xml:space="preserve">Таблиця </w:t>
      </w:r>
      <w:r>
        <w:rPr>
          <w:i/>
          <w:noProof/>
          <w:lang w:val="ru-RU"/>
        </w:rPr>
        <w:t>5</w:t>
      </w:r>
      <w:r>
        <w:rPr>
          <w:i/>
          <w:noProof/>
        </w:rPr>
        <w:t>.7</w:t>
      </w:r>
    </w:p>
    <w:p w:rsidR="00F71C11" w:rsidRDefault="00F71C11" w:rsidP="00F71C11">
      <w:pPr>
        <w:jc w:val="center"/>
        <w:rPr>
          <w:b/>
          <w:noProof/>
        </w:rPr>
      </w:pPr>
      <w:r>
        <w:rPr>
          <w:b/>
          <w:noProof/>
        </w:rPr>
        <w:t>Фактори можливостей</w:t>
      </w:r>
    </w:p>
    <w:tbl>
      <w:tblPr>
        <w:tblStyle w:val="TableGrid"/>
        <w:tblW w:w="9330" w:type="dxa"/>
        <w:tblInd w:w="108" w:type="dxa"/>
        <w:tblLook w:val="01E0" w:firstRow="1" w:lastRow="1" w:firstColumn="1" w:lastColumn="1" w:noHBand="0" w:noVBand="0"/>
      </w:tblPr>
      <w:tblGrid>
        <w:gridCol w:w="595"/>
        <w:gridCol w:w="2484"/>
        <w:gridCol w:w="2647"/>
        <w:gridCol w:w="3604"/>
      </w:tblGrid>
      <w:tr w:rsidR="00F71C11" w:rsidRPr="008F2597" w:rsidTr="00BF2146">
        <w:trPr>
          <w:trHeight w:val="605"/>
        </w:trPr>
        <w:tc>
          <w:tcPr>
            <w:tcW w:w="595" w:type="dxa"/>
            <w:vAlign w:val="center"/>
          </w:tcPr>
          <w:p w:rsidR="00F71C11" w:rsidRPr="00FD64C3" w:rsidRDefault="00F71C11" w:rsidP="00BF2146">
            <w:pPr>
              <w:pStyle w:val="af3"/>
              <w:spacing w:line="360" w:lineRule="auto"/>
              <w:ind w:firstLine="0"/>
              <w:jc w:val="center"/>
              <w:rPr>
                <w:rFonts w:ascii="Times New Roman" w:hAnsi="Times New Roman" w:cs="Times New Roman"/>
                <w:sz w:val="28"/>
                <w:szCs w:val="28"/>
              </w:rPr>
            </w:pPr>
            <w:r w:rsidRPr="00FD64C3">
              <w:rPr>
                <w:rFonts w:ascii="Times New Roman" w:hAnsi="Times New Roman" w:cs="Times New Roman"/>
                <w:sz w:val="28"/>
                <w:szCs w:val="28"/>
              </w:rPr>
              <w:t>№ п/п</w:t>
            </w:r>
          </w:p>
        </w:tc>
        <w:tc>
          <w:tcPr>
            <w:tcW w:w="2484" w:type="dxa"/>
            <w:vAlign w:val="center"/>
          </w:tcPr>
          <w:p w:rsidR="00F71C11" w:rsidRPr="00FD64C3" w:rsidRDefault="00F71C11" w:rsidP="00BF2146">
            <w:pPr>
              <w:pStyle w:val="af3"/>
              <w:spacing w:line="360" w:lineRule="auto"/>
              <w:ind w:firstLine="0"/>
              <w:jc w:val="center"/>
              <w:rPr>
                <w:rFonts w:ascii="Times New Roman" w:hAnsi="Times New Roman" w:cs="Times New Roman"/>
                <w:sz w:val="28"/>
                <w:szCs w:val="28"/>
              </w:rPr>
            </w:pPr>
            <w:r w:rsidRPr="00FD64C3">
              <w:rPr>
                <w:rFonts w:ascii="Times New Roman" w:hAnsi="Times New Roman" w:cs="Times New Roman"/>
                <w:sz w:val="28"/>
                <w:szCs w:val="28"/>
              </w:rPr>
              <w:t>Фактор</w:t>
            </w:r>
          </w:p>
        </w:tc>
        <w:tc>
          <w:tcPr>
            <w:tcW w:w="2647" w:type="dxa"/>
            <w:vAlign w:val="center"/>
          </w:tcPr>
          <w:p w:rsidR="00F71C11" w:rsidRPr="00FD64C3" w:rsidRDefault="00F71C11" w:rsidP="00BF2146">
            <w:pPr>
              <w:pStyle w:val="af3"/>
              <w:spacing w:line="360" w:lineRule="auto"/>
              <w:ind w:firstLine="0"/>
              <w:jc w:val="center"/>
              <w:rPr>
                <w:rFonts w:ascii="Times New Roman" w:hAnsi="Times New Roman" w:cs="Times New Roman"/>
                <w:sz w:val="28"/>
                <w:szCs w:val="28"/>
              </w:rPr>
            </w:pPr>
            <w:r w:rsidRPr="00FD64C3">
              <w:rPr>
                <w:rFonts w:ascii="Times New Roman" w:hAnsi="Times New Roman" w:cs="Times New Roman"/>
                <w:sz w:val="28"/>
                <w:szCs w:val="28"/>
              </w:rPr>
              <w:t>Зміст можливості</w:t>
            </w:r>
          </w:p>
        </w:tc>
        <w:tc>
          <w:tcPr>
            <w:tcW w:w="3604" w:type="dxa"/>
            <w:vAlign w:val="center"/>
          </w:tcPr>
          <w:p w:rsidR="00F71C11" w:rsidRPr="00FD64C3" w:rsidRDefault="00F71C11" w:rsidP="00BF2146">
            <w:pPr>
              <w:pStyle w:val="af3"/>
              <w:spacing w:line="360" w:lineRule="auto"/>
              <w:ind w:firstLine="0"/>
              <w:jc w:val="center"/>
              <w:rPr>
                <w:rFonts w:ascii="Times New Roman" w:hAnsi="Times New Roman" w:cs="Times New Roman"/>
                <w:sz w:val="28"/>
                <w:szCs w:val="28"/>
              </w:rPr>
            </w:pPr>
            <w:r w:rsidRPr="00FD64C3">
              <w:rPr>
                <w:rFonts w:ascii="Times New Roman" w:hAnsi="Times New Roman" w:cs="Times New Roman"/>
                <w:sz w:val="28"/>
                <w:szCs w:val="28"/>
              </w:rPr>
              <w:t>Можлива реакція компанії</w:t>
            </w:r>
          </w:p>
        </w:tc>
      </w:tr>
      <w:tr w:rsidR="00F71C11" w:rsidRPr="008F2597" w:rsidTr="00BF2146">
        <w:trPr>
          <w:trHeight w:val="308"/>
        </w:trPr>
        <w:tc>
          <w:tcPr>
            <w:tcW w:w="595" w:type="dxa"/>
          </w:tcPr>
          <w:p w:rsidR="00F71C11" w:rsidRPr="00FD64C3" w:rsidRDefault="00F71C11" w:rsidP="00BF2146">
            <w:pPr>
              <w:pStyle w:val="af3"/>
              <w:spacing w:line="360" w:lineRule="auto"/>
              <w:ind w:firstLine="0"/>
              <w:rPr>
                <w:rFonts w:ascii="Times New Roman" w:hAnsi="Times New Roman" w:cs="Times New Roman"/>
                <w:sz w:val="28"/>
                <w:szCs w:val="28"/>
              </w:rPr>
            </w:pPr>
            <w:r w:rsidRPr="00FD64C3">
              <w:rPr>
                <w:rFonts w:ascii="Times New Roman" w:hAnsi="Times New Roman" w:cs="Times New Roman"/>
                <w:sz w:val="28"/>
                <w:szCs w:val="28"/>
              </w:rPr>
              <w:t>1</w:t>
            </w:r>
          </w:p>
        </w:tc>
        <w:tc>
          <w:tcPr>
            <w:tcW w:w="2484" w:type="dxa"/>
          </w:tcPr>
          <w:p w:rsidR="00F71C11" w:rsidRPr="00FD64C3" w:rsidRDefault="00F71C11" w:rsidP="00BF2146">
            <w:pPr>
              <w:tabs>
                <w:tab w:val="left" w:pos="851"/>
                <w:tab w:val="left" w:pos="993"/>
                <w:tab w:val="left" w:pos="1221"/>
              </w:tabs>
            </w:pPr>
            <w:r w:rsidRPr="00FD64C3">
              <w:t xml:space="preserve">Науково-технічний </w:t>
            </w:r>
          </w:p>
        </w:tc>
        <w:tc>
          <w:tcPr>
            <w:tcW w:w="2647" w:type="dxa"/>
          </w:tcPr>
          <w:p w:rsidR="00F71C11" w:rsidRPr="00FD64C3" w:rsidRDefault="00F71C11" w:rsidP="00BF2146">
            <w:pPr>
              <w:tabs>
                <w:tab w:val="left" w:pos="851"/>
                <w:tab w:val="left" w:pos="993"/>
                <w:tab w:val="left" w:pos="1221"/>
              </w:tabs>
            </w:pPr>
            <w:r w:rsidRPr="00FD64C3">
              <w:t xml:space="preserve">Тенденція до випуску покращеного спеціалізованого обладнання для роботи в обраній </w:t>
            </w:r>
            <w:r w:rsidRPr="00FD64C3">
              <w:lastRenderedPageBreak/>
              <w:t xml:space="preserve">галузі </w:t>
            </w:r>
          </w:p>
        </w:tc>
        <w:tc>
          <w:tcPr>
            <w:tcW w:w="3604" w:type="dxa"/>
          </w:tcPr>
          <w:p w:rsidR="00F71C11" w:rsidRPr="00FD64C3" w:rsidRDefault="00F71C11" w:rsidP="00BF2146">
            <w:pPr>
              <w:tabs>
                <w:tab w:val="left" w:pos="851"/>
                <w:tab w:val="left" w:pos="993"/>
                <w:tab w:val="left" w:pos="1221"/>
              </w:tabs>
            </w:pPr>
            <w:r>
              <w:lastRenderedPageBreak/>
              <w:t>Адаптація існуючого рішення з новими покращеними технологіями та апартаним забезпеченням для</w:t>
            </w:r>
            <w:r w:rsidRPr="00FD64C3">
              <w:t xml:space="preserve"> інтеграція з ними</w:t>
            </w:r>
            <w:r>
              <w:t>.</w:t>
            </w:r>
          </w:p>
        </w:tc>
      </w:tr>
    </w:tbl>
    <w:p w:rsidR="00F71C11" w:rsidRDefault="00F71C11" w:rsidP="00F71C11"/>
    <w:p w:rsidR="00F71C11" w:rsidRPr="008403D2" w:rsidRDefault="00F71C11" w:rsidP="00F71C11">
      <w:pPr>
        <w:spacing w:before="240"/>
        <w:jc w:val="right"/>
        <w:rPr>
          <w:i/>
          <w:noProof/>
        </w:rPr>
      </w:pPr>
      <w:r>
        <w:rPr>
          <w:i/>
          <w:noProof/>
        </w:rPr>
        <w:t xml:space="preserve">Таблиця </w:t>
      </w:r>
      <w:r>
        <w:rPr>
          <w:i/>
          <w:noProof/>
          <w:lang w:val="ru-RU"/>
        </w:rPr>
        <w:t>5</w:t>
      </w:r>
      <w:r>
        <w:rPr>
          <w:i/>
          <w:noProof/>
        </w:rPr>
        <w:t>.7 (продовження)</w:t>
      </w:r>
    </w:p>
    <w:p w:rsidR="00F71C11" w:rsidRPr="007C1EF1" w:rsidRDefault="00F71C11" w:rsidP="00F71C11">
      <w:pPr>
        <w:jc w:val="center"/>
        <w:rPr>
          <w:b/>
          <w:noProof/>
        </w:rPr>
      </w:pPr>
      <w:r>
        <w:rPr>
          <w:b/>
          <w:noProof/>
        </w:rPr>
        <w:t>Фактори можливостей</w:t>
      </w:r>
    </w:p>
    <w:tbl>
      <w:tblPr>
        <w:tblStyle w:val="TableGrid"/>
        <w:tblW w:w="9330" w:type="dxa"/>
        <w:tblInd w:w="108" w:type="dxa"/>
        <w:tblLook w:val="01E0" w:firstRow="1" w:lastRow="1" w:firstColumn="1" w:lastColumn="1" w:noHBand="0" w:noVBand="0"/>
      </w:tblPr>
      <w:tblGrid>
        <w:gridCol w:w="595"/>
        <w:gridCol w:w="2484"/>
        <w:gridCol w:w="2647"/>
        <w:gridCol w:w="3604"/>
      </w:tblGrid>
      <w:tr w:rsidR="00F71C11" w:rsidRPr="008F2597" w:rsidTr="00BF2146">
        <w:trPr>
          <w:trHeight w:val="308"/>
        </w:trPr>
        <w:tc>
          <w:tcPr>
            <w:tcW w:w="595" w:type="dxa"/>
          </w:tcPr>
          <w:p w:rsidR="00F71C11" w:rsidRPr="00FD64C3" w:rsidRDefault="00F71C11" w:rsidP="00BF2146">
            <w:pPr>
              <w:pStyle w:val="af3"/>
              <w:spacing w:line="360" w:lineRule="auto"/>
              <w:ind w:firstLine="0"/>
              <w:rPr>
                <w:rFonts w:ascii="Times New Roman" w:hAnsi="Times New Roman" w:cs="Times New Roman"/>
                <w:sz w:val="28"/>
                <w:szCs w:val="28"/>
              </w:rPr>
            </w:pPr>
            <w:r w:rsidRPr="00FD64C3">
              <w:rPr>
                <w:rFonts w:ascii="Times New Roman" w:hAnsi="Times New Roman" w:cs="Times New Roman"/>
                <w:sz w:val="28"/>
                <w:szCs w:val="28"/>
              </w:rPr>
              <w:t>2</w:t>
            </w:r>
          </w:p>
        </w:tc>
        <w:tc>
          <w:tcPr>
            <w:tcW w:w="2484" w:type="dxa"/>
          </w:tcPr>
          <w:p w:rsidR="00F71C11" w:rsidRPr="00FD64C3" w:rsidRDefault="00F71C11" w:rsidP="00BF2146">
            <w:pPr>
              <w:pStyle w:val="Default"/>
              <w:spacing w:line="360" w:lineRule="auto"/>
              <w:jc w:val="both"/>
              <w:rPr>
                <w:rFonts w:ascii="Times New Roman" w:eastAsia="Times New Roman" w:hAnsi="Times New Roman" w:cs="Times New Roman"/>
                <w:color w:val="00000A"/>
                <w:sz w:val="28"/>
                <w:szCs w:val="28"/>
                <w:lang w:eastAsia="en-US"/>
              </w:rPr>
            </w:pPr>
            <w:r w:rsidRPr="00FD64C3">
              <w:rPr>
                <w:rFonts w:ascii="Times New Roman" w:eastAsia="Times New Roman" w:hAnsi="Times New Roman" w:cs="Times New Roman"/>
                <w:color w:val="00000A"/>
                <w:sz w:val="28"/>
                <w:szCs w:val="28"/>
                <w:lang w:eastAsia="en-US"/>
              </w:rPr>
              <w:t>Попит</w:t>
            </w:r>
          </w:p>
        </w:tc>
        <w:tc>
          <w:tcPr>
            <w:tcW w:w="2647" w:type="dxa"/>
          </w:tcPr>
          <w:p w:rsidR="00F71C11" w:rsidRPr="00FD64C3" w:rsidRDefault="00F71C11" w:rsidP="00BF2146">
            <w:pPr>
              <w:pStyle w:val="af3"/>
              <w:spacing w:line="360" w:lineRule="auto"/>
              <w:ind w:firstLine="0"/>
              <w:rPr>
                <w:rFonts w:ascii="Times New Roman" w:hAnsi="Times New Roman" w:cs="Times New Roman"/>
                <w:sz w:val="28"/>
                <w:szCs w:val="28"/>
              </w:rPr>
            </w:pPr>
            <w:r w:rsidRPr="00FD64C3">
              <w:rPr>
                <w:rFonts w:ascii="Times New Roman" w:hAnsi="Times New Roman" w:cs="Times New Roman"/>
                <w:sz w:val="28"/>
                <w:szCs w:val="28"/>
              </w:rPr>
              <w:t>Збільшення поп</w:t>
            </w:r>
            <w:r>
              <w:rPr>
                <w:rFonts w:ascii="Times New Roman" w:hAnsi="Times New Roman" w:cs="Times New Roman"/>
                <w:sz w:val="28"/>
                <w:szCs w:val="28"/>
              </w:rPr>
              <w:t>иту на системи потокової обробки даних з ефективнішими методами надійності.</w:t>
            </w:r>
          </w:p>
        </w:tc>
        <w:tc>
          <w:tcPr>
            <w:tcW w:w="3604" w:type="dxa"/>
          </w:tcPr>
          <w:p w:rsidR="00F71C11" w:rsidRPr="00FD64C3" w:rsidRDefault="00F71C11" w:rsidP="00BF2146">
            <w:pPr>
              <w:pStyle w:val="af3"/>
              <w:spacing w:line="360" w:lineRule="auto"/>
              <w:ind w:firstLine="0"/>
              <w:rPr>
                <w:rFonts w:ascii="Times New Roman" w:hAnsi="Times New Roman" w:cs="Times New Roman"/>
                <w:sz w:val="28"/>
                <w:szCs w:val="28"/>
              </w:rPr>
            </w:pPr>
            <w:r w:rsidRPr="00FD64C3">
              <w:rPr>
                <w:rFonts w:ascii="Times New Roman" w:hAnsi="Times New Roman" w:cs="Times New Roman"/>
                <w:sz w:val="28"/>
                <w:szCs w:val="28"/>
              </w:rPr>
              <w:t>Підтримка та вдосконалення продукту</w:t>
            </w:r>
          </w:p>
        </w:tc>
      </w:tr>
    </w:tbl>
    <w:p w:rsidR="00F71C11" w:rsidRDefault="00F71C11" w:rsidP="00F71C11">
      <w:pPr>
        <w:spacing w:before="240"/>
        <w:rPr>
          <w:noProof/>
        </w:rPr>
      </w:pPr>
      <w:r>
        <w:rPr>
          <w:noProof/>
        </w:rPr>
        <w:t xml:space="preserve">Опишемо основні риси конкуренції на ринку у таблиці </w:t>
      </w:r>
      <w:r>
        <w:rPr>
          <w:noProof/>
          <w:lang w:val="ru-RU"/>
        </w:rPr>
        <w:t>5</w:t>
      </w:r>
      <w:r>
        <w:rPr>
          <w:noProof/>
        </w:rPr>
        <w:t>.8.</w:t>
      </w:r>
    </w:p>
    <w:p w:rsidR="00F71C11" w:rsidRPr="008403D2" w:rsidRDefault="00F71C11" w:rsidP="00F71C11">
      <w:pPr>
        <w:jc w:val="right"/>
        <w:rPr>
          <w:i/>
          <w:noProof/>
        </w:rPr>
      </w:pPr>
      <w:r>
        <w:rPr>
          <w:i/>
          <w:noProof/>
        </w:rPr>
        <w:t xml:space="preserve">Таблиця </w:t>
      </w:r>
      <w:r>
        <w:rPr>
          <w:i/>
          <w:noProof/>
          <w:lang w:val="ru-RU"/>
        </w:rPr>
        <w:t>5</w:t>
      </w:r>
      <w:r>
        <w:rPr>
          <w:i/>
          <w:noProof/>
        </w:rPr>
        <w:t>.8</w:t>
      </w:r>
    </w:p>
    <w:p w:rsidR="00F71C11" w:rsidRDefault="00F71C11" w:rsidP="00F71C11">
      <w:pPr>
        <w:jc w:val="center"/>
        <w:rPr>
          <w:b/>
          <w:noProof/>
        </w:rPr>
      </w:pPr>
      <w:r>
        <w:rPr>
          <w:b/>
          <w:noProof/>
        </w:rPr>
        <w:t>Ступеневий аналіз конкуренції на ринку</w:t>
      </w:r>
    </w:p>
    <w:tbl>
      <w:tblPr>
        <w:tblStyle w:val="TableGrid"/>
        <w:tblW w:w="9346" w:type="dxa"/>
        <w:tblInd w:w="108" w:type="dxa"/>
        <w:tblLook w:val="01E0" w:firstRow="1" w:lastRow="1" w:firstColumn="1" w:lastColumn="1" w:noHBand="0" w:noVBand="0"/>
      </w:tblPr>
      <w:tblGrid>
        <w:gridCol w:w="3052"/>
        <w:gridCol w:w="3042"/>
        <w:gridCol w:w="3252"/>
      </w:tblGrid>
      <w:tr w:rsidR="00F71C11" w:rsidRPr="00B2768D" w:rsidTr="00BF2146">
        <w:trPr>
          <w:trHeight w:val="1894"/>
        </w:trPr>
        <w:tc>
          <w:tcPr>
            <w:tcW w:w="3052" w:type="dxa"/>
            <w:vAlign w:val="center"/>
          </w:tcPr>
          <w:p w:rsidR="00F71C11" w:rsidRPr="00FD64C3" w:rsidRDefault="00F71C11" w:rsidP="00BF2146">
            <w:pPr>
              <w:tabs>
                <w:tab w:val="left" w:pos="851"/>
                <w:tab w:val="left" w:pos="993"/>
                <w:tab w:val="left" w:pos="1221"/>
              </w:tabs>
              <w:jc w:val="center"/>
            </w:pPr>
            <w:r w:rsidRPr="00FD64C3">
              <w:t>Особливості конкурентного середовища</w:t>
            </w:r>
          </w:p>
        </w:tc>
        <w:tc>
          <w:tcPr>
            <w:tcW w:w="3042" w:type="dxa"/>
            <w:vAlign w:val="center"/>
          </w:tcPr>
          <w:p w:rsidR="00F71C11" w:rsidRPr="00FD64C3" w:rsidRDefault="00F71C11" w:rsidP="00BF2146">
            <w:pPr>
              <w:tabs>
                <w:tab w:val="left" w:pos="851"/>
                <w:tab w:val="left" w:pos="993"/>
                <w:tab w:val="left" w:pos="1221"/>
              </w:tabs>
              <w:jc w:val="center"/>
            </w:pPr>
            <w:r w:rsidRPr="00FD64C3">
              <w:t>В чому проявляється дана характеристика</w:t>
            </w:r>
          </w:p>
        </w:tc>
        <w:tc>
          <w:tcPr>
            <w:tcW w:w="3252" w:type="dxa"/>
            <w:vAlign w:val="center"/>
          </w:tcPr>
          <w:p w:rsidR="00F71C11" w:rsidRPr="00FD64C3" w:rsidRDefault="00F71C11" w:rsidP="00BF2146">
            <w:pPr>
              <w:tabs>
                <w:tab w:val="left" w:pos="851"/>
                <w:tab w:val="left" w:pos="993"/>
                <w:tab w:val="left" w:pos="1221"/>
              </w:tabs>
              <w:jc w:val="center"/>
            </w:pPr>
            <w:r w:rsidRPr="00FD64C3">
              <w:t>Вплив на діяльність підприємства (можливі дії компанії, щоб бути конкурентоспроможною)</w:t>
            </w:r>
          </w:p>
        </w:tc>
      </w:tr>
      <w:tr w:rsidR="00F71C11" w:rsidRPr="00B2768D" w:rsidTr="00BF2146">
        <w:trPr>
          <w:trHeight w:val="1411"/>
        </w:trPr>
        <w:tc>
          <w:tcPr>
            <w:tcW w:w="3052" w:type="dxa"/>
          </w:tcPr>
          <w:p w:rsidR="00F71C11" w:rsidRPr="00FD64C3" w:rsidRDefault="00F71C11" w:rsidP="00BF2146">
            <w:pPr>
              <w:tabs>
                <w:tab w:val="left" w:pos="851"/>
                <w:tab w:val="left" w:pos="993"/>
                <w:tab w:val="left" w:pos="1221"/>
              </w:tabs>
            </w:pPr>
            <w:r w:rsidRPr="00FD64C3">
              <w:t>1. Тип конкуренції - олігополія</w:t>
            </w:r>
          </w:p>
        </w:tc>
        <w:tc>
          <w:tcPr>
            <w:tcW w:w="3042" w:type="dxa"/>
          </w:tcPr>
          <w:p w:rsidR="00F71C11" w:rsidRPr="00FD64C3" w:rsidRDefault="00F71C11" w:rsidP="00BF2146">
            <w:pPr>
              <w:tabs>
                <w:tab w:val="left" w:pos="851"/>
                <w:tab w:val="left" w:pos="993"/>
                <w:tab w:val="left" w:pos="1221"/>
              </w:tabs>
            </w:pPr>
            <w:r>
              <w:t xml:space="preserve">Перевага </w:t>
            </w:r>
            <w:r w:rsidRPr="00FD64C3">
              <w:t xml:space="preserve"> </w:t>
            </w:r>
            <w:r>
              <w:t>на ринку належить декільком компаніям</w:t>
            </w:r>
          </w:p>
        </w:tc>
        <w:tc>
          <w:tcPr>
            <w:tcW w:w="3252" w:type="dxa"/>
          </w:tcPr>
          <w:p w:rsidR="00F71C11" w:rsidRPr="00FD64C3" w:rsidRDefault="00F71C11" w:rsidP="00BF2146">
            <w:pPr>
              <w:tabs>
                <w:tab w:val="left" w:pos="851"/>
                <w:tab w:val="left" w:pos="993"/>
                <w:tab w:val="left" w:pos="1221"/>
              </w:tabs>
            </w:pPr>
            <w:r>
              <w:t>Розробка унікального продукту, що покращує слабкі місця існуючих конкурентів</w:t>
            </w:r>
          </w:p>
        </w:tc>
      </w:tr>
      <w:tr w:rsidR="00F71C11" w:rsidRPr="00B2768D" w:rsidTr="00BF2146">
        <w:trPr>
          <w:trHeight w:val="1423"/>
        </w:trPr>
        <w:tc>
          <w:tcPr>
            <w:tcW w:w="3052" w:type="dxa"/>
          </w:tcPr>
          <w:p w:rsidR="00F71C11" w:rsidRPr="00FD64C3" w:rsidRDefault="00F71C11" w:rsidP="00BF2146">
            <w:pPr>
              <w:tabs>
                <w:tab w:val="left" w:pos="851"/>
                <w:tab w:val="left" w:pos="993"/>
                <w:tab w:val="left" w:pos="1221"/>
              </w:tabs>
            </w:pPr>
            <w:r w:rsidRPr="00FD64C3">
              <w:t>2. За рівнем конкурентної боротьби - міжнародна</w:t>
            </w:r>
          </w:p>
        </w:tc>
        <w:tc>
          <w:tcPr>
            <w:tcW w:w="3042" w:type="dxa"/>
          </w:tcPr>
          <w:p w:rsidR="00F71C11" w:rsidRPr="00FF0AA2" w:rsidRDefault="00F71C11" w:rsidP="00BF2146">
            <w:pPr>
              <w:tabs>
                <w:tab w:val="left" w:pos="851"/>
                <w:tab w:val="left" w:pos="993"/>
                <w:tab w:val="left" w:pos="1221"/>
              </w:tabs>
              <w:rPr>
                <w:lang w:val="ru-RU"/>
              </w:rPr>
            </w:pPr>
            <w:r w:rsidRPr="00FD64C3">
              <w:t xml:space="preserve">Конкуренція </w:t>
            </w:r>
            <w:r>
              <w:t>ведеться</w:t>
            </w:r>
            <w:r w:rsidRPr="00FD64C3">
              <w:t xml:space="preserve"> на </w:t>
            </w:r>
            <w:r>
              <w:t xml:space="preserve">міжнародному </w:t>
            </w:r>
            <w:r w:rsidRPr="00FD64C3">
              <w:t>ринку</w:t>
            </w:r>
          </w:p>
        </w:tc>
        <w:tc>
          <w:tcPr>
            <w:tcW w:w="3252" w:type="dxa"/>
          </w:tcPr>
          <w:p w:rsidR="00F71C11" w:rsidRPr="00FD64C3" w:rsidRDefault="00F71C11" w:rsidP="00BF2146">
            <w:pPr>
              <w:tabs>
                <w:tab w:val="left" w:pos="851"/>
                <w:tab w:val="left" w:pos="993"/>
                <w:tab w:val="left" w:pos="1221"/>
              </w:tabs>
            </w:pPr>
            <w:r>
              <w:t>Створення продукту, що орієнтований на національний</w:t>
            </w:r>
            <w:r w:rsidRPr="00FD64C3">
              <w:t xml:space="preserve"> рин</w:t>
            </w:r>
            <w:r>
              <w:t>о</w:t>
            </w:r>
            <w:r w:rsidRPr="00FD64C3">
              <w:t>к</w:t>
            </w:r>
          </w:p>
        </w:tc>
      </w:tr>
      <w:tr w:rsidR="00F71C11" w:rsidRPr="00B2768D" w:rsidTr="00BF2146">
        <w:trPr>
          <w:trHeight w:val="1894"/>
        </w:trPr>
        <w:tc>
          <w:tcPr>
            <w:tcW w:w="3052" w:type="dxa"/>
          </w:tcPr>
          <w:p w:rsidR="00F71C11" w:rsidRPr="00FD64C3" w:rsidRDefault="00F71C11" w:rsidP="00BF2146">
            <w:pPr>
              <w:tabs>
                <w:tab w:val="left" w:pos="851"/>
                <w:tab w:val="left" w:pos="993"/>
                <w:tab w:val="left" w:pos="1221"/>
              </w:tabs>
            </w:pPr>
            <w:r w:rsidRPr="00FD64C3">
              <w:lastRenderedPageBreak/>
              <w:t>3. За галузевою ознакою - міжгалузева</w:t>
            </w:r>
          </w:p>
        </w:tc>
        <w:tc>
          <w:tcPr>
            <w:tcW w:w="3042" w:type="dxa"/>
          </w:tcPr>
          <w:p w:rsidR="00F71C11" w:rsidRPr="00FD64C3" w:rsidRDefault="00F71C11" w:rsidP="00BF2146">
            <w:pPr>
              <w:tabs>
                <w:tab w:val="left" w:pos="851"/>
                <w:tab w:val="left" w:pos="993"/>
                <w:tab w:val="left" w:pos="1221"/>
              </w:tabs>
            </w:pPr>
            <w:r w:rsidRPr="00FD64C3">
              <w:t xml:space="preserve">Продукти конкуруючих компаній </w:t>
            </w:r>
            <w:r>
              <w:t>успішно застосовуються</w:t>
            </w:r>
            <w:r w:rsidRPr="00FD64C3">
              <w:t xml:space="preserve"> у різних сферах ринку</w:t>
            </w:r>
          </w:p>
        </w:tc>
        <w:tc>
          <w:tcPr>
            <w:tcW w:w="3252" w:type="dxa"/>
          </w:tcPr>
          <w:p w:rsidR="00F71C11" w:rsidRPr="00FD64C3" w:rsidRDefault="00F71C11" w:rsidP="00BF2146">
            <w:pPr>
              <w:tabs>
                <w:tab w:val="left" w:pos="851"/>
                <w:tab w:val="left" w:pos="993"/>
                <w:tab w:val="left" w:pos="1221"/>
              </w:tabs>
            </w:pPr>
            <w:r w:rsidRPr="00FD64C3">
              <w:t>Обрати певний сегмент ринку та зосередитися на ньому</w:t>
            </w:r>
          </w:p>
        </w:tc>
      </w:tr>
    </w:tbl>
    <w:p w:rsidR="00F71C11" w:rsidRDefault="00F71C11" w:rsidP="00F71C11">
      <w:pPr>
        <w:ind w:firstLine="0"/>
      </w:pPr>
    </w:p>
    <w:p w:rsidR="00F71C11" w:rsidRPr="008403D2" w:rsidRDefault="00F71C11" w:rsidP="00F71C11">
      <w:pPr>
        <w:jc w:val="right"/>
        <w:rPr>
          <w:i/>
          <w:noProof/>
        </w:rPr>
      </w:pPr>
      <w:r>
        <w:rPr>
          <w:i/>
          <w:noProof/>
        </w:rPr>
        <w:t xml:space="preserve">Таблиця </w:t>
      </w:r>
      <w:r>
        <w:rPr>
          <w:i/>
          <w:noProof/>
          <w:lang w:val="ru-RU"/>
        </w:rPr>
        <w:t>5</w:t>
      </w:r>
      <w:r>
        <w:rPr>
          <w:i/>
          <w:noProof/>
        </w:rPr>
        <w:t>.8 (продовження)</w:t>
      </w:r>
    </w:p>
    <w:p w:rsidR="00F71C11" w:rsidRPr="007C1EF1" w:rsidRDefault="00F71C11" w:rsidP="00F71C11">
      <w:pPr>
        <w:jc w:val="center"/>
        <w:rPr>
          <w:b/>
          <w:noProof/>
        </w:rPr>
      </w:pPr>
      <w:r>
        <w:rPr>
          <w:b/>
          <w:noProof/>
        </w:rPr>
        <w:t>Ступеневий аналіз конкуренції на ринку</w:t>
      </w:r>
    </w:p>
    <w:tbl>
      <w:tblPr>
        <w:tblStyle w:val="TableGrid"/>
        <w:tblW w:w="9346" w:type="dxa"/>
        <w:tblInd w:w="108" w:type="dxa"/>
        <w:tblLook w:val="01E0" w:firstRow="1" w:lastRow="1" w:firstColumn="1" w:lastColumn="1" w:noHBand="0" w:noVBand="0"/>
      </w:tblPr>
      <w:tblGrid>
        <w:gridCol w:w="3052"/>
        <w:gridCol w:w="3042"/>
        <w:gridCol w:w="3252"/>
      </w:tblGrid>
      <w:tr w:rsidR="00F71C11" w:rsidRPr="00B2768D" w:rsidTr="00BF2146">
        <w:trPr>
          <w:trHeight w:val="1434"/>
        </w:trPr>
        <w:tc>
          <w:tcPr>
            <w:tcW w:w="3052" w:type="dxa"/>
          </w:tcPr>
          <w:p w:rsidR="00F71C11" w:rsidRPr="00FD64C3" w:rsidRDefault="00F71C11" w:rsidP="00BF2146">
            <w:pPr>
              <w:tabs>
                <w:tab w:val="left" w:pos="851"/>
                <w:tab w:val="left" w:pos="993"/>
                <w:tab w:val="left" w:pos="1221"/>
              </w:tabs>
            </w:pPr>
            <w:r w:rsidRPr="00FD64C3">
              <w:t>4. Конкуренція за видами товарів - товарно-видова</w:t>
            </w:r>
          </w:p>
        </w:tc>
        <w:tc>
          <w:tcPr>
            <w:tcW w:w="3042" w:type="dxa"/>
          </w:tcPr>
          <w:p w:rsidR="00F71C11" w:rsidRPr="00FF0AA2" w:rsidRDefault="00F71C11" w:rsidP="00BF2146">
            <w:pPr>
              <w:tabs>
                <w:tab w:val="left" w:pos="851"/>
                <w:tab w:val="left" w:pos="993"/>
                <w:tab w:val="left" w:pos="1221"/>
              </w:tabs>
            </w:pPr>
            <w:r w:rsidRPr="00FF0AA2">
              <w:t>Боротьба зосереджен</w:t>
            </w:r>
            <w:r>
              <w:t>а</w:t>
            </w:r>
            <w:r w:rsidRPr="00FF0AA2">
              <w:t xml:space="preserve"> лише на ринку процесорів</w:t>
            </w:r>
          </w:p>
        </w:tc>
        <w:tc>
          <w:tcPr>
            <w:tcW w:w="3252" w:type="dxa"/>
          </w:tcPr>
          <w:p w:rsidR="00F71C11" w:rsidRPr="00FD64C3" w:rsidRDefault="00F71C11" w:rsidP="00BF2146">
            <w:pPr>
              <w:tabs>
                <w:tab w:val="left" w:pos="851"/>
                <w:tab w:val="left" w:pos="993"/>
                <w:tab w:val="left" w:pos="1221"/>
              </w:tabs>
              <w:jc w:val="center"/>
            </w:pPr>
            <w:r>
              <w:t>Відсутня</w:t>
            </w:r>
          </w:p>
        </w:tc>
      </w:tr>
      <w:tr w:rsidR="00F71C11" w:rsidRPr="00B2768D" w:rsidTr="00BF2146">
        <w:trPr>
          <w:trHeight w:val="1423"/>
        </w:trPr>
        <w:tc>
          <w:tcPr>
            <w:tcW w:w="3052" w:type="dxa"/>
          </w:tcPr>
          <w:p w:rsidR="00F71C11" w:rsidRPr="00FD64C3" w:rsidRDefault="00F71C11" w:rsidP="00BF2146">
            <w:pPr>
              <w:tabs>
                <w:tab w:val="left" w:pos="851"/>
                <w:tab w:val="left" w:pos="993"/>
                <w:tab w:val="left" w:pos="1221"/>
              </w:tabs>
            </w:pPr>
            <w:r w:rsidRPr="00FD64C3">
              <w:t>5.  За характером конкурентних переваг - нецінова</w:t>
            </w:r>
          </w:p>
        </w:tc>
        <w:tc>
          <w:tcPr>
            <w:tcW w:w="3042" w:type="dxa"/>
          </w:tcPr>
          <w:p w:rsidR="00F71C11" w:rsidRPr="00FD64C3" w:rsidRDefault="00F71C11" w:rsidP="00BF2146">
            <w:pPr>
              <w:tabs>
                <w:tab w:val="left" w:pos="851"/>
                <w:tab w:val="left" w:pos="993"/>
                <w:tab w:val="left" w:pos="1221"/>
              </w:tabs>
            </w:pPr>
            <w:r>
              <w:t>Іноваційні технології та безперервне вдосконалення своєї продукції</w:t>
            </w:r>
            <w:r w:rsidRPr="00FD64C3">
              <w:t xml:space="preserve"> </w:t>
            </w:r>
            <w:r>
              <w:t>гравяцми ринку</w:t>
            </w:r>
          </w:p>
        </w:tc>
        <w:tc>
          <w:tcPr>
            <w:tcW w:w="3252" w:type="dxa"/>
          </w:tcPr>
          <w:p w:rsidR="00F71C11" w:rsidRPr="00FD64C3" w:rsidRDefault="00F71C11" w:rsidP="00BF2146">
            <w:pPr>
              <w:tabs>
                <w:tab w:val="left" w:pos="851"/>
                <w:tab w:val="left" w:pos="993"/>
                <w:tab w:val="left" w:pos="1221"/>
              </w:tabs>
            </w:pPr>
            <w:r>
              <w:t>Зниження ринкової ціни на нього та підтримка якості та ефективності продукту,</w:t>
            </w:r>
          </w:p>
        </w:tc>
      </w:tr>
      <w:tr w:rsidR="00F71C11" w:rsidRPr="00B2768D" w:rsidTr="00BF2146">
        <w:trPr>
          <w:trHeight w:val="941"/>
        </w:trPr>
        <w:tc>
          <w:tcPr>
            <w:tcW w:w="3052" w:type="dxa"/>
          </w:tcPr>
          <w:p w:rsidR="00F71C11" w:rsidRPr="00FD64C3" w:rsidRDefault="00F71C11" w:rsidP="00BF2146">
            <w:pPr>
              <w:tabs>
                <w:tab w:val="left" w:pos="851"/>
                <w:tab w:val="left" w:pos="993"/>
                <w:tab w:val="left" w:pos="1221"/>
              </w:tabs>
            </w:pPr>
            <w:r w:rsidRPr="00FD64C3">
              <w:t>6. За інтенсивністю - марочна</w:t>
            </w:r>
          </w:p>
        </w:tc>
        <w:tc>
          <w:tcPr>
            <w:tcW w:w="3042" w:type="dxa"/>
          </w:tcPr>
          <w:p w:rsidR="00F71C11" w:rsidRPr="00FD64C3" w:rsidRDefault="00F71C11" w:rsidP="00BF2146">
            <w:pPr>
              <w:tabs>
                <w:tab w:val="left" w:pos="851"/>
                <w:tab w:val="left" w:pos="993"/>
                <w:tab w:val="left" w:pos="1221"/>
              </w:tabs>
            </w:pPr>
            <w:r w:rsidRPr="00FD64C3">
              <w:t>Бренд товару має великий вплив на ринку</w:t>
            </w:r>
            <w:r>
              <w:t xml:space="preserve"> пристроїв</w:t>
            </w:r>
          </w:p>
        </w:tc>
        <w:tc>
          <w:tcPr>
            <w:tcW w:w="3252" w:type="dxa"/>
          </w:tcPr>
          <w:p w:rsidR="00F71C11" w:rsidRPr="00FD64C3" w:rsidRDefault="00F71C11" w:rsidP="00BF2146">
            <w:pPr>
              <w:tabs>
                <w:tab w:val="left" w:pos="851"/>
                <w:tab w:val="left" w:pos="993"/>
                <w:tab w:val="left" w:pos="1221"/>
              </w:tabs>
            </w:pPr>
            <w:r>
              <w:t>П</w:t>
            </w:r>
            <w:r w:rsidRPr="00FD64C3">
              <w:t>ошук клієнтів на ринку</w:t>
            </w:r>
            <w:r>
              <w:t xml:space="preserve"> та співпраця з ними</w:t>
            </w:r>
          </w:p>
        </w:tc>
      </w:tr>
    </w:tbl>
    <w:p w:rsidR="00F71C11" w:rsidRDefault="00F71C11" w:rsidP="00F71C11">
      <w:pPr>
        <w:spacing w:before="240"/>
        <w:rPr>
          <w:noProof/>
        </w:rPr>
      </w:pPr>
      <w:r>
        <w:rPr>
          <w:noProof/>
          <w:lang w:val="ru-RU"/>
        </w:rPr>
        <w:t>Аналіз умов конкуренції в даній галузі за моделлю М. Портера продемонстрований</w:t>
      </w:r>
      <w:r>
        <w:rPr>
          <w:noProof/>
        </w:rPr>
        <w:t xml:space="preserve"> на таблиці </w:t>
      </w:r>
      <w:r>
        <w:rPr>
          <w:noProof/>
          <w:lang w:val="ru-RU"/>
        </w:rPr>
        <w:t>5</w:t>
      </w:r>
      <w:r>
        <w:rPr>
          <w:noProof/>
        </w:rPr>
        <w:t>.9.</w:t>
      </w:r>
    </w:p>
    <w:p w:rsidR="00F71C11" w:rsidRPr="008403D2" w:rsidRDefault="00F71C11" w:rsidP="00F71C11">
      <w:pPr>
        <w:jc w:val="right"/>
        <w:rPr>
          <w:i/>
          <w:noProof/>
        </w:rPr>
      </w:pPr>
      <w:r>
        <w:rPr>
          <w:i/>
          <w:noProof/>
        </w:rPr>
        <w:t xml:space="preserve">Таблиця </w:t>
      </w:r>
      <w:r>
        <w:rPr>
          <w:i/>
          <w:noProof/>
          <w:lang w:val="ru-RU"/>
        </w:rPr>
        <w:t>5</w:t>
      </w:r>
      <w:r>
        <w:rPr>
          <w:i/>
          <w:noProof/>
        </w:rPr>
        <w:t>.9</w:t>
      </w:r>
    </w:p>
    <w:p w:rsidR="00F71C11" w:rsidRDefault="00F71C11" w:rsidP="00F71C11">
      <w:pPr>
        <w:jc w:val="center"/>
        <w:rPr>
          <w:b/>
          <w:noProof/>
        </w:rPr>
      </w:pPr>
      <w:r>
        <w:rPr>
          <w:b/>
          <w:noProof/>
        </w:rPr>
        <w:t>Ступеневий аналіз конкуренції на ринку</w:t>
      </w:r>
    </w:p>
    <w:tbl>
      <w:tblPr>
        <w:tblW w:w="9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02"/>
        <w:gridCol w:w="1633"/>
        <w:gridCol w:w="1701"/>
        <w:gridCol w:w="1471"/>
        <w:gridCol w:w="1790"/>
        <w:gridCol w:w="1551"/>
      </w:tblGrid>
      <w:tr w:rsidR="00F71C11" w:rsidRPr="00E774D5" w:rsidTr="00BF2146">
        <w:trPr>
          <w:cantSplit/>
          <w:trHeight w:val="1382"/>
        </w:trPr>
        <w:tc>
          <w:tcPr>
            <w:tcW w:w="1202" w:type="dxa"/>
            <w:vMerge w:val="restart"/>
            <w:vAlign w:val="center"/>
          </w:tcPr>
          <w:p w:rsidR="00F71C11" w:rsidRPr="00820C01" w:rsidRDefault="00F71C11" w:rsidP="00BF2146">
            <w:pPr>
              <w:pStyle w:val="af3"/>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Складові аналізу</w:t>
            </w:r>
          </w:p>
        </w:tc>
        <w:tc>
          <w:tcPr>
            <w:tcW w:w="1633" w:type="dxa"/>
            <w:vAlign w:val="center"/>
          </w:tcPr>
          <w:p w:rsidR="00F71C11" w:rsidRPr="00820C01" w:rsidRDefault="00F71C11" w:rsidP="00BF2146">
            <w:pPr>
              <w:pStyle w:val="af3"/>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Прямі конкуренти в галузі</w:t>
            </w:r>
          </w:p>
        </w:tc>
        <w:tc>
          <w:tcPr>
            <w:tcW w:w="1701" w:type="dxa"/>
            <w:vAlign w:val="center"/>
          </w:tcPr>
          <w:p w:rsidR="00F71C11" w:rsidRPr="00820C01" w:rsidRDefault="00F71C11" w:rsidP="00BF2146">
            <w:pPr>
              <w:pStyle w:val="af3"/>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Потенційні конкуренти</w:t>
            </w:r>
          </w:p>
        </w:tc>
        <w:tc>
          <w:tcPr>
            <w:tcW w:w="1471" w:type="dxa"/>
            <w:vAlign w:val="center"/>
          </w:tcPr>
          <w:p w:rsidR="00F71C11" w:rsidRPr="00820C01" w:rsidRDefault="00F71C11" w:rsidP="00BF2146">
            <w:pPr>
              <w:pStyle w:val="af3"/>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Постачальники</w:t>
            </w:r>
          </w:p>
        </w:tc>
        <w:tc>
          <w:tcPr>
            <w:tcW w:w="1790" w:type="dxa"/>
            <w:vAlign w:val="center"/>
          </w:tcPr>
          <w:p w:rsidR="00F71C11" w:rsidRPr="00820C01" w:rsidRDefault="00F71C11" w:rsidP="00BF2146">
            <w:pPr>
              <w:pStyle w:val="af3"/>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Клієнти</w:t>
            </w:r>
          </w:p>
        </w:tc>
        <w:tc>
          <w:tcPr>
            <w:tcW w:w="1551" w:type="dxa"/>
            <w:vAlign w:val="center"/>
          </w:tcPr>
          <w:p w:rsidR="00F71C11" w:rsidRPr="00820C01" w:rsidRDefault="00F71C11" w:rsidP="00BF2146">
            <w:pPr>
              <w:pStyle w:val="af3"/>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Товари-замінники</w:t>
            </w:r>
          </w:p>
        </w:tc>
      </w:tr>
      <w:tr w:rsidR="00F71C11" w:rsidRPr="00E774D5" w:rsidTr="00BF2146">
        <w:trPr>
          <w:trHeight w:val="1051"/>
        </w:trPr>
        <w:tc>
          <w:tcPr>
            <w:tcW w:w="1202" w:type="dxa"/>
            <w:vMerge/>
            <w:vAlign w:val="center"/>
          </w:tcPr>
          <w:p w:rsidR="00F71C11" w:rsidRPr="00820C01" w:rsidRDefault="00F71C11" w:rsidP="00BF2146">
            <w:pPr>
              <w:pStyle w:val="af3"/>
              <w:spacing w:line="360" w:lineRule="auto"/>
              <w:ind w:firstLine="0"/>
              <w:jc w:val="center"/>
              <w:rPr>
                <w:rFonts w:ascii="Times New Roman" w:hAnsi="Times New Roman" w:cs="Times New Roman"/>
                <w:sz w:val="28"/>
                <w:szCs w:val="28"/>
              </w:rPr>
            </w:pPr>
          </w:p>
        </w:tc>
        <w:tc>
          <w:tcPr>
            <w:tcW w:w="1633" w:type="dxa"/>
            <w:vAlign w:val="center"/>
          </w:tcPr>
          <w:p w:rsidR="00F71C11" w:rsidRPr="00820C01" w:rsidRDefault="00F71C11" w:rsidP="00BF2146">
            <w:pPr>
              <w:pStyle w:val="af3"/>
              <w:spacing w:line="360" w:lineRule="auto"/>
              <w:ind w:firstLine="0"/>
              <w:rPr>
                <w:rFonts w:ascii="Times New Roman" w:hAnsi="Times New Roman" w:cs="Times New Roman"/>
                <w:sz w:val="28"/>
                <w:szCs w:val="28"/>
                <w:lang w:val="en-US"/>
              </w:rPr>
            </w:pPr>
            <w:r w:rsidRPr="00820C01">
              <w:rPr>
                <w:rFonts w:ascii="Times New Roman" w:hAnsi="Times New Roman" w:cs="Times New Roman"/>
                <w:sz w:val="28"/>
                <w:szCs w:val="28"/>
                <w:lang w:val="en-US"/>
              </w:rPr>
              <w:t xml:space="preserve">AMD, </w:t>
            </w:r>
            <w:r>
              <w:rPr>
                <w:rFonts w:ascii="Times New Roman" w:hAnsi="Times New Roman" w:cs="Times New Roman"/>
                <w:sz w:val="28"/>
                <w:szCs w:val="28"/>
                <w:lang w:val="en-US"/>
              </w:rPr>
              <w:t>Qualcomm</w:t>
            </w:r>
          </w:p>
        </w:tc>
        <w:tc>
          <w:tcPr>
            <w:tcW w:w="1701" w:type="dxa"/>
            <w:vAlign w:val="center"/>
          </w:tcPr>
          <w:p w:rsidR="00F71C11" w:rsidRPr="00820C01" w:rsidRDefault="00F71C11" w:rsidP="00BF2146">
            <w:pPr>
              <w:pStyle w:val="af3"/>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Intel</w:t>
            </w:r>
          </w:p>
        </w:tc>
        <w:tc>
          <w:tcPr>
            <w:tcW w:w="1471" w:type="dxa"/>
            <w:vAlign w:val="center"/>
          </w:tcPr>
          <w:p w:rsidR="00F71C11" w:rsidRPr="00820C01" w:rsidRDefault="00F71C11" w:rsidP="00BF2146">
            <w:pPr>
              <w:pStyle w:val="af3"/>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lang w:val="en-US"/>
              </w:rPr>
              <w:t xml:space="preserve">Intel, Altera, </w:t>
            </w:r>
            <w:r w:rsidRPr="00820C01">
              <w:rPr>
                <w:rFonts w:ascii="Times New Roman" w:hAnsi="Times New Roman" w:cs="Times New Roman"/>
                <w:sz w:val="28"/>
                <w:szCs w:val="28"/>
                <w:lang w:val="en-US"/>
              </w:rPr>
              <w:lastRenderedPageBreak/>
              <w:t>Atmel</w:t>
            </w:r>
          </w:p>
        </w:tc>
        <w:tc>
          <w:tcPr>
            <w:tcW w:w="1790" w:type="dxa"/>
            <w:vAlign w:val="center"/>
          </w:tcPr>
          <w:p w:rsidR="00F71C11" w:rsidRDefault="00F71C11" w:rsidP="00BF2146">
            <w:pPr>
              <w:pStyle w:val="af3"/>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rPr>
              <w:lastRenderedPageBreak/>
              <w:t xml:space="preserve">Замовники, що </w:t>
            </w:r>
            <w:r w:rsidRPr="00820C01">
              <w:rPr>
                <w:rFonts w:ascii="Times New Roman" w:hAnsi="Times New Roman" w:cs="Times New Roman"/>
                <w:sz w:val="28"/>
                <w:szCs w:val="28"/>
              </w:rPr>
              <w:lastRenderedPageBreak/>
              <w:t xml:space="preserve">працюють </w:t>
            </w:r>
            <w:r>
              <w:rPr>
                <w:rFonts w:ascii="Times New Roman" w:hAnsi="Times New Roman" w:cs="Times New Roman"/>
                <w:sz w:val="28"/>
                <w:szCs w:val="28"/>
                <w:lang w:val="ru-RU"/>
              </w:rPr>
              <w:t>з системами потоково</w:t>
            </w:r>
            <w:r>
              <w:rPr>
                <w:rFonts w:ascii="Times New Roman" w:hAnsi="Times New Roman" w:cs="Times New Roman"/>
                <w:sz w:val="28"/>
                <w:szCs w:val="28"/>
              </w:rPr>
              <w:t>ї</w:t>
            </w:r>
          </w:p>
          <w:p w:rsidR="00F71C11" w:rsidRPr="00E20634" w:rsidRDefault="00F71C11" w:rsidP="00BF2146">
            <w:pPr>
              <w:pStyle w:val="af3"/>
              <w:spacing w:line="360" w:lineRule="auto"/>
              <w:ind w:firstLine="0"/>
              <w:rPr>
                <w:rFonts w:ascii="Times New Roman" w:hAnsi="Times New Roman" w:cs="Times New Roman"/>
                <w:sz w:val="28"/>
                <w:szCs w:val="28"/>
                <w:lang w:val="ru-RU"/>
              </w:rPr>
            </w:pPr>
            <w:r>
              <w:rPr>
                <w:rFonts w:ascii="Times New Roman" w:hAnsi="Times New Roman" w:cs="Times New Roman"/>
                <w:sz w:val="28"/>
                <w:szCs w:val="28"/>
                <w:lang w:val="ru-RU"/>
              </w:rPr>
              <w:t>обробки даних</w:t>
            </w:r>
          </w:p>
        </w:tc>
        <w:tc>
          <w:tcPr>
            <w:tcW w:w="1551" w:type="dxa"/>
            <w:vAlign w:val="center"/>
          </w:tcPr>
          <w:p w:rsidR="00F71C11" w:rsidRPr="00820C01" w:rsidRDefault="00F71C11" w:rsidP="00BF2146">
            <w:pPr>
              <w:pStyle w:val="af3"/>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rPr>
              <w:lastRenderedPageBreak/>
              <w:t xml:space="preserve">Використання </w:t>
            </w:r>
            <w:r>
              <w:rPr>
                <w:rFonts w:ascii="Times New Roman" w:hAnsi="Times New Roman" w:cs="Times New Roman"/>
                <w:sz w:val="28"/>
                <w:szCs w:val="28"/>
                <w:lang w:val="ru-RU"/>
              </w:rPr>
              <w:lastRenderedPageBreak/>
              <w:t>модиф</w:t>
            </w:r>
            <w:r>
              <w:rPr>
                <w:rFonts w:ascii="Times New Roman" w:hAnsi="Times New Roman" w:cs="Times New Roman"/>
                <w:sz w:val="28"/>
                <w:szCs w:val="28"/>
              </w:rPr>
              <w:t xml:space="preserve">ікованих </w:t>
            </w:r>
            <w:r w:rsidRPr="00820C01">
              <w:rPr>
                <w:rFonts w:ascii="Times New Roman" w:hAnsi="Times New Roman" w:cs="Times New Roman"/>
                <w:sz w:val="28"/>
                <w:szCs w:val="28"/>
              </w:rPr>
              <w:t xml:space="preserve">систем </w:t>
            </w:r>
            <w:r>
              <w:rPr>
                <w:rFonts w:ascii="Times New Roman" w:hAnsi="Times New Roman" w:cs="Times New Roman"/>
                <w:sz w:val="28"/>
                <w:szCs w:val="28"/>
              </w:rPr>
              <w:t>з новими можливостями</w:t>
            </w:r>
          </w:p>
        </w:tc>
      </w:tr>
    </w:tbl>
    <w:p w:rsidR="00F71C11" w:rsidRDefault="00F71C11" w:rsidP="00F71C11">
      <w:pPr>
        <w:ind w:firstLine="0"/>
        <w:rPr>
          <w:i/>
          <w:noProof/>
        </w:rPr>
      </w:pPr>
    </w:p>
    <w:p w:rsidR="00F71C11" w:rsidRPr="008403D2" w:rsidRDefault="00F71C11" w:rsidP="00F71C11">
      <w:pPr>
        <w:jc w:val="right"/>
        <w:rPr>
          <w:i/>
          <w:noProof/>
        </w:rPr>
      </w:pPr>
      <w:r>
        <w:rPr>
          <w:i/>
          <w:noProof/>
        </w:rPr>
        <w:t xml:space="preserve">Таблиця </w:t>
      </w:r>
      <w:r>
        <w:rPr>
          <w:i/>
          <w:noProof/>
          <w:lang w:val="ru-RU"/>
        </w:rPr>
        <w:t>5</w:t>
      </w:r>
      <w:r>
        <w:rPr>
          <w:i/>
          <w:noProof/>
        </w:rPr>
        <w:t>.9 (продовження)</w:t>
      </w:r>
    </w:p>
    <w:p w:rsidR="00F71C11" w:rsidRDefault="00F71C11" w:rsidP="00F71C11">
      <w:pPr>
        <w:jc w:val="center"/>
        <w:rPr>
          <w:b/>
          <w:noProof/>
        </w:rPr>
      </w:pPr>
    </w:p>
    <w:p w:rsidR="00F71C11" w:rsidRPr="007C1EF1" w:rsidRDefault="00F71C11" w:rsidP="00F71C11">
      <w:pPr>
        <w:jc w:val="center"/>
        <w:rPr>
          <w:b/>
          <w:noProof/>
        </w:rPr>
      </w:pPr>
      <w:r>
        <w:rPr>
          <w:b/>
          <w:noProof/>
        </w:rPr>
        <w:t>Ступеневий аналіз конкуренції на ринку</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02"/>
        <w:gridCol w:w="1633"/>
        <w:gridCol w:w="1843"/>
        <w:gridCol w:w="1843"/>
        <w:gridCol w:w="1276"/>
        <w:gridCol w:w="1417"/>
      </w:tblGrid>
      <w:tr w:rsidR="00F71C11" w:rsidRPr="00E774D5" w:rsidTr="00BF2146">
        <w:trPr>
          <w:trHeight w:val="4595"/>
        </w:trPr>
        <w:tc>
          <w:tcPr>
            <w:tcW w:w="1202" w:type="dxa"/>
          </w:tcPr>
          <w:p w:rsidR="00F71C11" w:rsidRPr="00820C01" w:rsidRDefault="00F71C11" w:rsidP="00BF2146">
            <w:pPr>
              <w:pStyle w:val="af3"/>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rPr>
              <w:t>Висновки:</w:t>
            </w:r>
          </w:p>
        </w:tc>
        <w:tc>
          <w:tcPr>
            <w:tcW w:w="1633" w:type="dxa"/>
          </w:tcPr>
          <w:p w:rsidR="00F71C11" w:rsidRPr="00820C01" w:rsidRDefault="00F71C11" w:rsidP="00BF2146">
            <w:pPr>
              <w:autoSpaceDE w:val="0"/>
              <w:autoSpaceDN w:val="0"/>
              <w:adjustRightInd w:val="0"/>
              <w:contextualSpacing/>
              <w:rPr>
                <w:color w:val="000000"/>
              </w:rPr>
            </w:pPr>
            <w:r w:rsidRPr="00820C01">
              <w:rPr>
                <w:color w:val="000000"/>
              </w:rPr>
              <w:t>Інтенсивність боротьби між конкурентами є критичною</w:t>
            </w:r>
          </w:p>
          <w:p w:rsidR="00F71C11" w:rsidRPr="00820C01" w:rsidRDefault="00F71C11" w:rsidP="00BF2146">
            <w:pPr>
              <w:pStyle w:val="af3"/>
              <w:spacing w:line="360" w:lineRule="auto"/>
              <w:ind w:firstLine="0"/>
              <w:rPr>
                <w:rFonts w:ascii="Times New Roman" w:hAnsi="Times New Roman" w:cs="Times New Roman"/>
                <w:sz w:val="28"/>
                <w:szCs w:val="28"/>
              </w:rPr>
            </w:pPr>
          </w:p>
        </w:tc>
        <w:tc>
          <w:tcPr>
            <w:tcW w:w="1843" w:type="dxa"/>
          </w:tcPr>
          <w:p w:rsidR="00F71C11" w:rsidRPr="00820C01" w:rsidRDefault="00F71C11" w:rsidP="00BF2146">
            <w:pPr>
              <w:pStyle w:val="af3"/>
              <w:spacing w:line="360" w:lineRule="auto"/>
              <w:ind w:firstLine="0"/>
              <w:rPr>
                <w:rFonts w:ascii="Times New Roman" w:hAnsi="Times New Roman" w:cs="Times New Roman"/>
                <w:sz w:val="28"/>
                <w:szCs w:val="28"/>
              </w:rPr>
            </w:pPr>
            <w:r>
              <w:rPr>
                <w:rFonts w:ascii="Times New Roman" w:hAnsi="Times New Roman"/>
                <w:sz w:val="28"/>
                <w:szCs w:val="28"/>
              </w:rPr>
              <w:t>При наданні специфічного сегменту функціональності, існує ймовінрність виходу на ринок. Потенційних конкурентів немає</w:t>
            </w:r>
          </w:p>
        </w:tc>
        <w:tc>
          <w:tcPr>
            <w:tcW w:w="1843" w:type="dxa"/>
          </w:tcPr>
          <w:p w:rsidR="00F71C11" w:rsidRPr="00820C01" w:rsidRDefault="00F71C11" w:rsidP="00BF2146">
            <w:pPr>
              <w:pStyle w:val="af3"/>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rPr>
              <w:t xml:space="preserve">Постачальники здатні </w:t>
            </w:r>
            <w:r>
              <w:rPr>
                <w:rFonts w:ascii="Times New Roman" w:hAnsi="Times New Roman" w:cs="Times New Roman"/>
                <w:sz w:val="28"/>
                <w:szCs w:val="28"/>
              </w:rPr>
              <w:t>диктувати</w:t>
            </w:r>
            <w:r w:rsidRPr="00820C01">
              <w:rPr>
                <w:rFonts w:ascii="Times New Roman" w:hAnsi="Times New Roman" w:cs="Times New Roman"/>
                <w:sz w:val="28"/>
                <w:szCs w:val="28"/>
              </w:rPr>
              <w:t xml:space="preserve"> умовами роботи на ринку шляхом </w:t>
            </w:r>
            <w:r>
              <w:rPr>
                <w:rFonts w:ascii="Times New Roman" w:hAnsi="Times New Roman" w:cs="Times New Roman"/>
                <w:sz w:val="28"/>
                <w:szCs w:val="28"/>
              </w:rPr>
              <w:t>зміни спектру та ціни на існуючі товари</w:t>
            </w:r>
          </w:p>
        </w:tc>
        <w:tc>
          <w:tcPr>
            <w:tcW w:w="1276" w:type="dxa"/>
          </w:tcPr>
          <w:p w:rsidR="00F71C11" w:rsidRPr="00820C01" w:rsidRDefault="00F71C11" w:rsidP="00BF2146">
            <w:pPr>
              <w:pStyle w:val="af3"/>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rPr>
              <w:t xml:space="preserve">Клієнти не </w:t>
            </w:r>
            <w:r>
              <w:rPr>
                <w:rFonts w:ascii="Times New Roman" w:hAnsi="Times New Roman" w:cs="Times New Roman"/>
                <w:sz w:val="28"/>
                <w:szCs w:val="28"/>
              </w:rPr>
              <w:t>керують умовами</w:t>
            </w:r>
            <w:r w:rsidRPr="00820C01">
              <w:rPr>
                <w:rFonts w:ascii="Times New Roman" w:hAnsi="Times New Roman" w:cs="Times New Roman"/>
                <w:sz w:val="28"/>
                <w:szCs w:val="28"/>
              </w:rPr>
              <w:t xml:space="preserve"> на ринку</w:t>
            </w:r>
          </w:p>
        </w:tc>
        <w:tc>
          <w:tcPr>
            <w:tcW w:w="1417" w:type="dxa"/>
          </w:tcPr>
          <w:p w:rsidR="00F71C11" w:rsidRPr="00820C01" w:rsidRDefault="00F71C11" w:rsidP="00BF2146">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Зменшення швидкодії систем, або ж їхня заміна</w:t>
            </w:r>
          </w:p>
        </w:tc>
      </w:tr>
    </w:tbl>
    <w:p w:rsidR="00F71C11" w:rsidRPr="000A51E3" w:rsidRDefault="00F71C11" w:rsidP="00F71C11">
      <w:pPr>
        <w:spacing w:before="240"/>
        <w:rPr>
          <w:noProof/>
          <w:lang w:val="ru-RU"/>
        </w:rPr>
      </w:pPr>
      <w:r w:rsidRPr="00E20634">
        <w:rPr>
          <w:noProof/>
        </w:rPr>
        <w:t xml:space="preserve">Подані дані в таблицях  </w:t>
      </w:r>
      <w:r w:rsidRPr="006A1621">
        <w:rPr>
          <w:noProof/>
        </w:rPr>
        <w:t>5</w:t>
      </w:r>
      <w:r w:rsidRPr="00E20634">
        <w:rPr>
          <w:noProof/>
        </w:rPr>
        <w:t xml:space="preserve">.3, </w:t>
      </w:r>
      <w:r w:rsidRPr="006A1621">
        <w:rPr>
          <w:noProof/>
        </w:rPr>
        <w:t>5</w:t>
      </w:r>
      <w:r w:rsidRPr="00E20634">
        <w:rPr>
          <w:noProof/>
        </w:rPr>
        <w:t xml:space="preserve">.5 та </w:t>
      </w:r>
      <w:r w:rsidRPr="006A1621">
        <w:rPr>
          <w:noProof/>
        </w:rPr>
        <w:t>5</w:t>
      </w:r>
      <w:r w:rsidRPr="00E20634">
        <w:rPr>
          <w:noProof/>
        </w:rPr>
        <w:t>.9, містять інформацію про мо</w:t>
      </w:r>
      <w:r>
        <w:rPr>
          <w:noProof/>
        </w:rPr>
        <w:t>жливі</w:t>
      </w:r>
      <w:r w:rsidRPr="00E20634">
        <w:rPr>
          <w:noProof/>
        </w:rPr>
        <w:t xml:space="preserve"> ідеї проекту, вимоги </w:t>
      </w:r>
      <w:r>
        <w:rPr>
          <w:noProof/>
        </w:rPr>
        <w:t>клієнтів</w:t>
      </w:r>
      <w:r w:rsidRPr="00E20634">
        <w:rPr>
          <w:noProof/>
        </w:rPr>
        <w:t xml:space="preserve"> та аналіз конкурентного ринку, </w:t>
      </w:r>
      <w:r>
        <w:rPr>
          <w:noProof/>
        </w:rPr>
        <w:t>виходячи з того зрозуміло</w:t>
      </w:r>
      <w:r w:rsidRPr="00E20634">
        <w:rPr>
          <w:noProof/>
        </w:rPr>
        <w:t>, що успішний вихід на рин</w:t>
      </w:r>
      <w:r>
        <w:rPr>
          <w:noProof/>
        </w:rPr>
        <w:t>ок</w:t>
      </w:r>
      <w:r w:rsidRPr="00E20634">
        <w:rPr>
          <w:noProof/>
        </w:rPr>
        <w:t xml:space="preserve"> даного проекту можлив</w:t>
      </w:r>
      <w:r>
        <w:rPr>
          <w:noProof/>
        </w:rPr>
        <w:t>ий</w:t>
      </w:r>
      <w:r w:rsidRPr="00E20634">
        <w:rPr>
          <w:noProof/>
        </w:rPr>
        <w:t xml:space="preserve"> </w:t>
      </w:r>
      <w:r>
        <w:rPr>
          <w:noProof/>
        </w:rPr>
        <w:t>за умови</w:t>
      </w:r>
      <w:r w:rsidRPr="00E20634">
        <w:rPr>
          <w:noProof/>
        </w:rPr>
        <w:t xml:space="preserve"> надання певного сегменту послуг у </w:t>
      </w:r>
      <w:r>
        <w:rPr>
          <w:noProof/>
        </w:rPr>
        <w:t>виділеній</w:t>
      </w:r>
      <w:r w:rsidRPr="00E20634">
        <w:rPr>
          <w:noProof/>
        </w:rPr>
        <w:t xml:space="preserve"> сфері, </w:t>
      </w:r>
      <w:r>
        <w:rPr>
          <w:noProof/>
        </w:rPr>
        <w:t>певна висока</w:t>
      </w:r>
      <w:r w:rsidRPr="00E20634">
        <w:rPr>
          <w:noProof/>
        </w:rPr>
        <w:t xml:space="preserve"> спеціалізація на ньому та постійна підтримка роботи системи необх</w:t>
      </w:r>
      <w:r>
        <w:rPr>
          <w:noProof/>
        </w:rPr>
        <w:t xml:space="preserve">ідна. </w:t>
      </w:r>
      <w:r w:rsidR="00565812" w:rsidRPr="000A51E3">
        <w:rPr>
          <w:noProof/>
          <w:lang w:val="ru-RU"/>
        </w:rPr>
        <w:t>[</w:t>
      </w:r>
      <w:r w:rsidR="00EE04EA" w:rsidRPr="000A51E3">
        <w:rPr>
          <w:noProof/>
          <w:lang w:val="ru-RU"/>
        </w:rPr>
        <w:t>38</w:t>
      </w:r>
      <w:r w:rsidR="00565812" w:rsidRPr="000A51E3">
        <w:rPr>
          <w:noProof/>
          <w:lang w:val="ru-RU"/>
        </w:rPr>
        <w:t>]</w:t>
      </w:r>
    </w:p>
    <w:p w:rsidR="00F71C11" w:rsidRDefault="00F71C11" w:rsidP="00F71C11">
      <w:pPr>
        <w:rPr>
          <w:noProof/>
        </w:rPr>
      </w:pPr>
      <w:r>
        <w:rPr>
          <w:noProof/>
          <w:lang w:val="ru-RU"/>
        </w:rPr>
        <w:t xml:space="preserve">У таблиці 5.10 наведений </w:t>
      </w:r>
      <w:r>
        <w:rPr>
          <w:noProof/>
          <w:lang w:val="en-US"/>
        </w:rPr>
        <w:t>SWOT</w:t>
      </w:r>
      <w:r w:rsidRPr="00820C01">
        <w:rPr>
          <w:noProof/>
          <w:lang w:val="ru-RU"/>
        </w:rPr>
        <w:t>-</w:t>
      </w:r>
      <w:r>
        <w:rPr>
          <w:noProof/>
          <w:lang w:val="ru-RU"/>
        </w:rPr>
        <w:t>анал</w:t>
      </w:r>
      <w:r>
        <w:rPr>
          <w:noProof/>
        </w:rPr>
        <w:t>із проекту.</w:t>
      </w:r>
    </w:p>
    <w:p w:rsidR="00F71C11" w:rsidRPr="008403D2" w:rsidRDefault="00F71C11" w:rsidP="00F71C11">
      <w:pPr>
        <w:ind w:firstLine="0"/>
        <w:rPr>
          <w:i/>
          <w:noProof/>
        </w:rPr>
      </w:pPr>
      <w:r>
        <w:rPr>
          <w:i/>
          <w:noProof/>
        </w:rPr>
        <w:tab/>
      </w:r>
      <w:r>
        <w:rPr>
          <w:i/>
          <w:noProof/>
        </w:rPr>
        <w:tab/>
      </w:r>
      <w:r>
        <w:rPr>
          <w:i/>
          <w:noProof/>
        </w:rPr>
        <w:tab/>
      </w:r>
      <w:r>
        <w:rPr>
          <w:i/>
          <w:noProof/>
        </w:rPr>
        <w:tab/>
      </w:r>
      <w:r>
        <w:rPr>
          <w:i/>
          <w:noProof/>
        </w:rPr>
        <w:tab/>
      </w:r>
      <w:r>
        <w:rPr>
          <w:i/>
          <w:noProof/>
        </w:rPr>
        <w:tab/>
      </w:r>
      <w:r>
        <w:rPr>
          <w:i/>
          <w:noProof/>
        </w:rPr>
        <w:tab/>
      </w:r>
      <w:r>
        <w:rPr>
          <w:i/>
          <w:noProof/>
        </w:rPr>
        <w:tab/>
      </w:r>
      <w:r>
        <w:rPr>
          <w:i/>
          <w:noProof/>
        </w:rPr>
        <w:tab/>
        <w:t xml:space="preserve">Таблиця </w:t>
      </w:r>
      <w:r>
        <w:rPr>
          <w:i/>
          <w:noProof/>
          <w:lang w:val="ru-RU"/>
        </w:rPr>
        <w:t>5</w:t>
      </w:r>
      <w:r>
        <w:rPr>
          <w:i/>
          <w:noProof/>
        </w:rPr>
        <w:t>.10</w:t>
      </w:r>
    </w:p>
    <w:p w:rsidR="00F71C11" w:rsidRPr="00820C01" w:rsidRDefault="00F71C11" w:rsidP="00F71C11">
      <w:pPr>
        <w:jc w:val="center"/>
        <w:rPr>
          <w:b/>
          <w:noProof/>
        </w:rPr>
      </w:pPr>
      <w:r>
        <w:rPr>
          <w:b/>
          <w:noProof/>
          <w:lang w:val="en-US"/>
        </w:rPr>
        <w:lastRenderedPageBreak/>
        <w:t>SWOT</w:t>
      </w:r>
      <w:r w:rsidRPr="000A51E3">
        <w:rPr>
          <w:b/>
          <w:noProof/>
          <w:lang w:val="ru-RU"/>
        </w:rPr>
        <w:t>-</w:t>
      </w:r>
      <w:r>
        <w:rPr>
          <w:b/>
          <w:noProof/>
          <w:lang w:val="ru-RU"/>
        </w:rPr>
        <w:t>анал</w:t>
      </w:r>
      <w:r>
        <w:rPr>
          <w:b/>
          <w:noProof/>
        </w:rPr>
        <w:t>із стартап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81"/>
        <w:gridCol w:w="4556"/>
      </w:tblGrid>
      <w:tr w:rsidR="00F71C11" w:rsidRPr="0000702B" w:rsidTr="00BF2146">
        <w:trPr>
          <w:trHeight w:val="3346"/>
        </w:trPr>
        <w:tc>
          <w:tcPr>
            <w:tcW w:w="4681" w:type="dxa"/>
            <w:shd w:val="clear" w:color="auto" w:fill="auto"/>
          </w:tcPr>
          <w:p w:rsidR="00F71C11" w:rsidRPr="00820C01" w:rsidRDefault="00F71C11" w:rsidP="00BF2146">
            <w:pPr>
              <w:contextualSpacing/>
            </w:pPr>
            <w:r w:rsidRPr="00820C01">
              <w:t>Сильні сторони:</w:t>
            </w:r>
          </w:p>
          <w:p w:rsidR="00F71C11" w:rsidRPr="00820C01" w:rsidRDefault="00F71C11" w:rsidP="00F71C11">
            <w:pPr>
              <w:numPr>
                <w:ilvl w:val="0"/>
                <w:numId w:val="30"/>
              </w:numPr>
              <w:tabs>
                <w:tab w:val="clear" w:pos="1440"/>
              </w:tabs>
              <w:ind w:left="0" w:firstLine="454"/>
              <w:contextualSpacing/>
            </w:pPr>
            <w:r>
              <w:t>Невисока вартість</w:t>
            </w:r>
            <w:r w:rsidRPr="00820C01">
              <w:t xml:space="preserve"> обладнання;</w:t>
            </w:r>
          </w:p>
          <w:p w:rsidR="00F71C11" w:rsidRPr="00820C01" w:rsidRDefault="00F71C11" w:rsidP="00F71C11">
            <w:pPr>
              <w:numPr>
                <w:ilvl w:val="0"/>
                <w:numId w:val="30"/>
              </w:numPr>
              <w:tabs>
                <w:tab w:val="clear" w:pos="1440"/>
              </w:tabs>
              <w:ind w:left="0" w:firstLine="454"/>
              <w:contextualSpacing/>
            </w:pPr>
            <w:r w:rsidRPr="00820C01">
              <w:t xml:space="preserve">створення потокової системи з </w:t>
            </w:r>
            <w:r>
              <w:t>ефективнішою обробкою</w:t>
            </w:r>
            <w:r w:rsidRPr="00D74CDC">
              <w:t xml:space="preserve"> </w:t>
            </w:r>
            <w:r>
              <w:t>даних</w:t>
            </w:r>
            <w:r w:rsidRPr="00820C01">
              <w:t xml:space="preserve"> в</w:t>
            </w:r>
            <w:r>
              <w:rPr>
                <w:lang w:val="ru-RU"/>
              </w:rPr>
              <w:t xml:space="preserve"> системах</w:t>
            </w:r>
            <w:r>
              <w:t xml:space="preserve"> реального часу</w:t>
            </w:r>
            <w:r w:rsidRPr="00820C01">
              <w:t>;</w:t>
            </w:r>
          </w:p>
          <w:p w:rsidR="00F71C11" w:rsidRPr="00820C01" w:rsidRDefault="00F71C11" w:rsidP="00F71C11">
            <w:pPr>
              <w:numPr>
                <w:ilvl w:val="0"/>
                <w:numId w:val="30"/>
              </w:numPr>
              <w:tabs>
                <w:tab w:val="clear" w:pos="1440"/>
              </w:tabs>
              <w:ind w:left="0" w:firstLine="454"/>
              <w:contextualSpacing/>
            </w:pPr>
            <w:r>
              <w:t xml:space="preserve">адаптація  та інтеграція з іншими системами. </w:t>
            </w:r>
          </w:p>
        </w:tc>
        <w:tc>
          <w:tcPr>
            <w:tcW w:w="4556" w:type="dxa"/>
            <w:shd w:val="clear" w:color="auto" w:fill="auto"/>
          </w:tcPr>
          <w:p w:rsidR="00F71C11" w:rsidRPr="00820C01" w:rsidRDefault="00F71C11" w:rsidP="00BF2146">
            <w:pPr>
              <w:contextualSpacing/>
            </w:pPr>
            <w:r w:rsidRPr="00820C01">
              <w:t>Слабкі сторони:</w:t>
            </w:r>
          </w:p>
          <w:p w:rsidR="00F71C11" w:rsidRDefault="00F71C11" w:rsidP="00F71C11">
            <w:pPr>
              <w:numPr>
                <w:ilvl w:val="0"/>
                <w:numId w:val="30"/>
              </w:numPr>
              <w:tabs>
                <w:tab w:val="clear" w:pos="1440"/>
              </w:tabs>
              <w:ind w:left="0" w:firstLine="435"/>
              <w:contextualSpacing/>
            </w:pPr>
            <w:r>
              <w:t>досить велико розміри обладнання</w:t>
            </w:r>
            <w:r w:rsidRPr="00820C01">
              <w:t>;</w:t>
            </w:r>
          </w:p>
          <w:p w:rsidR="00F71C11" w:rsidRPr="00FA53AB" w:rsidRDefault="00F71C11" w:rsidP="00F71C11">
            <w:pPr>
              <w:numPr>
                <w:ilvl w:val="0"/>
                <w:numId w:val="30"/>
              </w:numPr>
              <w:tabs>
                <w:tab w:val="clear" w:pos="1440"/>
              </w:tabs>
              <w:ind w:left="0" w:firstLine="435"/>
              <w:contextualSpacing/>
            </w:pPr>
            <w:r>
              <w:t>присутність на ринку працюючих аналогів для рішення схожих задач</w:t>
            </w:r>
            <w:r w:rsidRPr="00820C01">
              <w:t>.</w:t>
            </w:r>
          </w:p>
        </w:tc>
      </w:tr>
      <w:tr w:rsidR="00F71C11" w:rsidRPr="0000702B" w:rsidTr="00BF2146">
        <w:trPr>
          <w:trHeight w:val="3346"/>
        </w:trPr>
        <w:tc>
          <w:tcPr>
            <w:tcW w:w="4681" w:type="dxa"/>
            <w:shd w:val="clear" w:color="auto" w:fill="auto"/>
          </w:tcPr>
          <w:p w:rsidR="00F71C11" w:rsidRPr="00820C01" w:rsidRDefault="00F71C11" w:rsidP="00BF2146">
            <w:pPr>
              <w:contextualSpacing/>
            </w:pPr>
            <w:r w:rsidRPr="00820C01">
              <w:t>Можливості:</w:t>
            </w:r>
          </w:p>
          <w:p w:rsidR="00F71C11" w:rsidRPr="00820C01" w:rsidRDefault="00F71C11" w:rsidP="00F71C11">
            <w:pPr>
              <w:pStyle w:val="ListParagraph"/>
              <w:numPr>
                <w:ilvl w:val="0"/>
                <w:numId w:val="31"/>
              </w:numPr>
              <w:tabs>
                <w:tab w:val="clear" w:pos="1440"/>
              </w:tabs>
              <w:ind w:left="49" w:firstLine="311"/>
              <w:contextualSpacing/>
            </w:pPr>
            <w:r>
              <w:t>схильність</w:t>
            </w:r>
            <w:r w:rsidRPr="00820C01">
              <w:t xml:space="preserve"> до випуску покращеного спеціалізованого обладнання для роботи </w:t>
            </w:r>
            <w:r>
              <w:t>в певній галузі</w:t>
            </w:r>
            <w:r w:rsidRPr="00820C01">
              <w:t>;</w:t>
            </w:r>
          </w:p>
          <w:p w:rsidR="00F71C11" w:rsidRPr="00820C01" w:rsidRDefault="00F71C11" w:rsidP="00F71C11">
            <w:pPr>
              <w:pStyle w:val="ListParagraph"/>
              <w:numPr>
                <w:ilvl w:val="0"/>
                <w:numId w:val="31"/>
              </w:numPr>
              <w:tabs>
                <w:tab w:val="clear" w:pos="1440"/>
              </w:tabs>
              <w:ind w:left="49" w:firstLine="311"/>
              <w:contextualSpacing/>
            </w:pPr>
            <w:r>
              <w:t>популяризації попиту на такого типу систем</w:t>
            </w:r>
            <w:r w:rsidRPr="00820C01">
              <w:t>.</w:t>
            </w:r>
          </w:p>
        </w:tc>
        <w:tc>
          <w:tcPr>
            <w:tcW w:w="4556" w:type="dxa"/>
            <w:shd w:val="clear" w:color="auto" w:fill="auto"/>
          </w:tcPr>
          <w:p w:rsidR="00F71C11" w:rsidRPr="00820C01" w:rsidRDefault="00F71C11" w:rsidP="00BF2146">
            <w:pPr>
              <w:contextualSpacing/>
            </w:pPr>
            <w:r w:rsidRPr="00820C01">
              <w:t>Загрози:</w:t>
            </w:r>
          </w:p>
          <w:p w:rsidR="00F71C11" w:rsidRPr="00820C01" w:rsidRDefault="00F71C11" w:rsidP="00BF2146">
            <w:pPr>
              <w:ind w:left="360"/>
              <w:contextualSpacing/>
            </w:pPr>
            <w:r>
              <w:t xml:space="preserve">- конкуренція, а саме </w:t>
            </w:r>
            <w:r w:rsidRPr="00820C01">
              <w:t>вихід на ринок конкурентів</w:t>
            </w:r>
            <w:r>
              <w:t xml:space="preserve"> (відомих брендів) з апаратурою з схожими параметрами</w:t>
            </w:r>
            <w:r w:rsidRPr="00820C01">
              <w:t>.</w:t>
            </w:r>
          </w:p>
        </w:tc>
      </w:tr>
    </w:tbl>
    <w:p w:rsidR="00F71C11" w:rsidRDefault="00F71C11" w:rsidP="00F71C11">
      <w:pPr>
        <w:spacing w:before="240"/>
        <w:rPr>
          <w:noProof/>
        </w:rPr>
      </w:pPr>
      <w:r>
        <w:rPr>
          <w:noProof/>
          <w:lang w:val="ru-RU"/>
        </w:rPr>
        <w:t>Аналіз умов конкуренції в даній галузі за моделлю М. Портера продемонстрований</w:t>
      </w:r>
      <w:r>
        <w:rPr>
          <w:noProof/>
        </w:rPr>
        <w:t xml:space="preserve"> на таблиці </w:t>
      </w:r>
      <w:r>
        <w:rPr>
          <w:noProof/>
          <w:lang w:val="ru-RU"/>
        </w:rPr>
        <w:t>5</w:t>
      </w:r>
      <w:r>
        <w:rPr>
          <w:noProof/>
        </w:rPr>
        <w:t>.11.</w:t>
      </w:r>
    </w:p>
    <w:p w:rsidR="00F71C11" w:rsidRDefault="00F71C11" w:rsidP="00F71C11">
      <w:pPr>
        <w:jc w:val="right"/>
        <w:rPr>
          <w:i/>
          <w:noProof/>
        </w:rPr>
      </w:pPr>
    </w:p>
    <w:p w:rsidR="00F71C11" w:rsidRPr="008403D2" w:rsidRDefault="00F71C11" w:rsidP="00F71C11">
      <w:pPr>
        <w:jc w:val="right"/>
        <w:rPr>
          <w:i/>
          <w:noProof/>
        </w:rPr>
      </w:pPr>
      <w:r>
        <w:rPr>
          <w:i/>
          <w:noProof/>
        </w:rPr>
        <w:t xml:space="preserve">Таблиця </w:t>
      </w:r>
      <w:r>
        <w:rPr>
          <w:i/>
          <w:noProof/>
          <w:lang w:val="ru-RU"/>
        </w:rPr>
        <w:t>5</w:t>
      </w:r>
      <w:r>
        <w:rPr>
          <w:i/>
          <w:noProof/>
        </w:rPr>
        <w:t>.11</w:t>
      </w:r>
    </w:p>
    <w:p w:rsidR="00F71C11" w:rsidRDefault="00F71C11" w:rsidP="00F71C11">
      <w:pPr>
        <w:jc w:val="center"/>
        <w:rPr>
          <w:b/>
          <w:noProof/>
        </w:rPr>
      </w:pPr>
      <w:r>
        <w:rPr>
          <w:b/>
          <w:noProof/>
        </w:rPr>
        <w:t>Альтернативи ринкового впро</w:t>
      </w:r>
      <w:r w:rsidR="00F131FE">
        <w:rPr>
          <w:b/>
          <w:noProof/>
        </w:rPr>
        <w:t>ВАП</w:t>
      </w:r>
      <w:r>
        <w:rPr>
          <w:b/>
          <w:noProof/>
        </w:rPr>
        <w:t>женя стартап-проекту</w:t>
      </w:r>
    </w:p>
    <w:tbl>
      <w:tblPr>
        <w:tblStyle w:val="TableGrid"/>
        <w:tblW w:w="9295" w:type="dxa"/>
        <w:tblInd w:w="108" w:type="dxa"/>
        <w:tblLook w:val="00A0" w:firstRow="1" w:lastRow="0" w:firstColumn="1" w:lastColumn="0" w:noHBand="0" w:noVBand="0"/>
      </w:tblPr>
      <w:tblGrid>
        <w:gridCol w:w="594"/>
        <w:gridCol w:w="4779"/>
        <w:gridCol w:w="1688"/>
        <w:gridCol w:w="2234"/>
      </w:tblGrid>
      <w:tr w:rsidR="00F71C11" w:rsidRPr="00B2768D" w:rsidTr="00BF2146">
        <w:tc>
          <w:tcPr>
            <w:tcW w:w="426" w:type="dxa"/>
            <w:vAlign w:val="center"/>
          </w:tcPr>
          <w:p w:rsidR="00F71C11" w:rsidRPr="00FA53AB" w:rsidRDefault="00F71C11" w:rsidP="00BF2146">
            <w:pPr>
              <w:pStyle w:val="af3"/>
              <w:spacing w:line="360" w:lineRule="auto"/>
              <w:ind w:firstLine="0"/>
              <w:jc w:val="center"/>
              <w:rPr>
                <w:rFonts w:ascii="Times New Roman" w:hAnsi="Times New Roman" w:cs="Times New Roman"/>
                <w:sz w:val="28"/>
                <w:szCs w:val="28"/>
              </w:rPr>
            </w:pPr>
            <w:r w:rsidRPr="00FA53AB">
              <w:rPr>
                <w:rFonts w:ascii="Times New Roman" w:hAnsi="Times New Roman" w:cs="Times New Roman"/>
                <w:sz w:val="28"/>
                <w:szCs w:val="28"/>
              </w:rPr>
              <w:t>№ п/п</w:t>
            </w:r>
          </w:p>
        </w:tc>
        <w:tc>
          <w:tcPr>
            <w:tcW w:w="4947" w:type="dxa"/>
            <w:vAlign w:val="center"/>
          </w:tcPr>
          <w:p w:rsidR="00F71C11" w:rsidRPr="00FA53AB" w:rsidRDefault="00F71C11" w:rsidP="00BF2146">
            <w:pPr>
              <w:pStyle w:val="af3"/>
              <w:spacing w:line="360" w:lineRule="auto"/>
              <w:ind w:firstLine="0"/>
              <w:jc w:val="center"/>
              <w:rPr>
                <w:rFonts w:ascii="Times New Roman" w:hAnsi="Times New Roman" w:cs="Times New Roman"/>
                <w:sz w:val="28"/>
                <w:szCs w:val="28"/>
              </w:rPr>
            </w:pPr>
            <w:r w:rsidRPr="00FA53AB">
              <w:rPr>
                <w:rFonts w:ascii="Times New Roman" w:hAnsi="Times New Roman" w:cs="Times New Roman"/>
                <w:sz w:val="28"/>
                <w:szCs w:val="28"/>
              </w:rPr>
              <w:t>Альтернатива (орієнтовний комплекс заходів) ринкової поведінки</w:t>
            </w:r>
          </w:p>
        </w:tc>
        <w:tc>
          <w:tcPr>
            <w:tcW w:w="1688" w:type="dxa"/>
            <w:vAlign w:val="center"/>
          </w:tcPr>
          <w:p w:rsidR="00F71C11" w:rsidRPr="00FA53AB" w:rsidRDefault="00F71C11" w:rsidP="00BF2146">
            <w:pPr>
              <w:pStyle w:val="af3"/>
              <w:spacing w:line="360" w:lineRule="auto"/>
              <w:ind w:firstLine="0"/>
              <w:jc w:val="center"/>
              <w:rPr>
                <w:rFonts w:ascii="Times New Roman" w:hAnsi="Times New Roman" w:cs="Times New Roman"/>
                <w:sz w:val="28"/>
                <w:szCs w:val="28"/>
              </w:rPr>
            </w:pPr>
            <w:r w:rsidRPr="00FA53AB">
              <w:rPr>
                <w:rFonts w:ascii="Times New Roman" w:hAnsi="Times New Roman" w:cs="Times New Roman"/>
                <w:sz w:val="28"/>
                <w:szCs w:val="28"/>
              </w:rPr>
              <w:t>Ймовірність отримання ресурсів</w:t>
            </w:r>
          </w:p>
        </w:tc>
        <w:tc>
          <w:tcPr>
            <w:tcW w:w="2234" w:type="dxa"/>
            <w:vAlign w:val="center"/>
          </w:tcPr>
          <w:p w:rsidR="00F71C11" w:rsidRPr="00FA53AB" w:rsidRDefault="00F71C11" w:rsidP="00BF2146">
            <w:pPr>
              <w:pStyle w:val="af3"/>
              <w:spacing w:line="360" w:lineRule="auto"/>
              <w:ind w:firstLine="0"/>
              <w:jc w:val="center"/>
              <w:rPr>
                <w:rFonts w:ascii="Times New Roman" w:hAnsi="Times New Roman" w:cs="Times New Roman"/>
                <w:sz w:val="28"/>
                <w:szCs w:val="28"/>
              </w:rPr>
            </w:pPr>
            <w:r w:rsidRPr="00FA53AB">
              <w:rPr>
                <w:rFonts w:ascii="Times New Roman" w:hAnsi="Times New Roman" w:cs="Times New Roman"/>
                <w:sz w:val="28"/>
                <w:szCs w:val="28"/>
              </w:rPr>
              <w:t>Строки реалізації</w:t>
            </w:r>
          </w:p>
        </w:tc>
      </w:tr>
      <w:tr w:rsidR="00F71C11" w:rsidRPr="00B2768D" w:rsidTr="00BF2146">
        <w:tc>
          <w:tcPr>
            <w:tcW w:w="426" w:type="dxa"/>
          </w:tcPr>
          <w:p w:rsidR="00F71C11" w:rsidRPr="00FA53AB" w:rsidRDefault="00F71C11" w:rsidP="00BF2146">
            <w:pPr>
              <w:pStyle w:val="af3"/>
              <w:spacing w:line="360" w:lineRule="auto"/>
              <w:ind w:firstLine="0"/>
              <w:rPr>
                <w:rFonts w:ascii="Times New Roman" w:hAnsi="Times New Roman" w:cs="Times New Roman"/>
                <w:sz w:val="28"/>
                <w:szCs w:val="28"/>
              </w:rPr>
            </w:pPr>
            <w:r w:rsidRPr="00FA53AB">
              <w:rPr>
                <w:rFonts w:ascii="Times New Roman" w:hAnsi="Times New Roman" w:cs="Times New Roman"/>
                <w:sz w:val="28"/>
                <w:szCs w:val="28"/>
              </w:rPr>
              <w:t>1</w:t>
            </w:r>
          </w:p>
        </w:tc>
        <w:tc>
          <w:tcPr>
            <w:tcW w:w="4947" w:type="dxa"/>
          </w:tcPr>
          <w:p w:rsidR="00F71C11" w:rsidRPr="00FA53AB" w:rsidRDefault="00F71C11" w:rsidP="00BF2146">
            <w:pPr>
              <w:tabs>
                <w:tab w:val="right" w:pos="4608"/>
              </w:tabs>
              <w:contextualSpacing/>
            </w:pPr>
            <w:r w:rsidRPr="00FA53AB">
              <w:t xml:space="preserve">Модель </w:t>
            </w:r>
            <w:r>
              <w:t>збільшення</w:t>
            </w:r>
            <w:r w:rsidRPr="00FA53AB">
              <w:t xml:space="preserve"> прибутку</w:t>
            </w:r>
          </w:p>
        </w:tc>
        <w:tc>
          <w:tcPr>
            <w:tcW w:w="1688" w:type="dxa"/>
          </w:tcPr>
          <w:p w:rsidR="00F71C11" w:rsidRPr="00FA53AB" w:rsidRDefault="00F71C11" w:rsidP="00BF2146">
            <w:pPr>
              <w:ind w:firstLine="0"/>
              <w:contextualSpacing/>
            </w:pPr>
            <w:r w:rsidRPr="00FA53AB">
              <w:t>Вис</w:t>
            </w:r>
            <w:r>
              <w:t>ока</w:t>
            </w:r>
          </w:p>
        </w:tc>
        <w:tc>
          <w:tcPr>
            <w:tcW w:w="2234" w:type="dxa"/>
          </w:tcPr>
          <w:p w:rsidR="00F71C11" w:rsidRPr="00FA53AB" w:rsidRDefault="00F71C11" w:rsidP="00BF2146">
            <w:pPr>
              <w:contextualSpacing/>
            </w:pPr>
            <w:r w:rsidRPr="00FA53AB">
              <w:t>Короткострокові</w:t>
            </w:r>
          </w:p>
        </w:tc>
      </w:tr>
      <w:tr w:rsidR="00F71C11" w:rsidRPr="00B2768D" w:rsidTr="00BF2146">
        <w:tc>
          <w:tcPr>
            <w:tcW w:w="426" w:type="dxa"/>
          </w:tcPr>
          <w:p w:rsidR="00F71C11" w:rsidRPr="00FA53AB" w:rsidRDefault="00F71C11" w:rsidP="00BF2146">
            <w:pPr>
              <w:pStyle w:val="af3"/>
              <w:spacing w:line="360" w:lineRule="auto"/>
              <w:ind w:firstLine="0"/>
              <w:rPr>
                <w:rFonts w:ascii="Times New Roman" w:hAnsi="Times New Roman" w:cs="Times New Roman"/>
                <w:sz w:val="28"/>
                <w:szCs w:val="28"/>
              </w:rPr>
            </w:pPr>
            <w:r w:rsidRPr="00FA53AB">
              <w:rPr>
                <w:rFonts w:ascii="Times New Roman" w:hAnsi="Times New Roman" w:cs="Times New Roman"/>
                <w:sz w:val="28"/>
                <w:szCs w:val="28"/>
              </w:rPr>
              <w:t>2</w:t>
            </w:r>
          </w:p>
        </w:tc>
        <w:tc>
          <w:tcPr>
            <w:tcW w:w="4947" w:type="dxa"/>
          </w:tcPr>
          <w:p w:rsidR="00F71C11" w:rsidRPr="00FA53AB" w:rsidRDefault="00F71C11" w:rsidP="00BF2146">
            <w:pPr>
              <w:contextualSpacing/>
            </w:pPr>
            <w:r w:rsidRPr="00FA53AB">
              <w:t xml:space="preserve">Модель </w:t>
            </w:r>
            <w:r>
              <w:t>адаптації</w:t>
            </w:r>
            <w:r w:rsidRPr="00FA53AB">
              <w:t xml:space="preserve"> конкурентних переваг</w:t>
            </w:r>
          </w:p>
        </w:tc>
        <w:tc>
          <w:tcPr>
            <w:tcW w:w="1688" w:type="dxa"/>
          </w:tcPr>
          <w:p w:rsidR="00F71C11" w:rsidRPr="00FA53AB" w:rsidRDefault="00F71C11" w:rsidP="00BF2146">
            <w:pPr>
              <w:ind w:firstLine="0"/>
              <w:contextualSpacing/>
            </w:pPr>
            <w:r>
              <w:t>Середня</w:t>
            </w:r>
          </w:p>
        </w:tc>
        <w:tc>
          <w:tcPr>
            <w:tcW w:w="2234" w:type="dxa"/>
          </w:tcPr>
          <w:p w:rsidR="00F71C11" w:rsidRPr="00FA53AB" w:rsidRDefault="00F71C11" w:rsidP="00BF2146">
            <w:pPr>
              <w:contextualSpacing/>
            </w:pPr>
            <w:r w:rsidRPr="00FA53AB">
              <w:t>Довгострокові</w:t>
            </w:r>
          </w:p>
        </w:tc>
      </w:tr>
      <w:tr w:rsidR="00F71C11" w:rsidRPr="00B2768D" w:rsidTr="00BF2146">
        <w:tc>
          <w:tcPr>
            <w:tcW w:w="426" w:type="dxa"/>
          </w:tcPr>
          <w:p w:rsidR="00F71C11" w:rsidRPr="00FA53AB" w:rsidRDefault="00F71C11" w:rsidP="00BF2146">
            <w:pPr>
              <w:pStyle w:val="af3"/>
              <w:spacing w:line="360" w:lineRule="auto"/>
              <w:ind w:firstLine="0"/>
              <w:rPr>
                <w:rFonts w:ascii="Times New Roman" w:hAnsi="Times New Roman" w:cs="Times New Roman"/>
                <w:sz w:val="28"/>
                <w:szCs w:val="28"/>
              </w:rPr>
            </w:pPr>
            <w:r w:rsidRPr="00FA53AB">
              <w:rPr>
                <w:rFonts w:ascii="Times New Roman" w:hAnsi="Times New Roman" w:cs="Times New Roman"/>
                <w:sz w:val="28"/>
                <w:szCs w:val="28"/>
              </w:rPr>
              <w:t>3</w:t>
            </w:r>
          </w:p>
        </w:tc>
        <w:tc>
          <w:tcPr>
            <w:tcW w:w="4947" w:type="dxa"/>
          </w:tcPr>
          <w:p w:rsidR="00F71C11" w:rsidRPr="00FA53AB" w:rsidRDefault="00F71C11" w:rsidP="00BF2146">
            <w:pPr>
              <w:contextualSpacing/>
            </w:pPr>
            <w:r w:rsidRPr="00FA53AB">
              <w:t xml:space="preserve">Модель </w:t>
            </w:r>
            <w:r>
              <w:t>збільшення</w:t>
            </w:r>
            <w:r w:rsidRPr="00FA53AB">
              <w:t xml:space="preserve"> обсягу продажу</w:t>
            </w:r>
          </w:p>
        </w:tc>
        <w:tc>
          <w:tcPr>
            <w:tcW w:w="1688" w:type="dxa"/>
          </w:tcPr>
          <w:p w:rsidR="00F71C11" w:rsidRPr="00FA53AB" w:rsidRDefault="00F71C11" w:rsidP="00BF2146">
            <w:pPr>
              <w:ind w:firstLine="0"/>
              <w:contextualSpacing/>
            </w:pPr>
            <w:r>
              <w:t>Середня</w:t>
            </w:r>
          </w:p>
        </w:tc>
        <w:tc>
          <w:tcPr>
            <w:tcW w:w="2234" w:type="dxa"/>
          </w:tcPr>
          <w:p w:rsidR="00F71C11" w:rsidRPr="00FA53AB" w:rsidRDefault="00F71C11" w:rsidP="00BF2146">
            <w:pPr>
              <w:contextualSpacing/>
            </w:pPr>
            <w:r w:rsidRPr="00FA53AB">
              <w:t>Короткострокові</w:t>
            </w:r>
          </w:p>
        </w:tc>
      </w:tr>
      <w:tr w:rsidR="00F71C11" w:rsidRPr="00B2768D" w:rsidTr="00BF2146">
        <w:tc>
          <w:tcPr>
            <w:tcW w:w="426" w:type="dxa"/>
          </w:tcPr>
          <w:p w:rsidR="00F71C11" w:rsidRPr="00FA53AB" w:rsidRDefault="00F71C11" w:rsidP="00BF2146">
            <w:pPr>
              <w:pStyle w:val="af3"/>
              <w:spacing w:line="360" w:lineRule="auto"/>
              <w:ind w:firstLine="0"/>
              <w:rPr>
                <w:rFonts w:ascii="Times New Roman" w:hAnsi="Times New Roman" w:cs="Times New Roman"/>
                <w:sz w:val="28"/>
                <w:szCs w:val="28"/>
              </w:rPr>
            </w:pPr>
            <w:r w:rsidRPr="00FA53AB">
              <w:rPr>
                <w:rFonts w:ascii="Times New Roman" w:hAnsi="Times New Roman" w:cs="Times New Roman"/>
                <w:sz w:val="28"/>
                <w:szCs w:val="28"/>
              </w:rPr>
              <w:lastRenderedPageBreak/>
              <w:t>4</w:t>
            </w:r>
          </w:p>
        </w:tc>
        <w:tc>
          <w:tcPr>
            <w:tcW w:w="4947" w:type="dxa"/>
          </w:tcPr>
          <w:p w:rsidR="00F71C11" w:rsidRPr="00FA53AB" w:rsidRDefault="00F71C11" w:rsidP="00BF2146">
            <w:pPr>
              <w:contextualSpacing/>
            </w:pPr>
            <w:r w:rsidRPr="00FA53AB">
              <w:t>Модель максимізації доданої вартості</w:t>
            </w:r>
          </w:p>
        </w:tc>
        <w:tc>
          <w:tcPr>
            <w:tcW w:w="1688" w:type="dxa"/>
          </w:tcPr>
          <w:p w:rsidR="00F71C11" w:rsidRPr="00FA53AB" w:rsidRDefault="00F71C11" w:rsidP="00BF2146">
            <w:pPr>
              <w:ind w:firstLine="0"/>
              <w:contextualSpacing/>
            </w:pPr>
            <w:r w:rsidRPr="00FA53AB">
              <w:t>Висока</w:t>
            </w:r>
          </w:p>
        </w:tc>
        <w:tc>
          <w:tcPr>
            <w:tcW w:w="2234" w:type="dxa"/>
          </w:tcPr>
          <w:p w:rsidR="00F71C11" w:rsidRPr="00FA53AB" w:rsidRDefault="00F71C11" w:rsidP="00BF2146">
            <w:pPr>
              <w:contextualSpacing/>
            </w:pPr>
            <w:r w:rsidRPr="00FA53AB">
              <w:t>Довгострокові</w:t>
            </w:r>
          </w:p>
        </w:tc>
      </w:tr>
    </w:tbl>
    <w:p w:rsidR="00F71C11" w:rsidRDefault="00F71C11" w:rsidP="00F71C11">
      <w:pPr>
        <w:spacing w:before="240"/>
        <w:contextualSpacing/>
      </w:pPr>
    </w:p>
    <w:p w:rsidR="007E538D" w:rsidRPr="007E538D" w:rsidRDefault="00F71C11" w:rsidP="007E538D">
      <w:pPr>
        <w:spacing w:before="240"/>
        <w:contextualSpacing/>
      </w:pPr>
      <w:r>
        <w:t>Аналізуючи наведені дані, слід зробити висновок, що після виходу  даного проекту на ринок, а опісля отримання перших клієнтів, і їх перших відгуків про проект, слід продовжувати стратегію нарощування обсягу продаж. Не буде несподіванкою, що даний підхід, гарантує закріплення товару на ринку,  де існуватиме можливість створення нового бренду, де з’являться нові клієнти з новими вимогами, під які можна буде підлаштуватися.  В результаті в уже асимілювавшись на ринку, потрібно розробити стратегію конкуретних переваг, щоб проникнути у сфери, де є велика конкуренція на ринку відомих брендів.</w:t>
      </w:r>
    </w:p>
    <w:p w:rsidR="003C6568" w:rsidRPr="008A5777" w:rsidRDefault="006A1621" w:rsidP="008A5777">
      <w:pPr>
        <w:pStyle w:val="Heading2"/>
        <w:numPr>
          <w:ilvl w:val="0"/>
          <w:numId w:val="0"/>
        </w:numPr>
        <w:spacing w:before="480" w:after="480"/>
        <w:ind w:left="720"/>
        <w:jc w:val="left"/>
      </w:pPr>
      <w:bookmarkStart w:id="205" w:name="_Toc26724911"/>
      <w:r>
        <w:t>5</w:t>
      </w:r>
      <w:r w:rsidR="003C6568" w:rsidRPr="008A5777">
        <w:t>.4</w:t>
      </w:r>
      <w:r w:rsidR="003C6568" w:rsidRPr="008A5777">
        <w:tab/>
        <w:t>Розроблення ринкової стратегії проекту</w:t>
      </w:r>
      <w:bookmarkEnd w:id="205"/>
    </w:p>
    <w:p w:rsidR="006A1621" w:rsidRPr="007C7DF7" w:rsidRDefault="00481B2B" w:rsidP="007C7DF7">
      <w:pPr>
        <w:ind w:firstLine="1134"/>
        <w:rPr>
          <w:lang w:val="ru-RU"/>
        </w:rPr>
      </w:pPr>
      <w:r>
        <w:tab/>
      </w:r>
      <w:r w:rsidR="003C6568">
        <w:t xml:space="preserve">У таблиці </w:t>
      </w:r>
      <w:r w:rsidR="006A1621">
        <w:t>5</w:t>
      </w:r>
      <w:r w:rsidR="003C6568">
        <w:t>.12  навденій нижче показано опис цільових груп майбутніх клієнтів.</w:t>
      </w:r>
      <w:r w:rsidR="00BF2EC5" w:rsidRPr="00BF2EC5">
        <w:rPr>
          <w:lang w:val="ru-RU"/>
        </w:rPr>
        <w:t>[</w:t>
      </w:r>
      <w:r w:rsidR="00EE04EA" w:rsidRPr="00EE04EA">
        <w:rPr>
          <w:lang w:val="ru-RU"/>
        </w:rPr>
        <w:t>39</w:t>
      </w:r>
      <w:r w:rsidR="00BF2EC5" w:rsidRPr="00BF2EC5">
        <w:rPr>
          <w:lang w:val="ru-RU"/>
        </w:rPr>
        <w:t>]</w:t>
      </w:r>
    </w:p>
    <w:p w:rsidR="003C6568" w:rsidRPr="00FA53AB" w:rsidRDefault="003C6568" w:rsidP="003C6568">
      <w:pPr>
        <w:jc w:val="right"/>
        <w:rPr>
          <w:i/>
          <w:noProof/>
          <w:sz w:val="40"/>
        </w:rPr>
      </w:pPr>
      <w:r w:rsidRPr="00FA53AB">
        <w:rPr>
          <w:i/>
        </w:rPr>
        <w:t xml:space="preserve">Таблиця </w:t>
      </w:r>
      <w:r w:rsidR="006A1621">
        <w:rPr>
          <w:i/>
        </w:rPr>
        <w:t>5</w:t>
      </w:r>
      <w:r w:rsidRPr="00FA53AB">
        <w:rPr>
          <w:i/>
        </w:rPr>
        <w:t>.12</w:t>
      </w:r>
    </w:p>
    <w:p w:rsidR="003C6568" w:rsidRPr="00FA53AB" w:rsidRDefault="003C6568" w:rsidP="003C6568">
      <w:pPr>
        <w:jc w:val="center"/>
        <w:rPr>
          <w:b/>
          <w:noProof/>
        </w:rPr>
      </w:pPr>
      <w:r>
        <w:rPr>
          <w:b/>
          <w:noProof/>
        </w:rPr>
        <w:t>Вибір цільових груп майбутніх споживачів</w:t>
      </w:r>
    </w:p>
    <w:tbl>
      <w:tblPr>
        <w:tblStyle w:val="TableGrid"/>
        <w:tblW w:w="9256" w:type="dxa"/>
        <w:tblInd w:w="108" w:type="dxa"/>
        <w:tblLayout w:type="fixed"/>
        <w:tblLook w:val="00A0" w:firstRow="1" w:lastRow="0" w:firstColumn="1" w:lastColumn="0" w:noHBand="0" w:noVBand="0"/>
      </w:tblPr>
      <w:tblGrid>
        <w:gridCol w:w="561"/>
        <w:gridCol w:w="2133"/>
        <w:gridCol w:w="1594"/>
        <w:gridCol w:w="1806"/>
        <w:gridCol w:w="1672"/>
        <w:gridCol w:w="1490"/>
      </w:tblGrid>
      <w:tr w:rsidR="003C6568" w:rsidRPr="00FA53AB" w:rsidTr="008A5777">
        <w:trPr>
          <w:trHeight w:val="2456"/>
        </w:trPr>
        <w:tc>
          <w:tcPr>
            <w:tcW w:w="561" w:type="dxa"/>
            <w:vAlign w:val="center"/>
          </w:tcPr>
          <w:p w:rsidR="003C6568" w:rsidRPr="00FA53AB" w:rsidRDefault="003C6568" w:rsidP="00AF1170">
            <w:pPr>
              <w:pStyle w:val="af3"/>
              <w:spacing w:line="360" w:lineRule="auto"/>
              <w:ind w:left="-108" w:firstLine="0"/>
              <w:jc w:val="center"/>
              <w:rPr>
                <w:rFonts w:ascii="Times New Roman" w:hAnsi="Times New Roman" w:cs="Times New Roman"/>
                <w:sz w:val="28"/>
                <w:szCs w:val="28"/>
              </w:rPr>
            </w:pPr>
            <w:r w:rsidRPr="00FA53AB">
              <w:rPr>
                <w:rFonts w:ascii="Times New Roman" w:hAnsi="Times New Roman" w:cs="Times New Roman"/>
                <w:sz w:val="28"/>
                <w:szCs w:val="28"/>
              </w:rPr>
              <w:t>№ п/п</w:t>
            </w:r>
          </w:p>
        </w:tc>
        <w:tc>
          <w:tcPr>
            <w:tcW w:w="2133" w:type="dxa"/>
            <w:vAlign w:val="center"/>
          </w:tcPr>
          <w:p w:rsidR="003C6568" w:rsidRPr="00FA53AB" w:rsidRDefault="003C6568" w:rsidP="00AF1170">
            <w:pPr>
              <w:pStyle w:val="af3"/>
              <w:spacing w:line="360" w:lineRule="auto"/>
              <w:ind w:firstLine="1"/>
              <w:jc w:val="center"/>
              <w:rPr>
                <w:rFonts w:ascii="Times New Roman" w:hAnsi="Times New Roman" w:cs="Times New Roman"/>
                <w:sz w:val="28"/>
                <w:szCs w:val="28"/>
              </w:rPr>
            </w:pPr>
            <w:r w:rsidRPr="00FA53AB">
              <w:rPr>
                <w:rFonts w:ascii="Times New Roman" w:hAnsi="Times New Roman" w:cs="Times New Roman"/>
                <w:sz w:val="28"/>
                <w:szCs w:val="28"/>
              </w:rPr>
              <w:t>Опис профілю цільової групи потенційних клієнтів</w:t>
            </w:r>
          </w:p>
        </w:tc>
        <w:tc>
          <w:tcPr>
            <w:tcW w:w="1594" w:type="dxa"/>
            <w:vAlign w:val="center"/>
          </w:tcPr>
          <w:p w:rsidR="003C6568" w:rsidRPr="00FA53AB" w:rsidRDefault="003C6568" w:rsidP="00AF1170">
            <w:pPr>
              <w:pStyle w:val="af3"/>
              <w:spacing w:line="360" w:lineRule="auto"/>
              <w:ind w:firstLine="1"/>
              <w:jc w:val="center"/>
              <w:rPr>
                <w:rFonts w:ascii="Times New Roman" w:hAnsi="Times New Roman" w:cs="Times New Roman"/>
                <w:sz w:val="28"/>
                <w:szCs w:val="28"/>
              </w:rPr>
            </w:pPr>
            <w:r w:rsidRPr="00FA53AB">
              <w:rPr>
                <w:rFonts w:ascii="Times New Roman" w:hAnsi="Times New Roman" w:cs="Times New Roman"/>
                <w:sz w:val="28"/>
                <w:szCs w:val="28"/>
              </w:rPr>
              <w:t>Готовність споживачів сприйняти продукт</w:t>
            </w:r>
          </w:p>
        </w:tc>
        <w:tc>
          <w:tcPr>
            <w:tcW w:w="1806" w:type="dxa"/>
            <w:vAlign w:val="center"/>
          </w:tcPr>
          <w:p w:rsidR="003C6568" w:rsidRPr="00FA53AB" w:rsidRDefault="003C6568" w:rsidP="00AF1170">
            <w:pPr>
              <w:pStyle w:val="af3"/>
              <w:spacing w:line="360" w:lineRule="auto"/>
              <w:ind w:firstLine="1"/>
              <w:jc w:val="center"/>
              <w:rPr>
                <w:rFonts w:ascii="Times New Roman" w:hAnsi="Times New Roman" w:cs="Times New Roman"/>
                <w:sz w:val="28"/>
                <w:szCs w:val="28"/>
              </w:rPr>
            </w:pPr>
            <w:r w:rsidRPr="00FA53AB">
              <w:rPr>
                <w:rFonts w:ascii="Times New Roman" w:hAnsi="Times New Roman" w:cs="Times New Roman"/>
                <w:sz w:val="28"/>
                <w:szCs w:val="28"/>
              </w:rPr>
              <w:t xml:space="preserve">Орієнтовний попит в межах цільової групи </w:t>
            </w:r>
          </w:p>
        </w:tc>
        <w:tc>
          <w:tcPr>
            <w:tcW w:w="1672" w:type="dxa"/>
            <w:vAlign w:val="center"/>
          </w:tcPr>
          <w:p w:rsidR="003C6568" w:rsidRPr="00FA53AB" w:rsidRDefault="003C6568" w:rsidP="00AF1170">
            <w:pPr>
              <w:pStyle w:val="af3"/>
              <w:spacing w:line="360" w:lineRule="auto"/>
              <w:ind w:firstLine="1"/>
              <w:jc w:val="center"/>
              <w:rPr>
                <w:rFonts w:ascii="Times New Roman" w:hAnsi="Times New Roman" w:cs="Times New Roman"/>
                <w:sz w:val="28"/>
                <w:szCs w:val="28"/>
              </w:rPr>
            </w:pPr>
            <w:r w:rsidRPr="00FA53AB">
              <w:rPr>
                <w:rFonts w:ascii="Times New Roman" w:hAnsi="Times New Roman" w:cs="Times New Roman"/>
                <w:sz w:val="28"/>
                <w:szCs w:val="28"/>
              </w:rPr>
              <w:t>Інтенсивність конкуренції в сегменті</w:t>
            </w:r>
          </w:p>
        </w:tc>
        <w:tc>
          <w:tcPr>
            <w:tcW w:w="1490" w:type="dxa"/>
            <w:vAlign w:val="center"/>
          </w:tcPr>
          <w:p w:rsidR="003C6568" w:rsidRPr="00FA53AB" w:rsidRDefault="003C6568" w:rsidP="00AF1170">
            <w:pPr>
              <w:pStyle w:val="af3"/>
              <w:spacing w:line="360" w:lineRule="auto"/>
              <w:ind w:firstLine="1"/>
              <w:jc w:val="center"/>
              <w:rPr>
                <w:rFonts w:ascii="Times New Roman" w:hAnsi="Times New Roman" w:cs="Times New Roman"/>
                <w:sz w:val="28"/>
                <w:szCs w:val="28"/>
              </w:rPr>
            </w:pPr>
            <w:r w:rsidRPr="00FA53AB">
              <w:rPr>
                <w:rFonts w:ascii="Times New Roman" w:hAnsi="Times New Roman" w:cs="Times New Roman"/>
                <w:sz w:val="28"/>
                <w:szCs w:val="28"/>
              </w:rPr>
              <w:t>Простота входу у сегмент</w:t>
            </w:r>
          </w:p>
        </w:tc>
      </w:tr>
      <w:tr w:rsidR="003C6568" w:rsidRPr="00FA53AB" w:rsidTr="008A5777">
        <w:trPr>
          <w:trHeight w:val="958"/>
        </w:trPr>
        <w:tc>
          <w:tcPr>
            <w:tcW w:w="561" w:type="dxa"/>
          </w:tcPr>
          <w:p w:rsidR="003C6568" w:rsidRPr="00FA53AB" w:rsidRDefault="003C6568" w:rsidP="00AF1170">
            <w:pPr>
              <w:pStyle w:val="af3"/>
              <w:spacing w:line="360" w:lineRule="auto"/>
              <w:rPr>
                <w:rFonts w:ascii="Times New Roman" w:hAnsi="Times New Roman" w:cs="Times New Roman"/>
                <w:sz w:val="28"/>
                <w:szCs w:val="28"/>
              </w:rPr>
            </w:pPr>
            <w:r w:rsidRPr="00FA53AB">
              <w:rPr>
                <w:rFonts w:ascii="Times New Roman" w:hAnsi="Times New Roman" w:cs="Times New Roman"/>
                <w:sz w:val="28"/>
                <w:szCs w:val="28"/>
              </w:rPr>
              <w:t>1</w:t>
            </w:r>
          </w:p>
        </w:tc>
        <w:tc>
          <w:tcPr>
            <w:tcW w:w="2133" w:type="dxa"/>
          </w:tcPr>
          <w:p w:rsidR="003C6568" w:rsidRPr="00FA53AB" w:rsidRDefault="003C6568" w:rsidP="00AF1170">
            <w:pPr>
              <w:ind w:firstLine="1"/>
              <w:contextualSpacing/>
            </w:pPr>
            <w:r>
              <w:t>Сільське господарство</w:t>
            </w:r>
          </w:p>
        </w:tc>
        <w:tc>
          <w:tcPr>
            <w:tcW w:w="1594" w:type="dxa"/>
          </w:tcPr>
          <w:p w:rsidR="003C6568" w:rsidRPr="00FA53AB" w:rsidRDefault="003C6568" w:rsidP="00AF1170">
            <w:pPr>
              <w:ind w:firstLine="1"/>
              <w:contextualSpacing/>
            </w:pPr>
            <w:r w:rsidRPr="00FA53AB">
              <w:t>Середня готовність</w:t>
            </w:r>
          </w:p>
        </w:tc>
        <w:tc>
          <w:tcPr>
            <w:tcW w:w="1806" w:type="dxa"/>
          </w:tcPr>
          <w:p w:rsidR="003C6568" w:rsidRPr="00FA53AB" w:rsidRDefault="003C6568" w:rsidP="00AF1170">
            <w:pPr>
              <w:ind w:firstLine="1"/>
              <w:contextualSpacing/>
            </w:pPr>
            <w:r>
              <w:t>Високий</w:t>
            </w:r>
            <w:r w:rsidRPr="00FA53AB">
              <w:t xml:space="preserve"> попит</w:t>
            </w:r>
          </w:p>
        </w:tc>
        <w:tc>
          <w:tcPr>
            <w:tcW w:w="1672" w:type="dxa"/>
          </w:tcPr>
          <w:p w:rsidR="003C6568" w:rsidRPr="00FA53AB" w:rsidRDefault="003C6568" w:rsidP="00AF1170">
            <w:pPr>
              <w:ind w:firstLine="1"/>
              <w:contextualSpacing/>
            </w:pPr>
            <w:r w:rsidRPr="00FA53AB">
              <w:t>Середня</w:t>
            </w:r>
          </w:p>
        </w:tc>
        <w:tc>
          <w:tcPr>
            <w:tcW w:w="1490" w:type="dxa"/>
          </w:tcPr>
          <w:p w:rsidR="003C6568" w:rsidRPr="00FA53AB" w:rsidRDefault="003C6568" w:rsidP="00AF1170">
            <w:pPr>
              <w:ind w:firstLine="1"/>
              <w:contextualSpacing/>
            </w:pPr>
            <w:r>
              <w:t>Низька</w:t>
            </w:r>
            <w:r w:rsidRPr="00FA53AB">
              <w:t xml:space="preserve"> складність</w:t>
            </w:r>
          </w:p>
        </w:tc>
      </w:tr>
      <w:tr w:rsidR="003C6568" w:rsidRPr="00FA53AB" w:rsidTr="008A5777">
        <w:trPr>
          <w:trHeight w:val="946"/>
        </w:trPr>
        <w:tc>
          <w:tcPr>
            <w:tcW w:w="561" w:type="dxa"/>
          </w:tcPr>
          <w:p w:rsidR="003C6568" w:rsidRPr="00FA53AB" w:rsidRDefault="003C6568" w:rsidP="00AF1170">
            <w:pPr>
              <w:pStyle w:val="af3"/>
              <w:spacing w:line="360" w:lineRule="auto"/>
              <w:rPr>
                <w:rFonts w:ascii="Times New Roman" w:hAnsi="Times New Roman" w:cs="Times New Roman"/>
                <w:sz w:val="28"/>
                <w:szCs w:val="28"/>
              </w:rPr>
            </w:pPr>
            <w:r w:rsidRPr="00FA53AB">
              <w:rPr>
                <w:rFonts w:ascii="Times New Roman" w:hAnsi="Times New Roman" w:cs="Times New Roman"/>
                <w:sz w:val="28"/>
                <w:szCs w:val="28"/>
              </w:rPr>
              <w:t>2</w:t>
            </w:r>
          </w:p>
        </w:tc>
        <w:tc>
          <w:tcPr>
            <w:tcW w:w="2133" w:type="dxa"/>
          </w:tcPr>
          <w:p w:rsidR="003C6568" w:rsidRPr="00FA53AB" w:rsidRDefault="003C6568" w:rsidP="00AF1170">
            <w:pPr>
              <w:ind w:firstLine="1"/>
              <w:contextualSpacing/>
            </w:pPr>
            <w:r>
              <w:t>Виробники телекомунікайного обладання</w:t>
            </w:r>
          </w:p>
        </w:tc>
        <w:tc>
          <w:tcPr>
            <w:tcW w:w="1594" w:type="dxa"/>
          </w:tcPr>
          <w:p w:rsidR="003C6568" w:rsidRPr="00FA53AB" w:rsidRDefault="003C6568" w:rsidP="00AF1170">
            <w:pPr>
              <w:ind w:firstLine="1"/>
              <w:contextualSpacing/>
            </w:pPr>
            <w:r>
              <w:t>Середня</w:t>
            </w:r>
            <w:r w:rsidRPr="00FA53AB">
              <w:t xml:space="preserve"> готовність</w:t>
            </w:r>
          </w:p>
        </w:tc>
        <w:tc>
          <w:tcPr>
            <w:tcW w:w="1806" w:type="dxa"/>
          </w:tcPr>
          <w:p w:rsidR="003C6568" w:rsidRPr="00FA53AB" w:rsidRDefault="003C6568" w:rsidP="00AF1170">
            <w:pPr>
              <w:ind w:firstLine="1"/>
              <w:contextualSpacing/>
            </w:pPr>
            <w:r>
              <w:t xml:space="preserve">Середній </w:t>
            </w:r>
            <w:r w:rsidRPr="00FA53AB">
              <w:t>попит</w:t>
            </w:r>
          </w:p>
        </w:tc>
        <w:tc>
          <w:tcPr>
            <w:tcW w:w="1672" w:type="dxa"/>
          </w:tcPr>
          <w:p w:rsidR="003C6568" w:rsidRPr="00FA53AB" w:rsidRDefault="003C6568" w:rsidP="00AF1170">
            <w:pPr>
              <w:ind w:firstLine="1"/>
              <w:contextualSpacing/>
            </w:pPr>
            <w:r w:rsidRPr="00FA53AB">
              <w:t>Відсутня</w:t>
            </w:r>
          </w:p>
        </w:tc>
        <w:tc>
          <w:tcPr>
            <w:tcW w:w="1490" w:type="dxa"/>
          </w:tcPr>
          <w:p w:rsidR="003C6568" w:rsidRPr="00FA53AB" w:rsidRDefault="003C6568" w:rsidP="00AF1170">
            <w:pPr>
              <w:ind w:firstLine="1"/>
              <w:contextualSpacing/>
            </w:pPr>
            <w:r>
              <w:t>Висока</w:t>
            </w:r>
            <w:r w:rsidRPr="00FA53AB">
              <w:t xml:space="preserve"> складність</w:t>
            </w:r>
          </w:p>
        </w:tc>
      </w:tr>
      <w:tr w:rsidR="003C6568" w:rsidRPr="00FA53AB" w:rsidTr="008A5777">
        <w:trPr>
          <w:trHeight w:val="1087"/>
        </w:trPr>
        <w:tc>
          <w:tcPr>
            <w:tcW w:w="561" w:type="dxa"/>
          </w:tcPr>
          <w:p w:rsidR="003C6568" w:rsidRPr="00FA53AB" w:rsidRDefault="003C6568" w:rsidP="00AF1170">
            <w:pPr>
              <w:pStyle w:val="af3"/>
              <w:spacing w:line="360" w:lineRule="auto"/>
              <w:rPr>
                <w:rFonts w:ascii="Times New Roman" w:hAnsi="Times New Roman" w:cs="Times New Roman"/>
                <w:sz w:val="28"/>
                <w:szCs w:val="28"/>
              </w:rPr>
            </w:pPr>
            <w:r w:rsidRPr="00FA53AB">
              <w:rPr>
                <w:rFonts w:ascii="Times New Roman" w:hAnsi="Times New Roman" w:cs="Times New Roman"/>
                <w:sz w:val="28"/>
                <w:szCs w:val="28"/>
              </w:rPr>
              <w:lastRenderedPageBreak/>
              <w:t>3</w:t>
            </w:r>
          </w:p>
        </w:tc>
        <w:tc>
          <w:tcPr>
            <w:tcW w:w="2133" w:type="dxa"/>
          </w:tcPr>
          <w:p w:rsidR="003C6568" w:rsidRPr="00FA53AB" w:rsidRDefault="003C6568" w:rsidP="00AF1170">
            <w:pPr>
              <w:ind w:firstLine="1"/>
              <w:contextualSpacing/>
            </w:pPr>
            <w:r w:rsidRPr="00FA53AB">
              <w:t>Виробники побутової техніки</w:t>
            </w:r>
          </w:p>
        </w:tc>
        <w:tc>
          <w:tcPr>
            <w:tcW w:w="1594" w:type="dxa"/>
          </w:tcPr>
          <w:p w:rsidR="003C6568" w:rsidRPr="00FA53AB" w:rsidRDefault="003C6568" w:rsidP="00AF1170">
            <w:pPr>
              <w:ind w:firstLine="1"/>
              <w:contextualSpacing/>
            </w:pPr>
            <w:r>
              <w:t>Висока</w:t>
            </w:r>
            <w:r w:rsidRPr="00FA53AB">
              <w:t xml:space="preserve"> готовність</w:t>
            </w:r>
          </w:p>
        </w:tc>
        <w:tc>
          <w:tcPr>
            <w:tcW w:w="1806" w:type="dxa"/>
          </w:tcPr>
          <w:p w:rsidR="003C6568" w:rsidRPr="00FA53AB" w:rsidRDefault="003C6568" w:rsidP="00AF1170">
            <w:pPr>
              <w:ind w:firstLine="1"/>
              <w:contextualSpacing/>
            </w:pPr>
            <w:r w:rsidRPr="00FA53AB">
              <w:t>Високий попит</w:t>
            </w:r>
          </w:p>
        </w:tc>
        <w:tc>
          <w:tcPr>
            <w:tcW w:w="1672" w:type="dxa"/>
          </w:tcPr>
          <w:p w:rsidR="003C6568" w:rsidRPr="00FA53AB" w:rsidRDefault="003C6568" w:rsidP="00AF1170">
            <w:pPr>
              <w:ind w:firstLine="1"/>
              <w:contextualSpacing/>
            </w:pPr>
            <w:r w:rsidRPr="00FA53AB">
              <w:t>Висока</w:t>
            </w:r>
          </w:p>
        </w:tc>
        <w:tc>
          <w:tcPr>
            <w:tcW w:w="1490" w:type="dxa"/>
          </w:tcPr>
          <w:p w:rsidR="003C6568" w:rsidRPr="00FA53AB" w:rsidRDefault="003C6568" w:rsidP="00AF1170">
            <w:pPr>
              <w:ind w:firstLine="1"/>
              <w:contextualSpacing/>
            </w:pPr>
            <w:r w:rsidRPr="00FA53AB">
              <w:t>Висока складність</w:t>
            </w:r>
          </w:p>
        </w:tc>
      </w:tr>
    </w:tbl>
    <w:p w:rsidR="003C6568" w:rsidRDefault="003C6568" w:rsidP="003C6568"/>
    <w:p w:rsidR="003C6568" w:rsidRPr="000603CE" w:rsidRDefault="003C6568" w:rsidP="003C6568">
      <w:pPr>
        <w:jc w:val="center"/>
        <w:rPr>
          <w:b/>
          <w:noProof/>
        </w:rPr>
      </w:pPr>
      <w:r>
        <w:rPr>
          <w:b/>
          <w:noProof/>
        </w:rPr>
        <w:t>Вибір цільових груп потенційних споживачів</w:t>
      </w:r>
    </w:p>
    <w:tbl>
      <w:tblPr>
        <w:tblStyle w:val="TableGrid"/>
        <w:tblW w:w="9283" w:type="dxa"/>
        <w:tblInd w:w="108" w:type="dxa"/>
        <w:tblLayout w:type="fixed"/>
        <w:tblLook w:val="00A0" w:firstRow="1" w:lastRow="0" w:firstColumn="1" w:lastColumn="0" w:noHBand="0" w:noVBand="0"/>
      </w:tblPr>
      <w:tblGrid>
        <w:gridCol w:w="9283"/>
      </w:tblGrid>
      <w:tr w:rsidR="003C6568" w:rsidRPr="00B2768D" w:rsidTr="00AF1170">
        <w:trPr>
          <w:trHeight w:val="2366"/>
        </w:trPr>
        <w:tc>
          <w:tcPr>
            <w:tcW w:w="9283" w:type="dxa"/>
          </w:tcPr>
          <w:p w:rsidR="003C6568" w:rsidRPr="00FA53AB" w:rsidRDefault="003C6568" w:rsidP="00AF1170">
            <w:pPr>
              <w:pStyle w:val="af3"/>
              <w:spacing w:line="360" w:lineRule="auto"/>
              <w:ind w:firstLine="0"/>
              <w:jc w:val="both"/>
              <w:rPr>
                <w:rFonts w:ascii="Times New Roman" w:hAnsi="Times New Roman" w:cs="Times New Roman"/>
                <w:sz w:val="28"/>
                <w:szCs w:val="28"/>
              </w:rPr>
            </w:pPr>
            <w:r w:rsidRPr="00FA53AB">
              <w:rPr>
                <w:rFonts w:ascii="Times New Roman" w:hAnsi="Times New Roman" w:cs="Times New Roman"/>
                <w:sz w:val="28"/>
                <w:szCs w:val="28"/>
              </w:rPr>
              <w:t xml:space="preserve">Які цільові групи обрано: </w:t>
            </w:r>
            <w:r>
              <w:rPr>
                <w:rFonts w:ascii="Times New Roman" w:hAnsi="Times New Roman" w:cs="Times New Roman"/>
                <w:sz w:val="28"/>
                <w:szCs w:val="28"/>
              </w:rPr>
              <w:t>як результат аналізу, потенційними клієнтами було обрано сільське господартсво, тому що простота входу у даний сегмент ж найнижчою. Більше того у даному сегменті відсутня сильна конкуренція брендів-гігантів, тому ринок відносно вільний, а завдяки попиту, шанси на прийняття та купівлю товару зростає у рази.</w:t>
            </w:r>
          </w:p>
        </w:tc>
      </w:tr>
    </w:tbl>
    <w:p w:rsidR="003C6568" w:rsidRDefault="003C6568" w:rsidP="003C6568">
      <w:pPr>
        <w:spacing w:before="240"/>
      </w:pPr>
      <w:r>
        <w:t xml:space="preserve">Таблиці під номером </w:t>
      </w:r>
      <w:r w:rsidR="006A1621">
        <w:t>5</w:t>
      </w:r>
      <w:r>
        <w:t xml:space="preserve">.13 та </w:t>
      </w:r>
      <w:r w:rsidR="006A1621">
        <w:t>5</w:t>
      </w:r>
      <w:r>
        <w:t>.14 наведені нижче, показують базову стратегію конкурентної поведінки та базову стратегію розвитку проекту.</w:t>
      </w:r>
    </w:p>
    <w:p w:rsidR="003C6568" w:rsidRPr="00FA53AB" w:rsidRDefault="003C6568" w:rsidP="003C6568">
      <w:pPr>
        <w:jc w:val="right"/>
        <w:rPr>
          <w:i/>
          <w:noProof/>
          <w:sz w:val="40"/>
        </w:rPr>
      </w:pPr>
      <w:r w:rsidRPr="00FA53AB">
        <w:rPr>
          <w:i/>
        </w:rPr>
        <w:t>Табли</w:t>
      </w:r>
      <w:r>
        <w:rPr>
          <w:i/>
        </w:rPr>
        <w:t xml:space="preserve">ця </w:t>
      </w:r>
      <w:r w:rsidR="006A1621">
        <w:rPr>
          <w:i/>
        </w:rPr>
        <w:t>5</w:t>
      </w:r>
      <w:r>
        <w:rPr>
          <w:i/>
        </w:rPr>
        <w:t>.13</w:t>
      </w:r>
    </w:p>
    <w:p w:rsidR="003C6568" w:rsidRDefault="003C6568" w:rsidP="003C6568">
      <w:pPr>
        <w:jc w:val="center"/>
        <w:rPr>
          <w:b/>
          <w:noProof/>
        </w:rPr>
      </w:pPr>
      <w:r>
        <w:rPr>
          <w:b/>
          <w:noProof/>
        </w:rPr>
        <w:t>Визначення базової стратегії розвитку</w:t>
      </w:r>
    </w:p>
    <w:tbl>
      <w:tblPr>
        <w:tblW w:w="93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2613"/>
        <w:gridCol w:w="3316"/>
        <w:gridCol w:w="2781"/>
      </w:tblGrid>
      <w:tr w:rsidR="003C6568" w:rsidRPr="0000702B" w:rsidTr="00AF1170">
        <w:trPr>
          <w:trHeight w:val="715"/>
        </w:trPr>
        <w:tc>
          <w:tcPr>
            <w:tcW w:w="0" w:type="auto"/>
            <w:shd w:val="clear" w:color="auto" w:fill="auto"/>
          </w:tcPr>
          <w:p w:rsidR="003C6568" w:rsidRPr="006B06B7" w:rsidRDefault="003C6568" w:rsidP="00AF1170">
            <w:pPr>
              <w:autoSpaceDE w:val="0"/>
              <w:autoSpaceDN w:val="0"/>
              <w:adjustRightInd w:val="0"/>
              <w:contextualSpacing/>
              <w:jc w:val="center"/>
              <w:rPr>
                <w:color w:val="000000"/>
              </w:rPr>
            </w:pPr>
            <w:r w:rsidRPr="006B06B7">
              <w:rPr>
                <w:iCs/>
                <w:color w:val="000000"/>
              </w:rPr>
              <w:t>№ № п/п</w:t>
            </w:r>
          </w:p>
        </w:tc>
        <w:tc>
          <w:tcPr>
            <w:tcW w:w="2613" w:type="dxa"/>
            <w:shd w:val="clear" w:color="auto" w:fill="auto"/>
          </w:tcPr>
          <w:p w:rsidR="003C6568" w:rsidRPr="006B06B7" w:rsidRDefault="003C6568" w:rsidP="00AF1170">
            <w:pPr>
              <w:autoSpaceDE w:val="0"/>
              <w:autoSpaceDN w:val="0"/>
              <w:adjustRightInd w:val="0"/>
              <w:contextualSpacing/>
              <w:jc w:val="center"/>
              <w:rPr>
                <w:color w:val="000000"/>
              </w:rPr>
            </w:pPr>
            <w:r w:rsidRPr="006B06B7">
              <w:rPr>
                <w:iCs/>
                <w:color w:val="000000"/>
              </w:rPr>
              <w:t>Обрана альтернатива розвитку проекту</w:t>
            </w:r>
          </w:p>
        </w:tc>
        <w:tc>
          <w:tcPr>
            <w:tcW w:w="3316" w:type="dxa"/>
            <w:shd w:val="clear" w:color="auto" w:fill="auto"/>
          </w:tcPr>
          <w:p w:rsidR="003C6568" w:rsidRPr="006B06B7" w:rsidRDefault="003C6568" w:rsidP="00AF1170">
            <w:pPr>
              <w:autoSpaceDE w:val="0"/>
              <w:autoSpaceDN w:val="0"/>
              <w:adjustRightInd w:val="0"/>
              <w:contextualSpacing/>
              <w:jc w:val="center"/>
              <w:rPr>
                <w:color w:val="000000"/>
              </w:rPr>
            </w:pPr>
            <w:r w:rsidRPr="006B06B7">
              <w:rPr>
                <w:iCs/>
                <w:color w:val="000000"/>
              </w:rPr>
              <w:t>Стратегія охоплення ринку</w:t>
            </w:r>
          </w:p>
        </w:tc>
        <w:tc>
          <w:tcPr>
            <w:tcW w:w="2781" w:type="dxa"/>
            <w:shd w:val="clear" w:color="auto" w:fill="auto"/>
          </w:tcPr>
          <w:p w:rsidR="003C6568" w:rsidRPr="006B06B7" w:rsidRDefault="003C6568" w:rsidP="00AF1170">
            <w:pPr>
              <w:autoSpaceDE w:val="0"/>
              <w:autoSpaceDN w:val="0"/>
              <w:adjustRightInd w:val="0"/>
              <w:contextualSpacing/>
              <w:jc w:val="center"/>
              <w:rPr>
                <w:color w:val="000000"/>
              </w:rPr>
            </w:pPr>
            <w:r w:rsidRPr="006B06B7">
              <w:rPr>
                <w:iCs/>
                <w:color w:val="000000"/>
              </w:rPr>
              <w:t>Базова стратегія розвитку</w:t>
            </w:r>
          </w:p>
        </w:tc>
      </w:tr>
      <w:tr w:rsidR="003C6568" w:rsidRPr="0000702B" w:rsidTr="00AF1170">
        <w:trPr>
          <w:trHeight w:val="1428"/>
        </w:trPr>
        <w:tc>
          <w:tcPr>
            <w:tcW w:w="0" w:type="auto"/>
            <w:shd w:val="clear" w:color="auto" w:fill="auto"/>
          </w:tcPr>
          <w:p w:rsidR="003C6568" w:rsidRPr="006B06B7" w:rsidRDefault="003C6568" w:rsidP="00AF1170">
            <w:pPr>
              <w:contextualSpacing/>
            </w:pPr>
            <w:r w:rsidRPr="006B06B7">
              <w:t>1</w:t>
            </w:r>
          </w:p>
        </w:tc>
        <w:tc>
          <w:tcPr>
            <w:tcW w:w="2613" w:type="dxa"/>
            <w:shd w:val="clear" w:color="auto" w:fill="auto"/>
          </w:tcPr>
          <w:p w:rsidR="003C6568" w:rsidRPr="006B06B7" w:rsidRDefault="003C6568" w:rsidP="00AF1170">
            <w:pPr>
              <w:contextualSpacing/>
            </w:pPr>
            <w:r w:rsidRPr="006B06B7">
              <w:t>Модель максимізації прибутку</w:t>
            </w:r>
          </w:p>
        </w:tc>
        <w:tc>
          <w:tcPr>
            <w:tcW w:w="3316" w:type="dxa"/>
            <w:shd w:val="clear" w:color="auto" w:fill="auto"/>
          </w:tcPr>
          <w:p w:rsidR="003C6568" w:rsidRPr="006B06B7" w:rsidRDefault="003C6568" w:rsidP="00AF1170">
            <w:pPr>
              <w:contextualSpacing/>
            </w:pPr>
            <w:r w:rsidRPr="006B06B7">
              <w:t>Стратегія диференційованого маркетингу</w:t>
            </w:r>
          </w:p>
        </w:tc>
        <w:tc>
          <w:tcPr>
            <w:tcW w:w="2781" w:type="dxa"/>
            <w:shd w:val="clear" w:color="auto" w:fill="auto"/>
          </w:tcPr>
          <w:p w:rsidR="003C6568" w:rsidRPr="006B06B7" w:rsidRDefault="003C6568" w:rsidP="00AF1170">
            <w:pPr>
              <w:contextualSpacing/>
            </w:pPr>
            <w:r w:rsidRPr="006B06B7">
              <w:t>Стратегія спеціалізації</w:t>
            </w:r>
          </w:p>
        </w:tc>
      </w:tr>
      <w:tr w:rsidR="003C6568" w:rsidRPr="0000702B" w:rsidTr="00AF1170">
        <w:trPr>
          <w:trHeight w:val="1440"/>
        </w:trPr>
        <w:tc>
          <w:tcPr>
            <w:tcW w:w="0" w:type="auto"/>
            <w:shd w:val="clear" w:color="auto" w:fill="auto"/>
          </w:tcPr>
          <w:p w:rsidR="003C6568" w:rsidRPr="006B06B7" w:rsidRDefault="003C6568" w:rsidP="00AF1170">
            <w:pPr>
              <w:contextualSpacing/>
            </w:pPr>
            <w:r w:rsidRPr="006B06B7">
              <w:t>2</w:t>
            </w:r>
          </w:p>
        </w:tc>
        <w:tc>
          <w:tcPr>
            <w:tcW w:w="2613" w:type="dxa"/>
            <w:shd w:val="clear" w:color="auto" w:fill="auto"/>
          </w:tcPr>
          <w:p w:rsidR="003C6568" w:rsidRPr="006B06B7" w:rsidRDefault="003C6568" w:rsidP="00AF1170">
            <w:pPr>
              <w:contextualSpacing/>
            </w:pPr>
            <w:r w:rsidRPr="006B06B7">
              <w:t>Модель забезпечення конкурентних переваг</w:t>
            </w:r>
          </w:p>
        </w:tc>
        <w:tc>
          <w:tcPr>
            <w:tcW w:w="3316" w:type="dxa"/>
            <w:shd w:val="clear" w:color="auto" w:fill="auto"/>
          </w:tcPr>
          <w:p w:rsidR="003C6568" w:rsidRPr="006B06B7" w:rsidRDefault="003C6568" w:rsidP="00AF1170">
            <w:pPr>
              <w:contextualSpacing/>
            </w:pPr>
            <w:r w:rsidRPr="006B06B7">
              <w:t>Стратегія масового маркетингу</w:t>
            </w:r>
          </w:p>
        </w:tc>
        <w:tc>
          <w:tcPr>
            <w:tcW w:w="2781" w:type="dxa"/>
            <w:shd w:val="clear" w:color="auto" w:fill="auto"/>
          </w:tcPr>
          <w:p w:rsidR="003C6568" w:rsidRPr="006B06B7" w:rsidRDefault="003C6568" w:rsidP="00AF1170">
            <w:pPr>
              <w:contextualSpacing/>
            </w:pPr>
            <w:r w:rsidRPr="006B06B7">
              <w:t>Стратегія диференціації</w:t>
            </w:r>
          </w:p>
        </w:tc>
      </w:tr>
      <w:tr w:rsidR="003C6568" w:rsidRPr="0000702B" w:rsidTr="00AF1170">
        <w:trPr>
          <w:trHeight w:val="1916"/>
        </w:trPr>
        <w:tc>
          <w:tcPr>
            <w:tcW w:w="0" w:type="auto"/>
            <w:shd w:val="clear" w:color="auto" w:fill="auto"/>
          </w:tcPr>
          <w:p w:rsidR="003C6568" w:rsidRPr="006B06B7" w:rsidRDefault="003C6568" w:rsidP="00AF1170">
            <w:pPr>
              <w:contextualSpacing/>
            </w:pPr>
            <w:r w:rsidRPr="006B06B7">
              <w:t>3</w:t>
            </w:r>
          </w:p>
        </w:tc>
        <w:tc>
          <w:tcPr>
            <w:tcW w:w="2613" w:type="dxa"/>
            <w:shd w:val="clear" w:color="auto" w:fill="auto"/>
          </w:tcPr>
          <w:p w:rsidR="003C6568" w:rsidRPr="006B06B7" w:rsidRDefault="003C6568" w:rsidP="00AF1170">
            <w:pPr>
              <w:contextualSpacing/>
            </w:pPr>
            <w:r w:rsidRPr="006B06B7">
              <w:t>Модель максимізації обсягу продаж</w:t>
            </w:r>
          </w:p>
        </w:tc>
        <w:tc>
          <w:tcPr>
            <w:tcW w:w="3316" w:type="dxa"/>
            <w:shd w:val="clear" w:color="auto" w:fill="auto"/>
          </w:tcPr>
          <w:p w:rsidR="003C6568" w:rsidRPr="006B06B7" w:rsidRDefault="003C6568" w:rsidP="00AF1170">
            <w:pPr>
              <w:contextualSpacing/>
            </w:pPr>
            <w:r w:rsidRPr="006B06B7">
              <w:t>Стратегія диференційованого маркетингу</w:t>
            </w:r>
          </w:p>
        </w:tc>
        <w:tc>
          <w:tcPr>
            <w:tcW w:w="2781" w:type="dxa"/>
            <w:shd w:val="clear" w:color="auto" w:fill="auto"/>
          </w:tcPr>
          <w:p w:rsidR="003C6568" w:rsidRPr="006B06B7" w:rsidRDefault="003C6568" w:rsidP="00AF1170">
            <w:pPr>
              <w:contextualSpacing/>
            </w:pPr>
            <w:r w:rsidRPr="006B06B7">
              <w:t>Стратегія спеціалізації</w:t>
            </w:r>
          </w:p>
        </w:tc>
      </w:tr>
      <w:tr w:rsidR="003C6568" w:rsidRPr="0000702B" w:rsidTr="00AF1170">
        <w:trPr>
          <w:trHeight w:val="1428"/>
        </w:trPr>
        <w:tc>
          <w:tcPr>
            <w:tcW w:w="0" w:type="auto"/>
            <w:shd w:val="clear" w:color="auto" w:fill="auto"/>
          </w:tcPr>
          <w:p w:rsidR="003C6568" w:rsidRPr="006B06B7" w:rsidRDefault="003C6568" w:rsidP="00AF1170">
            <w:pPr>
              <w:contextualSpacing/>
            </w:pPr>
            <w:r w:rsidRPr="006B06B7">
              <w:lastRenderedPageBreak/>
              <w:t>4</w:t>
            </w:r>
          </w:p>
        </w:tc>
        <w:tc>
          <w:tcPr>
            <w:tcW w:w="2613" w:type="dxa"/>
            <w:shd w:val="clear" w:color="auto" w:fill="auto"/>
          </w:tcPr>
          <w:p w:rsidR="003C6568" w:rsidRPr="006B06B7" w:rsidRDefault="003C6568" w:rsidP="00AF1170">
            <w:pPr>
              <w:contextualSpacing/>
            </w:pPr>
            <w:r w:rsidRPr="006B06B7">
              <w:t>Модель максимізації доданої вартості</w:t>
            </w:r>
          </w:p>
        </w:tc>
        <w:tc>
          <w:tcPr>
            <w:tcW w:w="3316" w:type="dxa"/>
            <w:shd w:val="clear" w:color="auto" w:fill="auto"/>
          </w:tcPr>
          <w:p w:rsidR="003C6568" w:rsidRPr="006B06B7" w:rsidRDefault="003C6568" w:rsidP="00AF1170">
            <w:pPr>
              <w:contextualSpacing/>
            </w:pPr>
            <w:r w:rsidRPr="006B06B7">
              <w:t>Стратегія масового маркетингу</w:t>
            </w:r>
          </w:p>
        </w:tc>
        <w:tc>
          <w:tcPr>
            <w:tcW w:w="2781" w:type="dxa"/>
            <w:shd w:val="clear" w:color="auto" w:fill="auto"/>
          </w:tcPr>
          <w:p w:rsidR="003C6568" w:rsidRPr="006B06B7" w:rsidRDefault="003C6568" w:rsidP="00AF1170">
            <w:pPr>
              <w:contextualSpacing/>
            </w:pPr>
            <w:r w:rsidRPr="006B06B7">
              <w:t>Стратегія лідерства по витратах</w:t>
            </w:r>
          </w:p>
        </w:tc>
      </w:tr>
    </w:tbl>
    <w:p w:rsidR="003C6568" w:rsidRPr="00FA53AB" w:rsidRDefault="003C6568" w:rsidP="003C6568">
      <w:pPr>
        <w:spacing w:before="240"/>
        <w:jc w:val="right"/>
        <w:rPr>
          <w:i/>
          <w:noProof/>
          <w:sz w:val="40"/>
        </w:rPr>
      </w:pPr>
      <w:r w:rsidRPr="00FA53AB">
        <w:rPr>
          <w:i/>
        </w:rPr>
        <w:t>Табли</w:t>
      </w:r>
      <w:r>
        <w:rPr>
          <w:i/>
        </w:rPr>
        <w:t xml:space="preserve">ця </w:t>
      </w:r>
      <w:r w:rsidR="006A1621">
        <w:rPr>
          <w:i/>
        </w:rPr>
        <w:t>5</w:t>
      </w:r>
      <w:r>
        <w:rPr>
          <w:i/>
        </w:rPr>
        <w:t>.14</w:t>
      </w:r>
    </w:p>
    <w:p w:rsidR="003C6568" w:rsidRDefault="003C6568" w:rsidP="003C6568">
      <w:pPr>
        <w:jc w:val="center"/>
        <w:rPr>
          <w:b/>
          <w:noProof/>
        </w:rPr>
      </w:pPr>
      <w:r>
        <w:rPr>
          <w:b/>
          <w:noProof/>
        </w:rPr>
        <w:t>Визначення базової стратегії конкурентної поведінки</w:t>
      </w:r>
    </w:p>
    <w:tbl>
      <w:tblPr>
        <w:tblStyle w:val="TableGrid"/>
        <w:tblW w:w="9353" w:type="dxa"/>
        <w:tblInd w:w="108" w:type="dxa"/>
        <w:tblLook w:val="00A0" w:firstRow="1" w:lastRow="0" w:firstColumn="1" w:lastColumn="0" w:noHBand="0" w:noVBand="0"/>
      </w:tblPr>
      <w:tblGrid>
        <w:gridCol w:w="594"/>
        <w:gridCol w:w="2508"/>
        <w:gridCol w:w="2291"/>
        <w:gridCol w:w="2100"/>
        <w:gridCol w:w="1860"/>
      </w:tblGrid>
      <w:tr w:rsidR="003C6568" w:rsidRPr="00B2768D" w:rsidTr="00AF1170">
        <w:trPr>
          <w:trHeight w:val="1713"/>
        </w:trPr>
        <w:tc>
          <w:tcPr>
            <w:tcW w:w="588" w:type="dxa"/>
            <w:vAlign w:val="center"/>
          </w:tcPr>
          <w:p w:rsidR="003C6568" w:rsidRPr="00685C97" w:rsidRDefault="003C6568" w:rsidP="00AF1170">
            <w:pPr>
              <w:pStyle w:val="af3"/>
              <w:spacing w:line="360" w:lineRule="auto"/>
              <w:ind w:firstLine="0"/>
              <w:jc w:val="center"/>
              <w:rPr>
                <w:rFonts w:ascii="Times New Roman" w:hAnsi="Times New Roman" w:cs="Times New Roman"/>
                <w:sz w:val="28"/>
                <w:szCs w:val="28"/>
              </w:rPr>
            </w:pPr>
            <w:r w:rsidRPr="00685C97">
              <w:rPr>
                <w:rFonts w:ascii="Times New Roman" w:hAnsi="Times New Roman" w:cs="Times New Roman"/>
                <w:sz w:val="28"/>
                <w:szCs w:val="28"/>
              </w:rPr>
              <w:t>№ п/п</w:t>
            </w:r>
          </w:p>
        </w:tc>
        <w:tc>
          <w:tcPr>
            <w:tcW w:w="2508" w:type="dxa"/>
            <w:vAlign w:val="center"/>
          </w:tcPr>
          <w:p w:rsidR="003C6568" w:rsidRPr="00685C97" w:rsidRDefault="003C6568" w:rsidP="00AF1170">
            <w:pPr>
              <w:pStyle w:val="af3"/>
              <w:spacing w:line="360" w:lineRule="auto"/>
              <w:ind w:firstLine="0"/>
              <w:jc w:val="center"/>
              <w:rPr>
                <w:rFonts w:ascii="Times New Roman" w:hAnsi="Times New Roman" w:cs="Times New Roman"/>
                <w:sz w:val="28"/>
                <w:szCs w:val="28"/>
              </w:rPr>
            </w:pPr>
            <w:r w:rsidRPr="00685C97">
              <w:rPr>
                <w:rFonts w:ascii="Times New Roman" w:hAnsi="Times New Roman" w:cs="Times New Roman"/>
                <w:sz w:val="28"/>
                <w:szCs w:val="28"/>
              </w:rPr>
              <w:t>Чи є проект «першопрохідцем» на ринку?</w:t>
            </w:r>
          </w:p>
        </w:tc>
        <w:tc>
          <w:tcPr>
            <w:tcW w:w="2297" w:type="dxa"/>
            <w:vAlign w:val="center"/>
          </w:tcPr>
          <w:p w:rsidR="003C6568" w:rsidRPr="00685C97" w:rsidRDefault="003C6568" w:rsidP="00AF1170">
            <w:pPr>
              <w:pStyle w:val="af3"/>
              <w:spacing w:line="360" w:lineRule="auto"/>
              <w:ind w:firstLine="0"/>
              <w:jc w:val="center"/>
              <w:rPr>
                <w:rFonts w:ascii="Times New Roman" w:hAnsi="Times New Roman" w:cs="Times New Roman"/>
                <w:sz w:val="28"/>
                <w:szCs w:val="28"/>
              </w:rPr>
            </w:pPr>
            <w:r w:rsidRPr="00685C97">
              <w:rPr>
                <w:rFonts w:ascii="Times New Roman" w:hAnsi="Times New Roman" w:cs="Times New Roman"/>
                <w:sz w:val="28"/>
                <w:szCs w:val="28"/>
              </w:rPr>
              <w:t>Чи буде компанія шукати нових споживачів, або забирати існуючих у конкурентів?</w:t>
            </w:r>
          </w:p>
        </w:tc>
        <w:tc>
          <w:tcPr>
            <w:tcW w:w="2100" w:type="dxa"/>
            <w:vAlign w:val="center"/>
          </w:tcPr>
          <w:p w:rsidR="003C6568" w:rsidRPr="00685C97" w:rsidRDefault="003C6568" w:rsidP="00AF1170">
            <w:pPr>
              <w:pStyle w:val="af3"/>
              <w:spacing w:line="360" w:lineRule="auto"/>
              <w:ind w:firstLine="0"/>
              <w:jc w:val="center"/>
              <w:rPr>
                <w:rFonts w:ascii="Times New Roman" w:hAnsi="Times New Roman" w:cs="Times New Roman"/>
                <w:sz w:val="28"/>
                <w:szCs w:val="28"/>
              </w:rPr>
            </w:pPr>
            <w:r w:rsidRPr="00685C97">
              <w:rPr>
                <w:rFonts w:ascii="Times New Roman" w:hAnsi="Times New Roman" w:cs="Times New Roman"/>
                <w:sz w:val="28"/>
                <w:szCs w:val="28"/>
              </w:rPr>
              <w:t>Чи буде компанія копіювати основні характеристики товару конкурента, і які?</w:t>
            </w:r>
          </w:p>
        </w:tc>
        <w:tc>
          <w:tcPr>
            <w:tcW w:w="1860" w:type="dxa"/>
            <w:vAlign w:val="center"/>
          </w:tcPr>
          <w:p w:rsidR="003C6568" w:rsidRPr="00685C97" w:rsidRDefault="003C6568" w:rsidP="00AF1170">
            <w:pPr>
              <w:pStyle w:val="af3"/>
              <w:spacing w:line="360" w:lineRule="auto"/>
              <w:ind w:firstLine="0"/>
              <w:jc w:val="center"/>
              <w:rPr>
                <w:rFonts w:ascii="Times New Roman" w:hAnsi="Times New Roman" w:cs="Times New Roman"/>
                <w:sz w:val="28"/>
                <w:szCs w:val="28"/>
              </w:rPr>
            </w:pPr>
            <w:r w:rsidRPr="00685C97">
              <w:rPr>
                <w:rFonts w:ascii="Times New Roman" w:hAnsi="Times New Roman" w:cs="Times New Roman"/>
                <w:sz w:val="28"/>
                <w:szCs w:val="28"/>
              </w:rPr>
              <w:t>Стратегія конкурентної поведінки</w:t>
            </w:r>
          </w:p>
        </w:tc>
      </w:tr>
      <w:tr w:rsidR="003C6568" w:rsidRPr="00B2768D" w:rsidTr="00AF1170">
        <w:trPr>
          <w:trHeight w:val="281"/>
        </w:trPr>
        <w:tc>
          <w:tcPr>
            <w:tcW w:w="588" w:type="dxa"/>
          </w:tcPr>
          <w:p w:rsidR="003C6568" w:rsidRPr="00685C97" w:rsidRDefault="003C6568" w:rsidP="00AF1170">
            <w:pPr>
              <w:pStyle w:val="af3"/>
              <w:spacing w:line="360" w:lineRule="auto"/>
              <w:rPr>
                <w:rFonts w:ascii="Times New Roman" w:hAnsi="Times New Roman" w:cs="Times New Roman"/>
                <w:sz w:val="28"/>
                <w:szCs w:val="28"/>
              </w:rPr>
            </w:pPr>
            <w:r w:rsidRPr="00685C97">
              <w:rPr>
                <w:rFonts w:ascii="Times New Roman" w:hAnsi="Times New Roman" w:cs="Times New Roman"/>
                <w:sz w:val="28"/>
                <w:szCs w:val="28"/>
              </w:rPr>
              <w:t>1</w:t>
            </w:r>
          </w:p>
        </w:tc>
        <w:tc>
          <w:tcPr>
            <w:tcW w:w="2508" w:type="dxa"/>
          </w:tcPr>
          <w:p w:rsidR="003C6568" w:rsidRPr="00685C97" w:rsidRDefault="003C6568" w:rsidP="00AF1170">
            <w:pPr>
              <w:pStyle w:val="af3"/>
              <w:spacing w:line="360" w:lineRule="auto"/>
              <w:ind w:firstLine="0"/>
              <w:rPr>
                <w:rFonts w:ascii="Times New Roman" w:hAnsi="Times New Roman" w:cs="Times New Roman"/>
                <w:sz w:val="28"/>
                <w:szCs w:val="28"/>
              </w:rPr>
            </w:pPr>
            <w:r w:rsidRPr="00685C97">
              <w:rPr>
                <w:rFonts w:ascii="Times New Roman" w:hAnsi="Times New Roman" w:cs="Times New Roman"/>
                <w:sz w:val="28"/>
                <w:szCs w:val="28"/>
              </w:rPr>
              <w:t>Ні</w:t>
            </w:r>
          </w:p>
        </w:tc>
        <w:tc>
          <w:tcPr>
            <w:tcW w:w="2297" w:type="dxa"/>
          </w:tcPr>
          <w:p w:rsidR="003C6568" w:rsidRPr="00685C97" w:rsidRDefault="003C6568" w:rsidP="00AF1170">
            <w:pPr>
              <w:pStyle w:val="af3"/>
              <w:spacing w:line="360" w:lineRule="auto"/>
              <w:ind w:firstLine="0"/>
              <w:rPr>
                <w:rFonts w:ascii="Times New Roman" w:hAnsi="Times New Roman" w:cs="Times New Roman"/>
                <w:sz w:val="28"/>
                <w:szCs w:val="28"/>
              </w:rPr>
            </w:pPr>
            <w:r w:rsidRPr="00685C97">
              <w:rPr>
                <w:rFonts w:ascii="Times New Roman" w:hAnsi="Times New Roman" w:cs="Times New Roman"/>
                <w:sz w:val="28"/>
                <w:szCs w:val="28"/>
              </w:rPr>
              <w:t>Нові споживачі</w:t>
            </w:r>
          </w:p>
        </w:tc>
        <w:tc>
          <w:tcPr>
            <w:tcW w:w="2100" w:type="dxa"/>
          </w:tcPr>
          <w:p w:rsidR="003C6568" w:rsidRPr="00685C97" w:rsidRDefault="003C6568" w:rsidP="00AF1170">
            <w:pPr>
              <w:pStyle w:val="af3"/>
              <w:spacing w:line="360" w:lineRule="auto"/>
              <w:ind w:firstLine="0"/>
              <w:rPr>
                <w:rFonts w:ascii="Times New Roman" w:hAnsi="Times New Roman" w:cs="Times New Roman"/>
                <w:sz w:val="28"/>
                <w:szCs w:val="28"/>
              </w:rPr>
            </w:pPr>
            <w:r w:rsidRPr="00685C97">
              <w:rPr>
                <w:rFonts w:ascii="Times New Roman" w:hAnsi="Times New Roman" w:cs="Times New Roman"/>
                <w:sz w:val="28"/>
                <w:szCs w:val="28"/>
              </w:rPr>
              <w:t>Ні</w:t>
            </w:r>
          </w:p>
        </w:tc>
        <w:tc>
          <w:tcPr>
            <w:tcW w:w="1860" w:type="dxa"/>
          </w:tcPr>
          <w:p w:rsidR="003C6568" w:rsidRPr="00685C97" w:rsidRDefault="003C6568" w:rsidP="00AF1170">
            <w:pPr>
              <w:pStyle w:val="af3"/>
              <w:spacing w:line="360" w:lineRule="auto"/>
              <w:ind w:firstLine="0"/>
              <w:rPr>
                <w:rFonts w:ascii="Times New Roman" w:hAnsi="Times New Roman" w:cs="Times New Roman"/>
                <w:sz w:val="28"/>
                <w:szCs w:val="28"/>
              </w:rPr>
            </w:pPr>
            <w:r w:rsidRPr="00685C97">
              <w:rPr>
                <w:rFonts w:ascii="Times New Roman" w:hAnsi="Times New Roman"/>
                <w:sz w:val="28"/>
                <w:szCs w:val="28"/>
              </w:rPr>
              <w:t>Стратегія зайняття конкурентної ніші</w:t>
            </w:r>
          </w:p>
        </w:tc>
      </w:tr>
    </w:tbl>
    <w:p w:rsidR="003C6568" w:rsidRDefault="003C6568" w:rsidP="006A1621">
      <w:pPr>
        <w:pStyle w:val="Heading2"/>
        <w:numPr>
          <w:ilvl w:val="0"/>
          <w:numId w:val="0"/>
        </w:numPr>
        <w:spacing w:before="480" w:after="480" w:line="240" w:lineRule="auto"/>
        <w:ind w:left="720"/>
        <w:rPr>
          <w:b w:val="0"/>
        </w:rPr>
      </w:pPr>
      <w:bookmarkStart w:id="206" w:name="_Toc532171550"/>
      <w:bookmarkStart w:id="207" w:name="_Toc26724912"/>
      <w:r>
        <w:rPr>
          <w:b w:val="0"/>
          <w:noProof/>
        </w:rPr>
        <w:t>5</w:t>
      </w:r>
      <w:r w:rsidR="006A1621">
        <w:rPr>
          <w:b w:val="0"/>
          <w:noProof/>
        </w:rPr>
        <w:t xml:space="preserve">.5  </w:t>
      </w:r>
      <w:r w:rsidRPr="00B247EB">
        <w:rPr>
          <w:b w:val="0"/>
        </w:rPr>
        <w:t>Розроблення маркетингової програми стартап-проекту</w:t>
      </w:r>
      <w:bookmarkEnd w:id="206"/>
      <w:bookmarkEnd w:id="207"/>
    </w:p>
    <w:p w:rsidR="003C6568" w:rsidRPr="00EE42DE" w:rsidRDefault="003C6568" w:rsidP="003C6568">
      <w:r>
        <w:t xml:space="preserve">Таблиця </w:t>
      </w:r>
      <w:r w:rsidR="006A1621">
        <w:t>5</w:t>
      </w:r>
      <w:r>
        <w:t>.15 показує цінові границі,</w:t>
      </w:r>
      <w:r w:rsidR="00BF2EC5" w:rsidRPr="00BF2EC5">
        <w:rPr>
          <w:lang w:val="ru-RU"/>
        </w:rPr>
        <w:t>[4</w:t>
      </w:r>
      <w:r w:rsidR="00EE04EA" w:rsidRPr="00EE04EA">
        <w:rPr>
          <w:lang w:val="ru-RU"/>
        </w:rPr>
        <w:t>0</w:t>
      </w:r>
      <w:r w:rsidR="00BF2EC5" w:rsidRPr="00BF2EC5">
        <w:rPr>
          <w:lang w:val="ru-RU"/>
        </w:rPr>
        <w:t>]</w:t>
      </w:r>
      <w:r>
        <w:t xml:space="preserve"> якими варто керуватися при встановленні ціни на товар.</w:t>
      </w:r>
    </w:p>
    <w:p w:rsidR="003C6568" w:rsidRPr="00FA53AB" w:rsidRDefault="003C6568" w:rsidP="003C6568">
      <w:pPr>
        <w:jc w:val="right"/>
        <w:rPr>
          <w:i/>
          <w:noProof/>
          <w:sz w:val="40"/>
        </w:rPr>
      </w:pPr>
      <w:r w:rsidRPr="00FA53AB">
        <w:rPr>
          <w:i/>
        </w:rPr>
        <w:t>Табли</w:t>
      </w:r>
      <w:r>
        <w:rPr>
          <w:i/>
        </w:rPr>
        <w:t xml:space="preserve">ця </w:t>
      </w:r>
      <w:r w:rsidR="006A1621">
        <w:rPr>
          <w:i/>
        </w:rPr>
        <w:t>5</w:t>
      </w:r>
      <w:r>
        <w:rPr>
          <w:i/>
        </w:rPr>
        <w:t>.15</w:t>
      </w:r>
    </w:p>
    <w:p w:rsidR="003C6568" w:rsidRDefault="003C6568" w:rsidP="003C6568">
      <w:pPr>
        <w:jc w:val="center"/>
        <w:rPr>
          <w:b/>
          <w:noProof/>
        </w:rPr>
      </w:pPr>
      <w:r>
        <w:rPr>
          <w:b/>
          <w:noProof/>
        </w:rPr>
        <w:t>Визнечення меж встановлення ціни</w:t>
      </w:r>
    </w:p>
    <w:tbl>
      <w:tblPr>
        <w:tblStyle w:val="TableGrid"/>
        <w:tblW w:w="9315" w:type="dxa"/>
        <w:tblInd w:w="108" w:type="dxa"/>
        <w:tblLook w:val="00A0" w:firstRow="1" w:lastRow="0" w:firstColumn="1" w:lastColumn="0" w:noHBand="0" w:noVBand="0"/>
      </w:tblPr>
      <w:tblGrid>
        <w:gridCol w:w="614"/>
        <w:gridCol w:w="1636"/>
        <w:gridCol w:w="1589"/>
        <w:gridCol w:w="2360"/>
        <w:gridCol w:w="3116"/>
      </w:tblGrid>
      <w:tr w:rsidR="003C6568" w:rsidRPr="00057F8C" w:rsidTr="00AF1170">
        <w:trPr>
          <w:trHeight w:val="1191"/>
        </w:trPr>
        <w:tc>
          <w:tcPr>
            <w:tcW w:w="614" w:type="dxa"/>
            <w:vAlign w:val="center"/>
          </w:tcPr>
          <w:p w:rsidR="003C6568" w:rsidRPr="009D3E94" w:rsidRDefault="003C6568" w:rsidP="00AF1170">
            <w:pPr>
              <w:pStyle w:val="af3"/>
              <w:spacing w:line="360" w:lineRule="auto"/>
              <w:ind w:firstLine="0"/>
              <w:jc w:val="center"/>
              <w:rPr>
                <w:rFonts w:ascii="Times New Roman" w:hAnsi="Times New Roman" w:cs="Times New Roman"/>
                <w:sz w:val="28"/>
              </w:rPr>
            </w:pPr>
            <w:r w:rsidRPr="009D3E94">
              <w:rPr>
                <w:rFonts w:ascii="Times New Roman" w:hAnsi="Times New Roman" w:cs="Times New Roman"/>
                <w:sz w:val="28"/>
              </w:rPr>
              <w:t>№ п/п</w:t>
            </w:r>
          </w:p>
        </w:tc>
        <w:tc>
          <w:tcPr>
            <w:tcW w:w="1636" w:type="dxa"/>
            <w:vAlign w:val="center"/>
          </w:tcPr>
          <w:p w:rsidR="003C6568" w:rsidRPr="009D3E94" w:rsidRDefault="003C6568" w:rsidP="00AF1170">
            <w:pPr>
              <w:pStyle w:val="af3"/>
              <w:spacing w:line="360" w:lineRule="auto"/>
              <w:ind w:firstLine="0"/>
              <w:jc w:val="center"/>
              <w:rPr>
                <w:rFonts w:ascii="Times New Roman" w:hAnsi="Times New Roman" w:cs="Times New Roman"/>
                <w:sz w:val="28"/>
              </w:rPr>
            </w:pPr>
            <w:r w:rsidRPr="009D3E94">
              <w:rPr>
                <w:rFonts w:ascii="Times New Roman" w:hAnsi="Times New Roman" w:cs="Times New Roman"/>
                <w:sz w:val="28"/>
              </w:rPr>
              <w:t>Рівень цін на товари-замінники</w:t>
            </w:r>
          </w:p>
        </w:tc>
        <w:tc>
          <w:tcPr>
            <w:tcW w:w="1589" w:type="dxa"/>
            <w:vAlign w:val="center"/>
          </w:tcPr>
          <w:p w:rsidR="003C6568" w:rsidRPr="009D3E94" w:rsidRDefault="003C6568" w:rsidP="00AF1170">
            <w:pPr>
              <w:pStyle w:val="af3"/>
              <w:spacing w:line="360" w:lineRule="auto"/>
              <w:ind w:firstLine="0"/>
              <w:jc w:val="center"/>
              <w:rPr>
                <w:rFonts w:ascii="Times New Roman" w:hAnsi="Times New Roman" w:cs="Times New Roman"/>
                <w:sz w:val="28"/>
              </w:rPr>
            </w:pPr>
            <w:r w:rsidRPr="009D3E94">
              <w:rPr>
                <w:rFonts w:ascii="Times New Roman" w:hAnsi="Times New Roman" w:cs="Times New Roman"/>
                <w:sz w:val="28"/>
              </w:rPr>
              <w:t>Рівень цін на товари-аналоги</w:t>
            </w:r>
          </w:p>
        </w:tc>
        <w:tc>
          <w:tcPr>
            <w:tcW w:w="2360" w:type="dxa"/>
            <w:vAlign w:val="center"/>
          </w:tcPr>
          <w:p w:rsidR="003C6568" w:rsidRPr="009D3E94" w:rsidRDefault="003C6568" w:rsidP="00AF1170">
            <w:pPr>
              <w:pStyle w:val="af3"/>
              <w:spacing w:line="360" w:lineRule="auto"/>
              <w:ind w:firstLine="0"/>
              <w:jc w:val="center"/>
              <w:rPr>
                <w:rFonts w:ascii="Times New Roman" w:hAnsi="Times New Roman" w:cs="Times New Roman"/>
                <w:sz w:val="28"/>
              </w:rPr>
            </w:pPr>
            <w:r w:rsidRPr="009D3E94">
              <w:rPr>
                <w:rFonts w:ascii="Times New Roman" w:hAnsi="Times New Roman" w:cs="Times New Roman"/>
                <w:sz w:val="28"/>
              </w:rPr>
              <w:t>Рівень доходів цільової групи споживачів</w:t>
            </w:r>
          </w:p>
        </w:tc>
        <w:tc>
          <w:tcPr>
            <w:tcW w:w="3116" w:type="dxa"/>
            <w:vAlign w:val="center"/>
          </w:tcPr>
          <w:p w:rsidR="003C6568" w:rsidRPr="009D3E94" w:rsidRDefault="003C6568" w:rsidP="00AF1170">
            <w:pPr>
              <w:pStyle w:val="af3"/>
              <w:spacing w:line="360" w:lineRule="auto"/>
              <w:ind w:firstLine="0"/>
              <w:jc w:val="center"/>
              <w:rPr>
                <w:rFonts w:ascii="Times New Roman" w:hAnsi="Times New Roman" w:cs="Times New Roman"/>
                <w:sz w:val="28"/>
              </w:rPr>
            </w:pPr>
            <w:r w:rsidRPr="009D3E94">
              <w:rPr>
                <w:rFonts w:ascii="Times New Roman" w:hAnsi="Times New Roman" w:cs="Times New Roman"/>
                <w:sz w:val="28"/>
              </w:rPr>
              <w:t>Верхня та нижня межі встановлення ціни на товар/послугу</w:t>
            </w:r>
          </w:p>
        </w:tc>
      </w:tr>
      <w:tr w:rsidR="003C6568" w:rsidRPr="00B2768D" w:rsidTr="00AF1170">
        <w:trPr>
          <w:trHeight w:val="307"/>
        </w:trPr>
        <w:tc>
          <w:tcPr>
            <w:tcW w:w="614" w:type="dxa"/>
          </w:tcPr>
          <w:p w:rsidR="003C6568" w:rsidRPr="009D3E9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1</w:t>
            </w:r>
          </w:p>
        </w:tc>
        <w:tc>
          <w:tcPr>
            <w:tcW w:w="1636" w:type="dxa"/>
          </w:tcPr>
          <w:p w:rsidR="003C6568" w:rsidRPr="009D3E9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1350 грн</w:t>
            </w:r>
          </w:p>
        </w:tc>
        <w:tc>
          <w:tcPr>
            <w:tcW w:w="1589" w:type="dxa"/>
          </w:tcPr>
          <w:p w:rsidR="003C6568" w:rsidRPr="009D3E9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2700 грн</w:t>
            </w:r>
          </w:p>
        </w:tc>
        <w:tc>
          <w:tcPr>
            <w:tcW w:w="2360" w:type="dxa"/>
          </w:tcPr>
          <w:p w:rsidR="003C6568" w:rsidRPr="009D3E9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42 600 грн</w:t>
            </w:r>
          </w:p>
        </w:tc>
        <w:tc>
          <w:tcPr>
            <w:tcW w:w="3116" w:type="dxa"/>
          </w:tcPr>
          <w:p w:rsidR="003C6568" w:rsidRPr="009D3E94"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1500 – 1730 грн</w:t>
            </w:r>
          </w:p>
        </w:tc>
      </w:tr>
    </w:tbl>
    <w:p w:rsidR="003C6568" w:rsidRDefault="003C6568" w:rsidP="003C6568">
      <w:pPr>
        <w:spacing w:before="240"/>
      </w:pPr>
      <w:r>
        <w:t xml:space="preserve">Оптимальна система збуту наведена у таблиці </w:t>
      </w:r>
      <w:r w:rsidR="006A1621">
        <w:t>5</w:t>
      </w:r>
      <w:r>
        <w:t>.16.</w:t>
      </w:r>
    </w:p>
    <w:p w:rsidR="003C6568" w:rsidRPr="00FA53AB" w:rsidRDefault="003C6568" w:rsidP="003C6568">
      <w:pPr>
        <w:jc w:val="right"/>
        <w:rPr>
          <w:i/>
          <w:noProof/>
          <w:sz w:val="40"/>
        </w:rPr>
      </w:pPr>
      <w:r w:rsidRPr="00FA53AB">
        <w:rPr>
          <w:i/>
        </w:rPr>
        <w:lastRenderedPageBreak/>
        <w:t>Табли</w:t>
      </w:r>
      <w:r>
        <w:rPr>
          <w:i/>
        </w:rPr>
        <w:t xml:space="preserve">ця </w:t>
      </w:r>
      <w:r w:rsidR="006A1621">
        <w:rPr>
          <w:i/>
        </w:rPr>
        <w:t>5</w:t>
      </w:r>
      <w:r>
        <w:rPr>
          <w:i/>
        </w:rPr>
        <w:t>.16</w:t>
      </w:r>
    </w:p>
    <w:p w:rsidR="003C6568" w:rsidRDefault="003C6568" w:rsidP="003C6568">
      <w:pPr>
        <w:jc w:val="center"/>
        <w:rPr>
          <w:b/>
          <w:noProof/>
        </w:rPr>
      </w:pPr>
      <w:r>
        <w:rPr>
          <w:b/>
          <w:noProof/>
        </w:rPr>
        <w:t>Формування системи збуту</w:t>
      </w:r>
    </w:p>
    <w:tbl>
      <w:tblPr>
        <w:tblStyle w:val="TableGrid"/>
        <w:tblW w:w="9334" w:type="dxa"/>
        <w:tblInd w:w="108" w:type="dxa"/>
        <w:tblLook w:val="00A0" w:firstRow="1" w:lastRow="0" w:firstColumn="1" w:lastColumn="0" w:noHBand="0" w:noVBand="0"/>
      </w:tblPr>
      <w:tblGrid>
        <w:gridCol w:w="594"/>
        <w:gridCol w:w="2458"/>
        <w:gridCol w:w="2508"/>
        <w:gridCol w:w="2059"/>
        <w:gridCol w:w="1715"/>
      </w:tblGrid>
      <w:tr w:rsidR="003C6568" w:rsidRPr="00057F8C" w:rsidTr="00AF1170">
        <w:trPr>
          <w:trHeight w:val="814"/>
        </w:trPr>
        <w:tc>
          <w:tcPr>
            <w:tcW w:w="594" w:type="dxa"/>
            <w:vAlign w:val="center"/>
          </w:tcPr>
          <w:p w:rsidR="003C6568" w:rsidRPr="00451A5A" w:rsidRDefault="003C6568" w:rsidP="00AF1170">
            <w:pPr>
              <w:pStyle w:val="af3"/>
              <w:spacing w:line="360" w:lineRule="auto"/>
              <w:ind w:firstLine="0"/>
              <w:jc w:val="center"/>
              <w:rPr>
                <w:rFonts w:ascii="Times New Roman" w:hAnsi="Times New Roman" w:cs="Times New Roman"/>
                <w:sz w:val="28"/>
              </w:rPr>
            </w:pPr>
            <w:r w:rsidRPr="00451A5A">
              <w:rPr>
                <w:rFonts w:ascii="Times New Roman" w:hAnsi="Times New Roman" w:cs="Times New Roman"/>
                <w:sz w:val="28"/>
              </w:rPr>
              <w:t>№ п/п</w:t>
            </w:r>
          </w:p>
        </w:tc>
        <w:tc>
          <w:tcPr>
            <w:tcW w:w="2468" w:type="dxa"/>
            <w:vAlign w:val="center"/>
          </w:tcPr>
          <w:p w:rsidR="003C6568" w:rsidRPr="00451A5A" w:rsidRDefault="003C6568" w:rsidP="00AF1170">
            <w:pPr>
              <w:pStyle w:val="af3"/>
              <w:spacing w:line="360" w:lineRule="auto"/>
              <w:ind w:firstLine="0"/>
              <w:jc w:val="center"/>
              <w:rPr>
                <w:rFonts w:ascii="Times New Roman" w:hAnsi="Times New Roman" w:cs="Times New Roman"/>
                <w:sz w:val="28"/>
              </w:rPr>
            </w:pPr>
            <w:r w:rsidRPr="00451A5A">
              <w:rPr>
                <w:rFonts w:ascii="Times New Roman" w:hAnsi="Times New Roman" w:cs="Times New Roman"/>
                <w:sz w:val="28"/>
              </w:rPr>
              <w:t>Специфіка закупівельної поведінки цільових клієнтів</w:t>
            </w:r>
          </w:p>
        </w:tc>
        <w:tc>
          <w:tcPr>
            <w:tcW w:w="2515" w:type="dxa"/>
            <w:vAlign w:val="center"/>
          </w:tcPr>
          <w:p w:rsidR="003C6568" w:rsidRPr="00451A5A" w:rsidRDefault="003C6568" w:rsidP="00AF1170">
            <w:pPr>
              <w:pStyle w:val="af3"/>
              <w:spacing w:line="360" w:lineRule="auto"/>
              <w:ind w:firstLine="0"/>
              <w:jc w:val="center"/>
              <w:rPr>
                <w:rFonts w:ascii="Times New Roman" w:hAnsi="Times New Roman" w:cs="Times New Roman"/>
                <w:sz w:val="28"/>
              </w:rPr>
            </w:pPr>
            <w:r w:rsidRPr="00451A5A">
              <w:rPr>
                <w:rFonts w:ascii="Times New Roman" w:hAnsi="Times New Roman" w:cs="Times New Roman"/>
                <w:sz w:val="28"/>
              </w:rPr>
              <w:t>Функції збуту, які має виконувати постачальник товару</w:t>
            </w:r>
          </w:p>
        </w:tc>
        <w:tc>
          <w:tcPr>
            <w:tcW w:w="2041" w:type="dxa"/>
            <w:vAlign w:val="center"/>
          </w:tcPr>
          <w:p w:rsidR="003C6568" w:rsidRPr="00451A5A" w:rsidRDefault="003C6568" w:rsidP="00AF1170">
            <w:pPr>
              <w:pStyle w:val="af3"/>
              <w:spacing w:line="360" w:lineRule="auto"/>
              <w:ind w:firstLine="0"/>
              <w:jc w:val="center"/>
              <w:rPr>
                <w:rFonts w:ascii="Times New Roman" w:hAnsi="Times New Roman" w:cs="Times New Roman"/>
                <w:sz w:val="28"/>
              </w:rPr>
            </w:pPr>
            <w:r w:rsidRPr="00451A5A">
              <w:rPr>
                <w:rFonts w:ascii="Times New Roman" w:hAnsi="Times New Roman" w:cs="Times New Roman"/>
                <w:sz w:val="28"/>
              </w:rPr>
              <w:t>Глибина каналу збуту</w:t>
            </w:r>
          </w:p>
        </w:tc>
        <w:tc>
          <w:tcPr>
            <w:tcW w:w="1716" w:type="dxa"/>
            <w:vAlign w:val="center"/>
          </w:tcPr>
          <w:p w:rsidR="003C6568" w:rsidRPr="00451A5A" w:rsidRDefault="003C6568" w:rsidP="00AF1170">
            <w:pPr>
              <w:pStyle w:val="af3"/>
              <w:spacing w:line="360" w:lineRule="auto"/>
              <w:ind w:firstLine="0"/>
              <w:jc w:val="center"/>
              <w:rPr>
                <w:rFonts w:ascii="Times New Roman" w:hAnsi="Times New Roman" w:cs="Times New Roman"/>
                <w:sz w:val="28"/>
              </w:rPr>
            </w:pPr>
            <w:r w:rsidRPr="00451A5A">
              <w:rPr>
                <w:rFonts w:ascii="Times New Roman" w:hAnsi="Times New Roman" w:cs="Times New Roman"/>
                <w:sz w:val="28"/>
              </w:rPr>
              <w:t>Оптимальна система збуту</w:t>
            </w:r>
          </w:p>
        </w:tc>
      </w:tr>
      <w:tr w:rsidR="003C6568" w:rsidRPr="00B2768D" w:rsidTr="00AF1170">
        <w:trPr>
          <w:trHeight w:val="267"/>
        </w:trPr>
        <w:tc>
          <w:tcPr>
            <w:tcW w:w="594" w:type="dxa"/>
          </w:tcPr>
          <w:p w:rsidR="003C6568" w:rsidRPr="00451A5A"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1</w:t>
            </w:r>
          </w:p>
        </w:tc>
        <w:tc>
          <w:tcPr>
            <w:tcW w:w="2468" w:type="dxa"/>
          </w:tcPr>
          <w:p w:rsidR="003C6568" w:rsidRPr="00451A5A"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lang w:val="ru-RU"/>
              </w:rPr>
              <w:t>Корректн</w:t>
            </w:r>
            <w:r>
              <w:rPr>
                <w:rFonts w:ascii="Times New Roman" w:hAnsi="Times New Roman" w:cs="Times New Roman"/>
                <w:sz w:val="28"/>
              </w:rPr>
              <w:t xml:space="preserve">ість обчислень системи та подальше обслуговування товарів </w:t>
            </w:r>
          </w:p>
        </w:tc>
        <w:tc>
          <w:tcPr>
            <w:tcW w:w="2515" w:type="dxa"/>
          </w:tcPr>
          <w:p w:rsidR="003C6568" w:rsidRDefault="003C6568" w:rsidP="00AF1170">
            <w:pPr>
              <w:pStyle w:val="af3"/>
              <w:spacing w:line="360" w:lineRule="auto"/>
              <w:ind w:firstLine="0"/>
              <w:rPr>
                <w:rFonts w:ascii="Times New Roman" w:hAnsi="Times New Roman" w:cs="Times New Roman"/>
                <w:color w:val="00000A"/>
                <w:sz w:val="28"/>
                <w:lang w:eastAsia="en-US"/>
              </w:rPr>
            </w:pPr>
            <w:r>
              <w:rPr>
                <w:rFonts w:ascii="Times New Roman" w:hAnsi="Times New Roman" w:cs="Times New Roman"/>
                <w:color w:val="00000A"/>
                <w:sz w:val="28"/>
                <w:lang w:eastAsia="en-US"/>
              </w:rPr>
              <w:t>Роздрібна торгівля, гарантійне обслуговування проданих товарів,</w:t>
            </w:r>
          </w:p>
          <w:p w:rsidR="003C6568" w:rsidRPr="00451A5A"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color w:val="00000A"/>
                <w:sz w:val="28"/>
                <w:lang w:eastAsia="en-US"/>
              </w:rPr>
              <w:t>транспортування та доставка</w:t>
            </w:r>
          </w:p>
        </w:tc>
        <w:tc>
          <w:tcPr>
            <w:tcW w:w="2041" w:type="dxa"/>
          </w:tcPr>
          <w:p w:rsidR="003C6568" w:rsidRPr="00451A5A"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rPr>
              <w:t>Багаторівневий або однорівневий</w:t>
            </w:r>
          </w:p>
        </w:tc>
        <w:tc>
          <w:tcPr>
            <w:tcW w:w="1716" w:type="dxa"/>
          </w:tcPr>
          <w:p w:rsidR="003C6568" w:rsidRPr="00451A5A" w:rsidRDefault="003C6568" w:rsidP="00AF1170">
            <w:pPr>
              <w:pStyle w:val="af3"/>
              <w:spacing w:line="360" w:lineRule="auto"/>
              <w:ind w:firstLine="0"/>
              <w:rPr>
                <w:rFonts w:ascii="Times New Roman" w:hAnsi="Times New Roman" w:cs="Times New Roman"/>
                <w:sz w:val="28"/>
              </w:rPr>
            </w:pPr>
            <w:r>
              <w:rPr>
                <w:rFonts w:ascii="Times New Roman" w:hAnsi="Times New Roman" w:cs="Times New Roman"/>
                <w:sz w:val="28"/>
                <w:szCs w:val="20"/>
              </w:rPr>
              <w:t>Власна система збуту</w:t>
            </w:r>
          </w:p>
        </w:tc>
      </w:tr>
    </w:tbl>
    <w:p w:rsidR="003C6568" w:rsidRDefault="003C6568" w:rsidP="003C6568">
      <w:pPr>
        <w:spacing w:before="240"/>
      </w:pPr>
      <w:r>
        <w:t xml:space="preserve">Завершальним етапом буде розробка  характеристика даного проекту, а саме розробка концепції маркетингових комунікацій, що спирається на уже обрану основу для позиціонування та передбачення поведінки клієнтів. Дані наведені у таблиці </w:t>
      </w:r>
      <w:r w:rsidR="006A1621">
        <w:t>5</w:t>
      </w:r>
      <w:r>
        <w:t>.17.</w:t>
      </w:r>
    </w:p>
    <w:p w:rsidR="003C6568" w:rsidRPr="00FA53AB" w:rsidRDefault="003C6568" w:rsidP="003C6568">
      <w:pPr>
        <w:jc w:val="right"/>
        <w:rPr>
          <w:i/>
          <w:noProof/>
          <w:sz w:val="40"/>
        </w:rPr>
      </w:pPr>
      <w:r w:rsidRPr="00FA53AB">
        <w:rPr>
          <w:i/>
        </w:rPr>
        <w:t>Табли</w:t>
      </w:r>
      <w:r>
        <w:rPr>
          <w:i/>
        </w:rPr>
        <w:t xml:space="preserve">ця </w:t>
      </w:r>
      <w:r w:rsidR="006A1621">
        <w:rPr>
          <w:i/>
        </w:rPr>
        <w:t>5</w:t>
      </w:r>
      <w:r>
        <w:rPr>
          <w:i/>
        </w:rPr>
        <w:t>.17</w:t>
      </w:r>
    </w:p>
    <w:p w:rsidR="003C6568" w:rsidRDefault="003C6568" w:rsidP="003C6568">
      <w:pPr>
        <w:jc w:val="center"/>
        <w:rPr>
          <w:b/>
          <w:noProof/>
        </w:rPr>
      </w:pPr>
      <w:r>
        <w:rPr>
          <w:b/>
          <w:noProof/>
        </w:rPr>
        <w:t>Концепція маркетингових комунікацій</w:t>
      </w:r>
    </w:p>
    <w:tbl>
      <w:tblPr>
        <w:tblW w:w="93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82"/>
        <w:gridCol w:w="1735"/>
        <w:gridCol w:w="1710"/>
        <w:gridCol w:w="1569"/>
        <w:gridCol w:w="1819"/>
        <w:gridCol w:w="1925"/>
      </w:tblGrid>
      <w:tr w:rsidR="003C6568" w:rsidRPr="00057F8C" w:rsidTr="00AF1170">
        <w:trPr>
          <w:trHeight w:val="3686"/>
        </w:trPr>
        <w:tc>
          <w:tcPr>
            <w:tcW w:w="582" w:type="dxa"/>
            <w:vAlign w:val="center"/>
          </w:tcPr>
          <w:p w:rsidR="003C6568" w:rsidRPr="007E3C08" w:rsidRDefault="003C6568" w:rsidP="00AF1170">
            <w:pPr>
              <w:pStyle w:val="af3"/>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 п/п</w:t>
            </w:r>
          </w:p>
        </w:tc>
        <w:tc>
          <w:tcPr>
            <w:tcW w:w="1735" w:type="dxa"/>
            <w:vAlign w:val="center"/>
          </w:tcPr>
          <w:p w:rsidR="003C6568" w:rsidRPr="007E3C08" w:rsidRDefault="003C6568" w:rsidP="00AF1170">
            <w:pPr>
              <w:pStyle w:val="af3"/>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Специфіка поведінки цільових клієнтів</w:t>
            </w:r>
          </w:p>
        </w:tc>
        <w:tc>
          <w:tcPr>
            <w:tcW w:w="1710" w:type="dxa"/>
            <w:vAlign w:val="center"/>
          </w:tcPr>
          <w:p w:rsidR="003C6568" w:rsidRPr="007E3C08" w:rsidRDefault="003C6568" w:rsidP="00AF1170">
            <w:pPr>
              <w:pStyle w:val="af3"/>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Канали комунікацій, якими користуються цільові клієнти</w:t>
            </w:r>
          </w:p>
        </w:tc>
        <w:tc>
          <w:tcPr>
            <w:tcW w:w="1569" w:type="dxa"/>
            <w:vAlign w:val="center"/>
          </w:tcPr>
          <w:p w:rsidR="003C6568" w:rsidRPr="007E3C08" w:rsidRDefault="003C6568" w:rsidP="00AF1170">
            <w:pPr>
              <w:pStyle w:val="af3"/>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Ключові позиції, обрані для позиціонування</w:t>
            </w:r>
          </w:p>
        </w:tc>
        <w:tc>
          <w:tcPr>
            <w:tcW w:w="1819" w:type="dxa"/>
            <w:vAlign w:val="center"/>
          </w:tcPr>
          <w:p w:rsidR="003C6568" w:rsidRPr="007E3C08" w:rsidRDefault="003C6568" w:rsidP="00AF1170">
            <w:pPr>
              <w:pStyle w:val="af3"/>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Завдання рекламного повідомлення</w:t>
            </w:r>
          </w:p>
        </w:tc>
        <w:tc>
          <w:tcPr>
            <w:tcW w:w="1925" w:type="dxa"/>
            <w:vAlign w:val="center"/>
          </w:tcPr>
          <w:p w:rsidR="003C6568" w:rsidRPr="007E3C08" w:rsidRDefault="003C6568" w:rsidP="00AF1170">
            <w:pPr>
              <w:pStyle w:val="af3"/>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Концепція рекламного звернення</w:t>
            </w:r>
          </w:p>
        </w:tc>
      </w:tr>
    </w:tbl>
    <w:p w:rsidR="003C6568" w:rsidRDefault="003C6568" w:rsidP="008A5777">
      <w:pPr>
        <w:ind w:firstLine="0"/>
      </w:pPr>
    </w:p>
    <w:p w:rsidR="003C6568" w:rsidRPr="00FA53AB" w:rsidRDefault="003C6568" w:rsidP="003C6568">
      <w:pPr>
        <w:jc w:val="right"/>
        <w:rPr>
          <w:i/>
          <w:noProof/>
          <w:sz w:val="40"/>
        </w:rPr>
      </w:pPr>
      <w:r w:rsidRPr="00FA53AB">
        <w:rPr>
          <w:i/>
        </w:rPr>
        <w:t>Табли</w:t>
      </w:r>
      <w:r>
        <w:rPr>
          <w:i/>
        </w:rPr>
        <w:t xml:space="preserve">ця </w:t>
      </w:r>
      <w:r w:rsidR="006A1621">
        <w:rPr>
          <w:i/>
        </w:rPr>
        <w:t>5</w:t>
      </w:r>
      <w:r>
        <w:rPr>
          <w:i/>
        </w:rPr>
        <w:t>.17 (продовження)</w:t>
      </w:r>
    </w:p>
    <w:p w:rsidR="003C6568" w:rsidRPr="000603CE" w:rsidRDefault="003C6568" w:rsidP="003C6568">
      <w:pPr>
        <w:jc w:val="center"/>
        <w:rPr>
          <w:b/>
          <w:noProof/>
        </w:rPr>
      </w:pPr>
      <w:r>
        <w:rPr>
          <w:b/>
          <w:noProof/>
        </w:rPr>
        <w:lastRenderedPageBreak/>
        <w:t>Концепція маркетингових комунікацій</w:t>
      </w:r>
    </w:p>
    <w:tbl>
      <w:tblPr>
        <w:tblW w:w="93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82"/>
        <w:gridCol w:w="1735"/>
        <w:gridCol w:w="1794"/>
        <w:gridCol w:w="1485"/>
        <w:gridCol w:w="1819"/>
        <w:gridCol w:w="1925"/>
      </w:tblGrid>
      <w:tr w:rsidR="003C6568" w:rsidRPr="00B2768D" w:rsidTr="008A5777">
        <w:trPr>
          <w:trHeight w:val="3504"/>
        </w:trPr>
        <w:tc>
          <w:tcPr>
            <w:tcW w:w="582" w:type="dxa"/>
          </w:tcPr>
          <w:p w:rsidR="003C6568" w:rsidRPr="007E3C08" w:rsidRDefault="003C6568" w:rsidP="00AF1170">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1</w:t>
            </w:r>
          </w:p>
        </w:tc>
        <w:tc>
          <w:tcPr>
            <w:tcW w:w="1735" w:type="dxa"/>
          </w:tcPr>
          <w:p w:rsidR="003C6568" w:rsidRPr="007E3C08" w:rsidRDefault="003C6568" w:rsidP="00AF1170">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Прагнуть отримати товар з зазначеним функціоналом та з підтримкою</w:t>
            </w:r>
          </w:p>
        </w:tc>
        <w:tc>
          <w:tcPr>
            <w:tcW w:w="1794" w:type="dxa"/>
          </w:tcPr>
          <w:p w:rsidR="003C6568" w:rsidRPr="007E3C08" w:rsidRDefault="003C6568" w:rsidP="00AF1170">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Інтернет, форуми, рекомендації користувачів</w:t>
            </w:r>
          </w:p>
        </w:tc>
        <w:tc>
          <w:tcPr>
            <w:tcW w:w="1485" w:type="dxa"/>
          </w:tcPr>
          <w:p w:rsidR="003C6568" w:rsidRDefault="003C6568" w:rsidP="00AF1170">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Ціна,</w:t>
            </w:r>
          </w:p>
          <w:p w:rsidR="003C6568" w:rsidRPr="007E3C08" w:rsidRDefault="003C6568" w:rsidP="00AF1170">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точність обчислень та швидкодія</w:t>
            </w:r>
          </w:p>
        </w:tc>
        <w:tc>
          <w:tcPr>
            <w:tcW w:w="1819" w:type="dxa"/>
          </w:tcPr>
          <w:p w:rsidR="003C6568" w:rsidRPr="00B16B9D" w:rsidRDefault="003C6568" w:rsidP="008A5777">
            <w:pPr>
              <w:ind w:firstLine="0"/>
            </w:pPr>
            <w:r w:rsidRPr="00B16B9D">
              <w:t>Вказат</w:t>
            </w:r>
            <w:r>
              <w:t>и високу</w:t>
            </w:r>
            <w:r w:rsidR="008A5777">
              <w:rPr>
                <w:lang w:val="ru-RU"/>
              </w:rPr>
              <w:t xml:space="preserve"> </w:t>
            </w:r>
            <w:r>
              <w:t>ефективність та точність обчислень, низьку ціну доступність</w:t>
            </w:r>
          </w:p>
          <w:p w:rsidR="003C6568" w:rsidRPr="007E3C08" w:rsidRDefault="003C6568" w:rsidP="00AF1170">
            <w:pPr>
              <w:pStyle w:val="af3"/>
              <w:spacing w:line="360" w:lineRule="auto"/>
              <w:ind w:firstLine="0"/>
              <w:rPr>
                <w:rFonts w:ascii="Times New Roman" w:hAnsi="Times New Roman" w:cs="Times New Roman"/>
                <w:sz w:val="28"/>
                <w:szCs w:val="28"/>
              </w:rPr>
            </w:pPr>
          </w:p>
        </w:tc>
        <w:tc>
          <w:tcPr>
            <w:tcW w:w="1925" w:type="dxa"/>
          </w:tcPr>
          <w:p w:rsidR="003C6568" w:rsidRPr="007E3C08" w:rsidRDefault="003C6568" w:rsidP="00AF1170">
            <w:pPr>
              <w:pStyle w:val="af3"/>
              <w:spacing w:line="360" w:lineRule="auto"/>
              <w:ind w:firstLine="0"/>
              <w:rPr>
                <w:rFonts w:ascii="Times New Roman" w:hAnsi="Times New Roman" w:cs="Times New Roman"/>
                <w:sz w:val="28"/>
                <w:szCs w:val="28"/>
              </w:rPr>
            </w:pPr>
            <w:r>
              <w:rPr>
                <w:rFonts w:ascii="Times New Roman" w:hAnsi="Times New Roman" w:cs="Times New Roman"/>
                <w:sz w:val="28"/>
                <w:szCs w:val="28"/>
              </w:rPr>
              <w:t>Рекламний</w:t>
            </w:r>
            <w:r w:rsidR="002039DC" w:rsidRPr="002039DC">
              <w:rPr>
                <w:rFonts w:ascii="Times New Roman" w:hAnsi="Times New Roman" w:cs="Times New Roman"/>
                <w:sz w:val="28"/>
                <w:szCs w:val="28"/>
                <w:lang w:val="ru-RU"/>
              </w:rPr>
              <w:t xml:space="preserve"> </w:t>
            </w:r>
            <w:r w:rsidR="002039DC">
              <w:rPr>
                <w:rFonts w:ascii="Times New Roman" w:hAnsi="Times New Roman" w:cs="Times New Roman"/>
                <w:sz w:val="28"/>
                <w:szCs w:val="28"/>
              </w:rPr>
              <w:t>інтернт-</w:t>
            </w:r>
            <w:r>
              <w:rPr>
                <w:rFonts w:ascii="Times New Roman" w:hAnsi="Times New Roman" w:cs="Times New Roman"/>
                <w:sz w:val="28"/>
                <w:szCs w:val="28"/>
              </w:rPr>
              <w:t xml:space="preserve">борд, </w:t>
            </w:r>
            <w:r w:rsidR="00BF79F2">
              <w:rPr>
                <w:rFonts w:ascii="Times New Roman" w:hAnsi="Times New Roman" w:cs="Times New Roman"/>
                <w:sz w:val="28"/>
                <w:szCs w:val="28"/>
              </w:rPr>
              <w:t xml:space="preserve"> та </w:t>
            </w:r>
            <w:r>
              <w:rPr>
                <w:rFonts w:ascii="Times New Roman" w:hAnsi="Times New Roman" w:cs="Times New Roman"/>
                <w:sz w:val="28"/>
                <w:szCs w:val="28"/>
              </w:rPr>
              <w:t>відео з прикладом використання продукту у системах реального часу</w:t>
            </w:r>
          </w:p>
        </w:tc>
      </w:tr>
    </w:tbl>
    <w:p w:rsidR="003C6568" w:rsidRPr="008A5777" w:rsidRDefault="003C6568" w:rsidP="008A5777">
      <w:pPr>
        <w:pStyle w:val="Heading2"/>
        <w:numPr>
          <w:ilvl w:val="0"/>
          <w:numId w:val="0"/>
        </w:numPr>
        <w:spacing w:before="480" w:after="480"/>
        <w:ind w:left="1440" w:hanging="720"/>
        <w:jc w:val="left"/>
        <w:rPr>
          <w:noProof/>
        </w:rPr>
      </w:pPr>
      <w:bookmarkStart w:id="208" w:name="_Toc26724913"/>
      <w:r w:rsidRPr="008A5777">
        <w:rPr>
          <w:noProof/>
        </w:rPr>
        <w:t>Висновок</w:t>
      </w:r>
      <w:bookmarkEnd w:id="208"/>
    </w:p>
    <w:p w:rsidR="003C6568" w:rsidRDefault="003C6568" w:rsidP="003C6568">
      <w:pPr>
        <w:ind w:firstLine="709"/>
      </w:pPr>
      <w:r>
        <w:t xml:space="preserve">Даний розділ був присвячений аналізу програмного продукту у вигляді стартап-проекту. Завдяки позитивним умовам для виходу на ринок, даний метод і побудована на ньому програмна модель є досить такими, що користується попитом, оскільки питання відмовостійкості є вирішальним при виборі систем реального часу. </w:t>
      </w:r>
    </w:p>
    <w:p w:rsidR="003C6568" w:rsidRDefault="003C6568" w:rsidP="003C6568">
      <w:pPr>
        <w:ind w:firstLine="709"/>
      </w:pPr>
      <w:r>
        <w:t xml:space="preserve">Ситуація на ринку показує олігопічну конкуренцію, тож це свідчить про те, що одразу стати домінуючою на ринку не вийде, оскільки присутні досить відомі конкуренти. Однак це не свідчить про те, що проект не є конкурентоспроможним, тому звертається увага на ринок з досить низькою складністю для входу, що робить процес інтеграції не таким болючим. </w:t>
      </w:r>
    </w:p>
    <w:p w:rsidR="003C6568" w:rsidRDefault="003C6568" w:rsidP="003C6568">
      <w:pPr>
        <w:ind w:firstLine="709"/>
      </w:pPr>
      <w:r>
        <w:t xml:space="preserve">Проекту додає переваг й те, що динаміка ринку щодо даного типу систем є позитивною і попит пропорційна зростає, що являється позитивним чинником. Досить зручним є й те, що немає перешкод для технологічної реалізації проекту, за рахунок присутніх ресурсів у вільному доступі. Головними пріоритетами розвитку було вибрано стратегію спеціалізації у короткостроковій перспективі, та конкурентну поведінку  - зайняття </w:t>
      </w:r>
      <w:r>
        <w:lastRenderedPageBreak/>
        <w:t xml:space="preserve">конкурентної ніші. Задля зниження ризиків, було розглянуто основні механізми боротьби з ними в процесі реалізації стартапу. </w:t>
      </w:r>
    </w:p>
    <w:p w:rsidR="003C6568" w:rsidRDefault="003C6568" w:rsidP="003C6568">
      <w:pPr>
        <w:ind w:firstLine="709"/>
      </w:pPr>
      <w:r>
        <w:t>Загалом, з огляду на аналіз, можна сказати, що подальша імплементація проекту є доцільною, оскільки продукт може легко знайти своє застосування у окремих сегментах ринку.</w:t>
      </w:r>
    </w:p>
    <w:p w:rsidR="003C6568" w:rsidRDefault="003C6568" w:rsidP="003C6568">
      <w:pPr>
        <w:ind w:firstLine="709"/>
      </w:pPr>
      <w:r>
        <w:t xml:space="preserve">З усього вище сказаного можна зробити висновок, що подальша реалізація проекту є доцільною за рахунок наведених аргументів а застосування його є таким, що не піддається сумнівам оскільки, на нього існує попит. </w:t>
      </w:r>
    </w:p>
    <w:p w:rsidR="003C6568" w:rsidRDefault="003C6568" w:rsidP="003C6568">
      <w:pPr>
        <w:ind w:firstLine="709"/>
      </w:pPr>
    </w:p>
    <w:p w:rsidR="003C6568" w:rsidRDefault="003C6568" w:rsidP="008A5777">
      <w:pPr>
        <w:ind w:firstLine="0"/>
      </w:pPr>
    </w:p>
    <w:p w:rsidR="006A1621" w:rsidRDefault="006A1621">
      <w:pPr>
        <w:tabs>
          <w:tab w:val="clear" w:pos="1440"/>
        </w:tabs>
        <w:spacing w:line="240" w:lineRule="auto"/>
        <w:ind w:firstLine="0"/>
        <w:jc w:val="left"/>
        <w:rPr>
          <w:rFonts w:eastAsia="Times New Roman"/>
          <w:b/>
          <w:bCs/>
        </w:rPr>
      </w:pPr>
      <w:r>
        <w:br w:type="page"/>
      </w:r>
    </w:p>
    <w:p w:rsidR="003C6568" w:rsidRPr="00C81F15" w:rsidRDefault="003C6568" w:rsidP="003C6568">
      <w:pPr>
        <w:pStyle w:val="11"/>
      </w:pPr>
      <w:bookmarkStart w:id="209" w:name="_Toc26724914"/>
      <w:r w:rsidRPr="00C81F15">
        <w:lastRenderedPageBreak/>
        <w:t>ВИСНОВКИ</w:t>
      </w:r>
      <w:bookmarkEnd w:id="209"/>
    </w:p>
    <w:p w:rsidR="00BF79F2" w:rsidRPr="00C81F15" w:rsidRDefault="00BF79F2" w:rsidP="003C6568">
      <w:r>
        <w:t>Мета даної магістерської  презентації – дослідження, аналіз та побудова відмовостійкої системи керування потоками даних  за рахунок збереження показників ефективності з використання динамічного розпаралелювання операцій між обчислювальними модулями в мультипроцесорній системі.</w:t>
      </w:r>
    </w:p>
    <w:p w:rsidR="00BF79F2" w:rsidRPr="00C81F15" w:rsidRDefault="00BF79F2" w:rsidP="003C6568">
      <w:r>
        <w:t xml:space="preserve">Аналізуючи відомі підходи та рішення можна зробити висновок, що більш гнучкі системи побудови даного типу систем, є більш ресурсовитратними і дорожчими для малих підприємств і компаній, які займаються більш вузькоспеціалізованими продуктами. </w:t>
      </w:r>
    </w:p>
    <w:p w:rsidR="00BF79F2" w:rsidRDefault="00BF79F2" w:rsidP="003C6568">
      <w:r>
        <w:t xml:space="preserve">Проведене дослідження показало перевагу систем, які використовують підхід з використанням потоків даних та динамічним паралелізмом, що підвищує ефективність виконання операцій. Розроблена архітектура показує перевага у часі за рахунок зменщення кількості звернень до </w:t>
      </w:r>
      <w:r w:rsidR="009D5232">
        <w:t>загального ресурсу в процесі пересилання даних і таким чином пришвидшити обробку даних. Даний результат досягається за рахунок використання мультипроцесорної системи зі зменшеним часом на пересилання даних в процесі виконання підпрограм.</w:t>
      </w:r>
    </w:p>
    <w:p w:rsidR="009D5232" w:rsidRPr="009D5232" w:rsidRDefault="009D5232" w:rsidP="003C6568">
      <w:pPr>
        <w:rPr>
          <w:lang w:val="ru-RU"/>
        </w:rPr>
      </w:pPr>
      <w:r>
        <w:t>Дослідження показує, що для ефективного тестування параметрів необхідна побудова емуляційної моделі, яка би імітувала задану архітектуру. Для створення даної програми було використано мову програмування С</w:t>
      </w:r>
      <w:r w:rsidRPr="009D5232">
        <w:rPr>
          <w:lang w:val="ru-RU"/>
        </w:rPr>
        <w:t>#</w:t>
      </w:r>
      <w:r>
        <w:t xml:space="preserve">, а також </w:t>
      </w:r>
      <w:r>
        <w:rPr>
          <w:lang w:val="en-US"/>
        </w:rPr>
        <w:t>WPF</w:t>
      </w:r>
      <w:r w:rsidRPr="009D5232">
        <w:rPr>
          <w:lang w:val="ru-RU"/>
        </w:rPr>
        <w:t xml:space="preserve"> </w:t>
      </w:r>
      <w:r>
        <w:rPr>
          <w:lang w:val="en-US"/>
        </w:rPr>
        <w:t>Framework</w:t>
      </w:r>
      <w:r w:rsidRPr="009D5232">
        <w:rPr>
          <w:lang w:val="ru-RU"/>
        </w:rPr>
        <w:t xml:space="preserve"> </w:t>
      </w:r>
      <w:r>
        <w:rPr>
          <w:lang w:val="ru-RU"/>
        </w:rPr>
        <w:t xml:space="preserve">та </w:t>
      </w:r>
      <w:r>
        <w:rPr>
          <w:lang w:val="en-US"/>
        </w:rPr>
        <w:t>Microsoft</w:t>
      </w:r>
      <w:r w:rsidRPr="009D5232">
        <w:rPr>
          <w:lang w:val="ru-RU"/>
        </w:rPr>
        <w:t xml:space="preserve"> </w:t>
      </w:r>
      <w:r>
        <w:rPr>
          <w:lang w:val="en-US"/>
        </w:rPr>
        <w:t>Visual</w:t>
      </w:r>
      <w:r w:rsidRPr="009D5232">
        <w:rPr>
          <w:lang w:val="ru-RU"/>
        </w:rPr>
        <w:t xml:space="preserve"> </w:t>
      </w:r>
      <w:r>
        <w:rPr>
          <w:lang w:val="en-US"/>
        </w:rPr>
        <w:t>Studio</w:t>
      </w:r>
      <w:r w:rsidRPr="009D5232">
        <w:rPr>
          <w:lang w:val="ru-RU"/>
        </w:rPr>
        <w:t xml:space="preserve"> 2016. </w:t>
      </w:r>
    </w:p>
    <w:p w:rsidR="003C6568" w:rsidRPr="00C81F15" w:rsidRDefault="009D5232" w:rsidP="003C6568">
      <w:r>
        <w:t>Створена</w:t>
      </w:r>
      <w:r w:rsidR="003C6568" w:rsidRPr="00C81F15">
        <w:t xml:space="preserve"> імітаційна модель крупнозернистого паралелізму в мультипроцесорних системах </w:t>
      </w:r>
      <w:r>
        <w:t xml:space="preserve">зробила можливим обробку та тестування наступних параметрів </w:t>
      </w:r>
      <w:r w:rsidR="003C6568" w:rsidRPr="00C81F15">
        <w:t>:</w:t>
      </w:r>
    </w:p>
    <w:p w:rsidR="003C6568" w:rsidRPr="00C81F15" w:rsidRDefault="003C6568" w:rsidP="003C6568">
      <w:pPr>
        <w:pStyle w:val="a2"/>
      </w:pPr>
      <w:r w:rsidRPr="00C81F15">
        <w:t xml:space="preserve">параметри </w:t>
      </w:r>
      <w:r w:rsidR="003E0398">
        <w:t>найбільш ефективної</w:t>
      </w:r>
      <w:r w:rsidRPr="00C81F15">
        <w:t xml:space="preserve"> мультипроцесорної системи для </w:t>
      </w:r>
      <w:r w:rsidR="003E0398">
        <w:t xml:space="preserve">виконання </w:t>
      </w:r>
      <w:r w:rsidRPr="00C81F15">
        <w:t>крупнозернистого алгоритму;</w:t>
      </w:r>
    </w:p>
    <w:p w:rsidR="003C6568" w:rsidRPr="00C81F15" w:rsidRDefault="003E0398" w:rsidP="003C6568">
      <w:pPr>
        <w:pStyle w:val="a2"/>
      </w:pPr>
      <w:r>
        <w:t>приведення до збалансованого навантаження на обчислювальних модулях</w:t>
      </w:r>
      <w:r w:rsidR="003C6568" w:rsidRPr="00C81F15">
        <w:t>;</w:t>
      </w:r>
    </w:p>
    <w:p w:rsidR="003C6568" w:rsidRPr="00C81F15" w:rsidRDefault="003E0398" w:rsidP="003C6568">
      <w:pPr>
        <w:pStyle w:val="a2"/>
      </w:pPr>
      <w:r>
        <w:lastRenderedPageBreak/>
        <w:t>аналіз швидкості виконання задачі за рахунок динамічного паралелізму;</w:t>
      </w:r>
    </w:p>
    <w:p w:rsidR="003C6568" w:rsidRPr="00C81F15" w:rsidRDefault="003C6568" w:rsidP="003E0398">
      <w:pPr>
        <w:pStyle w:val="a2"/>
      </w:pPr>
      <w:r w:rsidRPr="00C81F15">
        <w:t xml:space="preserve">процес </w:t>
      </w:r>
      <w:r w:rsidR="003E0398">
        <w:t>розрахунку</w:t>
      </w:r>
      <w:r w:rsidRPr="00C81F15">
        <w:t xml:space="preserve"> та </w:t>
      </w:r>
      <w:r w:rsidR="003E0398">
        <w:t xml:space="preserve"> отримання </w:t>
      </w:r>
      <w:r w:rsidRPr="00C81F15">
        <w:t>параметр</w:t>
      </w:r>
      <w:r w:rsidR="003E0398">
        <w:t>ів</w:t>
      </w:r>
      <w:r w:rsidRPr="00C81F15">
        <w:t xml:space="preserve"> мультипроцесорної системи при </w:t>
      </w:r>
      <w:r w:rsidR="003E0398">
        <w:t>паралельному</w:t>
      </w:r>
      <w:r w:rsidRPr="00C81F15">
        <w:t xml:space="preserve"> розв’язанні </w:t>
      </w:r>
      <w:r w:rsidR="003E0398">
        <w:t>декількох</w:t>
      </w:r>
      <w:r w:rsidRPr="00C81F15">
        <w:t xml:space="preserve"> алгоритмів. </w:t>
      </w:r>
      <w:r w:rsidR="00DF206B">
        <w:t>Даний підхід дозволив зменшити час затрачений на виконання алгоритму в три рази порівняно з аналогами.</w:t>
      </w:r>
    </w:p>
    <w:p w:rsidR="00DF206B" w:rsidRDefault="00DF206B" w:rsidP="00DF206B">
      <w:r>
        <w:t xml:space="preserve">В останньому розділі був запропонований бізнес підхід до реалізації заданої моделі мультипроцесорної системи. Згідно отриманих результатів, був виконаний аналіз проблем на ринку та шляхи їх вирішення . Варто зауважити , що також були сформовані потенційні покупці та зацікавлені особи для впровадження даного продукту на ринку. </w:t>
      </w:r>
    </w:p>
    <w:p w:rsidR="003C6568" w:rsidRPr="00C81F15" w:rsidRDefault="00DF206B" w:rsidP="003C6568">
      <w:r>
        <w:t>Сформовано</w:t>
      </w:r>
      <w:r w:rsidR="003C6568" w:rsidRPr="00C81F15">
        <w:t xml:space="preserve"> переваги та унікаль</w:t>
      </w:r>
      <w:r>
        <w:t xml:space="preserve">ність </w:t>
      </w:r>
      <w:r w:rsidR="003C6568" w:rsidRPr="00C81F15">
        <w:t>запропонованого продукту</w:t>
      </w:r>
      <w:r>
        <w:t xml:space="preserve"> згідно ціннісної пропозиції. У висновку дана реалізація продукту має попит, </w:t>
      </w:r>
      <w:r w:rsidR="003C6568" w:rsidRPr="00C81F15">
        <w:t xml:space="preserve"> </w:t>
      </w:r>
      <w:r>
        <w:t>а отже є конкурентоспроможною.</w:t>
      </w:r>
      <w:r w:rsidR="003C6568" w:rsidRPr="00C81F15">
        <w:br w:type="page"/>
      </w:r>
    </w:p>
    <w:p w:rsidR="003C6568" w:rsidRPr="00C81F15" w:rsidRDefault="003C6568" w:rsidP="003C6568">
      <w:pPr>
        <w:pStyle w:val="Heading1"/>
        <w:numPr>
          <w:ilvl w:val="0"/>
          <w:numId w:val="0"/>
        </w:numPr>
        <w:ind w:left="720"/>
      </w:pPr>
      <w:bookmarkStart w:id="210" w:name="_Toc514055663"/>
      <w:bookmarkStart w:id="211" w:name="_Toc26724915"/>
      <w:bookmarkStart w:id="212" w:name="_Hlk26401632"/>
      <w:r w:rsidRPr="00C81F15">
        <w:lastRenderedPageBreak/>
        <w:t>СПИСОК ВИКОРИСТАНИХ ЛІТЕРАТУРНИХ ДЖЕРЕЛ</w:t>
      </w:r>
      <w:bookmarkEnd w:id="210"/>
      <w:bookmarkEnd w:id="211"/>
    </w:p>
    <w:p w:rsidR="00DB7B0C" w:rsidRPr="00C81F15" w:rsidRDefault="00DB7B0C" w:rsidP="00DB7B0C">
      <w:pPr>
        <w:pStyle w:val="a1"/>
      </w:pPr>
      <w:r w:rsidRPr="00C81F15">
        <w:t>«Dataflow-архитектуры». [Електронний ресурс]. —  Режим доступу: https://habrahabr.ru/post/122479/ — Дата доступу : Листопад 2017. — Назва з екрана.</w:t>
      </w:r>
    </w:p>
    <w:p w:rsidR="00DB7B0C" w:rsidRPr="00C81F15" w:rsidRDefault="00DB7B0C" w:rsidP="00DB7B0C">
      <w:pPr>
        <w:pStyle w:val="a1"/>
      </w:pPr>
      <w:r w:rsidRPr="00C81F15">
        <w:t>Жабина, В.В. Методы и средства повышения эффективности реализации мелкозернистого параллелизма в системах реального времени [Текст] : дис. канд. техн. наук : захищ. 20.06.11 / Валентина Валериевна Жабина. — К., 2011. — С. 22-30.</w:t>
      </w:r>
    </w:p>
    <w:p w:rsidR="00DB7B0C" w:rsidRPr="00C81F15" w:rsidRDefault="00DB7B0C" w:rsidP="00DB7B0C">
      <w:pPr>
        <w:pStyle w:val="a1"/>
      </w:pPr>
      <w:r w:rsidRPr="00C81F15">
        <w:t>Жабин В.И. Архитектура вычислительных систем реального времени [Текст] / В.И.Жабин. — К.: ТОО “ВЕК+”, 2003. — 176 с</w:t>
      </w:r>
    </w:p>
    <w:p w:rsidR="00DB7B0C" w:rsidRPr="00C81F15" w:rsidRDefault="00DB7B0C" w:rsidP="00DB7B0C">
      <w:pPr>
        <w:pStyle w:val="a1"/>
      </w:pPr>
      <w:r w:rsidRPr="00C81F15">
        <w:t xml:space="preserve">Соколов А. Методы и алгоритмы параллельных вычислений [Текст] / Соколов А.В., Барковский Е.А., Кучумов Р.И., Сазонов А.М  — Петрозаводск: ПетрГУ, 2016. – 48 с. </w:t>
      </w:r>
    </w:p>
    <w:p w:rsidR="00DB7B0C" w:rsidRPr="00C81F15" w:rsidRDefault="00DB7B0C" w:rsidP="00DB7B0C">
      <w:pPr>
        <w:pStyle w:val="a1"/>
      </w:pPr>
      <w:r w:rsidRPr="00C81F15">
        <w:t>Шпаковский Г.И. Программирование для многопроцессорных систем в стандарте MPI  [Текст] / Г.И.Шпаковский, Н.В.Серикова. — Мн.: БГУ, 2002. — 323 с.</w:t>
      </w:r>
    </w:p>
    <w:p w:rsidR="00DB7B0C" w:rsidRPr="008F65B7" w:rsidRDefault="00DB7B0C" w:rsidP="00DB7B0C">
      <w:pPr>
        <w:pStyle w:val="a1"/>
      </w:pPr>
      <w:r w:rsidRPr="008F65B7">
        <w:rPr>
          <w:shd w:val="clear" w:color="auto" w:fill="FFFFFF"/>
        </w:rPr>
        <w:t>Жабина В.В., Клименко И.А. Обеспечение отказоустойчивости потоковых систем на однотипных вычислительніх модулях// Вісник НТУУ "КПІ". Інформатика, управління та обчислювальна техніка: Збірка наукових праць. - К.:Век+.-2010 –  С. 166-171</w:t>
      </w:r>
      <w:r w:rsidRPr="008F65B7">
        <w:t>.</w:t>
      </w:r>
    </w:p>
    <w:p w:rsidR="00DB7B0C" w:rsidRPr="00C81F15" w:rsidRDefault="00DB7B0C" w:rsidP="00DB7B0C">
      <w:pPr>
        <w:pStyle w:val="a1"/>
      </w:pPr>
      <w:r w:rsidRPr="00C81F15">
        <w:t>Таненбаум Э. Современные операционные системы [Текст] / Таненбаум Э., Бос Х : пер. с англ — СПб.: БХВ-Петербург, 2015. – 123 с.</w:t>
      </w:r>
    </w:p>
    <w:p w:rsidR="00DB7B0C" w:rsidRDefault="00DB7B0C" w:rsidP="00DB7B0C">
      <w:pPr>
        <w:pStyle w:val="a1"/>
      </w:pPr>
      <w:r w:rsidRPr="00C81F15">
        <w:t>Воеводин В.В. Параллельные вычисления [Текст] / В.В.Воеводин, Вл.В.Воеводин. — СПб.: БХВ-Петербург, 2002. – 608 с.</w:t>
      </w:r>
      <w:r w:rsidRPr="00BD0BBA">
        <w:rPr>
          <w:lang w:val="ru-RU"/>
        </w:rPr>
        <w:t>6]</w:t>
      </w:r>
      <w:r w:rsidRPr="00CA0E65">
        <w:rPr>
          <w:lang w:val="ru-RU"/>
        </w:rPr>
        <w:t>2</w:t>
      </w:r>
    </w:p>
    <w:p w:rsidR="00DB7B0C" w:rsidRPr="00C81F15" w:rsidRDefault="00DB7B0C" w:rsidP="00DB7B0C">
      <w:pPr>
        <w:pStyle w:val="a1"/>
      </w:pPr>
      <w:r w:rsidRPr="00C81F15">
        <w:t>Homayoun N. Dynamic priority scheduling of periodic and aperiodic tasks in hard real-time systems [Text] / N.Homayoun, P.Ramanathan  — Boston : Kluwer Academic Publishers, 1994. — P.207-232.</w:t>
      </w:r>
    </w:p>
    <w:p w:rsidR="00DB7B0C" w:rsidRPr="00C81F15" w:rsidRDefault="00DB7B0C" w:rsidP="00DB7B0C">
      <w:pPr>
        <w:pStyle w:val="a1"/>
      </w:pPr>
      <w:r w:rsidRPr="00C81F15">
        <w:t>Elsadek A.A. Heuristic model for task allocation in heterogeneous distributed system [Text] / A.A.Elsadek, B.E.Wells — 1996. — P. 659-671.</w:t>
      </w:r>
    </w:p>
    <w:p w:rsidR="00DB7B0C" w:rsidRPr="008F65B7" w:rsidRDefault="00DB7B0C" w:rsidP="00DB7B0C">
      <w:pPr>
        <w:pStyle w:val="a1"/>
      </w:pPr>
      <w:r w:rsidRPr="008F65B7">
        <w:rPr>
          <w:shd w:val="clear" w:color="auto" w:fill="F9F9F9"/>
        </w:rPr>
        <w:lastRenderedPageBreak/>
        <w:t>Клименко И.А., Жабина В.В., Зволинський В.В. Моделювання відмовостікої потокової обчислювальної системи на ПЛІС // Вісник НТУУ "КПІ". Інформатика, управління та обчислювальна техніка: Збірка наукових праць. – К.: Век+. – 2011. - № 54. – С. 175-180.</w:t>
      </w:r>
    </w:p>
    <w:p w:rsidR="00DB7B0C" w:rsidRPr="00C81F15" w:rsidRDefault="00DB7B0C" w:rsidP="00DB7B0C">
      <w:pPr>
        <w:pStyle w:val="a1"/>
      </w:pPr>
      <w:r w:rsidRPr="00C81F15">
        <w:t>Фритч В. Применение микропроцессоров в системах управления [Текст] / В.Фритч. — М.: Мир, 1984. — 464 с.</w:t>
      </w:r>
    </w:p>
    <w:p w:rsidR="00DB7B0C" w:rsidRPr="00C81F15" w:rsidRDefault="00DB7B0C" w:rsidP="00DB7B0C">
      <w:pPr>
        <w:pStyle w:val="a1"/>
      </w:pPr>
      <w:r w:rsidRPr="00C81F15">
        <w:t xml:space="preserve">Тарасик В.П. Математическое моделирование технических систем [Текст] / В.П.Тарасик. — Мн.: Дизайн ПРО, 2004. — 640 с. </w:t>
      </w:r>
    </w:p>
    <w:p w:rsidR="00DB7B0C" w:rsidRPr="00C81F15" w:rsidRDefault="00DB7B0C" w:rsidP="00DB7B0C">
      <w:pPr>
        <w:pStyle w:val="a1"/>
      </w:pPr>
      <w:r w:rsidRPr="00C81F15">
        <w:t xml:space="preserve">Журавлев Ю.П. Системное проектирование управляющих ЦВМ [Текст] / Ю.П.Журавлев. — М: Сов. радио, 1974. — 368 с. </w:t>
      </w:r>
    </w:p>
    <w:p w:rsidR="00DB7B0C" w:rsidRPr="00C81F15" w:rsidRDefault="00DB7B0C" w:rsidP="00DB7B0C">
      <w:pPr>
        <w:pStyle w:val="a1"/>
      </w:pPr>
      <w:r w:rsidRPr="00C81F15">
        <w:t xml:space="preserve">Молчанов И.Н. Введение в алгоритмы параллельных вычислений [Текст] / И.Н.Молчанов. — К.: Наукова думка, 1990. — 128 с. </w:t>
      </w:r>
    </w:p>
    <w:p w:rsidR="00DB7B0C" w:rsidRPr="00C81F15" w:rsidRDefault="00DB7B0C" w:rsidP="00DB7B0C">
      <w:pPr>
        <w:pStyle w:val="a1"/>
      </w:pPr>
      <w:r w:rsidRPr="00C81F15">
        <w:t>Сосонкин В.Л. Микропроцессорные системы числового прог¬раммного управления [Текст] / В.Л.Сосонкин.— М.: Машиностроение, 1985.— 288 с.</w:t>
      </w:r>
    </w:p>
    <w:p w:rsidR="00DB7B0C" w:rsidRPr="00C81F15" w:rsidRDefault="00DB7B0C" w:rsidP="00DB7B0C">
      <w:pPr>
        <w:pStyle w:val="a1"/>
      </w:pPr>
      <w:r w:rsidRPr="00C81F15">
        <w:t xml:space="preserve"> «Xilinx». [Електронний ресурс]. — Режим доступу: https://uk.wikipedia.org/wiki/Xilinx — Дата доступу : Листопад 2017. — Назва з екрана.</w:t>
      </w:r>
    </w:p>
    <w:p w:rsidR="00DB7B0C" w:rsidRPr="00C81F15" w:rsidRDefault="00DB7B0C" w:rsidP="00DB7B0C">
      <w:pPr>
        <w:pStyle w:val="a1"/>
      </w:pPr>
      <w:r w:rsidRPr="00C81F15">
        <w:t>«Altera». [Електронний ресурс]. —  Режим доступу: https://ru.wikipedia.org/wiki/Altera — Дата доступу : Листопад 2017. — Назва з екрана.</w:t>
      </w:r>
    </w:p>
    <w:p w:rsidR="00DB7B0C" w:rsidRPr="00C81F15" w:rsidRDefault="00DB7B0C" w:rsidP="00DB7B0C">
      <w:pPr>
        <w:pStyle w:val="a1"/>
      </w:pPr>
      <w:r w:rsidRPr="00C81F15">
        <w:t>«Altera». [Електронний ресурс]. —  Режим доступу: https://www.altera.com/ — Дата доступу : Листопад 2017. — Назва з екрана.</w:t>
      </w:r>
    </w:p>
    <w:p w:rsidR="00DB7B0C" w:rsidRPr="00C81F15" w:rsidRDefault="00DB7B0C" w:rsidP="00DB7B0C">
      <w:pPr>
        <w:pStyle w:val="a1"/>
      </w:pPr>
      <w:r w:rsidRPr="00C81F15">
        <w:t xml:space="preserve">Dennis J. B. A preliminary architecture for basic data flow processor [Text] / J.B.Dennis, D.P.Missunas — N.Y.: IEEE, 1975. — P. 126-132.   </w:t>
      </w:r>
    </w:p>
    <w:p w:rsidR="00DB7B0C" w:rsidRPr="00C81F15" w:rsidRDefault="00DB7B0C" w:rsidP="00DB7B0C">
      <w:pPr>
        <w:pStyle w:val="a1"/>
      </w:pPr>
      <w:r w:rsidRPr="00C81F15">
        <w:t>Silva J.G.D. Design of processing subsystems for Manchester data flow computer [Text] / J.G.D.Silva, J.V.Wood — N.Y.: IEEE, 1981. — P. 218-224.</w:t>
      </w:r>
    </w:p>
    <w:p w:rsidR="00DB7B0C" w:rsidRPr="00C81F15" w:rsidRDefault="00DB7B0C" w:rsidP="00DB7B0C">
      <w:pPr>
        <w:pStyle w:val="a1"/>
      </w:pPr>
      <w:r w:rsidRPr="00C81F15">
        <w:t>Майерс Г. Архитектура современных ЭВМ [Текст] / Г.Майерс: пер с англ. — М.: Мир, 1985. — 312 с.</w:t>
      </w:r>
    </w:p>
    <w:p w:rsidR="00DB7B0C" w:rsidRPr="00C81F15" w:rsidRDefault="00DB7B0C" w:rsidP="00DB7B0C">
      <w:pPr>
        <w:pStyle w:val="a1"/>
      </w:pPr>
      <w:r w:rsidRPr="00C81F15">
        <w:lastRenderedPageBreak/>
        <w:t>Жабин В.И. Метод распараллеливания процессов в вычислительных системах [Текст] / В.И.Жабин // Вiсник Нацiонального технiчного унiверситету України “Київський полiтехнiчний iнститут”. Iнформатика, управлiння та обчислювальна технiка. — 2000. — № 34. — С. 136-142.</w:t>
      </w:r>
    </w:p>
    <w:p w:rsidR="00DB7B0C" w:rsidRPr="00C81F15" w:rsidRDefault="00DB7B0C" w:rsidP="00DB7B0C">
      <w:pPr>
        <w:pStyle w:val="a1"/>
      </w:pPr>
      <w:r w:rsidRPr="00C81F15">
        <w:t>Жабин В.И. Реализация параллельных процессов в вычислительных системах [Текст] / В.И.Жабин // Искусственный интеллект. —  2002. — №3. — С. 235-241.</w:t>
      </w:r>
    </w:p>
    <w:p w:rsidR="00DB7B0C" w:rsidRPr="00C81F15" w:rsidRDefault="00DB7B0C" w:rsidP="00DB7B0C">
      <w:pPr>
        <w:pStyle w:val="a1"/>
      </w:pPr>
      <w:r w:rsidRPr="00C81F15">
        <w:t>Жабин В.И. Реализация вычислений под управлением дескрипторов данных в мультипроцессорных системах [Текст] / В.И.Жабин // Электронное моделирование. — 2003. — Т. 25, № 1. — С. 35-47.</w:t>
      </w:r>
    </w:p>
    <w:p w:rsidR="00DB7B0C" w:rsidRPr="00C81F15" w:rsidRDefault="00DB7B0C" w:rsidP="00DB7B0C">
      <w:pPr>
        <w:pStyle w:val="a1"/>
      </w:pPr>
      <w:r w:rsidRPr="00C81F15">
        <w:t>Максфилд К. Проектирование на ПЛИС. Архитектура, средства и методы [Текст] / К.Максфилд. — М.: Изд. дом «Додэка-ХХI», 2007 — 408 с.</w:t>
      </w:r>
    </w:p>
    <w:p w:rsidR="00DB7B0C" w:rsidRPr="00C81F15" w:rsidRDefault="00DB7B0C" w:rsidP="00DB7B0C">
      <w:pPr>
        <w:pStyle w:val="a1"/>
      </w:pPr>
      <w:r w:rsidRPr="00C81F15">
        <w:t>Жабин В.И. Графическое описание архитектуры вычислительных систем [Текст] / В.И.Жабин // Вiсник Нацiонального технiчного унiверситету України “КПІ”. Iнформатика, управлiння та обчислювальна техніка. — К: “ВЕК+”, 2001. — № 36. — С. 80–88.</w:t>
      </w:r>
    </w:p>
    <w:p w:rsidR="00DB7B0C" w:rsidRPr="00C81F15" w:rsidRDefault="00DB7B0C" w:rsidP="00DB7B0C">
      <w:pPr>
        <w:pStyle w:val="a1"/>
      </w:pPr>
      <w:r w:rsidRPr="00C81F15">
        <w:t xml:space="preserve">Гуров, В.О. Прискорення динамічного розподілу завдань в мультипроцесорних система [Текст] / В.О. Гуров, В.В. Жабіна // VIII Міжнародній конференції студентів і молодих учених "Сучасні Інформаційні Технології 2018"  — Одеса, 2018 — С. 1-5. </w:t>
      </w:r>
    </w:p>
    <w:p w:rsidR="00DB7B0C" w:rsidRPr="00C81F15" w:rsidRDefault="00DB7B0C" w:rsidP="00DB7B0C">
      <w:pPr>
        <w:pStyle w:val="a1"/>
      </w:pPr>
      <w:r w:rsidRPr="00C81F15">
        <w:t xml:space="preserve">Гуров, В.О. Модель реалізації крупнозернистого паралелізму в мультипроцесорних система [Текст] / В.О. Гуров, В.В. Жабіна // Наукова конференція магістрантів та аспірантів «Прикладна математика та комп’ютинг» ПМК-2018  — Київ, 2018. — С. 1-5. </w:t>
      </w:r>
    </w:p>
    <w:p w:rsidR="00DB7B0C" w:rsidRPr="00C81F15" w:rsidRDefault="00DB7B0C" w:rsidP="00DB7B0C">
      <w:pPr>
        <w:pStyle w:val="a1"/>
      </w:pPr>
      <w:r w:rsidRPr="00C81F15">
        <w:t>Mike Ebbers Introduction to the New Mainframe: z/OS Basics [Text] / Mike Ebbers, John Kettner, Wayne O'Brien, Bill Ogden.— 3rd edition. — IBM Redbooks, 2012. — 96 p.</w:t>
      </w:r>
    </w:p>
    <w:p w:rsidR="00DB7B0C" w:rsidRPr="00C81F15" w:rsidRDefault="00DB7B0C" w:rsidP="00DB7B0C">
      <w:pPr>
        <w:pStyle w:val="a1"/>
      </w:pPr>
      <w:r w:rsidRPr="00C81F15">
        <w:t>Вигерс, К.И. Разработка требований к программному обеспечению [Текст] / К.И. Вигерс : пер. з англ. — М. : Издательско-торговый дом «Русская Редакция», 2004. — С. 7-9.</w:t>
      </w:r>
    </w:p>
    <w:p w:rsidR="00DB7B0C" w:rsidRPr="00C81F15" w:rsidRDefault="00DB7B0C" w:rsidP="00DB7B0C">
      <w:pPr>
        <w:pStyle w:val="a1"/>
      </w:pPr>
      <w:r w:rsidRPr="00C81F15">
        <w:lastRenderedPageBreak/>
        <w:t xml:space="preserve">Вимоги до ПЗ [Електронний ресурс]. — Режим доступу : </w:t>
      </w:r>
      <w:hyperlink r:id="rId84" w:history="1">
        <w:r w:rsidRPr="00C81F15">
          <w:rPr>
            <w:rStyle w:val="Hyperlink"/>
            <w:color w:val="auto"/>
            <w:u w:val="none"/>
          </w:rPr>
          <w:t>https://uk.wikipedia.org/wiki/Вимоги_до_програмного_</w:t>
        </w:r>
      </w:hyperlink>
      <w:r w:rsidRPr="00C81F15">
        <w:t>забезпечення. — Дата доступу : Вересень 2017. — Назва з екрана.</w:t>
      </w:r>
    </w:p>
    <w:p w:rsidR="00DB7B0C" w:rsidRPr="00C81F15" w:rsidRDefault="00DB7B0C" w:rsidP="00DB7B0C">
      <w:pPr>
        <w:pStyle w:val="a1"/>
      </w:pPr>
      <w:r w:rsidRPr="00C81F15">
        <w:t xml:space="preserve">Пример написания функциональных требований к Enterprise-системе [Електронний ресурс]. — Режим доступу : https://habrahabr.ru/post/245625. — Дата доступу : Вересень 2017. — Назва з екрана. </w:t>
      </w:r>
    </w:p>
    <w:p w:rsidR="00DB7B0C" w:rsidRPr="002F5449" w:rsidRDefault="00DB7B0C" w:rsidP="00DB7B0C">
      <w:pPr>
        <w:pStyle w:val="a1"/>
        <w:rPr>
          <w:sz w:val="24"/>
          <w:szCs w:val="24"/>
          <w:lang w:eastAsia="ja-JP"/>
        </w:rPr>
      </w:pPr>
      <w:r>
        <w:t xml:space="preserve">Клименко И.А. Обеспечение отказоустойчивости потоковых систем на однотипных вычислительных модулях / </w:t>
      </w:r>
      <w:r>
        <w:rPr>
          <w:lang w:eastAsia="ja-JP"/>
        </w:rPr>
        <w:t xml:space="preserve">И.А.Клименко, В.В.Жабина // Вісник НТУУ «КПІ». Інформатика, управління та обчислювальна техніка: Зб. наук. пр. – К.: </w:t>
      </w:r>
      <w:r>
        <w:t xml:space="preserve">Видавництво «ВЄК +», </w:t>
      </w:r>
      <w:r>
        <w:rPr>
          <w:lang w:eastAsia="ja-JP"/>
        </w:rPr>
        <w:t>2009.  – №51. – С. 166 – 171.</w:t>
      </w:r>
    </w:p>
    <w:p w:rsidR="00DB7B0C" w:rsidRPr="00C81F15" w:rsidRDefault="00DB7B0C" w:rsidP="00DB7B0C">
      <w:pPr>
        <w:pStyle w:val="a1"/>
      </w:pPr>
      <w:r w:rsidRPr="00C81F15">
        <w:t>Діаграма послідовності [Електронний ресурс]. — Режим доступу : https://uk.wikipedia.org/wiki/Діаграма_послідовності. — Дата доступу : Вересень 2017. — Назва з екрана.</w:t>
      </w:r>
    </w:p>
    <w:p w:rsidR="00DB7B0C" w:rsidRPr="00C81F15" w:rsidRDefault="00DB7B0C" w:rsidP="00DB7B0C">
      <w:pPr>
        <w:pStyle w:val="a1"/>
      </w:pPr>
      <w:r w:rsidRPr="00C81F15">
        <w:t xml:space="preserve"> «Развитие системы электронной биржевой торговли»     [Електронний ресурс]. — Режим доступу: http://www.kandinskaya.narod.ru/kniga2_7_r.html  — Дата доступу : Листопад 2017. — Назва з екрана.</w:t>
      </w:r>
    </w:p>
    <w:p w:rsidR="00DB7B0C" w:rsidRPr="00C81F15" w:rsidRDefault="00DB7B0C" w:rsidP="00DB7B0C">
      <w:pPr>
        <w:pStyle w:val="a1"/>
      </w:pPr>
      <w:r w:rsidRPr="00C81F15">
        <w:t>«2016 Stock Market Investor Profile»     [Електронний ресурс]. — Режим доступу: http://www.pseacademy.com.ph/LM/investors~details/id-1498096241729/2016_Stock_Market_Investor_Profile.html — Дата доступу : Листопад 2017. — Назва з екрана.</w:t>
      </w:r>
    </w:p>
    <w:p w:rsidR="00DB7B0C" w:rsidRPr="00C81F15" w:rsidRDefault="00DB7B0C" w:rsidP="00DB7B0C">
      <w:pPr>
        <w:pStyle w:val="a1"/>
      </w:pPr>
      <w:r w:rsidRPr="00C81F15">
        <w:t>«Статистика по клиентам»     [Електронний ресурс]. — Режим доступу: http://www.moex.com/s719 — Дата доступу : Листопад 2017. — Назва з екрана.</w:t>
      </w:r>
    </w:p>
    <w:p w:rsidR="00DB7B0C" w:rsidRPr="00C81F15" w:rsidRDefault="00DB7B0C" w:rsidP="00DB7B0C">
      <w:pPr>
        <w:pStyle w:val="a1"/>
      </w:pPr>
      <w:r w:rsidRPr="00C81F15">
        <w:t xml:space="preserve"> «Українська біржа». [Електронний ресурс]. —  Режим доступу: https://uk.wikipedia.org/wiki/ Українська_біржа — Дата доступу : Листопад 2017. — Назва з екрана.</w:t>
      </w:r>
    </w:p>
    <w:p w:rsidR="003A51CB" w:rsidRPr="00C81F15" w:rsidRDefault="00DB7B0C" w:rsidP="00881FC7">
      <w:pPr>
        <w:pStyle w:val="a1"/>
      </w:pPr>
      <w:r w:rsidRPr="00C81F15">
        <w:t xml:space="preserve">«Форекс» [Електронний ресурс]. — Режим доступу: https://uk.wikipedia.org/wiki/форекс — Дата доступу : Листопад 2017. — Назва з екрана. </w:t>
      </w:r>
      <w:bookmarkStart w:id="213" w:name="_GoBack"/>
      <w:bookmarkEnd w:id="3"/>
      <w:bookmarkEnd w:id="212"/>
      <w:bookmarkEnd w:id="213"/>
    </w:p>
    <w:sectPr w:rsidR="003A51CB" w:rsidRPr="00C81F15" w:rsidSect="00704159">
      <w:headerReference w:type="default" r:id="rId85"/>
      <w:pgSz w:w="11906" w:h="16838" w:code="9"/>
      <w:pgMar w:top="1134" w:right="851" w:bottom="1134" w:left="1701" w:header="720" w:footer="720" w:gutter="0"/>
      <w:pgNumType w:start="2"/>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5790B" w:rsidRDefault="0005790B" w:rsidP="00F8367B">
      <w:pPr>
        <w:spacing w:line="240" w:lineRule="auto"/>
      </w:pPr>
      <w:r>
        <w:separator/>
      </w:r>
    </w:p>
  </w:endnote>
  <w:endnote w:type="continuationSeparator" w:id="0">
    <w:p w:rsidR="0005790B" w:rsidRDefault="0005790B" w:rsidP="00F8367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M R 10">
    <w:altName w:val="Cambria"/>
    <w:charset w:val="01"/>
    <w:family w:val="roman"/>
    <w:pitch w:val="variable"/>
  </w:font>
  <w:font w:name="Liberation Serif">
    <w:altName w:val="Times New Roman"/>
    <w:charset w:val="01"/>
    <w:family w:val="roman"/>
    <w:pitch w:val="variable"/>
  </w:font>
  <w:font w:name="DejaVu Sans">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6BB9" w:rsidRPr="00AE201B" w:rsidRDefault="00766BB9">
    <w:pPr>
      <w:pStyle w:val="Footer"/>
      <w:jc w:val="right"/>
      <w:rPr>
        <w:sz w:val="28"/>
        <w:szCs w:val="28"/>
      </w:rPr>
    </w:pPr>
    <w:r w:rsidRPr="00AE201B">
      <w:rPr>
        <w:sz w:val="28"/>
        <w:szCs w:val="28"/>
      </w:rPr>
      <w:fldChar w:fldCharType="begin"/>
    </w:r>
    <w:r w:rsidRPr="00AE201B">
      <w:rPr>
        <w:sz w:val="28"/>
        <w:szCs w:val="28"/>
      </w:rPr>
      <w:instrText xml:space="preserve"> PAGE   \* MERGEFORMAT </w:instrText>
    </w:r>
    <w:r w:rsidRPr="00AE201B">
      <w:rPr>
        <w:sz w:val="28"/>
        <w:szCs w:val="28"/>
      </w:rPr>
      <w:fldChar w:fldCharType="separate"/>
    </w:r>
    <w:r>
      <w:rPr>
        <w:noProof/>
        <w:sz w:val="28"/>
        <w:szCs w:val="28"/>
      </w:rPr>
      <w:t>107</w:t>
    </w:r>
    <w:r w:rsidRPr="00AE201B">
      <w:rPr>
        <w:sz w:val="28"/>
        <w:szCs w:val="28"/>
      </w:rPr>
      <w:fldChar w:fldCharType="end"/>
    </w:r>
  </w:p>
  <w:p w:rsidR="00766BB9" w:rsidRDefault="00766B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5790B" w:rsidRDefault="0005790B" w:rsidP="00F8367B">
      <w:pPr>
        <w:spacing w:line="240" w:lineRule="auto"/>
      </w:pPr>
      <w:r>
        <w:separator/>
      </w:r>
    </w:p>
  </w:footnote>
  <w:footnote w:type="continuationSeparator" w:id="0">
    <w:p w:rsidR="0005790B" w:rsidRDefault="0005790B" w:rsidP="00F8367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4159" w:rsidRDefault="0070415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271FD"/>
    <w:multiLevelType w:val="multilevel"/>
    <w:tmpl w:val="E54044D0"/>
    <w:lvl w:ilvl="0">
      <w:start w:val="1"/>
      <w:numFmt w:val="decimal"/>
      <w:pStyle w:val="Heading1"/>
      <w:lvlText w:val="%1."/>
      <w:lvlJc w:val="left"/>
      <w:pPr>
        <w:ind w:left="720" w:hanging="360"/>
      </w:pPr>
      <w:rPr>
        <w:rFonts w:hint="default"/>
        <w:color w:val="auto"/>
      </w:rPr>
    </w:lvl>
    <w:lvl w:ilvl="1">
      <w:start w:val="1"/>
      <w:numFmt w:val="decimal"/>
      <w:isLgl/>
      <w:lvlText w:val="%1.%2."/>
      <w:lvlJc w:val="left"/>
      <w:pPr>
        <w:ind w:left="1080" w:hanging="720"/>
      </w:pPr>
      <w:rPr>
        <w:rFonts w:ascii="Times New Roman" w:hAnsi="Times New Roman" w:cs="Times New Roman" w:hint="default"/>
        <w:b w:val="0"/>
        <w:bCs w:val="0"/>
        <w:i w:val="0"/>
        <w:iCs w:val="0"/>
        <w:caps w:val="0"/>
        <w:smallCaps w:val="0"/>
        <w:strike w:val="0"/>
        <w:dstrike w:val="0"/>
        <w:snapToGrid w:val="0"/>
        <w:vanish w:val="0"/>
        <w:color w:val="000000"/>
        <w:spacing w:val="0"/>
        <w:w w:val="0"/>
        <w:kern w:val="0"/>
        <w:position w:val="0"/>
        <w:sz w:val="28"/>
        <w:szCs w:val="28"/>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5FC37BC"/>
    <w:multiLevelType w:val="hybridMultilevel"/>
    <w:tmpl w:val="D5BC30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6B462A0"/>
    <w:multiLevelType w:val="hybridMultilevel"/>
    <w:tmpl w:val="B4C454D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07213E28"/>
    <w:multiLevelType w:val="hybridMultilevel"/>
    <w:tmpl w:val="AEDE04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A0A62EB"/>
    <w:multiLevelType w:val="hybridMultilevel"/>
    <w:tmpl w:val="4880A62E"/>
    <w:lvl w:ilvl="0" w:tplc="04190001">
      <w:start w:val="1"/>
      <w:numFmt w:val="bullet"/>
      <w:lvlText w:val=""/>
      <w:lvlJc w:val="left"/>
      <w:pPr>
        <w:ind w:left="1515" w:hanging="360"/>
      </w:pPr>
      <w:rPr>
        <w:rFonts w:ascii="Symbol" w:hAnsi="Symbol" w:hint="default"/>
      </w:rPr>
    </w:lvl>
    <w:lvl w:ilvl="1" w:tplc="04190001">
      <w:start w:val="1"/>
      <w:numFmt w:val="bullet"/>
      <w:lvlText w:val=""/>
      <w:lvlJc w:val="left"/>
      <w:pPr>
        <w:ind w:left="2235" w:hanging="360"/>
      </w:pPr>
      <w:rPr>
        <w:rFonts w:ascii="Symbol" w:hAnsi="Symbol" w:hint="default"/>
      </w:rPr>
    </w:lvl>
    <w:lvl w:ilvl="2" w:tplc="04190005">
      <w:start w:val="1"/>
      <w:numFmt w:val="bullet"/>
      <w:lvlText w:val=""/>
      <w:lvlJc w:val="left"/>
      <w:pPr>
        <w:ind w:left="2955" w:hanging="360"/>
      </w:pPr>
      <w:rPr>
        <w:rFonts w:ascii="Wingdings" w:hAnsi="Wingdings" w:hint="default"/>
      </w:rPr>
    </w:lvl>
    <w:lvl w:ilvl="3" w:tplc="04190001" w:tentative="1">
      <w:start w:val="1"/>
      <w:numFmt w:val="bullet"/>
      <w:lvlText w:val=""/>
      <w:lvlJc w:val="left"/>
      <w:pPr>
        <w:ind w:left="3675" w:hanging="360"/>
      </w:pPr>
      <w:rPr>
        <w:rFonts w:ascii="Symbol" w:hAnsi="Symbol" w:hint="default"/>
      </w:rPr>
    </w:lvl>
    <w:lvl w:ilvl="4" w:tplc="04190003" w:tentative="1">
      <w:start w:val="1"/>
      <w:numFmt w:val="bullet"/>
      <w:lvlText w:val="o"/>
      <w:lvlJc w:val="left"/>
      <w:pPr>
        <w:ind w:left="4395" w:hanging="360"/>
      </w:pPr>
      <w:rPr>
        <w:rFonts w:ascii="Courier New" w:hAnsi="Courier New" w:cs="Courier New" w:hint="default"/>
      </w:rPr>
    </w:lvl>
    <w:lvl w:ilvl="5" w:tplc="04190005" w:tentative="1">
      <w:start w:val="1"/>
      <w:numFmt w:val="bullet"/>
      <w:lvlText w:val=""/>
      <w:lvlJc w:val="left"/>
      <w:pPr>
        <w:ind w:left="5115" w:hanging="360"/>
      </w:pPr>
      <w:rPr>
        <w:rFonts w:ascii="Wingdings" w:hAnsi="Wingdings" w:hint="default"/>
      </w:rPr>
    </w:lvl>
    <w:lvl w:ilvl="6" w:tplc="04190001" w:tentative="1">
      <w:start w:val="1"/>
      <w:numFmt w:val="bullet"/>
      <w:lvlText w:val=""/>
      <w:lvlJc w:val="left"/>
      <w:pPr>
        <w:ind w:left="5835" w:hanging="360"/>
      </w:pPr>
      <w:rPr>
        <w:rFonts w:ascii="Symbol" w:hAnsi="Symbol" w:hint="default"/>
      </w:rPr>
    </w:lvl>
    <w:lvl w:ilvl="7" w:tplc="04190003" w:tentative="1">
      <w:start w:val="1"/>
      <w:numFmt w:val="bullet"/>
      <w:lvlText w:val="o"/>
      <w:lvlJc w:val="left"/>
      <w:pPr>
        <w:ind w:left="6555" w:hanging="360"/>
      </w:pPr>
      <w:rPr>
        <w:rFonts w:ascii="Courier New" w:hAnsi="Courier New" w:cs="Courier New" w:hint="default"/>
      </w:rPr>
    </w:lvl>
    <w:lvl w:ilvl="8" w:tplc="04190005" w:tentative="1">
      <w:start w:val="1"/>
      <w:numFmt w:val="bullet"/>
      <w:lvlText w:val=""/>
      <w:lvlJc w:val="left"/>
      <w:pPr>
        <w:ind w:left="7275" w:hanging="360"/>
      </w:pPr>
      <w:rPr>
        <w:rFonts w:ascii="Wingdings" w:hAnsi="Wingdings" w:hint="default"/>
      </w:rPr>
    </w:lvl>
  </w:abstractNum>
  <w:abstractNum w:abstractNumId="5" w15:restartNumberingAfterBreak="0">
    <w:nsid w:val="0A7143A7"/>
    <w:multiLevelType w:val="multilevel"/>
    <w:tmpl w:val="4E9C25A0"/>
    <w:lvl w:ilvl="0">
      <w:start w:val="5"/>
      <w:numFmt w:val="decimal"/>
      <w:lvlText w:val="%1"/>
      <w:lvlJc w:val="left"/>
      <w:pPr>
        <w:ind w:left="360" w:hanging="360"/>
      </w:pPr>
      <w:rPr>
        <w:rFonts w:hint="default"/>
      </w:rPr>
    </w:lvl>
    <w:lvl w:ilvl="1">
      <w:start w:val="1"/>
      <w:numFmt w:val="decimal"/>
      <w:lvlText w:val="%1.%2"/>
      <w:lvlJc w:val="left"/>
      <w:pPr>
        <w:ind w:left="3195" w:hanging="360"/>
      </w:pPr>
      <w:rPr>
        <w:rFonts w:hint="default"/>
      </w:rPr>
    </w:lvl>
    <w:lvl w:ilvl="2">
      <w:start w:val="1"/>
      <w:numFmt w:val="decimal"/>
      <w:lvlText w:val="%1.%2.%3"/>
      <w:lvlJc w:val="left"/>
      <w:pPr>
        <w:ind w:left="6390" w:hanging="720"/>
      </w:pPr>
      <w:rPr>
        <w:rFonts w:hint="default"/>
      </w:rPr>
    </w:lvl>
    <w:lvl w:ilvl="3">
      <w:start w:val="1"/>
      <w:numFmt w:val="decimal"/>
      <w:lvlText w:val="%1.%2.%3.%4"/>
      <w:lvlJc w:val="left"/>
      <w:pPr>
        <w:ind w:left="9585" w:hanging="1080"/>
      </w:pPr>
      <w:rPr>
        <w:rFonts w:hint="default"/>
      </w:rPr>
    </w:lvl>
    <w:lvl w:ilvl="4">
      <w:start w:val="1"/>
      <w:numFmt w:val="decimal"/>
      <w:lvlText w:val="%1.%2.%3.%4.%5"/>
      <w:lvlJc w:val="left"/>
      <w:pPr>
        <w:ind w:left="12420" w:hanging="1080"/>
      </w:pPr>
      <w:rPr>
        <w:rFonts w:hint="default"/>
      </w:rPr>
    </w:lvl>
    <w:lvl w:ilvl="5">
      <w:start w:val="1"/>
      <w:numFmt w:val="decimal"/>
      <w:lvlText w:val="%1.%2.%3.%4.%5.%6"/>
      <w:lvlJc w:val="left"/>
      <w:pPr>
        <w:ind w:left="15615" w:hanging="1440"/>
      </w:pPr>
      <w:rPr>
        <w:rFonts w:hint="default"/>
      </w:rPr>
    </w:lvl>
    <w:lvl w:ilvl="6">
      <w:start w:val="1"/>
      <w:numFmt w:val="decimal"/>
      <w:lvlText w:val="%1.%2.%3.%4.%5.%6.%7"/>
      <w:lvlJc w:val="left"/>
      <w:pPr>
        <w:ind w:left="18450" w:hanging="1440"/>
      </w:pPr>
      <w:rPr>
        <w:rFonts w:hint="default"/>
      </w:rPr>
    </w:lvl>
    <w:lvl w:ilvl="7">
      <w:start w:val="1"/>
      <w:numFmt w:val="decimal"/>
      <w:lvlText w:val="%1.%2.%3.%4.%5.%6.%7.%8"/>
      <w:lvlJc w:val="left"/>
      <w:pPr>
        <w:ind w:left="21645" w:hanging="1800"/>
      </w:pPr>
      <w:rPr>
        <w:rFonts w:hint="default"/>
      </w:rPr>
    </w:lvl>
    <w:lvl w:ilvl="8">
      <w:start w:val="1"/>
      <w:numFmt w:val="decimal"/>
      <w:lvlText w:val="%1.%2.%3.%4.%5.%6.%7.%8.%9"/>
      <w:lvlJc w:val="left"/>
      <w:pPr>
        <w:ind w:left="24840" w:hanging="2160"/>
      </w:pPr>
      <w:rPr>
        <w:rFonts w:hint="default"/>
      </w:rPr>
    </w:lvl>
  </w:abstractNum>
  <w:abstractNum w:abstractNumId="6" w15:restartNumberingAfterBreak="0">
    <w:nsid w:val="0D6D4B3F"/>
    <w:multiLevelType w:val="multilevel"/>
    <w:tmpl w:val="C780EFB6"/>
    <w:lvl w:ilvl="0">
      <w:start w:val="1"/>
      <w:numFmt w:val="decimal"/>
      <w:lvlText w:val="%1."/>
      <w:lvlJc w:val="left"/>
      <w:pPr>
        <w:tabs>
          <w:tab w:val="num" w:pos="720"/>
        </w:tabs>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7" w15:restartNumberingAfterBreak="0">
    <w:nsid w:val="0DBF1AB3"/>
    <w:multiLevelType w:val="multilevel"/>
    <w:tmpl w:val="5816D8F8"/>
    <w:lvl w:ilvl="0">
      <w:start w:val="1"/>
      <w:numFmt w:val="decimal"/>
      <w:lvlText w:val="%1."/>
      <w:lvlJc w:val="left"/>
      <w:pPr>
        <w:ind w:left="720" w:hanging="360"/>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8" w15:restartNumberingAfterBreak="0">
    <w:nsid w:val="0EF21990"/>
    <w:multiLevelType w:val="hybridMultilevel"/>
    <w:tmpl w:val="A0B49A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8EB28BA"/>
    <w:multiLevelType w:val="multilevel"/>
    <w:tmpl w:val="64600D84"/>
    <w:lvl w:ilvl="0">
      <w:start w:val="1"/>
      <w:numFmt w:val="decimal"/>
      <w:lvlText w:val="%1."/>
      <w:lvlJc w:val="left"/>
      <w:pPr>
        <w:ind w:left="360" w:hanging="360"/>
      </w:pPr>
      <w:rPr>
        <w:rFonts w:hint="default"/>
      </w:rPr>
    </w:lvl>
    <w:lvl w:ilvl="1">
      <w:start w:val="1"/>
      <w:numFmt w:val="decimal"/>
      <w:pStyle w:val="2"/>
      <w:isLgl/>
      <w:lvlText w:val="%1.%2."/>
      <w:lvlJc w:val="left"/>
      <w:pPr>
        <w:ind w:left="360" w:hanging="720"/>
      </w:pPr>
      <w:rPr>
        <w:b/>
        <w:bCs/>
        <w:i w:val="0"/>
        <w:iCs w:val="0"/>
        <w:caps w:val="0"/>
        <w:smallCaps w:val="0"/>
        <w:strike w:val="0"/>
        <w:dstrike w:val="0"/>
        <w:vanish w:val="0"/>
        <w:color w:val="000000"/>
        <w:spacing w:val="0"/>
        <w:kern w:val="0"/>
        <w:position w:val="0"/>
        <w:u w:val="none"/>
        <w:effect w:val="none"/>
        <w:vertAlign w:val="baseline"/>
      </w:rPr>
    </w:lvl>
    <w:lvl w:ilvl="2">
      <w:start w:val="1"/>
      <w:numFmt w:val="decimal"/>
      <w:pStyle w:val="3"/>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0" w15:restartNumberingAfterBreak="0">
    <w:nsid w:val="1CE66D8F"/>
    <w:multiLevelType w:val="hybridMultilevel"/>
    <w:tmpl w:val="ADE847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02D24EF"/>
    <w:multiLevelType w:val="hybridMultilevel"/>
    <w:tmpl w:val="335E152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21EC0629"/>
    <w:multiLevelType w:val="hybridMultilevel"/>
    <w:tmpl w:val="253AABD8"/>
    <w:lvl w:ilvl="0" w:tplc="000C44E6">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4B02B09"/>
    <w:multiLevelType w:val="multilevel"/>
    <w:tmpl w:val="262CD0AA"/>
    <w:lvl w:ilvl="0">
      <w:start w:val="1"/>
      <w:numFmt w:val="decimal"/>
      <w:lvlText w:val="%1)"/>
      <w:lvlJc w:val="right"/>
      <w:pPr>
        <w:ind w:left="340" w:hanging="170"/>
      </w:pPr>
      <w:rPr>
        <w:rFonts w:hint="default"/>
      </w:rPr>
    </w:lvl>
    <w:lvl w:ilvl="1">
      <w:start w:val="1"/>
      <w:numFmt w:val="lowerLetter"/>
      <w:pStyle w:val="1"/>
      <w:lvlText w:val="%2)"/>
      <w:lvlJc w:val="left"/>
      <w:pPr>
        <w:ind w:left="720" w:hanging="360"/>
      </w:pPr>
      <w:rPr>
        <w:rFonts w:hint="default"/>
      </w:rPr>
    </w:lvl>
    <w:lvl w:ilvl="2">
      <w:start w:val="1"/>
      <w:numFmt w:val="lowerRoman"/>
      <w:pStyle w:val="20"/>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7E538D9"/>
    <w:multiLevelType w:val="hybridMultilevel"/>
    <w:tmpl w:val="13B0BBB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15:restartNumberingAfterBreak="0">
    <w:nsid w:val="2CAB4DAD"/>
    <w:multiLevelType w:val="multilevel"/>
    <w:tmpl w:val="433CAC04"/>
    <w:lvl w:ilvl="0">
      <w:start w:val="1"/>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34FA0BE4"/>
    <w:multiLevelType w:val="hybridMultilevel"/>
    <w:tmpl w:val="21B45F8C"/>
    <w:lvl w:ilvl="0" w:tplc="17461812">
      <w:start w:val="1"/>
      <w:numFmt w:val="bullet"/>
      <w:pStyle w:val="a"/>
      <w:lvlText w:val=""/>
      <w:lvlJc w:val="left"/>
      <w:pPr>
        <w:ind w:left="1068" w:hanging="360"/>
      </w:pPr>
      <w:rPr>
        <w:rFonts w:ascii="Symbol" w:hAnsi="Symbol" w:cs="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cs="Wingdings" w:hint="default"/>
      </w:rPr>
    </w:lvl>
    <w:lvl w:ilvl="3" w:tplc="04190001">
      <w:start w:val="1"/>
      <w:numFmt w:val="bullet"/>
      <w:lvlText w:val=""/>
      <w:lvlJc w:val="left"/>
      <w:pPr>
        <w:ind w:left="3228" w:hanging="360"/>
      </w:pPr>
      <w:rPr>
        <w:rFonts w:ascii="Symbol" w:hAnsi="Symbol" w:cs="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cs="Wingdings" w:hint="default"/>
      </w:rPr>
    </w:lvl>
    <w:lvl w:ilvl="6" w:tplc="04190001">
      <w:start w:val="1"/>
      <w:numFmt w:val="bullet"/>
      <w:lvlText w:val=""/>
      <w:lvlJc w:val="left"/>
      <w:pPr>
        <w:ind w:left="5388" w:hanging="360"/>
      </w:pPr>
      <w:rPr>
        <w:rFonts w:ascii="Symbol" w:hAnsi="Symbol" w:cs="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cs="Wingdings" w:hint="default"/>
      </w:rPr>
    </w:lvl>
  </w:abstractNum>
  <w:abstractNum w:abstractNumId="17" w15:restartNumberingAfterBreak="0">
    <w:nsid w:val="375B60E9"/>
    <w:multiLevelType w:val="hybridMultilevel"/>
    <w:tmpl w:val="02826C6A"/>
    <w:lvl w:ilvl="0" w:tplc="A73AD2AE">
      <w:start w:val="1"/>
      <w:numFmt w:val="decimal"/>
      <w:pStyle w:val="21"/>
      <w:lvlText w:val="%1."/>
      <w:lvlJc w:val="left"/>
      <w:pPr>
        <w:ind w:left="1068" w:hanging="360"/>
      </w:pPr>
      <w:rPr>
        <w:rFonts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cs="Wingdings" w:hint="default"/>
      </w:rPr>
    </w:lvl>
    <w:lvl w:ilvl="3" w:tplc="04190001">
      <w:start w:val="1"/>
      <w:numFmt w:val="bullet"/>
      <w:lvlText w:val=""/>
      <w:lvlJc w:val="left"/>
      <w:pPr>
        <w:ind w:left="3228" w:hanging="360"/>
      </w:pPr>
      <w:rPr>
        <w:rFonts w:ascii="Symbol" w:hAnsi="Symbol" w:cs="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cs="Wingdings" w:hint="default"/>
      </w:rPr>
    </w:lvl>
    <w:lvl w:ilvl="6" w:tplc="04190001">
      <w:start w:val="1"/>
      <w:numFmt w:val="bullet"/>
      <w:lvlText w:val=""/>
      <w:lvlJc w:val="left"/>
      <w:pPr>
        <w:ind w:left="5388" w:hanging="360"/>
      </w:pPr>
      <w:rPr>
        <w:rFonts w:ascii="Symbol" w:hAnsi="Symbol" w:cs="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cs="Wingdings" w:hint="default"/>
      </w:rPr>
    </w:lvl>
  </w:abstractNum>
  <w:abstractNum w:abstractNumId="18" w15:restartNumberingAfterBreak="0">
    <w:nsid w:val="3D0B0B11"/>
    <w:multiLevelType w:val="multilevel"/>
    <w:tmpl w:val="813A0FA2"/>
    <w:lvl w:ilvl="0">
      <w:start w:val="1"/>
      <w:numFmt w:val="decimal"/>
      <w:pStyle w:val="a0"/>
      <w:lvlText w:val="%1."/>
      <w:lvlJc w:val="left"/>
      <w:pPr>
        <w:ind w:left="54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5F912E6"/>
    <w:multiLevelType w:val="hybridMultilevel"/>
    <w:tmpl w:val="0DE44C0C"/>
    <w:lvl w:ilvl="0" w:tplc="000C44E6">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51F916FC"/>
    <w:multiLevelType w:val="hybridMultilevel"/>
    <w:tmpl w:val="E162F0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607947CB"/>
    <w:multiLevelType w:val="hybridMultilevel"/>
    <w:tmpl w:val="F322E8F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62C31C9F"/>
    <w:multiLevelType w:val="multilevel"/>
    <w:tmpl w:val="5CE4FE9A"/>
    <w:lvl w:ilvl="0">
      <w:start w:val="4"/>
      <w:numFmt w:val="decimal"/>
      <w:lvlText w:val="%1"/>
      <w:lvlJc w:val="left"/>
      <w:pPr>
        <w:ind w:left="375" w:hanging="375"/>
      </w:pPr>
      <w:rPr>
        <w:rFonts w:hint="default"/>
      </w:rPr>
    </w:lvl>
    <w:lvl w:ilvl="1">
      <w:start w:val="1"/>
      <w:numFmt w:val="decimal"/>
      <w:lvlText w:val="%1.%2"/>
      <w:lvlJc w:val="left"/>
      <w:pPr>
        <w:ind w:left="3210"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3" w15:restartNumberingAfterBreak="0">
    <w:nsid w:val="66743830"/>
    <w:multiLevelType w:val="multilevel"/>
    <w:tmpl w:val="D68E7D9C"/>
    <w:lvl w:ilvl="0">
      <w:start w:val="1"/>
      <w:numFmt w:val="decimal"/>
      <w:lvlText w:val="%1."/>
      <w:lvlJc w:val="left"/>
      <w:pPr>
        <w:ind w:left="1070" w:hanging="360"/>
      </w:pPr>
      <w:rPr>
        <w:b w:val="0"/>
        <w:lang w:val="en-US"/>
      </w:rPr>
    </w:lvl>
    <w:lvl w:ilvl="1">
      <w:start w:val="6"/>
      <w:numFmt w:val="decimal"/>
      <w:isLgl/>
      <w:lvlText w:val="%1.%2"/>
      <w:lvlJc w:val="left"/>
      <w:pPr>
        <w:ind w:left="1334" w:hanging="624"/>
      </w:pPr>
      <w:rPr>
        <w:rFonts w:hint="default"/>
      </w:rPr>
    </w:lvl>
    <w:lvl w:ilvl="2">
      <w:start w:val="3"/>
      <w:numFmt w:val="decimal"/>
      <w:isLgl/>
      <w:lvlText w:val="%1.%2.%3"/>
      <w:lvlJc w:val="left"/>
      <w:pPr>
        <w:ind w:left="1430" w:hanging="720"/>
      </w:pPr>
      <w:rPr>
        <w:rFonts w:hint="default"/>
      </w:rPr>
    </w:lvl>
    <w:lvl w:ilvl="3">
      <w:start w:val="1"/>
      <w:numFmt w:val="decimal"/>
      <w:isLgl/>
      <w:lvlText w:val="%1.%2.%3.%4"/>
      <w:lvlJc w:val="left"/>
      <w:pPr>
        <w:ind w:left="1790" w:hanging="108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2150" w:hanging="1440"/>
      </w:pPr>
      <w:rPr>
        <w:rFonts w:hint="default"/>
      </w:rPr>
    </w:lvl>
    <w:lvl w:ilvl="6">
      <w:start w:val="1"/>
      <w:numFmt w:val="decimal"/>
      <w:isLgl/>
      <w:lvlText w:val="%1.%2.%3.%4.%5.%6.%7"/>
      <w:lvlJc w:val="left"/>
      <w:pPr>
        <w:ind w:left="2150" w:hanging="1440"/>
      </w:pPr>
      <w:rPr>
        <w:rFonts w:hint="default"/>
      </w:rPr>
    </w:lvl>
    <w:lvl w:ilvl="7">
      <w:start w:val="1"/>
      <w:numFmt w:val="decimal"/>
      <w:isLgl/>
      <w:lvlText w:val="%1.%2.%3.%4.%5.%6.%7.%8"/>
      <w:lvlJc w:val="left"/>
      <w:pPr>
        <w:ind w:left="2510" w:hanging="1800"/>
      </w:pPr>
      <w:rPr>
        <w:rFonts w:hint="default"/>
      </w:rPr>
    </w:lvl>
    <w:lvl w:ilvl="8">
      <w:start w:val="1"/>
      <w:numFmt w:val="decimal"/>
      <w:isLgl/>
      <w:lvlText w:val="%1.%2.%3.%4.%5.%6.%7.%8.%9"/>
      <w:lvlJc w:val="left"/>
      <w:pPr>
        <w:ind w:left="2870" w:hanging="2160"/>
      </w:pPr>
      <w:rPr>
        <w:rFonts w:hint="default"/>
      </w:rPr>
    </w:lvl>
  </w:abstractNum>
  <w:abstractNum w:abstractNumId="24" w15:restartNumberingAfterBreak="0">
    <w:nsid w:val="67DD5AB4"/>
    <w:multiLevelType w:val="hybridMultilevel"/>
    <w:tmpl w:val="F55C855C"/>
    <w:lvl w:ilvl="0" w:tplc="871CAFA2">
      <w:start w:val="1"/>
      <w:numFmt w:val="decimal"/>
      <w:pStyle w:val="a1"/>
      <w:lvlText w:val="%1."/>
      <w:lvlJc w:val="left"/>
      <w:pPr>
        <w:ind w:left="1080" w:hanging="360"/>
      </w:pPr>
      <w:rPr>
        <w:rFonts w:hint="default"/>
        <w:sz w:val="28"/>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5" w15:restartNumberingAfterBreak="0">
    <w:nsid w:val="68F71CEA"/>
    <w:multiLevelType w:val="multilevel"/>
    <w:tmpl w:val="4318496E"/>
    <w:lvl w:ilvl="0">
      <w:start w:val="1"/>
      <w:numFmt w:val="decimal"/>
      <w:lvlText w:val="%1."/>
      <w:lvlJc w:val="left"/>
      <w:pPr>
        <w:ind w:left="450" w:hanging="450"/>
      </w:pPr>
      <w:rPr>
        <w:rFonts w:hint="default"/>
      </w:rPr>
    </w:lvl>
    <w:lvl w:ilvl="1">
      <w:start w:val="1"/>
      <w:numFmt w:val="decimal"/>
      <w:pStyle w:val="Heading2"/>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6" w15:restartNumberingAfterBreak="0">
    <w:nsid w:val="693A1A35"/>
    <w:multiLevelType w:val="hybridMultilevel"/>
    <w:tmpl w:val="34AAAD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F600B60"/>
    <w:multiLevelType w:val="hybridMultilevel"/>
    <w:tmpl w:val="29DAFD2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15:restartNumberingAfterBreak="0">
    <w:nsid w:val="703449D1"/>
    <w:multiLevelType w:val="hybridMultilevel"/>
    <w:tmpl w:val="4F2E0FA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15:restartNumberingAfterBreak="0">
    <w:nsid w:val="71DE344C"/>
    <w:multiLevelType w:val="multilevel"/>
    <w:tmpl w:val="0419001F"/>
    <w:styleLink w:val="10"/>
    <w:lvl w:ilvl="0">
      <w:start w:val="1"/>
      <w:numFmt w:val="decimal"/>
      <w:lvlText w:val="%1."/>
      <w:lvlJc w:val="left"/>
      <w:pPr>
        <w:ind w:left="360" w:hanging="360"/>
      </w:pPr>
      <w:rPr>
        <w:rFonts w:ascii="Times New Roman" w:hAnsi="Times New Roman" w:cs="Times New Roman"/>
        <w:sz w:val="28"/>
        <w:szCs w:val="28"/>
      </w:rPr>
    </w:lvl>
    <w:lvl w:ilvl="1">
      <w:start w:val="1"/>
      <w:numFmt w:val="decimal"/>
      <w:lvlText w:val="%1.%2."/>
      <w:lvlJc w:val="left"/>
      <w:pPr>
        <w:ind w:left="792" w:hanging="432"/>
      </w:pPr>
      <w:rPr>
        <w:rFonts w:ascii="Times New Roman" w:hAnsi="Times New Roman" w:cs="Times New Roman"/>
        <w:sz w:val="28"/>
        <w:szCs w:val="28"/>
      </w:rPr>
    </w:lvl>
    <w:lvl w:ilvl="2">
      <w:start w:val="1"/>
      <w:numFmt w:val="decimal"/>
      <w:lvlText w:val="%1.%2.%3."/>
      <w:lvlJc w:val="left"/>
      <w:pPr>
        <w:ind w:left="1224" w:hanging="504"/>
      </w:pPr>
      <w:rPr>
        <w:rFonts w:ascii="Times New Roman" w:hAnsi="Times New Roman" w:cs="Times New Roman"/>
        <w:sz w:val="28"/>
        <w:szCs w:val="28"/>
      </w:rPr>
    </w:lvl>
    <w:lvl w:ilvl="3">
      <w:start w:val="1"/>
      <w:numFmt w:val="decimal"/>
      <w:lvlText w:val="%1.%2.%3.%4."/>
      <w:lvlJc w:val="left"/>
      <w:pPr>
        <w:ind w:left="1728" w:hanging="648"/>
      </w:pPr>
      <w:rPr>
        <w:rFonts w:ascii="Times New Roman" w:hAnsi="Times New Roman" w:cs="Times New Roman"/>
        <w:sz w:val="28"/>
        <w:szCs w:val="28"/>
      </w:rPr>
    </w:lvl>
    <w:lvl w:ilvl="4">
      <w:start w:val="1"/>
      <w:numFmt w:val="decimal"/>
      <w:lvlText w:val="%1.%2.%3.%4.%5."/>
      <w:lvlJc w:val="left"/>
      <w:pPr>
        <w:ind w:left="2232" w:hanging="792"/>
      </w:pPr>
      <w:rPr>
        <w:rFonts w:ascii="Times New Roman" w:hAnsi="Times New Roman" w:cs="Times New Roman"/>
        <w:sz w:val="28"/>
        <w:szCs w:val="28"/>
      </w:rPr>
    </w:lvl>
    <w:lvl w:ilvl="5">
      <w:start w:val="1"/>
      <w:numFmt w:val="decimal"/>
      <w:lvlText w:val="%1.%2.%3.%4.%5.%6."/>
      <w:lvlJc w:val="left"/>
      <w:pPr>
        <w:ind w:left="2736" w:hanging="936"/>
      </w:pPr>
      <w:rPr>
        <w:rFonts w:ascii="Times New Roman" w:hAnsi="Times New Roman" w:cs="Times New Roman"/>
        <w:sz w:val="28"/>
        <w:szCs w:val="28"/>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1E77316"/>
    <w:multiLevelType w:val="hybridMultilevel"/>
    <w:tmpl w:val="275EB36E"/>
    <w:lvl w:ilvl="0" w:tplc="217844CA">
      <w:start w:val="1"/>
      <w:numFmt w:val="bullet"/>
      <w:pStyle w:val="a2"/>
      <w:lvlText w:val=""/>
      <w:lvlJc w:val="left"/>
      <w:pPr>
        <w:ind w:left="1440" w:hanging="360"/>
      </w:pPr>
      <w:rPr>
        <w:rFonts w:ascii="Symbol" w:hAnsi="Symbol" w:cs="Symbol" w:hint="default"/>
      </w:rPr>
    </w:lvl>
    <w:lvl w:ilvl="1" w:tplc="04190001">
      <w:start w:val="1"/>
      <w:numFmt w:val="bullet"/>
      <w:lvlText w:val=""/>
      <w:lvlJc w:val="left"/>
      <w:pPr>
        <w:ind w:left="2160" w:hanging="360"/>
      </w:pPr>
      <w:rPr>
        <w:rFonts w:ascii="Symbol" w:hAnsi="Symbol" w:cs="Symbol"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31" w15:restartNumberingAfterBreak="0">
    <w:nsid w:val="76894759"/>
    <w:multiLevelType w:val="multilevel"/>
    <w:tmpl w:val="CD50281E"/>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2" w15:restartNumberingAfterBreak="0">
    <w:nsid w:val="7716487A"/>
    <w:multiLevelType w:val="hybridMultilevel"/>
    <w:tmpl w:val="8668E5E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774C78F9"/>
    <w:multiLevelType w:val="hybridMultilevel"/>
    <w:tmpl w:val="5ABC519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4" w15:restartNumberingAfterBreak="0">
    <w:nsid w:val="79BD0C75"/>
    <w:multiLevelType w:val="hybridMultilevel"/>
    <w:tmpl w:val="172684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24"/>
  </w:num>
  <w:num w:numId="3">
    <w:abstractNumId w:val="13"/>
  </w:num>
  <w:num w:numId="4">
    <w:abstractNumId w:val="30"/>
  </w:num>
  <w:num w:numId="5">
    <w:abstractNumId w:val="18"/>
  </w:num>
  <w:num w:numId="6">
    <w:abstractNumId w:val="25"/>
  </w:num>
  <w:num w:numId="7">
    <w:abstractNumId w:val="9"/>
  </w:num>
  <w:num w:numId="8">
    <w:abstractNumId w:val="17"/>
  </w:num>
  <w:num w:numId="9">
    <w:abstractNumId w:val="29"/>
  </w:num>
  <w:num w:numId="10">
    <w:abstractNumId w:val="16"/>
  </w:num>
  <w:num w:numId="11">
    <w:abstractNumId w:val="27"/>
  </w:num>
  <w:num w:numId="12">
    <w:abstractNumId w:val="11"/>
  </w:num>
  <w:num w:numId="13">
    <w:abstractNumId w:val="14"/>
  </w:num>
  <w:num w:numId="14">
    <w:abstractNumId w:val="4"/>
  </w:num>
  <w:num w:numId="15">
    <w:abstractNumId w:val="32"/>
  </w:num>
  <w:num w:numId="16">
    <w:abstractNumId w:val="28"/>
  </w:num>
  <w:num w:numId="17">
    <w:abstractNumId w:val="8"/>
  </w:num>
  <w:num w:numId="18">
    <w:abstractNumId w:val="34"/>
  </w:num>
  <w:num w:numId="19">
    <w:abstractNumId w:val="26"/>
  </w:num>
  <w:num w:numId="20">
    <w:abstractNumId w:val="23"/>
  </w:num>
  <w:num w:numId="21">
    <w:abstractNumId w:val="33"/>
  </w:num>
  <w:num w:numId="22">
    <w:abstractNumId w:val="2"/>
  </w:num>
  <w:num w:numId="23">
    <w:abstractNumId w:val="1"/>
  </w:num>
  <w:num w:numId="24">
    <w:abstractNumId w:val="20"/>
  </w:num>
  <w:num w:numId="25">
    <w:abstractNumId w:val="3"/>
  </w:num>
  <w:num w:numId="26">
    <w:abstractNumId w:val="10"/>
  </w:num>
  <w:num w:numId="27">
    <w:abstractNumId w:val="22"/>
  </w:num>
  <w:num w:numId="28">
    <w:abstractNumId w:val="7"/>
  </w:num>
  <w:num w:numId="29">
    <w:abstractNumId w:val="21"/>
  </w:num>
  <w:num w:numId="30">
    <w:abstractNumId w:val="19"/>
  </w:num>
  <w:num w:numId="31">
    <w:abstractNumId w:val="12"/>
  </w:num>
  <w:num w:numId="32">
    <w:abstractNumId w:val="5"/>
  </w:num>
  <w:num w:numId="33">
    <w:abstractNumId w:val="31"/>
  </w:num>
  <w:num w:numId="34">
    <w:abstractNumId w:val="15"/>
  </w:num>
  <w:num w:numId="35">
    <w:abstractNumId w:val="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embedSystemFonts/>
  <w:proofState w:spelling="clean"/>
  <w:defaultTabStop w:val="720"/>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322C8"/>
    <w:rsid w:val="00000E9F"/>
    <w:rsid w:val="00004642"/>
    <w:rsid w:val="00023956"/>
    <w:rsid w:val="00026216"/>
    <w:rsid w:val="000268F2"/>
    <w:rsid w:val="0003051D"/>
    <w:rsid w:val="00032515"/>
    <w:rsid w:val="000337A4"/>
    <w:rsid w:val="0003406D"/>
    <w:rsid w:val="0004074F"/>
    <w:rsid w:val="000422F0"/>
    <w:rsid w:val="00045811"/>
    <w:rsid w:val="000517E8"/>
    <w:rsid w:val="000525E4"/>
    <w:rsid w:val="000547ED"/>
    <w:rsid w:val="000547F7"/>
    <w:rsid w:val="00055090"/>
    <w:rsid w:val="0005628E"/>
    <w:rsid w:val="000568A5"/>
    <w:rsid w:val="00056FBE"/>
    <w:rsid w:val="0005790B"/>
    <w:rsid w:val="00084D9C"/>
    <w:rsid w:val="000853C9"/>
    <w:rsid w:val="00086395"/>
    <w:rsid w:val="000920C8"/>
    <w:rsid w:val="00093E3E"/>
    <w:rsid w:val="00095823"/>
    <w:rsid w:val="0009639C"/>
    <w:rsid w:val="000A063F"/>
    <w:rsid w:val="000A35F2"/>
    <w:rsid w:val="000A51E3"/>
    <w:rsid w:val="000B1AAF"/>
    <w:rsid w:val="000B3D2C"/>
    <w:rsid w:val="000B73A9"/>
    <w:rsid w:val="000B7A39"/>
    <w:rsid w:val="000B7B60"/>
    <w:rsid w:val="000C33D8"/>
    <w:rsid w:val="000C38DF"/>
    <w:rsid w:val="000C7790"/>
    <w:rsid w:val="000D2A19"/>
    <w:rsid w:val="000D31A6"/>
    <w:rsid w:val="000D4E0F"/>
    <w:rsid w:val="000D7751"/>
    <w:rsid w:val="000E22BC"/>
    <w:rsid w:val="000E4A7F"/>
    <w:rsid w:val="000F0514"/>
    <w:rsid w:val="00100343"/>
    <w:rsid w:val="00101F6A"/>
    <w:rsid w:val="00106BB1"/>
    <w:rsid w:val="00106F97"/>
    <w:rsid w:val="00110944"/>
    <w:rsid w:val="00115CB5"/>
    <w:rsid w:val="001223DD"/>
    <w:rsid w:val="001231E2"/>
    <w:rsid w:val="00127DA6"/>
    <w:rsid w:val="00132D0C"/>
    <w:rsid w:val="0014093C"/>
    <w:rsid w:val="001438B1"/>
    <w:rsid w:val="00147EBB"/>
    <w:rsid w:val="00150835"/>
    <w:rsid w:val="00156300"/>
    <w:rsid w:val="00156D12"/>
    <w:rsid w:val="00161BEC"/>
    <w:rsid w:val="00162494"/>
    <w:rsid w:val="001657AD"/>
    <w:rsid w:val="00166FAA"/>
    <w:rsid w:val="001718F5"/>
    <w:rsid w:val="00176EFC"/>
    <w:rsid w:val="00183EC4"/>
    <w:rsid w:val="00186690"/>
    <w:rsid w:val="001907B9"/>
    <w:rsid w:val="00192660"/>
    <w:rsid w:val="00192824"/>
    <w:rsid w:val="0019737E"/>
    <w:rsid w:val="001B0B82"/>
    <w:rsid w:val="001B1A65"/>
    <w:rsid w:val="001B3D0E"/>
    <w:rsid w:val="001B4E1F"/>
    <w:rsid w:val="001B57FF"/>
    <w:rsid w:val="001C0A7C"/>
    <w:rsid w:val="001C19A7"/>
    <w:rsid w:val="001C21C5"/>
    <w:rsid w:val="001C57EB"/>
    <w:rsid w:val="001C5B77"/>
    <w:rsid w:val="001C6283"/>
    <w:rsid w:val="001D08F5"/>
    <w:rsid w:val="001D2604"/>
    <w:rsid w:val="001D50F0"/>
    <w:rsid w:val="001E65A7"/>
    <w:rsid w:val="001E73C8"/>
    <w:rsid w:val="001F301D"/>
    <w:rsid w:val="001F4945"/>
    <w:rsid w:val="001F57EE"/>
    <w:rsid w:val="00202591"/>
    <w:rsid w:val="002039DC"/>
    <w:rsid w:val="00205255"/>
    <w:rsid w:val="002054E7"/>
    <w:rsid w:val="00206483"/>
    <w:rsid w:val="00210FA9"/>
    <w:rsid w:val="00212166"/>
    <w:rsid w:val="002250CD"/>
    <w:rsid w:val="00230464"/>
    <w:rsid w:val="00230980"/>
    <w:rsid w:val="00233254"/>
    <w:rsid w:val="002422AB"/>
    <w:rsid w:val="00251830"/>
    <w:rsid w:val="00252477"/>
    <w:rsid w:val="00261781"/>
    <w:rsid w:val="00261AB1"/>
    <w:rsid w:val="002638B1"/>
    <w:rsid w:val="00282362"/>
    <w:rsid w:val="00282A67"/>
    <w:rsid w:val="002856B8"/>
    <w:rsid w:val="002877C0"/>
    <w:rsid w:val="00292F3B"/>
    <w:rsid w:val="002940C4"/>
    <w:rsid w:val="0029416B"/>
    <w:rsid w:val="002945A1"/>
    <w:rsid w:val="00295537"/>
    <w:rsid w:val="00296F7B"/>
    <w:rsid w:val="002A1E37"/>
    <w:rsid w:val="002B0087"/>
    <w:rsid w:val="002B385A"/>
    <w:rsid w:val="002B53BD"/>
    <w:rsid w:val="002B6A42"/>
    <w:rsid w:val="002C1BC3"/>
    <w:rsid w:val="002C6FFB"/>
    <w:rsid w:val="002C7297"/>
    <w:rsid w:val="002D12B5"/>
    <w:rsid w:val="002D2386"/>
    <w:rsid w:val="002D653C"/>
    <w:rsid w:val="002D74AF"/>
    <w:rsid w:val="002D7D21"/>
    <w:rsid w:val="002E26A0"/>
    <w:rsid w:val="002E6C2D"/>
    <w:rsid w:val="002F5449"/>
    <w:rsid w:val="002F5DD6"/>
    <w:rsid w:val="002F7AA6"/>
    <w:rsid w:val="003008A5"/>
    <w:rsid w:val="0030208C"/>
    <w:rsid w:val="00311B18"/>
    <w:rsid w:val="00315904"/>
    <w:rsid w:val="00326845"/>
    <w:rsid w:val="003301F0"/>
    <w:rsid w:val="00334D53"/>
    <w:rsid w:val="00335D50"/>
    <w:rsid w:val="0035425A"/>
    <w:rsid w:val="00357E51"/>
    <w:rsid w:val="00360009"/>
    <w:rsid w:val="00365C4F"/>
    <w:rsid w:val="00367079"/>
    <w:rsid w:val="0037698D"/>
    <w:rsid w:val="00377FFE"/>
    <w:rsid w:val="00380FA2"/>
    <w:rsid w:val="00381AD5"/>
    <w:rsid w:val="00382252"/>
    <w:rsid w:val="00385B08"/>
    <w:rsid w:val="00397276"/>
    <w:rsid w:val="003972E5"/>
    <w:rsid w:val="003A2411"/>
    <w:rsid w:val="003A3C01"/>
    <w:rsid w:val="003A51CB"/>
    <w:rsid w:val="003B179E"/>
    <w:rsid w:val="003B4194"/>
    <w:rsid w:val="003B5C60"/>
    <w:rsid w:val="003B6A50"/>
    <w:rsid w:val="003B6CDF"/>
    <w:rsid w:val="003C0432"/>
    <w:rsid w:val="003C6568"/>
    <w:rsid w:val="003C7D87"/>
    <w:rsid w:val="003D4F05"/>
    <w:rsid w:val="003D6932"/>
    <w:rsid w:val="003E0398"/>
    <w:rsid w:val="003E0D46"/>
    <w:rsid w:val="003E235C"/>
    <w:rsid w:val="003E39BE"/>
    <w:rsid w:val="003E437B"/>
    <w:rsid w:val="003F332C"/>
    <w:rsid w:val="003F394F"/>
    <w:rsid w:val="003F5279"/>
    <w:rsid w:val="003F5EF7"/>
    <w:rsid w:val="00400FEB"/>
    <w:rsid w:val="004024A3"/>
    <w:rsid w:val="004028C1"/>
    <w:rsid w:val="00403A8A"/>
    <w:rsid w:val="004042D4"/>
    <w:rsid w:val="004114B2"/>
    <w:rsid w:val="0042052B"/>
    <w:rsid w:val="004211F6"/>
    <w:rsid w:val="00422F51"/>
    <w:rsid w:val="004361DD"/>
    <w:rsid w:val="00441836"/>
    <w:rsid w:val="00452F88"/>
    <w:rsid w:val="00454E86"/>
    <w:rsid w:val="0045799A"/>
    <w:rsid w:val="00460453"/>
    <w:rsid w:val="004619DB"/>
    <w:rsid w:val="00461E48"/>
    <w:rsid w:val="0046523E"/>
    <w:rsid w:val="004669F1"/>
    <w:rsid w:val="00466F82"/>
    <w:rsid w:val="00471AAD"/>
    <w:rsid w:val="00472C20"/>
    <w:rsid w:val="004744E1"/>
    <w:rsid w:val="004764A6"/>
    <w:rsid w:val="004803EE"/>
    <w:rsid w:val="00480649"/>
    <w:rsid w:val="00481B2B"/>
    <w:rsid w:val="00481B5D"/>
    <w:rsid w:val="00485E01"/>
    <w:rsid w:val="004945B5"/>
    <w:rsid w:val="004A04AD"/>
    <w:rsid w:val="004A0883"/>
    <w:rsid w:val="004A1182"/>
    <w:rsid w:val="004A15DB"/>
    <w:rsid w:val="004A5124"/>
    <w:rsid w:val="004B0211"/>
    <w:rsid w:val="004C04FB"/>
    <w:rsid w:val="004C0EB6"/>
    <w:rsid w:val="004C1282"/>
    <w:rsid w:val="004C7344"/>
    <w:rsid w:val="004D18C9"/>
    <w:rsid w:val="004D2C37"/>
    <w:rsid w:val="004D3B27"/>
    <w:rsid w:val="004D68F3"/>
    <w:rsid w:val="004D6FA3"/>
    <w:rsid w:val="004E68C8"/>
    <w:rsid w:val="004E6BFF"/>
    <w:rsid w:val="004E6F49"/>
    <w:rsid w:val="004F01D7"/>
    <w:rsid w:val="004F11F5"/>
    <w:rsid w:val="004F429D"/>
    <w:rsid w:val="00503A35"/>
    <w:rsid w:val="00503AF0"/>
    <w:rsid w:val="00503F0A"/>
    <w:rsid w:val="00505452"/>
    <w:rsid w:val="00506609"/>
    <w:rsid w:val="005128BF"/>
    <w:rsid w:val="00513739"/>
    <w:rsid w:val="005159A7"/>
    <w:rsid w:val="005166BE"/>
    <w:rsid w:val="0052697D"/>
    <w:rsid w:val="00527E00"/>
    <w:rsid w:val="00530546"/>
    <w:rsid w:val="005319E9"/>
    <w:rsid w:val="005360F2"/>
    <w:rsid w:val="0054205A"/>
    <w:rsid w:val="005444D1"/>
    <w:rsid w:val="005507D0"/>
    <w:rsid w:val="00555996"/>
    <w:rsid w:val="00560FF2"/>
    <w:rsid w:val="005619BD"/>
    <w:rsid w:val="005636A1"/>
    <w:rsid w:val="00565812"/>
    <w:rsid w:val="00570774"/>
    <w:rsid w:val="00572CC9"/>
    <w:rsid w:val="005754DF"/>
    <w:rsid w:val="0058026F"/>
    <w:rsid w:val="00581E72"/>
    <w:rsid w:val="00584D62"/>
    <w:rsid w:val="00587FC5"/>
    <w:rsid w:val="005A0513"/>
    <w:rsid w:val="005A2C5A"/>
    <w:rsid w:val="005A3B48"/>
    <w:rsid w:val="005A59DA"/>
    <w:rsid w:val="005B32B8"/>
    <w:rsid w:val="005B74CE"/>
    <w:rsid w:val="005C0FA4"/>
    <w:rsid w:val="005D1F63"/>
    <w:rsid w:val="005D41DF"/>
    <w:rsid w:val="005D41EC"/>
    <w:rsid w:val="005D5679"/>
    <w:rsid w:val="005E1F0A"/>
    <w:rsid w:val="005E4E9D"/>
    <w:rsid w:val="005E643E"/>
    <w:rsid w:val="005F64A9"/>
    <w:rsid w:val="00603AAB"/>
    <w:rsid w:val="0060421B"/>
    <w:rsid w:val="00612552"/>
    <w:rsid w:val="00612E13"/>
    <w:rsid w:val="00614864"/>
    <w:rsid w:val="0062050A"/>
    <w:rsid w:val="00621B8F"/>
    <w:rsid w:val="006228EF"/>
    <w:rsid w:val="00627CE5"/>
    <w:rsid w:val="00631F2D"/>
    <w:rsid w:val="00632685"/>
    <w:rsid w:val="00633776"/>
    <w:rsid w:val="006405BE"/>
    <w:rsid w:val="00640B4D"/>
    <w:rsid w:val="00640B84"/>
    <w:rsid w:val="0064212F"/>
    <w:rsid w:val="00645C3C"/>
    <w:rsid w:val="00647B05"/>
    <w:rsid w:val="00652681"/>
    <w:rsid w:val="00653E46"/>
    <w:rsid w:val="00654E7A"/>
    <w:rsid w:val="00673078"/>
    <w:rsid w:val="006760A9"/>
    <w:rsid w:val="006764AB"/>
    <w:rsid w:val="00681470"/>
    <w:rsid w:val="00682333"/>
    <w:rsid w:val="00683E84"/>
    <w:rsid w:val="006866CD"/>
    <w:rsid w:val="006875B4"/>
    <w:rsid w:val="006925F0"/>
    <w:rsid w:val="00692628"/>
    <w:rsid w:val="00693A61"/>
    <w:rsid w:val="00695BDD"/>
    <w:rsid w:val="00695F55"/>
    <w:rsid w:val="0069638F"/>
    <w:rsid w:val="00696A19"/>
    <w:rsid w:val="006A10FA"/>
    <w:rsid w:val="006A1621"/>
    <w:rsid w:val="006A28E9"/>
    <w:rsid w:val="006A3C3F"/>
    <w:rsid w:val="006B18C1"/>
    <w:rsid w:val="006B65F2"/>
    <w:rsid w:val="006C106E"/>
    <w:rsid w:val="006C1F25"/>
    <w:rsid w:val="006C4DD2"/>
    <w:rsid w:val="006D6B4E"/>
    <w:rsid w:val="006D7E8E"/>
    <w:rsid w:val="006E3564"/>
    <w:rsid w:val="006F2545"/>
    <w:rsid w:val="006F50B8"/>
    <w:rsid w:val="006F7A32"/>
    <w:rsid w:val="006F7F6C"/>
    <w:rsid w:val="00704159"/>
    <w:rsid w:val="00706369"/>
    <w:rsid w:val="007104B5"/>
    <w:rsid w:val="00710A02"/>
    <w:rsid w:val="00714A5C"/>
    <w:rsid w:val="007208E9"/>
    <w:rsid w:val="00720B4C"/>
    <w:rsid w:val="007223D0"/>
    <w:rsid w:val="0072279D"/>
    <w:rsid w:val="00724345"/>
    <w:rsid w:val="00732639"/>
    <w:rsid w:val="00733457"/>
    <w:rsid w:val="00733612"/>
    <w:rsid w:val="00734B42"/>
    <w:rsid w:val="007372C1"/>
    <w:rsid w:val="00746305"/>
    <w:rsid w:val="007508BA"/>
    <w:rsid w:val="00751CE4"/>
    <w:rsid w:val="00755644"/>
    <w:rsid w:val="00760D97"/>
    <w:rsid w:val="00766BB9"/>
    <w:rsid w:val="00772F01"/>
    <w:rsid w:val="00790033"/>
    <w:rsid w:val="007972B2"/>
    <w:rsid w:val="007A3100"/>
    <w:rsid w:val="007A6DB5"/>
    <w:rsid w:val="007B1DC1"/>
    <w:rsid w:val="007B4844"/>
    <w:rsid w:val="007C073B"/>
    <w:rsid w:val="007C0BAB"/>
    <w:rsid w:val="007C39C0"/>
    <w:rsid w:val="007C7DF7"/>
    <w:rsid w:val="007D1F19"/>
    <w:rsid w:val="007D4E47"/>
    <w:rsid w:val="007D7232"/>
    <w:rsid w:val="007E099E"/>
    <w:rsid w:val="007E2139"/>
    <w:rsid w:val="007E538D"/>
    <w:rsid w:val="007F4459"/>
    <w:rsid w:val="007F59BB"/>
    <w:rsid w:val="007F728F"/>
    <w:rsid w:val="007F7782"/>
    <w:rsid w:val="008018D8"/>
    <w:rsid w:val="00801E07"/>
    <w:rsid w:val="008024E5"/>
    <w:rsid w:val="00805813"/>
    <w:rsid w:val="00807FFC"/>
    <w:rsid w:val="0081463A"/>
    <w:rsid w:val="00814757"/>
    <w:rsid w:val="00822002"/>
    <w:rsid w:val="00824CB6"/>
    <w:rsid w:val="00830719"/>
    <w:rsid w:val="00837129"/>
    <w:rsid w:val="0084111C"/>
    <w:rsid w:val="008439A3"/>
    <w:rsid w:val="008439CD"/>
    <w:rsid w:val="008445CA"/>
    <w:rsid w:val="00847844"/>
    <w:rsid w:val="00860936"/>
    <w:rsid w:val="008627CC"/>
    <w:rsid w:val="00865E15"/>
    <w:rsid w:val="00867994"/>
    <w:rsid w:val="00871799"/>
    <w:rsid w:val="0087497C"/>
    <w:rsid w:val="008766F1"/>
    <w:rsid w:val="00880A40"/>
    <w:rsid w:val="00881000"/>
    <w:rsid w:val="00881F68"/>
    <w:rsid w:val="00881FC7"/>
    <w:rsid w:val="00884812"/>
    <w:rsid w:val="00886E79"/>
    <w:rsid w:val="008A1195"/>
    <w:rsid w:val="008A1B47"/>
    <w:rsid w:val="008A23FC"/>
    <w:rsid w:val="008A290D"/>
    <w:rsid w:val="008A2A31"/>
    <w:rsid w:val="008A3A61"/>
    <w:rsid w:val="008A5777"/>
    <w:rsid w:val="008A6A84"/>
    <w:rsid w:val="008B2622"/>
    <w:rsid w:val="008B478D"/>
    <w:rsid w:val="008C5C20"/>
    <w:rsid w:val="008D19B6"/>
    <w:rsid w:val="008D1AA6"/>
    <w:rsid w:val="008D4520"/>
    <w:rsid w:val="008D68F0"/>
    <w:rsid w:val="008D6F52"/>
    <w:rsid w:val="008D73C0"/>
    <w:rsid w:val="008E431C"/>
    <w:rsid w:val="008F07F6"/>
    <w:rsid w:val="008F1123"/>
    <w:rsid w:val="008F65B7"/>
    <w:rsid w:val="00903FB7"/>
    <w:rsid w:val="00907D26"/>
    <w:rsid w:val="00917DDD"/>
    <w:rsid w:val="009322C8"/>
    <w:rsid w:val="00932336"/>
    <w:rsid w:val="00945470"/>
    <w:rsid w:val="009519D9"/>
    <w:rsid w:val="00952D4C"/>
    <w:rsid w:val="009653BC"/>
    <w:rsid w:val="0096673F"/>
    <w:rsid w:val="00976FBB"/>
    <w:rsid w:val="0098157E"/>
    <w:rsid w:val="0098407E"/>
    <w:rsid w:val="009846C5"/>
    <w:rsid w:val="00991594"/>
    <w:rsid w:val="009A0CE8"/>
    <w:rsid w:val="009A6307"/>
    <w:rsid w:val="009A6A1D"/>
    <w:rsid w:val="009B0645"/>
    <w:rsid w:val="009B2EAF"/>
    <w:rsid w:val="009B345A"/>
    <w:rsid w:val="009B3498"/>
    <w:rsid w:val="009B52C8"/>
    <w:rsid w:val="009C175B"/>
    <w:rsid w:val="009C4486"/>
    <w:rsid w:val="009D3DC7"/>
    <w:rsid w:val="009D49E7"/>
    <w:rsid w:val="009D5232"/>
    <w:rsid w:val="009E138A"/>
    <w:rsid w:val="009E4A0F"/>
    <w:rsid w:val="009E726A"/>
    <w:rsid w:val="009F4573"/>
    <w:rsid w:val="009F49D3"/>
    <w:rsid w:val="009F6371"/>
    <w:rsid w:val="009F70AA"/>
    <w:rsid w:val="009F7A8A"/>
    <w:rsid w:val="00A03AF1"/>
    <w:rsid w:val="00A12AE4"/>
    <w:rsid w:val="00A17D34"/>
    <w:rsid w:val="00A20817"/>
    <w:rsid w:val="00A30F7F"/>
    <w:rsid w:val="00A31F6A"/>
    <w:rsid w:val="00A328DA"/>
    <w:rsid w:val="00A343AB"/>
    <w:rsid w:val="00A42B99"/>
    <w:rsid w:val="00A50FCF"/>
    <w:rsid w:val="00A52C53"/>
    <w:rsid w:val="00A6020F"/>
    <w:rsid w:val="00A60534"/>
    <w:rsid w:val="00A6785E"/>
    <w:rsid w:val="00A71677"/>
    <w:rsid w:val="00A717EA"/>
    <w:rsid w:val="00A73018"/>
    <w:rsid w:val="00A740EA"/>
    <w:rsid w:val="00A77522"/>
    <w:rsid w:val="00A77C65"/>
    <w:rsid w:val="00A831E2"/>
    <w:rsid w:val="00A85447"/>
    <w:rsid w:val="00A8585D"/>
    <w:rsid w:val="00A87464"/>
    <w:rsid w:val="00A914AB"/>
    <w:rsid w:val="00A96223"/>
    <w:rsid w:val="00A966CD"/>
    <w:rsid w:val="00A96B16"/>
    <w:rsid w:val="00A97F14"/>
    <w:rsid w:val="00AA2376"/>
    <w:rsid w:val="00AC532A"/>
    <w:rsid w:val="00AC6A58"/>
    <w:rsid w:val="00AD02D9"/>
    <w:rsid w:val="00AD2664"/>
    <w:rsid w:val="00AD3F17"/>
    <w:rsid w:val="00AD4F57"/>
    <w:rsid w:val="00AD7235"/>
    <w:rsid w:val="00AE201B"/>
    <w:rsid w:val="00AE6369"/>
    <w:rsid w:val="00AE6801"/>
    <w:rsid w:val="00AF0B74"/>
    <w:rsid w:val="00AF1170"/>
    <w:rsid w:val="00AF2461"/>
    <w:rsid w:val="00AF2B46"/>
    <w:rsid w:val="00AF65BC"/>
    <w:rsid w:val="00B00E03"/>
    <w:rsid w:val="00B04A69"/>
    <w:rsid w:val="00B06C0A"/>
    <w:rsid w:val="00B17EB7"/>
    <w:rsid w:val="00B26D28"/>
    <w:rsid w:val="00B275C2"/>
    <w:rsid w:val="00B32496"/>
    <w:rsid w:val="00B359D1"/>
    <w:rsid w:val="00B35F35"/>
    <w:rsid w:val="00B37AA4"/>
    <w:rsid w:val="00B40ABB"/>
    <w:rsid w:val="00B46BDD"/>
    <w:rsid w:val="00B50080"/>
    <w:rsid w:val="00B51413"/>
    <w:rsid w:val="00B51B00"/>
    <w:rsid w:val="00B53ADF"/>
    <w:rsid w:val="00B53E2F"/>
    <w:rsid w:val="00B5624D"/>
    <w:rsid w:val="00B57CBA"/>
    <w:rsid w:val="00B600C1"/>
    <w:rsid w:val="00B61CC4"/>
    <w:rsid w:val="00B67838"/>
    <w:rsid w:val="00B802D0"/>
    <w:rsid w:val="00B81C81"/>
    <w:rsid w:val="00B82D38"/>
    <w:rsid w:val="00B83615"/>
    <w:rsid w:val="00B84517"/>
    <w:rsid w:val="00B91760"/>
    <w:rsid w:val="00B9630F"/>
    <w:rsid w:val="00BB44CC"/>
    <w:rsid w:val="00BB7D5F"/>
    <w:rsid w:val="00BC1C12"/>
    <w:rsid w:val="00BD0C7D"/>
    <w:rsid w:val="00BD1CF4"/>
    <w:rsid w:val="00BD2F47"/>
    <w:rsid w:val="00BD5145"/>
    <w:rsid w:val="00BD5E3D"/>
    <w:rsid w:val="00BD60D4"/>
    <w:rsid w:val="00BE796B"/>
    <w:rsid w:val="00BF2146"/>
    <w:rsid w:val="00BF27CB"/>
    <w:rsid w:val="00BF2EC5"/>
    <w:rsid w:val="00BF79F2"/>
    <w:rsid w:val="00C04A90"/>
    <w:rsid w:val="00C051C6"/>
    <w:rsid w:val="00C10A19"/>
    <w:rsid w:val="00C11977"/>
    <w:rsid w:val="00C13141"/>
    <w:rsid w:val="00C1466E"/>
    <w:rsid w:val="00C14E6F"/>
    <w:rsid w:val="00C16536"/>
    <w:rsid w:val="00C2283F"/>
    <w:rsid w:val="00C30691"/>
    <w:rsid w:val="00C35996"/>
    <w:rsid w:val="00C36316"/>
    <w:rsid w:val="00C36BD8"/>
    <w:rsid w:val="00C42A1E"/>
    <w:rsid w:val="00C45B44"/>
    <w:rsid w:val="00C45F03"/>
    <w:rsid w:val="00C5303E"/>
    <w:rsid w:val="00C53E05"/>
    <w:rsid w:val="00C54714"/>
    <w:rsid w:val="00C55E49"/>
    <w:rsid w:val="00C60D87"/>
    <w:rsid w:val="00C61333"/>
    <w:rsid w:val="00C61A77"/>
    <w:rsid w:val="00C62685"/>
    <w:rsid w:val="00C642DB"/>
    <w:rsid w:val="00C6558B"/>
    <w:rsid w:val="00C67968"/>
    <w:rsid w:val="00C701EF"/>
    <w:rsid w:val="00C74D83"/>
    <w:rsid w:val="00C75E8C"/>
    <w:rsid w:val="00C768CB"/>
    <w:rsid w:val="00C81F15"/>
    <w:rsid w:val="00C838CF"/>
    <w:rsid w:val="00C935DF"/>
    <w:rsid w:val="00C9438E"/>
    <w:rsid w:val="00CA1C9D"/>
    <w:rsid w:val="00CA2888"/>
    <w:rsid w:val="00CA33F5"/>
    <w:rsid w:val="00CA7634"/>
    <w:rsid w:val="00CB60EA"/>
    <w:rsid w:val="00CC497E"/>
    <w:rsid w:val="00CC703B"/>
    <w:rsid w:val="00CD5A34"/>
    <w:rsid w:val="00CF4ED5"/>
    <w:rsid w:val="00CF7086"/>
    <w:rsid w:val="00CF755E"/>
    <w:rsid w:val="00CF7586"/>
    <w:rsid w:val="00D01242"/>
    <w:rsid w:val="00D014E8"/>
    <w:rsid w:val="00D04248"/>
    <w:rsid w:val="00D07334"/>
    <w:rsid w:val="00D1639A"/>
    <w:rsid w:val="00D16BC1"/>
    <w:rsid w:val="00D16CC5"/>
    <w:rsid w:val="00D16E68"/>
    <w:rsid w:val="00D20156"/>
    <w:rsid w:val="00D21F23"/>
    <w:rsid w:val="00D23393"/>
    <w:rsid w:val="00D241CA"/>
    <w:rsid w:val="00D244F2"/>
    <w:rsid w:val="00D255B0"/>
    <w:rsid w:val="00D40DE8"/>
    <w:rsid w:val="00D4460C"/>
    <w:rsid w:val="00D45BD2"/>
    <w:rsid w:val="00D461B6"/>
    <w:rsid w:val="00D47E14"/>
    <w:rsid w:val="00D60FDA"/>
    <w:rsid w:val="00D62069"/>
    <w:rsid w:val="00D64B82"/>
    <w:rsid w:val="00D6661A"/>
    <w:rsid w:val="00D674CF"/>
    <w:rsid w:val="00D71B01"/>
    <w:rsid w:val="00D73C41"/>
    <w:rsid w:val="00D81057"/>
    <w:rsid w:val="00D875D6"/>
    <w:rsid w:val="00D90152"/>
    <w:rsid w:val="00D91065"/>
    <w:rsid w:val="00D958CA"/>
    <w:rsid w:val="00DA1461"/>
    <w:rsid w:val="00DA24F2"/>
    <w:rsid w:val="00DA7CC7"/>
    <w:rsid w:val="00DB75BF"/>
    <w:rsid w:val="00DB7B0C"/>
    <w:rsid w:val="00DC0926"/>
    <w:rsid w:val="00DC1C34"/>
    <w:rsid w:val="00DD0944"/>
    <w:rsid w:val="00DD0FA7"/>
    <w:rsid w:val="00DD499A"/>
    <w:rsid w:val="00DD5833"/>
    <w:rsid w:val="00DD70F4"/>
    <w:rsid w:val="00DD79C5"/>
    <w:rsid w:val="00DE15CE"/>
    <w:rsid w:val="00DE25D9"/>
    <w:rsid w:val="00DE26B9"/>
    <w:rsid w:val="00DE410B"/>
    <w:rsid w:val="00DE454E"/>
    <w:rsid w:val="00DE5520"/>
    <w:rsid w:val="00DE588C"/>
    <w:rsid w:val="00DE6492"/>
    <w:rsid w:val="00DF206B"/>
    <w:rsid w:val="00DF2F50"/>
    <w:rsid w:val="00E02064"/>
    <w:rsid w:val="00E073FA"/>
    <w:rsid w:val="00E126D3"/>
    <w:rsid w:val="00E12833"/>
    <w:rsid w:val="00E13FB1"/>
    <w:rsid w:val="00E210DD"/>
    <w:rsid w:val="00E230EE"/>
    <w:rsid w:val="00E24AE0"/>
    <w:rsid w:val="00E27F8C"/>
    <w:rsid w:val="00E30232"/>
    <w:rsid w:val="00E310E2"/>
    <w:rsid w:val="00E340FF"/>
    <w:rsid w:val="00E3799C"/>
    <w:rsid w:val="00E4264C"/>
    <w:rsid w:val="00E44E2C"/>
    <w:rsid w:val="00E501F3"/>
    <w:rsid w:val="00E5054A"/>
    <w:rsid w:val="00E61A7A"/>
    <w:rsid w:val="00E64219"/>
    <w:rsid w:val="00E64DD2"/>
    <w:rsid w:val="00E66CE7"/>
    <w:rsid w:val="00E67684"/>
    <w:rsid w:val="00E74A1F"/>
    <w:rsid w:val="00E77463"/>
    <w:rsid w:val="00E80758"/>
    <w:rsid w:val="00E90528"/>
    <w:rsid w:val="00E90B6B"/>
    <w:rsid w:val="00E93767"/>
    <w:rsid w:val="00E94065"/>
    <w:rsid w:val="00E96E96"/>
    <w:rsid w:val="00EA0F86"/>
    <w:rsid w:val="00EA234B"/>
    <w:rsid w:val="00EA3F43"/>
    <w:rsid w:val="00EA7110"/>
    <w:rsid w:val="00EB7DF1"/>
    <w:rsid w:val="00EC4578"/>
    <w:rsid w:val="00ED0B42"/>
    <w:rsid w:val="00ED3E91"/>
    <w:rsid w:val="00ED476C"/>
    <w:rsid w:val="00ED4B42"/>
    <w:rsid w:val="00ED51B3"/>
    <w:rsid w:val="00EE04EA"/>
    <w:rsid w:val="00EE1978"/>
    <w:rsid w:val="00EE1AEA"/>
    <w:rsid w:val="00EE2E33"/>
    <w:rsid w:val="00EE3970"/>
    <w:rsid w:val="00EE4E23"/>
    <w:rsid w:val="00EE5490"/>
    <w:rsid w:val="00EE681D"/>
    <w:rsid w:val="00EF08F7"/>
    <w:rsid w:val="00EF1C20"/>
    <w:rsid w:val="00F0505A"/>
    <w:rsid w:val="00F05607"/>
    <w:rsid w:val="00F10013"/>
    <w:rsid w:val="00F104C6"/>
    <w:rsid w:val="00F131FE"/>
    <w:rsid w:val="00F15525"/>
    <w:rsid w:val="00F164FC"/>
    <w:rsid w:val="00F17E52"/>
    <w:rsid w:val="00F210DC"/>
    <w:rsid w:val="00F211C0"/>
    <w:rsid w:val="00F22E96"/>
    <w:rsid w:val="00F23F74"/>
    <w:rsid w:val="00F2479D"/>
    <w:rsid w:val="00F30244"/>
    <w:rsid w:val="00F43AF4"/>
    <w:rsid w:val="00F4763E"/>
    <w:rsid w:val="00F50501"/>
    <w:rsid w:val="00F523EA"/>
    <w:rsid w:val="00F55815"/>
    <w:rsid w:val="00F62C88"/>
    <w:rsid w:val="00F64F1F"/>
    <w:rsid w:val="00F71C11"/>
    <w:rsid w:val="00F72785"/>
    <w:rsid w:val="00F771B6"/>
    <w:rsid w:val="00F77D94"/>
    <w:rsid w:val="00F77DE4"/>
    <w:rsid w:val="00F8367B"/>
    <w:rsid w:val="00F85EE2"/>
    <w:rsid w:val="00F87862"/>
    <w:rsid w:val="00F92C2E"/>
    <w:rsid w:val="00F93FB9"/>
    <w:rsid w:val="00FA2603"/>
    <w:rsid w:val="00FA40D3"/>
    <w:rsid w:val="00FB0731"/>
    <w:rsid w:val="00FB0994"/>
    <w:rsid w:val="00FB6C46"/>
    <w:rsid w:val="00FC1DCE"/>
    <w:rsid w:val="00FC2D8E"/>
    <w:rsid w:val="00FC5A6C"/>
    <w:rsid w:val="00FC5F8D"/>
    <w:rsid w:val="00FC6DF4"/>
    <w:rsid w:val="00FD0936"/>
    <w:rsid w:val="00FE108A"/>
    <w:rsid w:val="00FE40E3"/>
    <w:rsid w:val="00FE5E95"/>
    <w:rsid w:val="00FE6350"/>
    <w:rsid w:val="00FF06CC"/>
    <w:rsid w:val="00FF1A18"/>
    <w:rsid w:val="00FF73E9"/>
    <w:rsid w:val="00FF74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57FC404"/>
  <w15:docId w15:val="{92ACBD05-CC82-4FAB-B690-DAB4AD981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locked="1" w:uiPriority="0"/>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locked="1" w:uiPriority="22" w:qFormat="1"/>
    <w:lsdException w:name="Emphasis" w:locked="1"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F7A8A"/>
    <w:pPr>
      <w:tabs>
        <w:tab w:val="left" w:pos="1440"/>
      </w:tabs>
      <w:spacing w:line="360" w:lineRule="auto"/>
      <w:ind w:firstLine="720"/>
      <w:jc w:val="both"/>
    </w:pPr>
    <w:rPr>
      <w:rFonts w:ascii="Times New Roman" w:hAnsi="Times New Roman"/>
      <w:sz w:val="28"/>
      <w:szCs w:val="28"/>
      <w:lang w:val="uk-UA" w:eastAsia="en-US"/>
    </w:rPr>
  </w:style>
  <w:style w:type="paragraph" w:styleId="Heading1">
    <w:name w:val="heading 1"/>
    <w:basedOn w:val="Normal"/>
    <w:next w:val="Normal"/>
    <w:link w:val="Heading1Char"/>
    <w:qFormat/>
    <w:rsid w:val="00C10A19"/>
    <w:pPr>
      <w:keepNext/>
      <w:keepLines/>
      <w:numPr>
        <w:numId w:val="1"/>
      </w:numPr>
      <w:spacing w:after="240"/>
      <w:jc w:val="center"/>
      <w:outlineLvl w:val="0"/>
    </w:pPr>
    <w:rPr>
      <w:rFonts w:eastAsia="Times New Roman"/>
      <w:b/>
      <w:bCs/>
    </w:rPr>
  </w:style>
  <w:style w:type="paragraph" w:styleId="Heading2">
    <w:name w:val="heading 2"/>
    <w:basedOn w:val="Normal"/>
    <w:next w:val="Normal"/>
    <w:link w:val="Heading2Char"/>
    <w:qFormat/>
    <w:rsid w:val="00DC0926"/>
    <w:pPr>
      <w:keepNext/>
      <w:keepLines/>
      <w:numPr>
        <w:ilvl w:val="1"/>
        <w:numId w:val="6"/>
      </w:numPr>
      <w:tabs>
        <w:tab w:val="clear" w:pos="1440"/>
        <w:tab w:val="left" w:pos="720"/>
      </w:tabs>
      <w:outlineLvl w:val="1"/>
    </w:pPr>
    <w:rPr>
      <w:rFonts w:eastAsia="Times New Roman"/>
      <w:b/>
      <w:bCs/>
    </w:rPr>
  </w:style>
  <w:style w:type="paragraph" w:styleId="Heading3">
    <w:name w:val="heading 3"/>
    <w:basedOn w:val="Normal"/>
    <w:next w:val="Normal"/>
    <w:link w:val="Heading3Char"/>
    <w:qFormat/>
    <w:rsid w:val="00DC0926"/>
    <w:pPr>
      <w:keepNext/>
      <w:keepLines/>
      <w:numPr>
        <w:ilvl w:val="2"/>
        <w:numId w:val="1"/>
      </w:numPr>
      <w:tabs>
        <w:tab w:val="clear" w:pos="1440"/>
        <w:tab w:val="left" w:pos="1620"/>
      </w:tabs>
      <w:spacing w:before="40"/>
      <w:outlineLvl w:val="2"/>
    </w:pPr>
    <w:rPr>
      <w:rFonts w:eastAsia="Times New Roman"/>
      <w:b/>
      <w:bCs/>
      <w:i/>
      <w:iCs/>
    </w:rPr>
  </w:style>
  <w:style w:type="paragraph" w:styleId="Heading4">
    <w:name w:val="heading 4"/>
    <w:basedOn w:val="Normal"/>
    <w:next w:val="Normal"/>
    <w:link w:val="Heading4Char"/>
    <w:qFormat/>
    <w:locked/>
    <w:rsid w:val="004E6F49"/>
    <w:pPr>
      <w:keepNext/>
      <w:tabs>
        <w:tab w:val="clear" w:pos="1440"/>
      </w:tabs>
      <w:spacing w:line="240" w:lineRule="auto"/>
      <w:ind w:firstLine="5220"/>
      <w:jc w:val="left"/>
      <w:outlineLvl w:val="3"/>
    </w:pPr>
    <w:rPr>
      <w:rFonts w:eastAsia="Times New Roman"/>
      <w:noProof/>
      <w:szCs w:val="24"/>
      <w:lang w:val="ru-RU" w:eastAsia="ru-RU"/>
    </w:rPr>
  </w:style>
  <w:style w:type="paragraph" w:styleId="Heading5">
    <w:name w:val="heading 5"/>
    <w:basedOn w:val="Normal"/>
    <w:next w:val="Normal"/>
    <w:link w:val="Heading5Char"/>
    <w:qFormat/>
    <w:locked/>
    <w:rsid w:val="004E6F49"/>
    <w:pPr>
      <w:keepNext/>
      <w:tabs>
        <w:tab w:val="clear" w:pos="1440"/>
      </w:tabs>
      <w:spacing w:line="240" w:lineRule="auto"/>
      <w:ind w:firstLine="0"/>
      <w:jc w:val="left"/>
      <w:outlineLvl w:val="4"/>
    </w:pPr>
    <w:rPr>
      <w:rFonts w:eastAsia="Times New Roman"/>
      <w:noProof/>
      <w:szCs w:val="24"/>
      <w:lang w:val="en-US" w:eastAsia="ru-RU"/>
    </w:rPr>
  </w:style>
  <w:style w:type="paragraph" w:styleId="Heading6">
    <w:name w:val="heading 6"/>
    <w:basedOn w:val="Normal"/>
    <w:next w:val="Normal"/>
    <w:link w:val="Heading6Char"/>
    <w:qFormat/>
    <w:locked/>
    <w:rsid w:val="004E6F49"/>
    <w:pPr>
      <w:keepNext/>
      <w:tabs>
        <w:tab w:val="clear" w:pos="1440"/>
      </w:tabs>
      <w:spacing w:line="336" w:lineRule="auto"/>
      <w:ind w:firstLine="567"/>
      <w:jc w:val="center"/>
      <w:outlineLvl w:val="5"/>
    </w:pPr>
    <w:rPr>
      <w:rFonts w:eastAsia="Times New Roman"/>
      <w:szCs w:val="20"/>
      <w:lang w:val="ru-RU" w:eastAsia="ru-RU"/>
    </w:rPr>
  </w:style>
  <w:style w:type="paragraph" w:styleId="Heading7">
    <w:name w:val="heading 7"/>
    <w:basedOn w:val="Normal"/>
    <w:next w:val="Normal"/>
    <w:link w:val="Heading7Char"/>
    <w:qFormat/>
    <w:locked/>
    <w:rsid w:val="004E6F49"/>
    <w:pPr>
      <w:keepNext/>
      <w:tabs>
        <w:tab w:val="clear" w:pos="1440"/>
      </w:tabs>
      <w:spacing w:line="336" w:lineRule="auto"/>
      <w:ind w:firstLine="0"/>
      <w:jc w:val="center"/>
      <w:outlineLvl w:val="6"/>
    </w:pPr>
    <w:rPr>
      <w:rFonts w:eastAsia="Times New Roman"/>
      <w:szCs w:val="20"/>
      <w:lang w:val="ru-RU" w:eastAsia="ru-RU"/>
    </w:rPr>
  </w:style>
  <w:style w:type="paragraph" w:styleId="Heading8">
    <w:name w:val="heading 8"/>
    <w:basedOn w:val="Normal"/>
    <w:next w:val="Normal"/>
    <w:link w:val="Heading8Char"/>
    <w:qFormat/>
    <w:locked/>
    <w:rsid w:val="004E6F49"/>
    <w:pPr>
      <w:keepNext/>
      <w:tabs>
        <w:tab w:val="clear" w:pos="1440"/>
      </w:tabs>
      <w:spacing w:line="336" w:lineRule="auto"/>
      <w:ind w:firstLine="6237"/>
      <w:jc w:val="left"/>
      <w:outlineLvl w:val="7"/>
    </w:pPr>
    <w:rPr>
      <w:rFonts w:eastAsia="Times New Roman"/>
      <w:szCs w:val="20"/>
      <w:lang w:val="ru-RU" w:eastAsia="ru-RU"/>
    </w:rPr>
  </w:style>
  <w:style w:type="paragraph" w:styleId="Heading9">
    <w:name w:val="heading 9"/>
    <w:basedOn w:val="Normal"/>
    <w:next w:val="Normal"/>
    <w:link w:val="Heading9Char"/>
    <w:qFormat/>
    <w:locked/>
    <w:rsid w:val="004E6F49"/>
    <w:pPr>
      <w:keepNext/>
      <w:tabs>
        <w:tab w:val="clear" w:pos="1440"/>
      </w:tabs>
      <w:spacing w:line="336" w:lineRule="auto"/>
      <w:ind w:firstLine="0"/>
      <w:outlineLvl w:val="8"/>
    </w:pPr>
    <w:rPr>
      <w:rFonts w:eastAsia="Times New Roman"/>
      <w:b/>
      <w:i/>
      <w:sz w:val="24"/>
      <w:szCs w:val="20"/>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10A19"/>
    <w:rPr>
      <w:rFonts w:ascii="Times New Roman" w:eastAsia="Times New Roman" w:hAnsi="Times New Roman"/>
      <w:b/>
      <w:bCs/>
      <w:sz w:val="28"/>
      <w:szCs w:val="28"/>
      <w:lang w:val="uk-UA" w:eastAsia="en-US"/>
    </w:rPr>
  </w:style>
  <w:style w:type="character" w:customStyle="1" w:styleId="Heading2Char">
    <w:name w:val="Heading 2 Char"/>
    <w:basedOn w:val="DefaultParagraphFont"/>
    <w:link w:val="Heading2"/>
    <w:locked/>
    <w:rsid w:val="00DC0926"/>
    <w:rPr>
      <w:rFonts w:ascii="Times New Roman" w:eastAsia="Times New Roman" w:hAnsi="Times New Roman"/>
      <w:b/>
      <w:bCs/>
      <w:sz w:val="28"/>
      <w:szCs w:val="28"/>
      <w:lang w:val="uk-UA" w:eastAsia="en-US"/>
    </w:rPr>
  </w:style>
  <w:style w:type="character" w:customStyle="1" w:styleId="Heading3Char">
    <w:name w:val="Heading 3 Char"/>
    <w:basedOn w:val="DefaultParagraphFont"/>
    <w:link w:val="Heading3"/>
    <w:locked/>
    <w:rsid w:val="00DC0926"/>
    <w:rPr>
      <w:rFonts w:ascii="Times New Roman" w:eastAsia="Times New Roman" w:hAnsi="Times New Roman"/>
      <w:b/>
      <w:bCs/>
      <w:i/>
      <w:iCs/>
      <w:sz w:val="28"/>
      <w:szCs w:val="28"/>
      <w:lang w:val="uk-UA" w:eastAsia="en-US"/>
    </w:rPr>
  </w:style>
  <w:style w:type="paragraph" w:styleId="Caption">
    <w:name w:val="caption"/>
    <w:basedOn w:val="Normal"/>
    <w:next w:val="Normal"/>
    <w:qFormat/>
    <w:rsid w:val="00032515"/>
    <w:pPr>
      <w:jc w:val="center"/>
    </w:pPr>
  </w:style>
  <w:style w:type="paragraph" w:styleId="ListParagraph">
    <w:name w:val="List Paragraph"/>
    <w:basedOn w:val="Normal"/>
    <w:link w:val="ListParagraphChar"/>
    <w:uiPriority w:val="34"/>
    <w:qFormat/>
    <w:rsid w:val="00032515"/>
    <w:pPr>
      <w:ind w:left="720"/>
    </w:pPr>
  </w:style>
  <w:style w:type="character" w:styleId="Hyperlink">
    <w:name w:val="Hyperlink"/>
    <w:basedOn w:val="DefaultParagraphFont"/>
    <w:uiPriority w:val="99"/>
    <w:rsid w:val="0098157E"/>
    <w:rPr>
      <w:color w:val="0563C1"/>
      <w:u w:val="single"/>
    </w:rPr>
  </w:style>
  <w:style w:type="paragraph" w:customStyle="1" w:styleId="a3">
    <w:name w:val="Диплом Основной"/>
    <w:basedOn w:val="Normal"/>
    <w:link w:val="a4"/>
    <w:autoRedefine/>
    <w:uiPriority w:val="99"/>
    <w:rsid w:val="001F4945"/>
    <w:pPr>
      <w:widowControl w:val="0"/>
      <w:tabs>
        <w:tab w:val="clear" w:pos="1440"/>
      </w:tabs>
      <w:ind w:firstLine="0"/>
      <w:jc w:val="center"/>
    </w:pPr>
  </w:style>
  <w:style w:type="character" w:customStyle="1" w:styleId="a4">
    <w:name w:val="Диплом Основной Знак"/>
    <w:basedOn w:val="DefaultParagraphFont"/>
    <w:link w:val="a3"/>
    <w:uiPriority w:val="99"/>
    <w:locked/>
    <w:rsid w:val="001F4945"/>
    <w:rPr>
      <w:rFonts w:ascii="Times New Roman" w:hAnsi="Times New Roman" w:cs="Times New Roman"/>
      <w:sz w:val="28"/>
      <w:szCs w:val="28"/>
      <w:lang w:val="uk-UA"/>
    </w:rPr>
  </w:style>
  <w:style w:type="paragraph" w:customStyle="1" w:styleId="a1">
    <w:name w:val="Список джерела"/>
    <w:basedOn w:val="ListParagraph"/>
    <w:link w:val="a5"/>
    <w:uiPriority w:val="99"/>
    <w:rsid w:val="00BD5E3D"/>
    <w:pPr>
      <w:numPr>
        <w:numId w:val="2"/>
      </w:numPr>
      <w:tabs>
        <w:tab w:val="left" w:pos="810"/>
      </w:tabs>
      <w:ind w:left="450" w:hanging="450"/>
    </w:pPr>
  </w:style>
  <w:style w:type="paragraph" w:customStyle="1" w:styleId="11">
    <w:name w:val="Диплом Заголовок 1"/>
    <w:basedOn w:val="Heading1"/>
    <w:link w:val="12"/>
    <w:uiPriority w:val="99"/>
    <w:rsid w:val="0098157E"/>
    <w:pPr>
      <w:widowControl w:val="0"/>
      <w:numPr>
        <w:numId w:val="0"/>
      </w:numPr>
      <w:tabs>
        <w:tab w:val="clear" w:pos="1440"/>
      </w:tabs>
    </w:pPr>
  </w:style>
  <w:style w:type="character" w:customStyle="1" w:styleId="ListParagraphChar">
    <w:name w:val="List Paragraph Char"/>
    <w:basedOn w:val="DefaultParagraphFont"/>
    <w:link w:val="ListParagraph"/>
    <w:uiPriority w:val="34"/>
    <w:locked/>
    <w:rsid w:val="0098157E"/>
    <w:rPr>
      <w:rFonts w:ascii="Times New Roman" w:hAnsi="Times New Roman" w:cs="Times New Roman"/>
      <w:sz w:val="28"/>
      <w:szCs w:val="28"/>
      <w:lang w:val="uk-UA"/>
    </w:rPr>
  </w:style>
  <w:style w:type="character" w:customStyle="1" w:styleId="a5">
    <w:name w:val="Список джерела Знак"/>
    <w:basedOn w:val="ListParagraphChar"/>
    <w:link w:val="a1"/>
    <w:uiPriority w:val="99"/>
    <w:locked/>
    <w:rsid w:val="00BD5E3D"/>
    <w:rPr>
      <w:rFonts w:ascii="Times New Roman" w:hAnsi="Times New Roman" w:cs="Times New Roman"/>
      <w:sz w:val="28"/>
      <w:szCs w:val="28"/>
      <w:lang w:val="uk-UA" w:eastAsia="en-US"/>
    </w:rPr>
  </w:style>
  <w:style w:type="character" w:customStyle="1" w:styleId="12">
    <w:name w:val="Диплом Заголовок 1 Знак"/>
    <w:basedOn w:val="Heading1Char"/>
    <w:link w:val="11"/>
    <w:uiPriority w:val="99"/>
    <w:locked/>
    <w:rsid w:val="0098157E"/>
    <w:rPr>
      <w:rFonts w:ascii="Times New Roman" w:eastAsia="Times New Roman" w:hAnsi="Times New Roman" w:cs="Times New Roman"/>
      <w:b/>
      <w:bCs/>
      <w:sz w:val="32"/>
      <w:szCs w:val="32"/>
      <w:lang w:val="uk-UA" w:eastAsia="en-US"/>
    </w:rPr>
  </w:style>
  <w:style w:type="paragraph" w:customStyle="1" w:styleId="1">
    <w:name w:val="1"/>
    <w:basedOn w:val="a3"/>
    <w:link w:val="13"/>
    <w:uiPriority w:val="99"/>
    <w:rsid w:val="0098157E"/>
    <w:pPr>
      <w:numPr>
        <w:ilvl w:val="1"/>
        <w:numId w:val="3"/>
      </w:numPr>
    </w:pPr>
  </w:style>
  <w:style w:type="paragraph" w:customStyle="1" w:styleId="20">
    <w:name w:val="2"/>
    <w:basedOn w:val="a3"/>
    <w:link w:val="22"/>
    <w:uiPriority w:val="99"/>
    <w:rsid w:val="0098157E"/>
    <w:pPr>
      <w:numPr>
        <w:ilvl w:val="2"/>
        <w:numId w:val="3"/>
      </w:numPr>
    </w:pPr>
  </w:style>
  <w:style w:type="paragraph" w:customStyle="1" w:styleId="a2">
    <w:name w:val="Список с точкою"/>
    <w:basedOn w:val="ListParagraph"/>
    <w:link w:val="a6"/>
    <w:uiPriority w:val="99"/>
    <w:rsid w:val="004A15DB"/>
    <w:pPr>
      <w:numPr>
        <w:numId w:val="4"/>
      </w:numPr>
      <w:tabs>
        <w:tab w:val="clear" w:pos="1440"/>
        <w:tab w:val="left" w:pos="1170"/>
      </w:tabs>
    </w:pPr>
  </w:style>
  <w:style w:type="character" w:customStyle="1" w:styleId="a6">
    <w:name w:val="Список с точкою Знак"/>
    <w:basedOn w:val="ListParagraphChar"/>
    <w:link w:val="a2"/>
    <w:uiPriority w:val="99"/>
    <w:locked/>
    <w:rsid w:val="004A15DB"/>
    <w:rPr>
      <w:rFonts w:ascii="Times New Roman" w:hAnsi="Times New Roman" w:cs="Times New Roman"/>
      <w:sz w:val="28"/>
      <w:szCs w:val="28"/>
      <w:lang w:val="uk-UA" w:eastAsia="en-US"/>
    </w:rPr>
  </w:style>
  <w:style w:type="paragraph" w:customStyle="1" w:styleId="a0">
    <w:name w:val="Список Вимоги"/>
    <w:basedOn w:val="ListParagraph"/>
    <w:link w:val="a7"/>
    <w:uiPriority w:val="99"/>
    <w:rsid w:val="0046523E"/>
    <w:pPr>
      <w:numPr>
        <w:numId w:val="5"/>
      </w:numPr>
      <w:tabs>
        <w:tab w:val="clear" w:pos="1440"/>
        <w:tab w:val="left" w:pos="1080"/>
      </w:tabs>
      <w:ind w:left="1080"/>
    </w:pPr>
  </w:style>
  <w:style w:type="character" w:customStyle="1" w:styleId="a7">
    <w:name w:val="Список Вимоги Знак"/>
    <w:basedOn w:val="ListParagraphChar"/>
    <w:link w:val="a0"/>
    <w:uiPriority w:val="99"/>
    <w:locked/>
    <w:rsid w:val="0046523E"/>
    <w:rPr>
      <w:rFonts w:ascii="Times New Roman" w:hAnsi="Times New Roman" w:cs="Times New Roman"/>
      <w:sz w:val="28"/>
      <w:szCs w:val="28"/>
      <w:lang w:val="uk-UA" w:eastAsia="en-US"/>
    </w:rPr>
  </w:style>
  <w:style w:type="paragraph" w:styleId="Footer">
    <w:name w:val="footer"/>
    <w:basedOn w:val="Normal"/>
    <w:link w:val="FooterChar"/>
    <w:rsid w:val="00360009"/>
    <w:pPr>
      <w:widowControl w:val="0"/>
      <w:tabs>
        <w:tab w:val="clear" w:pos="1440"/>
        <w:tab w:val="center" w:pos="4153"/>
        <w:tab w:val="right" w:pos="8306"/>
      </w:tabs>
      <w:overflowPunct w:val="0"/>
      <w:autoSpaceDE w:val="0"/>
      <w:autoSpaceDN w:val="0"/>
      <w:adjustRightInd w:val="0"/>
      <w:spacing w:line="240" w:lineRule="auto"/>
      <w:ind w:firstLine="0"/>
      <w:jc w:val="left"/>
      <w:textAlignment w:val="baseline"/>
    </w:pPr>
    <w:rPr>
      <w:rFonts w:eastAsia="Times New Roman"/>
      <w:sz w:val="20"/>
      <w:szCs w:val="20"/>
      <w:lang w:val="ru-RU" w:eastAsia="ru-RU"/>
    </w:rPr>
  </w:style>
  <w:style w:type="character" w:customStyle="1" w:styleId="FooterChar">
    <w:name w:val="Footer Char"/>
    <w:basedOn w:val="DefaultParagraphFont"/>
    <w:link w:val="Footer"/>
    <w:locked/>
    <w:rsid w:val="00360009"/>
    <w:rPr>
      <w:rFonts w:ascii="Times New Roman" w:hAnsi="Times New Roman" w:cs="Times New Roman"/>
      <w:sz w:val="20"/>
      <w:szCs w:val="20"/>
      <w:lang w:val="ru-RU" w:eastAsia="ru-RU"/>
    </w:rPr>
  </w:style>
  <w:style w:type="paragraph" w:styleId="BodyTextIndent">
    <w:name w:val="Body Text Indent"/>
    <w:basedOn w:val="Normal"/>
    <w:link w:val="BodyTextIndentChar"/>
    <w:rsid w:val="00360009"/>
    <w:pPr>
      <w:tabs>
        <w:tab w:val="clear" w:pos="1440"/>
      </w:tabs>
      <w:spacing w:line="240" w:lineRule="auto"/>
      <w:ind w:right="-1055" w:firstLine="539"/>
    </w:pPr>
    <w:rPr>
      <w:rFonts w:eastAsia="Times New Roman"/>
      <w:lang w:val="ru-RU" w:eastAsia="ru-RU"/>
    </w:rPr>
  </w:style>
  <w:style w:type="character" w:customStyle="1" w:styleId="BodyTextIndentChar">
    <w:name w:val="Body Text Indent Char"/>
    <w:basedOn w:val="DefaultParagraphFont"/>
    <w:link w:val="BodyTextIndent"/>
    <w:locked/>
    <w:rsid w:val="00360009"/>
    <w:rPr>
      <w:rFonts w:ascii="Times New Roman" w:hAnsi="Times New Roman" w:cs="Times New Roman"/>
      <w:sz w:val="28"/>
      <w:szCs w:val="28"/>
      <w:lang w:val="ru-RU" w:eastAsia="ru-RU"/>
    </w:rPr>
  </w:style>
  <w:style w:type="character" w:customStyle="1" w:styleId="a8">
    <w:name w:val="подраздел Знак"/>
    <w:uiPriority w:val="99"/>
    <w:rsid w:val="00B53ADF"/>
    <w:rPr>
      <w:rFonts w:ascii="Arial" w:hAnsi="Arial" w:cs="Arial"/>
      <w:b/>
      <w:bCs/>
      <w:sz w:val="24"/>
      <w:szCs w:val="24"/>
      <w:lang w:val="ru-RU" w:eastAsia="uk-UA"/>
    </w:rPr>
  </w:style>
  <w:style w:type="paragraph" w:customStyle="1" w:styleId="23">
    <w:name w:val="Загаловок 2"/>
    <w:basedOn w:val="Heading2"/>
    <w:link w:val="24"/>
    <w:uiPriority w:val="99"/>
    <w:rsid w:val="00DC0926"/>
  </w:style>
  <w:style w:type="paragraph" w:customStyle="1" w:styleId="a9">
    <w:name w:val="Назва лістингу"/>
    <w:basedOn w:val="a3"/>
    <w:link w:val="aa"/>
    <w:uiPriority w:val="99"/>
    <w:rsid w:val="00C45B44"/>
    <w:pPr>
      <w:jc w:val="right"/>
    </w:pPr>
    <w:rPr>
      <w:i/>
      <w:iCs/>
    </w:rPr>
  </w:style>
  <w:style w:type="character" w:customStyle="1" w:styleId="24">
    <w:name w:val="Загаловок 2 Знак"/>
    <w:basedOn w:val="Heading2Char"/>
    <w:link w:val="23"/>
    <w:uiPriority w:val="99"/>
    <w:locked/>
    <w:rsid w:val="00DC0926"/>
    <w:rPr>
      <w:rFonts w:ascii="Times New Roman" w:eastAsia="Times New Roman" w:hAnsi="Times New Roman"/>
      <w:b/>
      <w:bCs/>
      <w:sz w:val="28"/>
      <w:szCs w:val="28"/>
      <w:lang w:val="uk-UA" w:eastAsia="en-US"/>
    </w:rPr>
  </w:style>
  <w:style w:type="character" w:customStyle="1" w:styleId="aa">
    <w:name w:val="Назва лістингу Знак"/>
    <w:basedOn w:val="a4"/>
    <w:link w:val="a9"/>
    <w:uiPriority w:val="99"/>
    <w:locked/>
    <w:rsid w:val="00C45B44"/>
    <w:rPr>
      <w:rFonts w:ascii="Times New Roman" w:hAnsi="Times New Roman" w:cs="Times New Roman"/>
      <w:i/>
      <w:iCs/>
      <w:sz w:val="28"/>
      <w:szCs w:val="28"/>
      <w:lang w:val="uk-UA"/>
    </w:rPr>
  </w:style>
  <w:style w:type="paragraph" w:styleId="Header">
    <w:name w:val="header"/>
    <w:basedOn w:val="Normal"/>
    <w:link w:val="HeaderChar"/>
    <w:rsid w:val="00F8367B"/>
    <w:pPr>
      <w:tabs>
        <w:tab w:val="clear" w:pos="1440"/>
        <w:tab w:val="center" w:pos="4680"/>
        <w:tab w:val="right" w:pos="9360"/>
      </w:tabs>
      <w:spacing w:line="240" w:lineRule="auto"/>
    </w:pPr>
  </w:style>
  <w:style w:type="character" w:customStyle="1" w:styleId="HeaderChar">
    <w:name w:val="Header Char"/>
    <w:basedOn w:val="DefaultParagraphFont"/>
    <w:link w:val="Header"/>
    <w:locked/>
    <w:rsid w:val="00F8367B"/>
    <w:rPr>
      <w:rFonts w:ascii="Times New Roman" w:hAnsi="Times New Roman" w:cs="Times New Roman"/>
      <w:sz w:val="28"/>
      <w:szCs w:val="28"/>
      <w:lang w:val="uk-UA"/>
    </w:rPr>
  </w:style>
  <w:style w:type="table" w:styleId="TableGrid">
    <w:name w:val="Table Grid"/>
    <w:basedOn w:val="TableNormal"/>
    <w:uiPriority w:val="99"/>
    <w:rsid w:val="00E66CE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uiPriority w:val="99"/>
    <w:rsid w:val="00E66CE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uiPriority w:val="99"/>
    <w:rsid w:val="00E66CE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uiPriority w:val="99"/>
    <w:rsid w:val="00E66CE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qFormat/>
    <w:rsid w:val="00AE201B"/>
    <w:pPr>
      <w:numPr>
        <w:numId w:val="0"/>
      </w:numPr>
      <w:tabs>
        <w:tab w:val="clear" w:pos="1440"/>
      </w:tabs>
      <w:spacing w:before="240" w:after="0" w:line="259" w:lineRule="auto"/>
      <w:jc w:val="left"/>
      <w:outlineLvl w:val="9"/>
    </w:pPr>
    <w:rPr>
      <w:rFonts w:ascii="Calibri Light" w:hAnsi="Calibri Light" w:cs="Calibri Light"/>
      <w:b w:val="0"/>
      <w:bCs w:val="0"/>
      <w:color w:val="2E74B5"/>
      <w:sz w:val="32"/>
      <w:szCs w:val="32"/>
      <w:lang w:val="en-US"/>
    </w:rPr>
  </w:style>
  <w:style w:type="paragraph" w:styleId="TOC1">
    <w:name w:val="toc 1"/>
    <w:basedOn w:val="Normal"/>
    <w:next w:val="Normal"/>
    <w:autoRedefine/>
    <w:uiPriority w:val="39"/>
    <w:rsid w:val="001907B9"/>
    <w:pPr>
      <w:tabs>
        <w:tab w:val="clear" w:pos="1440"/>
        <w:tab w:val="right" w:leader="dot" w:pos="9393"/>
      </w:tabs>
      <w:spacing w:after="100"/>
      <w:ind w:left="360" w:hanging="360"/>
    </w:pPr>
  </w:style>
  <w:style w:type="paragraph" w:styleId="TOC2">
    <w:name w:val="toc 2"/>
    <w:basedOn w:val="Normal"/>
    <w:next w:val="Normal"/>
    <w:autoRedefine/>
    <w:uiPriority w:val="39"/>
    <w:rsid w:val="003E0D46"/>
    <w:pPr>
      <w:tabs>
        <w:tab w:val="clear" w:pos="1440"/>
        <w:tab w:val="left" w:pos="990"/>
        <w:tab w:val="right" w:leader="dot" w:pos="9393"/>
      </w:tabs>
      <w:spacing w:after="100"/>
      <w:ind w:left="990" w:hanging="630"/>
    </w:pPr>
    <w:rPr>
      <w:noProof/>
    </w:rPr>
  </w:style>
  <w:style w:type="paragraph" w:styleId="TOC3">
    <w:name w:val="toc 3"/>
    <w:basedOn w:val="Normal"/>
    <w:next w:val="Normal"/>
    <w:autoRedefine/>
    <w:semiHidden/>
    <w:rsid w:val="00AE201B"/>
    <w:pPr>
      <w:tabs>
        <w:tab w:val="clear" w:pos="1440"/>
      </w:tabs>
      <w:spacing w:after="100"/>
      <w:ind w:left="560"/>
    </w:pPr>
  </w:style>
  <w:style w:type="paragraph" w:customStyle="1" w:styleId="CharChar">
    <w:name w:val="Знак Знак Знак Знак Знак Char Char"/>
    <w:basedOn w:val="Normal"/>
    <w:autoRedefine/>
    <w:uiPriority w:val="99"/>
    <w:rsid w:val="004028C1"/>
    <w:pPr>
      <w:tabs>
        <w:tab w:val="clear" w:pos="1440"/>
      </w:tabs>
      <w:spacing w:before="240" w:after="240" w:line="240" w:lineRule="auto"/>
      <w:ind w:firstLine="0"/>
      <w:jc w:val="center"/>
    </w:pPr>
    <w:rPr>
      <w:rFonts w:eastAsia="Batang"/>
      <w:b/>
      <w:bCs/>
      <w:sz w:val="36"/>
      <w:szCs w:val="36"/>
      <w:lang w:val="ru-RU"/>
    </w:rPr>
  </w:style>
  <w:style w:type="paragraph" w:styleId="BodyText">
    <w:name w:val="Body Text"/>
    <w:basedOn w:val="Normal"/>
    <w:link w:val="BodyTextChar"/>
    <w:semiHidden/>
    <w:rsid w:val="002E26A0"/>
    <w:pPr>
      <w:spacing w:after="120"/>
    </w:pPr>
  </w:style>
  <w:style w:type="character" w:customStyle="1" w:styleId="BodyTextChar">
    <w:name w:val="Body Text Char"/>
    <w:basedOn w:val="DefaultParagraphFont"/>
    <w:link w:val="BodyText"/>
    <w:semiHidden/>
    <w:locked/>
    <w:rsid w:val="002E26A0"/>
    <w:rPr>
      <w:rFonts w:ascii="Times New Roman" w:hAnsi="Times New Roman" w:cs="Times New Roman"/>
      <w:sz w:val="28"/>
      <w:szCs w:val="28"/>
      <w:lang w:val="uk-UA"/>
    </w:rPr>
  </w:style>
  <w:style w:type="paragraph" w:styleId="NormalWeb">
    <w:name w:val="Normal (Web)"/>
    <w:basedOn w:val="Normal"/>
    <w:link w:val="NormalWebChar"/>
    <w:uiPriority w:val="99"/>
    <w:rsid w:val="00DD70F4"/>
    <w:pPr>
      <w:tabs>
        <w:tab w:val="clear" w:pos="1440"/>
      </w:tabs>
      <w:spacing w:before="100" w:beforeAutospacing="1" w:after="100" w:afterAutospacing="1" w:line="240" w:lineRule="auto"/>
      <w:ind w:firstLine="0"/>
      <w:jc w:val="left"/>
    </w:pPr>
    <w:rPr>
      <w:rFonts w:eastAsia="Times New Roman"/>
      <w:sz w:val="24"/>
      <w:szCs w:val="24"/>
      <w:lang w:val="ru-RU" w:eastAsia="ru-RU"/>
    </w:rPr>
  </w:style>
  <w:style w:type="character" w:customStyle="1" w:styleId="NormalWebChar">
    <w:name w:val="Normal (Web) Char"/>
    <w:link w:val="NormalWeb"/>
    <w:uiPriority w:val="99"/>
    <w:locked/>
    <w:rsid w:val="00DD70F4"/>
    <w:rPr>
      <w:rFonts w:ascii="Times New Roman" w:hAnsi="Times New Roman" w:cs="Times New Roman"/>
      <w:sz w:val="24"/>
      <w:szCs w:val="24"/>
      <w:lang w:val="ru-RU" w:eastAsia="ru-RU"/>
    </w:rPr>
  </w:style>
  <w:style w:type="paragraph" w:customStyle="1" w:styleId="2">
    <w:name w:val="Диплом Зоголовок 2"/>
    <w:basedOn w:val="Heading2"/>
    <w:link w:val="25"/>
    <w:uiPriority w:val="99"/>
    <w:rsid w:val="00DD70F4"/>
    <w:pPr>
      <w:widowControl w:val="0"/>
      <w:numPr>
        <w:numId w:val="7"/>
      </w:numPr>
      <w:tabs>
        <w:tab w:val="clear" w:pos="720"/>
      </w:tabs>
      <w:ind w:left="709" w:hanging="709"/>
    </w:pPr>
  </w:style>
  <w:style w:type="character" w:customStyle="1" w:styleId="25">
    <w:name w:val="Диплом Зоголовок 2 Знак"/>
    <w:basedOn w:val="Heading2Char"/>
    <w:link w:val="2"/>
    <w:uiPriority w:val="99"/>
    <w:locked/>
    <w:rsid w:val="00DD70F4"/>
    <w:rPr>
      <w:rFonts w:ascii="Times New Roman" w:eastAsia="Times New Roman" w:hAnsi="Times New Roman"/>
      <w:b/>
      <w:bCs/>
      <w:sz w:val="28"/>
      <w:szCs w:val="28"/>
      <w:lang w:val="uk-UA" w:eastAsia="en-US"/>
    </w:rPr>
  </w:style>
  <w:style w:type="paragraph" w:styleId="NoSpacing">
    <w:name w:val="No Spacing"/>
    <w:link w:val="NoSpacingChar"/>
    <w:uiPriority w:val="99"/>
    <w:qFormat/>
    <w:rsid w:val="00DD70F4"/>
    <w:pPr>
      <w:widowControl w:val="0"/>
    </w:pPr>
    <w:rPr>
      <w:rFonts w:cs="Calibri"/>
      <w:lang w:val="uk-UA" w:eastAsia="en-US"/>
    </w:rPr>
  </w:style>
  <w:style w:type="paragraph" w:styleId="CommentText">
    <w:name w:val="annotation text"/>
    <w:basedOn w:val="Normal"/>
    <w:link w:val="CommentTextChar"/>
    <w:uiPriority w:val="99"/>
    <w:semiHidden/>
    <w:rsid w:val="00DD70F4"/>
    <w:pPr>
      <w:widowControl w:val="0"/>
      <w:tabs>
        <w:tab w:val="clear" w:pos="1440"/>
      </w:tabs>
      <w:spacing w:line="240" w:lineRule="auto"/>
      <w:ind w:firstLine="0"/>
      <w:jc w:val="left"/>
    </w:pPr>
    <w:rPr>
      <w:rFonts w:ascii="Calibri" w:hAnsi="Calibri" w:cs="Calibri"/>
      <w:sz w:val="20"/>
      <w:szCs w:val="20"/>
    </w:rPr>
  </w:style>
  <w:style w:type="character" w:customStyle="1" w:styleId="CommentTextChar">
    <w:name w:val="Comment Text Char"/>
    <w:basedOn w:val="DefaultParagraphFont"/>
    <w:link w:val="CommentText"/>
    <w:uiPriority w:val="99"/>
    <w:semiHidden/>
    <w:locked/>
    <w:rsid w:val="00DD70F4"/>
    <w:rPr>
      <w:sz w:val="20"/>
      <w:szCs w:val="20"/>
      <w:lang w:val="uk-UA"/>
    </w:rPr>
  </w:style>
  <w:style w:type="character" w:customStyle="1" w:styleId="NoSpacingChar">
    <w:name w:val="No Spacing Char"/>
    <w:basedOn w:val="DefaultParagraphFont"/>
    <w:link w:val="NoSpacing"/>
    <w:uiPriority w:val="99"/>
    <w:locked/>
    <w:rsid w:val="00DD70F4"/>
    <w:rPr>
      <w:sz w:val="22"/>
      <w:szCs w:val="22"/>
      <w:lang w:val="uk-UA" w:eastAsia="en-US"/>
    </w:rPr>
  </w:style>
  <w:style w:type="paragraph" w:styleId="CommentSubject">
    <w:name w:val="annotation subject"/>
    <w:basedOn w:val="CommentText"/>
    <w:next w:val="CommentText"/>
    <w:link w:val="CommentSubjectChar"/>
    <w:uiPriority w:val="99"/>
    <w:semiHidden/>
    <w:rsid w:val="00DD70F4"/>
    <w:rPr>
      <w:b/>
      <w:bCs/>
    </w:rPr>
  </w:style>
  <w:style w:type="character" w:customStyle="1" w:styleId="CommentSubjectChar">
    <w:name w:val="Comment Subject Char"/>
    <w:basedOn w:val="CommentTextChar"/>
    <w:link w:val="CommentSubject"/>
    <w:uiPriority w:val="99"/>
    <w:semiHidden/>
    <w:locked/>
    <w:rsid w:val="00DD70F4"/>
    <w:rPr>
      <w:b/>
      <w:bCs/>
      <w:sz w:val="20"/>
      <w:szCs w:val="20"/>
      <w:lang w:val="uk-UA"/>
    </w:rPr>
  </w:style>
  <w:style w:type="paragraph" w:customStyle="1" w:styleId="ab">
    <w:name w:val="Диплом"/>
    <w:basedOn w:val="Normal"/>
    <w:link w:val="ac"/>
    <w:uiPriority w:val="99"/>
    <w:rsid w:val="00DD70F4"/>
    <w:pPr>
      <w:widowControl w:val="0"/>
      <w:tabs>
        <w:tab w:val="clear" w:pos="1440"/>
      </w:tabs>
      <w:ind w:firstLine="360"/>
    </w:pPr>
  </w:style>
  <w:style w:type="character" w:customStyle="1" w:styleId="ac">
    <w:name w:val="Диплом Знак"/>
    <w:basedOn w:val="DefaultParagraphFont"/>
    <w:link w:val="ab"/>
    <w:uiPriority w:val="99"/>
    <w:locked/>
    <w:rsid w:val="00DD70F4"/>
    <w:rPr>
      <w:rFonts w:ascii="Times New Roman" w:hAnsi="Times New Roman" w:cs="Times New Roman"/>
      <w:sz w:val="28"/>
      <w:szCs w:val="28"/>
      <w:lang w:val="uk-UA"/>
    </w:rPr>
  </w:style>
  <w:style w:type="paragraph" w:customStyle="1" w:styleId="3">
    <w:name w:val="Диплом Заголовок 3"/>
    <w:basedOn w:val="a3"/>
    <w:link w:val="30"/>
    <w:uiPriority w:val="99"/>
    <w:rsid w:val="00DD70F4"/>
    <w:pPr>
      <w:numPr>
        <w:ilvl w:val="2"/>
        <w:numId w:val="7"/>
      </w:numPr>
      <w:ind w:left="0" w:firstLine="709"/>
      <w:jc w:val="both"/>
    </w:pPr>
    <w:rPr>
      <w:b/>
      <w:bCs/>
      <w:i/>
      <w:iCs/>
    </w:rPr>
  </w:style>
  <w:style w:type="paragraph" w:customStyle="1" w:styleId="4">
    <w:name w:val="Диплом Заголовок 4"/>
    <w:basedOn w:val="a3"/>
    <w:link w:val="40"/>
    <w:uiPriority w:val="99"/>
    <w:rsid w:val="00DD70F4"/>
    <w:pPr>
      <w:ind w:firstLine="708"/>
      <w:jc w:val="both"/>
    </w:pPr>
    <w:rPr>
      <w:i/>
      <w:iCs/>
    </w:rPr>
  </w:style>
  <w:style w:type="character" w:customStyle="1" w:styleId="30">
    <w:name w:val="Диплом Заголовок 3 Знак"/>
    <w:basedOn w:val="a4"/>
    <w:link w:val="3"/>
    <w:uiPriority w:val="99"/>
    <w:locked/>
    <w:rsid w:val="00DD70F4"/>
    <w:rPr>
      <w:rFonts w:ascii="Times New Roman" w:hAnsi="Times New Roman" w:cs="Times New Roman"/>
      <w:b/>
      <w:bCs/>
      <w:i/>
      <w:iCs/>
      <w:sz w:val="28"/>
      <w:szCs w:val="28"/>
      <w:lang w:val="uk-UA" w:eastAsia="en-US"/>
    </w:rPr>
  </w:style>
  <w:style w:type="character" w:customStyle="1" w:styleId="40">
    <w:name w:val="Диплом Заголовок 4 Знак"/>
    <w:basedOn w:val="a4"/>
    <w:link w:val="4"/>
    <w:uiPriority w:val="99"/>
    <w:locked/>
    <w:rsid w:val="00DD70F4"/>
    <w:rPr>
      <w:rFonts w:ascii="Times New Roman" w:hAnsi="Times New Roman" w:cs="Times New Roman"/>
      <w:i/>
      <w:iCs/>
      <w:sz w:val="28"/>
      <w:szCs w:val="28"/>
      <w:lang w:val="uk-UA"/>
    </w:rPr>
  </w:style>
  <w:style w:type="character" w:styleId="CommentReference">
    <w:name w:val="annotation reference"/>
    <w:basedOn w:val="DefaultParagraphFont"/>
    <w:uiPriority w:val="99"/>
    <w:semiHidden/>
    <w:rsid w:val="00DD70F4"/>
    <w:rPr>
      <w:sz w:val="16"/>
      <w:szCs w:val="16"/>
    </w:rPr>
  </w:style>
  <w:style w:type="paragraph" w:styleId="BalloonText">
    <w:name w:val="Balloon Text"/>
    <w:basedOn w:val="Normal"/>
    <w:link w:val="BalloonTextChar"/>
    <w:uiPriority w:val="99"/>
    <w:semiHidden/>
    <w:rsid w:val="00DD70F4"/>
    <w:pPr>
      <w:widowControl w:val="0"/>
      <w:tabs>
        <w:tab w:val="clear" w:pos="1440"/>
      </w:tabs>
      <w:spacing w:line="240" w:lineRule="auto"/>
      <w:ind w:firstLine="0"/>
      <w:jc w:val="left"/>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DD70F4"/>
    <w:rPr>
      <w:rFonts w:ascii="Segoe UI" w:hAnsi="Segoe UI" w:cs="Segoe UI"/>
      <w:sz w:val="18"/>
      <w:szCs w:val="18"/>
      <w:lang w:val="uk-UA"/>
    </w:rPr>
  </w:style>
  <w:style w:type="paragraph" w:customStyle="1" w:styleId="ad">
    <w:name w:val="Диплом Рисунок"/>
    <w:basedOn w:val="a3"/>
    <w:link w:val="ae"/>
    <w:uiPriority w:val="99"/>
    <w:rsid w:val="00DD70F4"/>
  </w:style>
  <w:style w:type="paragraph" w:customStyle="1" w:styleId="af">
    <w:name w:val="Диплом Тест кейс"/>
    <w:basedOn w:val="a3"/>
    <w:link w:val="af0"/>
    <w:uiPriority w:val="99"/>
    <w:rsid w:val="00DD70F4"/>
    <w:pPr>
      <w:ind w:firstLine="708"/>
      <w:jc w:val="both"/>
    </w:pPr>
    <w:rPr>
      <w:b/>
      <w:bCs/>
      <w:i/>
      <w:iCs/>
    </w:rPr>
  </w:style>
  <w:style w:type="character" w:customStyle="1" w:styleId="ae">
    <w:name w:val="Диплом Рисунок Знак"/>
    <w:basedOn w:val="a4"/>
    <w:link w:val="ad"/>
    <w:uiPriority w:val="99"/>
    <w:locked/>
    <w:rsid w:val="00DD70F4"/>
    <w:rPr>
      <w:rFonts w:ascii="Times New Roman" w:hAnsi="Times New Roman" w:cs="Times New Roman"/>
      <w:sz w:val="28"/>
      <w:szCs w:val="28"/>
      <w:lang w:val="uk-UA"/>
    </w:rPr>
  </w:style>
  <w:style w:type="paragraph" w:styleId="Bibliography">
    <w:name w:val="Bibliography"/>
    <w:basedOn w:val="Normal"/>
    <w:next w:val="Normal"/>
    <w:uiPriority w:val="99"/>
    <w:rsid w:val="00DD70F4"/>
    <w:pPr>
      <w:widowControl w:val="0"/>
      <w:tabs>
        <w:tab w:val="clear" w:pos="1440"/>
      </w:tabs>
      <w:spacing w:line="240" w:lineRule="auto"/>
      <w:ind w:firstLine="0"/>
      <w:jc w:val="left"/>
    </w:pPr>
    <w:rPr>
      <w:rFonts w:ascii="Calibri" w:hAnsi="Calibri" w:cs="Calibri"/>
      <w:sz w:val="22"/>
      <w:szCs w:val="22"/>
    </w:rPr>
  </w:style>
  <w:style w:type="character" w:customStyle="1" w:styleId="af0">
    <w:name w:val="Диплом Тест кейс Знак"/>
    <w:basedOn w:val="a4"/>
    <w:link w:val="af"/>
    <w:uiPriority w:val="99"/>
    <w:locked/>
    <w:rsid w:val="00DD70F4"/>
    <w:rPr>
      <w:rFonts w:ascii="Times New Roman" w:hAnsi="Times New Roman" w:cs="Times New Roman"/>
      <w:b/>
      <w:bCs/>
      <w:i/>
      <w:iCs/>
      <w:sz w:val="28"/>
      <w:szCs w:val="28"/>
      <w:lang w:val="uk-UA"/>
    </w:rPr>
  </w:style>
  <w:style w:type="paragraph" w:customStyle="1" w:styleId="maintest">
    <w:name w:val="main test"/>
    <w:basedOn w:val="Title"/>
    <w:link w:val="maintestChar"/>
    <w:uiPriority w:val="99"/>
    <w:rsid w:val="00DD70F4"/>
    <w:pPr>
      <w:widowControl/>
      <w:tabs>
        <w:tab w:val="center" w:pos="4320"/>
        <w:tab w:val="right" w:pos="8640"/>
      </w:tabs>
      <w:spacing w:line="360" w:lineRule="auto"/>
      <w:ind w:firstLine="720"/>
      <w:jc w:val="both"/>
    </w:pPr>
    <w:rPr>
      <w:rFonts w:ascii="Times New Roman" w:hAnsi="Times New Roman" w:cs="Times New Roman"/>
      <w:sz w:val="28"/>
      <w:szCs w:val="28"/>
      <w:shd w:val="clear" w:color="auto" w:fill="FFFFFF"/>
      <w:lang w:eastAsia="ru-RU"/>
    </w:rPr>
  </w:style>
  <w:style w:type="character" w:customStyle="1" w:styleId="maintestChar">
    <w:name w:val="main test Char"/>
    <w:basedOn w:val="TitleChar"/>
    <w:link w:val="maintest"/>
    <w:uiPriority w:val="99"/>
    <w:locked/>
    <w:rsid w:val="00DD70F4"/>
    <w:rPr>
      <w:rFonts w:ascii="Times New Roman" w:hAnsi="Times New Roman" w:cs="Times New Roman"/>
      <w:spacing w:val="-10"/>
      <w:kern w:val="28"/>
      <w:sz w:val="28"/>
      <w:szCs w:val="28"/>
      <w:lang w:val="uk-UA" w:eastAsia="ru-RU"/>
    </w:rPr>
  </w:style>
  <w:style w:type="paragraph" w:styleId="Title">
    <w:name w:val="Title"/>
    <w:basedOn w:val="Normal"/>
    <w:next w:val="Normal"/>
    <w:link w:val="TitleChar"/>
    <w:qFormat/>
    <w:rsid w:val="00DD70F4"/>
    <w:pPr>
      <w:widowControl w:val="0"/>
      <w:tabs>
        <w:tab w:val="clear" w:pos="1440"/>
      </w:tabs>
      <w:spacing w:line="240" w:lineRule="auto"/>
      <w:ind w:firstLine="0"/>
      <w:jc w:val="left"/>
    </w:pPr>
    <w:rPr>
      <w:rFonts w:ascii="Calibri Light" w:eastAsia="Times New Roman" w:hAnsi="Calibri Light" w:cs="Calibri Light"/>
      <w:spacing w:val="-10"/>
      <w:kern w:val="28"/>
      <w:sz w:val="56"/>
      <w:szCs w:val="56"/>
    </w:rPr>
  </w:style>
  <w:style w:type="character" w:customStyle="1" w:styleId="TitleChar">
    <w:name w:val="Title Char"/>
    <w:basedOn w:val="DefaultParagraphFont"/>
    <w:link w:val="Title"/>
    <w:locked/>
    <w:rsid w:val="00DD70F4"/>
    <w:rPr>
      <w:rFonts w:ascii="Calibri Light" w:hAnsi="Calibri Light" w:cs="Calibri Light"/>
      <w:spacing w:val="-10"/>
      <w:kern w:val="28"/>
      <w:sz w:val="56"/>
      <w:szCs w:val="56"/>
      <w:lang w:val="uk-UA"/>
    </w:rPr>
  </w:style>
  <w:style w:type="paragraph" w:styleId="BodyTextIndent2">
    <w:name w:val="Body Text Indent 2"/>
    <w:basedOn w:val="Normal"/>
    <w:link w:val="BodyTextIndent2Char"/>
    <w:rsid w:val="00DD70F4"/>
    <w:pPr>
      <w:tabs>
        <w:tab w:val="clear" w:pos="1440"/>
      </w:tabs>
    </w:pPr>
    <w:rPr>
      <w:rFonts w:eastAsia="Times New Roman"/>
      <w:lang w:val="ru-RU" w:eastAsia="ru-RU"/>
    </w:rPr>
  </w:style>
  <w:style w:type="character" w:customStyle="1" w:styleId="BodyTextIndent2Char">
    <w:name w:val="Body Text Indent 2 Char"/>
    <w:basedOn w:val="DefaultParagraphFont"/>
    <w:link w:val="BodyTextIndent2"/>
    <w:locked/>
    <w:rsid w:val="00DD70F4"/>
    <w:rPr>
      <w:rFonts w:ascii="Times New Roman" w:hAnsi="Times New Roman" w:cs="Times New Roman"/>
      <w:sz w:val="24"/>
      <w:szCs w:val="24"/>
      <w:lang w:val="ru-RU" w:eastAsia="ru-RU"/>
    </w:rPr>
  </w:style>
  <w:style w:type="paragraph" w:customStyle="1" w:styleId="a">
    <w:name w:val="Диплом списки"/>
    <w:basedOn w:val="a3"/>
    <w:link w:val="af1"/>
    <w:uiPriority w:val="99"/>
    <w:rsid w:val="00DD70F4"/>
    <w:pPr>
      <w:numPr>
        <w:numId w:val="10"/>
      </w:numPr>
      <w:ind w:left="1276" w:hanging="284"/>
      <w:jc w:val="both"/>
    </w:pPr>
  </w:style>
  <w:style w:type="paragraph" w:customStyle="1" w:styleId="21">
    <w:name w:val="Диплом списки 2"/>
    <w:basedOn w:val="a3"/>
    <w:link w:val="26"/>
    <w:uiPriority w:val="99"/>
    <w:rsid w:val="00DD70F4"/>
    <w:pPr>
      <w:numPr>
        <w:numId w:val="8"/>
      </w:numPr>
      <w:ind w:left="1276" w:hanging="284"/>
      <w:jc w:val="both"/>
    </w:pPr>
  </w:style>
  <w:style w:type="character" w:customStyle="1" w:styleId="af1">
    <w:name w:val="Диплом списки Знак"/>
    <w:basedOn w:val="a4"/>
    <w:link w:val="a"/>
    <w:uiPriority w:val="99"/>
    <w:locked/>
    <w:rsid w:val="00DD70F4"/>
    <w:rPr>
      <w:rFonts w:ascii="Times New Roman" w:hAnsi="Times New Roman" w:cs="Times New Roman"/>
      <w:sz w:val="28"/>
      <w:szCs w:val="28"/>
      <w:lang w:val="uk-UA" w:eastAsia="en-US"/>
    </w:rPr>
  </w:style>
  <w:style w:type="character" w:customStyle="1" w:styleId="26">
    <w:name w:val="Диплом списки 2 Знак"/>
    <w:basedOn w:val="a4"/>
    <w:link w:val="21"/>
    <w:uiPriority w:val="99"/>
    <w:locked/>
    <w:rsid w:val="00DD70F4"/>
    <w:rPr>
      <w:rFonts w:ascii="Times New Roman" w:hAnsi="Times New Roman" w:cs="Times New Roman"/>
      <w:sz w:val="28"/>
      <w:szCs w:val="28"/>
      <w:lang w:val="uk-UA" w:eastAsia="en-US"/>
    </w:rPr>
  </w:style>
  <w:style w:type="character" w:customStyle="1" w:styleId="13">
    <w:name w:val="1 Знак"/>
    <w:basedOn w:val="a4"/>
    <w:link w:val="1"/>
    <w:uiPriority w:val="99"/>
    <w:locked/>
    <w:rsid w:val="00DD70F4"/>
    <w:rPr>
      <w:rFonts w:ascii="Times New Roman" w:hAnsi="Times New Roman" w:cs="Times New Roman"/>
      <w:sz w:val="28"/>
      <w:szCs w:val="28"/>
      <w:lang w:val="uk-UA" w:eastAsia="en-US"/>
    </w:rPr>
  </w:style>
  <w:style w:type="character" w:customStyle="1" w:styleId="22">
    <w:name w:val="2 Знак"/>
    <w:basedOn w:val="a4"/>
    <w:link w:val="20"/>
    <w:uiPriority w:val="99"/>
    <w:locked/>
    <w:rsid w:val="00DD70F4"/>
    <w:rPr>
      <w:rFonts w:ascii="Times New Roman" w:hAnsi="Times New Roman" w:cs="Times New Roman"/>
      <w:sz w:val="28"/>
      <w:szCs w:val="28"/>
      <w:lang w:val="uk-UA" w:eastAsia="en-US"/>
    </w:rPr>
  </w:style>
  <w:style w:type="numbering" w:customStyle="1" w:styleId="10">
    <w:name w:val="Стиль1"/>
    <w:rsid w:val="004F2392"/>
    <w:pPr>
      <w:numPr>
        <w:numId w:val="9"/>
      </w:numPr>
    </w:pPr>
  </w:style>
  <w:style w:type="paragraph" w:styleId="HTMLPreformatted">
    <w:name w:val="HTML Preformatted"/>
    <w:basedOn w:val="Normal"/>
    <w:link w:val="HTMLPreformattedChar"/>
    <w:uiPriority w:val="99"/>
    <w:unhideWhenUsed/>
    <w:rsid w:val="004A0883"/>
    <w:pPr>
      <w:tabs>
        <w:tab w:val="clear" w:pos="14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ru-RU" w:eastAsia="ru-RU"/>
    </w:rPr>
  </w:style>
  <w:style w:type="character" w:customStyle="1" w:styleId="HTMLPreformattedChar">
    <w:name w:val="HTML Preformatted Char"/>
    <w:basedOn w:val="DefaultParagraphFont"/>
    <w:link w:val="HTMLPreformatted"/>
    <w:uiPriority w:val="99"/>
    <w:rsid w:val="004A0883"/>
    <w:rPr>
      <w:rFonts w:ascii="Courier New" w:eastAsia="Times New Roman" w:hAnsi="Courier New" w:cs="Courier New"/>
      <w:sz w:val="20"/>
      <w:szCs w:val="20"/>
    </w:rPr>
  </w:style>
  <w:style w:type="character" w:customStyle="1" w:styleId="k">
    <w:name w:val="k"/>
    <w:basedOn w:val="DefaultParagraphFont"/>
    <w:rsid w:val="004A0883"/>
  </w:style>
  <w:style w:type="character" w:customStyle="1" w:styleId="nn">
    <w:name w:val="nn"/>
    <w:basedOn w:val="DefaultParagraphFont"/>
    <w:rsid w:val="004A0883"/>
  </w:style>
  <w:style w:type="character" w:customStyle="1" w:styleId="p">
    <w:name w:val="p"/>
    <w:basedOn w:val="DefaultParagraphFont"/>
    <w:rsid w:val="004A0883"/>
  </w:style>
  <w:style w:type="character" w:customStyle="1" w:styleId="nc">
    <w:name w:val="nc"/>
    <w:basedOn w:val="DefaultParagraphFont"/>
    <w:rsid w:val="004A0883"/>
  </w:style>
  <w:style w:type="character" w:customStyle="1" w:styleId="n">
    <w:name w:val="n"/>
    <w:basedOn w:val="DefaultParagraphFont"/>
    <w:rsid w:val="004A0883"/>
  </w:style>
  <w:style w:type="character" w:customStyle="1" w:styleId="o">
    <w:name w:val="o"/>
    <w:basedOn w:val="DefaultParagraphFont"/>
    <w:rsid w:val="004A0883"/>
  </w:style>
  <w:style w:type="character" w:customStyle="1" w:styleId="kt">
    <w:name w:val="kt"/>
    <w:basedOn w:val="DefaultParagraphFont"/>
    <w:rsid w:val="004A0883"/>
  </w:style>
  <w:style w:type="character" w:customStyle="1" w:styleId="af2">
    <w:name w:val="Нет"/>
    <w:rsid w:val="006A3C3F"/>
    <w:rPr>
      <w:lang w:val="ru-RU"/>
    </w:rPr>
  </w:style>
  <w:style w:type="paragraph" w:customStyle="1" w:styleId="Standard">
    <w:name w:val="Standard"/>
    <w:rsid w:val="006A3C3F"/>
    <w:pPr>
      <w:suppressAutoHyphens/>
    </w:pPr>
    <w:rPr>
      <w:rFonts w:ascii="Times New Roman" w:eastAsia="Times New Roman" w:hAnsi="Times New Roman"/>
      <w:color w:val="000000"/>
      <w:kern w:val="1"/>
      <w:sz w:val="24"/>
      <w:szCs w:val="24"/>
      <w:u w:color="000000"/>
      <w:lang w:val="en-US"/>
    </w:rPr>
  </w:style>
  <w:style w:type="character" w:customStyle="1" w:styleId="apple-converted-space">
    <w:name w:val="apple-converted-space"/>
    <w:basedOn w:val="DefaultParagraphFont"/>
    <w:rsid w:val="000E4A7F"/>
  </w:style>
  <w:style w:type="character" w:customStyle="1" w:styleId="Heading4Char">
    <w:name w:val="Heading 4 Char"/>
    <w:basedOn w:val="DefaultParagraphFont"/>
    <w:link w:val="Heading4"/>
    <w:rsid w:val="004E6F49"/>
    <w:rPr>
      <w:rFonts w:ascii="Times New Roman" w:eastAsia="Times New Roman" w:hAnsi="Times New Roman"/>
      <w:noProof/>
      <w:sz w:val="28"/>
      <w:szCs w:val="24"/>
    </w:rPr>
  </w:style>
  <w:style w:type="character" w:customStyle="1" w:styleId="Heading5Char">
    <w:name w:val="Heading 5 Char"/>
    <w:basedOn w:val="DefaultParagraphFont"/>
    <w:link w:val="Heading5"/>
    <w:rsid w:val="004E6F49"/>
    <w:rPr>
      <w:rFonts w:ascii="Times New Roman" w:eastAsia="Times New Roman" w:hAnsi="Times New Roman"/>
      <w:noProof/>
      <w:sz w:val="28"/>
      <w:szCs w:val="24"/>
      <w:lang w:val="en-US"/>
    </w:rPr>
  </w:style>
  <w:style w:type="character" w:customStyle="1" w:styleId="Heading6Char">
    <w:name w:val="Heading 6 Char"/>
    <w:basedOn w:val="DefaultParagraphFont"/>
    <w:link w:val="Heading6"/>
    <w:rsid w:val="004E6F49"/>
    <w:rPr>
      <w:rFonts w:ascii="Times New Roman" w:eastAsia="Times New Roman" w:hAnsi="Times New Roman"/>
      <w:sz w:val="28"/>
      <w:szCs w:val="20"/>
    </w:rPr>
  </w:style>
  <w:style w:type="character" w:customStyle="1" w:styleId="Heading7Char">
    <w:name w:val="Heading 7 Char"/>
    <w:basedOn w:val="DefaultParagraphFont"/>
    <w:link w:val="Heading7"/>
    <w:rsid w:val="004E6F49"/>
    <w:rPr>
      <w:rFonts w:ascii="Times New Roman" w:eastAsia="Times New Roman" w:hAnsi="Times New Roman"/>
      <w:sz w:val="28"/>
      <w:szCs w:val="20"/>
    </w:rPr>
  </w:style>
  <w:style w:type="character" w:customStyle="1" w:styleId="Heading8Char">
    <w:name w:val="Heading 8 Char"/>
    <w:basedOn w:val="DefaultParagraphFont"/>
    <w:link w:val="Heading8"/>
    <w:rsid w:val="004E6F49"/>
    <w:rPr>
      <w:rFonts w:ascii="Times New Roman" w:eastAsia="Times New Roman" w:hAnsi="Times New Roman"/>
      <w:sz w:val="28"/>
      <w:szCs w:val="20"/>
    </w:rPr>
  </w:style>
  <w:style w:type="character" w:customStyle="1" w:styleId="Heading9Char">
    <w:name w:val="Heading 9 Char"/>
    <w:basedOn w:val="DefaultParagraphFont"/>
    <w:link w:val="Heading9"/>
    <w:rsid w:val="004E6F49"/>
    <w:rPr>
      <w:rFonts w:ascii="Times New Roman" w:eastAsia="Times New Roman" w:hAnsi="Times New Roman"/>
      <w:b/>
      <w:i/>
      <w:sz w:val="24"/>
      <w:szCs w:val="20"/>
    </w:rPr>
  </w:style>
  <w:style w:type="character" w:styleId="PageNumber">
    <w:name w:val="page number"/>
    <w:basedOn w:val="DefaultParagraphFont"/>
    <w:semiHidden/>
    <w:rsid w:val="004E6F49"/>
  </w:style>
  <w:style w:type="paragraph" w:styleId="TOC4">
    <w:name w:val="toc 4"/>
    <w:basedOn w:val="Normal"/>
    <w:next w:val="Normal"/>
    <w:autoRedefine/>
    <w:locked/>
    <w:rsid w:val="004E6F49"/>
    <w:pPr>
      <w:tabs>
        <w:tab w:val="clear" w:pos="1440"/>
      </w:tabs>
      <w:spacing w:line="240" w:lineRule="auto"/>
      <w:ind w:left="720" w:firstLine="0"/>
      <w:jc w:val="left"/>
    </w:pPr>
    <w:rPr>
      <w:rFonts w:eastAsia="Times New Roman"/>
      <w:noProof/>
      <w:sz w:val="24"/>
      <w:szCs w:val="24"/>
      <w:lang w:val="en-US" w:eastAsia="ru-RU"/>
    </w:rPr>
  </w:style>
  <w:style w:type="paragraph" w:styleId="TOC5">
    <w:name w:val="toc 5"/>
    <w:basedOn w:val="Normal"/>
    <w:next w:val="Normal"/>
    <w:autoRedefine/>
    <w:locked/>
    <w:rsid w:val="004E6F49"/>
    <w:pPr>
      <w:tabs>
        <w:tab w:val="clear" w:pos="1440"/>
      </w:tabs>
      <w:spacing w:line="240" w:lineRule="auto"/>
      <w:ind w:left="960" w:firstLine="0"/>
      <w:jc w:val="left"/>
    </w:pPr>
    <w:rPr>
      <w:rFonts w:eastAsia="Times New Roman"/>
      <w:noProof/>
      <w:sz w:val="24"/>
      <w:szCs w:val="24"/>
      <w:lang w:val="en-US" w:eastAsia="ru-RU"/>
    </w:rPr>
  </w:style>
  <w:style w:type="paragraph" w:styleId="TOC6">
    <w:name w:val="toc 6"/>
    <w:basedOn w:val="Normal"/>
    <w:next w:val="Normal"/>
    <w:autoRedefine/>
    <w:locked/>
    <w:rsid w:val="004E6F49"/>
    <w:pPr>
      <w:tabs>
        <w:tab w:val="clear" w:pos="1440"/>
      </w:tabs>
      <w:spacing w:line="240" w:lineRule="auto"/>
      <w:ind w:left="1200" w:firstLine="0"/>
      <w:jc w:val="left"/>
    </w:pPr>
    <w:rPr>
      <w:rFonts w:eastAsia="Times New Roman"/>
      <w:noProof/>
      <w:sz w:val="24"/>
      <w:szCs w:val="24"/>
      <w:lang w:val="en-US" w:eastAsia="ru-RU"/>
    </w:rPr>
  </w:style>
  <w:style w:type="paragraph" w:styleId="TOC7">
    <w:name w:val="toc 7"/>
    <w:basedOn w:val="Normal"/>
    <w:next w:val="Normal"/>
    <w:autoRedefine/>
    <w:locked/>
    <w:rsid w:val="004E6F49"/>
    <w:pPr>
      <w:tabs>
        <w:tab w:val="clear" w:pos="1440"/>
      </w:tabs>
      <w:spacing w:line="240" w:lineRule="auto"/>
      <w:ind w:left="1440" w:firstLine="0"/>
      <w:jc w:val="left"/>
    </w:pPr>
    <w:rPr>
      <w:rFonts w:eastAsia="Times New Roman"/>
      <w:noProof/>
      <w:sz w:val="24"/>
      <w:szCs w:val="24"/>
      <w:lang w:val="en-US" w:eastAsia="ru-RU"/>
    </w:rPr>
  </w:style>
  <w:style w:type="paragraph" w:styleId="TOC8">
    <w:name w:val="toc 8"/>
    <w:basedOn w:val="Normal"/>
    <w:next w:val="Normal"/>
    <w:autoRedefine/>
    <w:locked/>
    <w:rsid w:val="004E6F49"/>
    <w:pPr>
      <w:tabs>
        <w:tab w:val="clear" w:pos="1440"/>
      </w:tabs>
      <w:spacing w:line="240" w:lineRule="auto"/>
      <w:ind w:left="1680" w:firstLine="0"/>
      <w:jc w:val="left"/>
    </w:pPr>
    <w:rPr>
      <w:rFonts w:eastAsia="Times New Roman"/>
      <w:noProof/>
      <w:sz w:val="24"/>
      <w:szCs w:val="24"/>
      <w:lang w:val="en-US" w:eastAsia="ru-RU"/>
    </w:rPr>
  </w:style>
  <w:style w:type="paragraph" w:styleId="TOC9">
    <w:name w:val="toc 9"/>
    <w:basedOn w:val="Normal"/>
    <w:next w:val="Normal"/>
    <w:autoRedefine/>
    <w:locked/>
    <w:rsid w:val="004E6F49"/>
    <w:pPr>
      <w:tabs>
        <w:tab w:val="clear" w:pos="1440"/>
      </w:tabs>
      <w:spacing w:line="240" w:lineRule="auto"/>
      <w:ind w:left="1920" w:firstLine="0"/>
      <w:jc w:val="left"/>
    </w:pPr>
    <w:rPr>
      <w:rFonts w:eastAsia="Times New Roman"/>
      <w:noProof/>
      <w:sz w:val="24"/>
      <w:szCs w:val="24"/>
      <w:lang w:val="en-US" w:eastAsia="ru-RU"/>
    </w:rPr>
  </w:style>
  <w:style w:type="paragraph" w:styleId="Subtitle">
    <w:name w:val="Subtitle"/>
    <w:basedOn w:val="Normal"/>
    <w:link w:val="SubtitleChar"/>
    <w:qFormat/>
    <w:locked/>
    <w:rsid w:val="004E6F49"/>
    <w:pPr>
      <w:tabs>
        <w:tab w:val="clear" w:pos="1440"/>
      </w:tabs>
      <w:spacing w:line="240" w:lineRule="auto"/>
      <w:ind w:firstLine="567"/>
    </w:pPr>
    <w:rPr>
      <w:rFonts w:eastAsia="Times New Roman"/>
      <w:sz w:val="24"/>
      <w:szCs w:val="20"/>
      <w:lang w:val="ru-RU" w:eastAsia="ru-RU"/>
    </w:rPr>
  </w:style>
  <w:style w:type="character" w:customStyle="1" w:styleId="SubtitleChar">
    <w:name w:val="Subtitle Char"/>
    <w:basedOn w:val="DefaultParagraphFont"/>
    <w:link w:val="Subtitle"/>
    <w:rsid w:val="004E6F49"/>
    <w:rPr>
      <w:rFonts w:ascii="Times New Roman" w:eastAsia="Times New Roman" w:hAnsi="Times New Roman"/>
      <w:sz w:val="24"/>
      <w:szCs w:val="20"/>
    </w:rPr>
  </w:style>
  <w:style w:type="paragraph" w:styleId="BodyText2">
    <w:name w:val="Body Text 2"/>
    <w:basedOn w:val="Normal"/>
    <w:link w:val="BodyText2Char"/>
    <w:semiHidden/>
    <w:rsid w:val="004E6F49"/>
    <w:pPr>
      <w:tabs>
        <w:tab w:val="clear" w:pos="1440"/>
      </w:tabs>
      <w:spacing w:line="336" w:lineRule="auto"/>
      <w:ind w:firstLine="0"/>
      <w:jc w:val="center"/>
    </w:pPr>
    <w:rPr>
      <w:rFonts w:eastAsia="Times New Roman"/>
      <w:noProof/>
      <w:szCs w:val="24"/>
      <w:lang w:eastAsia="ru-RU"/>
    </w:rPr>
  </w:style>
  <w:style w:type="character" w:customStyle="1" w:styleId="BodyText2Char">
    <w:name w:val="Body Text 2 Char"/>
    <w:basedOn w:val="DefaultParagraphFont"/>
    <w:link w:val="BodyText2"/>
    <w:semiHidden/>
    <w:rsid w:val="004E6F49"/>
    <w:rPr>
      <w:rFonts w:ascii="Times New Roman" w:eastAsia="Times New Roman" w:hAnsi="Times New Roman"/>
      <w:noProof/>
      <w:sz w:val="28"/>
      <w:szCs w:val="24"/>
      <w:lang w:val="uk-UA"/>
    </w:rPr>
  </w:style>
  <w:style w:type="paragraph" w:styleId="Index1">
    <w:name w:val="index 1"/>
    <w:basedOn w:val="Normal"/>
    <w:next w:val="Normal"/>
    <w:autoRedefine/>
    <w:semiHidden/>
    <w:rsid w:val="004E6F49"/>
    <w:pPr>
      <w:tabs>
        <w:tab w:val="clear" w:pos="1440"/>
      </w:tabs>
      <w:spacing w:line="336" w:lineRule="auto"/>
      <w:ind w:left="200" w:hanging="200"/>
    </w:pPr>
    <w:rPr>
      <w:rFonts w:eastAsia="Times New Roman"/>
      <w:sz w:val="24"/>
      <w:szCs w:val="20"/>
      <w:lang w:val="ru-RU" w:eastAsia="ru-RU"/>
    </w:rPr>
  </w:style>
  <w:style w:type="paragraph" w:styleId="Index2">
    <w:name w:val="index 2"/>
    <w:basedOn w:val="Normal"/>
    <w:next w:val="Normal"/>
    <w:autoRedefine/>
    <w:semiHidden/>
    <w:rsid w:val="004E6F49"/>
    <w:pPr>
      <w:tabs>
        <w:tab w:val="clear" w:pos="1440"/>
      </w:tabs>
      <w:spacing w:line="336" w:lineRule="auto"/>
      <w:ind w:left="400" w:hanging="200"/>
    </w:pPr>
    <w:rPr>
      <w:rFonts w:eastAsia="Times New Roman"/>
      <w:sz w:val="24"/>
      <w:szCs w:val="20"/>
      <w:lang w:val="ru-RU" w:eastAsia="ru-RU"/>
    </w:rPr>
  </w:style>
  <w:style w:type="paragraph" w:styleId="Index3">
    <w:name w:val="index 3"/>
    <w:basedOn w:val="Normal"/>
    <w:next w:val="Normal"/>
    <w:autoRedefine/>
    <w:semiHidden/>
    <w:rsid w:val="004E6F49"/>
    <w:pPr>
      <w:tabs>
        <w:tab w:val="clear" w:pos="1440"/>
      </w:tabs>
      <w:spacing w:line="336" w:lineRule="auto"/>
      <w:ind w:left="600" w:hanging="200"/>
    </w:pPr>
    <w:rPr>
      <w:rFonts w:eastAsia="Times New Roman"/>
      <w:sz w:val="24"/>
      <w:szCs w:val="20"/>
      <w:lang w:val="ru-RU" w:eastAsia="ru-RU"/>
    </w:rPr>
  </w:style>
  <w:style w:type="paragraph" w:styleId="Index4">
    <w:name w:val="index 4"/>
    <w:basedOn w:val="Normal"/>
    <w:next w:val="Normal"/>
    <w:autoRedefine/>
    <w:semiHidden/>
    <w:rsid w:val="004E6F49"/>
    <w:pPr>
      <w:tabs>
        <w:tab w:val="clear" w:pos="1440"/>
      </w:tabs>
      <w:spacing w:line="336" w:lineRule="auto"/>
      <w:ind w:left="800" w:hanging="200"/>
    </w:pPr>
    <w:rPr>
      <w:rFonts w:eastAsia="Times New Roman"/>
      <w:sz w:val="24"/>
      <w:szCs w:val="20"/>
      <w:lang w:val="ru-RU" w:eastAsia="ru-RU"/>
    </w:rPr>
  </w:style>
  <w:style w:type="paragraph" w:styleId="Index5">
    <w:name w:val="index 5"/>
    <w:basedOn w:val="Normal"/>
    <w:next w:val="Normal"/>
    <w:autoRedefine/>
    <w:semiHidden/>
    <w:rsid w:val="004E6F49"/>
    <w:pPr>
      <w:tabs>
        <w:tab w:val="clear" w:pos="1440"/>
      </w:tabs>
      <w:spacing w:line="336" w:lineRule="auto"/>
      <w:ind w:left="1000" w:hanging="200"/>
    </w:pPr>
    <w:rPr>
      <w:rFonts w:eastAsia="Times New Roman"/>
      <w:sz w:val="24"/>
      <w:szCs w:val="20"/>
      <w:lang w:val="ru-RU" w:eastAsia="ru-RU"/>
    </w:rPr>
  </w:style>
  <w:style w:type="paragraph" w:styleId="Index6">
    <w:name w:val="index 6"/>
    <w:basedOn w:val="Normal"/>
    <w:next w:val="Normal"/>
    <w:autoRedefine/>
    <w:semiHidden/>
    <w:rsid w:val="004E6F49"/>
    <w:pPr>
      <w:tabs>
        <w:tab w:val="clear" w:pos="1440"/>
      </w:tabs>
      <w:spacing w:line="336" w:lineRule="auto"/>
      <w:ind w:left="1200" w:hanging="200"/>
    </w:pPr>
    <w:rPr>
      <w:rFonts w:eastAsia="Times New Roman"/>
      <w:sz w:val="24"/>
      <w:szCs w:val="20"/>
      <w:lang w:val="ru-RU" w:eastAsia="ru-RU"/>
    </w:rPr>
  </w:style>
  <w:style w:type="paragraph" w:styleId="Index7">
    <w:name w:val="index 7"/>
    <w:basedOn w:val="Normal"/>
    <w:next w:val="Normal"/>
    <w:autoRedefine/>
    <w:semiHidden/>
    <w:rsid w:val="004E6F49"/>
    <w:pPr>
      <w:tabs>
        <w:tab w:val="clear" w:pos="1440"/>
      </w:tabs>
      <w:spacing w:line="336" w:lineRule="auto"/>
      <w:ind w:left="1400" w:hanging="200"/>
    </w:pPr>
    <w:rPr>
      <w:rFonts w:eastAsia="Times New Roman"/>
      <w:sz w:val="24"/>
      <w:szCs w:val="20"/>
      <w:lang w:val="ru-RU" w:eastAsia="ru-RU"/>
    </w:rPr>
  </w:style>
  <w:style w:type="paragraph" w:styleId="Index8">
    <w:name w:val="index 8"/>
    <w:basedOn w:val="Normal"/>
    <w:next w:val="Normal"/>
    <w:autoRedefine/>
    <w:semiHidden/>
    <w:rsid w:val="004E6F49"/>
    <w:pPr>
      <w:tabs>
        <w:tab w:val="clear" w:pos="1440"/>
      </w:tabs>
      <w:spacing w:line="336" w:lineRule="auto"/>
      <w:ind w:left="1600" w:hanging="200"/>
    </w:pPr>
    <w:rPr>
      <w:rFonts w:eastAsia="Times New Roman"/>
      <w:sz w:val="24"/>
      <w:szCs w:val="20"/>
      <w:lang w:val="ru-RU" w:eastAsia="ru-RU"/>
    </w:rPr>
  </w:style>
  <w:style w:type="paragraph" w:styleId="Index9">
    <w:name w:val="index 9"/>
    <w:basedOn w:val="Normal"/>
    <w:next w:val="Normal"/>
    <w:autoRedefine/>
    <w:semiHidden/>
    <w:rsid w:val="004E6F49"/>
    <w:pPr>
      <w:tabs>
        <w:tab w:val="clear" w:pos="1440"/>
      </w:tabs>
      <w:spacing w:line="336" w:lineRule="auto"/>
      <w:ind w:left="1800" w:hanging="200"/>
    </w:pPr>
    <w:rPr>
      <w:rFonts w:eastAsia="Times New Roman"/>
      <w:sz w:val="24"/>
      <w:szCs w:val="20"/>
      <w:lang w:val="ru-RU" w:eastAsia="ru-RU"/>
    </w:rPr>
  </w:style>
  <w:style w:type="paragraph" w:styleId="IndexHeading">
    <w:name w:val="index heading"/>
    <w:basedOn w:val="Normal"/>
    <w:next w:val="Index1"/>
    <w:semiHidden/>
    <w:rsid w:val="004E6F49"/>
    <w:pPr>
      <w:tabs>
        <w:tab w:val="clear" w:pos="1440"/>
      </w:tabs>
      <w:spacing w:before="120" w:after="120" w:line="336" w:lineRule="auto"/>
      <w:ind w:firstLine="567"/>
    </w:pPr>
    <w:rPr>
      <w:rFonts w:eastAsia="Times New Roman"/>
      <w:b/>
      <w:i/>
      <w:sz w:val="24"/>
      <w:szCs w:val="20"/>
      <w:lang w:val="ru-RU" w:eastAsia="ru-RU"/>
    </w:rPr>
  </w:style>
  <w:style w:type="character" w:styleId="FootnoteReference">
    <w:name w:val="footnote reference"/>
    <w:semiHidden/>
    <w:rsid w:val="004E6F49"/>
    <w:rPr>
      <w:vertAlign w:val="superscript"/>
    </w:rPr>
  </w:style>
  <w:style w:type="paragraph" w:styleId="BodyTextIndent3">
    <w:name w:val="Body Text Indent 3"/>
    <w:basedOn w:val="Normal"/>
    <w:link w:val="BodyTextIndent3Char"/>
    <w:semiHidden/>
    <w:rsid w:val="004E6F49"/>
    <w:pPr>
      <w:tabs>
        <w:tab w:val="clear" w:pos="1440"/>
      </w:tabs>
    </w:pPr>
    <w:rPr>
      <w:rFonts w:eastAsia="Times New Roman"/>
      <w:sz w:val="24"/>
      <w:szCs w:val="20"/>
      <w:lang w:eastAsia="ru-RU"/>
    </w:rPr>
  </w:style>
  <w:style w:type="character" w:customStyle="1" w:styleId="BodyTextIndent3Char">
    <w:name w:val="Body Text Indent 3 Char"/>
    <w:basedOn w:val="DefaultParagraphFont"/>
    <w:link w:val="BodyTextIndent3"/>
    <w:semiHidden/>
    <w:rsid w:val="004E6F49"/>
    <w:rPr>
      <w:rFonts w:ascii="Times New Roman" w:eastAsia="Times New Roman" w:hAnsi="Times New Roman"/>
      <w:sz w:val="24"/>
      <w:szCs w:val="20"/>
      <w:lang w:val="uk-UA"/>
    </w:rPr>
  </w:style>
  <w:style w:type="paragraph" w:styleId="PlainText">
    <w:name w:val="Plain Text"/>
    <w:basedOn w:val="Normal"/>
    <w:link w:val="PlainTextChar"/>
    <w:semiHidden/>
    <w:rsid w:val="004E6F49"/>
    <w:pPr>
      <w:tabs>
        <w:tab w:val="clear" w:pos="1440"/>
      </w:tabs>
      <w:spacing w:line="240" w:lineRule="auto"/>
      <w:ind w:firstLine="0"/>
      <w:jc w:val="left"/>
    </w:pPr>
    <w:rPr>
      <w:rFonts w:ascii="Courier New" w:eastAsia="Times New Roman" w:hAnsi="Courier New"/>
      <w:sz w:val="20"/>
      <w:szCs w:val="20"/>
      <w:lang w:val="ru-RU" w:eastAsia="ru-RU"/>
    </w:rPr>
  </w:style>
  <w:style w:type="character" w:customStyle="1" w:styleId="PlainTextChar">
    <w:name w:val="Plain Text Char"/>
    <w:basedOn w:val="DefaultParagraphFont"/>
    <w:link w:val="PlainText"/>
    <w:semiHidden/>
    <w:rsid w:val="004E6F49"/>
    <w:rPr>
      <w:rFonts w:ascii="Courier New" w:eastAsia="Times New Roman" w:hAnsi="Courier New"/>
      <w:sz w:val="20"/>
      <w:szCs w:val="20"/>
    </w:rPr>
  </w:style>
  <w:style w:type="character" w:styleId="FollowedHyperlink">
    <w:name w:val="FollowedHyperlink"/>
    <w:semiHidden/>
    <w:rsid w:val="004E6F49"/>
    <w:rPr>
      <w:color w:val="800080"/>
      <w:u w:val="single"/>
    </w:rPr>
  </w:style>
  <w:style w:type="character" w:customStyle="1" w:styleId="mw-headline">
    <w:name w:val="mw-headline"/>
    <w:basedOn w:val="DefaultParagraphFont"/>
    <w:rsid w:val="00CC703B"/>
  </w:style>
  <w:style w:type="character" w:styleId="Strong">
    <w:name w:val="Strong"/>
    <w:basedOn w:val="DefaultParagraphFont"/>
    <w:uiPriority w:val="22"/>
    <w:qFormat/>
    <w:locked/>
    <w:rsid w:val="00CC703B"/>
    <w:rPr>
      <w:b/>
      <w:bCs/>
    </w:rPr>
  </w:style>
  <w:style w:type="paragraph" w:customStyle="1" w:styleId="af3">
    <w:name w:val="Текст таблиці"/>
    <w:basedOn w:val="Normal"/>
    <w:link w:val="af4"/>
    <w:qFormat/>
    <w:rsid w:val="003C6568"/>
    <w:pPr>
      <w:numPr>
        <w:ilvl w:val="12"/>
      </w:numPr>
      <w:tabs>
        <w:tab w:val="clear" w:pos="1440"/>
      </w:tabs>
      <w:spacing w:line="240" w:lineRule="auto"/>
      <w:ind w:firstLine="709"/>
      <w:jc w:val="left"/>
    </w:pPr>
    <w:rPr>
      <w:rFonts w:asciiTheme="minorHAnsi" w:eastAsia="Times New Roman" w:hAnsiTheme="minorHAnsi" w:cs="Bookman Old Style"/>
      <w:sz w:val="24"/>
      <w:szCs w:val="24"/>
      <w:lang w:eastAsia="ru-RU"/>
    </w:rPr>
  </w:style>
  <w:style w:type="character" w:customStyle="1" w:styleId="af4">
    <w:name w:val="Текст таблиці Знак"/>
    <w:basedOn w:val="DefaultParagraphFont"/>
    <w:link w:val="af3"/>
    <w:rsid w:val="003C6568"/>
    <w:rPr>
      <w:rFonts w:asciiTheme="minorHAnsi" w:eastAsia="Times New Roman" w:hAnsiTheme="minorHAnsi" w:cs="Bookman Old Style"/>
      <w:sz w:val="24"/>
      <w:szCs w:val="24"/>
      <w:lang w:val="uk-UA"/>
    </w:rPr>
  </w:style>
  <w:style w:type="paragraph" w:customStyle="1" w:styleId="Default">
    <w:name w:val="Default"/>
    <w:qFormat/>
    <w:rsid w:val="003C6568"/>
    <w:pPr>
      <w:widowControl w:val="0"/>
    </w:pPr>
    <w:rPr>
      <w:rFonts w:ascii="CM R 10" w:eastAsiaTheme="minorEastAsia" w:hAnsi="CM R 10" w:cs="CM R 10"/>
      <w:color w:val="000000"/>
      <w:sz w:val="24"/>
      <w:szCs w:val="24"/>
      <w:lang w:val="uk-UA" w:eastAsia="uk-UA"/>
    </w:rPr>
  </w:style>
  <w:style w:type="paragraph" w:customStyle="1" w:styleId="14">
    <w:name w:val="Текст1"/>
    <w:basedOn w:val="Normal"/>
    <w:link w:val="15"/>
    <w:qFormat/>
    <w:rsid w:val="00766BB9"/>
    <w:pPr>
      <w:tabs>
        <w:tab w:val="clear" w:pos="1440"/>
      </w:tabs>
      <w:ind w:firstLine="567"/>
    </w:pPr>
    <w:rPr>
      <w:rFonts w:eastAsiaTheme="minorHAnsi" w:cstheme="minorBidi"/>
      <w:szCs w:val="22"/>
    </w:rPr>
  </w:style>
  <w:style w:type="character" w:customStyle="1" w:styleId="15">
    <w:name w:val="Текст1 Знак"/>
    <w:basedOn w:val="DefaultParagraphFont"/>
    <w:link w:val="14"/>
    <w:rsid w:val="00766BB9"/>
    <w:rPr>
      <w:rFonts w:ascii="Times New Roman" w:eastAsiaTheme="minorHAnsi" w:hAnsi="Times New Roman" w:cstheme="minorBidi"/>
      <w:sz w:val="28"/>
      <w:lang w:val="uk-UA" w:eastAsia="en-US"/>
    </w:rPr>
  </w:style>
  <w:style w:type="paragraph" w:customStyle="1" w:styleId="210">
    <w:name w:val="Основной текст с отступом 21"/>
    <w:basedOn w:val="Normal"/>
    <w:qFormat/>
    <w:rsid w:val="00766BB9"/>
    <w:pPr>
      <w:tabs>
        <w:tab w:val="clear" w:pos="1440"/>
      </w:tabs>
      <w:spacing w:after="120" w:line="480" w:lineRule="auto"/>
      <w:ind w:left="283" w:firstLine="0"/>
    </w:pPr>
    <w:rPr>
      <w:rFonts w:ascii="Liberation Serif" w:eastAsia="DejaVu Sans" w:hAnsi="Liberation Serif" w:cs="DejaVu Sans"/>
      <w:color w:val="00000A"/>
      <w:sz w:val="20"/>
      <w:szCs w:val="20"/>
      <w:lang w:val="en-GB"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6094019">
      <w:bodyDiv w:val="1"/>
      <w:marLeft w:val="0"/>
      <w:marRight w:val="0"/>
      <w:marTop w:val="0"/>
      <w:marBottom w:val="0"/>
      <w:divBdr>
        <w:top w:val="none" w:sz="0" w:space="0" w:color="auto"/>
        <w:left w:val="none" w:sz="0" w:space="0" w:color="auto"/>
        <w:bottom w:val="none" w:sz="0" w:space="0" w:color="auto"/>
        <w:right w:val="none" w:sz="0" w:space="0" w:color="auto"/>
      </w:divBdr>
    </w:div>
    <w:div w:id="1237666293">
      <w:bodyDiv w:val="1"/>
      <w:marLeft w:val="0"/>
      <w:marRight w:val="0"/>
      <w:marTop w:val="0"/>
      <w:marBottom w:val="0"/>
      <w:divBdr>
        <w:top w:val="none" w:sz="0" w:space="0" w:color="auto"/>
        <w:left w:val="none" w:sz="0" w:space="0" w:color="auto"/>
        <w:bottom w:val="none" w:sz="0" w:space="0" w:color="auto"/>
        <w:right w:val="none" w:sz="0" w:space="0" w:color="auto"/>
      </w:divBdr>
    </w:div>
    <w:div w:id="1335718904">
      <w:bodyDiv w:val="1"/>
      <w:marLeft w:val="0"/>
      <w:marRight w:val="0"/>
      <w:marTop w:val="0"/>
      <w:marBottom w:val="0"/>
      <w:divBdr>
        <w:top w:val="none" w:sz="0" w:space="0" w:color="auto"/>
        <w:left w:val="none" w:sz="0" w:space="0" w:color="auto"/>
        <w:bottom w:val="none" w:sz="0" w:space="0" w:color="auto"/>
        <w:right w:val="none" w:sz="0" w:space="0" w:color="auto"/>
      </w:divBdr>
    </w:div>
    <w:div w:id="1648509087">
      <w:bodyDiv w:val="1"/>
      <w:marLeft w:val="0"/>
      <w:marRight w:val="0"/>
      <w:marTop w:val="0"/>
      <w:marBottom w:val="0"/>
      <w:divBdr>
        <w:top w:val="none" w:sz="0" w:space="0" w:color="auto"/>
        <w:left w:val="none" w:sz="0" w:space="0" w:color="auto"/>
        <w:bottom w:val="none" w:sz="0" w:space="0" w:color="auto"/>
        <w:right w:val="none" w:sz="0" w:space="0" w:color="auto"/>
      </w:divBdr>
    </w:div>
    <w:div w:id="1672174482">
      <w:marLeft w:val="0"/>
      <w:marRight w:val="0"/>
      <w:marTop w:val="0"/>
      <w:marBottom w:val="0"/>
      <w:divBdr>
        <w:top w:val="none" w:sz="0" w:space="0" w:color="auto"/>
        <w:left w:val="none" w:sz="0" w:space="0" w:color="auto"/>
        <w:bottom w:val="none" w:sz="0" w:space="0" w:color="auto"/>
        <w:right w:val="none" w:sz="0" w:space="0" w:color="auto"/>
      </w:divBdr>
    </w:div>
    <w:div w:id="1672174483">
      <w:marLeft w:val="0"/>
      <w:marRight w:val="0"/>
      <w:marTop w:val="0"/>
      <w:marBottom w:val="0"/>
      <w:divBdr>
        <w:top w:val="none" w:sz="0" w:space="0" w:color="auto"/>
        <w:left w:val="none" w:sz="0" w:space="0" w:color="auto"/>
        <w:bottom w:val="none" w:sz="0" w:space="0" w:color="auto"/>
        <w:right w:val="none" w:sz="0" w:space="0" w:color="auto"/>
      </w:divBdr>
    </w:div>
    <w:div w:id="1672174484">
      <w:marLeft w:val="0"/>
      <w:marRight w:val="0"/>
      <w:marTop w:val="0"/>
      <w:marBottom w:val="0"/>
      <w:divBdr>
        <w:top w:val="none" w:sz="0" w:space="0" w:color="auto"/>
        <w:left w:val="none" w:sz="0" w:space="0" w:color="auto"/>
        <w:bottom w:val="none" w:sz="0" w:space="0" w:color="auto"/>
        <w:right w:val="none" w:sz="0" w:space="0" w:color="auto"/>
      </w:divBdr>
    </w:div>
    <w:div w:id="1672174485">
      <w:marLeft w:val="0"/>
      <w:marRight w:val="0"/>
      <w:marTop w:val="0"/>
      <w:marBottom w:val="0"/>
      <w:divBdr>
        <w:top w:val="none" w:sz="0" w:space="0" w:color="auto"/>
        <w:left w:val="none" w:sz="0" w:space="0" w:color="auto"/>
        <w:bottom w:val="none" w:sz="0" w:space="0" w:color="auto"/>
        <w:right w:val="none" w:sz="0" w:space="0" w:color="auto"/>
      </w:divBdr>
    </w:div>
    <w:div w:id="1672174486">
      <w:marLeft w:val="0"/>
      <w:marRight w:val="0"/>
      <w:marTop w:val="0"/>
      <w:marBottom w:val="0"/>
      <w:divBdr>
        <w:top w:val="none" w:sz="0" w:space="0" w:color="auto"/>
        <w:left w:val="none" w:sz="0" w:space="0" w:color="auto"/>
        <w:bottom w:val="none" w:sz="0" w:space="0" w:color="auto"/>
        <w:right w:val="none" w:sz="0" w:space="0" w:color="auto"/>
      </w:divBdr>
    </w:div>
    <w:div w:id="1672174487">
      <w:marLeft w:val="0"/>
      <w:marRight w:val="0"/>
      <w:marTop w:val="0"/>
      <w:marBottom w:val="0"/>
      <w:divBdr>
        <w:top w:val="none" w:sz="0" w:space="0" w:color="auto"/>
        <w:left w:val="none" w:sz="0" w:space="0" w:color="auto"/>
        <w:bottom w:val="none" w:sz="0" w:space="0" w:color="auto"/>
        <w:right w:val="none" w:sz="0" w:space="0" w:color="auto"/>
      </w:divBdr>
    </w:div>
    <w:div w:id="1672174488">
      <w:marLeft w:val="0"/>
      <w:marRight w:val="0"/>
      <w:marTop w:val="0"/>
      <w:marBottom w:val="0"/>
      <w:divBdr>
        <w:top w:val="none" w:sz="0" w:space="0" w:color="auto"/>
        <w:left w:val="none" w:sz="0" w:space="0" w:color="auto"/>
        <w:bottom w:val="none" w:sz="0" w:space="0" w:color="auto"/>
        <w:right w:val="none" w:sz="0" w:space="0" w:color="auto"/>
      </w:divBdr>
    </w:div>
    <w:div w:id="1672174489">
      <w:marLeft w:val="0"/>
      <w:marRight w:val="0"/>
      <w:marTop w:val="0"/>
      <w:marBottom w:val="0"/>
      <w:divBdr>
        <w:top w:val="none" w:sz="0" w:space="0" w:color="auto"/>
        <w:left w:val="none" w:sz="0" w:space="0" w:color="auto"/>
        <w:bottom w:val="none" w:sz="0" w:space="0" w:color="auto"/>
        <w:right w:val="none" w:sz="0" w:space="0" w:color="auto"/>
      </w:divBdr>
    </w:div>
    <w:div w:id="1672174490">
      <w:marLeft w:val="0"/>
      <w:marRight w:val="0"/>
      <w:marTop w:val="0"/>
      <w:marBottom w:val="0"/>
      <w:divBdr>
        <w:top w:val="none" w:sz="0" w:space="0" w:color="auto"/>
        <w:left w:val="none" w:sz="0" w:space="0" w:color="auto"/>
        <w:bottom w:val="none" w:sz="0" w:space="0" w:color="auto"/>
        <w:right w:val="none" w:sz="0" w:space="0" w:color="auto"/>
      </w:divBdr>
    </w:div>
    <w:div w:id="1672174491">
      <w:marLeft w:val="0"/>
      <w:marRight w:val="0"/>
      <w:marTop w:val="0"/>
      <w:marBottom w:val="0"/>
      <w:divBdr>
        <w:top w:val="none" w:sz="0" w:space="0" w:color="auto"/>
        <w:left w:val="none" w:sz="0" w:space="0" w:color="auto"/>
        <w:bottom w:val="none" w:sz="0" w:space="0" w:color="auto"/>
        <w:right w:val="none" w:sz="0" w:space="0" w:color="auto"/>
      </w:divBdr>
    </w:div>
    <w:div w:id="1672174492">
      <w:marLeft w:val="0"/>
      <w:marRight w:val="0"/>
      <w:marTop w:val="0"/>
      <w:marBottom w:val="0"/>
      <w:divBdr>
        <w:top w:val="none" w:sz="0" w:space="0" w:color="auto"/>
        <w:left w:val="none" w:sz="0" w:space="0" w:color="auto"/>
        <w:bottom w:val="none" w:sz="0" w:space="0" w:color="auto"/>
        <w:right w:val="none" w:sz="0" w:space="0" w:color="auto"/>
      </w:divBdr>
    </w:div>
    <w:div w:id="1672174493">
      <w:marLeft w:val="0"/>
      <w:marRight w:val="0"/>
      <w:marTop w:val="0"/>
      <w:marBottom w:val="0"/>
      <w:divBdr>
        <w:top w:val="none" w:sz="0" w:space="0" w:color="auto"/>
        <w:left w:val="none" w:sz="0" w:space="0" w:color="auto"/>
        <w:bottom w:val="none" w:sz="0" w:space="0" w:color="auto"/>
        <w:right w:val="none" w:sz="0" w:space="0" w:color="auto"/>
      </w:divBdr>
    </w:div>
    <w:div w:id="1672174494">
      <w:marLeft w:val="0"/>
      <w:marRight w:val="0"/>
      <w:marTop w:val="0"/>
      <w:marBottom w:val="0"/>
      <w:divBdr>
        <w:top w:val="none" w:sz="0" w:space="0" w:color="auto"/>
        <w:left w:val="none" w:sz="0" w:space="0" w:color="auto"/>
        <w:bottom w:val="none" w:sz="0" w:space="0" w:color="auto"/>
        <w:right w:val="none" w:sz="0" w:space="0" w:color="auto"/>
      </w:divBdr>
    </w:div>
    <w:div w:id="1672174495">
      <w:marLeft w:val="0"/>
      <w:marRight w:val="0"/>
      <w:marTop w:val="0"/>
      <w:marBottom w:val="0"/>
      <w:divBdr>
        <w:top w:val="none" w:sz="0" w:space="0" w:color="auto"/>
        <w:left w:val="none" w:sz="0" w:space="0" w:color="auto"/>
        <w:bottom w:val="none" w:sz="0" w:space="0" w:color="auto"/>
        <w:right w:val="none" w:sz="0" w:space="0" w:color="auto"/>
      </w:divBdr>
    </w:div>
    <w:div w:id="1672174496">
      <w:marLeft w:val="0"/>
      <w:marRight w:val="0"/>
      <w:marTop w:val="0"/>
      <w:marBottom w:val="0"/>
      <w:divBdr>
        <w:top w:val="none" w:sz="0" w:space="0" w:color="auto"/>
        <w:left w:val="none" w:sz="0" w:space="0" w:color="auto"/>
        <w:bottom w:val="none" w:sz="0" w:space="0" w:color="auto"/>
        <w:right w:val="none" w:sz="0" w:space="0" w:color="auto"/>
      </w:divBdr>
    </w:div>
    <w:div w:id="1672174497">
      <w:marLeft w:val="0"/>
      <w:marRight w:val="0"/>
      <w:marTop w:val="0"/>
      <w:marBottom w:val="0"/>
      <w:divBdr>
        <w:top w:val="none" w:sz="0" w:space="0" w:color="auto"/>
        <w:left w:val="none" w:sz="0" w:space="0" w:color="auto"/>
        <w:bottom w:val="none" w:sz="0" w:space="0" w:color="auto"/>
        <w:right w:val="none" w:sz="0" w:space="0" w:color="auto"/>
      </w:divBdr>
    </w:div>
    <w:div w:id="1672174498">
      <w:marLeft w:val="0"/>
      <w:marRight w:val="0"/>
      <w:marTop w:val="0"/>
      <w:marBottom w:val="0"/>
      <w:divBdr>
        <w:top w:val="none" w:sz="0" w:space="0" w:color="auto"/>
        <w:left w:val="none" w:sz="0" w:space="0" w:color="auto"/>
        <w:bottom w:val="none" w:sz="0" w:space="0" w:color="auto"/>
        <w:right w:val="none" w:sz="0" w:space="0" w:color="auto"/>
      </w:divBdr>
    </w:div>
    <w:div w:id="1672174499">
      <w:marLeft w:val="0"/>
      <w:marRight w:val="0"/>
      <w:marTop w:val="0"/>
      <w:marBottom w:val="0"/>
      <w:divBdr>
        <w:top w:val="none" w:sz="0" w:space="0" w:color="auto"/>
        <w:left w:val="none" w:sz="0" w:space="0" w:color="auto"/>
        <w:bottom w:val="none" w:sz="0" w:space="0" w:color="auto"/>
        <w:right w:val="none" w:sz="0" w:space="0" w:color="auto"/>
      </w:divBdr>
    </w:div>
    <w:div w:id="1672174500">
      <w:marLeft w:val="0"/>
      <w:marRight w:val="0"/>
      <w:marTop w:val="0"/>
      <w:marBottom w:val="0"/>
      <w:divBdr>
        <w:top w:val="none" w:sz="0" w:space="0" w:color="auto"/>
        <w:left w:val="none" w:sz="0" w:space="0" w:color="auto"/>
        <w:bottom w:val="none" w:sz="0" w:space="0" w:color="auto"/>
        <w:right w:val="none" w:sz="0" w:space="0" w:color="auto"/>
      </w:divBdr>
    </w:div>
    <w:div w:id="1672174501">
      <w:marLeft w:val="0"/>
      <w:marRight w:val="0"/>
      <w:marTop w:val="0"/>
      <w:marBottom w:val="0"/>
      <w:divBdr>
        <w:top w:val="none" w:sz="0" w:space="0" w:color="auto"/>
        <w:left w:val="none" w:sz="0" w:space="0" w:color="auto"/>
        <w:bottom w:val="none" w:sz="0" w:space="0" w:color="auto"/>
        <w:right w:val="none" w:sz="0" w:space="0" w:color="auto"/>
      </w:divBdr>
    </w:div>
    <w:div w:id="169445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5.wmf"/><Relationship Id="rId21" Type="http://schemas.openxmlformats.org/officeDocument/2006/relationships/oleObject" Target="embeddings/oleObject1.bin"/><Relationship Id="rId42" Type="http://schemas.openxmlformats.org/officeDocument/2006/relationships/oleObject" Target="embeddings/oleObject6.bin"/><Relationship Id="rId47" Type="http://schemas.openxmlformats.org/officeDocument/2006/relationships/oleObject" Target="embeddings/oleObject9.bin"/><Relationship Id="rId63" Type="http://schemas.openxmlformats.org/officeDocument/2006/relationships/image" Target="media/image29.wmf"/><Relationship Id="rId68" Type="http://schemas.openxmlformats.org/officeDocument/2006/relationships/chart" Target="charts/chart3.xml"/><Relationship Id="rId84" Type="http://schemas.openxmlformats.org/officeDocument/2006/relationships/hyperlink" Target="https://uk.wikipedia.org/wiki/&#1042;&#1080;&#1084;&#1086;&#1075;&#1080;_&#1076;&#1086;_&#1087;&#1088;&#1086;&#1075;&#1088;&#1072;&#1084;&#1085;&#1086;&#1075;&#1086;_" TargetMode="External"/><Relationship Id="rId16" Type="http://schemas.openxmlformats.org/officeDocument/2006/relationships/hyperlink" Target="https://uk.wikipedia.org/wiki/%D0%9A%D0%BE%D0%BC%D0%BF%27%D1%8E%D1%82%D0%B5%D1%80%D0%BD%D0%B0_%D0%BC%D0%BE%D0%B2%D0%B0" TargetMode="External"/><Relationship Id="rId11" Type="http://schemas.openxmlformats.org/officeDocument/2006/relationships/hyperlink" Target="https://uk.wikipedia.org/wiki/Microsoft" TargetMode="External"/><Relationship Id="rId32" Type="http://schemas.openxmlformats.org/officeDocument/2006/relationships/hyperlink" Target="https://uk.wikipedia.org/wiki/%D0%9D%D0%B0%D0%BF%D1%96%D0%B2%D0%BF%D1%80%D0%BE%D0%B2%D1%96%D0%B4%D0%BD%D0%B8%D0%BA" TargetMode="External"/><Relationship Id="rId37" Type="http://schemas.openxmlformats.org/officeDocument/2006/relationships/image" Target="media/image13.png"/><Relationship Id="rId53" Type="http://schemas.openxmlformats.org/officeDocument/2006/relationships/image" Target="media/image23.png"/><Relationship Id="rId58" Type="http://schemas.openxmlformats.org/officeDocument/2006/relationships/oleObject" Target="embeddings/oleObject12.bin"/><Relationship Id="rId74" Type="http://schemas.openxmlformats.org/officeDocument/2006/relationships/oleObject" Target="embeddings/oleObject19.bin"/><Relationship Id="rId79" Type="http://schemas.openxmlformats.org/officeDocument/2006/relationships/oleObject" Target="embeddings/oleObject22.bin"/><Relationship Id="rId5" Type="http://schemas.openxmlformats.org/officeDocument/2006/relationships/webSettings" Target="webSettings.xml"/><Relationship Id="rId19" Type="http://schemas.openxmlformats.org/officeDocument/2006/relationships/hyperlink" Target="https://uk.wikipedia.org/wiki/%D0%9A%D0%BE%D0%BC%D0%BF%27%D1%8E%D1%82%D0%B5%D1%80%D0%BD%D0%B5_%D0%BC%D0%BE%D0%B4%D0%B5%D0%BB%D1%8E%D0%B2%D0%B0%D0%BD%D0%BD%D1%8F" TargetMode="External"/><Relationship Id="rId14" Type="http://schemas.openxmlformats.org/officeDocument/2006/relationships/hyperlink" Target="https://uk.wikipedia.org/wiki/%D0%97%D0%B0%D1%81%D1%82%D0%BE%D1%81%D1%83%D0%BD%D0%BE%D0%BA" TargetMode="External"/><Relationship Id="rId22" Type="http://schemas.openxmlformats.org/officeDocument/2006/relationships/image" Target="media/image2.wmf"/><Relationship Id="rId27" Type="http://schemas.openxmlformats.org/officeDocument/2006/relationships/oleObject" Target="embeddings/oleObject3.bin"/><Relationship Id="rId30" Type="http://schemas.openxmlformats.org/officeDocument/2006/relationships/image" Target="media/image7.png"/><Relationship Id="rId35" Type="http://schemas.openxmlformats.org/officeDocument/2006/relationships/image" Target="media/image11.png"/><Relationship Id="rId43" Type="http://schemas.openxmlformats.org/officeDocument/2006/relationships/image" Target="media/image17.wmf"/><Relationship Id="rId48" Type="http://schemas.openxmlformats.org/officeDocument/2006/relationships/image" Target="media/image19.wmf"/><Relationship Id="rId56" Type="http://schemas.openxmlformats.org/officeDocument/2006/relationships/oleObject" Target="embeddings/oleObject11.bin"/><Relationship Id="rId64" Type="http://schemas.openxmlformats.org/officeDocument/2006/relationships/oleObject" Target="embeddings/oleObject15.bin"/><Relationship Id="rId69" Type="http://schemas.openxmlformats.org/officeDocument/2006/relationships/image" Target="media/image31.emf"/><Relationship Id="rId77" Type="http://schemas.openxmlformats.org/officeDocument/2006/relationships/oleObject" Target="embeddings/oleObject21.bin"/><Relationship Id="rId8" Type="http://schemas.openxmlformats.org/officeDocument/2006/relationships/footer" Target="footer1.xml"/><Relationship Id="rId51" Type="http://schemas.openxmlformats.org/officeDocument/2006/relationships/image" Target="media/image21.png"/><Relationship Id="rId72" Type="http://schemas.openxmlformats.org/officeDocument/2006/relationships/oleObject" Target="embeddings/oleObject17.bin"/><Relationship Id="rId80" Type="http://schemas.openxmlformats.org/officeDocument/2006/relationships/image" Target="media/image35.wmf"/><Relationship Id="rId85"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uk.wikipedia.org/wiki/%D0%92%D0%B5%D0%B1-%D0%B7%D0%B0%D1%81%D1%82%D0%BE%D1%81%D1%83%D0%BD%D0%BE%D0%BA" TargetMode="External"/><Relationship Id="rId17" Type="http://schemas.openxmlformats.org/officeDocument/2006/relationships/hyperlink" Target="https://uk.wikipedia.org/wiki/%D0%9F%D1%80%D0%BE%D0%B5%D0%BA%D1%82%D1%83%D0%B2%D0%B0%D0%BD%D0%BD%D1%8F" TargetMode="External"/><Relationship Id="rId25" Type="http://schemas.openxmlformats.org/officeDocument/2006/relationships/image" Target="media/image4.jpeg"/><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image" Target="media/image18.wmf"/><Relationship Id="rId59" Type="http://schemas.openxmlformats.org/officeDocument/2006/relationships/image" Target="media/image27.wmf"/><Relationship Id="rId67" Type="http://schemas.openxmlformats.org/officeDocument/2006/relationships/chart" Target="charts/chart2.xml"/><Relationship Id="rId20" Type="http://schemas.openxmlformats.org/officeDocument/2006/relationships/image" Target="media/image1.wmf"/><Relationship Id="rId41" Type="http://schemas.openxmlformats.org/officeDocument/2006/relationships/image" Target="media/image16.wmf"/><Relationship Id="rId54" Type="http://schemas.openxmlformats.org/officeDocument/2006/relationships/image" Target="media/image24.png"/><Relationship Id="rId62" Type="http://schemas.openxmlformats.org/officeDocument/2006/relationships/oleObject" Target="embeddings/oleObject14.bin"/><Relationship Id="rId70" Type="http://schemas.openxmlformats.org/officeDocument/2006/relationships/oleObject" Target="embeddings/oleObject16.bin"/><Relationship Id="rId75" Type="http://schemas.openxmlformats.org/officeDocument/2006/relationships/oleObject" Target="embeddings/oleObject20.bin"/><Relationship Id="rId83" Type="http://schemas.openxmlformats.org/officeDocument/2006/relationships/oleObject" Target="embeddings/oleObject24.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A4%D0%BE%D1%80%D0%BC%D0%B0%D0%BB%D1%8C%D0%BD%D0%B0_%D0%BC%D0%BE%D0%B2%D0%B0" TargetMode="External"/><Relationship Id="rId23" Type="http://schemas.openxmlformats.org/officeDocument/2006/relationships/oleObject" Target="embeddings/oleObject2.bin"/><Relationship Id="rId28" Type="http://schemas.openxmlformats.org/officeDocument/2006/relationships/image" Target="media/image6.wmf"/><Relationship Id="rId36" Type="http://schemas.openxmlformats.org/officeDocument/2006/relationships/image" Target="media/image12.jpeg"/><Relationship Id="rId49" Type="http://schemas.openxmlformats.org/officeDocument/2006/relationships/oleObject" Target="embeddings/oleObject10.bin"/><Relationship Id="rId57" Type="http://schemas.openxmlformats.org/officeDocument/2006/relationships/image" Target="media/image26.wmf"/><Relationship Id="rId10" Type="http://schemas.openxmlformats.org/officeDocument/2006/relationships/hyperlink" Target="https://uk.wikipedia.org/wiki/%D0%9A%D0%BE%D0%BC%D0%BF%27%D1%8E%D1%82%D0%B5%D1%80" TargetMode="External"/><Relationship Id="rId31" Type="http://schemas.openxmlformats.org/officeDocument/2006/relationships/image" Target="media/image8.png"/><Relationship Id="rId44" Type="http://schemas.openxmlformats.org/officeDocument/2006/relationships/oleObject" Target="embeddings/oleObject7.bin"/><Relationship Id="rId52" Type="http://schemas.openxmlformats.org/officeDocument/2006/relationships/image" Target="media/image22.png"/><Relationship Id="rId60" Type="http://schemas.openxmlformats.org/officeDocument/2006/relationships/oleObject" Target="embeddings/oleObject13.bin"/><Relationship Id="rId65" Type="http://schemas.openxmlformats.org/officeDocument/2006/relationships/image" Target="media/image30.png"/><Relationship Id="rId73" Type="http://schemas.openxmlformats.org/officeDocument/2006/relationships/oleObject" Target="embeddings/oleObject18.bin"/><Relationship Id="rId78" Type="http://schemas.openxmlformats.org/officeDocument/2006/relationships/image" Target="media/image34.wmf"/><Relationship Id="rId81" Type="http://schemas.openxmlformats.org/officeDocument/2006/relationships/oleObject" Target="embeddings/oleObject23.bin"/><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uk.wikipedia.org/wiki/%D0%9F%D0%B0%D0%BC%27%D1%8F%D1%82%D1%8C_(%D0%BA%D0%BE%D0%BC%D0%BF%27%D1%8E%D1%82%D0%B5%D1%80)" TargetMode="External"/><Relationship Id="rId13" Type="http://schemas.openxmlformats.org/officeDocument/2006/relationships/hyperlink" Target="https://uk.wikipedia.org/wiki/%D0%A8%D0%B0%D0%B1%D0%BB%D0%BE%D0%BD%D0%B8_%D0%BF%D1%80%D0%BE%D0%B5%D0%BA%D1%82%D1%83%D0%B2%D0%B0%D0%BD%D0%BD%D1%8F_%D0%BF%D1%80%D0%BE%D0%B3%D1%80%D0%B0%D0%BC%D0%BD%D0%BE%D0%B3%D0%BE_%D0%B7%D0%B0%D0%B1%D0%B5%D0%B7%D0%BF%D0%B5%D1%87%D0%B5%D0%BD%D0%BD%D1%8F" TargetMode="External"/><Relationship Id="rId18" Type="http://schemas.openxmlformats.org/officeDocument/2006/relationships/hyperlink" Target="https://uk.wikipedia.org/wiki/%D0%9C%D1%96%D0%BA%D1%80%D0%BE%D1%81%D1%85%D0%B5%D0%BC%D0%B0" TargetMode="External"/><Relationship Id="rId39" Type="http://schemas.openxmlformats.org/officeDocument/2006/relationships/image" Target="media/image15.wmf"/><Relationship Id="rId34" Type="http://schemas.openxmlformats.org/officeDocument/2006/relationships/image" Target="media/image10.jpeg"/><Relationship Id="rId50" Type="http://schemas.openxmlformats.org/officeDocument/2006/relationships/image" Target="media/image20.png"/><Relationship Id="rId55" Type="http://schemas.openxmlformats.org/officeDocument/2006/relationships/image" Target="media/image25.wmf"/><Relationship Id="rId76" Type="http://schemas.openxmlformats.org/officeDocument/2006/relationships/image" Target="media/image33.wmf"/><Relationship Id="rId7" Type="http://schemas.openxmlformats.org/officeDocument/2006/relationships/endnotes" Target="endnotes.xml"/><Relationship Id="rId71" Type="http://schemas.openxmlformats.org/officeDocument/2006/relationships/image" Target="media/image32.emf"/><Relationship Id="rId2" Type="http://schemas.openxmlformats.org/officeDocument/2006/relationships/numbering" Target="numbering.xml"/><Relationship Id="rId29" Type="http://schemas.openxmlformats.org/officeDocument/2006/relationships/oleObject" Target="embeddings/oleObject4.bin"/><Relationship Id="rId24" Type="http://schemas.openxmlformats.org/officeDocument/2006/relationships/image" Target="media/image3.png"/><Relationship Id="rId40" Type="http://schemas.openxmlformats.org/officeDocument/2006/relationships/oleObject" Target="embeddings/oleObject5.bin"/><Relationship Id="rId45" Type="http://schemas.openxmlformats.org/officeDocument/2006/relationships/oleObject" Target="embeddings/oleObject8.bin"/><Relationship Id="rId66" Type="http://schemas.openxmlformats.org/officeDocument/2006/relationships/chart" Target="charts/chart1.xml"/><Relationship Id="rId87" Type="http://schemas.openxmlformats.org/officeDocument/2006/relationships/theme" Target="theme/theme1.xml"/><Relationship Id="rId61" Type="http://schemas.openxmlformats.org/officeDocument/2006/relationships/image" Target="media/image28.wmf"/><Relationship Id="rId82" Type="http://schemas.openxmlformats.org/officeDocument/2006/relationships/image" Target="media/image36.wmf"/></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Всі процесори справні</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v>Розроблена архітектура</c:v>
          </c:tx>
          <c:spPr>
            <a:solidFill>
              <a:schemeClr val="accent6"/>
            </a:solidFill>
            <a:ln>
              <a:noFill/>
            </a:ln>
            <a:effectLst/>
          </c:spPr>
          <c:invertIfNegative val="0"/>
          <c:val>
            <c:numRef>
              <c:f>Sheet1!$C$3:$C$17</c:f>
              <c:numCache>
                <c:formatCode>General</c:formatCode>
                <c:ptCount val="15"/>
                <c:pt idx="0">
                  <c:v>1432</c:v>
                </c:pt>
                <c:pt idx="1">
                  <c:v>689</c:v>
                </c:pt>
                <c:pt idx="2">
                  <c:v>376</c:v>
                </c:pt>
                <c:pt idx="3">
                  <c:v>348</c:v>
                </c:pt>
                <c:pt idx="4">
                  <c:v>311</c:v>
                </c:pt>
                <c:pt idx="5">
                  <c:v>286</c:v>
                </c:pt>
                <c:pt idx="6">
                  <c:v>277</c:v>
                </c:pt>
                <c:pt idx="7">
                  <c:v>256</c:v>
                </c:pt>
                <c:pt idx="8">
                  <c:v>248</c:v>
                </c:pt>
                <c:pt idx="9">
                  <c:v>242</c:v>
                </c:pt>
                <c:pt idx="10">
                  <c:v>240</c:v>
                </c:pt>
                <c:pt idx="11">
                  <c:v>238</c:v>
                </c:pt>
                <c:pt idx="12">
                  <c:v>233</c:v>
                </c:pt>
                <c:pt idx="13">
                  <c:v>228</c:v>
                </c:pt>
                <c:pt idx="14">
                  <c:v>204</c:v>
                </c:pt>
              </c:numCache>
            </c:numRef>
          </c:val>
          <c:extLst>
            <c:ext xmlns:c16="http://schemas.microsoft.com/office/drawing/2014/chart" uri="{C3380CC4-5D6E-409C-BE32-E72D297353CC}">
              <c16:uniqueId val="{00000000-C8D4-4E30-BECE-E8BDE8934768}"/>
            </c:ext>
          </c:extLst>
        </c:ser>
        <c:ser>
          <c:idx val="1"/>
          <c:order val="1"/>
          <c:tx>
            <c:v>Архітектура з ВАП перший варіант</c:v>
          </c:tx>
          <c:spPr>
            <a:solidFill>
              <a:schemeClr val="accent5"/>
            </a:solidFill>
            <a:ln>
              <a:noFill/>
            </a:ln>
            <a:effectLst/>
          </c:spPr>
          <c:invertIfNegative val="0"/>
          <c:val>
            <c:numRef>
              <c:f>Sheet1!$C$18:$C$32</c:f>
              <c:numCache>
                <c:formatCode>General</c:formatCode>
                <c:ptCount val="15"/>
                <c:pt idx="0">
                  <c:v>1532</c:v>
                </c:pt>
                <c:pt idx="1">
                  <c:v>788</c:v>
                </c:pt>
                <c:pt idx="2">
                  <c:v>473</c:v>
                </c:pt>
                <c:pt idx="3">
                  <c:v>465</c:v>
                </c:pt>
                <c:pt idx="4">
                  <c:v>426</c:v>
                </c:pt>
                <c:pt idx="5">
                  <c:v>398</c:v>
                </c:pt>
                <c:pt idx="6">
                  <c:v>377</c:v>
                </c:pt>
                <c:pt idx="7">
                  <c:v>356</c:v>
                </c:pt>
                <c:pt idx="8">
                  <c:v>348</c:v>
                </c:pt>
                <c:pt idx="9">
                  <c:v>341</c:v>
                </c:pt>
                <c:pt idx="10">
                  <c:v>339</c:v>
                </c:pt>
                <c:pt idx="11">
                  <c:v>336</c:v>
                </c:pt>
                <c:pt idx="12">
                  <c:v>333</c:v>
                </c:pt>
                <c:pt idx="13">
                  <c:v>325</c:v>
                </c:pt>
                <c:pt idx="14">
                  <c:v>306</c:v>
                </c:pt>
              </c:numCache>
            </c:numRef>
          </c:val>
          <c:extLst>
            <c:ext xmlns:c16="http://schemas.microsoft.com/office/drawing/2014/chart" uri="{C3380CC4-5D6E-409C-BE32-E72D297353CC}">
              <c16:uniqueId val="{00000001-C8D4-4E30-BECE-E8BDE8934768}"/>
            </c:ext>
          </c:extLst>
        </c:ser>
        <c:ser>
          <c:idx val="2"/>
          <c:order val="2"/>
          <c:tx>
            <c:v>Архітектура з ВАП другий варіант</c:v>
          </c:tx>
          <c:spPr>
            <a:solidFill>
              <a:schemeClr val="accent4"/>
            </a:solidFill>
            <a:ln>
              <a:noFill/>
            </a:ln>
            <a:effectLst/>
          </c:spPr>
          <c:invertIfNegative val="0"/>
          <c:val>
            <c:numRef>
              <c:f>Sheet1!$C$33:$C$47</c:f>
              <c:numCache>
                <c:formatCode>General</c:formatCode>
                <c:ptCount val="15"/>
                <c:pt idx="0">
                  <c:v>1500</c:v>
                </c:pt>
                <c:pt idx="1">
                  <c:v>718</c:v>
                </c:pt>
                <c:pt idx="2">
                  <c:v>443</c:v>
                </c:pt>
                <c:pt idx="3">
                  <c:v>392</c:v>
                </c:pt>
                <c:pt idx="4">
                  <c:v>366</c:v>
                </c:pt>
                <c:pt idx="5">
                  <c:v>340</c:v>
                </c:pt>
                <c:pt idx="6">
                  <c:v>287</c:v>
                </c:pt>
                <c:pt idx="7">
                  <c:v>285</c:v>
                </c:pt>
                <c:pt idx="8">
                  <c:v>264</c:v>
                </c:pt>
                <c:pt idx="9">
                  <c:v>259</c:v>
                </c:pt>
                <c:pt idx="10">
                  <c:v>234</c:v>
                </c:pt>
                <c:pt idx="11">
                  <c:v>227</c:v>
                </c:pt>
                <c:pt idx="12">
                  <c:v>224</c:v>
                </c:pt>
                <c:pt idx="13">
                  <c:v>195</c:v>
                </c:pt>
                <c:pt idx="14">
                  <c:v>178</c:v>
                </c:pt>
              </c:numCache>
            </c:numRef>
          </c:val>
          <c:extLst>
            <c:ext xmlns:c16="http://schemas.microsoft.com/office/drawing/2014/chart" uri="{C3380CC4-5D6E-409C-BE32-E72D297353CC}">
              <c16:uniqueId val="{00000002-C8D4-4E30-BECE-E8BDE8934768}"/>
            </c:ext>
          </c:extLst>
        </c:ser>
        <c:dLbls>
          <c:showLegendKey val="0"/>
          <c:showVal val="0"/>
          <c:showCatName val="0"/>
          <c:showSerName val="0"/>
          <c:showPercent val="0"/>
          <c:showBubbleSize val="0"/>
        </c:dLbls>
        <c:gapWidth val="219"/>
        <c:overlap val="-27"/>
        <c:axId val="633938928"/>
        <c:axId val="363960304"/>
      </c:barChart>
      <c:catAx>
        <c:axId val="63393892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3960304"/>
        <c:crosses val="autoZero"/>
        <c:auto val="1"/>
        <c:lblAlgn val="ctr"/>
        <c:lblOffset val="100"/>
        <c:noMultiLvlLbl val="0"/>
      </c:catAx>
      <c:valAx>
        <c:axId val="363960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39389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Поступове</a:t>
            </a:r>
            <a:r>
              <a:rPr lang="uk-UA" baseline="0">
                <a:latin typeface="Times New Roman" panose="02020603050405020304" pitchFamily="18" charset="0"/>
                <a:cs typeface="Times New Roman" panose="02020603050405020304" pitchFamily="18" charset="0"/>
              </a:rPr>
              <a:t> відключення процесорів</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v>Розроблена архітектура</c:v>
          </c:tx>
          <c:spPr>
            <a:solidFill>
              <a:schemeClr val="accent6"/>
            </a:solidFill>
            <a:ln>
              <a:noFill/>
            </a:ln>
            <a:effectLst/>
          </c:spPr>
          <c:invertIfNegative val="0"/>
          <c:val>
            <c:numRef>
              <c:f>Sheet1!$F$4:$F$17</c:f>
              <c:numCache>
                <c:formatCode>General</c:formatCode>
                <c:ptCount val="14"/>
                <c:pt idx="0">
                  <c:v>242</c:v>
                </c:pt>
                <c:pt idx="1">
                  <c:v>302</c:v>
                </c:pt>
                <c:pt idx="2">
                  <c:v>362</c:v>
                </c:pt>
                <c:pt idx="3">
                  <c:v>381</c:v>
                </c:pt>
                <c:pt idx="4">
                  <c:v>402</c:v>
                </c:pt>
                <c:pt idx="5">
                  <c:v>413</c:v>
                </c:pt>
                <c:pt idx="6">
                  <c:v>509</c:v>
                </c:pt>
                <c:pt idx="7">
                  <c:v>562</c:v>
                </c:pt>
                <c:pt idx="8">
                  <c:v>602</c:v>
                </c:pt>
                <c:pt idx="9">
                  <c:v>681</c:v>
                </c:pt>
                <c:pt idx="10">
                  <c:v>812</c:v>
                </c:pt>
                <c:pt idx="11">
                  <c:v>902</c:v>
                </c:pt>
                <c:pt idx="12">
                  <c:v>1013</c:v>
                </c:pt>
                <c:pt idx="13">
                  <c:v>1552</c:v>
                </c:pt>
              </c:numCache>
            </c:numRef>
          </c:val>
          <c:extLst>
            <c:ext xmlns:c16="http://schemas.microsoft.com/office/drawing/2014/chart" uri="{C3380CC4-5D6E-409C-BE32-E72D297353CC}">
              <c16:uniqueId val="{00000000-C69C-418D-93AD-9313F391E17D}"/>
            </c:ext>
          </c:extLst>
        </c:ser>
        <c:ser>
          <c:idx val="1"/>
          <c:order val="1"/>
          <c:tx>
            <c:v>Архітектура з ВАП першого варіанту</c:v>
          </c:tx>
          <c:spPr>
            <a:solidFill>
              <a:schemeClr val="accent5"/>
            </a:solidFill>
            <a:ln>
              <a:noFill/>
            </a:ln>
            <a:effectLst/>
          </c:spPr>
          <c:invertIfNegative val="0"/>
          <c:val>
            <c:numRef>
              <c:f>Sheet1!$F$18:$F$31</c:f>
              <c:numCache>
                <c:formatCode>General</c:formatCode>
                <c:ptCount val="14"/>
                <c:pt idx="0">
                  <c:v>326</c:v>
                </c:pt>
                <c:pt idx="1">
                  <c:v>331</c:v>
                </c:pt>
                <c:pt idx="2">
                  <c:v>362</c:v>
                </c:pt>
                <c:pt idx="3">
                  <c:v>391</c:v>
                </c:pt>
                <c:pt idx="4">
                  <c:v>402</c:v>
                </c:pt>
                <c:pt idx="5">
                  <c:v>423</c:v>
                </c:pt>
                <c:pt idx="6">
                  <c:v>479</c:v>
                </c:pt>
                <c:pt idx="7">
                  <c:v>532</c:v>
                </c:pt>
                <c:pt idx="8">
                  <c:v>612</c:v>
                </c:pt>
                <c:pt idx="9">
                  <c:v>691</c:v>
                </c:pt>
                <c:pt idx="10">
                  <c:v>822</c:v>
                </c:pt>
                <c:pt idx="11">
                  <c:v>912</c:v>
                </c:pt>
                <c:pt idx="12">
                  <c:v>1113</c:v>
                </c:pt>
                <c:pt idx="13">
                  <c:v>1653</c:v>
                </c:pt>
              </c:numCache>
            </c:numRef>
          </c:val>
          <c:extLst>
            <c:ext xmlns:c16="http://schemas.microsoft.com/office/drawing/2014/chart" uri="{C3380CC4-5D6E-409C-BE32-E72D297353CC}">
              <c16:uniqueId val="{00000001-C69C-418D-93AD-9313F391E17D}"/>
            </c:ext>
          </c:extLst>
        </c:ser>
        <c:ser>
          <c:idx val="2"/>
          <c:order val="2"/>
          <c:tx>
            <c:v>Архітектура з ВАП другого варіанту</c:v>
          </c:tx>
          <c:spPr>
            <a:solidFill>
              <a:schemeClr val="accent4"/>
            </a:solidFill>
            <a:ln>
              <a:noFill/>
            </a:ln>
            <a:effectLst/>
          </c:spPr>
          <c:invertIfNegative val="0"/>
          <c:val>
            <c:numRef>
              <c:f>Sheet1!$F$32:$F$45</c:f>
              <c:numCache>
                <c:formatCode>General</c:formatCode>
                <c:ptCount val="14"/>
                <c:pt idx="0">
                  <c:v>262</c:v>
                </c:pt>
                <c:pt idx="1">
                  <c:v>311</c:v>
                </c:pt>
                <c:pt idx="2">
                  <c:v>332</c:v>
                </c:pt>
                <c:pt idx="3">
                  <c:v>341</c:v>
                </c:pt>
                <c:pt idx="4">
                  <c:v>372</c:v>
                </c:pt>
                <c:pt idx="5">
                  <c:v>463</c:v>
                </c:pt>
                <c:pt idx="6">
                  <c:v>479</c:v>
                </c:pt>
                <c:pt idx="7">
                  <c:v>542</c:v>
                </c:pt>
                <c:pt idx="8">
                  <c:v>612</c:v>
                </c:pt>
                <c:pt idx="9">
                  <c:v>691</c:v>
                </c:pt>
                <c:pt idx="10">
                  <c:v>722</c:v>
                </c:pt>
                <c:pt idx="11">
                  <c:v>812</c:v>
                </c:pt>
                <c:pt idx="12">
                  <c:v>1213</c:v>
                </c:pt>
                <c:pt idx="13">
                  <c:v>1603</c:v>
                </c:pt>
              </c:numCache>
            </c:numRef>
          </c:val>
          <c:extLst>
            <c:ext xmlns:c16="http://schemas.microsoft.com/office/drawing/2014/chart" uri="{C3380CC4-5D6E-409C-BE32-E72D297353CC}">
              <c16:uniqueId val="{00000002-C69C-418D-93AD-9313F391E17D}"/>
            </c:ext>
          </c:extLst>
        </c:ser>
        <c:dLbls>
          <c:showLegendKey val="0"/>
          <c:showVal val="0"/>
          <c:showCatName val="0"/>
          <c:showSerName val="0"/>
          <c:showPercent val="0"/>
          <c:showBubbleSize val="0"/>
        </c:dLbls>
        <c:gapWidth val="219"/>
        <c:overlap val="-27"/>
        <c:axId val="633940128"/>
        <c:axId val="636725264"/>
      </c:barChart>
      <c:catAx>
        <c:axId val="63394012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6725264"/>
        <c:crosses val="autoZero"/>
        <c:auto val="1"/>
        <c:lblAlgn val="ctr"/>
        <c:lblOffset val="100"/>
        <c:noMultiLvlLbl val="0"/>
      </c:catAx>
      <c:valAx>
        <c:axId val="636725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39401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solidFill>
                  <a:sysClr val="windowText" lastClr="000000"/>
                </a:solidFill>
                <a:latin typeface="Times New Roman" panose="02020603050405020304" pitchFamily="18" charset="0"/>
                <a:cs typeface="Times New Roman" panose="02020603050405020304" pitchFamily="18" charset="0"/>
              </a:rPr>
              <a:t>Відмова процесорів з відновленням роботи</a:t>
            </a:r>
            <a:endParaRPr lang="en-US">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v>Розроблена архітектура</c:v>
          </c:tx>
          <c:spPr>
            <a:solidFill>
              <a:schemeClr val="accent6"/>
            </a:solidFill>
            <a:ln>
              <a:noFill/>
            </a:ln>
            <a:effectLst/>
          </c:spPr>
          <c:invertIfNegative val="0"/>
          <c:cat>
            <c:numRef>
              <c:f>Sheet1!$H$4:$H$18</c:f>
              <c:numCache>
                <c:formatCode>General</c:formatCode>
                <c:ptCount val="15"/>
                <c:pt idx="0">
                  <c:v>0</c:v>
                </c:pt>
                <c:pt idx="1">
                  <c:v>3</c:v>
                </c:pt>
                <c:pt idx="2">
                  <c:v>4</c:v>
                </c:pt>
                <c:pt idx="3">
                  <c:v>6</c:v>
                </c:pt>
                <c:pt idx="4">
                  <c:v>11</c:v>
                </c:pt>
                <c:pt idx="5">
                  <c:v>12</c:v>
                </c:pt>
                <c:pt idx="6">
                  <c:v>13</c:v>
                </c:pt>
                <c:pt idx="7">
                  <c:v>14</c:v>
                </c:pt>
                <c:pt idx="8">
                  <c:v>3</c:v>
                </c:pt>
                <c:pt idx="9">
                  <c:v>4</c:v>
                </c:pt>
                <c:pt idx="10">
                  <c:v>0</c:v>
                </c:pt>
                <c:pt idx="11">
                  <c:v>2</c:v>
                </c:pt>
                <c:pt idx="12">
                  <c:v>5</c:v>
                </c:pt>
                <c:pt idx="13">
                  <c:v>8</c:v>
                </c:pt>
                <c:pt idx="14">
                  <c:v>2</c:v>
                </c:pt>
              </c:numCache>
            </c:numRef>
          </c:cat>
          <c:val>
            <c:numRef>
              <c:f>Sheet1!$J$4:$J$18</c:f>
              <c:numCache>
                <c:formatCode>General</c:formatCode>
                <c:ptCount val="15"/>
                <c:pt idx="0">
                  <c:v>203</c:v>
                </c:pt>
                <c:pt idx="1">
                  <c:v>343</c:v>
                </c:pt>
                <c:pt idx="2">
                  <c:v>243</c:v>
                </c:pt>
                <c:pt idx="3">
                  <c:v>543</c:v>
                </c:pt>
                <c:pt idx="4">
                  <c:v>863</c:v>
                </c:pt>
                <c:pt idx="5">
                  <c:v>892</c:v>
                </c:pt>
                <c:pt idx="6">
                  <c:v>924</c:v>
                </c:pt>
                <c:pt idx="7">
                  <c:v>1006</c:v>
                </c:pt>
                <c:pt idx="8">
                  <c:v>348</c:v>
                </c:pt>
                <c:pt idx="9">
                  <c:v>763</c:v>
                </c:pt>
                <c:pt idx="10">
                  <c:v>209</c:v>
                </c:pt>
                <c:pt idx="11">
                  <c:v>224</c:v>
                </c:pt>
                <c:pt idx="12">
                  <c:v>343</c:v>
                </c:pt>
                <c:pt idx="13">
                  <c:v>643</c:v>
                </c:pt>
                <c:pt idx="14">
                  <c:v>303</c:v>
                </c:pt>
              </c:numCache>
            </c:numRef>
          </c:val>
          <c:extLst>
            <c:ext xmlns:c16="http://schemas.microsoft.com/office/drawing/2014/chart" uri="{C3380CC4-5D6E-409C-BE32-E72D297353CC}">
              <c16:uniqueId val="{00000000-4E3C-4D9B-A809-78BD8E31F84D}"/>
            </c:ext>
          </c:extLst>
        </c:ser>
        <c:ser>
          <c:idx val="1"/>
          <c:order val="1"/>
          <c:tx>
            <c:v>Архітектура з ВАП перший варіант</c:v>
          </c:tx>
          <c:spPr>
            <a:solidFill>
              <a:schemeClr val="accent5"/>
            </a:solidFill>
            <a:ln>
              <a:noFill/>
            </a:ln>
            <a:effectLst/>
          </c:spPr>
          <c:invertIfNegative val="0"/>
          <c:cat>
            <c:numRef>
              <c:f>Sheet1!$H$4:$H$18</c:f>
              <c:numCache>
                <c:formatCode>General</c:formatCode>
                <c:ptCount val="15"/>
                <c:pt idx="0">
                  <c:v>0</c:v>
                </c:pt>
                <c:pt idx="1">
                  <c:v>3</c:v>
                </c:pt>
                <c:pt idx="2">
                  <c:v>4</c:v>
                </c:pt>
                <c:pt idx="3">
                  <c:v>6</c:v>
                </c:pt>
                <c:pt idx="4">
                  <c:v>11</c:v>
                </c:pt>
                <c:pt idx="5">
                  <c:v>12</c:v>
                </c:pt>
                <c:pt idx="6">
                  <c:v>13</c:v>
                </c:pt>
                <c:pt idx="7">
                  <c:v>14</c:v>
                </c:pt>
                <c:pt idx="8">
                  <c:v>3</c:v>
                </c:pt>
                <c:pt idx="9">
                  <c:v>4</c:v>
                </c:pt>
                <c:pt idx="10">
                  <c:v>0</c:v>
                </c:pt>
                <c:pt idx="11">
                  <c:v>2</c:v>
                </c:pt>
                <c:pt idx="12">
                  <c:v>5</c:v>
                </c:pt>
                <c:pt idx="13">
                  <c:v>8</c:v>
                </c:pt>
                <c:pt idx="14">
                  <c:v>2</c:v>
                </c:pt>
              </c:numCache>
            </c:numRef>
          </c:cat>
          <c:val>
            <c:numRef>
              <c:f>Sheet1!$J$19:$J$33</c:f>
              <c:numCache>
                <c:formatCode>General</c:formatCode>
                <c:ptCount val="15"/>
                <c:pt idx="0">
                  <c:v>243</c:v>
                </c:pt>
                <c:pt idx="1">
                  <c:v>323</c:v>
                </c:pt>
                <c:pt idx="2">
                  <c:v>253</c:v>
                </c:pt>
                <c:pt idx="3">
                  <c:v>643</c:v>
                </c:pt>
                <c:pt idx="4">
                  <c:v>803</c:v>
                </c:pt>
                <c:pt idx="5">
                  <c:v>902</c:v>
                </c:pt>
                <c:pt idx="6">
                  <c:v>913</c:v>
                </c:pt>
                <c:pt idx="7">
                  <c:v>1006</c:v>
                </c:pt>
                <c:pt idx="8">
                  <c:v>358</c:v>
                </c:pt>
                <c:pt idx="9">
                  <c:v>863</c:v>
                </c:pt>
                <c:pt idx="10">
                  <c:v>309</c:v>
                </c:pt>
                <c:pt idx="11">
                  <c:v>212</c:v>
                </c:pt>
                <c:pt idx="12">
                  <c:v>313</c:v>
                </c:pt>
                <c:pt idx="13">
                  <c:v>624</c:v>
                </c:pt>
                <c:pt idx="14">
                  <c:v>294</c:v>
                </c:pt>
              </c:numCache>
            </c:numRef>
          </c:val>
          <c:extLst>
            <c:ext xmlns:c16="http://schemas.microsoft.com/office/drawing/2014/chart" uri="{C3380CC4-5D6E-409C-BE32-E72D297353CC}">
              <c16:uniqueId val="{00000001-4E3C-4D9B-A809-78BD8E31F84D}"/>
            </c:ext>
          </c:extLst>
        </c:ser>
        <c:ser>
          <c:idx val="2"/>
          <c:order val="2"/>
          <c:tx>
            <c:v>Архітектура з ВАП другий варіант</c:v>
          </c:tx>
          <c:spPr>
            <a:solidFill>
              <a:schemeClr val="accent4"/>
            </a:solidFill>
            <a:ln>
              <a:noFill/>
            </a:ln>
            <a:effectLst/>
          </c:spPr>
          <c:invertIfNegative val="0"/>
          <c:cat>
            <c:numRef>
              <c:f>Sheet1!$H$4:$H$18</c:f>
              <c:numCache>
                <c:formatCode>General</c:formatCode>
                <c:ptCount val="15"/>
                <c:pt idx="0">
                  <c:v>0</c:v>
                </c:pt>
                <c:pt idx="1">
                  <c:v>3</c:v>
                </c:pt>
                <c:pt idx="2">
                  <c:v>4</c:v>
                </c:pt>
                <c:pt idx="3">
                  <c:v>6</c:v>
                </c:pt>
                <c:pt idx="4">
                  <c:v>11</c:v>
                </c:pt>
                <c:pt idx="5">
                  <c:v>12</c:v>
                </c:pt>
                <c:pt idx="6">
                  <c:v>13</c:v>
                </c:pt>
                <c:pt idx="7">
                  <c:v>14</c:v>
                </c:pt>
                <c:pt idx="8">
                  <c:v>3</c:v>
                </c:pt>
                <c:pt idx="9">
                  <c:v>4</c:v>
                </c:pt>
                <c:pt idx="10">
                  <c:v>0</c:v>
                </c:pt>
                <c:pt idx="11">
                  <c:v>2</c:v>
                </c:pt>
                <c:pt idx="12">
                  <c:v>5</c:v>
                </c:pt>
                <c:pt idx="13">
                  <c:v>8</c:v>
                </c:pt>
                <c:pt idx="14">
                  <c:v>2</c:v>
                </c:pt>
              </c:numCache>
            </c:numRef>
          </c:cat>
          <c:val>
            <c:numRef>
              <c:f>Sheet1!$J$34:$J$48</c:f>
              <c:numCache>
                <c:formatCode>General</c:formatCode>
                <c:ptCount val="15"/>
                <c:pt idx="0">
                  <c:v>303</c:v>
                </c:pt>
                <c:pt idx="1">
                  <c:v>313</c:v>
                </c:pt>
                <c:pt idx="2">
                  <c:v>243</c:v>
                </c:pt>
                <c:pt idx="3">
                  <c:v>552</c:v>
                </c:pt>
                <c:pt idx="4">
                  <c:v>864</c:v>
                </c:pt>
                <c:pt idx="5">
                  <c:v>902</c:v>
                </c:pt>
                <c:pt idx="6">
                  <c:v>932</c:v>
                </c:pt>
                <c:pt idx="7">
                  <c:v>1206</c:v>
                </c:pt>
                <c:pt idx="8">
                  <c:v>337</c:v>
                </c:pt>
                <c:pt idx="9">
                  <c:v>763</c:v>
                </c:pt>
                <c:pt idx="10">
                  <c:v>309</c:v>
                </c:pt>
                <c:pt idx="11">
                  <c:v>214</c:v>
                </c:pt>
                <c:pt idx="12">
                  <c:v>343</c:v>
                </c:pt>
                <c:pt idx="13">
                  <c:v>603</c:v>
                </c:pt>
                <c:pt idx="14">
                  <c:v>404</c:v>
                </c:pt>
              </c:numCache>
            </c:numRef>
          </c:val>
          <c:extLst>
            <c:ext xmlns:c16="http://schemas.microsoft.com/office/drawing/2014/chart" uri="{C3380CC4-5D6E-409C-BE32-E72D297353CC}">
              <c16:uniqueId val="{00000002-4E3C-4D9B-A809-78BD8E31F84D}"/>
            </c:ext>
          </c:extLst>
        </c:ser>
        <c:dLbls>
          <c:showLegendKey val="0"/>
          <c:showVal val="0"/>
          <c:showCatName val="0"/>
          <c:showSerName val="0"/>
          <c:showPercent val="0"/>
          <c:showBubbleSize val="0"/>
        </c:dLbls>
        <c:gapWidth val="219"/>
        <c:overlap val="-27"/>
        <c:axId val="696669424"/>
        <c:axId val="636727344"/>
      </c:barChart>
      <c:catAx>
        <c:axId val="696669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6727344"/>
        <c:crosses val="autoZero"/>
        <c:auto val="1"/>
        <c:lblAlgn val="ctr"/>
        <c:lblOffset val="100"/>
        <c:noMultiLvlLbl val="0"/>
      </c:catAx>
      <c:valAx>
        <c:axId val="63672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666942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40986F-EFD9-4AC9-94DF-CF1E1058D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1672</TotalTime>
  <Pages>96</Pages>
  <Words>17147</Words>
  <Characters>97743</Characters>
  <Application>Microsoft Office Word</Application>
  <DocSecurity>0</DocSecurity>
  <Lines>814</Lines>
  <Paragraphs>229</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ЗМІСТ</vt:lpstr>
      <vt:lpstr>ЗМІСТ</vt:lpstr>
    </vt:vector>
  </TitlesOfParts>
  <Company>Microsoft</Company>
  <LinksUpToDate>false</LinksUpToDate>
  <CharactersWithSpaces>114661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Alexey.Lysenko@dataart.com</dc:creator>
  <cp:keywords/>
  <dc:description/>
  <cp:lastModifiedBy>Alexey Lysenko</cp:lastModifiedBy>
  <cp:revision>33</cp:revision>
  <dcterms:created xsi:type="dcterms:W3CDTF">2019-11-25T22:01:00Z</dcterms:created>
  <dcterms:modified xsi:type="dcterms:W3CDTF">2019-12-08T17:58:00Z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