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5BD" w:rsidRPr="008A1C1B" w:rsidRDefault="007E05BD" w:rsidP="000D7399">
      <w:pPr>
        <w:autoSpaceDE w:val="0"/>
        <w:autoSpaceDN w:val="0"/>
        <w:adjustRightInd w:val="0"/>
        <w:spacing w:after="0" w:line="240" w:lineRule="auto"/>
        <w:jc w:val="center"/>
        <w:rPr>
          <w:sz w:val="26"/>
          <w:szCs w:val="26"/>
          <w:lang w:val="uk-UA"/>
        </w:rPr>
      </w:pPr>
      <w:r w:rsidRPr="008A1C1B">
        <w:rPr>
          <w:sz w:val="26"/>
          <w:szCs w:val="26"/>
          <w:lang w:val="uk-UA"/>
        </w:rPr>
        <w:t>Національний технічний університет України</w:t>
      </w:r>
    </w:p>
    <w:p w:rsidR="007E05BD" w:rsidRPr="008A1C1B" w:rsidRDefault="007E05BD" w:rsidP="000D7399">
      <w:pPr>
        <w:autoSpaceDE w:val="0"/>
        <w:autoSpaceDN w:val="0"/>
        <w:adjustRightInd w:val="0"/>
        <w:spacing w:after="0" w:line="240" w:lineRule="auto"/>
        <w:jc w:val="center"/>
        <w:rPr>
          <w:sz w:val="26"/>
          <w:szCs w:val="26"/>
          <w:lang w:val="uk-UA"/>
        </w:rPr>
      </w:pPr>
      <w:r w:rsidRPr="008A1C1B">
        <w:rPr>
          <w:sz w:val="26"/>
          <w:szCs w:val="26"/>
          <w:lang w:val="uk-UA"/>
        </w:rPr>
        <w:t>«Київський політехнічний інститут»</w:t>
      </w:r>
    </w:p>
    <w:p w:rsidR="007E05BD" w:rsidRPr="008A1C1B" w:rsidRDefault="007E05BD" w:rsidP="000D7399">
      <w:pPr>
        <w:tabs>
          <w:tab w:val="left" w:pos="1701"/>
        </w:tabs>
        <w:autoSpaceDE w:val="0"/>
        <w:autoSpaceDN w:val="0"/>
        <w:adjustRightInd w:val="0"/>
        <w:spacing w:after="0" w:line="240" w:lineRule="auto"/>
        <w:jc w:val="center"/>
        <w:rPr>
          <w:sz w:val="26"/>
          <w:szCs w:val="26"/>
          <w:lang w:val="uk-UA"/>
        </w:rPr>
      </w:pPr>
      <w:r w:rsidRPr="008A1C1B">
        <w:rPr>
          <w:sz w:val="26"/>
          <w:szCs w:val="26"/>
          <w:u w:val="single"/>
          <w:lang w:val="uk-UA"/>
        </w:rPr>
        <w:tab/>
        <w:t>Факультет авіаційних та космічних систем</w:t>
      </w:r>
      <w:r w:rsidRPr="008A1C1B">
        <w:rPr>
          <w:sz w:val="26"/>
          <w:szCs w:val="26"/>
          <w:u w:val="single"/>
          <w:lang w:val="uk-UA"/>
        </w:rPr>
        <w:tab/>
      </w:r>
      <w:r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(повна назва інституту/факультету)</w:t>
      </w:r>
    </w:p>
    <w:p w:rsidR="007E05BD" w:rsidRPr="008A1C1B" w:rsidRDefault="007E05BD" w:rsidP="000D7399">
      <w:pPr>
        <w:autoSpaceDE w:val="0"/>
        <w:autoSpaceDN w:val="0"/>
        <w:adjustRightInd w:val="0"/>
        <w:spacing w:after="0" w:line="240" w:lineRule="auto"/>
        <w:jc w:val="center"/>
        <w:rPr>
          <w:sz w:val="26"/>
          <w:szCs w:val="26"/>
          <w:u w:val="single"/>
          <w:lang w:val="uk-UA"/>
        </w:rPr>
      </w:pPr>
      <w:r w:rsidRPr="008A1C1B">
        <w:rPr>
          <w:sz w:val="26"/>
          <w:szCs w:val="26"/>
          <w:lang w:val="uk-UA"/>
        </w:rPr>
        <w:t>__________</w:t>
      </w:r>
      <w:r w:rsidRPr="008A1C1B">
        <w:rPr>
          <w:sz w:val="26"/>
          <w:szCs w:val="26"/>
          <w:u w:val="single"/>
          <w:lang w:val="uk-UA"/>
        </w:rPr>
        <w:t>Автоматизації експериментальних досліджень</w:t>
      </w:r>
      <w:r w:rsidRPr="008A1C1B">
        <w:rPr>
          <w:sz w:val="26"/>
          <w:szCs w:val="26"/>
          <w:u w:val="single"/>
          <w:lang w:val="uk-UA"/>
        </w:rPr>
        <w:tab/>
      </w:r>
      <w:r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(повна назва кафедри)</w:t>
      </w:r>
    </w:p>
    <w:p w:rsidR="007E05BD" w:rsidRPr="008A1C1B" w:rsidRDefault="007E05BD" w:rsidP="000D7399">
      <w:pPr>
        <w:tabs>
          <w:tab w:val="left" w:pos="3119"/>
        </w:tabs>
        <w:autoSpaceDE w:val="0"/>
        <w:autoSpaceDN w:val="0"/>
        <w:adjustRightInd w:val="0"/>
        <w:spacing w:after="0" w:line="240" w:lineRule="auto"/>
        <w:rPr>
          <w:sz w:val="26"/>
          <w:szCs w:val="26"/>
          <w:lang w:val="uk-UA"/>
        </w:rPr>
      </w:pPr>
      <w:r w:rsidRPr="008A1C1B">
        <w:rPr>
          <w:sz w:val="26"/>
          <w:szCs w:val="26"/>
          <w:lang w:val="uk-UA"/>
        </w:rPr>
        <w:t>«На правах рукопису»</w:t>
      </w:r>
    </w:p>
    <w:p w:rsidR="007E05BD" w:rsidRPr="008A1C1B" w:rsidRDefault="007E05BD" w:rsidP="00587FE7">
      <w:pPr>
        <w:tabs>
          <w:tab w:val="left" w:pos="3119"/>
        </w:tabs>
        <w:autoSpaceDE w:val="0"/>
        <w:autoSpaceDN w:val="0"/>
        <w:adjustRightInd w:val="0"/>
        <w:spacing w:after="0" w:line="240" w:lineRule="auto"/>
        <w:rPr>
          <w:sz w:val="26"/>
          <w:szCs w:val="26"/>
          <w:lang w:val="uk-UA"/>
        </w:rPr>
      </w:pPr>
      <w:r w:rsidRPr="008A1C1B">
        <w:rPr>
          <w:sz w:val="26"/>
          <w:szCs w:val="26"/>
          <w:lang w:val="uk-UA"/>
        </w:rPr>
        <w:t xml:space="preserve">УДК </w:t>
      </w:r>
      <w:r w:rsidR="00587FE7" w:rsidRPr="008A1C1B">
        <w:rPr>
          <w:sz w:val="26"/>
          <w:szCs w:val="26"/>
        </w:rPr>
        <w:t>621.3.088.6</w:t>
      </w:r>
    </w:p>
    <w:p w:rsidR="007E05BD" w:rsidRPr="008A1C1B" w:rsidRDefault="007E05BD" w:rsidP="000D7399">
      <w:pPr>
        <w:tabs>
          <w:tab w:val="left" w:pos="3119"/>
          <w:tab w:val="right" w:pos="8788"/>
        </w:tabs>
        <w:autoSpaceDE w:val="0"/>
        <w:autoSpaceDN w:val="0"/>
        <w:adjustRightInd w:val="0"/>
        <w:spacing w:after="0" w:line="240" w:lineRule="auto"/>
        <w:ind w:left="5664"/>
        <w:jc w:val="both"/>
        <w:rPr>
          <w:sz w:val="26"/>
          <w:szCs w:val="26"/>
          <w:lang w:val="uk-UA"/>
        </w:rPr>
      </w:pPr>
      <w:r w:rsidRPr="008A1C1B">
        <w:rPr>
          <w:sz w:val="26"/>
          <w:szCs w:val="26"/>
          <w:lang w:val="uk-UA"/>
        </w:rPr>
        <w:t>«До захисту допущено»</w:t>
      </w:r>
    </w:p>
    <w:p w:rsidR="007E05BD" w:rsidRPr="008A1C1B" w:rsidRDefault="007E05BD" w:rsidP="000D7399">
      <w:pPr>
        <w:tabs>
          <w:tab w:val="left" w:pos="3119"/>
          <w:tab w:val="right" w:pos="8788"/>
        </w:tabs>
        <w:autoSpaceDE w:val="0"/>
        <w:autoSpaceDN w:val="0"/>
        <w:adjustRightInd w:val="0"/>
        <w:spacing w:after="0" w:line="240" w:lineRule="auto"/>
        <w:ind w:left="5664"/>
        <w:jc w:val="both"/>
        <w:rPr>
          <w:sz w:val="26"/>
          <w:szCs w:val="26"/>
          <w:lang w:val="uk-UA"/>
        </w:rPr>
      </w:pPr>
      <w:r w:rsidRPr="008A1C1B">
        <w:rPr>
          <w:sz w:val="26"/>
          <w:szCs w:val="26"/>
          <w:lang w:val="uk-UA"/>
        </w:rPr>
        <w:t>Завідувач кафедри</w:t>
      </w:r>
    </w:p>
    <w:p w:rsidR="007E05BD" w:rsidRPr="008A1C1B" w:rsidRDefault="007E05BD" w:rsidP="000D7399">
      <w:pPr>
        <w:tabs>
          <w:tab w:val="left" w:pos="3119"/>
          <w:tab w:val="right" w:pos="8788"/>
        </w:tabs>
        <w:autoSpaceDE w:val="0"/>
        <w:autoSpaceDN w:val="0"/>
        <w:adjustRightInd w:val="0"/>
        <w:spacing w:after="0" w:line="240" w:lineRule="auto"/>
        <w:ind w:left="5664"/>
        <w:jc w:val="both"/>
        <w:rPr>
          <w:sz w:val="26"/>
          <w:szCs w:val="26"/>
          <w:lang w:val="uk-UA"/>
        </w:rPr>
      </w:pPr>
      <w:r w:rsidRPr="008A1C1B">
        <w:rPr>
          <w:sz w:val="26"/>
          <w:szCs w:val="26"/>
          <w:lang w:val="uk-UA"/>
        </w:rPr>
        <w:t>______ _____________</w:t>
      </w:r>
    </w:p>
    <w:p w:rsidR="007E05BD" w:rsidRPr="008A1C1B" w:rsidRDefault="007E05BD" w:rsidP="000D7399">
      <w:pPr>
        <w:tabs>
          <w:tab w:val="left" w:pos="3119"/>
          <w:tab w:val="right" w:pos="8788"/>
        </w:tabs>
        <w:autoSpaceDE w:val="0"/>
        <w:autoSpaceDN w:val="0"/>
        <w:adjustRightInd w:val="0"/>
        <w:spacing w:after="0" w:line="240" w:lineRule="auto"/>
        <w:ind w:left="5664"/>
        <w:jc w:val="both"/>
        <w:rPr>
          <w:sz w:val="17"/>
          <w:szCs w:val="17"/>
          <w:lang w:val="uk-UA"/>
        </w:rPr>
      </w:pPr>
      <w:r w:rsidRPr="008A1C1B">
        <w:rPr>
          <w:sz w:val="17"/>
          <w:szCs w:val="17"/>
          <w:lang w:val="uk-UA"/>
        </w:rPr>
        <w:t>(підпис) (ініціали, прізвище)</w:t>
      </w:r>
    </w:p>
    <w:p w:rsidR="007E05BD" w:rsidRPr="008A1C1B" w:rsidRDefault="007E05BD" w:rsidP="000D7399">
      <w:pPr>
        <w:tabs>
          <w:tab w:val="left" w:pos="3119"/>
          <w:tab w:val="right" w:pos="8788"/>
        </w:tabs>
        <w:autoSpaceDE w:val="0"/>
        <w:autoSpaceDN w:val="0"/>
        <w:adjustRightInd w:val="0"/>
        <w:spacing w:after="0" w:line="240" w:lineRule="auto"/>
        <w:ind w:left="5664"/>
        <w:jc w:val="both"/>
        <w:rPr>
          <w:sz w:val="26"/>
          <w:szCs w:val="26"/>
          <w:lang w:val="uk-UA"/>
        </w:rPr>
      </w:pPr>
      <w:r w:rsidRPr="008A1C1B">
        <w:rPr>
          <w:sz w:val="26"/>
          <w:szCs w:val="26"/>
          <w:lang w:val="uk-UA"/>
        </w:rPr>
        <w:t>“___”___________20__р.</w:t>
      </w:r>
    </w:p>
    <w:p w:rsidR="007E05BD" w:rsidRPr="008A1C1B" w:rsidRDefault="007E05BD" w:rsidP="000D7399">
      <w:pPr>
        <w:tabs>
          <w:tab w:val="left" w:pos="3119"/>
        </w:tabs>
        <w:autoSpaceDE w:val="0"/>
        <w:autoSpaceDN w:val="0"/>
        <w:adjustRightInd w:val="0"/>
        <w:spacing w:after="0" w:line="240" w:lineRule="auto"/>
        <w:rPr>
          <w:sz w:val="26"/>
          <w:szCs w:val="26"/>
          <w:lang w:val="uk-UA"/>
        </w:rPr>
      </w:pPr>
      <w:r w:rsidRPr="008A1C1B">
        <w:rPr>
          <w:sz w:val="26"/>
          <w:szCs w:val="26"/>
          <w:lang w:val="uk-UA"/>
        </w:rPr>
        <w:tab/>
      </w:r>
    </w:p>
    <w:p w:rsidR="007E05BD" w:rsidRPr="008A1C1B" w:rsidRDefault="007E05BD" w:rsidP="000D7399">
      <w:pPr>
        <w:tabs>
          <w:tab w:val="left" w:pos="3119"/>
        </w:tabs>
        <w:autoSpaceDE w:val="0"/>
        <w:autoSpaceDN w:val="0"/>
        <w:adjustRightInd w:val="0"/>
        <w:spacing w:after="0" w:line="240" w:lineRule="auto"/>
        <w:rPr>
          <w:sz w:val="26"/>
          <w:szCs w:val="26"/>
          <w:lang w:val="uk-UA"/>
        </w:rPr>
      </w:pPr>
    </w:p>
    <w:p w:rsidR="007E05BD" w:rsidRPr="008A1C1B" w:rsidRDefault="007E05BD" w:rsidP="000D7399">
      <w:pPr>
        <w:autoSpaceDE w:val="0"/>
        <w:autoSpaceDN w:val="0"/>
        <w:adjustRightInd w:val="0"/>
        <w:spacing w:after="0" w:line="240" w:lineRule="auto"/>
        <w:jc w:val="center"/>
        <w:rPr>
          <w:sz w:val="26"/>
          <w:szCs w:val="26"/>
          <w:lang w:val="uk-UA"/>
        </w:rPr>
      </w:pPr>
      <w:r w:rsidRPr="008A1C1B">
        <w:rPr>
          <w:sz w:val="26"/>
          <w:szCs w:val="26"/>
          <w:lang w:val="uk-UA"/>
        </w:rPr>
        <w:t>Магістерська дисертація</w:t>
      </w:r>
    </w:p>
    <w:p w:rsidR="007E05BD" w:rsidRPr="008A1C1B" w:rsidRDefault="007E05BD" w:rsidP="000D7399">
      <w:pPr>
        <w:autoSpaceDE w:val="0"/>
        <w:autoSpaceDN w:val="0"/>
        <w:adjustRightInd w:val="0"/>
        <w:spacing w:after="0" w:line="240" w:lineRule="auto"/>
        <w:jc w:val="center"/>
        <w:rPr>
          <w:sz w:val="26"/>
          <w:szCs w:val="26"/>
          <w:lang w:val="uk-UA"/>
        </w:rPr>
      </w:pPr>
    </w:p>
    <w:p w:rsidR="007E05BD" w:rsidRPr="008A1C1B" w:rsidRDefault="007E05BD" w:rsidP="000D7399">
      <w:pPr>
        <w:autoSpaceDE w:val="0"/>
        <w:autoSpaceDN w:val="0"/>
        <w:adjustRightInd w:val="0"/>
        <w:spacing w:after="0" w:line="240" w:lineRule="auto"/>
        <w:jc w:val="center"/>
        <w:rPr>
          <w:sz w:val="26"/>
          <w:szCs w:val="26"/>
          <w:lang w:val="uk-UA"/>
        </w:rPr>
      </w:pPr>
      <w:r w:rsidRPr="008A1C1B">
        <w:rPr>
          <w:sz w:val="26"/>
          <w:szCs w:val="26"/>
          <w:lang w:val="uk-UA"/>
        </w:rPr>
        <w:t xml:space="preserve">зі спеціальності </w:t>
      </w:r>
      <w:r w:rsidR="00D92AA6" w:rsidRPr="008A1C1B">
        <w:rPr>
          <w:sz w:val="26"/>
          <w:szCs w:val="26"/>
          <w:u w:val="single"/>
          <w:lang w:val="uk-UA"/>
        </w:rPr>
        <w:t>152</w:t>
      </w:r>
      <w:r w:rsidRPr="008A1C1B">
        <w:rPr>
          <w:sz w:val="26"/>
          <w:szCs w:val="26"/>
          <w:u w:val="single"/>
          <w:lang w:val="uk-UA"/>
        </w:rPr>
        <w:t xml:space="preserve"> </w:t>
      </w:r>
      <w:r w:rsidR="00D92AA6" w:rsidRPr="008A1C1B">
        <w:rPr>
          <w:sz w:val="26"/>
          <w:szCs w:val="26"/>
          <w:u w:val="single"/>
          <w:lang w:val="uk-UA"/>
        </w:rPr>
        <w:t>Метрологія та інформаційно-вимірювальна техніка</w:t>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(код і назва спеціальності)</w:t>
      </w:r>
    </w:p>
    <w:p w:rsidR="007E05BD" w:rsidRPr="008A1C1B" w:rsidRDefault="007E05BD" w:rsidP="000D7399">
      <w:pPr>
        <w:autoSpaceDE w:val="0"/>
        <w:autoSpaceDN w:val="0"/>
        <w:adjustRightInd w:val="0"/>
        <w:spacing w:after="0" w:line="240" w:lineRule="auto"/>
        <w:jc w:val="center"/>
        <w:rPr>
          <w:sz w:val="26"/>
          <w:szCs w:val="26"/>
          <w:u w:val="single"/>
          <w:lang w:val="uk-UA"/>
        </w:rPr>
      </w:pPr>
      <w:r w:rsidRPr="008A1C1B">
        <w:rPr>
          <w:sz w:val="26"/>
          <w:szCs w:val="26"/>
          <w:lang w:val="uk-UA"/>
        </w:rPr>
        <w:t>на тему</w:t>
      </w:r>
      <w:r w:rsidR="00D92AA6" w:rsidRPr="008A1C1B">
        <w:rPr>
          <w:sz w:val="26"/>
          <w:szCs w:val="26"/>
          <w:lang w:val="uk-UA"/>
        </w:rPr>
        <w:t xml:space="preserve">: </w:t>
      </w:r>
      <w:r w:rsidRPr="008A1C1B">
        <w:rPr>
          <w:sz w:val="26"/>
          <w:szCs w:val="26"/>
          <w:u w:val="single"/>
          <w:lang w:val="uk-UA"/>
        </w:rPr>
        <w:t>«</w:t>
      </w:r>
      <w:r w:rsidR="00D92AA6" w:rsidRPr="008A1C1B">
        <w:rPr>
          <w:sz w:val="26"/>
          <w:szCs w:val="26"/>
          <w:u w:val="single"/>
          <w:lang w:val="uk-UA"/>
        </w:rPr>
        <w:t>Автоматизація обробки інформації в надвисокочастотних радіометричних системах</w:t>
      </w:r>
      <w:r w:rsidRPr="008A1C1B">
        <w:rPr>
          <w:sz w:val="26"/>
          <w:szCs w:val="26"/>
          <w:u w:val="single"/>
          <w:lang w:val="uk-UA"/>
        </w:rPr>
        <w:t>»</w:t>
      </w:r>
    </w:p>
    <w:p w:rsidR="00D92AA6" w:rsidRPr="008A1C1B" w:rsidRDefault="00D92AA6" w:rsidP="000D7399">
      <w:pPr>
        <w:autoSpaceDE w:val="0"/>
        <w:autoSpaceDN w:val="0"/>
        <w:adjustRightInd w:val="0"/>
        <w:spacing w:after="0" w:line="240" w:lineRule="auto"/>
        <w:jc w:val="center"/>
        <w:rPr>
          <w:sz w:val="26"/>
          <w:szCs w:val="26"/>
          <w:u w:val="single"/>
          <w:lang w:val="uk-UA"/>
        </w:rPr>
      </w:pPr>
    </w:p>
    <w:p w:rsidR="00225A4D" w:rsidRPr="008A1C1B" w:rsidRDefault="00225A4D" w:rsidP="000D7399">
      <w:pPr>
        <w:autoSpaceDE w:val="0"/>
        <w:autoSpaceDN w:val="0"/>
        <w:adjustRightInd w:val="0"/>
        <w:spacing w:after="0" w:line="240" w:lineRule="auto"/>
        <w:jc w:val="center"/>
        <w:rPr>
          <w:sz w:val="26"/>
          <w:szCs w:val="26"/>
          <w:u w:val="single"/>
          <w:lang w:val="uk-UA"/>
        </w:rPr>
      </w:pPr>
    </w:p>
    <w:p w:rsidR="00225A4D" w:rsidRPr="008A1C1B" w:rsidRDefault="00225A4D" w:rsidP="000D7399">
      <w:pPr>
        <w:autoSpaceDE w:val="0"/>
        <w:autoSpaceDN w:val="0"/>
        <w:adjustRightInd w:val="0"/>
        <w:spacing w:after="0" w:line="240" w:lineRule="auto"/>
        <w:jc w:val="center"/>
        <w:rPr>
          <w:sz w:val="26"/>
          <w:szCs w:val="26"/>
          <w:u w:val="single"/>
          <w:lang w:val="uk-UA"/>
        </w:rPr>
      </w:pPr>
    </w:p>
    <w:p w:rsidR="00225A4D" w:rsidRPr="008A1C1B" w:rsidRDefault="00225A4D" w:rsidP="000D7399">
      <w:pPr>
        <w:autoSpaceDE w:val="0"/>
        <w:autoSpaceDN w:val="0"/>
        <w:adjustRightInd w:val="0"/>
        <w:spacing w:after="0" w:line="240" w:lineRule="auto"/>
        <w:jc w:val="center"/>
        <w:rPr>
          <w:sz w:val="26"/>
          <w:szCs w:val="26"/>
          <w:u w:val="single"/>
          <w:lang w:val="uk-UA"/>
        </w:rPr>
      </w:pPr>
    </w:p>
    <w:p w:rsidR="007E05BD" w:rsidRPr="008A1C1B" w:rsidRDefault="007E05BD" w:rsidP="000D7399">
      <w:pPr>
        <w:autoSpaceDE w:val="0"/>
        <w:autoSpaceDN w:val="0"/>
        <w:adjustRightInd w:val="0"/>
        <w:spacing w:after="0" w:line="240" w:lineRule="auto"/>
        <w:rPr>
          <w:sz w:val="26"/>
          <w:szCs w:val="26"/>
          <w:u w:val="single"/>
          <w:lang w:val="uk-UA"/>
        </w:rPr>
      </w:pPr>
      <w:r w:rsidRPr="008A1C1B">
        <w:rPr>
          <w:sz w:val="26"/>
          <w:szCs w:val="26"/>
          <w:lang w:val="uk-UA"/>
        </w:rPr>
        <w:t xml:space="preserve">Виконав: </w:t>
      </w:r>
      <w:r w:rsidR="00225A4D" w:rsidRPr="008A1C1B">
        <w:rPr>
          <w:sz w:val="26"/>
          <w:szCs w:val="26"/>
          <w:u w:val="single"/>
          <w:lang w:val="uk-UA"/>
        </w:rPr>
        <w:tab/>
      </w:r>
      <w:r w:rsidRPr="008A1C1B">
        <w:rPr>
          <w:sz w:val="26"/>
          <w:szCs w:val="26"/>
          <w:u w:val="single"/>
          <w:lang w:val="uk-UA"/>
        </w:rPr>
        <w:t>студент VI курсу, групи ВА–</w:t>
      </w:r>
      <w:r w:rsidR="00D92AA6" w:rsidRPr="008A1C1B">
        <w:rPr>
          <w:sz w:val="26"/>
          <w:szCs w:val="26"/>
          <w:u w:val="single"/>
          <w:lang w:val="uk-UA"/>
        </w:rPr>
        <w:t>6</w:t>
      </w:r>
      <w:r w:rsidRPr="008A1C1B">
        <w:rPr>
          <w:sz w:val="26"/>
          <w:szCs w:val="26"/>
          <w:u w:val="single"/>
          <w:lang w:val="uk-UA"/>
        </w:rPr>
        <w:t>1М</w:t>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p>
    <w:p w:rsidR="00225A4D" w:rsidRPr="008A1C1B" w:rsidRDefault="00225A4D" w:rsidP="000D7399">
      <w:pPr>
        <w:autoSpaceDE w:val="0"/>
        <w:autoSpaceDN w:val="0"/>
        <w:adjustRightInd w:val="0"/>
        <w:spacing w:after="0" w:line="240" w:lineRule="auto"/>
        <w:rPr>
          <w:sz w:val="26"/>
          <w:szCs w:val="26"/>
          <w:lang w:val="uk-UA"/>
        </w:rPr>
      </w:pP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(шифр групи)</w:t>
      </w:r>
    </w:p>
    <w:p w:rsidR="007E05BD" w:rsidRPr="008A1C1B" w:rsidRDefault="00225A4D" w:rsidP="000D7399">
      <w:pPr>
        <w:tabs>
          <w:tab w:val="left" w:pos="1701"/>
          <w:tab w:val="right" w:pos="5954"/>
        </w:tabs>
        <w:autoSpaceDE w:val="0"/>
        <w:autoSpaceDN w:val="0"/>
        <w:adjustRightInd w:val="0"/>
        <w:spacing w:after="0" w:line="240" w:lineRule="auto"/>
        <w:rPr>
          <w:sz w:val="26"/>
          <w:szCs w:val="26"/>
          <w:u w:val="single"/>
          <w:lang w:val="uk-UA"/>
        </w:rPr>
      </w:pPr>
      <w:r w:rsidRPr="008A1C1B">
        <w:rPr>
          <w:sz w:val="26"/>
          <w:szCs w:val="26"/>
          <w:u w:val="single"/>
          <w:lang w:val="uk-UA"/>
        </w:rPr>
        <w:tab/>
      </w:r>
      <w:r w:rsidRPr="008A1C1B">
        <w:rPr>
          <w:sz w:val="26"/>
          <w:szCs w:val="26"/>
          <w:u w:val="single"/>
          <w:lang w:val="uk-UA"/>
        </w:rPr>
        <w:tab/>
      </w:r>
      <w:proofErr w:type="spellStart"/>
      <w:r w:rsidRPr="008A1C1B">
        <w:rPr>
          <w:sz w:val="26"/>
          <w:szCs w:val="26"/>
          <w:u w:val="single"/>
          <w:lang w:val="uk-UA"/>
        </w:rPr>
        <w:t>Циганов</w:t>
      </w:r>
      <w:proofErr w:type="spellEnd"/>
      <w:r w:rsidRPr="008A1C1B">
        <w:rPr>
          <w:sz w:val="26"/>
          <w:szCs w:val="26"/>
          <w:u w:val="single"/>
          <w:lang w:val="uk-UA"/>
        </w:rPr>
        <w:t xml:space="preserve"> Артем Леонідович</w:t>
      </w:r>
      <w:r w:rsidRPr="008A1C1B">
        <w:rPr>
          <w:sz w:val="26"/>
          <w:szCs w:val="26"/>
          <w:u w:val="single"/>
          <w:lang w:val="uk-UA"/>
        </w:rPr>
        <w:tab/>
      </w:r>
      <w:r w:rsidRPr="008A1C1B">
        <w:rPr>
          <w:sz w:val="26"/>
          <w:szCs w:val="26"/>
          <w:u w:val="single"/>
          <w:lang w:val="uk-UA"/>
        </w:rPr>
        <w:tab/>
      </w:r>
      <w:r w:rsidRPr="008A1C1B">
        <w:rPr>
          <w:sz w:val="26"/>
          <w:szCs w:val="26"/>
          <w:u w:val="single"/>
          <w:lang w:val="uk-UA"/>
        </w:rPr>
        <w:tab/>
      </w:r>
      <w:r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(прізвище, ім’я, по батькові) (підпис)</w:t>
      </w:r>
    </w:p>
    <w:p w:rsidR="00225A4D" w:rsidRPr="008A1C1B" w:rsidRDefault="00225A4D" w:rsidP="000D7399">
      <w:pPr>
        <w:autoSpaceDE w:val="0"/>
        <w:autoSpaceDN w:val="0"/>
        <w:adjustRightInd w:val="0"/>
        <w:spacing w:after="0" w:line="240" w:lineRule="auto"/>
        <w:jc w:val="center"/>
        <w:rPr>
          <w:sz w:val="17"/>
          <w:szCs w:val="17"/>
          <w:lang w:val="uk-UA"/>
        </w:rPr>
      </w:pPr>
    </w:p>
    <w:p w:rsidR="00225A4D" w:rsidRPr="008A1C1B" w:rsidRDefault="00225A4D" w:rsidP="000D7399">
      <w:pPr>
        <w:autoSpaceDE w:val="0"/>
        <w:autoSpaceDN w:val="0"/>
        <w:adjustRightInd w:val="0"/>
        <w:spacing w:after="0" w:line="240" w:lineRule="auto"/>
        <w:jc w:val="center"/>
        <w:rPr>
          <w:sz w:val="17"/>
          <w:szCs w:val="17"/>
          <w:lang w:val="uk-UA"/>
        </w:rPr>
      </w:pPr>
    </w:p>
    <w:p w:rsidR="007E05BD" w:rsidRPr="008A1C1B" w:rsidRDefault="007E05BD" w:rsidP="000D7399">
      <w:pPr>
        <w:autoSpaceDE w:val="0"/>
        <w:autoSpaceDN w:val="0"/>
        <w:adjustRightInd w:val="0"/>
        <w:spacing w:after="0" w:line="240" w:lineRule="auto"/>
        <w:rPr>
          <w:sz w:val="26"/>
          <w:szCs w:val="26"/>
          <w:lang w:val="uk-UA"/>
        </w:rPr>
      </w:pPr>
      <w:r w:rsidRPr="008A1C1B">
        <w:rPr>
          <w:sz w:val="26"/>
          <w:szCs w:val="26"/>
          <w:lang w:val="uk-UA"/>
        </w:rPr>
        <w:t xml:space="preserve">Науковий керівник </w:t>
      </w:r>
      <w:r w:rsidR="00225A4D" w:rsidRPr="008A1C1B">
        <w:rPr>
          <w:sz w:val="26"/>
          <w:szCs w:val="26"/>
          <w:u w:val="single"/>
          <w:lang w:val="uk-UA"/>
        </w:rPr>
        <w:tab/>
      </w:r>
      <w:r w:rsidRPr="008A1C1B">
        <w:rPr>
          <w:sz w:val="26"/>
          <w:szCs w:val="26"/>
          <w:u w:val="single"/>
          <w:lang w:val="uk-UA"/>
        </w:rPr>
        <w:t xml:space="preserve">доцент, </w:t>
      </w:r>
      <w:proofErr w:type="spellStart"/>
      <w:r w:rsidR="00225A4D" w:rsidRPr="008A1C1B">
        <w:rPr>
          <w:sz w:val="26"/>
          <w:szCs w:val="26"/>
          <w:u w:val="single"/>
          <w:lang w:val="uk-UA"/>
        </w:rPr>
        <w:t>д</w:t>
      </w:r>
      <w:r w:rsidRPr="008A1C1B">
        <w:rPr>
          <w:sz w:val="26"/>
          <w:szCs w:val="26"/>
          <w:u w:val="single"/>
          <w:lang w:val="uk-UA"/>
        </w:rPr>
        <w:t>.т.н</w:t>
      </w:r>
      <w:proofErr w:type="spellEnd"/>
      <w:r w:rsidRPr="008A1C1B">
        <w:rPr>
          <w:sz w:val="26"/>
          <w:szCs w:val="26"/>
          <w:u w:val="single"/>
          <w:lang w:val="uk-UA"/>
        </w:rPr>
        <w:t xml:space="preserve">, </w:t>
      </w:r>
      <w:r w:rsidR="00225A4D" w:rsidRPr="008A1C1B">
        <w:rPr>
          <w:sz w:val="26"/>
          <w:szCs w:val="26"/>
          <w:u w:val="single"/>
          <w:lang w:val="uk-UA"/>
        </w:rPr>
        <w:t>Шевченко</w:t>
      </w:r>
      <w:r w:rsidRPr="008A1C1B">
        <w:rPr>
          <w:sz w:val="26"/>
          <w:szCs w:val="26"/>
          <w:u w:val="single"/>
          <w:lang w:val="uk-UA"/>
        </w:rPr>
        <w:t xml:space="preserve"> </w:t>
      </w:r>
      <w:proofErr w:type="spellStart"/>
      <w:r w:rsidR="00225A4D" w:rsidRPr="008A1C1B">
        <w:rPr>
          <w:sz w:val="26"/>
          <w:szCs w:val="26"/>
          <w:u w:val="single"/>
          <w:lang w:val="uk-UA"/>
        </w:rPr>
        <w:t>К</w:t>
      </w:r>
      <w:r w:rsidRPr="008A1C1B">
        <w:rPr>
          <w:sz w:val="26"/>
          <w:szCs w:val="26"/>
          <w:u w:val="single"/>
          <w:lang w:val="uk-UA"/>
        </w:rPr>
        <w:t>.</w:t>
      </w:r>
      <w:r w:rsidR="00225A4D" w:rsidRPr="008A1C1B">
        <w:rPr>
          <w:sz w:val="26"/>
          <w:szCs w:val="26"/>
          <w:u w:val="single"/>
          <w:lang w:val="uk-UA"/>
        </w:rPr>
        <w:t>Л</w:t>
      </w:r>
      <w:proofErr w:type="spellEnd"/>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(посада, науковий ступінь, вчене звання, прізвище та ініціали) (підпис)</w:t>
      </w:r>
    </w:p>
    <w:p w:rsidR="00225A4D" w:rsidRPr="008A1C1B" w:rsidRDefault="00225A4D" w:rsidP="000D7399">
      <w:pPr>
        <w:autoSpaceDE w:val="0"/>
        <w:autoSpaceDN w:val="0"/>
        <w:adjustRightInd w:val="0"/>
        <w:spacing w:after="0" w:line="240" w:lineRule="auto"/>
        <w:jc w:val="center"/>
        <w:rPr>
          <w:sz w:val="17"/>
          <w:szCs w:val="17"/>
          <w:lang w:val="uk-UA"/>
        </w:rPr>
      </w:pPr>
    </w:p>
    <w:p w:rsidR="00225A4D" w:rsidRPr="008A1C1B" w:rsidRDefault="00225A4D" w:rsidP="000D7399">
      <w:pPr>
        <w:autoSpaceDE w:val="0"/>
        <w:autoSpaceDN w:val="0"/>
        <w:adjustRightInd w:val="0"/>
        <w:spacing w:after="0" w:line="240" w:lineRule="auto"/>
        <w:jc w:val="center"/>
        <w:rPr>
          <w:sz w:val="17"/>
          <w:szCs w:val="17"/>
          <w:lang w:val="uk-UA"/>
        </w:rPr>
      </w:pPr>
    </w:p>
    <w:p w:rsidR="00225A4D" w:rsidRPr="008A1C1B" w:rsidRDefault="00225A4D" w:rsidP="000D7399">
      <w:pPr>
        <w:autoSpaceDE w:val="0"/>
        <w:autoSpaceDN w:val="0"/>
        <w:adjustRightInd w:val="0"/>
        <w:spacing w:after="0" w:line="240" w:lineRule="auto"/>
        <w:jc w:val="center"/>
        <w:rPr>
          <w:sz w:val="17"/>
          <w:szCs w:val="17"/>
          <w:lang w:val="uk-UA"/>
        </w:rPr>
      </w:pPr>
    </w:p>
    <w:p w:rsidR="007E05BD" w:rsidRPr="008A1C1B" w:rsidRDefault="007E05BD" w:rsidP="000D7399">
      <w:pPr>
        <w:autoSpaceDE w:val="0"/>
        <w:autoSpaceDN w:val="0"/>
        <w:adjustRightInd w:val="0"/>
        <w:spacing w:after="0" w:line="240" w:lineRule="auto"/>
        <w:rPr>
          <w:sz w:val="26"/>
          <w:szCs w:val="26"/>
          <w:u w:val="single"/>
          <w:lang w:val="uk-UA"/>
        </w:rPr>
      </w:pPr>
      <w:r w:rsidRPr="008A1C1B">
        <w:rPr>
          <w:sz w:val="26"/>
          <w:szCs w:val="26"/>
          <w:lang w:val="uk-UA"/>
        </w:rPr>
        <w:t xml:space="preserve">Консультант </w:t>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(назва розділу) (науковий ступінь, вчене звання, , прізвище, ініціали) (підпис)</w:t>
      </w:r>
    </w:p>
    <w:p w:rsidR="00225A4D" w:rsidRPr="008A1C1B" w:rsidRDefault="00225A4D" w:rsidP="000D7399">
      <w:pPr>
        <w:autoSpaceDE w:val="0"/>
        <w:autoSpaceDN w:val="0"/>
        <w:adjustRightInd w:val="0"/>
        <w:spacing w:after="0" w:line="240" w:lineRule="auto"/>
        <w:rPr>
          <w:sz w:val="26"/>
          <w:szCs w:val="26"/>
          <w:lang w:val="uk-UA"/>
        </w:rPr>
      </w:pPr>
    </w:p>
    <w:p w:rsidR="00225A4D" w:rsidRPr="008A1C1B" w:rsidRDefault="00225A4D" w:rsidP="000D7399">
      <w:pPr>
        <w:autoSpaceDE w:val="0"/>
        <w:autoSpaceDN w:val="0"/>
        <w:adjustRightInd w:val="0"/>
        <w:spacing w:after="0" w:line="240" w:lineRule="auto"/>
        <w:rPr>
          <w:sz w:val="26"/>
          <w:szCs w:val="26"/>
          <w:lang w:val="uk-UA"/>
        </w:rPr>
      </w:pPr>
    </w:p>
    <w:p w:rsidR="007E05BD" w:rsidRPr="008A1C1B" w:rsidRDefault="007E05BD" w:rsidP="000D7399">
      <w:pPr>
        <w:autoSpaceDE w:val="0"/>
        <w:autoSpaceDN w:val="0"/>
        <w:adjustRightInd w:val="0"/>
        <w:spacing w:after="0" w:line="240" w:lineRule="auto"/>
        <w:rPr>
          <w:sz w:val="26"/>
          <w:szCs w:val="26"/>
          <w:lang w:val="uk-UA"/>
        </w:rPr>
      </w:pPr>
      <w:r w:rsidRPr="008A1C1B">
        <w:rPr>
          <w:sz w:val="26"/>
          <w:szCs w:val="26"/>
          <w:lang w:val="uk-UA"/>
        </w:rPr>
        <w:t xml:space="preserve">Рецензент </w:t>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8A1C1B">
        <w:rPr>
          <w:sz w:val="26"/>
          <w:szCs w:val="26"/>
          <w:u w:val="single"/>
          <w:lang w:val="uk-UA"/>
        </w:rPr>
        <w:t xml:space="preserve">професор, </w:t>
      </w:r>
      <w:proofErr w:type="spellStart"/>
      <w:r w:rsidR="008A1C1B">
        <w:rPr>
          <w:sz w:val="26"/>
          <w:szCs w:val="26"/>
          <w:u w:val="single"/>
          <w:lang w:val="uk-UA"/>
        </w:rPr>
        <w:t>д.т.н</w:t>
      </w:r>
      <w:proofErr w:type="spellEnd"/>
      <w:r w:rsidR="008A1C1B">
        <w:rPr>
          <w:sz w:val="26"/>
          <w:szCs w:val="26"/>
          <w:u w:val="single"/>
          <w:lang w:val="uk-UA"/>
        </w:rPr>
        <w:t xml:space="preserve">. </w:t>
      </w:r>
      <w:proofErr w:type="spellStart"/>
      <w:r w:rsidR="008A1C1B">
        <w:rPr>
          <w:sz w:val="26"/>
          <w:szCs w:val="26"/>
          <w:u w:val="single"/>
          <w:lang w:val="uk-UA"/>
        </w:rPr>
        <w:t>Яненко</w:t>
      </w:r>
      <w:proofErr w:type="spellEnd"/>
      <w:r w:rsidR="008A1C1B">
        <w:rPr>
          <w:sz w:val="26"/>
          <w:szCs w:val="26"/>
          <w:u w:val="single"/>
          <w:lang w:val="uk-UA"/>
        </w:rPr>
        <w:t xml:space="preserve"> </w:t>
      </w:r>
      <w:proofErr w:type="spellStart"/>
      <w:r w:rsidR="008A1C1B">
        <w:rPr>
          <w:sz w:val="26"/>
          <w:szCs w:val="26"/>
          <w:u w:val="single"/>
          <w:lang w:val="uk-UA"/>
        </w:rPr>
        <w:t>О.П</w:t>
      </w:r>
      <w:proofErr w:type="spellEnd"/>
      <w:r w:rsidR="008A1C1B">
        <w:rPr>
          <w:sz w:val="26"/>
          <w:szCs w:val="26"/>
          <w:u w:val="single"/>
          <w:lang w:val="uk-UA"/>
        </w:rPr>
        <w:t xml:space="preserve">. </w:t>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r w:rsidR="00225A4D" w:rsidRPr="008A1C1B">
        <w:rPr>
          <w:sz w:val="26"/>
          <w:szCs w:val="26"/>
          <w:u w:val="single"/>
          <w:lang w:val="uk-UA"/>
        </w:rPr>
        <w:tab/>
      </w:r>
    </w:p>
    <w:p w:rsidR="007E05BD" w:rsidRPr="008A1C1B" w:rsidRDefault="007E05BD" w:rsidP="000D7399">
      <w:pPr>
        <w:autoSpaceDE w:val="0"/>
        <w:autoSpaceDN w:val="0"/>
        <w:adjustRightInd w:val="0"/>
        <w:spacing w:after="0" w:line="240" w:lineRule="auto"/>
        <w:jc w:val="center"/>
        <w:rPr>
          <w:sz w:val="17"/>
          <w:szCs w:val="17"/>
          <w:lang w:val="uk-UA"/>
        </w:rPr>
      </w:pPr>
      <w:r w:rsidRPr="008A1C1B">
        <w:rPr>
          <w:sz w:val="17"/>
          <w:szCs w:val="17"/>
          <w:lang w:val="uk-UA"/>
        </w:rPr>
        <w:t xml:space="preserve">(посада, науковий ступінь, </w:t>
      </w:r>
      <w:bookmarkStart w:id="0" w:name="_GoBack"/>
      <w:bookmarkEnd w:id="0"/>
      <w:r w:rsidRPr="008A1C1B">
        <w:rPr>
          <w:sz w:val="17"/>
          <w:szCs w:val="17"/>
          <w:lang w:val="uk-UA"/>
        </w:rPr>
        <w:t>вчене звання, науковий ступінь, прізвище та ініціали) (підпис)</w:t>
      </w:r>
    </w:p>
    <w:p w:rsidR="00225A4D" w:rsidRPr="008A1C1B" w:rsidRDefault="00225A4D" w:rsidP="000D7399">
      <w:pPr>
        <w:autoSpaceDE w:val="0"/>
        <w:autoSpaceDN w:val="0"/>
        <w:adjustRightInd w:val="0"/>
        <w:spacing w:after="0" w:line="240" w:lineRule="auto"/>
        <w:rPr>
          <w:sz w:val="26"/>
          <w:szCs w:val="26"/>
          <w:lang w:val="uk-UA"/>
        </w:rPr>
      </w:pPr>
    </w:p>
    <w:p w:rsidR="00225A4D" w:rsidRPr="008A1C1B" w:rsidRDefault="00225A4D" w:rsidP="000D7399">
      <w:pPr>
        <w:autoSpaceDE w:val="0"/>
        <w:autoSpaceDN w:val="0"/>
        <w:adjustRightInd w:val="0"/>
        <w:spacing w:after="0" w:line="240" w:lineRule="auto"/>
        <w:rPr>
          <w:sz w:val="26"/>
          <w:szCs w:val="26"/>
          <w:lang w:val="uk-UA"/>
        </w:rPr>
      </w:pPr>
    </w:p>
    <w:p w:rsidR="00225A4D" w:rsidRPr="008A1C1B" w:rsidRDefault="00225A4D" w:rsidP="000D7399">
      <w:pPr>
        <w:autoSpaceDE w:val="0"/>
        <w:autoSpaceDN w:val="0"/>
        <w:adjustRightInd w:val="0"/>
        <w:spacing w:after="0" w:line="240" w:lineRule="auto"/>
        <w:rPr>
          <w:sz w:val="26"/>
          <w:szCs w:val="26"/>
          <w:lang w:val="uk-UA"/>
        </w:rPr>
      </w:pPr>
    </w:p>
    <w:p w:rsidR="007E05BD" w:rsidRPr="008A1C1B" w:rsidRDefault="007E05BD" w:rsidP="000D7399">
      <w:pPr>
        <w:autoSpaceDE w:val="0"/>
        <w:autoSpaceDN w:val="0"/>
        <w:adjustRightInd w:val="0"/>
        <w:spacing w:after="0" w:line="240" w:lineRule="auto"/>
        <w:rPr>
          <w:sz w:val="26"/>
          <w:szCs w:val="26"/>
          <w:lang w:val="uk-UA"/>
        </w:rPr>
      </w:pPr>
      <w:r w:rsidRPr="008A1C1B">
        <w:rPr>
          <w:sz w:val="26"/>
          <w:szCs w:val="26"/>
          <w:lang w:val="uk-UA"/>
        </w:rPr>
        <w:t>Засвідчую, що у цій магістерській дисертації немає запозичень</w:t>
      </w:r>
    </w:p>
    <w:p w:rsidR="007E05BD" w:rsidRPr="008A1C1B" w:rsidRDefault="007E05BD" w:rsidP="000D7399">
      <w:pPr>
        <w:autoSpaceDE w:val="0"/>
        <w:autoSpaceDN w:val="0"/>
        <w:adjustRightInd w:val="0"/>
        <w:spacing w:after="0" w:line="240" w:lineRule="auto"/>
        <w:rPr>
          <w:sz w:val="26"/>
          <w:szCs w:val="26"/>
          <w:lang w:val="uk-UA"/>
        </w:rPr>
      </w:pPr>
      <w:r w:rsidRPr="008A1C1B">
        <w:rPr>
          <w:sz w:val="26"/>
          <w:szCs w:val="26"/>
          <w:lang w:val="uk-UA"/>
        </w:rPr>
        <w:t>з праць інших авторів без відповідних посилань. Студент _____________</w:t>
      </w:r>
    </w:p>
    <w:p w:rsidR="007E05BD" w:rsidRPr="008A1C1B" w:rsidRDefault="00225A4D" w:rsidP="000D7399">
      <w:pPr>
        <w:tabs>
          <w:tab w:val="left" w:pos="6946"/>
        </w:tabs>
        <w:autoSpaceDE w:val="0"/>
        <w:autoSpaceDN w:val="0"/>
        <w:adjustRightInd w:val="0"/>
        <w:spacing w:after="0" w:line="240" w:lineRule="auto"/>
        <w:rPr>
          <w:sz w:val="17"/>
          <w:szCs w:val="17"/>
          <w:lang w:val="uk-UA"/>
        </w:rPr>
      </w:pPr>
      <w:r w:rsidRPr="008A1C1B">
        <w:rPr>
          <w:sz w:val="17"/>
          <w:szCs w:val="17"/>
          <w:lang w:val="uk-UA"/>
        </w:rPr>
        <w:tab/>
      </w:r>
      <w:r w:rsidR="007E05BD" w:rsidRPr="008A1C1B">
        <w:rPr>
          <w:sz w:val="17"/>
          <w:szCs w:val="17"/>
          <w:lang w:val="uk-UA"/>
        </w:rPr>
        <w:t>(підпис)</w:t>
      </w:r>
    </w:p>
    <w:p w:rsidR="00225A4D" w:rsidRPr="008A1C1B" w:rsidRDefault="00225A4D" w:rsidP="000D7399">
      <w:pPr>
        <w:spacing w:after="0" w:line="240" w:lineRule="auto"/>
        <w:jc w:val="center"/>
        <w:rPr>
          <w:sz w:val="26"/>
          <w:szCs w:val="26"/>
          <w:lang w:val="uk-UA"/>
        </w:rPr>
      </w:pPr>
    </w:p>
    <w:p w:rsidR="00C30321" w:rsidRPr="008A1C1B" w:rsidRDefault="00C30321" w:rsidP="00225A4D">
      <w:pPr>
        <w:tabs>
          <w:tab w:val="left" w:pos="6946"/>
        </w:tabs>
        <w:spacing w:after="0" w:line="360" w:lineRule="auto"/>
        <w:jc w:val="center"/>
        <w:rPr>
          <w:sz w:val="26"/>
          <w:szCs w:val="26"/>
          <w:lang w:val="uk-UA"/>
        </w:rPr>
      </w:pPr>
    </w:p>
    <w:p w:rsidR="00C01736" w:rsidRPr="008A1C1B" w:rsidRDefault="007E05BD" w:rsidP="006A1532">
      <w:pPr>
        <w:tabs>
          <w:tab w:val="left" w:pos="6946"/>
        </w:tabs>
        <w:spacing w:after="0" w:line="360" w:lineRule="auto"/>
        <w:jc w:val="center"/>
        <w:rPr>
          <w:sz w:val="26"/>
          <w:szCs w:val="26"/>
          <w:lang w:val="uk-UA"/>
        </w:rPr>
      </w:pPr>
      <w:r w:rsidRPr="008A1C1B">
        <w:rPr>
          <w:sz w:val="26"/>
          <w:szCs w:val="26"/>
          <w:lang w:val="uk-UA"/>
        </w:rPr>
        <w:t>Київ</w:t>
      </w:r>
      <w:r w:rsidR="00C30321" w:rsidRPr="008A1C1B">
        <w:rPr>
          <w:sz w:val="26"/>
          <w:szCs w:val="26"/>
          <w:lang w:val="uk-UA"/>
        </w:rPr>
        <w:t xml:space="preserve"> 2018</w:t>
      </w:r>
      <w:r w:rsidRPr="008A1C1B">
        <w:rPr>
          <w:sz w:val="26"/>
          <w:szCs w:val="26"/>
          <w:lang w:val="uk-UA"/>
        </w:rPr>
        <w:t xml:space="preserve"> року</w:t>
      </w:r>
    </w:p>
    <w:p w:rsidR="00C30321" w:rsidRPr="00961313" w:rsidRDefault="006C5B14" w:rsidP="00C278DE">
      <w:pPr>
        <w:tabs>
          <w:tab w:val="left" w:pos="6946"/>
        </w:tabs>
        <w:spacing w:after="0" w:line="360" w:lineRule="auto"/>
        <w:jc w:val="center"/>
        <w:rPr>
          <w:b/>
          <w:lang w:val="uk-UA"/>
        </w:rPr>
      </w:pPr>
      <w:r w:rsidRPr="00961313">
        <w:rPr>
          <w:b/>
          <w:lang w:val="uk-UA"/>
        </w:rPr>
        <w:lastRenderedPageBreak/>
        <w:t>ЗМІСТ</w:t>
      </w:r>
    </w:p>
    <w:p w:rsidR="000D7399" w:rsidRPr="00961313" w:rsidRDefault="000D7399" w:rsidP="00C278DE">
      <w:pPr>
        <w:tabs>
          <w:tab w:val="left" w:pos="6946"/>
        </w:tabs>
        <w:spacing w:after="0" w:line="360" w:lineRule="auto"/>
        <w:jc w:val="center"/>
        <w:rPr>
          <w:b/>
          <w:lang w:val="uk-UA"/>
        </w:rPr>
      </w:pPr>
    </w:p>
    <w:p w:rsidR="006C5B14" w:rsidRPr="00C975F8" w:rsidRDefault="006C5B14" w:rsidP="00C975F8">
      <w:pPr>
        <w:tabs>
          <w:tab w:val="left" w:pos="8505"/>
        </w:tabs>
        <w:spacing w:after="0" w:line="360" w:lineRule="auto"/>
        <w:jc w:val="both"/>
      </w:pPr>
      <w:r w:rsidRPr="00961313">
        <w:rPr>
          <w:lang w:val="uk-UA"/>
        </w:rPr>
        <w:t>ПЕРЕЛІК УМОВНИХ ПОЗНАЧЕНЬ, СИМВОЛІВ, ОДИНИЦЬ, СКОРОЧЕНЬ І ТЕРМІНІВ</w:t>
      </w:r>
      <w:r w:rsidR="00C975F8" w:rsidRPr="00C975F8">
        <w:t xml:space="preserve"> ………………………………………………..</w:t>
      </w:r>
      <w:r w:rsidR="00C975F8">
        <w:tab/>
        <w:t>8</w:t>
      </w:r>
    </w:p>
    <w:p w:rsidR="006C5B14" w:rsidRPr="006A1532" w:rsidRDefault="006C5B14" w:rsidP="00C975F8">
      <w:pPr>
        <w:tabs>
          <w:tab w:val="left" w:pos="8505"/>
        </w:tabs>
        <w:spacing w:after="0" w:line="360" w:lineRule="auto"/>
        <w:jc w:val="both"/>
      </w:pPr>
      <w:r w:rsidRPr="00961313">
        <w:rPr>
          <w:lang w:val="uk-UA"/>
        </w:rPr>
        <w:t>ВСТУП</w:t>
      </w:r>
      <w:r w:rsidR="00C975F8" w:rsidRPr="006A1532">
        <w:t xml:space="preserve"> ……………………………………………………………………..</w:t>
      </w:r>
      <w:r w:rsidR="00C975F8">
        <w:rPr>
          <w:lang w:val="uk-UA"/>
        </w:rPr>
        <w:tab/>
      </w:r>
      <w:r w:rsidR="00C975F8" w:rsidRPr="006A1532">
        <w:t>9</w:t>
      </w:r>
    </w:p>
    <w:p w:rsidR="004C59F6" w:rsidRPr="00961313" w:rsidRDefault="004C59F6" w:rsidP="00C975F8">
      <w:pPr>
        <w:pStyle w:val="a7"/>
        <w:numPr>
          <w:ilvl w:val="0"/>
          <w:numId w:val="2"/>
        </w:numPr>
        <w:tabs>
          <w:tab w:val="left" w:pos="8505"/>
        </w:tabs>
        <w:spacing w:after="0" w:line="360" w:lineRule="auto"/>
        <w:jc w:val="both"/>
        <w:rPr>
          <w:lang w:val="uk-UA"/>
        </w:rPr>
      </w:pPr>
      <w:r w:rsidRPr="00961313">
        <w:rPr>
          <w:lang w:val="uk-UA"/>
        </w:rPr>
        <w:t>ОГЛЯД ТА КЛАСИФІКАЦІЯ МЕТОДІВ ТА ЗАСОБІВ ВИМІРЮВАННЯ ПАРАМЕТРІВ НИЗЬКОІНТЕНСИВНИХ НВЧ СИГНАЛІВ</w:t>
      </w:r>
      <w:r w:rsidR="00C975F8">
        <w:rPr>
          <w:lang w:val="en-US"/>
        </w:rPr>
        <w:t xml:space="preserve"> ……………………………………………………………..</w:t>
      </w:r>
      <w:r w:rsidR="00C975F8">
        <w:rPr>
          <w:lang w:val="uk-UA"/>
        </w:rPr>
        <w:tab/>
      </w:r>
      <w:r w:rsidR="00C975F8">
        <w:rPr>
          <w:lang w:val="en-US"/>
        </w:rPr>
        <w:t>11</w:t>
      </w:r>
    </w:p>
    <w:p w:rsidR="00B93BEF" w:rsidRPr="00C975F8" w:rsidRDefault="00B93BEF" w:rsidP="00E43E35">
      <w:pPr>
        <w:pStyle w:val="a7"/>
        <w:numPr>
          <w:ilvl w:val="1"/>
          <w:numId w:val="15"/>
        </w:numPr>
        <w:tabs>
          <w:tab w:val="left" w:pos="8505"/>
        </w:tabs>
        <w:spacing w:line="360" w:lineRule="auto"/>
        <w:ind w:left="993"/>
        <w:rPr>
          <w:lang w:val="uk-UA"/>
        </w:rPr>
      </w:pPr>
      <w:r w:rsidRPr="00C975F8">
        <w:rPr>
          <w:lang w:val="uk-UA"/>
        </w:rPr>
        <w:t>Радіотехнічні системи</w:t>
      </w:r>
      <w:r w:rsidR="00E43E35">
        <w:rPr>
          <w:lang w:val="en-US"/>
        </w:rPr>
        <w:t xml:space="preserve"> …………………………………………...</w:t>
      </w:r>
      <w:r w:rsidR="00C975F8" w:rsidRPr="00C975F8">
        <w:rPr>
          <w:lang w:val="uk-UA"/>
        </w:rPr>
        <w:tab/>
      </w:r>
      <w:r w:rsidR="00E43E35">
        <w:rPr>
          <w:lang w:val="en-US"/>
        </w:rPr>
        <w:t>11</w:t>
      </w:r>
    </w:p>
    <w:p w:rsidR="00995AA5" w:rsidRPr="00961313" w:rsidRDefault="00995AA5" w:rsidP="00E43E35">
      <w:pPr>
        <w:pStyle w:val="a7"/>
        <w:numPr>
          <w:ilvl w:val="1"/>
          <w:numId w:val="15"/>
        </w:numPr>
        <w:tabs>
          <w:tab w:val="left" w:pos="8505"/>
        </w:tabs>
        <w:spacing w:line="360" w:lineRule="auto"/>
        <w:ind w:left="993"/>
        <w:rPr>
          <w:lang w:val="uk-UA"/>
        </w:rPr>
      </w:pPr>
      <w:r w:rsidRPr="00961313">
        <w:rPr>
          <w:lang w:val="uk-UA"/>
        </w:rPr>
        <w:t xml:space="preserve">Класифікація </w:t>
      </w:r>
      <w:r w:rsidR="008203FE" w:rsidRPr="00961313">
        <w:rPr>
          <w:lang w:val="uk-UA"/>
        </w:rPr>
        <w:t>РТС</w:t>
      </w:r>
      <w:r w:rsidR="00E43E35">
        <w:rPr>
          <w:lang w:val="en-US"/>
        </w:rPr>
        <w:t xml:space="preserve"> ……………………………………………….</w:t>
      </w:r>
      <w:r w:rsidR="00E43E35">
        <w:rPr>
          <w:lang w:val="uk-UA"/>
        </w:rPr>
        <w:t>.</w:t>
      </w:r>
      <w:r w:rsidR="00E43E35">
        <w:rPr>
          <w:lang w:val="uk-UA"/>
        </w:rPr>
        <w:tab/>
      </w:r>
      <w:r w:rsidR="00E43E35">
        <w:rPr>
          <w:lang w:val="en-US"/>
        </w:rPr>
        <w:t>11</w:t>
      </w:r>
    </w:p>
    <w:p w:rsidR="00F82CF2" w:rsidRPr="00961313" w:rsidRDefault="00F82CF2" w:rsidP="00E43E35">
      <w:pPr>
        <w:pStyle w:val="a7"/>
        <w:numPr>
          <w:ilvl w:val="1"/>
          <w:numId w:val="15"/>
        </w:numPr>
        <w:tabs>
          <w:tab w:val="left" w:pos="8505"/>
        </w:tabs>
        <w:spacing w:line="360" w:lineRule="auto"/>
        <w:ind w:left="993"/>
        <w:rPr>
          <w:lang w:val="uk-UA"/>
        </w:rPr>
      </w:pPr>
      <w:r w:rsidRPr="00961313">
        <w:rPr>
          <w:lang w:val="uk-UA"/>
        </w:rPr>
        <w:t>Тенденції розвитку РТС</w:t>
      </w:r>
      <w:r w:rsidR="00E43E35">
        <w:rPr>
          <w:lang w:val="uk-UA"/>
        </w:rPr>
        <w:t xml:space="preserve"> …………………………………………</w:t>
      </w:r>
      <w:r w:rsidR="00E43E35">
        <w:rPr>
          <w:lang w:val="uk-UA"/>
        </w:rPr>
        <w:tab/>
      </w:r>
      <w:r w:rsidR="00E43E35">
        <w:rPr>
          <w:lang w:val="en-US"/>
        </w:rPr>
        <w:t>15</w:t>
      </w:r>
    </w:p>
    <w:p w:rsidR="000A5F80" w:rsidRPr="00961313" w:rsidRDefault="000A5F80" w:rsidP="00E43E35">
      <w:pPr>
        <w:pStyle w:val="a7"/>
        <w:numPr>
          <w:ilvl w:val="1"/>
          <w:numId w:val="15"/>
        </w:numPr>
        <w:tabs>
          <w:tab w:val="left" w:pos="8505"/>
        </w:tabs>
        <w:spacing w:line="360" w:lineRule="auto"/>
        <w:ind w:left="993"/>
        <w:rPr>
          <w:lang w:val="uk-UA"/>
        </w:rPr>
      </w:pPr>
      <w:r w:rsidRPr="00961313">
        <w:rPr>
          <w:lang w:val="uk-UA"/>
        </w:rPr>
        <w:t xml:space="preserve">Радіометричні вимірювачі </w:t>
      </w:r>
      <w:proofErr w:type="spellStart"/>
      <w:r w:rsidRPr="00961313">
        <w:rPr>
          <w:lang w:val="uk-UA"/>
        </w:rPr>
        <w:t>низькоінтенсивних</w:t>
      </w:r>
      <w:proofErr w:type="spellEnd"/>
      <w:r w:rsidRPr="00961313">
        <w:rPr>
          <w:lang w:val="uk-UA"/>
        </w:rPr>
        <w:t xml:space="preserve"> </w:t>
      </w:r>
      <w:proofErr w:type="spellStart"/>
      <w:r w:rsidRPr="00961313">
        <w:rPr>
          <w:lang w:val="uk-UA"/>
        </w:rPr>
        <w:t>НВЧ</w:t>
      </w:r>
      <w:proofErr w:type="spellEnd"/>
      <w:r w:rsidRPr="00961313">
        <w:rPr>
          <w:lang w:val="uk-UA"/>
        </w:rPr>
        <w:t>-сигналів</w:t>
      </w:r>
      <w:r w:rsidR="00E43E35">
        <w:rPr>
          <w:lang w:val="uk-UA"/>
        </w:rPr>
        <w:t xml:space="preserve"> ..</w:t>
      </w:r>
      <w:r w:rsidR="00E43E35">
        <w:rPr>
          <w:lang w:val="uk-UA"/>
        </w:rPr>
        <w:tab/>
      </w:r>
      <w:r w:rsidR="00E43E35" w:rsidRPr="00E43E35">
        <w:rPr>
          <w:lang w:val="uk-UA"/>
        </w:rPr>
        <w:t>16</w:t>
      </w:r>
    </w:p>
    <w:p w:rsidR="000A5F80" w:rsidRPr="00961313" w:rsidRDefault="000A5F80" w:rsidP="00E43E35">
      <w:pPr>
        <w:pStyle w:val="a7"/>
        <w:numPr>
          <w:ilvl w:val="2"/>
          <w:numId w:val="15"/>
        </w:numPr>
        <w:tabs>
          <w:tab w:val="left" w:pos="8505"/>
        </w:tabs>
        <w:spacing w:line="360" w:lineRule="auto"/>
        <w:ind w:left="1418"/>
        <w:rPr>
          <w:lang w:val="uk-UA"/>
        </w:rPr>
      </w:pPr>
      <w:r w:rsidRPr="00961313">
        <w:rPr>
          <w:lang w:val="uk-UA"/>
        </w:rPr>
        <w:t>Класифікація вимірювачів потужності сигналів</w:t>
      </w:r>
      <w:r w:rsidR="00E43E35">
        <w:rPr>
          <w:lang w:val="uk-UA"/>
        </w:rPr>
        <w:t xml:space="preserve"> …………..</w:t>
      </w:r>
      <w:r w:rsidR="00E43E35">
        <w:rPr>
          <w:lang w:val="uk-UA"/>
        </w:rPr>
        <w:tab/>
      </w:r>
      <w:r w:rsidR="00E43E35">
        <w:rPr>
          <w:lang w:val="en-US"/>
        </w:rPr>
        <w:t>16</w:t>
      </w:r>
    </w:p>
    <w:p w:rsidR="00DC6A99" w:rsidRPr="00961313" w:rsidRDefault="009B505F" w:rsidP="00E43E35">
      <w:pPr>
        <w:pStyle w:val="a7"/>
        <w:numPr>
          <w:ilvl w:val="2"/>
          <w:numId w:val="15"/>
        </w:numPr>
        <w:tabs>
          <w:tab w:val="left" w:pos="8505"/>
        </w:tabs>
        <w:spacing w:line="360" w:lineRule="auto"/>
        <w:ind w:left="1418"/>
        <w:rPr>
          <w:lang w:val="uk-UA"/>
        </w:rPr>
      </w:pPr>
      <w:r w:rsidRPr="00961313">
        <w:rPr>
          <w:lang w:val="uk-UA"/>
        </w:rPr>
        <w:t>Застосування</w:t>
      </w:r>
      <w:r w:rsidR="00DC6A99" w:rsidRPr="00961313">
        <w:rPr>
          <w:lang w:val="uk-UA"/>
        </w:rPr>
        <w:t xml:space="preserve"> НВЧ-радіометрів</w:t>
      </w:r>
      <w:r w:rsidR="00E43E35">
        <w:rPr>
          <w:lang w:val="uk-UA"/>
        </w:rPr>
        <w:t xml:space="preserve"> ……………………………..</w:t>
      </w:r>
      <w:r w:rsidR="00E43E35">
        <w:rPr>
          <w:lang w:val="uk-UA"/>
        </w:rPr>
        <w:tab/>
      </w:r>
      <w:r w:rsidR="00E43E35">
        <w:rPr>
          <w:lang w:val="en-US"/>
        </w:rPr>
        <w:t>18</w:t>
      </w:r>
    </w:p>
    <w:p w:rsidR="003160AA" w:rsidRDefault="00D23F08" w:rsidP="00E43E35">
      <w:pPr>
        <w:pStyle w:val="a7"/>
        <w:numPr>
          <w:ilvl w:val="2"/>
          <w:numId w:val="15"/>
        </w:numPr>
        <w:tabs>
          <w:tab w:val="left" w:pos="8505"/>
        </w:tabs>
        <w:spacing w:line="360" w:lineRule="auto"/>
        <w:ind w:left="1418"/>
        <w:rPr>
          <w:lang w:val="uk-UA"/>
        </w:rPr>
      </w:pPr>
      <w:r w:rsidRPr="00961313">
        <w:rPr>
          <w:lang w:val="uk-UA"/>
        </w:rPr>
        <w:t>Типи та структури НВЧ-радіометрів</w:t>
      </w:r>
      <w:r w:rsidR="00E43E35">
        <w:rPr>
          <w:lang w:val="uk-UA"/>
        </w:rPr>
        <w:t xml:space="preserve"> ……………………….</w:t>
      </w:r>
      <w:r w:rsidR="00E43E35">
        <w:rPr>
          <w:lang w:val="uk-UA"/>
        </w:rPr>
        <w:tab/>
      </w:r>
      <w:r w:rsidR="00E43E35" w:rsidRPr="00E43E35">
        <w:t>19</w:t>
      </w:r>
    </w:p>
    <w:p w:rsidR="005A508A" w:rsidRDefault="005A508A" w:rsidP="00E43E35">
      <w:pPr>
        <w:pStyle w:val="a7"/>
        <w:numPr>
          <w:ilvl w:val="1"/>
          <w:numId w:val="15"/>
        </w:numPr>
        <w:tabs>
          <w:tab w:val="left" w:pos="8505"/>
        </w:tabs>
        <w:spacing w:line="360" w:lineRule="auto"/>
        <w:ind w:left="993"/>
        <w:rPr>
          <w:lang w:val="uk-UA"/>
        </w:rPr>
      </w:pPr>
      <w:r>
        <w:rPr>
          <w:lang w:val="uk-UA"/>
        </w:rPr>
        <w:t>Радіометричні методи дослідження</w:t>
      </w:r>
      <w:r w:rsidR="00E43E35">
        <w:rPr>
          <w:lang w:val="uk-UA"/>
        </w:rPr>
        <w:t xml:space="preserve"> ……………………………</w:t>
      </w:r>
      <w:r w:rsidR="00E43E35">
        <w:rPr>
          <w:lang w:val="uk-UA"/>
        </w:rPr>
        <w:tab/>
      </w:r>
      <w:r w:rsidR="00E43E35">
        <w:rPr>
          <w:lang w:val="en-US"/>
        </w:rPr>
        <w:t>25</w:t>
      </w:r>
    </w:p>
    <w:p w:rsidR="00474CF3" w:rsidRDefault="00474CF3" w:rsidP="00E43E35">
      <w:pPr>
        <w:pStyle w:val="a7"/>
        <w:numPr>
          <w:ilvl w:val="2"/>
          <w:numId w:val="15"/>
        </w:numPr>
        <w:tabs>
          <w:tab w:val="left" w:pos="8505"/>
        </w:tabs>
        <w:spacing w:line="360" w:lineRule="auto"/>
        <w:ind w:left="1418"/>
        <w:rPr>
          <w:lang w:val="uk-UA"/>
        </w:rPr>
      </w:pPr>
      <w:r>
        <w:rPr>
          <w:lang w:val="uk-UA"/>
        </w:rPr>
        <w:t>Характеристика радіометричних методів дослідження</w:t>
      </w:r>
      <w:r w:rsidR="00E43E35">
        <w:rPr>
          <w:lang w:val="uk-UA"/>
        </w:rPr>
        <w:t xml:space="preserve"> …...</w:t>
      </w:r>
      <w:r w:rsidR="00E43E35">
        <w:rPr>
          <w:lang w:val="uk-UA"/>
        </w:rPr>
        <w:tab/>
      </w:r>
      <w:r w:rsidR="00E43E35">
        <w:rPr>
          <w:lang w:val="en-US"/>
        </w:rPr>
        <w:t>25</w:t>
      </w:r>
    </w:p>
    <w:p w:rsidR="005A508A" w:rsidRDefault="005A508A" w:rsidP="00E43E35">
      <w:pPr>
        <w:pStyle w:val="a7"/>
        <w:numPr>
          <w:ilvl w:val="2"/>
          <w:numId w:val="15"/>
        </w:numPr>
        <w:tabs>
          <w:tab w:val="left" w:pos="8505"/>
        </w:tabs>
        <w:spacing w:line="360" w:lineRule="auto"/>
        <w:ind w:left="1418"/>
        <w:rPr>
          <w:lang w:val="uk-UA"/>
        </w:rPr>
      </w:pPr>
      <w:r>
        <w:rPr>
          <w:lang w:val="uk-UA"/>
        </w:rPr>
        <w:t>Радіометричні методи</w:t>
      </w:r>
      <w:r w:rsidR="00A0420D">
        <w:rPr>
          <w:lang w:val="uk-UA"/>
        </w:rPr>
        <w:t xml:space="preserve"> вимірювання</w:t>
      </w:r>
      <w:r>
        <w:rPr>
          <w:lang w:val="uk-UA"/>
        </w:rPr>
        <w:t xml:space="preserve"> в медицині</w:t>
      </w:r>
      <w:r w:rsidR="00E43E35">
        <w:rPr>
          <w:lang w:val="uk-UA"/>
        </w:rPr>
        <w:t xml:space="preserve"> …………..</w:t>
      </w:r>
      <w:r w:rsidR="00E43E35">
        <w:rPr>
          <w:lang w:val="uk-UA"/>
        </w:rPr>
        <w:tab/>
      </w:r>
      <w:r w:rsidR="00E43E35" w:rsidRPr="00E43E35">
        <w:t>25</w:t>
      </w:r>
    </w:p>
    <w:p w:rsidR="009800FA" w:rsidRDefault="009800FA" w:rsidP="00E43E35">
      <w:pPr>
        <w:pStyle w:val="a7"/>
        <w:numPr>
          <w:ilvl w:val="2"/>
          <w:numId w:val="15"/>
        </w:numPr>
        <w:tabs>
          <w:tab w:val="left" w:pos="8505"/>
        </w:tabs>
        <w:spacing w:line="360" w:lineRule="auto"/>
        <w:ind w:left="1418"/>
        <w:rPr>
          <w:lang w:val="uk-UA"/>
        </w:rPr>
      </w:pPr>
      <w:r>
        <w:rPr>
          <w:lang w:val="uk-UA"/>
        </w:rPr>
        <w:t>Радіометричні методи вимірювання в техніці</w:t>
      </w:r>
      <w:r w:rsidR="00E43E35">
        <w:rPr>
          <w:lang w:val="uk-UA"/>
        </w:rPr>
        <w:t xml:space="preserve"> ……………..</w:t>
      </w:r>
      <w:r w:rsidR="00E43E35">
        <w:rPr>
          <w:lang w:val="uk-UA"/>
        </w:rPr>
        <w:tab/>
      </w:r>
      <w:r w:rsidR="00E43E35" w:rsidRPr="00E43E35">
        <w:t>28</w:t>
      </w:r>
    </w:p>
    <w:p w:rsidR="00E43E35" w:rsidRDefault="00750B33" w:rsidP="00E43E35">
      <w:pPr>
        <w:pStyle w:val="a7"/>
        <w:numPr>
          <w:ilvl w:val="2"/>
          <w:numId w:val="15"/>
        </w:numPr>
        <w:tabs>
          <w:tab w:val="left" w:pos="8505"/>
        </w:tabs>
        <w:spacing w:line="360" w:lineRule="auto"/>
        <w:ind w:left="1418"/>
        <w:rPr>
          <w:lang w:val="uk-UA"/>
        </w:rPr>
      </w:pPr>
      <w:r w:rsidRPr="00750B33">
        <w:rPr>
          <w:lang w:val="uk-UA"/>
        </w:rPr>
        <w:t xml:space="preserve">Радіометричні методи вимірювання в радіобаченні та </w:t>
      </w:r>
      <w:r w:rsidR="00E43E35">
        <w:rPr>
          <w:lang w:val="uk-UA"/>
        </w:rPr>
        <w:t>………</w:t>
      </w:r>
    </w:p>
    <w:p w:rsidR="00750B33" w:rsidRPr="00E43E35" w:rsidRDefault="00750B33" w:rsidP="00E43E35">
      <w:pPr>
        <w:tabs>
          <w:tab w:val="left" w:pos="8505"/>
        </w:tabs>
        <w:spacing w:line="360" w:lineRule="auto"/>
        <w:ind w:left="698"/>
        <w:rPr>
          <w:lang w:val="en-US"/>
        </w:rPr>
      </w:pPr>
      <w:r w:rsidRPr="00E43E35">
        <w:rPr>
          <w:lang w:val="uk-UA"/>
        </w:rPr>
        <w:t>зв’язку</w:t>
      </w:r>
      <w:r w:rsidR="00E43E35">
        <w:rPr>
          <w:lang w:val="uk-UA"/>
        </w:rPr>
        <w:t xml:space="preserve"> ……………………………………………………………….</w:t>
      </w:r>
      <w:r w:rsidR="00E43E35">
        <w:rPr>
          <w:lang w:val="uk-UA"/>
        </w:rPr>
        <w:tab/>
      </w:r>
      <w:r w:rsidR="00E43E35">
        <w:rPr>
          <w:lang w:val="en-US"/>
        </w:rPr>
        <w:t>31</w:t>
      </w:r>
    </w:p>
    <w:p w:rsidR="00127FA2" w:rsidRDefault="00127FA2" w:rsidP="00E43E35">
      <w:pPr>
        <w:pStyle w:val="a7"/>
        <w:numPr>
          <w:ilvl w:val="0"/>
          <w:numId w:val="2"/>
        </w:numPr>
        <w:tabs>
          <w:tab w:val="left" w:pos="8505"/>
        </w:tabs>
        <w:spacing w:after="0" w:line="360" w:lineRule="auto"/>
        <w:jc w:val="both"/>
        <w:rPr>
          <w:lang w:val="uk-UA"/>
        </w:rPr>
      </w:pPr>
      <w:r>
        <w:rPr>
          <w:lang w:val="uk-UA"/>
        </w:rPr>
        <w:t>АНАЛІЗ АПАРАТНОЇ ЧАСТИН</w:t>
      </w:r>
      <w:r w:rsidR="00E43E35">
        <w:rPr>
          <w:lang w:val="uk-UA"/>
        </w:rPr>
        <w:t>И ВИМІРЮВАННЯ  РАДІОМЕТРИЧНИХ СИ</w:t>
      </w:r>
      <w:r>
        <w:rPr>
          <w:lang w:val="uk-UA"/>
        </w:rPr>
        <w:t>ГНАЛІВ</w:t>
      </w:r>
      <w:r w:rsidR="00E43E35">
        <w:rPr>
          <w:lang w:val="uk-UA"/>
        </w:rPr>
        <w:t xml:space="preserve"> ……………………………………</w:t>
      </w:r>
      <w:r w:rsidR="00E43E35">
        <w:rPr>
          <w:lang w:val="uk-UA"/>
        </w:rPr>
        <w:tab/>
        <w:t>34</w:t>
      </w:r>
    </w:p>
    <w:p w:rsidR="009F1FC1" w:rsidRDefault="0036709A" w:rsidP="00E43E35">
      <w:pPr>
        <w:pStyle w:val="a7"/>
        <w:numPr>
          <w:ilvl w:val="1"/>
          <w:numId w:val="5"/>
        </w:numPr>
        <w:tabs>
          <w:tab w:val="left" w:pos="8505"/>
        </w:tabs>
        <w:spacing w:after="0" w:line="360" w:lineRule="auto"/>
        <w:ind w:left="993" w:hanging="567"/>
        <w:jc w:val="both"/>
        <w:rPr>
          <w:lang w:val="uk-UA"/>
        </w:rPr>
      </w:pPr>
      <w:r>
        <w:rPr>
          <w:lang w:val="uk-UA"/>
        </w:rPr>
        <w:t>Аналіз вимірювального каналу радіометричної системи</w:t>
      </w:r>
      <w:r w:rsidR="00E43E35">
        <w:rPr>
          <w:lang w:val="uk-UA"/>
        </w:rPr>
        <w:tab/>
        <w:t>35</w:t>
      </w:r>
    </w:p>
    <w:p w:rsidR="00E43E35" w:rsidRDefault="002C77E2" w:rsidP="00E43E35">
      <w:pPr>
        <w:pStyle w:val="a7"/>
        <w:numPr>
          <w:ilvl w:val="1"/>
          <w:numId w:val="5"/>
        </w:numPr>
        <w:spacing w:after="0" w:line="360" w:lineRule="auto"/>
        <w:ind w:left="993" w:hanging="567"/>
        <w:jc w:val="both"/>
        <w:rPr>
          <w:lang w:val="uk-UA"/>
        </w:rPr>
      </w:pPr>
      <w:r>
        <w:rPr>
          <w:lang w:val="uk-UA"/>
        </w:rPr>
        <w:t xml:space="preserve">Принцип роботи супергетеродинного кореляційного </w:t>
      </w:r>
      <w:r w:rsidR="00E43E35">
        <w:rPr>
          <w:lang w:val="uk-UA"/>
        </w:rPr>
        <w:tab/>
      </w:r>
    </w:p>
    <w:p w:rsidR="002C77E2" w:rsidRDefault="002C77E2" w:rsidP="00E43E35">
      <w:pPr>
        <w:pStyle w:val="a7"/>
        <w:tabs>
          <w:tab w:val="left" w:pos="8505"/>
        </w:tabs>
        <w:spacing w:after="0" w:line="360" w:lineRule="auto"/>
        <w:ind w:left="993"/>
        <w:jc w:val="both"/>
        <w:rPr>
          <w:lang w:val="uk-UA"/>
        </w:rPr>
      </w:pPr>
      <w:r>
        <w:rPr>
          <w:lang w:val="uk-UA"/>
        </w:rPr>
        <w:t>радіометра</w:t>
      </w:r>
      <w:r w:rsidR="00E43E35">
        <w:rPr>
          <w:lang w:val="uk-UA"/>
        </w:rPr>
        <w:tab/>
        <w:t>37</w:t>
      </w:r>
    </w:p>
    <w:p w:rsidR="0015165D" w:rsidRPr="0015165D" w:rsidRDefault="0015165D" w:rsidP="00E43E35">
      <w:pPr>
        <w:pStyle w:val="a7"/>
        <w:numPr>
          <w:ilvl w:val="1"/>
          <w:numId w:val="5"/>
        </w:numPr>
        <w:tabs>
          <w:tab w:val="left" w:pos="8364"/>
        </w:tabs>
        <w:spacing w:after="0" w:line="360" w:lineRule="auto"/>
        <w:ind w:left="993" w:hanging="567"/>
        <w:jc w:val="both"/>
        <w:rPr>
          <w:lang w:val="uk-UA"/>
        </w:rPr>
      </w:pPr>
      <w:r w:rsidRPr="0015165D">
        <w:rPr>
          <w:lang w:val="uk-UA"/>
        </w:rPr>
        <w:t>Аналіз флуктуацій вимірювального каналу радіометричної системи</w:t>
      </w:r>
      <w:r w:rsidR="00E43E35">
        <w:rPr>
          <w:lang w:val="uk-UA"/>
        </w:rPr>
        <w:tab/>
        <w:t>43</w:t>
      </w:r>
    </w:p>
    <w:p w:rsidR="00E605CC" w:rsidRDefault="009E0E45" w:rsidP="00E43E35">
      <w:pPr>
        <w:pStyle w:val="a7"/>
        <w:numPr>
          <w:ilvl w:val="1"/>
          <w:numId w:val="5"/>
        </w:numPr>
        <w:tabs>
          <w:tab w:val="left" w:pos="8364"/>
        </w:tabs>
        <w:spacing w:after="0" w:line="360" w:lineRule="auto"/>
        <w:ind w:left="993" w:hanging="567"/>
        <w:jc w:val="both"/>
        <w:rPr>
          <w:lang w:val="uk-UA"/>
        </w:rPr>
      </w:pPr>
      <w:r w:rsidRPr="009E0E45">
        <w:rPr>
          <w:lang w:val="uk-UA"/>
        </w:rPr>
        <w:t xml:space="preserve">Дослідження методики оптимальної фільтрації </w:t>
      </w:r>
    </w:p>
    <w:p w:rsidR="009E0E45" w:rsidRDefault="009E0E45" w:rsidP="00E605CC">
      <w:pPr>
        <w:pStyle w:val="a7"/>
        <w:tabs>
          <w:tab w:val="left" w:pos="8364"/>
        </w:tabs>
        <w:spacing w:after="0" w:line="360" w:lineRule="auto"/>
        <w:ind w:left="993"/>
        <w:jc w:val="both"/>
        <w:rPr>
          <w:lang w:val="uk-UA"/>
        </w:rPr>
      </w:pPr>
      <w:r w:rsidRPr="009E0E45">
        <w:rPr>
          <w:lang w:val="uk-UA"/>
        </w:rPr>
        <w:lastRenderedPageBreak/>
        <w:t>радіосигналів</w:t>
      </w:r>
      <w:r w:rsidR="008119C7">
        <w:rPr>
          <w:lang w:val="uk-UA"/>
        </w:rPr>
        <w:t xml:space="preserve"> ……………………………………………………</w:t>
      </w:r>
      <w:r w:rsidR="00E43E35">
        <w:rPr>
          <w:lang w:val="uk-UA"/>
        </w:rPr>
        <w:tab/>
      </w:r>
      <w:r w:rsidR="00E605CC">
        <w:rPr>
          <w:lang w:val="uk-UA"/>
        </w:rPr>
        <w:t>49</w:t>
      </w:r>
    </w:p>
    <w:p w:rsidR="0015165D" w:rsidRDefault="0015165D" w:rsidP="00E605CC">
      <w:pPr>
        <w:pStyle w:val="a7"/>
        <w:numPr>
          <w:ilvl w:val="2"/>
          <w:numId w:val="5"/>
        </w:numPr>
        <w:tabs>
          <w:tab w:val="left" w:pos="8364"/>
        </w:tabs>
        <w:spacing w:after="0" w:line="360" w:lineRule="auto"/>
        <w:ind w:left="1418" w:hanging="709"/>
        <w:jc w:val="both"/>
        <w:rPr>
          <w:lang w:val="uk-UA"/>
        </w:rPr>
      </w:pPr>
      <w:r>
        <w:rPr>
          <w:lang w:val="uk-UA"/>
        </w:rPr>
        <w:t>Постановка задачі оптимальної фільтрації</w:t>
      </w:r>
      <w:r w:rsidR="008119C7">
        <w:rPr>
          <w:lang w:val="uk-UA"/>
        </w:rPr>
        <w:t xml:space="preserve"> ……………….</w:t>
      </w:r>
      <w:r w:rsidR="00E605CC">
        <w:rPr>
          <w:lang w:val="uk-UA"/>
        </w:rPr>
        <w:tab/>
        <w:t>49</w:t>
      </w:r>
    </w:p>
    <w:p w:rsidR="00565394" w:rsidRPr="00A2281E" w:rsidRDefault="00565394" w:rsidP="00E605CC">
      <w:pPr>
        <w:pStyle w:val="a7"/>
        <w:numPr>
          <w:ilvl w:val="2"/>
          <w:numId w:val="5"/>
        </w:numPr>
        <w:tabs>
          <w:tab w:val="left" w:pos="8364"/>
        </w:tabs>
        <w:spacing w:after="0" w:line="360" w:lineRule="auto"/>
        <w:ind w:left="1418" w:hanging="709"/>
        <w:jc w:val="both"/>
        <w:rPr>
          <w:rFonts w:eastAsiaTheme="minorEastAsia"/>
          <w:lang w:val="uk-UA"/>
        </w:rPr>
      </w:pPr>
      <w:r>
        <w:rPr>
          <w:lang w:val="uk-UA"/>
        </w:rPr>
        <w:t xml:space="preserve"> Імпульсна характеристика оптимального фільтру</w:t>
      </w:r>
      <w:r w:rsidR="008119C7">
        <w:rPr>
          <w:lang w:val="uk-UA"/>
        </w:rPr>
        <w:t xml:space="preserve"> ………</w:t>
      </w:r>
      <w:r w:rsidR="00E605CC">
        <w:rPr>
          <w:lang w:val="uk-UA"/>
        </w:rPr>
        <w:tab/>
        <w:t>50</w:t>
      </w:r>
    </w:p>
    <w:p w:rsidR="00A2281E" w:rsidRPr="00747F1C" w:rsidRDefault="00A2281E" w:rsidP="00E605CC">
      <w:pPr>
        <w:pStyle w:val="a7"/>
        <w:numPr>
          <w:ilvl w:val="2"/>
          <w:numId w:val="5"/>
        </w:numPr>
        <w:tabs>
          <w:tab w:val="left" w:pos="8364"/>
        </w:tabs>
        <w:spacing w:after="0" w:line="360" w:lineRule="auto"/>
        <w:ind w:left="1418" w:hanging="709"/>
        <w:jc w:val="both"/>
        <w:rPr>
          <w:rFonts w:eastAsiaTheme="minorEastAsia"/>
          <w:lang w:val="uk-UA"/>
        </w:rPr>
      </w:pPr>
      <w:r>
        <w:rPr>
          <w:lang w:val="uk-UA"/>
        </w:rPr>
        <w:t>Фільтрування стаціонарного сигналу</w:t>
      </w:r>
      <w:r w:rsidR="008119C7">
        <w:rPr>
          <w:lang w:val="uk-UA"/>
        </w:rPr>
        <w:t xml:space="preserve"> ……………………..</w:t>
      </w:r>
      <w:r w:rsidR="00E605CC">
        <w:rPr>
          <w:lang w:val="uk-UA"/>
        </w:rPr>
        <w:tab/>
        <w:t>53</w:t>
      </w:r>
    </w:p>
    <w:p w:rsidR="00747F1C" w:rsidRPr="00A430CB" w:rsidRDefault="00747F1C" w:rsidP="00E605CC">
      <w:pPr>
        <w:pStyle w:val="a7"/>
        <w:numPr>
          <w:ilvl w:val="2"/>
          <w:numId w:val="5"/>
        </w:numPr>
        <w:tabs>
          <w:tab w:val="left" w:pos="8364"/>
        </w:tabs>
        <w:spacing w:after="0" w:line="360" w:lineRule="auto"/>
        <w:ind w:left="1418" w:hanging="709"/>
        <w:jc w:val="both"/>
        <w:rPr>
          <w:rFonts w:eastAsiaTheme="minorEastAsia"/>
          <w:lang w:val="uk-UA"/>
        </w:rPr>
      </w:pPr>
      <w:r>
        <w:rPr>
          <w:lang w:val="uk-UA"/>
        </w:rPr>
        <w:t>Фізична реалізація оптимального фільтру</w:t>
      </w:r>
      <w:r w:rsidR="008119C7">
        <w:rPr>
          <w:lang w:val="uk-UA"/>
        </w:rPr>
        <w:t xml:space="preserve"> ………………..</w:t>
      </w:r>
      <w:r w:rsidR="00E605CC">
        <w:rPr>
          <w:lang w:val="uk-UA"/>
        </w:rPr>
        <w:tab/>
        <w:t>55</w:t>
      </w:r>
    </w:p>
    <w:p w:rsidR="00E605CC" w:rsidRPr="00E605CC" w:rsidRDefault="00A430CB" w:rsidP="00E43E35">
      <w:pPr>
        <w:pStyle w:val="a7"/>
        <w:numPr>
          <w:ilvl w:val="2"/>
          <w:numId w:val="5"/>
        </w:numPr>
        <w:spacing w:after="0" w:line="360" w:lineRule="auto"/>
        <w:ind w:left="1418" w:hanging="709"/>
        <w:jc w:val="both"/>
        <w:rPr>
          <w:rFonts w:eastAsiaTheme="minorEastAsia"/>
          <w:lang w:val="uk-UA"/>
        </w:rPr>
      </w:pPr>
      <w:r>
        <w:rPr>
          <w:lang w:val="uk-UA"/>
        </w:rPr>
        <w:t xml:space="preserve">Оцінка сигналу фізично </w:t>
      </w:r>
      <w:proofErr w:type="spellStart"/>
      <w:r>
        <w:rPr>
          <w:lang w:val="uk-UA"/>
        </w:rPr>
        <w:t>реалізовним</w:t>
      </w:r>
      <w:proofErr w:type="spellEnd"/>
      <w:r>
        <w:rPr>
          <w:lang w:val="uk-UA"/>
        </w:rPr>
        <w:t xml:space="preserve"> оптимальним </w:t>
      </w:r>
      <w:r w:rsidR="008119C7">
        <w:rPr>
          <w:lang w:val="uk-UA"/>
        </w:rPr>
        <w:t>………..</w:t>
      </w:r>
    </w:p>
    <w:p w:rsidR="00A430CB" w:rsidRPr="00E605CC" w:rsidRDefault="00A430CB" w:rsidP="00E605CC">
      <w:pPr>
        <w:pStyle w:val="a7"/>
        <w:tabs>
          <w:tab w:val="left" w:pos="8364"/>
        </w:tabs>
        <w:spacing w:after="0" w:line="360" w:lineRule="auto"/>
        <w:ind w:left="1418"/>
        <w:jc w:val="both"/>
        <w:rPr>
          <w:rFonts w:eastAsiaTheme="minorEastAsia"/>
          <w:lang w:val="uk-UA"/>
        </w:rPr>
      </w:pPr>
      <w:r w:rsidRPr="00E605CC">
        <w:rPr>
          <w:lang w:val="uk-UA"/>
        </w:rPr>
        <w:t>фільтром</w:t>
      </w:r>
      <w:r w:rsidR="008119C7">
        <w:rPr>
          <w:lang w:val="uk-UA"/>
        </w:rPr>
        <w:t xml:space="preserve"> …………………………………………………….</w:t>
      </w:r>
      <w:r w:rsidR="00E605CC">
        <w:rPr>
          <w:lang w:val="uk-UA"/>
        </w:rPr>
        <w:tab/>
        <w:t>56</w:t>
      </w:r>
    </w:p>
    <w:p w:rsidR="00141FE6" w:rsidRPr="00690A4A" w:rsidRDefault="00141FE6" w:rsidP="00E605CC">
      <w:pPr>
        <w:pStyle w:val="a7"/>
        <w:numPr>
          <w:ilvl w:val="2"/>
          <w:numId w:val="5"/>
        </w:numPr>
        <w:tabs>
          <w:tab w:val="left" w:pos="8364"/>
        </w:tabs>
        <w:spacing w:after="0" w:line="360" w:lineRule="auto"/>
        <w:ind w:left="1418" w:hanging="709"/>
        <w:jc w:val="both"/>
        <w:rPr>
          <w:rFonts w:eastAsiaTheme="minorEastAsia"/>
          <w:lang w:val="uk-UA"/>
        </w:rPr>
      </w:pPr>
      <w:r>
        <w:rPr>
          <w:lang w:val="uk-UA"/>
        </w:rPr>
        <w:t>Другий варіант реалізації оптимального фільтру</w:t>
      </w:r>
      <w:r w:rsidR="008119C7">
        <w:rPr>
          <w:lang w:val="uk-UA"/>
        </w:rPr>
        <w:t xml:space="preserve"> ………...</w:t>
      </w:r>
      <w:r w:rsidR="00E605CC">
        <w:rPr>
          <w:lang w:val="uk-UA"/>
        </w:rPr>
        <w:tab/>
        <w:t>58</w:t>
      </w:r>
    </w:p>
    <w:p w:rsidR="00690A4A" w:rsidRPr="00A2281E" w:rsidRDefault="00690A4A" w:rsidP="00E605CC">
      <w:pPr>
        <w:pStyle w:val="a7"/>
        <w:numPr>
          <w:ilvl w:val="1"/>
          <w:numId w:val="5"/>
        </w:numPr>
        <w:tabs>
          <w:tab w:val="left" w:pos="8364"/>
        </w:tabs>
        <w:spacing w:after="0" w:line="360" w:lineRule="auto"/>
        <w:ind w:left="993" w:hanging="567"/>
        <w:jc w:val="both"/>
        <w:rPr>
          <w:rFonts w:eastAsiaTheme="minorEastAsia"/>
          <w:lang w:val="uk-UA"/>
        </w:rPr>
      </w:pPr>
      <w:r>
        <w:rPr>
          <w:rFonts w:eastAsiaTheme="minorEastAsia"/>
          <w:lang w:val="uk-UA"/>
        </w:rPr>
        <w:t xml:space="preserve">Фільтр </w:t>
      </w:r>
      <w:proofErr w:type="spellStart"/>
      <w:r>
        <w:rPr>
          <w:rFonts w:eastAsiaTheme="minorEastAsia"/>
          <w:lang w:val="uk-UA"/>
        </w:rPr>
        <w:t>Калмана-Бьюсі</w:t>
      </w:r>
      <w:proofErr w:type="spellEnd"/>
      <w:r w:rsidR="008119C7">
        <w:rPr>
          <w:rFonts w:eastAsiaTheme="minorEastAsia"/>
          <w:lang w:val="uk-UA"/>
        </w:rPr>
        <w:t xml:space="preserve"> …………………………………………</w:t>
      </w:r>
      <w:r w:rsidR="00E605CC">
        <w:rPr>
          <w:rFonts w:eastAsiaTheme="minorEastAsia"/>
          <w:lang w:val="uk-UA"/>
        </w:rPr>
        <w:tab/>
        <w:t>60</w:t>
      </w:r>
    </w:p>
    <w:p w:rsidR="00706F9F" w:rsidRDefault="00706F9F" w:rsidP="00E605CC">
      <w:pPr>
        <w:pStyle w:val="a7"/>
        <w:numPr>
          <w:ilvl w:val="0"/>
          <w:numId w:val="5"/>
        </w:numPr>
        <w:tabs>
          <w:tab w:val="left" w:pos="8364"/>
        </w:tabs>
        <w:spacing w:after="0" w:line="360" w:lineRule="auto"/>
        <w:jc w:val="both"/>
        <w:rPr>
          <w:lang w:val="uk-UA"/>
        </w:rPr>
      </w:pPr>
      <w:r>
        <w:rPr>
          <w:lang w:val="uk-UA"/>
        </w:rPr>
        <w:t>ВИКОРИСТАННЯ РОЗРОБЛЕНОГО МЕТОДУ</w:t>
      </w:r>
      <w:r w:rsidR="008119C7">
        <w:rPr>
          <w:lang w:val="uk-UA"/>
        </w:rPr>
        <w:t xml:space="preserve"> …………………..</w:t>
      </w:r>
      <w:r w:rsidR="00E605CC">
        <w:rPr>
          <w:lang w:val="uk-UA"/>
        </w:rPr>
        <w:tab/>
        <w:t>64</w:t>
      </w:r>
    </w:p>
    <w:p w:rsidR="00416A76" w:rsidRPr="00416A76" w:rsidRDefault="00416A76" w:rsidP="00E605CC">
      <w:pPr>
        <w:pStyle w:val="a7"/>
        <w:numPr>
          <w:ilvl w:val="0"/>
          <w:numId w:val="5"/>
        </w:numPr>
        <w:tabs>
          <w:tab w:val="left" w:pos="8364"/>
        </w:tabs>
        <w:spacing w:after="0" w:line="360" w:lineRule="auto"/>
        <w:jc w:val="both"/>
        <w:rPr>
          <w:lang w:val="uk-UA"/>
        </w:rPr>
      </w:pPr>
      <w:r>
        <w:rPr>
          <w:lang w:val="uk-UA"/>
        </w:rPr>
        <w:t>СТАРТАП ПРОЕКТ</w:t>
      </w:r>
      <w:r w:rsidR="008119C7">
        <w:rPr>
          <w:lang w:val="uk-UA"/>
        </w:rPr>
        <w:t xml:space="preserve"> …………………………………………………..</w:t>
      </w:r>
      <w:r w:rsidR="00E605CC">
        <w:rPr>
          <w:lang w:val="uk-UA"/>
        </w:rPr>
        <w:tab/>
      </w:r>
      <w:r w:rsidR="005967AD">
        <w:rPr>
          <w:lang w:val="uk-UA"/>
        </w:rPr>
        <w:t>71</w:t>
      </w:r>
    </w:p>
    <w:p w:rsidR="00316E8F" w:rsidRPr="00961313" w:rsidRDefault="00316E8F" w:rsidP="00E605CC">
      <w:pPr>
        <w:tabs>
          <w:tab w:val="left" w:pos="8364"/>
        </w:tabs>
        <w:spacing w:after="0" w:line="360" w:lineRule="auto"/>
        <w:jc w:val="both"/>
        <w:rPr>
          <w:lang w:val="uk-UA"/>
        </w:rPr>
      </w:pPr>
      <w:r w:rsidRPr="00961313">
        <w:rPr>
          <w:lang w:val="uk-UA"/>
        </w:rPr>
        <w:t>ПЕРЕЛІК ПОСИЛАНЬ</w:t>
      </w:r>
      <w:r w:rsidR="008119C7">
        <w:rPr>
          <w:lang w:val="uk-UA"/>
        </w:rPr>
        <w:t xml:space="preserve"> ………………………………………………….</w:t>
      </w:r>
      <w:r w:rsidR="00E605CC">
        <w:rPr>
          <w:lang w:val="uk-UA"/>
        </w:rPr>
        <w:tab/>
      </w:r>
      <w:r w:rsidR="005967AD">
        <w:rPr>
          <w:lang w:val="uk-UA"/>
        </w:rPr>
        <w:t>81</w:t>
      </w:r>
    </w:p>
    <w:p w:rsidR="006C5B14" w:rsidRPr="00961313" w:rsidRDefault="006C5B14" w:rsidP="00C278DE">
      <w:pPr>
        <w:tabs>
          <w:tab w:val="left" w:pos="6946"/>
        </w:tabs>
        <w:spacing w:after="0" w:line="360" w:lineRule="auto"/>
        <w:jc w:val="both"/>
        <w:rPr>
          <w:lang w:val="uk-UA"/>
        </w:rPr>
      </w:pPr>
    </w:p>
    <w:p w:rsidR="00B34F75" w:rsidRDefault="00B34F75"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Default="00565394" w:rsidP="00C278DE">
      <w:pPr>
        <w:tabs>
          <w:tab w:val="left" w:pos="6946"/>
        </w:tabs>
        <w:spacing w:after="0" w:line="360" w:lineRule="auto"/>
        <w:jc w:val="both"/>
        <w:rPr>
          <w:lang w:val="uk-UA"/>
        </w:rPr>
      </w:pPr>
    </w:p>
    <w:p w:rsidR="00565394" w:rsidRPr="004F1FC3" w:rsidRDefault="00565394" w:rsidP="00C278DE">
      <w:pPr>
        <w:tabs>
          <w:tab w:val="left" w:pos="6946"/>
        </w:tabs>
        <w:spacing w:after="0" w:line="360" w:lineRule="auto"/>
        <w:jc w:val="both"/>
      </w:pPr>
    </w:p>
    <w:p w:rsidR="006C5B14" w:rsidRPr="00961313" w:rsidRDefault="006C5B14" w:rsidP="008527E6">
      <w:pPr>
        <w:tabs>
          <w:tab w:val="left" w:pos="6946"/>
        </w:tabs>
        <w:spacing w:after="0" w:line="360" w:lineRule="auto"/>
        <w:jc w:val="center"/>
        <w:rPr>
          <w:b/>
          <w:lang w:val="uk-UA"/>
        </w:rPr>
      </w:pPr>
      <w:r w:rsidRPr="00961313">
        <w:rPr>
          <w:b/>
          <w:lang w:val="uk-UA"/>
        </w:rPr>
        <w:lastRenderedPageBreak/>
        <w:t>ПЕРЕЛІК УМОВНИХ ПОЗНАЧЕНЬ, СИМВОЛІВ, ОДИНИЦЬ, СКОРОЧЕНЬ І ТЕРМІНІВ</w:t>
      </w:r>
    </w:p>
    <w:p w:rsidR="003944B6" w:rsidRDefault="003944B6" w:rsidP="008527E6">
      <w:pPr>
        <w:pStyle w:val="a7"/>
        <w:numPr>
          <w:ilvl w:val="0"/>
          <w:numId w:val="1"/>
        </w:numPr>
        <w:spacing w:after="0" w:line="360" w:lineRule="auto"/>
        <w:ind w:left="0" w:firstLine="709"/>
        <w:jc w:val="both"/>
        <w:rPr>
          <w:lang w:val="uk-UA"/>
        </w:rPr>
      </w:pPr>
      <w:r w:rsidRPr="00961313">
        <w:rPr>
          <w:lang w:val="uk-UA"/>
        </w:rPr>
        <w:t>АП – автоматичний перемикач</w:t>
      </w:r>
    </w:p>
    <w:p w:rsidR="003537D5" w:rsidRDefault="003537D5" w:rsidP="008527E6">
      <w:pPr>
        <w:pStyle w:val="a7"/>
        <w:numPr>
          <w:ilvl w:val="0"/>
          <w:numId w:val="1"/>
        </w:numPr>
        <w:spacing w:after="0" w:line="360" w:lineRule="auto"/>
        <w:ind w:left="0" w:firstLine="709"/>
        <w:jc w:val="both"/>
        <w:rPr>
          <w:lang w:val="uk-UA"/>
        </w:rPr>
      </w:pPr>
      <w:r>
        <w:rPr>
          <w:lang w:val="uk-UA"/>
        </w:rPr>
        <w:t>АЧТ – абсолютно чорне тіло</w:t>
      </w:r>
    </w:p>
    <w:p w:rsidR="00A372CC" w:rsidRPr="00961313" w:rsidRDefault="00A372CC" w:rsidP="008527E6">
      <w:pPr>
        <w:pStyle w:val="a7"/>
        <w:numPr>
          <w:ilvl w:val="0"/>
          <w:numId w:val="1"/>
        </w:numPr>
        <w:spacing w:after="0" w:line="360" w:lineRule="auto"/>
        <w:ind w:left="0" w:firstLine="709"/>
        <w:jc w:val="both"/>
        <w:rPr>
          <w:lang w:val="uk-UA"/>
        </w:rPr>
      </w:pPr>
      <w:r>
        <w:rPr>
          <w:lang w:val="uk-UA"/>
        </w:rPr>
        <w:t>ВІС – велика інтегральна схема</w:t>
      </w:r>
    </w:p>
    <w:p w:rsidR="006C5B14" w:rsidRPr="00961313" w:rsidRDefault="006C5B14" w:rsidP="008527E6">
      <w:pPr>
        <w:pStyle w:val="a7"/>
        <w:numPr>
          <w:ilvl w:val="0"/>
          <w:numId w:val="1"/>
        </w:numPr>
        <w:spacing w:after="0" w:line="360" w:lineRule="auto"/>
        <w:ind w:left="0" w:firstLine="709"/>
        <w:jc w:val="both"/>
        <w:rPr>
          <w:lang w:val="uk-UA"/>
        </w:rPr>
      </w:pPr>
      <w:r w:rsidRPr="00961313">
        <w:rPr>
          <w:lang w:val="uk-UA"/>
        </w:rPr>
        <w:t>ЕМВ – електромагнітне випромінювання.</w:t>
      </w:r>
    </w:p>
    <w:p w:rsidR="006C5B14" w:rsidRPr="00961313" w:rsidRDefault="006C5B14" w:rsidP="008527E6">
      <w:pPr>
        <w:pStyle w:val="a7"/>
        <w:numPr>
          <w:ilvl w:val="0"/>
          <w:numId w:val="1"/>
        </w:numPr>
        <w:spacing w:after="0" w:line="360" w:lineRule="auto"/>
        <w:ind w:left="0" w:firstLine="709"/>
        <w:jc w:val="both"/>
        <w:rPr>
          <w:lang w:val="uk-UA"/>
        </w:rPr>
      </w:pPr>
      <w:r w:rsidRPr="00961313">
        <w:rPr>
          <w:lang w:val="uk-UA"/>
        </w:rPr>
        <w:t>ЕМП – електромагнітне поле</w:t>
      </w:r>
    </w:p>
    <w:p w:rsidR="002D65D0" w:rsidRPr="00961313" w:rsidRDefault="002D65D0" w:rsidP="008527E6">
      <w:pPr>
        <w:pStyle w:val="a7"/>
        <w:numPr>
          <w:ilvl w:val="0"/>
          <w:numId w:val="1"/>
        </w:numPr>
        <w:spacing w:after="0" w:line="360" w:lineRule="auto"/>
        <w:ind w:left="0" w:firstLine="709"/>
        <w:jc w:val="both"/>
        <w:rPr>
          <w:lang w:val="uk-UA"/>
        </w:rPr>
      </w:pPr>
      <w:r w:rsidRPr="00961313">
        <w:rPr>
          <w:lang w:val="uk-UA"/>
        </w:rPr>
        <w:t>КД – квадратичний детектор</w:t>
      </w:r>
    </w:p>
    <w:p w:rsidR="006C5B14" w:rsidRPr="00961313" w:rsidRDefault="006C5B14" w:rsidP="008527E6">
      <w:pPr>
        <w:pStyle w:val="a7"/>
        <w:numPr>
          <w:ilvl w:val="0"/>
          <w:numId w:val="1"/>
        </w:numPr>
        <w:spacing w:after="0" w:line="360" w:lineRule="auto"/>
        <w:ind w:left="0" w:firstLine="709"/>
        <w:jc w:val="both"/>
        <w:rPr>
          <w:lang w:val="uk-UA"/>
        </w:rPr>
      </w:pPr>
      <w:r w:rsidRPr="00961313">
        <w:rPr>
          <w:lang w:val="uk-UA"/>
        </w:rPr>
        <w:t>НВЧ – надвисокі частоти</w:t>
      </w:r>
    </w:p>
    <w:p w:rsidR="006C5B14" w:rsidRDefault="006C5B14" w:rsidP="008527E6">
      <w:pPr>
        <w:pStyle w:val="a7"/>
        <w:numPr>
          <w:ilvl w:val="0"/>
          <w:numId w:val="1"/>
        </w:numPr>
        <w:spacing w:after="0" w:line="360" w:lineRule="auto"/>
        <w:ind w:left="0" w:firstLine="709"/>
        <w:jc w:val="both"/>
        <w:rPr>
          <w:lang w:val="uk-UA"/>
        </w:rPr>
      </w:pPr>
      <w:r w:rsidRPr="00961313">
        <w:rPr>
          <w:lang w:val="uk-UA"/>
        </w:rPr>
        <w:t>НВЧ радіометр – інструмент зондування, що проводить вимірювання енергії в діапазоні надвисоких частот [1].</w:t>
      </w:r>
    </w:p>
    <w:p w:rsidR="00DE7C53" w:rsidRPr="00961313" w:rsidRDefault="00DE7C53" w:rsidP="008527E6">
      <w:pPr>
        <w:pStyle w:val="a7"/>
        <w:numPr>
          <w:ilvl w:val="0"/>
          <w:numId w:val="1"/>
        </w:numPr>
        <w:spacing w:after="0" w:line="360" w:lineRule="auto"/>
        <w:ind w:left="0" w:firstLine="709"/>
        <w:jc w:val="both"/>
        <w:rPr>
          <w:lang w:val="uk-UA"/>
        </w:rPr>
      </w:pPr>
      <w:proofErr w:type="spellStart"/>
      <w:r>
        <w:rPr>
          <w:lang w:val="uk-UA"/>
        </w:rPr>
        <w:t>ПВТ</w:t>
      </w:r>
      <w:proofErr w:type="spellEnd"/>
      <w:r>
        <w:rPr>
          <w:lang w:val="uk-UA"/>
        </w:rPr>
        <w:t xml:space="preserve"> – подвійний </w:t>
      </w:r>
      <w:proofErr w:type="spellStart"/>
      <w:r>
        <w:rPr>
          <w:lang w:val="uk-UA"/>
        </w:rPr>
        <w:t>волноводний</w:t>
      </w:r>
      <w:proofErr w:type="spellEnd"/>
      <w:r>
        <w:rPr>
          <w:lang w:val="uk-UA"/>
        </w:rPr>
        <w:t xml:space="preserve"> трійник</w:t>
      </w:r>
    </w:p>
    <w:p w:rsidR="00DB7D8F" w:rsidRPr="00961313" w:rsidRDefault="00DB7D8F" w:rsidP="008527E6">
      <w:pPr>
        <w:pStyle w:val="a7"/>
        <w:numPr>
          <w:ilvl w:val="0"/>
          <w:numId w:val="1"/>
        </w:numPr>
        <w:spacing w:after="0" w:line="360" w:lineRule="auto"/>
        <w:ind w:left="0" w:firstLine="709"/>
        <w:jc w:val="both"/>
        <w:rPr>
          <w:lang w:val="uk-UA"/>
        </w:rPr>
      </w:pPr>
      <w:r w:rsidRPr="00961313">
        <w:rPr>
          <w:lang w:val="uk-UA"/>
        </w:rPr>
        <w:t>ПВЧ – підсилювач високої частоти</w:t>
      </w:r>
    </w:p>
    <w:p w:rsidR="004C2D6E" w:rsidRPr="00961313" w:rsidRDefault="004C2D6E" w:rsidP="008527E6">
      <w:pPr>
        <w:pStyle w:val="a7"/>
        <w:numPr>
          <w:ilvl w:val="0"/>
          <w:numId w:val="1"/>
        </w:numPr>
        <w:spacing w:after="0" w:line="360" w:lineRule="auto"/>
        <w:ind w:left="0" w:firstLine="709"/>
        <w:jc w:val="both"/>
        <w:rPr>
          <w:lang w:val="uk-UA"/>
        </w:rPr>
      </w:pPr>
      <w:r w:rsidRPr="00961313">
        <w:rPr>
          <w:lang w:val="uk-UA"/>
        </w:rPr>
        <w:t>РС – радіометрична система</w:t>
      </w:r>
    </w:p>
    <w:p w:rsidR="004C520F" w:rsidRDefault="00D54A1B" w:rsidP="008527E6">
      <w:pPr>
        <w:pStyle w:val="a7"/>
        <w:numPr>
          <w:ilvl w:val="0"/>
          <w:numId w:val="1"/>
        </w:numPr>
        <w:spacing w:after="0" w:line="360" w:lineRule="auto"/>
        <w:ind w:left="0" w:firstLine="709"/>
        <w:jc w:val="both"/>
        <w:rPr>
          <w:lang w:val="uk-UA"/>
        </w:rPr>
      </w:pPr>
      <w:r w:rsidRPr="00961313">
        <w:rPr>
          <w:lang w:val="uk-UA"/>
        </w:rPr>
        <w:t>РТС – радіотехнічні системи</w:t>
      </w:r>
    </w:p>
    <w:p w:rsidR="00376865" w:rsidRPr="00961313" w:rsidRDefault="00376865" w:rsidP="008527E6">
      <w:pPr>
        <w:pStyle w:val="a7"/>
        <w:numPr>
          <w:ilvl w:val="0"/>
          <w:numId w:val="1"/>
        </w:numPr>
        <w:spacing w:after="0" w:line="360" w:lineRule="auto"/>
        <w:ind w:left="0" w:firstLine="709"/>
        <w:jc w:val="both"/>
        <w:rPr>
          <w:lang w:val="uk-UA"/>
        </w:rPr>
      </w:pPr>
      <w:r>
        <w:rPr>
          <w:lang w:val="uk-UA"/>
        </w:rPr>
        <w:t>СД – синхронний детектор</w:t>
      </w:r>
    </w:p>
    <w:p w:rsidR="004C520F" w:rsidRDefault="004C520F" w:rsidP="008527E6">
      <w:pPr>
        <w:pStyle w:val="a7"/>
        <w:numPr>
          <w:ilvl w:val="0"/>
          <w:numId w:val="1"/>
        </w:numPr>
        <w:spacing w:after="0" w:line="360" w:lineRule="auto"/>
        <w:ind w:left="0" w:firstLine="709"/>
        <w:jc w:val="both"/>
        <w:rPr>
          <w:lang w:val="uk-UA"/>
        </w:rPr>
      </w:pPr>
      <w:r w:rsidRPr="00961313">
        <w:rPr>
          <w:lang w:val="uk-UA"/>
        </w:rPr>
        <w:t>ФНЧ – фільтр нижніх частот</w:t>
      </w:r>
    </w:p>
    <w:p w:rsidR="00385926" w:rsidRPr="00961313" w:rsidRDefault="00385926" w:rsidP="008527E6">
      <w:pPr>
        <w:pStyle w:val="a7"/>
        <w:numPr>
          <w:ilvl w:val="0"/>
          <w:numId w:val="1"/>
        </w:numPr>
        <w:spacing w:after="0" w:line="360" w:lineRule="auto"/>
        <w:ind w:left="0" w:firstLine="709"/>
        <w:jc w:val="both"/>
        <w:rPr>
          <w:lang w:val="uk-UA"/>
        </w:rPr>
      </w:pPr>
      <w:r>
        <w:rPr>
          <w:lang w:val="uk-UA"/>
        </w:rPr>
        <w:t>ФЧХ – фазово-частотна характеристика</w:t>
      </w:r>
    </w:p>
    <w:p w:rsidR="006C5B14" w:rsidRPr="00961313" w:rsidRDefault="006C5B14"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316E8F" w:rsidRPr="00961313" w:rsidRDefault="00316E8F" w:rsidP="008527E6">
      <w:pPr>
        <w:tabs>
          <w:tab w:val="left" w:pos="6946"/>
        </w:tabs>
        <w:spacing w:after="0" w:line="360" w:lineRule="auto"/>
        <w:jc w:val="both"/>
        <w:rPr>
          <w:lang w:val="uk-UA"/>
        </w:rPr>
      </w:pPr>
    </w:p>
    <w:p w:rsidR="00915B3B" w:rsidRPr="00961313" w:rsidRDefault="00915B3B" w:rsidP="008527E6">
      <w:pPr>
        <w:tabs>
          <w:tab w:val="left" w:pos="6946"/>
        </w:tabs>
        <w:spacing w:after="0" w:line="360" w:lineRule="auto"/>
        <w:jc w:val="both"/>
        <w:rPr>
          <w:lang w:val="uk-UA"/>
        </w:rPr>
      </w:pPr>
    </w:p>
    <w:p w:rsidR="00316E8F" w:rsidRPr="00961313" w:rsidRDefault="00FC673E" w:rsidP="008527E6">
      <w:pPr>
        <w:tabs>
          <w:tab w:val="left" w:pos="6946"/>
        </w:tabs>
        <w:spacing w:after="0" w:line="360" w:lineRule="auto"/>
        <w:jc w:val="center"/>
        <w:rPr>
          <w:b/>
          <w:lang w:val="uk-UA"/>
        </w:rPr>
      </w:pPr>
      <w:r w:rsidRPr="00961313">
        <w:rPr>
          <w:b/>
          <w:lang w:val="uk-UA"/>
        </w:rPr>
        <w:lastRenderedPageBreak/>
        <w:t>ВСТУП</w:t>
      </w:r>
    </w:p>
    <w:p w:rsidR="008E4F38" w:rsidRPr="00961313" w:rsidRDefault="00B7129A" w:rsidP="008527E6">
      <w:pPr>
        <w:tabs>
          <w:tab w:val="left" w:pos="6946"/>
        </w:tabs>
        <w:spacing w:after="0" w:line="360" w:lineRule="auto"/>
        <w:ind w:firstLine="709"/>
        <w:jc w:val="both"/>
        <w:rPr>
          <w:lang w:val="uk-UA"/>
        </w:rPr>
      </w:pPr>
      <w:r w:rsidRPr="00961313">
        <w:rPr>
          <w:lang w:val="uk-UA"/>
        </w:rPr>
        <w:t xml:space="preserve">Високочутливі радіометричні системи та радіометри радіохвильового діапазону широко використовуються під час вимірювання сигналів низької інтенсивності в НВЧ області. Серед галузей народного господарства, що використовують технології радіометричних систем  виділяють: радіоастрономію, фізику, метеорологію та інші галузі науки і техніки. Нерідко радіометри НВЧ діапазону використовують у науці під час вимірювань та досліджень. Ефективне керування виробництвом, контроль якості </w:t>
      </w:r>
      <w:r w:rsidR="008E4F38" w:rsidRPr="00961313">
        <w:rPr>
          <w:lang w:val="uk-UA"/>
        </w:rPr>
        <w:t>продукції, що випускається підприємствами різної спеціалізації, наукові експерименти, медичні дослідження використовують методи і засоби НВЧ радіометрії, які дають змогу оцінити параметри та характеристики досліджуваних фізичних та біологічних об’єктів [2, 3].</w:t>
      </w:r>
    </w:p>
    <w:p w:rsidR="00C35A7C" w:rsidRPr="00961313" w:rsidRDefault="00C35A7C" w:rsidP="008527E6">
      <w:pPr>
        <w:tabs>
          <w:tab w:val="left" w:pos="6946"/>
        </w:tabs>
        <w:spacing w:after="0" w:line="360" w:lineRule="auto"/>
        <w:ind w:firstLine="709"/>
        <w:jc w:val="both"/>
        <w:rPr>
          <w:lang w:val="uk-UA"/>
        </w:rPr>
      </w:pPr>
      <w:r w:rsidRPr="00961313">
        <w:rPr>
          <w:lang w:val="uk-UA"/>
        </w:rPr>
        <w:t>Вимірювання сигналів низької інтенсивності є дуже складним процесом. Ця складність обумовлена тим, що рівень корисного сигналу є рівним або навіть меншим ніж рівень власних шумів радіометричної системи. Другою проблемою є високі вимоги до чутливості радіометрів. Вона повинна забезпечувати можливість вимірювання сигналів на рівні 10</w:t>
      </w:r>
      <w:r w:rsidRPr="00961313">
        <w:rPr>
          <w:vertAlign w:val="superscript"/>
          <w:lang w:val="uk-UA"/>
        </w:rPr>
        <w:t>-13</w:t>
      </w:r>
      <w:r w:rsidRPr="00961313">
        <w:rPr>
          <w:lang w:val="uk-UA"/>
        </w:rPr>
        <w:t>… 10</w:t>
      </w:r>
      <w:r w:rsidRPr="00961313">
        <w:rPr>
          <w:vertAlign w:val="superscript"/>
          <w:lang w:val="uk-UA"/>
        </w:rPr>
        <w:t>-16</w:t>
      </w:r>
      <w:r w:rsidRPr="00961313">
        <w:rPr>
          <w:lang w:val="uk-UA"/>
        </w:rPr>
        <w:t xml:space="preserve"> Вт. НВЧ випромінювання від фізичних та біологічних об’єктів несе в собі важливу інформацію. Ці дані дозволяють визначити температуру, фізичні властивості, характер динаміки внутрішніх процесів в досліджуваному об’єкті.</w:t>
      </w:r>
    </w:p>
    <w:p w:rsidR="00137DB6" w:rsidRPr="00961313" w:rsidRDefault="00C35A7C" w:rsidP="008527E6">
      <w:pPr>
        <w:tabs>
          <w:tab w:val="left" w:pos="6946"/>
        </w:tabs>
        <w:spacing w:after="0" w:line="360" w:lineRule="auto"/>
        <w:ind w:firstLine="709"/>
        <w:jc w:val="both"/>
        <w:rPr>
          <w:lang w:val="uk-UA"/>
        </w:rPr>
      </w:pPr>
      <w:r w:rsidRPr="00961313">
        <w:rPr>
          <w:lang w:val="uk-UA"/>
        </w:rPr>
        <w:t>Вимірюванн</w:t>
      </w:r>
      <w:r w:rsidR="00137DB6" w:rsidRPr="00961313">
        <w:rPr>
          <w:lang w:val="uk-UA"/>
        </w:rPr>
        <w:t xml:space="preserve">я </w:t>
      </w:r>
      <w:proofErr w:type="spellStart"/>
      <w:r w:rsidR="00137DB6" w:rsidRPr="00961313">
        <w:rPr>
          <w:lang w:val="uk-UA"/>
        </w:rPr>
        <w:t>низькоінтенсивних</w:t>
      </w:r>
      <w:proofErr w:type="spellEnd"/>
      <w:r w:rsidR="00137DB6" w:rsidRPr="00961313">
        <w:rPr>
          <w:lang w:val="uk-UA"/>
        </w:rPr>
        <w:t xml:space="preserve"> </w:t>
      </w:r>
      <w:proofErr w:type="spellStart"/>
      <w:r w:rsidR="00137DB6" w:rsidRPr="00961313">
        <w:rPr>
          <w:lang w:val="uk-UA"/>
        </w:rPr>
        <w:t>випромінювань</w:t>
      </w:r>
      <w:proofErr w:type="spellEnd"/>
      <w:r w:rsidR="00137DB6" w:rsidRPr="00961313">
        <w:rPr>
          <w:lang w:val="uk-UA"/>
        </w:rPr>
        <w:t xml:space="preserve"> </w:t>
      </w:r>
      <w:proofErr w:type="spellStart"/>
      <w:r w:rsidR="00137DB6" w:rsidRPr="00961313">
        <w:rPr>
          <w:lang w:val="uk-UA"/>
        </w:rPr>
        <w:t>НВЧ</w:t>
      </w:r>
      <w:proofErr w:type="spellEnd"/>
      <w:r w:rsidR="00137DB6" w:rsidRPr="00961313">
        <w:rPr>
          <w:lang w:val="uk-UA"/>
        </w:rPr>
        <w:t xml:space="preserve"> сигналів мають особливу перевагу, оскільки дають змогу досліджувати інтенсивність ЕМВ в локальних зонах та використовувати ці дані під час діагностики. Під час порівняння кількох результатів таких вимірювань можна, наприклад, отримувати інформацію про однорідність протікання процесів з поверхні, що обмежена цими зонами. Звідси випливає, що головною проблемою є підвищення чутливості апаратури вимірювання,  </w:t>
      </w:r>
      <w:r w:rsidR="00137DB6" w:rsidRPr="00961313">
        <w:rPr>
          <w:lang w:val="uk-UA"/>
        </w:rPr>
        <w:lastRenderedPageBreak/>
        <w:t>оскільки більш детальну інформацію можна отримувати із зон малого розміру, сигнали від яких мізерні.</w:t>
      </w:r>
    </w:p>
    <w:p w:rsidR="00137DB6" w:rsidRPr="00961313" w:rsidRDefault="00137DB6" w:rsidP="008527E6">
      <w:pPr>
        <w:tabs>
          <w:tab w:val="left" w:pos="6946"/>
        </w:tabs>
        <w:spacing w:after="0" w:line="360" w:lineRule="auto"/>
        <w:ind w:firstLine="709"/>
        <w:jc w:val="both"/>
        <w:rPr>
          <w:lang w:val="uk-UA"/>
        </w:rPr>
      </w:pPr>
      <w:r w:rsidRPr="00961313">
        <w:rPr>
          <w:lang w:val="uk-UA"/>
        </w:rPr>
        <w:t xml:space="preserve">Об’єктом дослідження є процеси перетворення інформативних параметрів високочастотних </w:t>
      </w:r>
      <w:proofErr w:type="spellStart"/>
      <w:r w:rsidRPr="00961313">
        <w:rPr>
          <w:lang w:val="uk-UA"/>
        </w:rPr>
        <w:t>низькоінтенсивних</w:t>
      </w:r>
      <w:proofErr w:type="spellEnd"/>
      <w:r w:rsidRPr="00961313">
        <w:rPr>
          <w:lang w:val="uk-UA"/>
        </w:rPr>
        <w:t xml:space="preserve"> сигналів досліджуваних об’єктів.</w:t>
      </w:r>
    </w:p>
    <w:p w:rsidR="00137DB6" w:rsidRPr="00961313" w:rsidRDefault="00137DB6" w:rsidP="008527E6">
      <w:pPr>
        <w:tabs>
          <w:tab w:val="left" w:pos="6946"/>
        </w:tabs>
        <w:spacing w:after="0" w:line="360" w:lineRule="auto"/>
        <w:ind w:firstLine="709"/>
        <w:jc w:val="both"/>
        <w:rPr>
          <w:lang w:val="uk-UA"/>
        </w:rPr>
      </w:pPr>
      <w:r w:rsidRPr="00961313">
        <w:rPr>
          <w:lang w:val="uk-UA"/>
        </w:rPr>
        <w:t>Предметом дослідження є підвищення точності вимірювання інформативних параметрів електромагнітних полів низької інтенсивності надвисокочастотної області.</w:t>
      </w:r>
    </w:p>
    <w:p w:rsidR="00137DB6" w:rsidRPr="00961313" w:rsidRDefault="00137DB6" w:rsidP="008527E6">
      <w:pPr>
        <w:tabs>
          <w:tab w:val="left" w:pos="6946"/>
        </w:tabs>
        <w:spacing w:after="0" w:line="360" w:lineRule="auto"/>
        <w:ind w:firstLine="709"/>
        <w:jc w:val="both"/>
        <w:rPr>
          <w:lang w:val="uk-UA"/>
        </w:rPr>
      </w:pPr>
      <w:r w:rsidRPr="00961313">
        <w:rPr>
          <w:lang w:val="uk-UA"/>
        </w:rPr>
        <w:t xml:space="preserve">Практична значимість роботи полягає в виборі оптимального методу вимірювання </w:t>
      </w:r>
      <w:proofErr w:type="spellStart"/>
      <w:r w:rsidRPr="00961313">
        <w:rPr>
          <w:lang w:val="uk-UA"/>
        </w:rPr>
        <w:t>НВЧ</w:t>
      </w:r>
      <w:proofErr w:type="spellEnd"/>
      <w:r w:rsidRPr="00961313">
        <w:rPr>
          <w:lang w:val="uk-UA"/>
        </w:rPr>
        <w:t xml:space="preserve"> </w:t>
      </w:r>
      <w:proofErr w:type="spellStart"/>
      <w:r w:rsidRPr="00961313">
        <w:rPr>
          <w:lang w:val="uk-UA"/>
        </w:rPr>
        <w:t>випромінювань</w:t>
      </w:r>
      <w:proofErr w:type="spellEnd"/>
      <w:r w:rsidRPr="00961313">
        <w:rPr>
          <w:lang w:val="uk-UA"/>
        </w:rPr>
        <w:t xml:space="preserve"> та створенні програмно-апаратного методу обробки результатів вимірювання, що забезпечує високу точність результату за рахунок цифрової обробки даних.</w:t>
      </w:r>
    </w:p>
    <w:p w:rsidR="00137DB6" w:rsidRPr="00961313" w:rsidRDefault="00137DB6" w:rsidP="008527E6">
      <w:pPr>
        <w:tabs>
          <w:tab w:val="left" w:pos="6946"/>
        </w:tabs>
        <w:spacing w:after="0" w:line="360" w:lineRule="auto"/>
        <w:ind w:firstLine="709"/>
        <w:jc w:val="both"/>
        <w:rPr>
          <w:lang w:val="uk-UA"/>
        </w:rPr>
      </w:pPr>
    </w:p>
    <w:p w:rsidR="00F37A72" w:rsidRDefault="00F37A72"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Default="00C278DE" w:rsidP="008527E6">
      <w:pPr>
        <w:tabs>
          <w:tab w:val="left" w:pos="6946"/>
        </w:tabs>
        <w:spacing w:after="0" w:line="360" w:lineRule="auto"/>
        <w:ind w:firstLine="709"/>
        <w:jc w:val="both"/>
        <w:rPr>
          <w:lang w:val="uk-UA"/>
        </w:rPr>
      </w:pPr>
    </w:p>
    <w:p w:rsidR="00C278DE" w:rsidRPr="00961313" w:rsidRDefault="00C278DE" w:rsidP="008527E6">
      <w:pPr>
        <w:tabs>
          <w:tab w:val="left" w:pos="6946"/>
        </w:tabs>
        <w:spacing w:after="0" w:line="360" w:lineRule="auto"/>
        <w:ind w:firstLine="709"/>
        <w:jc w:val="both"/>
        <w:rPr>
          <w:lang w:val="uk-UA"/>
        </w:rPr>
      </w:pPr>
    </w:p>
    <w:p w:rsidR="00DC6A99" w:rsidRDefault="00995AA5" w:rsidP="008527E6">
      <w:pPr>
        <w:pStyle w:val="a7"/>
        <w:numPr>
          <w:ilvl w:val="0"/>
          <w:numId w:val="3"/>
        </w:numPr>
        <w:spacing w:after="0" w:line="360" w:lineRule="auto"/>
        <w:ind w:firstLine="709"/>
        <w:jc w:val="both"/>
        <w:rPr>
          <w:b/>
          <w:lang w:val="uk-UA"/>
        </w:rPr>
      </w:pPr>
      <w:r w:rsidRPr="00961313">
        <w:rPr>
          <w:b/>
          <w:lang w:val="uk-UA"/>
        </w:rPr>
        <w:lastRenderedPageBreak/>
        <w:t>ОГЛЯД ТА КЛАСИФІКАЦІЯ МЕТОДІВ ТА ЗАСОБІВ ВИМІРЮВАННЯ ПАРАМЕТРІВ НИЗЬКОІНТЕНСИВНИХ НВЧ СИГНАЛІВ</w:t>
      </w:r>
    </w:p>
    <w:p w:rsidR="0063091A" w:rsidRPr="0063091A" w:rsidRDefault="0063091A" w:rsidP="00196623">
      <w:pPr>
        <w:spacing w:after="0" w:line="360" w:lineRule="auto"/>
        <w:jc w:val="both"/>
        <w:rPr>
          <w:b/>
          <w:lang w:val="uk-UA"/>
        </w:rPr>
      </w:pPr>
    </w:p>
    <w:p w:rsidR="00F42544" w:rsidRPr="00961313" w:rsidRDefault="00B93BEF" w:rsidP="00196623">
      <w:pPr>
        <w:pStyle w:val="a7"/>
        <w:numPr>
          <w:ilvl w:val="1"/>
          <w:numId w:val="15"/>
        </w:numPr>
        <w:spacing w:after="0" w:line="360" w:lineRule="auto"/>
        <w:ind w:left="0" w:firstLine="709"/>
        <w:contextualSpacing w:val="0"/>
        <w:jc w:val="both"/>
        <w:rPr>
          <w:lang w:val="uk-UA"/>
        </w:rPr>
      </w:pPr>
      <w:r w:rsidRPr="00961313">
        <w:rPr>
          <w:lang w:val="uk-UA"/>
        </w:rPr>
        <w:t>Радіотехнічні системи</w:t>
      </w:r>
    </w:p>
    <w:p w:rsidR="00F42544" w:rsidRPr="00961313" w:rsidRDefault="00F42544" w:rsidP="008527E6">
      <w:pPr>
        <w:pStyle w:val="a7"/>
        <w:spacing w:after="0" w:line="360" w:lineRule="auto"/>
        <w:ind w:left="0"/>
        <w:rPr>
          <w:lang w:val="uk-UA"/>
        </w:rPr>
      </w:pPr>
    </w:p>
    <w:p w:rsidR="00F82CF2" w:rsidRPr="00961313" w:rsidRDefault="00F82CF2" w:rsidP="008527E6">
      <w:pPr>
        <w:spacing w:after="0" w:line="360" w:lineRule="auto"/>
        <w:ind w:firstLine="426"/>
        <w:jc w:val="both"/>
        <w:rPr>
          <w:lang w:val="uk-UA"/>
        </w:rPr>
      </w:pPr>
      <w:r w:rsidRPr="00961313">
        <w:rPr>
          <w:lang w:val="uk-UA"/>
        </w:rPr>
        <w:t>Радіотехнічною системою (РТС) називають сукупність засобів та приладів, з’єднаних між собою та призначених для цілеспрямованого виконання єдиної задачі або ряду задач, що зв’язані з передачею, вилученням та перетворенням інформації [4].</w:t>
      </w:r>
    </w:p>
    <w:p w:rsidR="00D54A1B" w:rsidRPr="00961313" w:rsidRDefault="00B93BEF" w:rsidP="008527E6">
      <w:pPr>
        <w:spacing w:after="0" w:line="360" w:lineRule="auto"/>
        <w:ind w:firstLine="426"/>
        <w:jc w:val="both"/>
        <w:rPr>
          <w:highlight w:val="yellow"/>
          <w:lang w:val="uk-UA"/>
        </w:rPr>
      </w:pPr>
      <w:r w:rsidRPr="00961313">
        <w:rPr>
          <w:lang w:val="uk-UA"/>
        </w:rPr>
        <w:t>РТС відносять до інформаційно-керуючих систем, які здійснюють вилучення, передачу та руйнування інформації за допомогою радіохвиль.</w:t>
      </w:r>
      <w:r w:rsidR="00D54A1B" w:rsidRPr="00961313">
        <w:rPr>
          <w:lang w:val="uk-UA"/>
        </w:rPr>
        <w:t xml:space="preserve"> </w:t>
      </w:r>
    </w:p>
    <w:p w:rsidR="00F37A72" w:rsidRPr="00961313" w:rsidRDefault="00B93BEF" w:rsidP="008527E6">
      <w:pPr>
        <w:spacing w:after="0" w:line="360" w:lineRule="auto"/>
        <w:ind w:firstLine="709"/>
        <w:jc w:val="both"/>
        <w:rPr>
          <w:lang w:val="uk-UA"/>
        </w:rPr>
      </w:pPr>
      <w:r w:rsidRPr="00961313">
        <w:rPr>
          <w:lang w:val="uk-UA"/>
        </w:rPr>
        <w:t>Основними ознаками радіосистеми є :</w:t>
      </w:r>
    </w:p>
    <w:p w:rsidR="00B93BEF" w:rsidRPr="00961313" w:rsidRDefault="00B93BEF" w:rsidP="008527E6">
      <w:pPr>
        <w:pStyle w:val="a7"/>
        <w:numPr>
          <w:ilvl w:val="0"/>
          <w:numId w:val="7"/>
        </w:numPr>
        <w:spacing w:after="0" w:line="360" w:lineRule="auto"/>
        <w:ind w:left="0" w:firstLine="709"/>
        <w:contextualSpacing w:val="0"/>
        <w:jc w:val="both"/>
        <w:rPr>
          <w:lang w:val="uk-UA"/>
        </w:rPr>
      </w:pPr>
      <w:r w:rsidRPr="00961313">
        <w:rPr>
          <w:lang w:val="uk-UA"/>
        </w:rPr>
        <w:t>Наявність радіосигналу, що складається з джерела радіохвиль, яке виступає в ролі носія інформації;</w:t>
      </w:r>
    </w:p>
    <w:p w:rsidR="00B93BEF" w:rsidRPr="00961313" w:rsidRDefault="00B93BEF" w:rsidP="008527E6">
      <w:pPr>
        <w:pStyle w:val="a7"/>
        <w:numPr>
          <w:ilvl w:val="0"/>
          <w:numId w:val="7"/>
        </w:numPr>
        <w:spacing w:after="0" w:line="360" w:lineRule="auto"/>
        <w:ind w:left="0" w:firstLine="709"/>
        <w:contextualSpacing w:val="0"/>
        <w:jc w:val="both"/>
        <w:rPr>
          <w:lang w:val="uk-UA"/>
        </w:rPr>
      </w:pPr>
      <w:r w:rsidRPr="00961313">
        <w:rPr>
          <w:lang w:val="uk-UA"/>
        </w:rPr>
        <w:t>Наявність середовища розповсюдження радіохвилі;</w:t>
      </w:r>
    </w:p>
    <w:p w:rsidR="008203FE" w:rsidRPr="00961313" w:rsidRDefault="00B93BEF" w:rsidP="008527E6">
      <w:pPr>
        <w:pStyle w:val="a7"/>
        <w:numPr>
          <w:ilvl w:val="0"/>
          <w:numId w:val="7"/>
        </w:numPr>
        <w:spacing w:after="0" w:line="360" w:lineRule="auto"/>
        <w:ind w:left="0" w:firstLine="709"/>
        <w:contextualSpacing w:val="0"/>
        <w:jc w:val="both"/>
        <w:rPr>
          <w:lang w:val="uk-UA"/>
        </w:rPr>
      </w:pPr>
      <w:r w:rsidRPr="00961313">
        <w:rPr>
          <w:lang w:val="uk-UA"/>
        </w:rPr>
        <w:t>Наявність приймача, що вилучає інформацію шляхом відповідної обробки радіохвиль, що досягають приймальної антени</w:t>
      </w:r>
      <w:r w:rsidR="008203FE" w:rsidRPr="00961313">
        <w:rPr>
          <w:lang w:val="uk-UA"/>
        </w:rPr>
        <w:t xml:space="preserve"> [</w:t>
      </w:r>
      <w:r w:rsidR="00F82CF2" w:rsidRPr="00961313">
        <w:rPr>
          <w:lang w:val="uk-UA"/>
        </w:rPr>
        <w:t>6</w:t>
      </w:r>
      <w:r w:rsidR="008203FE" w:rsidRPr="00961313">
        <w:rPr>
          <w:lang w:val="uk-UA"/>
        </w:rPr>
        <w:t>]</w:t>
      </w:r>
      <w:r w:rsidRPr="00961313">
        <w:rPr>
          <w:lang w:val="uk-UA"/>
        </w:rPr>
        <w:t>.</w:t>
      </w:r>
    </w:p>
    <w:p w:rsidR="00DC6A99" w:rsidRPr="00B92DAE" w:rsidRDefault="008203FE" w:rsidP="008527E6">
      <w:pPr>
        <w:pStyle w:val="a7"/>
        <w:spacing w:after="0" w:line="360" w:lineRule="auto"/>
        <w:ind w:left="0" w:firstLine="709"/>
        <w:contextualSpacing w:val="0"/>
        <w:jc w:val="both"/>
        <w:rPr>
          <w:lang w:val="uk-UA"/>
        </w:rPr>
      </w:pPr>
      <w:r w:rsidRPr="00961313">
        <w:rPr>
          <w:lang w:val="uk-UA"/>
        </w:rPr>
        <w:t>Інформація, яку несе в собі радіохвиля називається радіосигналом. Таким чином, характерної ознакою будь-якої радіосистеми є використання радіосигналу в якості носія інформації.</w:t>
      </w:r>
    </w:p>
    <w:p w:rsidR="008203FE" w:rsidRPr="00961313" w:rsidRDefault="008203FE" w:rsidP="0063091A">
      <w:pPr>
        <w:pStyle w:val="a7"/>
        <w:numPr>
          <w:ilvl w:val="1"/>
          <w:numId w:val="8"/>
        </w:numPr>
        <w:spacing w:after="0" w:line="360" w:lineRule="auto"/>
        <w:ind w:left="0" w:firstLine="709"/>
        <w:jc w:val="both"/>
        <w:rPr>
          <w:lang w:val="uk-UA"/>
        </w:rPr>
      </w:pPr>
      <w:r w:rsidRPr="00961313">
        <w:rPr>
          <w:lang w:val="uk-UA"/>
        </w:rPr>
        <w:t>Класифікація РТС</w:t>
      </w:r>
    </w:p>
    <w:p w:rsidR="008203FE" w:rsidRPr="00961313" w:rsidRDefault="008203FE" w:rsidP="008527E6">
      <w:pPr>
        <w:spacing w:after="0" w:line="360" w:lineRule="auto"/>
        <w:jc w:val="center"/>
        <w:rPr>
          <w:lang w:val="uk-UA"/>
        </w:rPr>
      </w:pPr>
    </w:p>
    <w:p w:rsidR="008203FE" w:rsidRPr="00961313" w:rsidRDefault="008203FE" w:rsidP="008527E6">
      <w:pPr>
        <w:spacing w:after="0" w:line="360" w:lineRule="auto"/>
        <w:ind w:firstLine="426"/>
        <w:jc w:val="both"/>
        <w:rPr>
          <w:lang w:val="uk-UA"/>
        </w:rPr>
      </w:pPr>
      <w:r w:rsidRPr="00961313">
        <w:rPr>
          <w:lang w:val="uk-UA"/>
        </w:rPr>
        <w:t>Радіотехнічні системи можливо класифікувати за різними ознаками</w:t>
      </w:r>
      <w:r w:rsidR="001705E6" w:rsidRPr="00961313">
        <w:rPr>
          <w:lang w:val="uk-UA"/>
        </w:rPr>
        <w:t xml:space="preserve"> (рис. 1.1)</w:t>
      </w:r>
      <w:r w:rsidRPr="00961313">
        <w:rPr>
          <w:lang w:val="uk-UA"/>
        </w:rPr>
        <w:t>. За призначенням системи розрізняють:</w:t>
      </w:r>
    </w:p>
    <w:p w:rsidR="008203FE" w:rsidRPr="00961313" w:rsidRDefault="00D41894" w:rsidP="008527E6">
      <w:pPr>
        <w:pStyle w:val="a7"/>
        <w:numPr>
          <w:ilvl w:val="0"/>
          <w:numId w:val="6"/>
        </w:numPr>
        <w:spacing w:after="0" w:line="360" w:lineRule="auto"/>
        <w:ind w:left="0" w:firstLine="709"/>
        <w:contextualSpacing w:val="0"/>
        <w:jc w:val="both"/>
        <w:rPr>
          <w:lang w:val="uk-UA"/>
        </w:rPr>
      </w:pPr>
      <w:r w:rsidRPr="00961313">
        <w:rPr>
          <w:lang w:val="uk-UA"/>
        </w:rPr>
        <w:t>Системи передачі інформація</w:t>
      </w:r>
      <w:r w:rsidR="008203FE" w:rsidRPr="00961313">
        <w:rPr>
          <w:lang w:val="uk-UA"/>
        </w:rPr>
        <w:t>;</w:t>
      </w:r>
    </w:p>
    <w:p w:rsidR="008203FE" w:rsidRPr="00961313" w:rsidRDefault="008203FE" w:rsidP="008527E6">
      <w:pPr>
        <w:pStyle w:val="a7"/>
        <w:numPr>
          <w:ilvl w:val="0"/>
          <w:numId w:val="6"/>
        </w:numPr>
        <w:spacing w:after="0" w:line="360" w:lineRule="auto"/>
        <w:ind w:left="0" w:firstLine="709"/>
        <w:contextualSpacing w:val="0"/>
        <w:jc w:val="both"/>
        <w:rPr>
          <w:lang w:val="uk-UA"/>
        </w:rPr>
      </w:pPr>
      <w:r w:rsidRPr="00961313">
        <w:rPr>
          <w:lang w:val="uk-UA"/>
        </w:rPr>
        <w:t>Системи вилучення інформації;</w:t>
      </w:r>
    </w:p>
    <w:p w:rsidR="008203FE" w:rsidRPr="00961313" w:rsidRDefault="008203FE" w:rsidP="008527E6">
      <w:pPr>
        <w:pStyle w:val="a7"/>
        <w:numPr>
          <w:ilvl w:val="0"/>
          <w:numId w:val="6"/>
        </w:numPr>
        <w:spacing w:after="0" w:line="360" w:lineRule="auto"/>
        <w:ind w:left="0" w:firstLine="709"/>
        <w:contextualSpacing w:val="0"/>
        <w:jc w:val="both"/>
        <w:rPr>
          <w:lang w:val="uk-UA"/>
        </w:rPr>
      </w:pPr>
      <w:r w:rsidRPr="00961313">
        <w:rPr>
          <w:lang w:val="uk-UA"/>
        </w:rPr>
        <w:t xml:space="preserve">Системи </w:t>
      </w:r>
      <w:proofErr w:type="spellStart"/>
      <w:r w:rsidRPr="00961313">
        <w:rPr>
          <w:lang w:val="uk-UA"/>
        </w:rPr>
        <w:t>радіокерування</w:t>
      </w:r>
      <w:proofErr w:type="spellEnd"/>
      <w:r w:rsidRPr="00961313">
        <w:rPr>
          <w:lang w:val="uk-UA"/>
        </w:rPr>
        <w:t>;</w:t>
      </w:r>
    </w:p>
    <w:p w:rsidR="008203FE" w:rsidRPr="00961313" w:rsidRDefault="008203FE" w:rsidP="008527E6">
      <w:pPr>
        <w:pStyle w:val="a7"/>
        <w:numPr>
          <w:ilvl w:val="0"/>
          <w:numId w:val="6"/>
        </w:numPr>
        <w:spacing w:after="0" w:line="360" w:lineRule="auto"/>
        <w:ind w:left="0" w:firstLine="709"/>
        <w:contextualSpacing w:val="0"/>
        <w:jc w:val="both"/>
        <w:rPr>
          <w:lang w:val="uk-UA"/>
        </w:rPr>
      </w:pPr>
      <w:r w:rsidRPr="00961313">
        <w:rPr>
          <w:lang w:val="uk-UA"/>
        </w:rPr>
        <w:lastRenderedPageBreak/>
        <w:t>Системи руйнування інформації;</w:t>
      </w:r>
    </w:p>
    <w:p w:rsidR="008203FE" w:rsidRPr="00961313" w:rsidRDefault="008203FE" w:rsidP="008527E6">
      <w:pPr>
        <w:pStyle w:val="a7"/>
        <w:numPr>
          <w:ilvl w:val="0"/>
          <w:numId w:val="6"/>
        </w:numPr>
        <w:spacing w:after="0" w:line="360" w:lineRule="auto"/>
        <w:ind w:left="0" w:firstLine="709"/>
        <w:contextualSpacing w:val="0"/>
        <w:jc w:val="both"/>
        <w:rPr>
          <w:lang w:val="uk-UA"/>
        </w:rPr>
      </w:pPr>
      <w:r w:rsidRPr="00961313">
        <w:rPr>
          <w:lang w:val="uk-UA"/>
        </w:rPr>
        <w:t>Комбіновані системи [</w:t>
      </w:r>
      <w:r w:rsidR="00F82CF2" w:rsidRPr="00961313">
        <w:rPr>
          <w:lang w:val="uk-UA"/>
        </w:rPr>
        <w:t>5, 6</w:t>
      </w:r>
      <w:r w:rsidRPr="00961313">
        <w:rPr>
          <w:lang w:val="uk-UA"/>
        </w:rPr>
        <w:t>].</w:t>
      </w:r>
    </w:p>
    <w:p w:rsidR="00D41894" w:rsidRPr="00961313" w:rsidRDefault="00D41894" w:rsidP="008527E6">
      <w:pPr>
        <w:spacing w:after="0" w:line="360" w:lineRule="auto"/>
        <w:ind w:firstLine="709"/>
        <w:jc w:val="both"/>
        <w:rPr>
          <w:lang w:val="uk-UA"/>
        </w:rPr>
      </w:pPr>
      <w:r w:rsidRPr="00961313">
        <w:rPr>
          <w:lang w:val="uk-UA"/>
        </w:rPr>
        <w:t>Так, серед систем передачі інформації розрізняють системи радіозв’язку (</w:t>
      </w:r>
      <w:proofErr w:type="spellStart"/>
      <w:r w:rsidRPr="00961313">
        <w:rPr>
          <w:lang w:val="uk-UA"/>
        </w:rPr>
        <w:t>одноканального</w:t>
      </w:r>
      <w:proofErr w:type="spellEnd"/>
      <w:r w:rsidRPr="00961313">
        <w:rPr>
          <w:lang w:val="uk-UA"/>
        </w:rPr>
        <w:t>, багатоканального, радіорелейного чи через штучні супутники Землі (ШСЗ)), телеметрії, передачі команд, радіомовлення і телебачення.</w:t>
      </w:r>
    </w:p>
    <w:p w:rsidR="00D41894" w:rsidRPr="00961313" w:rsidRDefault="00D41894" w:rsidP="008527E6">
      <w:pPr>
        <w:spacing w:after="0" w:line="360" w:lineRule="auto"/>
        <w:ind w:firstLine="709"/>
        <w:jc w:val="both"/>
        <w:rPr>
          <w:lang w:val="uk-UA"/>
        </w:rPr>
      </w:pPr>
      <w:r w:rsidRPr="00961313">
        <w:rPr>
          <w:lang w:val="uk-UA"/>
        </w:rPr>
        <w:t>До систем вилучення інформації відносяться радіолокаційні і радіонавігаційні системи, системи радіоастрономії, радіорозвідки радіотехнічних засобів противника.</w:t>
      </w:r>
    </w:p>
    <w:p w:rsidR="00E3230B" w:rsidRPr="00961313" w:rsidRDefault="00D41894" w:rsidP="008527E6">
      <w:pPr>
        <w:spacing w:after="0" w:line="360" w:lineRule="auto"/>
        <w:ind w:firstLine="709"/>
        <w:jc w:val="both"/>
        <w:rPr>
          <w:lang w:val="uk-UA"/>
        </w:rPr>
      </w:pPr>
      <w:r w:rsidRPr="00961313">
        <w:rPr>
          <w:lang w:val="uk-UA"/>
        </w:rPr>
        <w:t>Системи радіоуправління служать для управління роботою різноманітних об'єктів за допомогою радіосигналів.</w:t>
      </w:r>
    </w:p>
    <w:p w:rsidR="001705E6" w:rsidRPr="00961313" w:rsidRDefault="00D41894" w:rsidP="008527E6">
      <w:pPr>
        <w:spacing w:after="0" w:line="360" w:lineRule="auto"/>
        <w:ind w:firstLine="709"/>
        <w:jc w:val="both"/>
        <w:rPr>
          <w:lang w:val="uk-UA"/>
        </w:rPr>
      </w:pPr>
      <w:r w:rsidRPr="00961313">
        <w:rPr>
          <w:lang w:val="uk-UA"/>
        </w:rPr>
        <w:t>Системи руйнування інформації призначені для створення умов, в яких робота радіосистем противника стає неможливою.</w:t>
      </w:r>
    </w:p>
    <w:p w:rsidR="001705E6" w:rsidRPr="00961313" w:rsidRDefault="001705E6" w:rsidP="008527E6">
      <w:pPr>
        <w:spacing w:after="0" w:line="360" w:lineRule="auto"/>
        <w:ind w:firstLine="851"/>
        <w:jc w:val="both"/>
        <w:rPr>
          <w:lang w:val="uk-UA"/>
        </w:rPr>
      </w:pPr>
      <w:r w:rsidRPr="00961313">
        <w:rPr>
          <w:lang w:val="uk-UA"/>
        </w:rPr>
        <w:t>За видом прийнятих сигналів РТС поділяються на два класи:</w:t>
      </w:r>
    </w:p>
    <w:p w:rsidR="001705E6" w:rsidRPr="00961313" w:rsidRDefault="001705E6" w:rsidP="008527E6">
      <w:pPr>
        <w:pStyle w:val="a7"/>
        <w:numPr>
          <w:ilvl w:val="0"/>
          <w:numId w:val="6"/>
        </w:numPr>
        <w:spacing w:after="0" w:line="360" w:lineRule="auto"/>
        <w:contextualSpacing w:val="0"/>
        <w:jc w:val="both"/>
        <w:rPr>
          <w:lang w:val="uk-UA"/>
        </w:rPr>
      </w:pPr>
      <w:r w:rsidRPr="00961313">
        <w:rPr>
          <w:lang w:val="uk-UA"/>
        </w:rPr>
        <w:t xml:space="preserve">системи для прийому </w:t>
      </w:r>
      <w:proofErr w:type="spellStart"/>
      <w:r w:rsidRPr="00961313">
        <w:rPr>
          <w:lang w:val="uk-UA"/>
        </w:rPr>
        <w:t>квазікогерентних</w:t>
      </w:r>
      <w:proofErr w:type="spellEnd"/>
      <w:r w:rsidRPr="00961313">
        <w:rPr>
          <w:lang w:val="uk-UA"/>
        </w:rPr>
        <w:t xml:space="preserve"> сигналів;</w:t>
      </w:r>
    </w:p>
    <w:p w:rsidR="001705E6" w:rsidRPr="00961313" w:rsidRDefault="001705E6" w:rsidP="008527E6">
      <w:pPr>
        <w:pStyle w:val="a7"/>
        <w:numPr>
          <w:ilvl w:val="0"/>
          <w:numId w:val="6"/>
        </w:numPr>
        <w:spacing w:after="0" w:line="360" w:lineRule="auto"/>
        <w:contextualSpacing w:val="0"/>
        <w:jc w:val="both"/>
        <w:rPr>
          <w:lang w:val="uk-UA"/>
        </w:rPr>
      </w:pPr>
      <w:r w:rsidRPr="00961313">
        <w:rPr>
          <w:lang w:val="uk-UA"/>
        </w:rPr>
        <w:t>системи для прийому некогерентних сигналів.</w:t>
      </w:r>
    </w:p>
    <w:p w:rsidR="001705E6" w:rsidRPr="00961313" w:rsidRDefault="001705E6" w:rsidP="008527E6">
      <w:pPr>
        <w:spacing w:after="120" w:line="360" w:lineRule="auto"/>
        <w:ind w:firstLine="709"/>
        <w:jc w:val="both"/>
        <w:rPr>
          <w:lang w:val="uk-UA"/>
        </w:rPr>
      </w:pPr>
      <w:r w:rsidRPr="00961313">
        <w:rPr>
          <w:lang w:val="uk-UA"/>
        </w:rPr>
        <w:t xml:space="preserve">Перший клас включає системи передачі та руйнування інформації, активних радіолокаційних і радіонавігаційних систем. Другий клас об’єднує системи, що застосовуються під час дистанційного та контактного дослідження складу та властивостей </w:t>
      </w:r>
      <w:proofErr w:type="spellStart"/>
      <w:r w:rsidRPr="00961313">
        <w:rPr>
          <w:lang w:val="uk-UA"/>
        </w:rPr>
        <w:t>физичних</w:t>
      </w:r>
      <w:proofErr w:type="spellEnd"/>
      <w:r w:rsidRPr="00961313">
        <w:rPr>
          <w:lang w:val="uk-UA"/>
        </w:rPr>
        <w:t xml:space="preserve"> та біологічних об’єктів, </w:t>
      </w:r>
      <w:proofErr w:type="spellStart"/>
      <w:r w:rsidRPr="00961313">
        <w:rPr>
          <w:lang w:val="uk-UA"/>
        </w:rPr>
        <w:t>радіотеплолокації</w:t>
      </w:r>
      <w:proofErr w:type="spellEnd"/>
      <w:r w:rsidRPr="00961313">
        <w:rPr>
          <w:lang w:val="uk-UA"/>
        </w:rPr>
        <w:t>, радіоастрономії та інше [7].</w:t>
      </w:r>
    </w:p>
    <w:p w:rsidR="00574001" w:rsidRPr="00961313" w:rsidRDefault="00574001" w:rsidP="008527E6">
      <w:pPr>
        <w:spacing w:after="0" w:line="360" w:lineRule="auto"/>
        <w:jc w:val="center"/>
        <w:rPr>
          <w:lang w:val="uk-UA"/>
        </w:rPr>
      </w:pPr>
      <w:r w:rsidRPr="00961313">
        <w:rPr>
          <w:noProof/>
          <w:lang w:val="uk-UA" w:eastAsia="uk-UA"/>
        </w:rPr>
        <w:lastRenderedPageBreak/>
        <w:drawing>
          <wp:inline distT="0" distB="0" distL="0" distR="0" wp14:anchorId="589F4D78" wp14:editId="404D99CE">
            <wp:extent cx="4559366" cy="4038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59366" cy="4038600"/>
                    </a:xfrm>
                    <a:prstGeom prst="rect">
                      <a:avLst/>
                    </a:prstGeom>
                  </pic:spPr>
                </pic:pic>
              </a:graphicData>
            </a:graphic>
          </wp:inline>
        </w:drawing>
      </w:r>
    </w:p>
    <w:p w:rsidR="00574001" w:rsidRPr="00961313" w:rsidRDefault="00574001" w:rsidP="008527E6">
      <w:pPr>
        <w:spacing w:before="120" w:after="120" w:line="360" w:lineRule="auto"/>
        <w:jc w:val="center"/>
        <w:rPr>
          <w:lang w:val="uk-UA"/>
        </w:rPr>
      </w:pPr>
      <w:r w:rsidRPr="00961313">
        <w:rPr>
          <w:lang w:val="uk-UA"/>
        </w:rPr>
        <w:t>Рисунок 1.1 Класифікація РТС за призначенням</w:t>
      </w:r>
    </w:p>
    <w:p w:rsidR="00B96C14" w:rsidRPr="00961313" w:rsidRDefault="00B96C14" w:rsidP="008527E6">
      <w:pPr>
        <w:pStyle w:val="a7"/>
        <w:spacing w:after="0" w:line="360" w:lineRule="auto"/>
        <w:ind w:left="0" w:firstLine="709"/>
        <w:contextualSpacing w:val="0"/>
        <w:jc w:val="both"/>
        <w:rPr>
          <w:lang w:val="uk-UA"/>
        </w:rPr>
      </w:pPr>
      <w:r w:rsidRPr="00961313">
        <w:rPr>
          <w:lang w:val="uk-UA"/>
        </w:rPr>
        <w:t>За видом сигналу, що випромінюється</w:t>
      </w:r>
      <w:r w:rsidR="00E3230B" w:rsidRPr="00961313">
        <w:rPr>
          <w:lang w:val="uk-UA"/>
        </w:rPr>
        <w:t xml:space="preserve"> РТС поділяються на:</w:t>
      </w:r>
    </w:p>
    <w:p w:rsidR="00E3230B" w:rsidRPr="00961313" w:rsidRDefault="00E3230B" w:rsidP="008527E6">
      <w:pPr>
        <w:pStyle w:val="a7"/>
        <w:numPr>
          <w:ilvl w:val="0"/>
          <w:numId w:val="6"/>
        </w:numPr>
        <w:spacing w:after="0" w:line="360" w:lineRule="auto"/>
        <w:ind w:left="0" w:firstLine="709"/>
        <w:contextualSpacing w:val="0"/>
        <w:jc w:val="both"/>
        <w:rPr>
          <w:lang w:val="uk-UA"/>
        </w:rPr>
      </w:pPr>
      <w:r w:rsidRPr="00961313">
        <w:rPr>
          <w:lang w:val="uk-UA"/>
        </w:rPr>
        <w:t>Системи з імпульсним випромінюванням;</w:t>
      </w:r>
    </w:p>
    <w:p w:rsidR="00E3230B" w:rsidRPr="00961313" w:rsidRDefault="00E3230B" w:rsidP="008527E6">
      <w:pPr>
        <w:pStyle w:val="a7"/>
        <w:numPr>
          <w:ilvl w:val="0"/>
          <w:numId w:val="6"/>
        </w:numPr>
        <w:spacing w:after="0" w:line="360" w:lineRule="auto"/>
        <w:ind w:left="0" w:firstLine="709"/>
        <w:contextualSpacing w:val="0"/>
        <w:jc w:val="both"/>
        <w:rPr>
          <w:lang w:val="uk-UA"/>
        </w:rPr>
      </w:pPr>
      <w:r w:rsidRPr="00961313">
        <w:rPr>
          <w:lang w:val="uk-UA"/>
        </w:rPr>
        <w:t>Системи з неперервним випромінюванням;</w:t>
      </w:r>
    </w:p>
    <w:p w:rsidR="00E3230B" w:rsidRPr="00961313" w:rsidRDefault="00E3230B" w:rsidP="008527E6">
      <w:pPr>
        <w:pStyle w:val="a7"/>
        <w:numPr>
          <w:ilvl w:val="0"/>
          <w:numId w:val="6"/>
        </w:numPr>
        <w:spacing w:after="0" w:line="360" w:lineRule="auto"/>
        <w:ind w:left="0" w:firstLine="709"/>
        <w:contextualSpacing w:val="0"/>
        <w:jc w:val="both"/>
        <w:rPr>
          <w:lang w:val="uk-UA"/>
        </w:rPr>
      </w:pPr>
      <w:r w:rsidRPr="00961313">
        <w:rPr>
          <w:lang w:val="uk-UA"/>
        </w:rPr>
        <w:t>Системи з цифровими сигналами.</w:t>
      </w:r>
    </w:p>
    <w:p w:rsidR="00C91513" w:rsidRPr="00961313" w:rsidRDefault="00E3230B" w:rsidP="008527E6">
      <w:pPr>
        <w:spacing w:after="0" w:line="360" w:lineRule="auto"/>
        <w:ind w:firstLine="851"/>
        <w:jc w:val="both"/>
        <w:rPr>
          <w:lang w:val="uk-UA"/>
        </w:rPr>
      </w:pPr>
      <w:r w:rsidRPr="00961313">
        <w:rPr>
          <w:lang w:val="uk-UA"/>
        </w:rPr>
        <w:t xml:space="preserve">Для імпульсних РТС сигнал представлений у вигляді послідовності радіоімпульсів, в якій інформацію можуть нести параметри окремих імпульсів (зміна амплітуди, частоти, фази, тривалості) або вся імпульсна послідовність. В системах з неперервним випромінюванням інформація міститься у зміні амплітуди, частоти або фази неперервних сигналів. В цифрових системах інформація, що передається міститься в певних кодових послідовностях сигналів </w:t>
      </w:r>
      <w:r w:rsidR="00F82CF2" w:rsidRPr="00961313">
        <w:rPr>
          <w:lang w:val="uk-UA"/>
        </w:rPr>
        <w:t>[4</w:t>
      </w:r>
      <w:r w:rsidRPr="00961313">
        <w:rPr>
          <w:lang w:val="uk-UA"/>
        </w:rPr>
        <w:t>].</w:t>
      </w:r>
    </w:p>
    <w:p w:rsidR="00D41894" w:rsidRPr="00961313" w:rsidRDefault="00E3230B" w:rsidP="008527E6">
      <w:pPr>
        <w:spacing w:after="0" w:line="360" w:lineRule="auto"/>
        <w:ind w:firstLine="851"/>
        <w:jc w:val="both"/>
        <w:rPr>
          <w:lang w:val="uk-UA"/>
        </w:rPr>
      </w:pPr>
      <w:r w:rsidRPr="00961313">
        <w:rPr>
          <w:lang w:val="uk-UA"/>
        </w:rPr>
        <w:t xml:space="preserve">За розміщенням первинного джерела випромінювання  радіохвиль розрізняють активні, </w:t>
      </w:r>
      <w:proofErr w:type="spellStart"/>
      <w:r w:rsidRPr="00961313">
        <w:rPr>
          <w:lang w:val="uk-UA"/>
        </w:rPr>
        <w:t>напівактивні</w:t>
      </w:r>
      <w:proofErr w:type="spellEnd"/>
      <w:r w:rsidRPr="00961313">
        <w:rPr>
          <w:lang w:val="uk-UA"/>
        </w:rPr>
        <w:t>, активні з активною відповіддю та пасивні РТС.</w:t>
      </w:r>
    </w:p>
    <w:p w:rsidR="00583171" w:rsidRPr="00961313" w:rsidRDefault="00583171" w:rsidP="008527E6">
      <w:pPr>
        <w:spacing w:after="0" w:line="360" w:lineRule="auto"/>
        <w:ind w:firstLine="851"/>
        <w:jc w:val="both"/>
        <w:rPr>
          <w:lang w:val="uk-UA"/>
        </w:rPr>
      </w:pPr>
      <w:r w:rsidRPr="00961313">
        <w:rPr>
          <w:lang w:val="uk-UA"/>
        </w:rPr>
        <w:lastRenderedPageBreak/>
        <w:t>В залежності від частот, що використовуються РТС поділяють на [</w:t>
      </w:r>
      <w:r w:rsidR="00941115" w:rsidRPr="00961313">
        <w:rPr>
          <w:lang w:val="uk-UA"/>
        </w:rPr>
        <w:t>5</w:t>
      </w:r>
      <w:r w:rsidRPr="00961313">
        <w:rPr>
          <w:lang w:val="uk-UA"/>
        </w:rPr>
        <w:t>]:</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дуже низького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низького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середнього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високого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дуже високого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ультрависокого діапазону частот;</w:t>
      </w:r>
    </w:p>
    <w:p w:rsidR="00583171"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надвисокого діапазону частот;</w:t>
      </w:r>
    </w:p>
    <w:p w:rsidR="003D3E2F" w:rsidRPr="00961313" w:rsidRDefault="00583171" w:rsidP="008527E6">
      <w:pPr>
        <w:pStyle w:val="a7"/>
        <w:numPr>
          <w:ilvl w:val="0"/>
          <w:numId w:val="6"/>
        </w:numPr>
        <w:spacing w:after="0" w:line="360" w:lineRule="auto"/>
        <w:ind w:left="0" w:firstLine="709"/>
        <w:contextualSpacing w:val="0"/>
        <w:jc w:val="both"/>
        <w:rPr>
          <w:lang w:val="uk-UA"/>
        </w:rPr>
      </w:pPr>
      <w:r w:rsidRPr="00961313">
        <w:rPr>
          <w:lang w:val="uk-UA"/>
        </w:rPr>
        <w:t>Системи вкрай високого діапазону частот.</w:t>
      </w:r>
    </w:p>
    <w:p w:rsidR="00C1417F" w:rsidRPr="00961313" w:rsidRDefault="00583171" w:rsidP="008527E6">
      <w:pPr>
        <w:spacing w:after="0" w:line="360" w:lineRule="auto"/>
        <w:ind w:firstLine="709"/>
        <w:jc w:val="both"/>
        <w:rPr>
          <w:lang w:val="uk-UA"/>
        </w:rPr>
      </w:pPr>
      <w:r w:rsidRPr="00961313">
        <w:rPr>
          <w:lang w:val="uk-UA"/>
        </w:rPr>
        <w:t xml:space="preserve">Діапазони радіочастот та довжин хвиль наведені в таблиці </w:t>
      </w:r>
      <w:r w:rsidR="00C1417F" w:rsidRPr="00961313">
        <w:rPr>
          <w:lang w:val="uk-UA"/>
        </w:rPr>
        <w:t>1.1.</w:t>
      </w:r>
    </w:p>
    <w:p w:rsidR="00C1417F" w:rsidRPr="00961313" w:rsidRDefault="00C1417F" w:rsidP="008527E6">
      <w:pPr>
        <w:spacing w:before="120" w:after="120" w:line="360" w:lineRule="auto"/>
        <w:ind w:firstLine="709"/>
        <w:jc w:val="both"/>
        <w:rPr>
          <w:lang w:val="uk-UA"/>
        </w:rPr>
      </w:pPr>
      <w:r w:rsidRPr="00961313">
        <w:rPr>
          <w:lang w:val="uk-UA"/>
        </w:rPr>
        <w:t>Таблиця 1.1 Класифікація РТС в залежності від діапазону частот</w:t>
      </w:r>
    </w:p>
    <w:tbl>
      <w:tblPr>
        <w:tblStyle w:val="a8"/>
        <w:tblW w:w="0" w:type="auto"/>
        <w:tblLook w:val="04A0" w:firstRow="1" w:lastRow="0" w:firstColumn="1" w:lastColumn="0" w:noHBand="0" w:noVBand="1"/>
      </w:tblPr>
      <w:tblGrid>
        <w:gridCol w:w="2122"/>
        <w:gridCol w:w="1559"/>
        <w:gridCol w:w="2693"/>
        <w:gridCol w:w="2404"/>
      </w:tblGrid>
      <w:tr w:rsidR="00C1417F" w:rsidRPr="00961313" w:rsidTr="00C1417F">
        <w:tc>
          <w:tcPr>
            <w:tcW w:w="2122" w:type="dxa"/>
          </w:tcPr>
          <w:p w:rsidR="00C1417F" w:rsidRPr="00961313" w:rsidRDefault="00C1417F" w:rsidP="008527E6">
            <w:pPr>
              <w:spacing w:line="360" w:lineRule="auto"/>
              <w:jc w:val="center"/>
              <w:rPr>
                <w:lang w:val="uk-UA"/>
              </w:rPr>
            </w:pPr>
            <w:r w:rsidRPr="00961313">
              <w:rPr>
                <w:lang w:val="uk-UA"/>
              </w:rPr>
              <w:t>Діапазон радіочастот</w:t>
            </w:r>
          </w:p>
        </w:tc>
        <w:tc>
          <w:tcPr>
            <w:tcW w:w="1559" w:type="dxa"/>
          </w:tcPr>
          <w:p w:rsidR="00C1417F" w:rsidRPr="00961313" w:rsidRDefault="00C1417F" w:rsidP="008527E6">
            <w:pPr>
              <w:spacing w:line="360" w:lineRule="auto"/>
              <w:jc w:val="center"/>
              <w:rPr>
                <w:lang w:val="uk-UA"/>
              </w:rPr>
            </w:pPr>
            <w:r w:rsidRPr="00961313">
              <w:rPr>
                <w:lang w:val="uk-UA"/>
              </w:rPr>
              <w:t>Довжина хвилі</w:t>
            </w:r>
          </w:p>
        </w:tc>
        <w:tc>
          <w:tcPr>
            <w:tcW w:w="2693" w:type="dxa"/>
          </w:tcPr>
          <w:p w:rsidR="00C1417F" w:rsidRPr="00961313" w:rsidRDefault="00C1417F" w:rsidP="008527E6">
            <w:pPr>
              <w:spacing w:line="360" w:lineRule="auto"/>
              <w:jc w:val="center"/>
              <w:rPr>
                <w:lang w:val="uk-UA"/>
              </w:rPr>
            </w:pPr>
            <w:r w:rsidRPr="00961313">
              <w:rPr>
                <w:lang w:val="uk-UA"/>
              </w:rPr>
              <w:t>Назва діапазону радіочастот</w:t>
            </w:r>
          </w:p>
        </w:tc>
        <w:tc>
          <w:tcPr>
            <w:tcW w:w="2404" w:type="dxa"/>
          </w:tcPr>
          <w:p w:rsidR="00C1417F" w:rsidRPr="00961313" w:rsidRDefault="00C1417F" w:rsidP="008527E6">
            <w:pPr>
              <w:spacing w:line="360" w:lineRule="auto"/>
              <w:jc w:val="center"/>
              <w:rPr>
                <w:lang w:val="uk-UA"/>
              </w:rPr>
            </w:pPr>
            <w:r w:rsidRPr="00961313">
              <w:rPr>
                <w:lang w:val="uk-UA"/>
              </w:rPr>
              <w:t>Назва діапазону радіохвиль</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 xml:space="preserve">3…30 </w:t>
            </w:r>
            <w:proofErr w:type="spellStart"/>
            <w:r w:rsidRPr="00961313">
              <w:rPr>
                <w:lang w:val="uk-UA"/>
              </w:rPr>
              <w:t>кГц</w:t>
            </w:r>
            <w:proofErr w:type="spellEnd"/>
          </w:p>
        </w:tc>
        <w:tc>
          <w:tcPr>
            <w:tcW w:w="1559" w:type="dxa"/>
          </w:tcPr>
          <w:p w:rsidR="00C1417F" w:rsidRPr="00961313" w:rsidRDefault="00C1417F" w:rsidP="008527E6">
            <w:pPr>
              <w:spacing w:line="360" w:lineRule="auto"/>
              <w:jc w:val="both"/>
              <w:rPr>
                <w:lang w:val="uk-UA"/>
              </w:rPr>
            </w:pPr>
            <w:r w:rsidRPr="00961313">
              <w:rPr>
                <w:lang w:val="uk-UA"/>
              </w:rPr>
              <w:t>10…100 км</w:t>
            </w:r>
          </w:p>
        </w:tc>
        <w:tc>
          <w:tcPr>
            <w:tcW w:w="2693" w:type="dxa"/>
          </w:tcPr>
          <w:p w:rsidR="00C1417F" w:rsidRPr="00961313" w:rsidRDefault="00C1417F" w:rsidP="008527E6">
            <w:pPr>
              <w:spacing w:line="360" w:lineRule="auto"/>
              <w:rPr>
                <w:lang w:val="uk-UA"/>
              </w:rPr>
            </w:pPr>
            <w:r w:rsidRPr="00961313">
              <w:rPr>
                <w:lang w:val="uk-UA"/>
              </w:rPr>
              <w:t>Дуже низькі частоти</w:t>
            </w:r>
          </w:p>
        </w:tc>
        <w:tc>
          <w:tcPr>
            <w:tcW w:w="2404" w:type="dxa"/>
          </w:tcPr>
          <w:p w:rsidR="00C1417F" w:rsidRPr="00961313" w:rsidRDefault="00C1417F" w:rsidP="008527E6">
            <w:pPr>
              <w:spacing w:line="360" w:lineRule="auto"/>
              <w:jc w:val="both"/>
              <w:rPr>
                <w:lang w:val="uk-UA"/>
              </w:rPr>
            </w:pPr>
            <w:r w:rsidRPr="00961313">
              <w:rPr>
                <w:lang w:val="uk-UA"/>
              </w:rPr>
              <w:t>Міріаметрові хвилі</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 xml:space="preserve">30…300 </w:t>
            </w:r>
            <w:proofErr w:type="spellStart"/>
            <w:r w:rsidRPr="00961313">
              <w:rPr>
                <w:lang w:val="uk-UA"/>
              </w:rPr>
              <w:t>кГц</w:t>
            </w:r>
            <w:proofErr w:type="spellEnd"/>
          </w:p>
        </w:tc>
        <w:tc>
          <w:tcPr>
            <w:tcW w:w="1559" w:type="dxa"/>
          </w:tcPr>
          <w:p w:rsidR="00C1417F" w:rsidRPr="00961313" w:rsidRDefault="00C1417F" w:rsidP="008527E6">
            <w:pPr>
              <w:spacing w:line="360" w:lineRule="auto"/>
              <w:jc w:val="both"/>
              <w:rPr>
                <w:lang w:val="uk-UA"/>
              </w:rPr>
            </w:pPr>
            <w:r w:rsidRPr="00961313">
              <w:rPr>
                <w:lang w:val="uk-UA"/>
              </w:rPr>
              <w:t>1…10 км</w:t>
            </w:r>
          </w:p>
        </w:tc>
        <w:tc>
          <w:tcPr>
            <w:tcW w:w="2693" w:type="dxa"/>
          </w:tcPr>
          <w:p w:rsidR="00C1417F" w:rsidRPr="00961313" w:rsidRDefault="00C1417F" w:rsidP="008527E6">
            <w:pPr>
              <w:spacing w:line="360" w:lineRule="auto"/>
              <w:jc w:val="both"/>
              <w:rPr>
                <w:lang w:val="uk-UA"/>
              </w:rPr>
            </w:pPr>
            <w:r w:rsidRPr="00961313">
              <w:rPr>
                <w:lang w:val="uk-UA"/>
              </w:rPr>
              <w:t>Низькі частоти</w:t>
            </w:r>
          </w:p>
        </w:tc>
        <w:tc>
          <w:tcPr>
            <w:tcW w:w="2404" w:type="dxa"/>
          </w:tcPr>
          <w:p w:rsidR="00C1417F" w:rsidRPr="00961313" w:rsidRDefault="00C1417F" w:rsidP="008527E6">
            <w:pPr>
              <w:spacing w:line="360" w:lineRule="auto"/>
              <w:jc w:val="both"/>
              <w:rPr>
                <w:lang w:val="uk-UA"/>
              </w:rPr>
            </w:pPr>
            <w:r w:rsidRPr="00961313">
              <w:rPr>
                <w:lang w:val="uk-UA"/>
              </w:rPr>
              <w:t>Кілометрові хвилі</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0,3…30 МГц</w:t>
            </w:r>
          </w:p>
        </w:tc>
        <w:tc>
          <w:tcPr>
            <w:tcW w:w="1559" w:type="dxa"/>
          </w:tcPr>
          <w:p w:rsidR="00C1417F" w:rsidRPr="00961313" w:rsidRDefault="00C1417F" w:rsidP="008527E6">
            <w:pPr>
              <w:spacing w:line="360" w:lineRule="auto"/>
              <w:jc w:val="both"/>
              <w:rPr>
                <w:lang w:val="uk-UA"/>
              </w:rPr>
            </w:pPr>
            <w:r w:rsidRPr="00961313">
              <w:rPr>
                <w:lang w:val="uk-UA"/>
              </w:rPr>
              <w:t>100…1000 м</w:t>
            </w:r>
          </w:p>
        </w:tc>
        <w:tc>
          <w:tcPr>
            <w:tcW w:w="2693" w:type="dxa"/>
          </w:tcPr>
          <w:p w:rsidR="00C1417F" w:rsidRPr="00961313" w:rsidRDefault="00C1417F" w:rsidP="008527E6">
            <w:pPr>
              <w:spacing w:line="360" w:lineRule="auto"/>
              <w:jc w:val="both"/>
              <w:rPr>
                <w:lang w:val="uk-UA"/>
              </w:rPr>
            </w:pPr>
            <w:r w:rsidRPr="00961313">
              <w:rPr>
                <w:lang w:val="uk-UA"/>
              </w:rPr>
              <w:t>Середні частоти</w:t>
            </w:r>
          </w:p>
        </w:tc>
        <w:tc>
          <w:tcPr>
            <w:tcW w:w="2404" w:type="dxa"/>
          </w:tcPr>
          <w:p w:rsidR="00C1417F" w:rsidRPr="00961313" w:rsidRDefault="00C1417F" w:rsidP="008527E6">
            <w:pPr>
              <w:spacing w:line="360" w:lineRule="auto"/>
              <w:jc w:val="both"/>
              <w:rPr>
                <w:lang w:val="uk-UA"/>
              </w:rPr>
            </w:pPr>
            <w:r w:rsidRPr="00961313">
              <w:rPr>
                <w:lang w:val="uk-UA"/>
              </w:rPr>
              <w:t>Гектометрові хвилі</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3…30 МГц</w:t>
            </w:r>
          </w:p>
        </w:tc>
        <w:tc>
          <w:tcPr>
            <w:tcW w:w="1559" w:type="dxa"/>
          </w:tcPr>
          <w:p w:rsidR="00C1417F" w:rsidRPr="00961313" w:rsidRDefault="00C1417F" w:rsidP="008527E6">
            <w:pPr>
              <w:spacing w:line="360" w:lineRule="auto"/>
              <w:jc w:val="both"/>
              <w:rPr>
                <w:lang w:val="uk-UA"/>
              </w:rPr>
            </w:pPr>
            <w:r w:rsidRPr="00961313">
              <w:rPr>
                <w:lang w:val="uk-UA"/>
              </w:rPr>
              <w:t>10…100 м</w:t>
            </w:r>
          </w:p>
        </w:tc>
        <w:tc>
          <w:tcPr>
            <w:tcW w:w="2693" w:type="dxa"/>
          </w:tcPr>
          <w:p w:rsidR="00C1417F" w:rsidRPr="00961313" w:rsidRDefault="00C1417F" w:rsidP="008527E6">
            <w:pPr>
              <w:spacing w:line="360" w:lineRule="auto"/>
              <w:jc w:val="both"/>
              <w:rPr>
                <w:lang w:val="uk-UA"/>
              </w:rPr>
            </w:pPr>
            <w:r w:rsidRPr="00961313">
              <w:rPr>
                <w:lang w:val="uk-UA"/>
              </w:rPr>
              <w:t>Високі частоти</w:t>
            </w:r>
          </w:p>
        </w:tc>
        <w:tc>
          <w:tcPr>
            <w:tcW w:w="2404" w:type="dxa"/>
          </w:tcPr>
          <w:p w:rsidR="00C1417F" w:rsidRPr="00961313" w:rsidRDefault="00C1417F" w:rsidP="008527E6">
            <w:pPr>
              <w:spacing w:line="360" w:lineRule="auto"/>
              <w:jc w:val="both"/>
              <w:rPr>
                <w:lang w:val="uk-UA"/>
              </w:rPr>
            </w:pPr>
            <w:r w:rsidRPr="00961313">
              <w:rPr>
                <w:lang w:val="uk-UA"/>
              </w:rPr>
              <w:t>Декаметрові хвилі</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30…300 МГц</w:t>
            </w:r>
          </w:p>
        </w:tc>
        <w:tc>
          <w:tcPr>
            <w:tcW w:w="1559" w:type="dxa"/>
          </w:tcPr>
          <w:p w:rsidR="00C1417F" w:rsidRPr="00961313" w:rsidRDefault="00C1417F" w:rsidP="008527E6">
            <w:pPr>
              <w:spacing w:line="360" w:lineRule="auto"/>
              <w:jc w:val="both"/>
              <w:rPr>
                <w:lang w:val="uk-UA"/>
              </w:rPr>
            </w:pPr>
            <w:r w:rsidRPr="00961313">
              <w:rPr>
                <w:lang w:val="uk-UA"/>
              </w:rPr>
              <w:t>1…10 м</w:t>
            </w:r>
          </w:p>
        </w:tc>
        <w:tc>
          <w:tcPr>
            <w:tcW w:w="2693" w:type="dxa"/>
          </w:tcPr>
          <w:p w:rsidR="00C1417F" w:rsidRPr="00961313" w:rsidRDefault="00C1417F" w:rsidP="008527E6">
            <w:pPr>
              <w:spacing w:line="360" w:lineRule="auto"/>
              <w:jc w:val="both"/>
              <w:rPr>
                <w:lang w:val="uk-UA"/>
              </w:rPr>
            </w:pPr>
            <w:r w:rsidRPr="00961313">
              <w:rPr>
                <w:lang w:val="uk-UA"/>
              </w:rPr>
              <w:t>Дуже високі частоти</w:t>
            </w:r>
          </w:p>
        </w:tc>
        <w:tc>
          <w:tcPr>
            <w:tcW w:w="2404" w:type="dxa"/>
          </w:tcPr>
          <w:p w:rsidR="00C1417F" w:rsidRPr="00961313" w:rsidRDefault="00C1417F" w:rsidP="008527E6">
            <w:pPr>
              <w:spacing w:line="360" w:lineRule="auto"/>
              <w:jc w:val="both"/>
              <w:rPr>
                <w:lang w:val="uk-UA"/>
              </w:rPr>
            </w:pPr>
            <w:r w:rsidRPr="00961313">
              <w:rPr>
                <w:lang w:val="uk-UA"/>
              </w:rPr>
              <w:t>Метрові хвилі</w:t>
            </w:r>
          </w:p>
        </w:tc>
      </w:tr>
      <w:tr w:rsidR="00C1417F" w:rsidRPr="00961313" w:rsidTr="00C1417F">
        <w:tc>
          <w:tcPr>
            <w:tcW w:w="2122" w:type="dxa"/>
          </w:tcPr>
          <w:p w:rsidR="00C1417F" w:rsidRPr="00961313" w:rsidRDefault="00C1417F" w:rsidP="008527E6">
            <w:pPr>
              <w:spacing w:line="360" w:lineRule="auto"/>
              <w:jc w:val="both"/>
              <w:rPr>
                <w:lang w:val="uk-UA"/>
              </w:rPr>
            </w:pPr>
            <w:r w:rsidRPr="00961313">
              <w:rPr>
                <w:lang w:val="uk-UA"/>
              </w:rPr>
              <w:t>300…3000 М</w:t>
            </w:r>
            <w:r w:rsidR="00765DFA" w:rsidRPr="00961313">
              <w:rPr>
                <w:lang w:val="uk-UA"/>
              </w:rPr>
              <w:t>Г</w:t>
            </w:r>
            <w:r w:rsidRPr="00961313">
              <w:rPr>
                <w:lang w:val="uk-UA"/>
              </w:rPr>
              <w:t>ц</w:t>
            </w:r>
          </w:p>
        </w:tc>
        <w:tc>
          <w:tcPr>
            <w:tcW w:w="1559" w:type="dxa"/>
          </w:tcPr>
          <w:p w:rsidR="00C1417F" w:rsidRPr="00961313" w:rsidRDefault="00C1417F" w:rsidP="008527E6">
            <w:pPr>
              <w:spacing w:line="360" w:lineRule="auto"/>
              <w:jc w:val="both"/>
              <w:rPr>
                <w:lang w:val="uk-UA"/>
              </w:rPr>
            </w:pPr>
            <w:r w:rsidRPr="00961313">
              <w:rPr>
                <w:lang w:val="uk-UA"/>
              </w:rPr>
              <w:t>0,1…1 м</w:t>
            </w:r>
          </w:p>
        </w:tc>
        <w:tc>
          <w:tcPr>
            <w:tcW w:w="2693" w:type="dxa"/>
          </w:tcPr>
          <w:p w:rsidR="00C1417F" w:rsidRPr="00961313" w:rsidRDefault="00C1417F" w:rsidP="008527E6">
            <w:pPr>
              <w:spacing w:line="360" w:lineRule="auto"/>
              <w:jc w:val="both"/>
              <w:rPr>
                <w:lang w:val="uk-UA"/>
              </w:rPr>
            </w:pPr>
            <w:r w:rsidRPr="00961313">
              <w:rPr>
                <w:lang w:val="uk-UA"/>
              </w:rPr>
              <w:t>Ультрависокі частоти</w:t>
            </w:r>
          </w:p>
        </w:tc>
        <w:tc>
          <w:tcPr>
            <w:tcW w:w="2404" w:type="dxa"/>
          </w:tcPr>
          <w:p w:rsidR="00C1417F" w:rsidRPr="00961313" w:rsidRDefault="00765DFA" w:rsidP="008527E6">
            <w:pPr>
              <w:spacing w:line="360" w:lineRule="auto"/>
              <w:jc w:val="both"/>
              <w:rPr>
                <w:lang w:val="uk-UA"/>
              </w:rPr>
            </w:pPr>
            <w:r w:rsidRPr="00961313">
              <w:rPr>
                <w:lang w:val="uk-UA"/>
              </w:rPr>
              <w:t>Дециметрові хвилі</w:t>
            </w:r>
          </w:p>
        </w:tc>
      </w:tr>
      <w:tr w:rsidR="00765DFA" w:rsidRPr="00961313" w:rsidTr="00C1417F">
        <w:tc>
          <w:tcPr>
            <w:tcW w:w="2122" w:type="dxa"/>
          </w:tcPr>
          <w:p w:rsidR="00765DFA" w:rsidRPr="00961313" w:rsidRDefault="00765DFA" w:rsidP="008527E6">
            <w:pPr>
              <w:spacing w:line="360" w:lineRule="auto"/>
              <w:jc w:val="both"/>
              <w:rPr>
                <w:lang w:val="uk-UA"/>
              </w:rPr>
            </w:pPr>
            <w:r w:rsidRPr="00961313">
              <w:rPr>
                <w:lang w:val="uk-UA"/>
              </w:rPr>
              <w:t xml:space="preserve">3…30 </w:t>
            </w:r>
            <w:proofErr w:type="spellStart"/>
            <w:r w:rsidRPr="00961313">
              <w:rPr>
                <w:lang w:val="uk-UA"/>
              </w:rPr>
              <w:t>ГГц</w:t>
            </w:r>
            <w:proofErr w:type="spellEnd"/>
          </w:p>
        </w:tc>
        <w:tc>
          <w:tcPr>
            <w:tcW w:w="1559" w:type="dxa"/>
          </w:tcPr>
          <w:p w:rsidR="00765DFA" w:rsidRPr="00961313" w:rsidRDefault="00765DFA" w:rsidP="008527E6">
            <w:pPr>
              <w:spacing w:line="360" w:lineRule="auto"/>
              <w:jc w:val="both"/>
              <w:rPr>
                <w:lang w:val="uk-UA"/>
              </w:rPr>
            </w:pPr>
            <w:r w:rsidRPr="00961313">
              <w:rPr>
                <w:lang w:val="uk-UA"/>
              </w:rPr>
              <w:t>1…10 см</w:t>
            </w:r>
          </w:p>
        </w:tc>
        <w:tc>
          <w:tcPr>
            <w:tcW w:w="2693" w:type="dxa"/>
          </w:tcPr>
          <w:p w:rsidR="00765DFA" w:rsidRPr="00961313" w:rsidRDefault="00765DFA" w:rsidP="008527E6">
            <w:pPr>
              <w:spacing w:line="360" w:lineRule="auto"/>
              <w:jc w:val="both"/>
              <w:rPr>
                <w:lang w:val="uk-UA"/>
              </w:rPr>
            </w:pPr>
            <w:r w:rsidRPr="00961313">
              <w:rPr>
                <w:lang w:val="uk-UA"/>
              </w:rPr>
              <w:t>Надвисокі частоти</w:t>
            </w:r>
          </w:p>
        </w:tc>
        <w:tc>
          <w:tcPr>
            <w:tcW w:w="2404" w:type="dxa"/>
          </w:tcPr>
          <w:p w:rsidR="00765DFA" w:rsidRPr="00961313" w:rsidRDefault="00765DFA" w:rsidP="008527E6">
            <w:pPr>
              <w:spacing w:line="360" w:lineRule="auto"/>
              <w:jc w:val="both"/>
              <w:rPr>
                <w:lang w:val="uk-UA"/>
              </w:rPr>
            </w:pPr>
            <w:r w:rsidRPr="00961313">
              <w:rPr>
                <w:lang w:val="uk-UA"/>
              </w:rPr>
              <w:t>Сантиметрові хвилі</w:t>
            </w:r>
          </w:p>
        </w:tc>
      </w:tr>
      <w:tr w:rsidR="00765DFA" w:rsidRPr="00961313" w:rsidTr="00C1417F">
        <w:tc>
          <w:tcPr>
            <w:tcW w:w="2122" w:type="dxa"/>
          </w:tcPr>
          <w:p w:rsidR="00765DFA" w:rsidRPr="00961313" w:rsidRDefault="00765DFA" w:rsidP="008527E6">
            <w:pPr>
              <w:spacing w:line="360" w:lineRule="auto"/>
              <w:jc w:val="both"/>
              <w:rPr>
                <w:lang w:val="uk-UA"/>
              </w:rPr>
            </w:pPr>
            <w:r w:rsidRPr="00961313">
              <w:rPr>
                <w:lang w:val="uk-UA"/>
              </w:rPr>
              <w:t xml:space="preserve">30…300 </w:t>
            </w:r>
            <w:proofErr w:type="spellStart"/>
            <w:r w:rsidRPr="00961313">
              <w:rPr>
                <w:lang w:val="uk-UA"/>
              </w:rPr>
              <w:t>ГГц</w:t>
            </w:r>
            <w:proofErr w:type="spellEnd"/>
          </w:p>
        </w:tc>
        <w:tc>
          <w:tcPr>
            <w:tcW w:w="1559" w:type="dxa"/>
          </w:tcPr>
          <w:p w:rsidR="00765DFA" w:rsidRPr="00961313" w:rsidRDefault="00765DFA" w:rsidP="008527E6">
            <w:pPr>
              <w:spacing w:line="360" w:lineRule="auto"/>
              <w:jc w:val="both"/>
              <w:rPr>
                <w:lang w:val="uk-UA"/>
              </w:rPr>
            </w:pPr>
            <w:r w:rsidRPr="00961313">
              <w:rPr>
                <w:lang w:val="uk-UA"/>
              </w:rPr>
              <w:t>0,1…10см</w:t>
            </w:r>
          </w:p>
        </w:tc>
        <w:tc>
          <w:tcPr>
            <w:tcW w:w="2693" w:type="dxa"/>
          </w:tcPr>
          <w:p w:rsidR="00765DFA" w:rsidRPr="00961313" w:rsidRDefault="00765DFA" w:rsidP="008527E6">
            <w:pPr>
              <w:spacing w:line="360" w:lineRule="auto"/>
              <w:jc w:val="both"/>
              <w:rPr>
                <w:lang w:val="uk-UA"/>
              </w:rPr>
            </w:pPr>
            <w:r w:rsidRPr="00961313">
              <w:rPr>
                <w:lang w:val="uk-UA"/>
              </w:rPr>
              <w:t>Вкрай високі частоти</w:t>
            </w:r>
          </w:p>
        </w:tc>
        <w:tc>
          <w:tcPr>
            <w:tcW w:w="2404" w:type="dxa"/>
          </w:tcPr>
          <w:p w:rsidR="00765DFA" w:rsidRPr="00961313" w:rsidRDefault="00765DFA" w:rsidP="008527E6">
            <w:pPr>
              <w:spacing w:line="360" w:lineRule="auto"/>
              <w:jc w:val="both"/>
              <w:rPr>
                <w:lang w:val="uk-UA"/>
              </w:rPr>
            </w:pPr>
            <w:r w:rsidRPr="00961313">
              <w:rPr>
                <w:lang w:val="uk-UA"/>
              </w:rPr>
              <w:t>Міліметрові хвилі</w:t>
            </w:r>
          </w:p>
        </w:tc>
      </w:tr>
    </w:tbl>
    <w:p w:rsidR="00C278DE" w:rsidRDefault="00F82CF2" w:rsidP="008527E6">
      <w:pPr>
        <w:pStyle w:val="a7"/>
        <w:spacing w:before="240" w:after="0" w:line="360" w:lineRule="auto"/>
        <w:rPr>
          <w:lang w:val="uk-UA"/>
        </w:rPr>
      </w:pPr>
      <w:r w:rsidRPr="00961313">
        <w:rPr>
          <w:lang w:val="uk-UA"/>
        </w:rPr>
        <w:lastRenderedPageBreak/>
        <w:t xml:space="preserve"> </w:t>
      </w:r>
    </w:p>
    <w:p w:rsidR="003D3E2F" w:rsidRPr="00961313" w:rsidRDefault="00F82CF2" w:rsidP="0063091A">
      <w:pPr>
        <w:pStyle w:val="a7"/>
        <w:numPr>
          <w:ilvl w:val="1"/>
          <w:numId w:val="9"/>
        </w:numPr>
        <w:spacing w:before="240" w:after="0" w:line="360" w:lineRule="auto"/>
        <w:ind w:left="0" w:firstLine="709"/>
        <w:jc w:val="both"/>
        <w:rPr>
          <w:lang w:val="uk-UA"/>
        </w:rPr>
      </w:pPr>
      <w:r w:rsidRPr="00961313">
        <w:rPr>
          <w:lang w:val="uk-UA"/>
        </w:rPr>
        <w:t>Тенденції розвитку РТС</w:t>
      </w:r>
    </w:p>
    <w:p w:rsidR="00F82CF2" w:rsidRPr="00961313" w:rsidRDefault="00F82CF2" w:rsidP="008527E6">
      <w:pPr>
        <w:spacing w:after="0" w:line="360" w:lineRule="auto"/>
        <w:jc w:val="center"/>
        <w:rPr>
          <w:lang w:val="uk-UA"/>
        </w:rPr>
      </w:pPr>
    </w:p>
    <w:p w:rsidR="00F82CF2" w:rsidRPr="00961313" w:rsidRDefault="0025094C" w:rsidP="009E65BC">
      <w:pPr>
        <w:spacing w:after="0" w:line="360" w:lineRule="auto"/>
        <w:ind w:firstLine="709"/>
        <w:jc w:val="both"/>
        <w:rPr>
          <w:lang w:val="uk-UA"/>
        </w:rPr>
      </w:pPr>
      <w:r w:rsidRPr="00961313">
        <w:rPr>
          <w:lang w:val="uk-UA"/>
        </w:rPr>
        <w:t xml:space="preserve">Розвиток РТС визначається досягненнями в галузі електроніки. Для нього характерним є зростаючий ступінь інтеграції. Великий інтерес представляють собою розробки інтегральних схем сантиметрового та міліметрового діапазонів частот, що виконуються на основі біполярних та польових транзисторів. Продовжується розвиток функціональної електроніки: з’явилися </w:t>
      </w:r>
      <w:proofErr w:type="spellStart"/>
      <w:r w:rsidRPr="00961313">
        <w:rPr>
          <w:lang w:val="uk-UA"/>
        </w:rPr>
        <w:t>акустоелектронні</w:t>
      </w:r>
      <w:proofErr w:type="spellEnd"/>
      <w:r w:rsidRPr="00961313">
        <w:rPr>
          <w:lang w:val="uk-UA"/>
        </w:rPr>
        <w:t xml:space="preserve"> процесори, пристрої на поверхневих акустичних хвилях, прилади з зарядним зв’язком та інші [5].</w:t>
      </w:r>
    </w:p>
    <w:p w:rsidR="0025094C" w:rsidRPr="00961313" w:rsidRDefault="0025094C" w:rsidP="008527E6">
      <w:pPr>
        <w:spacing w:after="0" w:line="360" w:lineRule="auto"/>
        <w:ind w:firstLine="709"/>
        <w:jc w:val="both"/>
        <w:rPr>
          <w:lang w:val="uk-UA"/>
        </w:rPr>
      </w:pPr>
      <w:r w:rsidRPr="00961313">
        <w:rPr>
          <w:lang w:val="uk-UA"/>
        </w:rPr>
        <w:t>Останнім часом спостерігається тенденція к використанню пристроїв цифрової техніки в радіотехнічних системах для передачі, накопичення та обробки інформації. Це пояснюється ускладненням функцій, які пов’язані з виконанням даних операцій.</w:t>
      </w:r>
    </w:p>
    <w:p w:rsidR="00C066E0" w:rsidRPr="00961313" w:rsidRDefault="00C066E0" w:rsidP="008527E6">
      <w:pPr>
        <w:spacing w:after="0" w:line="360" w:lineRule="auto"/>
        <w:ind w:firstLine="709"/>
        <w:jc w:val="both"/>
        <w:rPr>
          <w:lang w:val="uk-UA"/>
        </w:rPr>
      </w:pPr>
      <w:r w:rsidRPr="00961313">
        <w:rPr>
          <w:lang w:val="uk-UA"/>
        </w:rPr>
        <w:t xml:space="preserve">Все частіше виникає інтерес для вимірювання </w:t>
      </w:r>
      <w:proofErr w:type="spellStart"/>
      <w:r w:rsidRPr="00961313">
        <w:rPr>
          <w:lang w:val="uk-UA"/>
        </w:rPr>
        <w:t>низькоінтенсивних</w:t>
      </w:r>
      <w:proofErr w:type="spellEnd"/>
      <w:r w:rsidRPr="00961313">
        <w:rPr>
          <w:lang w:val="uk-UA"/>
        </w:rPr>
        <w:t xml:space="preserve"> </w:t>
      </w:r>
      <w:proofErr w:type="spellStart"/>
      <w:r w:rsidRPr="00961313">
        <w:rPr>
          <w:lang w:val="uk-UA"/>
        </w:rPr>
        <w:t>НВЧ</w:t>
      </w:r>
      <w:proofErr w:type="spellEnd"/>
      <w:r w:rsidRPr="00961313">
        <w:rPr>
          <w:lang w:val="uk-UA"/>
        </w:rPr>
        <w:t xml:space="preserve">-сигналів під час дослідження природи електромагнітних властивостей речовин шляхом вимірювання потужності електромагнітних </w:t>
      </w:r>
      <w:proofErr w:type="spellStart"/>
      <w:r w:rsidRPr="00961313">
        <w:rPr>
          <w:lang w:val="uk-UA"/>
        </w:rPr>
        <w:t>випромінювань</w:t>
      </w:r>
      <w:proofErr w:type="spellEnd"/>
      <w:r w:rsidRPr="00961313">
        <w:rPr>
          <w:lang w:val="uk-UA"/>
        </w:rPr>
        <w:t xml:space="preserve"> (</w:t>
      </w:r>
      <w:proofErr w:type="spellStart"/>
      <w:r w:rsidRPr="00961313">
        <w:rPr>
          <w:lang w:val="uk-UA"/>
        </w:rPr>
        <w:t>ЕМВ</w:t>
      </w:r>
      <w:proofErr w:type="spellEnd"/>
      <w:r w:rsidRPr="00961313">
        <w:rPr>
          <w:lang w:val="uk-UA"/>
        </w:rPr>
        <w:t xml:space="preserve">). Під час вимірювання параметрів </w:t>
      </w:r>
      <w:proofErr w:type="spellStart"/>
      <w:r w:rsidRPr="00961313">
        <w:rPr>
          <w:lang w:val="uk-UA"/>
        </w:rPr>
        <w:t>низькоінтенсивних</w:t>
      </w:r>
      <w:proofErr w:type="spellEnd"/>
      <w:r w:rsidRPr="00961313">
        <w:rPr>
          <w:lang w:val="uk-UA"/>
        </w:rPr>
        <w:t xml:space="preserve"> сигналів за допомогою радіометрів реєструють як власне </w:t>
      </w:r>
      <w:proofErr w:type="spellStart"/>
      <w:r w:rsidRPr="00961313">
        <w:rPr>
          <w:lang w:val="uk-UA"/>
        </w:rPr>
        <w:t>радіотеплове</w:t>
      </w:r>
      <w:proofErr w:type="spellEnd"/>
      <w:r w:rsidRPr="00961313">
        <w:rPr>
          <w:lang w:val="uk-UA"/>
        </w:rPr>
        <w:t xml:space="preserve"> </w:t>
      </w:r>
      <w:proofErr w:type="spellStart"/>
      <w:r w:rsidRPr="00961313">
        <w:rPr>
          <w:lang w:val="uk-UA"/>
        </w:rPr>
        <w:t>ЕМВ</w:t>
      </w:r>
      <w:proofErr w:type="spellEnd"/>
      <w:r w:rsidRPr="00961313">
        <w:rPr>
          <w:lang w:val="uk-UA"/>
        </w:rPr>
        <w:t xml:space="preserve"> так і відбите  зовнішнє випромінювання</w:t>
      </w:r>
      <w:r w:rsidR="000D7399" w:rsidRPr="00961313">
        <w:rPr>
          <w:lang w:val="uk-UA"/>
        </w:rPr>
        <w:t xml:space="preserve"> від різноманітних фізичних та біологічних об’єктів.</w:t>
      </w:r>
    </w:p>
    <w:p w:rsidR="00003239" w:rsidRPr="00961313" w:rsidRDefault="00003239" w:rsidP="008527E6">
      <w:pPr>
        <w:spacing w:after="0" w:line="360" w:lineRule="auto"/>
        <w:ind w:firstLine="709"/>
        <w:jc w:val="both"/>
        <w:rPr>
          <w:lang w:val="uk-UA"/>
        </w:rPr>
      </w:pPr>
      <w:r w:rsidRPr="00961313">
        <w:rPr>
          <w:lang w:val="uk-UA"/>
        </w:rPr>
        <w:t>Зараз активно проводяться роботи зі створення радіометричної апаратури різного спрямування. Радіометри серійного виробництва не можуть забезпечити високі вимоги до чутливості (до  10</w:t>
      </w:r>
      <w:r w:rsidRPr="00961313">
        <w:rPr>
          <w:vertAlign w:val="superscript"/>
          <w:lang w:val="uk-UA"/>
        </w:rPr>
        <w:t>-12</w:t>
      </w:r>
      <w:r w:rsidRPr="00961313">
        <w:rPr>
          <w:lang w:val="uk-UA"/>
        </w:rPr>
        <w:t xml:space="preserve"> Вт), точності (похибка ±3 </w:t>
      </w:r>
      <w:proofErr w:type="spellStart"/>
      <w:r w:rsidRPr="00961313">
        <w:rPr>
          <w:lang w:val="uk-UA"/>
        </w:rPr>
        <w:t>дБ</w:t>
      </w:r>
      <w:proofErr w:type="spellEnd"/>
      <w:r w:rsidRPr="00961313">
        <w:rPr>
          <w:lang w:val="uk-UA"/>
        </w:rPr>
        <w:t xml:space="preserve">) та обмеженості частотного діапазону (до 30 </w:t>
      </w:r>
      <w:proofErr w:type="spellStart"/>
      <w:r w:rsidRPr="00961313">
        <w:rPr>
          <w:lang w:val="uk-UA"/>
        </w:rPr>
        <w:t>ГГц</w:t>
      </w:r>
      <w:proofErr w:type="spellEnd"/>
      <w:r w:rsidRPr="00961313">
        <w:rPr>
          <w:lang w:val="uk-UA"/>
        </w:rPr>
        <w:t>). Для приладів, які розробляються висувають вимоги:</w:t>
      </w:r>
    </w:p>
    <w:p w:rsidR="00003239" w:rsidRPr="00961313" w:rsidRDefault="00003239" w:rsidP="00241A04">
      <w:pPr>
        <w:pStyle w:val="a7"/>
        <w:numPr>
          <w:ilvl w:val="0"/>
          <w:numId w:val="10"/>
        </w:numPr>
        <w:spacing w:after="0" w:line="360" w:lineRule="auto"/>
        <w:ind w:left="0" w:firstLine="709"/>
        <w:jc w:val="both"/>
        <w:rPr>
          <w:lang w:val="uk-UA"/>
        </w:rPr>
      </w:pPr>
      <w:r w:rsidRPr="00961313">
        <w:rPr>
          <w:lang w:val="uk-UA"/>
        </w:rPr>
        <w:t>Підсилення та виділення корисного шумового сигналу в НВЧ-діапазоні на рівні 10</w:t>
      </w:r>
      <w:r w:rsidRPr="00961313">
        <w:rPr>
          <w:vertAlign w:val="superscript"/>
          <w:lang w:val="uk-UA"/>
        </w:rPr>
        <w:t>-16</w:t>
      </w:r>
      <w:r w:rsidRPr="00961313">
        <w:rPr>
          <w:lang w:val="uk-UA"/>
        </w:rPr>
        <w:t>…10</w:t>
      </w:r>
      <w:r w:rsidRPr="00961313">
        <w:rPr>
          <w:vertAlign w:val="superscript"/>
          <w:lang w:val="uk-UA"/>
        </w:rPr>
        <w:t>-13</w:t>
      </w:r>
      <w:r w:rsidRPr="00961313">
        <w:rPr>
          <w:lang w:val="uk-UA"/>
        </w:rPr>
        <w:t xml:space="preserve"> Вт;</w:t>
      </w:r>
    </w:p>
    <w:p w:rsidR="00003239" w:rsidRPr="00961313" w:rsidRDefault="004C2D6E" w:rsidP="00241A04">
      <w:pPr>
        <w:pStyle w:val="a7"/>
        <w:numPr>
          <w:ilvl w:val="0"/>
          <w:numId w:val="10"/>
        </w:numPr>
        <w:spacing w:after="0" w:line="360" w:lineRule="auto"/>
        <w:ind w:left="0" w:firstLine="709"/>
        <w:jc w:val="both"/>
        <w:rPr>
          <w:lang w:val="uk-UA"/>
        </w:rPr>
      </w:pPr>
      <w:r w:rsidRPr="00961313">
        <w:rPr>
          <w:lang w:val="uk-UA"/>
        </w:rPr>
        <w:lastRenderedPageBreak/>
        <w:t>Отримання найбільшого співвідношення корисного сигналу до завади.</w:t>
      </w:r>
    </w:p>
    <w:p w:rsidR="004C2D6E" w:rsidRPr="00961313" w:rsidRDefault="0073725D" w:rsidP="008527E6">
      <w:pPr>
        <w:pStyle w:val="a7"/>
        <w:spacing w:after="0" w:line="360" w:lineRule="auto"/>
        <w:ind w:left="0" w:firstLine="709"/>
        <w:jc w:val="both"/>
        <w:rPr>
          <w:lang w:val="uk-UA"/>
        </w:rPr>
      </w:pPr>
      <w:r w:rsidRPr="00961313">
        <w:rPr>
          <w:lang w:val="uk-UA"/>
        </w:rPr>
        <w:t>Використання радіометричних систем в контакті з об’єктом вимірювання дозволяє розглядати цей випадок, як перехід ЕМП з одного середовища в інше з різною діелектричною проникністю [8].</w:t>
      </w:r>
    </w:p>
    <w:p w:rsidR="0084335D" w:rsidRPr="00961313" w:rsidRDefault="0084335D" w:rsidP="008527E6">
      <w:pPr>
        <w:pStyle w:val="a7"/>
        <w:spacing w:after="0" w:line="360" w:lineRule="auto"/>
        <w:ind w:left="0" w:firstLine="709"/>
        <w:jc w:val="both"/>
        <w:rPr>
          <w:lang w:val="uk-UA"/>
        </w:rPr>
      </w:pPr>
      <w:r w:rsidRPr="00961313">
        <w:rPr>
          <w:lang w:val="uk-UA"/>
        </w:rPr>
        <w:t>Загалом розвиток РТС визначається такими напрямами:</w:t>
      </w:r>
    </w:p>
    <w:p w:rsidR="0084335D" w:rsidRPr="00961313" w:rsidRDefault="0084335D" w:rsidP="00241A04">
      <w:pPr>
        <w:pStyle w:val="a7"/>
        <w:numPr>
          <w:ilvl w:val="0"/>
          <w:numId w:val="10"/>
        </w:numPr>
        <w:spacing w:after="0" w:line="360" w:lineRule="auto"/>
        <w:ind w:left="0" w:firstLine="709"/>
        <w:jc w:val="both"/>
        <w:rPr>
          <w:lang w:val="uk-UA"/>
        </w:rPr>
      </w:pPr>
      <w:r w:rsidRPr="00961313">
        <w:rPr>
          <w:lang w:val="uk-UA"/>
        </w:rPr>
        <w:t>Інтелектуалізація РТС на основі обчислювальних засобів;</w:t>
      </w:r>
    </w:p>
    <w:p w:rsidR="0084335D" w:rsidRPr="00961313" w:rsidRDefault="0084335D" w:rsidP="00241A04">
      <w:pPr>
        <w:pStyle w:val="a7"/>
        <w:numPr>
          <w:ilvl w:val="0"/>
          <w:numId w:val="10"/>
        </w:numPr>
        <w:spacing w:after="0" w:line="360" w:lineRule="auto"/>
        <w:ind w:left="0" w:firstLine="709"/>
        <w:jc w:val="both"/>
        <w:rPr>
          <w:lang w:val="uk-UA"/>
        </w:rPr>
      </w:pPr>
      <w:r w:rsidRPr="00961313">
        <w:rPr>
          <w:lang w:val="uk-UA"/>
        </w:rPr>
        <w:t>Освоєння в радіоелектронній техніці широкого діапазону радіохвиль;</w:t>
      </w:r>
    </w:p>
    <w:p w:rsidR="0084335D" w:rsidRPr="00961313" w:rsidRDefault="0084335D" w:rsidP="00241A04">
      <w:pPr>
        <w:pStyle w:val="a7"/>
        <w:numPr>
          <w:ilvl w:val="0"/>
          <w:numId w:val="10"/>
        </w:numPr>
        <w:spacing w:after="0" w:line="360" w:lineRule="auto"/>
        <w:ind w:left="0" w:firstLine="709"/>
        <w:jc w:val="both"/>
        <w:rPr>
          <w:lang w:val="uk-UA"/>
        </w:rPr>
      </w:pPr>
      <w:r w:rsidRPr="00961313">
        <w:rPr>
          <w:lang w:val="uk-UA"/>
        </w:rPr>
        <w:t xml:space="preserve">Перехід від </w:t>
      </w:r>
      <w:r w:rsidR="0039648B" w:rsidRPr="00961313">
        <w:rPr>
          <w:lang w:val="uk-UA"/>
        </w:rPr>
        <w:t>окремих електронних елементів к функціонально складним інтегральним схемам;</w:t>
      </w:r>
    </w:p>
    <w:p w:rsidR="0039648B" w:rsidRPr="00961313" w:rsidRDefault="0039648B" w:rsidP="00241A04">
      <w:pPr>
        <w:pStyle w:val="a7"/>
        <w:numPr>
          <w:ilvl w:val="0"/>
          <w:numId w:val="10"/>
        </w:numPr>
        <w:spacing w:after="0" w:line="360" w:lineRule="auto"/>
        <w:ind w:left="0" w:firstLine="709"/>
        <w:jc w:val="both"/>
        <w:rPr>
          <w:lang w:val="uk-UA"/>
        </w:rPr>
      </w:pPr>
      <w:r w:rsidRPr="00961313">
        <w:rPr>
          <w:lang w:val="uk-UA"/>
        </w:rPr>
        <w:t>Підвищення ролі пристроїв обробки інформації;</w:t>
      </w:r>
    </w:p>
    <w:p w:rsidR="00D23F08" w:rsidRPr="00B92DAE" w:rsidRDefault="0039648B" w:rsidP="00241A04">
      <w:pPr>
        <w:pStyle w:val="a7"/>
        <w:numPr>
          <w:ilvl w:val="0"/>
          <w:numId w:val="10"/>
        </w:numPr>
        <w:spacing w:after="0" w:line="360" w:lineRule="auto"/>
        <w:ind w:left="0" w:firstLine="709"/>
        <w:jc w:val="both"/>
        <w:rPr>
          <w:lang w:val="uk-UA"/>
        </w:rPr>
      </w:pPr>
      <w:r w:rsidRPr="00961313">
        <w:rPr>
          <w:lang w:val="uk-UA"/>
        </w:rPr>
        <w:t>Розширення області застосування РТС.</w:t>
      </w:r>
    </w:p>
    <w:p w:rsidR="000A5F80" w:rsidRPr="00B92DAE" w:rsidRDefault="000A5F80" w:rsidP="00241A04">
      <w:pPr>
        <w:pStyle w:val="a7"/>
        <w:numPr>
          <w:ilvl w:val="1"/>
          <w:numId w:val="11"/>
        </w:numPr>
        <w:spacing w:after="0" w:line="360" w:lineRule="auto"/>
        <w:ind w:left="0" w:firstLine="0"/>
        <w:jc w:val="center"/>
        <w:rPr>
          <w:lang w:val="uk-UA"/>
        </w:rPr>
      </w:pPr>
      <w:r w:rsidRPr="00961313">
        <w:rPr>
          <w:lang w:val="uk-UA"/>
        </w:rPr>
        <w:t xml:space="preserve">Радіометричні вимірювачі </w:t>
      </w:r>
      <w:proofErr w:type="spellStart"/>
      <w:r w:rsidRPr="00961313">
        <w:rPr>
          <w:lang w:val="uk-UA"/>
        </w:rPr>
        <w:t>низькоінтенсивних</w:t>
      </w:r>
      <w:proofErr w:type="spellEnd"/>
      <w:r w:rsidRPr="00961313">
        <w:rPr>
          <w:lang w:val="uk-UA"/>
        </w:rPr>
        <w:t xml:space="preserve"> </w:t>
      </w:r>
      <w:proofErr w:type="spellStart"/>
      <w:r w:rsidRPr="00961313">
        <w:rPr>
          <w:lang w:val="uk-UA"/>
        </w:rPr>
        <w:t>НВЧ</w:t>
      </w:r>
      <w:proofErr w:type="spellEnd"/>
      <w:r w:rsidRPr="00961313">
        <w:rPr>
          <w:lang w:val="uk-UA"/>
        </w:rPr>
        <w:t>-сигналів</w:t>
      </w:r>
    </w:p>
    <w:p w:rsidR="00CF2B2B" w:rsidRPr="00961313" w:rsidRDefault="00CF2B2B" w:rsidP="00241A04">
      <w:pPr>
        <w:pStyle w:val="a7"/>
        <w:numPr>
          <w:ilvl w:val="2"/>
          <w:numId w:val="12"/>
        </w:numPr>
        <w:spacing w:line="360" w:lineRule="auto"/>
        <w:ind w:left="0" w:firstLine="709"/>
        <w:rPr>
          <w:lang w:val="uk-UA"/>
        </w:rPr>
      </w:pPr>
      <w:r w:rsidRPr="00961313">
        <w:rPr>
          <w:lang w:val="uk-UA"/>
        </w:rPr>
        <w:t>Класифікація вимірювачів потужності сигналів</w:t>
      </w:r>
    </w:p>
    <w:p w:rsidR="00CF2B2B" w:rsidRPr="00961313" w:rsidRDefault="00CF2B2B" w:rsidP="008527E6">
      <w:pPr>
        <w:pStyle w:val="a7"/>
        <w:spacing w:after="0" w:line="360" w:lineRule="auto"/>
        <w:ind w:left="0"/>
        <w:jc w:val="both"/>
        <w:rPr>
          <w:lang w:val="uk-UA"/>
        </w:rPr>
      </w:pPr>
    </w:p>
    <w:p w:rsidR="000A5F80" w:rsidRPr="00961313" w:rsidRDefault="00CF2B2B" w:rsidP="008527E6">
      <w:pPr>
        <w:spacing w:after="0" w:line="360" w:lineRule="auto"/>
        <w:ind w:firstLine="709"/>
        <w:jc w:val="both"/>
        <w:rPr>
          <w:lang w:val="uk-UA"/>
        </w:rPr>
      </w:pPr>
      <w:r w:rsidRPr="00961313">
        <w:rPr>
          <w:lang w:val="uk-UA"/>
        </w:rPr>
        <w:t>В багатьох країнах ведуться роботи, що пов’язані з розробкою радіометрів різного призначення. Залежно від рівня потужності сигналів, яка оцінюється, вимірювачі поділяються на (рис. 1.2):</w:t>
      </w:r>
    </w:p>
    <w:p w:rsidR="00CF2B2B" w:rsidRPr="00961313" w:rsidRDefault="00CF2B2B" w:rsidP="00241A04">
      <w:pPr>
        <w:pStyle w:val="a7"/>
        <w:numPr>
          <w:ilvl w:val="0"/>
          <w:numId w:val="13"/>
        </w:numPr>
        <w:spacing w:after="0" w:line="360" w:lineRule="auto"/>
        <w:ind w:left="0" w:firstLine="709"/>
        <w:jc w:val="both"/>
        <w:rPr>
          <w:lang w:val="uk-UA"/>
        </w:rPr>
      </w:pPr>
      <w:r w:rsidRPr="00961313">
        <w:rPr>
          <w:lang w:val="uk-UA"/>
        </w:rPr>
        <w:t xml:space="preserve">Вимірювачі </w:t>
      </w:r>
      <w:r w:rsidR="00BE6189" w:rsidRPr="00961313">
        <w:rPr>
          <w:lang w:val="uk-UA"/>
        </w:rPr>
        <w:t>великої</w:t>
      </w:r>
      <w:r w:rsidRPr="00961313">
        <w:rPr>
          <w:lang w:val="uk-UA"/>
        </w:rPr>
        <w:t xml:space="preserve"> потужності;</w:t>
      </w:r>
    </w:p>
    <w:p w:rsidR="00CF2B2B" w:rsidRPr="00961313" w:rsidRDefault="00BE6189" w:rsidP="00241A04">
      <w:pPr>
        <w:pStyle w:val="a7"/>
        <w:numPr>
          <w:ilvl w:val="0"/>
          <w:numId w:val="13"/>
        </w:numPr>
        <w:spacing w:after="0" w:line="360" w:lineRule="auto"/>
        <w:ind w:left="0" w:firstLine="709"/>
        <w:jc w:val="both"/>
        <w:rPr>
          <w:lang w:val="uk-UA"/>
        </w:rPr>
      </w:pPr>
      <w:r w:rsidRPr="00961313">
        <w:rPr>
          <w:lang w:val="uk-UA"/>
        </w:rPr>
        <w:t>Вимірювачі середньої потужності;</w:t>
      </w:r>
    </w:p>
    <w:p w:rsidR="00BE6189" w:rsidRPr="00961313" w:rsidRDefault="00BE6189" w:rsidP="00241A04">
      <w:pPr>
        <w:pStyle w:val="a7"/>
        <w:numPr>
          <w:ilvl w:val="0"/>
          <w:numId w:val="13"/>
        </w:numPr>
        <w:spacing w:after="0" w:line="360" w:lineRule="auto"/>
        <w:ind w:left="0" w:firstLine="709"/>
        <w:jc w:val="both"/>
        <w:rPr>
          <w:lang w:val="uk-UA"/>
        </w:rPr>
      </w:pPr>
      <w:r w:rsidRPr="00961313">
        <w:rPr>
          <w:lang w:val="uk-UA"/>
        </w:rPr>
        <w:t>Вимірювачі малої прохідної та поглинальної потужності;</w:t>
      </w:r>
    </w:p>
    <w:p w:rsidR="00BE6189" w:rsidRPr="00961313" w:rsidRDefault="00BE6189" w:rsidP="00241A04">
      <w:pPr>
        <w:pStyle w:val="a7"/>
        <w:numPr>
          <w:ilvl w:val="0"/>
          <w:numId w:val="13"/>
        </w:numPr>
        <w:spacing w:after="0" w:line="360" w:lineRule="auto"/>
        <w:ind w:left="0" w:firstLine="709"/>
        <w:jc w:val="both"/>
        <w:rPr>
          <w:lang w:val="uk-UA"/>
        </w:rPr>
      </w:pPr>
      <w:r w:rsidRPr="00961313">
        <w:rPr>
          <w:lang w:val="uk-UA"/>
        </w:rPr>
        <w:t>Вимірювачі малої потужності;</w:t>
      </w:r>
    </w:p>
    <w:p w:rsidR="00BE6189" w:rsidRPr="00961313" w:rsidRDefault="00BE6189" w:rsidP="00241A04">
      <w:pPr>
        <w:pStyle w:val="a7"/>
        <w:numPr>
          <w:ilvl w:val="0"/>
          <w:numId w:val="13"/>
        </w:numPr>
        <w:spacing w:after="0" w:line="360" w:lineRule="auto"/>
        <w:ind w:left="0" w:firstLine="709"/>
        <w:jc w:val="both"/>
        <w:rPr>
          <w:lang w:val="uk-UA"/>
        </w:rPr>
      </w:pPr>
      <w:r w:rsidRPr="00961313">
        <w:rPr>
          <w:lang w:val="uk-UA"/>
        </w:rPr>
        <w:t xml:space="preserve">Вимірювачі </w:t>
      </w:r>
      <w:proofErr w:type="spellStart"/>
      <w:r w:rsidRPr="00961313">
        <w:rPr>
          <w:lang w:val="uk-UA"/>
        </w:rPr>
        <w:t>надмалої</w:t>
      </w:r>
      <w:proofErr w:type="spellEnd"/>
      <w:r w:rsidRPr="00961313">
        <w:rPr>
          <w:lang w:val="uk-UA"/>
        </w:rPr>
        <w:t xml:space="preserve"> потужності;</w:t>
      </w:r>
    </w:p>
    <w:p w:rsidR="00BE6189" w:rsidRPr="00961313" w:rsidRDefault="00BE6189" w:rsidP="008527E6">
      <w:pPr>
        <w:spacing w:after="0" w:line="360" w:lineRule="auto"/>
        <w:jc w:val="both"/>
        <w:rPr>
          <w:lang w:val="uk-UA"/>
        </w:rPr>
      </w:pPr>
    </w:p>
    <w:p w:rsidR="00E64925" w:rsidRPr="00961313" w:rsidRDefault="00E64925" w:rsidP="008527E6">
      <w:pPr>
        <w:spacing w:after="0" w:line="360" w:lineRule="auto"/>
        <w:jc w:val="both"/>
        <w:rPr>
          <w:lang w:val="uk-UA"/>
        </w:rPr>
      </w:pPr>
    </w:p>
    <w:p w:rsidR="00BE6189" w:rsidRPr="00961313" w:rsidRDefault="00BE6189" w:rsidP="008527E6">
      <w:pPr>
        <w:spacing w:after="0" w:line="360" w:lineRule="auto"/>
        <w:jc w:val="both"/>
        <w:rPr>
          <w:lang w:val="uk-UA"/>
        </w:rPr>
      </w:pPr>
      <w:r w:rsidRPr="00961313">
        <w:rPr>
          <w:lang w:val="uk-UA"/>
        </w:rPr>
        <w:object w:dxaOrig="11139" w:dyaOrig="44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15pt;height:176.15pt" o:ole="">
            <v:imagedata r:id="rId10" o:title=""/>
          </v:shape>
          <o:OLEObject Type="Embed" ProgID="Visio.Drawing.11" ShapeID="_x0000_i1025" DrawAspect="Content" ObjectID="_1588133518" r:id="rId11"/>
        </w:object>
      </w:r>
    </w:p>
    <w:p w:rsidR="00E64925" w:rsidRPr="00961313" w:rsidRDefault="00E64925" w:rsidP="008527E6">
      <w:pPr>
        <w:spacing w:before="120" w:after="120" w:line="360" w:lineRule="auto"/>
        <w:jc w:val="center"/>
        <w:rPr>
          <w:lang w:val="uk-UA"/>
        </w:rPr>
      </w:pPr>
      <w:r w:rsidRPr="00961313">
        <w:rPr>
          <w:lang w:val="uk-UA"/>
        </w:rPr>
        <w:t>Рисунок 1.2 Класифікація вимірювачів потужності низькоінтенсивних сигналів</w:t>
      </w:r>
    </w:p>
    <w:p w:rsidR="00BE6189" w:rsidRPr="00961313" w:rsidRDefault="00A16A0E" w:rsidP="008527E6">
      <w:pPr>
        <w:spacing w:after="0" w:line="360" w:lineRule="auto"/>
        <w:ind w:firstLine="709"/>
        <w:jc w:val="both"/>
        <w:rPr>
          <w:lang w:val="uk-UA"/>
        </w:rPr>
      </w:pPr>
      <w:r w:rsidRPr="00961313">
        <w:rPr>
          <w:lang w:val="uk-UA"/>
        </w:rPr>
        <w:t>Оцінка коефіцієнта послаблення, коефіцієнта поглинання та відбиття, повного опору високочастотних кіл, визначення коефіцієнту стоячої хвилі, коефіцієнту передачі високочастотних вузлів та інших параметрів тісно пов’язана з прямими вимірюваннями енергетичних параметрів та непрямим</w:t>
      </w:r>
      <w:r w:rsidR="003160AA" w:rsidRPr="00961313">
        <w:rPr>
          <w:lang w:val="uk-UA"/>
        </w:rPr>
        <w:t xml:space="preserve"> визначенням відповідних коефіцієнтів НВЧ-приладів.</w:t>
      </w:r>
    </w:p>
    <w:p w:rsidR="00506209" w:rsidRPr="00961313" w:rsidRDefault="00506209" w:rsidP="008527E6">
      <w:pPr>
        <w:spacing w:after="0" w:line="360" w:lineRule="auto"/>
        <w:ind w:firstLine="709"/>
        <w:jc w:val="both"/>
        <w:rPr>
          <w:lang w:val="uk-UA"/>
        </w:rPr>
      </w:pPr>
      <w:r w:rsidRPr="00961313">
        <w:rPr>
          <w:lang w:val="uk-UA"/>
        </w:rPr>
        <w:t xml:space="preserve">Радіометричні вимірювачі в залежності від способу перетворення сигналу поділяються на: </w:t>
      </w:r>
    </w:p>
    <w:p w:rsidR="00506209" w:rsidRPr="00961313" w:rsidRDefault="00506209" w:rsidP="00241A04">
      <w:pPr>
        <w:pStyle w:val="a7"/>
        <w:numPr>
          <w:ilvl w:val="0"/>
          <w:numId w:val="13"/>
        </w:numPr>
        <w:spacing w:after="0" w:line="360" w:lineRule="auto"/>
        <w:ind w:left="0" w:firstLine="709"/>
        <w:jc w:val="both"/>
        <w:rPr>
          <w:lang w:val="uk-UA"/>
        </w:rPr>
      </w:pPr>
      <w:r w:rsidRPr="00961313">
        <w:rPr>
          <w:lang w:val="uk-UA"/>
        </w:rPr>
        <w:t>РС з прямим перетворенням сигналу;</w:t>
      </w:r>
    </w:p>
    <w:p w:rsidR="00136D1F" w:rsidRPr="00136D1F" w:rsidRDefault="00506209" w:rsidP="00241A04">
      <w:pPr>
        <w:pStyle w:val="a7"/>
        <w:numPr>
          <w:ilvl w:val="0"/>
          <w:numId w:val="13"/>
        </w:numPr>
        <w:spacing w:after="0" w:line="360" w:lineRule="auto"/>
        <w:ind w:left="0" w:firstLine="709"/>
        <w:jc w:val="both"/>
        <w:rPr>
          <w:lang w:val="uk-UA"/>
        </w:rPr>
      </w:pPr>
      <w:r w:rsidRPr="00961313">
        <w:rPr>
          <w:lang w:val="uk-UA"/>
        </w:rPr>
        <w:t>РС з проміжним перетворенням частоти сигналу.</w:t>
      </w:r>
    </w:p>
    <w:p w:rsidR="00136D1F" w:rsidRDefault="00136D1F" w:rsidP="008527E6">
      <w:pPr>
        <w:spacing w:after="0" w:line="360" w:lineRule="auto"/>
        <w:jc w:val="center"/>
        <w:rPr>
          <w:lang w:val="uk-UA"/>
        </w:rPr>
      </w:pPr>
    </w:p>
    <w:p w:rsidR="00136D1F" w:rsidRDefault="00136D1F" w:rsidP="008527E6">
      <w:pPr>
        <w:spacing w:after="0" w:line="360" w:lineRule="auto"/>
        <w:jc w:val="center"/>
        <w:rPr>
          <w:lang w:val="uk-UA"/>
        </w:rPr>
      </w:pPr>
    </w:p>
    <w:p w:rsidR="00136D1F" w:rsidRDefault="00136D1F" w:rsidP="008527E6">
      <w:pPr>
        <w:spacing w:after="0" w:line="360" w:lineRule="auto"/>
        <w:jc w:val="center"/>
        <w:rPr>
          <w:lang w:val="uk-UA"/>
        </w:rPr>
      </w:pPr>
    </w:p>
    <w:p w:rsidR="0038538A" w:rsidRPr="00961313" w:rsidRDefault="0038538A" w:rsidP="008527E6">
      <w:pPr>
        <w:spacing w:after="0" w:line="360" w:lineRule="auto"/>
        <w:jc w:val="center"/>
        <w:rPr>
          <w:lang w:val="uk-UA"/>
        </w:rPr>
      </w:pPr>
      <w:r w:rsidRPr="00961313">
        <w:rPr>
          <w:noProof/>
          <w:lang w:val="uk-UA" w:eastAsia="uk-UA"/>
        </w:rPr>
        <w:lastRenderedPageBreak/>
        <w:drawing>
          <wp:inline distT="0" distB="0" distL="0" distR="0" wp14:anchorId="7374E35A" wp14:editId="57DFDF94">
            <wp:extent cx="2647950" cy="995945"/>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47950" cy="995945"/>
                    </a:xfrm>
                    <a:prstGeom prst="rect">
                      <a:avLst/>
                    </a:prstGeom>
                  </pic:spPr>
                </pic:pic>
              </a:graphicData>
            </a:graphic>
          </wp:inline>
        </w:drawing>
      </w:r>
      <w:r w:rsidRPr="00961313">
        <w:rPr>
          <w:noProof/>
          <w:lang w:val="uk-UA" w:eastAsia="uk-UA"/>
        </w:rPr>
        <w:drawing>
          <wp:inline distT="0" distB="0" distL="0" distR="0" wp14:anchorId="4187F533" wp14:editId="5A288AF5">
            <wp:extent cx="2752725" cy="102354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752725" cy="1023548"/>
                    </a:xfrm>
                    <a:prstGeom prst="rect">
                      <a:avLst/>
                    </a:prstGeom>
                  </pic:spPr>
                </pic:pic>
              </a:graphicData>
            </a:graphic>
          </wp:inline>
        </w:drawing>
      </w:r>
      <w:r w:rsidRPr="00961313">
        <w:rPr>
          <w:noProof/>
          <w:lang w:val="uk-UA" w:eastAsia="uk-UA"/>
        </w:rPr>
        <w:drawing>
          <wp:inline distT="0" distB="0" distL="0" distR="0" wp14:anchorId="6EA953CA" wp14:editId="67481F20">
            <wp:extent cx="4352925" cy="1170322"/>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52925" cy="1170322"/>
                    </a:xfrm>
                    <a:prstGeom prst="rect">
                      <a:avLst/>
                    </a:prstGeom>
                  </pic:spPr>
                </pic:pic>
              </a:graphicData>
            </a:graphic>
          </wp:inline>
        </w:drawing>
      </w:r>
    </w:p>
    <w:p w:rsidR="0038538A" w:rsidRPr="00961313" w:rsidRDefault="0038538A" w:rsidP="008527E6">
      <w:pPr>
        <w:spacing w:before="120" w:after="120" w:line="360" w:lineRule="auto"/>
        <w:jc w:val="center"/>
        <w:rPr>
          <w:lang w:val="uk-UA"/>
        </w:rPr>
      </w:pPr>
      <w:r w:rsidRPr="00961313">
        <w:rPr>
          <w:lang w:val="uk-UA"/>
        </w:rPr>
        <w:t>Рисунок 1.3 Класифікація РС за способом перетворення сигналу: а) з прямим перетворенням сигналу; б) з прямим перетворенням сигналу гетерединуванням; в) канал прямого посилення</w:t>
      </w:r>
    </w:p>
    <w:p w:rsidR="00D23F08" w:rsidRPr="00961313" w:rsidRDefault="00D23F08" w:rsidP="008527E6">
      <w:pPr>
        <w:spacing w:after="0" w:line="360" w:lineRule="auto"/>
        <w:ind w:firstLine="709"/>
        <w:jc w:val="both"/>
        <w:rPr>
          <w:lang w:val="uk-UA"/>
        </w:rPr>
      </w:pPr>
      <w:r w:rsidRPr="00961313">
        <w:rPr>
          <w:lang w:val="uk-UA"/>
        </w:rPr>
        <w:t>Радіометри першого типу здійснюють частотну вибірковість з демодуляцією сигналу та його подальшим підсиленням на частоті модуляції (рис. 1.3а). Головним недоліком таких вимірювачів є низька чутливість. Цю проблему можливо вирішити за допомогою застосування більш складних демодуляторів, зокрема автокореляційних.</w:t>
      </w:r>
    </w:p>
    <w:p w:rsidR="00D23F08" w:rsidRPr="00961313" w:rsidRDefault="00D23F08" w:rsidP="008527E6">
      <w:pPr>
        <w:spacing w:after="0" w:line="360" w:lineRule="auto"/>
        <w:ind w:firstLine="709"/>
        <w:jc w:val="both"/>
        <w:rPr>
          <w:lang w:val="uk-UA"/>
        </w:rPr>
      </w:pPr>
      <w:r w:rsidRPr="00961313">
        <w:rPr>
          <w:lang w:val="uk-UA"/>
        </w:rPr>
        <w:t>Радіометри другого типу здійснюють вибірковість та підсилення сигналу на проміжній частоті (рис. 1.3б). Недоліком РС цього типу є підвищені вимоги до динамічного перетворювача частоти, його коефіцієнта шуму та рівню завад. Для підвищення чутливості за рахунок зниження власних шумів, у вхідному ланцюзі здійснюють попередню частотну вибірковість і погоджують антену із входом підсилювача (рис. 1.3в), сигнал на виході подається на підсилювач радіочастоти, який забезпечує частот</w:t>
      </w:r>
      <w:r w:rsidR="00B92DAE">
        <w:rPr>
          <w:lang w:val="uk-UA"/>
        </w:rPr>
        <w:t>ну фільтрацію від перешкод [7].</w:t>
      </w:r>
    </w:p>
    <w:p w:rsidR="00DC6A99" w:rsidRPr="00961313" w:rsidRDefault="009B505F" w:rsidP="00241A04">
      <w:pPr>
        <w:pStyle w:val="a7"/>
        <w:numPr>
          <w:ilvl w:val="2"/>
          <w:numId w:val="12"/>
        </w:numPr>
        <w:spacing w:after="0" w:line="360" w:lineRule="auto"/>
        <w:ind w:left="0" w:firstLine="709"/>
        <w:rPr>
          <w:lang w:val="uk-UA"/>
        </w:rPr>
      </w:pPr>
      <w:r w:rsidRPr="00961313">
        <w:rPr>
          <w:lang w:val="uk-UA"/>
        </w:rPr>
        <w:t>Застосування</w:t>
      </w:r>
      <w:r w:rsidR="00DC6A99" w:rsidRPr="00961313">
        <w:rPr>
          <w:lang w:val="uk-UA"/>
        </w:rPr>
        <w:t xml:space="preserve"> НВЧ-радіометрів</w:t>
      </w:r>
    </w:p>
    <w:p w:rsidR="00DC6A99" w:rsidRPr="00961313" w:rsidRDefault="00DC6A99" w:rsidP="008527E6">
      <w:pPr>
        <w:spacing w:after="0" w:line="360" w:lineRule="auto"/>
        <w:rPr>
          <w:lang w:val="uk-UA"/>
        </w:rPr>
      </w:pPr>
    </w:p>
    <w:p w:rsidR="00DC6A99" w:rsidRPr="00961313" w:rsidRDefault="00DC6A99" w:rsidP="008527E6">
      <w:pPr>
        <w:spacing w:after="0" w:line="360" w:lineRule="auto"/>
        <w:ind w:firstLine="709"/>
        <w:jc w:val="both"/>
        <w:rPr>
          <w:lang w:val="uk-UA"/>
        </w:rPr>
      </w:pPr>
      <w:r w:rsidRPr="00961313">
        <w:rPr>
          <w:lang w:val="uk-UA"/>
        </w:rPr>
        <w:t xml:space="preserve">Відомо, що вперше НВЧ-радіометри почали використовувати ще в колишньому СРСР з метою вимірювання температури об’єктів за інтенсивністю ЕМВ. В результаті подальших досліджень було виявлено, що використання високочутливих радіометрів НВЧ-діапазону дозволяє </w:t>
      </w:r>
      <w:r w:rsidRPr="00961313">
        <w:rPr>
          <w:lang w:val="uk-UA"/>
        </w:rPr>
        <w:lastRenderedPageBreak/>
        <w:t xml:space="preserve">визначати температурні аномалії та неоднорідності як фізичних так і біологічних об’єктів. </w:t>
      </w:r>
    </w:p>
    <w:p w:rsidR="00EB38C7" w:rsidRPr="00961313" w:rsidRDefault="00DC6A99" w:rsidP="008527E6">
      <w:pPr>
        <w:spacing w:after="0" w:line="360" w:lineRule="auto"/>
        <w:ind w:firstLine="709"/>
        <w:jc w:val="both"/>
        <w:rPr>
          <w:lang w:val="uk-UA"/>
        </w:rPr>
      </w:pPr>
      <w:r w:rsidRPr="00961313">
        <w:rPr>
          <w:lang w:val="uk-UA"/>
        </w:rPr>
        <w:t>У зв’язку з необхідністю вимірювання глибинної температуру почали розвиватися радіотеплові методи контролю</w:t>
      </w:r>
      <w:r w:rsidR="00EB38C7" w:rsidRPr="00961313">
        <w:rPr>
          <w:lang w:val="uk-UA"/>
        </w:rPr>
        <w:t>. При цьому використовувалися радіохвилі більш довгих довжин, зокрема, міліметрових, сантиметрових та дециметрових. Це дозволило досліджувати градієнти температур за допомогою зміни частоти випромінювання на глибині до 10 сантиметрів [3].</w:t>
      </w:r>
    </w:p>
    <w:p w:rsidR="00EB38C7" w:rsidRPr="00961313" w:rsidRDefault="00EB38C7" w:rsidP="008527E6">
      <w:pPr>
        <w:spacing w:after="0" w:line="360" w:lineRule="auto"/>
        <w:ind w:firstLine="709"/>
        <w:jc w:val="both"/>
        <w:rPr>
          <w:lang w:val="uk-UA"/>
        </w:rPr>
      </w:pPr>
      <w:r w:rsidRPr="00961313">
        <w:rPr>
          <w:lang w:val="uk-UA"/>
        </w:rPr>
        <w:t>В наш час НВЧ-радіометри знаходять своє призначення для вирішення широкого кола завдань. Одним з широко відомих напрямків засто</w:t>
      </w:r>
      <w:r w:rsidR="007F1B5F" w:rsidRPr="00961313">
        <w:rPr>
          <w:lang w:val="uk-UA"/>
        </w:rPr>
        <w:t>сування є дослідження складу та властивостей досліджуваних об’єктів. Паралельно</w:t>
      </w:r>
      <w:r w:rsidR="007315C1" w:rsidRPr="00961313">
        <w:rPr>
          <w:lang w:val="uk-UA"/>
        </w:rPr>
        <w:t xml:space="preserve"> з цим</w:t>
      </w:r>
      <w:r w:rsidR="007F1B5F" w:rsidRPr="00961313">
        <w:rPr>
          <w:lang w:val="uk-UA"/>
        </w:rPr>
        <w:t xml:space="preserve"> розвивається дослідження </w:t>
      </w:r>
      <w:r w:rsidR="007315C1" w:rsidRPr="00961313">
        <w:rPr>
          <w:lang w:val="uk-UA"/>
        </w:rPr>
        <w:t>природи електромагнітних властивостей біологічних об’єктів під час вимірювання потужності ЕМВ НВЧ-діапазону.</w:t>
      </w:r>
    </w:p>
    <w:p w:rsidR="009B505F" w:rsidRPr="00961313" w:rsidRDefault="007315C1" w:rsidP="008527E6">
      <w:pPr>
        <w:spacing w:after="0" w:line="360" w:lineRule="auto"/>
        <w:ind w:firstLine="709"/>
        <w:jc w:val="both"/>
        <w:rPr>
          <w:lang w:val="uk-UA"/>
        </w:rPr>
      </w:pPr>
      <w:r w:rsidRPr="00961313">
        <w:rPr>
          <w:lang w:val="uk-UA"/>
        </w:rPr>
        <w:t>Радіометри почали широко використовуватися для вимірювання енергетичних параметрів – інтегральної потужності, спектральної щільності шумових сигналів, розподіл інтенсивності та нерівномірності потужності сигна</w:t>
      </w:r>
      <w:r w:rsidR="00B92DAE">
        <w:rPr>
          <w:lang w:val="uk-UA"/>
        </w:rPr>
        <w:t>лу за частотним діапазоном [3].</w:t>
      </w:r>
    </w:p>
    <w:p w:rsidR="00D23F08" w:rsidRPr="00961313" w:rsidRDefault="00D23F08" w:rsidP="0063091A">
      <w:pPr>
        <w:pStyle w:val="a7"/>
        <w:numPr>
          <w:ilvl w:val="2"/>
          <w:numId w:val="12"/>
        </w:numPr>
        <w:spacing w:after="0" w:line="360" w:lineRule="auto"/>
        <w:ind w:left="0" w:firstLine="709"/>
        <w:rPr>
          <w:lang w:val="uk-UA"/>
        </w:rPr>
      </w:pPr>
      <w:r w:rsidRPr="00961313">
        <w:rPr>
          <w:lang w:val="uk-UA"/>
        </w:rPr>
        <w:t>Типи та структури НВЧ-радіометрів</w:t>
      </w:r>
    </w:p>
    <w:p w:rsidR="009B505F" w:rsidRPr="00961313" w:rsidRDefault="009B505F" w:rsidP="008527E6">
      <w:pPr>
        <w:spacing w:after="0" w:line="360" w:lineRule="auto"/>
        <w:rPr>
          <w:lang w:val="uk-UA"/>
        </w:rPr>
      </w:pPr>
    </w:p>
    <w:p w:rsidR="009B505F" w:rsidRPr="00961313" w:rsidRDefault="009B505F" w:rsidP="008527E6">
      <w:pPr>
        <w:spacing w:after="0" w:line="360" w:lineRule="auto"/>
        <w:ind w:firstLine="709"/>
        <w:jc w:val="both"/>
        <w:rPr>
          <w:lang w:val="uk-UA"/>
        </w:rPr>
      </w:pPr>
      <w:r w:rsidRPr="00961313">
        <w:rPr>
          <w:lang w:val="uk-UA"/>
        </w:rPr>
        <w:t>Під час розробки РС для дослідження ЕМВ в НВЧ-діапазоні основними проблемами є: забезпечення високої чутливості і точності приладів, проведення узгодження вхідних антен з об’єктами дослідження, забезпечення необхідної глибини проникнення хвилі та ін. Для вирішення цих проблем пропонують використання НВЧ-радіометрів модуляційного, компенсаційного та кореляційного типів</w:t>
      </w:r>
      <w:r w:rsidR="00104E95" w:rsidRPr="00961313">
        <w:rPr>
          <w:lang w:val="uk-UA"/>
        </w:rPr>
        <w:t xml:space="preserve"> (рис. 1.4)</w:t>
      </w:r>
      <w:r w:rsidRPr="00961313">
        <w:rPr>
          <w:lang w:val="uk-UA"/>
        </w:rPr>
        <w:t>.</w:t>
      </w:r>
    </w:p>
    <w:p w:rsidR="00104E95" w:rsidRPr="00961313" w:rsidRDefault="00104E95" w:rsidP="008527E6">
      <w:pPr>
        <w:spacing w:after="0" w:line="360" w:lineRule="auto"/>
        <w:jc w:val="center"/>
        <w:rPr>
          <w:lang w:val="uk-UA"/>
        </w:rPr>
      </w:pPr>
      <w:r w:rsidRPr="00961313">
        <w:rPr>
          <w:lang w:val="uk-UA"/>
        </w:rPr>
        <w:object w:dxaOrig="10190" w:dyaOrig="10714">
          <v:shape id="_x0000_i1026" type="#_x0000_t75" style="width:439.75pt;height:461.75pt" o:ole="">
            <v:imagedata r:id="rId15" o:title=""/>
          </v:shape>
          <o:OLEObject Type="Embed" ProgID="Visio.Drawing.11" ShapeID="_x0000_i1026" DrawAspect="Content" ObjectID="_1588133519" r:id="rId16"/>
        </w:object>
      </w:r>
    </w:p>
    <w:p w:rsidR="00104E95" w:rsidRPr="00961313" w:rsidRDefault="00104E95" w:rsidP="008527E6">
      <w:pPr>
        <w:spacing w:before="120" w:after="120" w:line="360" w:lineRule="auto"/>
        <w:jc w:val="center"/>
        <w:rPr>
          <w:lang w:val="uk-UA"/>
        </w:rPr>
      </w:pPr>
      <w:r w:rsidRPr="00961313">
        <w:rPr>
          <w:lang w:val="uk-UA"/>
        </w:rPr>
        <w:t xml:space="preserve">Рисунок 1.4 </w:t>
      </w:r>
      <w:r w:rsidR="00BF5605">
        <w:rPr>
          <w:lang w:val="uk-UA"/>
        </w:rPr>
        <w:t>Типи радіометричних вимірювачів</w:t>
      </w:r>
    </w:p>
    <w:p w:rsidR="00D23F08" w:rsidRDefault="0005056A" w:rsidP="008527E6">
      <w:pPr>
        <w:spacing w:after="120" w:line="360" w:lineRule="auto"/>
        <w:ind w:firstLine="709"/>
        <w:jc w:val="both"/>
        <w:rPr>
          <w:lang w:val="uk-UA"/>
        </w:rPr>
      </w:pPr>
      <w:r w:rsidRPr="00961313">
        <w:rPr>
          <w:lang w:val="uk-UA"/>
        </w:rPr>
        <w:t>Найбільшу чутливість вимірювання ЕМВ НВЧ-діапазону забезпечують компенсаційні радіометри, в яких власні шуми апаратури зрівноважуються сигналом з опорного джерела. Функціональна схема компенсаційного радіометра наведена на рис. 1.5.</w:t>
      </w:r>
    </w:p>
    <w:p w:rsidR="00BF5605" w:rsidRPr="00961313" w:rsidRDefault="00BF5605" w:rsidP="008527E6">
      <w:pPr>
        <w:spacing w:after="120" w:line="360" w:lineRule="auto"/>
        <w:ind w:firstLine="709"/>
        <w:jc w:val="both"/>
        <w:rPr>
          <w:lang w:val="uk-UA"/>
        </w:rPr>
      </w:pPr>
    </w:p>
    <w:p w:rsidR="0005056A" w:rsidRPr="00961313" w:rsidRDefault="0005056A" w:rsidP="008527E6">
      <w:pPr>
        <w:spacing w:after="0" w:line="360" w:lineRule="auto"/>
        <w:jc w:val="center"/>
        <w:rPr>
          <w:lang w:val="uk-UA"/>
        </w:rPr>
      </w:pPr>
      <w:r w:rsidRPr="00961313">
        <w:rPr>
          <w:noProof/>
          <w:lang w:val="uk-UA" w:eastAsia="uk-UA"/>
        </w:rPr>
        <w:lastRenderedPageBreak/>
        <w:drawing>
          <wp:inline distT="0" distB="0" distL="0" distR="0" wp14:anchorId="7F373CA9" wp14:editId="15A486FD">
            <wp:extent cx="3962400" cy="1362070"/>
            <wp:effectExtent l="0" t="0" r="0" b="0"/>
            <wp:docPr id="1027" name="Picture 3"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image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01837" cy="1375626"/>
                    </a:xfrm>
                    <a:prstGeom prst="rect">
                      <a:avLst/>
                    </a:prstGeom>
                    <a:noFill/>
                    <a:ln>
                      <a:noFill/>
                    </a:ln>
                    <a:extLst/>
                  </pic:spPr>
                </pic:pic>
              </a:graphicData>
            </a:graphic>
          </wp:inline>
        </w:drawing>
      </w:r>
    </w:p>
    <w:p w:rsidR="0005056A" w:rsidRPr="00961313" w:rsidRDefault="0005056A" w:rsidP="008527E6">
      <w:pPr>
        <w:spacing w:before="120" w:after="120" w:line="360" w:lineRule="auto"/>
        <w:jc w:val="center"/>
        <w:rPr>
          <w:lang w:val="uk-UA"/>
        </w:rPr>
      </w:pPr>
      <w:r w:rsidRPr="00961313">
        <w:rPr>
          <w:lang w:val="uk-UA"/>
        </w:rPr>
        <w:t>Рисунок 1.5 Функціональна схема компенсаційного радіометра</w:t>
      </w:r>
    </w:p>
    <w:p w:rsidR="002D65D0" w:rsidRPr="00961313" w:rsidRDefault="002D65D0" w:rsidP="008527E6">
      <w:pPr>
        <w:spacing w:after="0" w:line="360" w:lineRule="auto"/>
        <w:ind w:firstLine="709"/>
        <w:jc w:val="both"/>
        <w:rPr>
          <w:lang w:val="uk-UA"/>
        </w:rPr>
      </w:pPr>
      <w:r w:rsidRPr="00961313">
        <w:rPr>
          <w:lang w:val="uk-UA"/>
        </w:rPr>
        <w:t xml:space="preserve">У вимірювальному каналі цього радіометра вхідний сигнал </w:t>
      </w:r>
    </w:p>
    <w:p w:rsidR="002D65D0" w:rsidRPr="00961313" w:rsidRDefault="002D65D0" w:rsidP="008527E6">
      <w:pPr>
        <w:tabs>
          <w:tab w:val="left" w:pos="2410"/>
          <w:tab w:val="left" w:pos="8222"/>
        </w:tabs>
        <w:spacing w:after="0" w:line="360" w:lineRule="auto"/>
        <w:jc w:val="both"/>
        <w:rPr>
          <w:lang w:val="uk-UA"/>
        </w:rPr>
      </w:pPr>
      <w:r w:rsidRPr="00961313">
        <w:rPr>
          <w:rFonts w:eastAsiaTheme="minorEastAsia"/>
          <w:lang w:val="uk-UA"/>
        </w:rPr>
        <w:tab/>
      </w:r>
      <m:oMath>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c</m:t>
            </m:r>
          </m:sub>
        </m:sSub>
        <m:d>
          <m:dPr>
            <m:ctrlPr>
              <w:rPr>
                <w:rFonts w:ascii="Cambria Math" w:hAnsi="Cambria Math"/>
                <w:i/>
                <w:lang w:val="uk-UA"/>
              </w:rPr>
            </m:ctrlPr>
          </m:dPr>
          <m:e>
            <m:r>
              <w:rPr>
                <w:rFonts w:ascii="Cambria Math" w:hAnsi="Cambria Math"/>
                <w:lang w:val="uk-UA"/>
              </w:rPr>
              <m:t>t</m:t>
            </m:r>
          </m:e>
        </m:d>
        <m:r>
          <w:rPr>
            <w:rFonts w:ascii="Cambria Math" w:hAnsi="Cambria Math"/>
            <w:lang w:val="uk-UA"/>
          </w:rPr>
          <m:t>=U</m:t>
        </m:r>
        <m:d>
          <m:dPr>
            <m:ctrlPr>
              <w:rPr>
                <w:rFonts w:ascii="Cambria Math" w:hAnsi="Cambria Math"/>
                <w:i/>
                <w:lang w:val="uk-UA"/>
              </w:rPr>
            </m:ctrlPr>
          </m:dPr>
          <m:e>
            <m:r>
              <w:rPr>
                <w:rFonts w:ascii="Cambria Math" w:hAnsi="Cambria Math"/>
                <w:lang w:val="uk-UA"/>
              </w:rPr>
              <m:t>t</m:t>
            </m:r>
          </m:e>
        </m:d>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ωt</m:t>
            </m:r>
          </m:e>
        </m:func>
        <m:r>
          <w:rPr>
            <w:rFonts w:ascii="Cambria Math" w:hAnsi="Cambria Math"/>
            <w:lang w:val="uk-UA"/>
          </w:rPr>
          <m:t>+ ϕ(t)]</m:t>
        </m:r>
      </m:oMath>
      <w:r w:rsidRPr="00961313">
        <w:rPr>
          <w:rFonts w:eastAsiaTheme="minorEastAsia"/>
          <w:lang w:val="uk-UA"/>
        </w:rPr>
        <w:tab/>
        <w:t>(1.1)</w:t>
      </w:r>
    </w:p>
    <w:p w:rsidR="0005056A" w:rsidRPr="00961313" w:rsidRDefault="002D65D0" w:rsidP="008527E6">
      <w:pPr>
        <w:spacing w:after="0" w:line="360" w:lineRule="auto"/>
        <w:jc w:val="both"/>
        <w:rPr>
          <w:rFonts w:eastAsiaTheme="minorEastAsia"/>
          <w:lang w:val="uk-UA"/>
        </w:rPr>
      </w:pPr>
      <w:r w:rsidRPr="00961313">
        <w:rPr>
          <w:lang w:val="uk-UA"/>
        </w:rPr>
        <w:t xml:space="preserve">через антену поступає на ПВЧ </w:t>
      </w:r>
      <m:oMath>
        <m:r>
          <w:rPr>
            <w:rFonts w:ascii="Cambria Math" w:hAnsi="Cambria Math"/>
            <w:lang w:val="uk-UA"/>
          </w:rPr>
          <m:t>A1</m:t>
        </m:r>
      </m:oMath>
      <w:r w:rsidRPr="00961313">
        <w:rPr>
          <w:rFonts w:eastAsiaTheme="minorEastAsia"/>
          <w:lang w:val="uk-UA"/>
        </w:rPr>
        <w:t xml:space="preserve">з подальшим підсиленням разом з власними шумами апаратури до коефіцієнту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oMath>
      <w:r w:rsidRPr="00961313">
        <w:rPr>
          <w:rFonts w:eastAsiaTheme="minorEastAsia"/>
          <w:lang w:val="uk-UA"/>
        </w:rPr>
        <w:t xml:space="preserve">. Підсилений сигнал поступає на КД </w:t>
      </w:r>
      <m:oMath>
        <m:r>
          <w:rPr>
            <w:rFonts w:ascii="Cambria Math" w:hAnsi="Cambria Math"/>
            <w:lang w:val="uk-UA"/>
          </w:rPr>
          <m:t>U1</m:t>
        </m:r>
      </m:oMath>
      <w:r w:rsidRPr="00961313">
        <w:rPr>
          <w:rFonts w:eastAsiaTheme="minorEastAsia"/>
          <w:lang w:val="uk-UA"/>
        </w:rPr>
        <w:t xml:space="preserve">. </w:t>
      </w:r>
      <w:r w:rsidR="004C520F" w:rsidRPr="00961313">
        <w:rPr>
          <w:rFonts w:eastAsiaTheme="minorEastAsia"/>
          <w:lang w:val="uk-UA"/>
        </w:rPr>
        <w:t>На виході детектору дисперсія сигналу за рахунок некорельованності корисного сигналу та власних шумів має значення:</w:t>
      </w:r>
    </w:p>
    <w:p w:rsidR="004C520F" w:rsidRPr="00961313" w:rsidRDefault="004C520F" w:rsidP="008527E6">
      <w:pPr>
        <w:tabs>
          <w:tab w:val="left" w:pos="3119"/>
          <w:tab w:val="left" w:pos="8222"/>
        </w:tabs>
        <w:spacing w:after="0" w:line="360" w:lineRule="auto"/>
        <w:jc w:val="both"/>
        <w:rPr>
          <w:lang w:val="uk-UA"/>
        </w:rPr>
      </w:pPr>
      <w:r w:rsidRPr="00961313">
        <w:rPr>
          <w:rFonts w:eastAsiaTheme="minorEastAsia"/>
          <w:lang w:val="uk-UA"/>
        </w:rPr>
        <w:tab/>
      </w:r>
      <m:oMath>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U</m:t>
                </m:r>
              </m:e>
            </m:acc>
          </m:e>
          <m:sub>
            <m:r>
              <w:rPr>
                <w:rFonts w:ascii="Cambria Math" w:hAnsi="Cambria Math"/>
                <w:lang w:val="uk-UA"/>
              </w:rPr>
              <m:t>1</m:t>
            </m:r>
          </m:sub>
          <m:sup>
            <m:r>
              <w:rPr>
                <w:rFonts w:ascii="Cambria Math" w:hAnsi="Cambria Math"/>
                <w:lang w:val="uk-UA"/>
              </w:rPr>
              <m:t>2</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r>
          <w:rPr>
            <w:rFonts w:ascii="Cambria Math" w:hAnsi="Cambria Math"/>
            <w:lang w:val="uk-UA"/>
          </w:rPr>
          <m:t>(</m:t>
        </m:r>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U</m:t>
                </m:r>
              </m:e>
            </m:acc>
          </m:e>
          <m:sub>
            <m:r>
              <w:rPr>
                <w:rFonts w:ascii="Cambria Math" w:hAnsi="Cambria Math"/>
                <w:lang w:val="uk-UA"/>
              </w:rPr>
              <m:t>c</m:t>
            </m:r>
          </m:sub>
          <m:sup>
            <m:r>
              <w:rPr>
                <w:rFonts w:ascii="Cambria Math" w:hAnsi="Cambria Math"/>
                <w:lang w:val="uk-UA"/>
              </w:rPr>
              <m:t>2</m:t>
            </m:r>
          </m:sup>
        </m:sSubSup>
        <m:r>
          <w:rPr>
            <w:rFonts w:ascii="Cambria Math" w:hAnsi="Cambria Math"/>
            <w:lang w:val="uk-UA"/>
          </w:rPr>
          <m:t xml:space="preserve">+ </m:t>
        </m:r>
        <m:sSubSup>
          <m:sSubSupPr>
            <m:ctrlPr>
              <w:rPr>
                <w:rFonts w:ascii="Cambria Math" w:hAnsi="Cambria Math"/>
                <w:i/>
                <w:lang w:val="uk-UA"/>
              </w:rPr>
            </m:ctrlPr>
          </m:sSubSupPr>
          <m:e>
            <m:acc>
              <m:accPr>
                <m:chr m:val="̅"/>
                <m:ctrlPr>
                  <w:rPr>
                    <w:rFonts w:ascii="Cambria Math" w:hAnsi="Cambria Math"/>
                    <w:i/>
                    <w:lang w:val="uk-UA"/>
                  </w:rPr>
                </m:ctrlPr>
              </m:accPr>
              <m:e>
                <m:r>
                  <w:rPr>
                    <w:rFonts w:ascii="Cambria Math" w:hAnsi="Cambria Math"/>
                    <w:lang w:val="uk-UA"/>
                  </w:rPr>
                  <m:t>U</m:t>
                </m:r>
              </m:e>
            </m:acc>
          </m:e>
          <m:sub>
            <m:r>
              <w:rPr>
                <w:rFonts w:ascii="Cambria Math" w:hAnsi="Cambria Math"/>
                <w:lang w:val="uk-UA"/>
              </w:rPr>
              <m:t>ш</m:t>
            </m:r>
          </m:sub>
          <m:sup>
            <m:r>
              <w:rPr>
                <w:rFonts w:ascii="Cambria Math" w:hAnsi="Cambria Math"/>
                <w:lang w:val="uk-UA"/>
              </w:rPr>
              <m:t>2</m:t>
            </m:r>
          </m:sup>
        </m:sSubSup>
        <m:r>
          <w:rPr>
            <w:rFonts w:ascii="Cambria Math" w:hAnsi="Cambria Math"/>
            <w:lang w:val="uk-UA"/>
          </w:rPr>
          <m:t>)</m:t>
        </m:r>
      </m:oMath>
      <w:r w:rsidRPr="00961313">
        <w:rPr>
          <w:rFonts w:eastAsiaTheme="minorEastAsia"/>
          <w:lang w:val="uk-UA"/>
        </w:rPr>
        <w:tab/>
        <w:t>(</w:t>
      </w:r>
      <w:r w:rsidR="00915B3B" w:rsidRPr="00961313">
        <w:rPr>
          <w:rFonts w:eastAsiaTheme="minorEastAsia"/>
          <w:lang w:val="uk-UA"/>
        </w:rPr>
        <w:t>1.2</w:t>
      </w:r>
      <w:r w:rsidRPr="00961313">
        <w:rPr>
          <w:rFonts w:eastAsiaTheme="minorEastAsia"/>
          <w:lang w:val="uk-UA"/>
        </w:rPr>
        <w:t>)</w:t>
      </w:r>
    </w:p>
    <w:p w:rsidR="00D23F08" w:rsidRPr="00961313" w:rsidRDefault="004C520F" w:rsidP="008527E6">
      <w:pPr>
        <w:spacing w:after="0" w:line="360" w:lineRule="auto"/>
        <w:ind w:firstLine="709"/>
        <w:jc w:val="both"/>
        <w:rPr>
          <w:rFonts w:eastAsiaTheme="minorEastAsia"/>
          <w:lang w:val="uk-UA"/>
        </w:rPr>
      </w:pPr>
      <w:r w:rsidRPr="00961313">
        <w:rPr>
          <w:lang w:val="uk-UA"/>
        </w:rPr>
        <w:t xml:space="preserve">Сигнал квадратично детектується з крутизною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д</m:t>
            </m:r>
          </m:sub>
        </m:sSub>
      </m:oMath>
      <w:r w:rsidRPr="00961313">
        <w:rPr>
          <w:rFonts w:eastAsiaTheme="minorEastAsia"/>
          <w:lang w:val="uk-UA"/>
        </w:rPr>
        <w:t xml:space="preserve"> та усереднюється за допомогою ФНЧ</w:t>
      </w:r>
      <w:r w:rsidR="00915B3B" w:rsidRPr="00961313">
        <w:rPr>
          <w:rFonts w:eastAsiaTheme="minorEastAsia"/>
          <w:lang w:val="uk-UA"/>
        </w:rPr>
        <w:t xml:space="preserve"> з коефіцієнтом перетворення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oMath>
      <w:r w:rsidR="00915B3B" w:rsidRPr="00961313">
        <w:rPr>
          <w:rFonts w:eastAsiaTheme="minorEastAsia"/>
          <w:lang w:val="uk-UA"/>
        </w:rPr>
        <w:t>, при цьому сигнал на виході приймає вигляд:</w:t>
      </w:r>
    </w:p>
    <w:p w:rsidR="00915B3B" w:rsidRPr="00961313" w:rsidRDefault="00915B3B" w:rsidP="008527E6">
      <w:pPr>
        <w:tabs>
          <w:tab w:val="left" w:pos="2410"/>
          <w:tab w:val="left" w:pos="8222"/>
        </w:tabs>
        <w:spacing w:after="0" w:line="360" w:lineRule="auto"/>
        <w:jc w:val="both"/>
        <w:rPr>
          <w:lang w:val="uk-UA"/>
        </w:rPr>
      </w:pPr>
      <w:r w:rsidRPr="00961313">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1</m:t>
            </m:r>
          </m:sub>
        </m:sSub>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д</m:t>
            </m:r>
          </m:sub>
        </m:sSub>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2</m:t>
            </m:r>
          </m:sub>
        </m:sSub>
        <m:r>
          <w:rPr>
            <w:rFonts w:ascii="Cambria Math" w:hAnsi="Cambria Math"/>
            <w:lang w:val="uk-UA"/>
          </w:rPr>
          <m:t>(</m:t>
        </m:r>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U</m:t>
                </m:r>
              </m:e>
              <m:sub>
                <m:r>
                  <w:rPr>
                    <w:rFonts w:ascii="Cambria Math" w:hAnsi="Cambria Math"/>
                    <w:lang w:val="uk-UA"/>
                  </w:rPr>
                  <m:t>c</m:t>
                </m:r>
              </m:sub>
              <m:sup>
                <m:r>
                  <w:rPr>
                    <w:rFonts w:ascii="Cambria Math" w:hAnsi="Cambria Math"/>
                    <w:lang w:val="uk-UA"/>
                  </w:rPr>
                  <m:t>2</m:t>
                </m:r>
              </m:sup>
            </m:sSubSup>
          </m:e>
        </m:acc>
        <m:r>
          <w:rPr>
            <w:rFonts w:ascii="Cambria Math" w:hAnsi="Cambria Math"/>
            <w:lang w:val="uk-UA"/>
          </w:rPr>
          <m:t xml:space="preserve">+ </m:t>
        </m:r>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U</m:t>
                </m:r>
              </m:e>
              <m:sub>
                <m:r>
                  <w:rPr>
                    <w:rFonts w:ascii="Cambria Math" w:hAnsi="Cambria Math"/>
                    <w:lang w:val="uk-UA"/>
                  </w:rPr>
                  <m:t>ш</m:t>
                </m:r>
              </m:sub>
              <m:sup>
                <m:r>
                  <w:rPr>
                    <w:rFonts w:ascii="Cambria Math" w:hAnsi="Cambria Math"/>
                    <w:lang w:val="uk-UA"/>
                  </w:rPr>
                  <m:t>2</m:t>
                </m:r>
              </m:sup>
            </m:sSubSup>
          </m:e>
        </m:acc>
        <m:r>
          <w:rPr>
            <w:rFonts w:ascii="Cambria Math" w:hAnsi="Cambria Math"/>
            <w:lang w:val="uk-UA"/>
          </w:rPr>
          <m:t>)</m:t>
        </m:r>
      </m:oMath>
      <w:r w:rsidRPr="00961313">
        <w:rPr>
          <w:rFonts w:eastAsiaTheme="minorEastAsia"/>
          <w:lang w:val="uk-UA"/>
        </w:rPr>
        <w:tab/>
        <w:t>(1.3)</w:t>
      </w:r>
    </w:p>
    <w:p w:rsidR="00915B3B" w:rsidRPr="00961313" w:rsidRDefault="00C4672D" w:rsidP="008527E6">
      <w:pPr>
        <w:spacing w:after="0" w:line="360" w:lineRule="auto"/>
        <w:ind w:firstLine="709"/>
        <w:jc w:val="both"/>
        <w:rPr>
          <w:rFonts w:eastAsiaTheme="minorEastAsia"/>
          <w:lang w:val="uk-UA"/>
        </w:rPr>
      </w:pPr>
      <w:r w:rsidRPr="00961313">
        <w:rPr>
          <w:lang w:val="uk-UA"/>
        </w:rPr>
        <w:t xml:space="preserve">З метою компенсування власних шумів вимірювального каналу, що обумовленні недоскональністю апаратури антену екранують, а постійну складову напруги компенсують опорним джерелом </w:t>
      </w:r>
      <m:oMath>
        <m:r>
          <w:rPr>
            <w:rFonts w:ascii="Cambria Math" w:hAnsi="Cambria Math"/>
            <w:lang w:val="uk-UA"/>
          </w:rPr>
          <m:t>G1</m:t>
        </m:r>
      </m:oMath>
      <w:r w:rsidRPr="00961313">
        <w:rPr>
          <w:rFonts w:eastAsiaTheme="minorEastAsia"/>
          <w:lang w:val="uk-UA"/>
        </w:rPr>
        <w:t>.</w:t>
      </w:r>
    </w:p>
    <w:p w:rsidR="00C2249F" w:rsidRPr="00961313" w:rsidRDefault="00C4672D" w:rsidP="008527E6">
      <w:pPr>
        <w:spacing w:after="0" w:line="360" w:lineRule="auto"/>
        <w:ind w:firstLine="709"/>
        <w:jc w:val="both"/>
        <w:rPr>
          <w:rFonts w:eastAsiaTheme="minorEastAsia"/>
          <w:lang w:val="uk-UA"/>
        </w:rPr>
      </w:pPr>
      <w:r w:rsidRPr="00961313">
        <w:rPr>
          <w:rFonts w:eastAsiaTheme="minorEastAsia"/>
          <w:lang w:val="uk-UA"/>
        </w:rPr>
        <w:t xml:space="preserve">Головними перевагами РС цього типу є простота виконання та високий коефіцієнт використання енергії вхідного сигналу. До недоліків таких радіометрів слід віднести схильність до впливу флуктуацій. </w:t>
      </w:r>
      <w:r w:rsidR="001841CA" w:rsidRPr="00961313">
        <w:rPr>
          <w:rFonts w:eastAsiaTheme="minorEastAsia"/>
          <w:lang w:val="uk-UA"/>
        </w:rPr>
        <w:t>Складність</w:t>
      </w:r>
      <w:r w:rsidRPr="00961313">
        <w:rPr>
          <w:rFonts w:eastAsiaTheme="minorEastAsia"/>
          <w:lang w:val="uk-UA"/>
        </w:rPr>
        <w:t xml:space="preserve"> </w:t>
      </w:r>
      <w:r w:rsidR="001841CA" w:rsidRPr="00961313">
        <w:rPr>
          <w:rFonts w:eastAsiaTheme="minorEastAsia"/>
          <w:lang w:val="uk-UA"/>
        </w:rPr>
        <w:t>компенсування</w:t>
      </w:r>
      <w:r w:rsidRPr="00961313">
        <w:rPr>
          <w:rFonts w:eastAsiaTheme="minorEastAsia"/>
          <w:lang w:val="uk-UA"/>
        </w:rPr>
        <w:t xml:space="preserve"> </w:t>
      </w:r>
      <w:r w:rsidR="00C2249F" w:rsidRPr="00961313">
        <w:rPr>
          <w:rFonts w:eastAsiaTheme="minorEastAsia"/>
          <w:lang w:val="uk-UA"/>
        </w:rPr>
        <w:t>флуктуації приводить втрати реальної чутливості та зниженню коефіцієнту підсилення за потужністю [3].</w:t>
      </w:r>
    </w:p>
    <w:p w:rsidR="00C2249F" w:rsidRPr="00961313" w:rsidRDefault="001841CA" w:rsidP="008527E6">
      <w:pPr>
        <w:spacing w:after="0" w:line="360" w:lineRule="auto"/>
        <w:ind w:firstLine="709"/>
        <w:jc w:val="both"/>
        <w:rPr>
          <w:rFonts w:eastAsiaTheme="minorEastAsia"/>
          <w:lang w:val="uk-UA"/>
        </w:rPr>
      </w:pPr>
      <w:r w:rsidRPr="00961313">
        <w:rPr>
          <w:rFonts w:eastAsiaTheme="minorEastAsia"/>
          <w:lang w:val="uk-UA"/>
        </w:rPr>
        <w:t>Для того щоб позбавитися впливу флуктуацій необхідно перенести сигнальну функцію в область високих частот з додатковою модуляцією сигналу або будувати радіометри з виключенням детектування власних шумів та квадратичним перетворенням сигналу.</w:t>
      </w:r>
    </w:p>
    <w:p w:rsidR="001841CA" w:rsidRPr="00961313" w:rsidRDefault="001841CA" w:rsidP="008527E6">
      <w:pPr>
        <w:spacing w:after="120" w:line="360" w:lineRule="auto"/>
        <w:ind w:firstLine="709"/>
        <w:jc w:val="both"/>
        <w:rPr>
          <w:rFonts w:eastAsiaTheme="minorEastAsia"/>
          <w:lang w:val="uk-UA"/>
        </w:rPr>
      </w:pPr>
      <w:r w:rsidRPr="00961313">
        <w:rPr>
          <w:rFonts w:eastAsiaTheme="minorEastAsia"/>
          <w:lang w:val="uk-UA"/>
        </w:rPr>
        <w:lastRenderedPageBreak/>
        <w:t>В схемах модуляційних радіометрів проблема впливу флуктуацій вирішується саме першим способом. Функціональна схема такого радіометру приведена на рис. 1.6.</w:t>
      </w:r>
    </w:p>
    <w:p w:rsidR="001841CA" w:rsidRPr="00961313" w:rsidRDefault="001841CA" w:rsidP="008527E6">
      <w:pPr>
        <w:spacing w:after="0" w:line="360" w:lineRule="auto"/>
        <w:jc w:val="center"/>
        <w:rPr>
          <w:rFonts w:eastAsiaTheme="minorEastAsia"/>
          <w:lang w:val="uk-UA"/>
        </w:rPr>
      </w:pPr>
      <w:r w:rsidRPr="00961313">
        <w:rPr>
          <w:rFonts w:eastAsiaTheme="minorEastAsia"/>
          <w:noProof/>
          <w:lang w:val="uk-UA" w:eastAsia="uk-UA"/>
        </w:rPr>
        <w:drawing>
          <wp:inline distT="0" distB="0" distL="0" distR="0" wp14:anchorId="40829300" wp14:editId="6C4E4269">
            <wp:extent cx="3816519" cy="1437659"/>
            <wp:effectExtent l="0" t="0" r="0" b="0"/>
            <wp:docPr id="1028" name="Picture 4" descr="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image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16519" cy="14376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1841CA" w:rsidRPr="00961313" w:rsidRDefault="001841CA" w:rsidP="008527E6">
      <w:pPr>
        <w:spacing w:before="120" w:after="120" w:line="360" w:lineRule="auto"/>
        <w:jc w:val="center"/>
        <w:rPr>
          <w:rFonts w:eastAsiaTheme="minorEastAsia"/>
          <w:lang w:val="uk-UA"/>
        </w:rPr>
      </w:pPr>
      <w:r w:rsidRPr="00961313">
        <w:rPr>
          <w:rFonts w:eastAsiaTheme="minorEastAsia"/>
          <w:lang w:val="uk-UA"/>
        </w:rPr>
        <w:t>Рисунок 1.6 Функціональна схема модуляційного радіометру</w:t>
      </w:r>
    </w:p>
    <w:p w:rsidR="001841CA" w:rsidRPr="00961313" w:rsidRDefault="001841CA" w:rsidP="008527E6">
      <w:pPr>
        <w:spacing w:after="0" w:line="360" w:lineRule="auto"/>
        <w:ind w:firstLine="709"/>
        <w:jc w:val="both"/>
        <w:rPr>
          <w:rFonts w:eastAsiaTheme="minorEastAsia"/>
          <w:lang w:val="uk-UA"/>
        </w:rPr>
      </w:pPr>
      <w:r w:rsidRPr="00961313">
        <w:rPr>
          <w:rFonts w:eastAsiaTheme="minorEastAsia"/>
          <w:lang w:val="uk-UA"/>
        </w:rPr>
        <w:t xml:space="preserve">В цій РС сигнал на вході </w:t>
      </w:r>
      <w:r w:rsidR="002274D2" w:rsidRPr="00961313">
        <w:rPr>
          <w:rFonts w:eastAsiaTheme="minorEastAsia"/>
          <w:lang w:val="uk-UA"/>
        </w:rPr>
        <w:t xml:space="preserve">(1.1) у вигляді шуму </w:t>
      </w:r>
      <w:r w:rsidRPr="00961313">
        <w:rPr>
          <w:rFonts w:eastAsiaTheme="minorEastAsia"/>
          <w:lang w:val="uk-UA"/>
        </w:rPr>
        <w:t xml:space="preserve">вимірювального каналу поступає на </w:t>
      </w:r>
      <w:r w:rsidR="002274D2" w:rsidRPr="00961313">
        <w:rPr>
          <w:rFonts w:eastAsiaTheme="minorEastAsia"/>
          <w:lang w:val="uk-UA"/>
        </w:rPr>
        <w:t xml:space="preserve">АП </w:t>
      </w:r>
      <m:oMath>
        <m:r>
          <w:rPr>
            <w:rFonts w:ascii="Cambria Math" w:hAnsi="Cambria Math"/>
            <w:lang w:val="uk-UA"/>
          </w:rPr>
          <m:t>U1</m:t>
        </m:r>
      </m:oMath>
      <w:r w:rsidR="002274D2" w:rsidRPr="00961313">
        <w:rPr>
          <w:rFonts w:eastAsiaTheme="minorEastAsia"/>
          <w:lang w:val="uk-UA"/>
        </w:rPr>
        <w:t xml:space="preserve">, який перемикається з частотою меншою за частоту сигналу </w:t>
      </w:r>
      <m:oMath>
        <m:r>
          <m:rPr>
            <m:sty m:val="p"/>
          </m:rPr>
          <w:rPr>
            <w:rFonts w:ascii="Cambria Math" w:eastAsiaTheme="minorEastAsia" w:hAnsi="Cambria Math"/>
            <w:lang w:val="uk-UA"/>
          </w:rPr>
          <m:t>Ω</m:t>
        </m:r>
        <m:r>
          <w:rPr>
            <w:rFonts w:ascii="Cambria Math" w:eastAsiaTheme="minorEastAsia" w:hAnsi="Cambria Math"/>
            <w:lang w:val="uk-UA"/>
          </w:rPr>
          <m:t>&lt;ω</m:t>
        </m:r>
      </m:oMath>
      <w:r w:rsidR="002274D2" w:rsidRPr="00961313">
        <w:rPr>
          <w:rFonts w:eastAsiaTheme="minorEastAsia"/>
          <w:lang w:val="uk-UA"/>
        </w:rPr>
        <w:t>. На виході перемикача формується відеосигнал, що заповнюється високочастотною складовою.</w:t>
      </w:r>
    </w:p>
    <w:p w:rsidR="002274D2" w:rsidRPr="00961313" w:rsidRDefault="002274D2" w:rsidP="008527E6">
      <w:pPr>
        <w:tabs>
          <w:tab w:val="left" w:pos="1418"/>
          <w:tab w:val="left" w:pos="8222"/>
        </w:tabs>
        <w:spacing w:after="0" w:line="360" w:lineRule="auto"/>
        <w:jc w:val="both"/>
        <w:rPr>
          <w:rFonts w:eastAsiaTheme="minorEastAsia"/>
          <w:lang w:val="uk-UA"/>
        </w:rPr>
      </w:pPr>
      <w:r w:rsidRPr="00961313">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m</m:t>
            </m:r>
          </m:sub>
        </m:sSub>
        <m:r>
          <w:rPr>
            <w:rFonts w:ascii="Cambria Math" w:hAnsi="Cambria Math"/>
            <w:lang w:val="uk-UA"/>
          </w:rPr>
          <m:t>(t)=U</m:t>
        </m:r>
        <m:d>
          <m:dPr>
            <m:ctrlPr>
              <w:rPr>
                <w:rFonts w:ascii="Cambria Math" w:hAnsi="Cambria Math"/>
                <w:i/>
                <w:lang w:val="uk-UA"/>
              </w:rPr>
            </m:ctrlPr>
          </m:dPr>
          <m:e>
            <m:r>
              <w:rPr>
                <w:rFonts w:ascii="Cambria Math" w:hAnsi="Cambria Math"/>
                <w:lang w:val="uk-UA"/>
              </w:rPr>
              <m:t>t</m:t>
            </m:r>
          </m:e>
        </m:d>
        <m:d>
          <m:dPr>
            <m:ctrlPr>
              <w:rPr>
                <w:rFonts w:ascii="Cambria Math" w:hAnsi="Cambria Math"/>
                <w:i/>
                <w:lang w:val="uk-UA"/>
              </w:rPr>
            </m:ctrlPr>
          </m:dPr>
          <m:e>
            <m:r>
              <w:rPr>
                <w:rFonts w:ascii="Cambria Math" w:hAnsi="Cambria Math"/>
                <w:lang w:val="uk-UA"/>
              </w:rPr>
              <m:t>1+m sign</m:t>
            </m:r>
            <m:func>
              <m:funcPr>
                <m:ctrlPr>
                  <w:rPr>
                    <w:rFonts w:ascii="Cambria Math" w:hAnsi="Cambria Math"/>
                    <w:lang w:val="uk-UA"/>
                  </w:rPr>
                </m:ctrlPr>
              </m:funcPr>
              <m:fName>
                <m:r>
                  <m:rPr>
                    <m:sty m:val="p"/>
                  </m:rPr>
                  <w:rPr>
                    <w:rFonts w:ascii="Cambria Math" w:hAnsi="Cambria Math"/>
                    <w:lang w:val="uk-UA"/>
                  </w:rPr>
                  <m:t>sin</m:t>
                </m:r>
                <m:ctrlPr>
                  <w:rPr>
                    <w:rFonts w:ascii="Cambria Math" w:hAnsi="Cambria Math"/>
                    <w:i/>
                    <w:lang w:val="uk-UA"/>
                  </w:rPr>
                </m:ctrlPr>
              </m:fName>
              <m:e>
                <m:r>
                  <m:rPr>
                    <m:sty m:val="p"/>
                  </m:rPr>
                  <w:rPr>
                    <w:rFonts w:ascii="Cambria Math" w:eastAsiaTheme="minorEastAsia" w:hAnsi="Cambria Math"/>
                    <w:lang w:val="uk-UA"/>
                  </w:rPr>
                  <m:t>Ωt</m:t>
                </m:r>
              </m:e>
            </m:func>
            <m:ctrlPr>
              <w:rPr>
                <w:rFonts w:ascii="Cambria Math" w:eastAsiaTheme="minorEastAsia" w:hAnsi="Cambria Math"/>
                <w:i/>
                <w:lang w:val="uk-UA"/>
              </w:rPr>
            </m:ctrlPr>
          </m:e>
        </m:d>
        <m:r>
          <w:rPr>
            <w:rFonts w:ascii="Cambria Math" w:eastAsiaTheme="minorEastAsia" w:hAnsi="Cambria Math"/>
            <w:lang w:val="uk-UA"/>
          </w:rPr>
          <m:t>sin[ωt+ϕ(t)]</m:t>
        </m:r>
      </m:oMath>
      <w:r w:rsidRPr="00961313">
        <w:rPr>
          <w:rFonts w:eastAsiaTheme="minorEastAsia"/>
          <w:lang w:val="uk-UA"/>
        </w:rPr>
        <w:tab/>
        <w:t>(1.4)</w:t>
      </w:r>
    </w:p>
    <w:p w:rsidR="002274D2" w:rsidRPr="00961313" w:rsidRDefault="002274D2" w:rsidP="008527E6">
      <w:pPr>
        <w:tabs>
          <w:tab w:val="left" w:pos="1418"/>
          <w:tab w:val="left" w:pos="8222"/>
        </w:tabs>
        <w:spacing w:after="0" w:line="360" w:lineRule="auto"/>
        <w:jc w:val="both"/>
        <w:rPr>
          <w:rFonts w:eastAsiaTheme="minorEastAsia"/>
          <w:lang w:val="uk-UA"/>
        </w:rPr>
      </w:pPr>
      <w:r w:rsidRPr="00961313">
        <w:rPr>
          <w:rFonts w:eastAsiaTheme="minorEastAsia"/>
          <w:lang w:val="uk-UA"/>
        </w:rPr>
        <w:t xml:space="preserve">де </w:t>
      </w:r>
      <m:oMath>
        <m:r>
          <w:rPr>
            <w:rFonts w:ascii="Cambria Math" w:hAnsi="Cambria Math"/>
            <w:lang w:val="uk-UA"/>
          </w:rPr>
          <m:t>m</m:t>
        </m:r>
      </m:oMath>
      <w:r w:rsidRPr="00961313">
        <w:rPr>
          <w:rFonts w:eastAsiaTheme="minorEastAsia"/>
          <w:lang w:val="uk-UA"/>
        </w:rPr>
        <w:t xml:space="preserve"> – коефіцієнт глибини амплітудної модуляції.</w:t>
      </w:r>
    </w:p>
    <w:p w:rsidR="002274D2" w:rsidRPr="00961313" w:rsidRDefault="002274D2" w:rsidP="008527E6">
      <w:pPr>
        <w:spacing w:after="0" w:line="360" w:lineRule="auto"/>
        <w:ind w:firstLine="709"/>
        <w:jc w:val="both"/>
        <w:rPr>
          <w:rFonts w:eastAsiaTheme="minorEastAsia"/>
          <w:lang w:val="uk-UA"/>
        </w:rPr>
      </w:pPr>
      <w:r w:rsidRPr="00961313">
        <w:rPr>
          <w:rFonts w:eastAsiaTheme="minorEastAsia"/>
          <w:lang w:val="uk-UA"/>
        </w:rPr>
        <w:t>Далі сигнал підсилюється ПВЧ</w:t>
      </w:r>
      <w:r w:rsidR="003F36BC" w:rsidRPr="00961313">
        <w:rPr>
          <w:rFonts w:eastAsiaTheme="minorEastAsia"/>
          <w:lang w:val="uk-UA"/>
        </w:rPr>
        <w:t xml:space="preserve"> та детектується КД. На виході формується напруга, яка з урахуванням власних шумів каналу за кожен період комутації приймає значення</w:t>
      </w:r>
    </w:p>
    <w:p w:rsidR="003F36BC" w:rsidRPr="00961313" w:rsidRDefault="003F36BC" w:rsidP="008527E6">
      <w:pPr>
        <w:tabs>
          <w:tab w:val="left" w:pos="2410"/>
          <w:tab w:val="left" w:pos="5670"/>
          <w:tab w:val="left" w:pos="8222"/>
        </w:tabs>
        <w:spacing w:after="0" w:line="360" w:lineRule="auto"/>
        <w:jc w:val="both"/>
        <w:rPr>
          <w:rFonts w:eastAsiaTheme="minorEastAsia"/>
          <w:lang w:val="uk-UA"/>
        </w:rPr>
      </w:pPr>
      <w:r w:rsidRPr="00961313">
        <w:rPr>
          <w:rFonts w:eastAsiaTheme="minorEastAsia"/>
          <w:lang w:val="uk-UA"/>
        </w:rPr>
        <w:tab/>
      </w:r>
      <m:oMath>
        <m:sSup>
          <m:sSupPr>
            <m:ctrlPr>
              <w:rPr>
                <w:rFonts w:ascii="Cambria Math" w:eastAsiaTheme="minorEastAsia" w:hAnsi="Cambria Math"/>
                <w:lang w:val="uk-UA"/>
              </w:rPr>
            </m:ctrlPr>
          </m:sSupPr>
          <m:e>
            <m:r>
              <w:rPr>
                <w:rFonts w:ascii="Cambria Math" w:eastAsiaTheme="minorEastAsia" w:hAnsi="Cambria Math"/>
                <w:lang w:val="uk-UA"/>
              </w:rPr>
              <m:t>U</m:t>
            </m:r>
          </m:e>
          <m:sup>
            <m:r>
              <m:rPr>
                <m:sty m:val="p"/>
              </m:rPr>
              <w:rPr>
                <w:rFonts w:ascii="Cambria Math" w:eastAsiaTheme="minorEastAsia" w:hAnsi="Cambria Math"/>
                <w:lang w:val="uk-UA"/>
              </w:rPr>
              <m:t>'</m:t>
            </m:r>
          </m:sup>
        </m:sSup>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0</m:t>
            </m:r>
          </m:sub>
        </m:sSub>
        <m:sSub>
          <m:sSubPr>
            <m:ctrlPr>
              <w:rPr>
                <w:rFonts w:ascii="Cambria Math" w:eastAsiaTheme="minorEastAsia" w:hAnsi="Cambria Math"/>
                <w:lang w:val="uk-UA"/>
              </w:rPr>
            </m:ctrlPr>
          </m:sSubPr>
          <m:e>
            <m:r>
              <w:rPr>
                <w:rFonts w:ascii="Cambria Math" w:eastAsiaTheme="minorEastAsia" w:hAnsi="Cambria Math"/>
                <w:lang w:val="uk-UA"/>
              </w:rPr>
              <m:t>S</m:t>
            </m:r>
          </m:e>
          <m:sub>
            <m:r>
              <m:rPr>
                <m:sty m:val="p"/>
              </m:rPr>
              <w:rPr>
                <w:rFonts w:ascii="Cambria Math" w:eastAsiaTheme="minorEastAsia" w:hAnsi="Cambria Math"/>
                <w:lang w:val="uk-UA"/>
              </w:rPr>
              <m:t>д</m:t>
            </m:r>
          </m:sub>
        </m:sSub>
        <m:r>
          <m:rPr>
            <m:sty m:val="p"/>
          </m:rPr>
          <w:rPr>
            <w:rFonts w:ascii="Cambria Math" w:eastAsiaTheme="minorEastAsia" w:hAnsi="Cambria Math"/>
            <w:lang w:val="uk-UA"/>
          </w:rPr>
          <m:t>[</m:t>
        </m:r>
        <m:sSubSup>
          <m:sSubSupPr>
            <m:ctrlPr>
              <w:rPr>
                <w:rFonts w:ascii="Cambria Math" w:eastAsiaTheme="minorEastAsia" w:hAnsi="Cambria Math"/>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uk-UA"/>
                  </w:rPr>
                  <m:t>U</m:t>
                </m:r>
              </m:e>
            </m:acc>
          </m:e>
          <m:sub>
            <m:r>
              <w:rPr>
                <w:rFonts w:ascii="Cambria Math" w:eastAsiaTheme="minorEastAsia" w:hAnsi="Cambria Math"/>
                <w:lang w:val="uk-UA"/>
              </w:rPr>
              <m:t>c</m:t>
            </m:r>
          </m:sub>
          <m:sup>
            <m:r>
              <m:rPr>
                <m:sty m:val="p"/>
              </m:rPr>
              <w:rPr>
                <w:rFonts w:ascii="Cambria Math" w:eastAsiaTheme="minorEastAsia" w:hAnsi="Cambria Math"/>
                <w:lang w:val="uk-UA"/>
              </w:rPr>
              <m:t>2</m:t>
            </m:r>
          </m:sup>
        </m:sSubSup>
        <m:r>
          <m:rPr>
            <m:sty m:val="p"/>
          </m:rPr>
          <w:rPr>
            <w:rFonts w:ascii="Cambria Math" w:eastAsiaTheme="minorEastAsia" w:hAnsi="Cambria Math"/>
            <w:lang w:val="uk-UA"/>
          </w:rPr>
          <m:t>+</m:t>
        </m:r>
        <m:sSubSup>
          <m:sSubSupPr>
            <m:ctrlPr>
              <w:rPr>
                <w:rFonts w:ascii="Cambria Math" w:eastAsiaTheme="minorEastAsia" w:hAnsi="Cambria Math"/>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uk-UA"/>
                  </w:rPr>
                  <m:t>U</m:t>
                </m:r>
              </m:e>
            </m:acc>
          </m:e>
          <m:sub>
            <m:r>
              <m:rPr>
                <m:sty m:val="p"/>
              </m:rPr>
              <w:rPr>
                <w:rFonts w:ascii="Cambria Math" w:eastAsiaTheme="minorEastAsia" w:hAnsi="Cambria Math"/>
                <w:lang w:val="uk-UA"/>
              </w:rPr>
              <m:t>ш</m:t>
            </m:r>
          </m:sub>
          <m:sup>
            <m:r>
              <m:rPr>
                <m:sty m:val="p"/>
              </m:rPr>
              <w:rPr>
                <w:rFonts w:ascii="Cambria Math" w:eastAsiaTheme="minorEastAsia" w:hAnsi="Cambria Math"/>
                <w:lang w:val="uk-UA"/>
              </w:rPr>
              <m:t>2</m:t>
            </m:r>
          </m:sup>
        </m:sSubSup>
        <m:r>
          <m:rPr>
            <m:sty m:val="p"/>
          </m:rPr>
          <w:rPr>
            <w:rFonts w:ascii="Cambria Math" w:eastAsiaTheme="minorEastAsia" w:hAnsi="Cambria Math"/>
            <w:lang w:val="uk-UA"/>
          </w:rPr>
          <m:t>]</m:t>
        </m:r>
      </m:oMath>
      <w:r w:rsidRPr="00961313">
        <w:rPr>
          <w:rFonts w:eastAsiaTheme="minorEastAsia"/>
          <w:lang w:val="uk-UA"/>
        </w:rPr>
        <w:tab/>
      </w:r>
      <m:oMath>
        <m:r>
          <w:rPr>
            <w:rFonts w:ascii="Cambria Math" w:eastAsiaTheme="minorEastAsia" w:hAnsi="Cambria Math"/>
            <w:lang w:val="uk-UA"/>
          </w:rPr>
          <m:t>0&lt;t&lt;</m:t>
        </m:r>
        <m:f>
          <m:fPr>
            <m:ctrlPr>
              <w:rPr>
                <w:rFonts w:ascii="Cambria Math" w:eastAsiaTheme="minorEastAsia" w:hAnsi="Cambria Math"/>
                <w:i/>
                <w:lang w:val="uk-UA"/>
              </w:rPr>
            </m:ctrlPr>
          </m:fPr>
          <m:num>
            <m:r>
              <w:rPr>
                <w:rFonts w:ascii="Cambria Math" w:eastAsiaTheme="minorEastAsia" w:hAnsi="Cambria Math"/>
                <w:lang w:val="uk-UA"/>
              </w:rPr>
              <m:t>π</m:t>
            </m:r>
          </m:num>
          <m:den>
            <m:r>
              <m:rPr>
                <m:sty m:val="p"/>
              </m:rPr>
              <w:rPr>
                <w:rFonts w:ascii="Cambria Math" w:eastAsiaTheme="minorEastAsia" w:hAnsi="Cambria Math"/>
                <w:lang w:val="uk-UA"/>
              </w:rPr>
              <m:t>Ω</m:t>
            </m:r>
          </m:den>
        </m:f>
      </m:oMath>
      <w:r w:rsidRPr="00961313">
        <w:rPr>
          <w:rFonts w:eastAsiaTheme="minorEastAsia"/>
          <w:lang w:val="uk-UA"/>
        </w:rPr>
        <w:tab/>
        <w:t>(1.5)</w:t>
      </w:r>
    </w:p>
    <w:p w:rsidR="003F36BC" w:rsidRPr="00961313" w:rsidRDefault="003F36BC" w:rsidP="008527E6">
      <w:pPr>
        <w:tabs>
          <w:tab w:val="left" w:pos="2410"/>
          <w:tab w:val="left" w:pos="5670"/>
          <w:tab w:val="left" w:pos="8222"/>
        </w:tabs>
        <w:spacing w:after="0" w:line="360" w:lineRule="auto"/>
        <w:jc w:val="both"/>
        <w:rPr>
          <w:rFonts w:eastAsiaTheme="minorEastAsia"/>
          <w:lang w:val="uk-UA"/>
        </w:rPr>
      </w:pPr>
      <w:r w:rsidRPr="00961313">
        <w:rPr>
          <w:rFonts w:eastAsiaTheme="minorEastAsia"/>
          <w:lang w:val="uk-UA"/>
        </w:rPr>
        <w:tab/>
      </w:r>
      <m:oMath>
        <m:sSup>
          <m:sSupPr>
            <m:ctrlPr>
              <w:rPr>
                <w:rFonts w:ascii="Cambria Math" w:eastAsiaTheme="minorEastAsia" w:hAnsi="Cambria Math"/>
                <w:lang w:val="uk-UA"/>
              </w:rPr>
            </m:ctrlPr>
          </m:sSupPr>
          <m:e>
            <m:r>
              <w:rPr>
                <w:rFonts w:ascii="Cambria Math" w:eastAsiaTheme="minorEastAsia" w:hAnsi="Cambria Math"/>
                <w:lang w:val="uk-UA"/>
              </w:rPr>
              <m:t>U</m:t>
            </m:r>
          </m:e>
          <m:sup>
            <m:r>
              <m:rPr>
                <m:sty m:val="p"/>
              </m:rPr>
              <w:rPr>
                <w:rFonts w:ascii="Cambria Math" w:eastAsiaTheme="minorEastAsia" w:hAnsi="Cambria Math"/>
                <w:lang w:val="uk-UA"/>
              </w:rPr>
              <m:t>''</m:t>
            </m:r>
          </m:sup>
        </m:sSup>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0</m:t>
            </m:r>
          </m:sub>
        </m:sSub>
        <m:sSub>
          <m:sSubPr>
            <m:ctrlPr>
              <w:rPr>
                <w:rFonts w:ascii="Cambria Math" w:eastAsiaTheme="minorEastAsia" w:hAnsi="Cambria Math"/>
                <w:lang w:val="uk-UA"/>
              </w:rPr>
            </m:ctrlPr>
          </m:sSubPr>
          <m:e>
            <m:r>
              <w:rPr>
                <w:rFonts w:ascii="Cambria Math" w:eastAsiaTheme="minorEastAsia" w:hAnsi="Cambria Math"/>
                <w:lang w:val="uk-UA"/>
              </w:rPr>
              <m:t>S</m:t>
            </m:r>
          </m:e>
          <m:sub>
            <m:r>
              <m:rPr>
                <m:sty m:val="p"/>
              </m:rPr>
              <w:rPr>
                <w:rFonts w:ascii="Cambria Math" w:eastAsiaTheme="minorEastAsia" w:hAnsi="Cambria Math"/>
                <w:lang w:val="uk-UA"/>
              </w:rPr>
              <m:t>д</m:t>
            </m:r>
          </m:sub>
        </m:sSub>
        <m:sSubSup>
          <m:sSubSupPr>
            <m:ctrlPr>
              <w:rPr>
                <w:rFonts w:ascii="Cambria Math" w:eastAsiaTheme="minorEastAsia" w:hAnsi="Cambria Math"/>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uk-UA"/>
                  </w:rPr>
                  <m:t>U</m:t>
                </m:r>
              </m:e>
            </m:acc>
          </m:e>
          <m:sub>
            <m:r>
              <m:rPr>
                <m:sty m:val="p"/>
              </m:rPr>
              <w:rPr>
                <w:rFonts w:ascii="Cambria Math" w:eastAsiaTheme="minorEastAsia" w:hAnsi="Cambria Math"/>
                <w:lang w:val="uk-UA"/>
              </w:rPr>
              <m:t>ш</m:t>
            </m:r>
          </m:sub>
          <m:sup>
            <m:r>
              <m:rPr>
                <m:sty m:val="p"/>
              </m:rPr>
              <w:rPr>
                <w:rFonts w:ascii="Cambria Math" w:eastAsiaTheme="minorEastAsia" w:hAnsi="Cambria Math"/>
                <w:lang w:val="uk-UA"/>
              </w:rPr>
              <m:t>2</m:t>
            </m:r>
          </m:sup>
        </m:sSubSup>
      </m:oMath>
      <w:r w:rsidRPr="00961313">
        <w:rPr>
          <w:rFonts w:eastAsiaTheme="minorEastAsia"/>
          <w:lang w:val="uk-UA"/>
        </w:rPr>
        <w:tab/>
      </w:r>
      <m:oMath>
        <m:f>
          <m:fPr>
            <m:ctrlPr>
              <w:rPr>
                <w:rFonts w:ascii="Cambria Math" w:eastAsiaTheme="minorEastAsia" w:hAnsi="Cambria Math"/>
                <w:i/>
                <w:lang w:val="uk-UA"/>
              </w:rPr>
            </m:ctrlPr>
          </m:fPr>
          <m:num>
            <m:r>
              <w:rPr>
                <w:rFonts w:ascii="Cambria Math" w:eastAsiaTheme="minorEastAsia" w:hAnsi="Cambria Math"/>
                <w:lang w:val="uk-UA"/>
              </w:rPr>
              <m:t>π</m:t>
            </m:r>
          </m:num>
          <m:den>
            <m:r>
              <m:rPr>
                <m:sty m:val="p"/>
              </m:rPr>
              <w:rPr>
                <w:rFonts w:ascii="Cambria Math" w:eastAsiaTheme="minorEastAsia" w:hAnsi="Cambria Math"/>
                <w:lang w:val="uk-UA"/>
              </w:rPr>
              <m:t>Ω</m:t>
            </m:r>
          </m:den>
        </m:f>
        <m:r>
          <w:rPr>
            <w:rFonts w:ascii="Cambria Math" w:eastAsiaTheme="minorEastAsia" w:hAnsi="Cambria Math"/>
            <w:lang w:val="uk-UA"/>
          </w:rPr>
          <m:t>&lt;t&lt;</m:t>
        </m:r>
        <m:f>
          <m:fPr>
            <m:ctrlPr>
              <w:rPr>
                <w:rFonts w:ascii="Cambria Math" w:eastAsiaTheme="minorEastAsia" w:hAnsi="Cambria Math"/>
                <w:i/>
                <w:lang w:val="uk-UA"/>
              </w:rPr>
            </m:ctrlPr>
          </m:fPr>
          <m:num>
            <m:r>
              <w:rPr>
                <w:rFonts w:ascii="Cambria Math" w:eastAsiaTheme="minorEastAsia" w:hAnsi="Cambria Math"/>
                <w:lang w:val="uk-UA"/>
              </w:rPr>
              <m:t>2π</m:t>
            </m:r>
          </m:num>
          <m:den>
            <m:r>
              <m:rPr>
                <m:sty m:val="p"/>
              </m:rPr>
              <w:rPr>
                <w:rFonts w:ascii="Cambria Math" w:eastAsiaTheme="minorEastAsia" w:hAnsi="Cambria Math"/>
                <w:lang w:val="uk-UA"/>
              </w:rPr>
              <m:t>Ω</m:t>
            </m:r>
          </m:den>
        </m:f>
      </m:oMath>
      <w:r w:rsidRPr="00961313">
        <w:rPr>
          <w:rFonts w:eastAsiaTheme="minorEastAsia"/>
          <w:lang w:val="uk-UA"/>
        </w:rPr>
        <w:tab/>
        <w:t>(1.6)</w:t>
      </w:r>
    </w:p>
    <w:p w:rsidR="00896F74" w:rsidRDefault="003F36BC" w:rsidP="008527E6">
      <w:pPr>
        <w:tabs>
          <w:tab w:val="left" w:pos="2410"/>
          <w:tab w:val="left" w:pos="5670"/>
          <w:tab w:val="left" w:pos="8222"/>
        </w:tabs>
        <w:spacing w:after="0" w:line="360" w:lineRule="auto"/>
        <w:jc w:val="both"/>
        <w:rPr>
          <w:rFonts w:eastAsiaTheme="minorEastAsia"/>
          <w:lang w:val="uk-UA"/>
        </w:rPr>
      </w:pPr>
      <w:r w:rsidRPr="00961313">
        <w:rPr>
          <w:rFonts w:eastAsiaTheme="minorEastAsia"/>
          <w:lang w:val="uk-UA"/>
        </w:rPr>
        <w:t xml:space="preserve">де </w:t>
      </w:r>
      <m:oMath>
        <m:sSub>
          <m:sSubPr>
            <m:ctrlPr>
              <w:rPr>
                <w:rFonts w:ascii="Cambria Math" w:eastAsiaTheme="minorEastAsia" w:hAnsi="Cambria Math"/>
                <w:lang w:val="uk-UA"/>
              </w:rPr>
            </m:ctrlPr>
          </m:sSubPr>
          <m:e>
            <m:r>
              <w:rPr>
                <w:rFonts w:ascii="Cambria Math" w:eastAsiaTheme="minorEastAsia" w:hAnsi="Cambria Math"/>
                <w:lang w:val="uk-UA"/>
              </w:rPr>
              <m:t>S</m:t>
            </m:r>
          </m:e>
          <m:sub>
            <m:r>
              <m:rPr>
                <m:sty m:val="p"/>
              </m:rPr>
              <w:rPr>
                <w:rFonts w:ascii="Cambria Math" w:eastAsiaTheme="minorEastAsia" w:hAnsi="Cambria Math"/>
                <w:lang w:val="uk-UA"/>
              </w:rPr>
              <m:t>д</m:t>
            </m:r>
          </m:sub>
        </m:sSub>
      </m:oMath>
      <w:r w:rsidRPr="00961313">
        <w:rPr>
          <w:rFonts w:eastAsiaTheme="minorEastAsia"/>
          <w:lang w:val="uk-UA"/>
        </w:rPr>
        <w:t xml:space="preserve"> – крутизна перетворення КД </w:t>
      </w:r>
      <m:oMath>
        <m:r>
          <w:rPr>
            <w:rFonts w:ascii="Cambria Math" w:hAnsi="Cambria Math"/>
            <w:lang w:val="uk-UA"/>
          </w:rPr>
          <m:t>U2</m:t>
        </m:r>
      </m:oMath>
      <w:r w:rsidRPr="00961313">
        <w:rPr>
          <w:rFonts w:eastAsiaTheme="minorEastAsia"/>
          <w:lang w:val="uk-UA"/>
        </w:rPr>
        <w:t xml:space="preserve">; </w:t>
      </w:r>
    </w:p>
    <w:p w:rsidR="00896F74" w:rsidRDefault="008A1C1B" w:rsidP="008527E6">
      <w:pPr>
        <w:tabs>
          <w:tab w:val="left" w:pos="2410"/>
          <w:tab w:val="left" w:pos="5670"/>
          <w:tab w:val="left" w:pos="8222"/>
        </w:tabs>
        <w:spacing w:after="0" w:line="360" w:lineRule="auto"/>
        <w:jc w:val="both"/>
        <w:rPr>
          <w:rFonts w:eastAsiaTheme="minorEastAsia"/>
          <w:lang w:val="uk-UA"/>
        </w:rPr>
      </w:pPr>
      <m:oMath>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0</m:t>
            </m:r>
          </m:sub>
        </m:sSub>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1</m:t>
            </m:r>
          </m:sub>
        </m:sSub>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2</m:t>
            </m:r>
          </m:sub>
        </m:sSub>
      </m:oMath>
      <w:r w:rsidR="003F36BC" w:rsidRPr="00961313">
        <w:rPr>
          <w:rFonts w:eastAsiaTheme="minorEastAsia"/>
          <w:lang w:val="uk-UA"/>
        </w:rPr>
        <w:t xml:space="preserve">; </w:t>
      </w:r>
      <m:oMath>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1</m:t>
            </m:r>
          </m:sub>
        </m:sSub>
      </m:oMath>
      <w:r w:rsidR="003F36BC" w:rsidRPr="00961313">
        <w:rPr>
          <w:rFonts w:eastAsiaTheme="minorEastAsia"/>
          <w:lang w:val="uk-UA"/>
        </w:rPr>
        <w:t xml:space="preserve"> – коефіцієнт передачі АП; </w:t>
      </w:r>
    </w:p>
    <w:p w:rsidR="00896F74" w:rsidRDefault="008A1C1B" w:rsidP="008527E6">
      <w:pPr>
        <w:tabs>
          <w:tab w:val="left" w:pos="2410"/>
          <w:tab w:val="left" w:pos="5670"/>
          <w:tab w:val="left" w:pos="8222"/>
        </w:tabs>
        <w:spacing w:after="0" w:line="360" w:lineRule="auto"/>
        <w:jc w:val="both"/>
        <w:rPr>
          <w:rFonts w:eastAsiaTheme="minorEastAsia"/>
          <w:lang w:val="uk-UA"/>
        </w:rPr>
      </w:pPr>
      <m:oMath>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2</m:t>
            </m:r>
          </m:sub>
        </m:sSub>
      </m:oMath>
      <w:r w:rsidR="003F36BC" w:rsidRPr="00961313">
        <w:rPr>
          <w:rFonts w:eastAsiaTheme="minorEastAsia"/>
          <w:lang w:val="uk-UA"/>
        </w:rPr>
        <w:t xml:space="preserve"> коефіцієнт підсилення ПВЧ </w:t>
      </w:r>
      <m:oMath>
        <m:r>
          <w:rPr>
            <w:rFonts w:ascii="Cambria Math" w:eastAsiaTheme="minorEastAsia" w:hAnsi="Cambria Math"/>
            <w:lang w:val="uk-UA"/>
          </w:rPr>
          <m:t>A1</m:t>
        </m:r>
      </m:oMath>
      <w:r w:rsidR="003F36BC" w:rsidRPr="00961313">
        <w:rPr>
          <w:rFonts w:eastAsiaTheme="minorEastAsia"/>
          <w:lang w:val="uk-UA"/>
        </w:rPr>
        <w:t xml:space="preserve">; </w:t>
      </w:r>
    </w:p>
    <w:p w:rsidR="003F36BC" w:rsidRPr="00961313" w:rsidRDefault="008A1C1B" w:rsidP="008527E6">
      <w:pPr>
        <w:tabs>
          <w:tab w:val="left" w:pos="2410"/>
          <w:tab w:val="left" w:pos="5670"/>
          <w:tab w:val="left" w:pos="8222"/>
        </w:tabs>
        <w:spacing w:after="0" w:line="360" w:lineRule="auto"/>
        <w:jc w:val="both"/>
        <w:rPr>
          <w:rFonts w:eastAsiaTheme="minorEastAsia"/>
          <w:lang w:val="uk-UA"/>
        </w:rPr>
      </w:pPr>
      <m:oMath>
        <m:sSub>
          <m:sSubPr>
            <m:ctrlPr>
              <w:rPr>
                <w:rFonts w:ascii="Cambria Math" w:eastAsiaTheme="minorEastAsia" w:hAnsi="Cambria Math"/>
                <w:lang w:val="uk-UA"/>
              </w:rPr>
            </m:ctrlPr>
          </m:sSubPr>
          <m:e>
            <m:r>
              <w:rPr>
                <w:rFonts w:ascii="Cambria Math" w:eastAsiaTheme="minorEastAsia" w:hAnsi="Cambria Math"/>
                <w:lang w:val="uk-UA"/>
              </w:rPr>
              <m:t>U</m:t>
            </m:r>
          </m:e>
          <m:sub>
            <m:r>
              <m:rPr>
                <m:sty m:val="p"/>
              </m:rPr>
              <w:rPr>
                <w:rFonts w:ascii="Cambria Math" w:eastAsiaTheme="minorEastAsia" w:hAnsi="Cambria Math"/>
                <w:lang w:val="uk-UA"/>
              </w:rPr>
              <m:t>c</m:t>
            </m:r>
          </m:sub>
        </m:sSub>
      </m:oMath>
      <w:r w:rsidR="003F36BC" w:rsidRPr="00961313">
        <w:rPr>
          <w:rFonts w:eastAsiaTheme="minorEastAsia"/>
          <w:lang w:val="uk-UA"/>
        </w:rPr>
        <w:t xml:space="preserve"> та </w:t>
      </w:r>
      <m:oMath>
        <m:sSub>
          <m:sSubPr>
            <m:ctrlPr>
              <w:rPr>
                <w:rFonts w:ascii="Cambria Math" w:eastAsiaTheme="minorEastAsia" w:hAnsi="Cambria Math"/>
                <w:lang w:val="uk-UA"/>
              </w:rPr>
            </m:ctrlPr>
          </m:sSubPr>
          <m:e>
            <m:r>
              <w:rPr>
                <w:rFonts w:ascii="Cambria Math" w:eastAsiaTheme="minorEastAsia" w:hAnsi="Cambria Math"/>
                <w:lang w:val="uk-UA"/>
              </w:rPr>
              <m:t>U</m:t>
            </m:r>
          </m:e>
          <m:sub>
            <m:r>
              <m:rPr>
                <m:sty m:val="p"/>
              </m:rPr>
              <w:rPr>
                <w:rFonts w:ascii="Cambria Math" w:eastAsiaTheme="minorEastAsia" w:hAnsi="Cambria Math"/>
                <w:lang w:val="uk-UA"/>
              </w:rPr>
              <m:t>ш</m:t>
            </m:r>
          </m:sub>
        </m:sSub>
      </m:oMath>
      <w:r w:rsidR="003F36BC" w:rsidRPr="00961313">
        <w:rPr>
          <w:rFonts w:eastAsiaTheme="minorEastAsia"/>
          <w:lang w:val="uk-UA"/>
        </w:rPr>
        <w:t xml:space="preserve"> – дисперсії сигналу та власного шуму </w:t>
      </w:r>
      <w:r w:rsidR="0072488E" w:rsidRPr="00961313">
        <w:rPr>
          <w:rFonts w:eastAsiaTheme="minorEastAsia"/>
          <w:lang w:val="uk-UA"/>
        </w:rPr>
        <w:t>радіометру відповідно.</w:t>
      </w:r>
    </w:p>
    <w:p w:rsidR="0072488E" w:rsidRPr="00961313" w:rsidRDefault="00961313" w:rsidP="008527E6">
      <w:pPr>
        <w:spacing w:after="0" w:line="360" w:lineRule="auto"/>
        <w:ind w:firstLine="709"/>
        <w:jc w:val="both"/>
        <w:rPr>
          <w:rFonts w:eastAsiaTheme="minorEastAsia"/>
          <w:lang w:val="uk-UA"/>
        </w:rPr>
      </w:pPr>
      <w:r w:rsidRPr="00961313">
        <w:rPr>
          <w:rFonts w:eastAsiaTheme="minorEastAsia"/>
          <w:lang w:val="uk-UA"/>
        </w:rPr>
        <w:t>Змінна складова сигналу КД має значення:</w:t>
      </w:r>
    </w:p>
    <w:p w:rsidR="00961313" w:rsidRPr="00961313" w:rsidRDefault="00961313" w:rsidP="008527E6">
      <w:pPr>
        <w:tabs>
          <w:tab w:val="left" w:pos="1843"/>
          <w:tab w:val="left" w:pos="8222"/>
        </w:tabs>
        <w:spacing w:after="0" w:line="360" w:lineRule="auto"/>
        <w:jc w:val="both"/>
        <w:rPr>
          <w:rFonts w:eastAsiaTheme="minorEastAsia"/>
          <w:lang w:val="uk-UA"/>
        </w:rPr>
      </w:pPr>
      <w:r w:rsidRPr="00961313">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U</m:t>
            </m:r>
          </m:e>
          <m:sub>
            <m:r>
              <w:rPr>
                <w:rFonts w:ascii="Cambria Math" w:eastAsiaTheme="minorEastAsia" w:hAnsi="Cambria Math"/>
                <w:lang w:val="uk-UA"/>
              </w:rPr>
              <m:t>1</m:t>
            </m:r>
          </m:sub>
        </m:sSub>
        <m:r>
          <m:rPr>
            <m:sty m:val="p"/>
          </m:rPr>
          <w:rPr>
            <w:rFonts w:ascii="Cambria Math" w:eastAsiaTheme="minorEastAsia" w:hAnsi="Cambria Math"/>
            <w:lang w:val="uk-UA"/>
          </w:rPr>
          <m:t>=</m:t>
        </m:r>
        <m:f>
          <m:fPr>
            <m:ctrlPr>
              <w:rPr>
                <w:rFonts w:ascii="Cambria Math" w:eastAsiaTheme="minorEastAsia" w:hAnsi="Cambria Math"/>
                <w:lang w:val="uk-UA"/>
              </w:rPr>
            </m:ctrlPr>
          </m:fPr>
          <m:num>
            <m:sSup>
              <m:sSupPr>
                <m:ctrlPr>
                  <w:rPr>
                    <w:rFonts w:ascii="Cambria Math" w:eastAsiaTheme="minorEastAsia" w:hAnsi="Cambria Math"/>
                    <w:lang w:val="uk-UA"/>
                  </w:rPr>
                </m:ctrlPr>
              </m:sSupPr>
              <m:e>
                <m:r>
                  <w:rPr>
                    <w:rFonts w:ascii="Cambria Math" w:eastAsiaTheme="minorEastAsia" w:hAnsi="Cambria Math"/>
                    <w:lang w:val="uk-UA"/>
                  </w:rPr>
                  <m:t>U</m:t>
                </m:r>
              </m:e>
              <m:sup>
                <m:r>
                  <m:rPr>
                    <m:sty m:val="p"/>
                  </m:rPr>
                  <w:rPr>
                    <w:rFonts w:ascii="Cambria Math" w:eastAsiaTheme="minorEastAsia" w:hAnsi="Cambria Math"/>
                    <w:lang w:val="uk-UA"/>
                  </w:rPr>
                  <m:t>'</m:t>
                </m:r>
              </m:sup>
            </m:sSup>
            <m:r>
              <w:rPr>
                <w:rFonts w:ascii="Cambria Math" w:eastAsiaTheme="minorEastAsia" w:hAnsi="Cambria Math"/>
                <w:lang w:val="uk-UA"/>
              </w:rPr>
              <m:t>-</m:t>
            </m:r>
            <m:sSup>
              <m:sSupPr>
                <m:ctrlPr>
                  <w:rPr>
                    <w:rFonts w:ascii="Cambria Math" w:eastAsiaTheme="minorEastAsia" w:hAnsi="Cambria Math"/>
                    <w:lang w:val="uk-UA"/>
                  </w:rPr>
                </m:ctrlPr>
              </m:sSupPr>
              <m:e>
                <m:r>
                  <w:rPr>
                    <w:rFonts w:ascii="Cambria Math" w:eastAsiaTheme="minorEastAsia" w:hAnsi="Cambria Math"/>
                    <w:lang w:val="uk-UA"/>
                  </w:rPr>
                  <m:t>U</m:t>
                </m:r>
              </m:e>
              <m:sup>
                <m:r>
                  <m:rPr>
                    <m:sty m:val="p"/>
                  </m:rPr>
                  <w:rPr>
                    <w:rFonts w:ascii="Cambria Math" w:eastAsiaTheme="minorEastAsia" w:hAnsi="Cambria Math"/>
                    <w:lang w:val="uk-UA"/>
                  </w:rPr>
                  <m:t>'</m:t>
                </m:r>
                <m:r>
                  <w:rPr>
                    <w:rFonts w:ascii="Cambria Math" w:eastAsiaTheme="minorEastAsia" w:hAnsi="Cambria Math"/>
                    <w:lang w:val="uk-UA"/>
                  </w:rPr>
                  <m:t>'</m:t>
                </m:r>
              </m:sup>
            </m:sSup>
          </m:num>
          <m:den>
            <m:r>
              <w:rPr>
                <w:rFonts w:ascii="Cambria Math" w:eastAsiaTheme="minorEastAsia" w:hAnsi="Cambria Math"/>
                <w:lang w:val="uk-UA"/>
              </w:rPr>
              <m:t>2</m:t>
            </m:r>
          </m:den>
        </m:f>
        <m:r>
          <m:rPr>
            <m:sty m:val="p"/>
          </m:rPr>
          <w:rPr>
            <w:rFonts w:ascii="Cambria Math" w:eastAsiaTheme="minorEastAsia" w:hAnsi="Cambria Math"/>
            <w:lang w:val="uk-UA"/>
          </w:rPr>
          <m:t>=</m:t>
        </m:r>
        <m:f>
          <m:fPr>
            <m:ctrlPr>
              <w:rPr>
                <w:rFonts w:ascii="Cambria Math" w:eastAsiaTheme="minorEastAsia" w:hAnsi="Cambria Math"/>
                <w:lang w:val="uk-UA"/>
              </w:rPr>
            </m:ctrlPr>
          </m:fPr>
          <m:num>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0</m:t>
                </m:r>
              </m:sub>
            </m:sSub>
            <m:sSub>
              <m:sSubPr>
                <m:ctrlPr>
                  <w:rPr>
                    <w:rFonts w:ascii="Cambria Math" w:eastAsiaTheme="minorEastAsia" w:hAnsi="Cambria Math"/>
                    <w:lang w:val="uk-UA"/>
                  </w:rPr>
                </m:ctrlPr>
              </m:sSubPr>
              <m:e>
                <m:r>
                  <w:rPr>
                    <w:rFonts w:ascii="Cambria Math" w:eastAsiaTheme="minorEastAsia" w:hAnsi="Cambria Math"/>
                    <w:lang w:val="uk-UA"/>
                  </w:rPr>
                  <m:t>S</m:t>
                </m:r>
              </m:e>
              <m:sub>
                <m:r>
                  <m:rPr>
                    <m:sty m:val="p"/>
                  </m:rPr>
                  <w:rPr>
                    <w:rFonts w:ascii="Cambria Math" w:eastAsiaTheme="minorEastAsia" w:hAnsi="Cambria Math"/>
                    <w:lang w:val="uk-UA"/>
                  </w:rPr>
                  <m:t>д</m:t>
                </m:r>
              </m:sub>
            </m:sSub>
            <m:sSup>
              <m:sSupPr>
                <m:ctrlPr>
                  <w:rPr>
                    <w:rFonts w:ascii="Cambria Math" w:eastAsiaTheme="minorEastAsia" w:hAnsi="Cambria Math"/>
                    <w:lang w:val="uk-UA"/>
                  </w:rPr>
                </m:ctrlPr>
              </m:sSupPr>
              <m:e>
                <m:sSub>
                  <m:sSubPr>
                    <m:ctrlPr>
                      <w:rPr>
                        <w:rFonts w:ascii="Cambria Math" w:eastAsiaTheme="minorEastAsia" w:hAnsi="Cambria Math"/>
                        <w:lang w:val="uk-UA"/>
                      </w:rPr>
                    </m:ctrlPr>
                  </m:sSubPr>
                  <m:e>
                    <m:r>
                      <w:rPr>
                        <w:rFonts w:ascii="Cambria Math" w:eastAsiaTheme="minorEastAsia" w:hAnsi="Cambria Math"/>
                        <w:lang w:val="uk-UA"/>
                      </w:rPr>
                      <m:t>U</m:t>
                    </m:r>
                  </m:e>
                  <m:sub>
                    <m:r>
                      <m:rPr>
                        <m:sty m:val="p"/>
                      </m:rPr>
                      <w:rPr>
                        <w:rFonts w:ascii="Cambria Math" w:eastAsiaTheme="minorEastAsia" w:hAnsi="Cambria Math"/>
                        <w:lang w:val="uk-UA"/>
                      </w:rPr>
                      <m:t>c</m:t>
                    </m:r>
                  </m:sub>
                </m:sSub>
              </m:e>
              <m:sup>
                <m:r>
                  <w:rPr>
                    <w:rFonts w:ascii="Cambria Math" w:eastAsiaTheme="minorEastAsia" w:hAnsi="Cambria Math"/>
                    <w:lang w:val="uk-UA"/>
                  </w:rPr>
                  <m:t>2</m:t>
                </m:r>
              </m:sup>
            </m:sSup>
          </m:num>
          <m:den>
            <m:r>
              <w:rPr>
                <w:rFonts w:ascii="Cambria Math" w:eastAsiaTheme="minorEastAsia" w:hAnsi="Cambria Math"/>
                <w:lang w:val="uk-UA"/>
              </w:rPr>
              <m:t>2</m:t>
            </m:r>
          </m:den>
        </m:f>
        <m:r>
          <m:rPr>
            <m:sty m:val="p"/>
          </m:rPr>
          <w:rPr>
            <w:rFonts w:ascii="Cambria Math" w:eastAsiaTheme="minorEastAsia" w:hAnsi="Cambria Math"/>
            <w:lang w:val="uk-UA"/>
          </w:rPr>
          <m:t xml:space="preserve"> </m:t>
        </m:r>
        <m:r>
          <w:rPr>
            <w:rFonts w:ascii="Cambria Math" w:eastAsiaTheme="minorEastAsia" w:hAnsi="Cambria Math"/>
            <w:lang w:val="uk-UA"/>
          </w:rPr>
          <m:t>sign</m:t>
        </m:r>
        <m:func>
          <m:funcPr>
            <m:ctrlPr>
              <w:rPr>
                <w:rFonts w:ascii="Cambria Math" w:eastAsiaTheme="minorEastAsia" w:hAnsi="Cambria Math"/>
                <w:lang w:val="uk-UA"/>
              </w:rPr>
            </m:ctrlPr>
          </m:funcPr>
          <m:fName>
            <m:r>
              <m:rPr>
                <m:sty m:val="p"/>
              </m:rPr>
              <w:rPr>
                <w:rFonts w:ascii="Cambria Math" w:eastAsiaTheme="minorEastAsia" w:hAnsi="Cambria Math"/>
                <w:lang w:val="uk-UA"/>
              </w:rPr>
              <m:t>sin</m:t>
            </m:r>
          </m:fName>
          <m:e>
            <m:r>
              <m:rPr>
                <m:sty m:val="p"/>
              </m:rPr>
              <w:rPr>
                <w:rFonts w:ascii="Cambria Math" w:eastAsiaTheme="minorEastAsia" w:hAnsi="Cambria Math"/>
                <w:lang w:val="uk-UA"/>
              </w:rPr>
              <m:t>Ωt</m:t>
            </m:r>
          </m:e>
        </m:func>
        <m:r>
          <w:rPr>
            <w:rFonts w:ascii="Cambria Math" w:eastAsiaTheme="minorEastAsia" w:hAnsi="Cambria Math"/>
            <w:lang w:val="uk-UA"/>
          </w:rPr>
          <m:t>+</m:t>
        </m:r>
        <m:sSubSup>
          <m:sSubSupPr>
            <m:ctrlPr>
              <w:rPr>
                <w:rFonts w:ascii="Cambria Math" w:eastAsiaTheme="minorEastAsia" w:hAnsi="Cambria Math"/>
                <w:i/>
                <w:iCs/>
                <w:lang w:val="uk-UA"/>
              </w:rPr>
            </m:ctrlPr>
          </m:sSubSupPr>
          <m:e>
            <m:r>
              <w:rPr>
                <w:rFonts w:ascii="Cambria Math" w:eastAsiaTheme="minorEastAsia" w:hAnsi="Cambria Math"/>
                <w:lang w:val="uk-UA"/>
              </w:rPr>
              <m:t>U</m:t>
            </m:r>
          </m:e>
          <m:sub>
            <m:r>
              <w:rPr>
                <w:rFonts w:ascii="Cambria Math" w:eastAsiaTheme="minorEastAsia" w:hAnsi="Cambria Math"/>
                <w:lang w:val="uk-UA"/>
              </w:rPr>
              <m:t>шкд</m:t>
            </m:r>
          </m:sub>
          <m:sup>
            <m:r>
              <w:rPr>
                <w:rFonts w:ascii="Cambria Math" w:eastAsiaTheme="minorEastAsia" w:hAnsi="Cambria Math"/>
                <w:lang w:val="uk-UA"/>
              </w:rPr>
              <m:t>2</m:t>
            </m:r>
          </m:sup>
        </m:sSubSup>
        <m:r>
          <w:rPr>
            <w:rFonts w:ascii="Cambria Math" w:eastAsiaTheme="minorEastAsia" w:hAnsi="Cambria Math"/>
            <w:lang w:val="uk-UA"/>
          </w:rPr>
          <m:t>(t)</m:t>
        </m:r>
      </m:oMath>
      <w:r w:rsidRPr="00961313">
        <w:rPr>
          <w:rFonts w:eastAsiaTheme="minorEastAsia"/>
          <w:lang w:val="uk-UA"/>
        </w:rPr>
        <w:tab/>
        <w:t>(1.7)</w:t>
      </w:r>
    </w:p>
    <w:p w:rsidR="00961313" w:rsidRPr="00961313" w:rsidRDefault="00961313" w:rsidP="008527E6">
      <w:pPr>
        <w:tabs>
          <w:tab w:val="left" w:pos="6510"/>
        </w:tabs>
        <w:spacing w:after="0" w:line="360" w:lineRule="auto"/>
        <w:jc w:val="both"/>
        <w:rPr>
          <w:rFonts w:eastAsiaTheme="minorEastAsia"/>
          <w:iCs/>
          <w:lang w:val="uk-UA"/>
        </w:rPr>
      </w:pPr>
      <w:r w:rsidRPr="00961313">
        <w:rPr>
          <w:rFonts w:eastAsiaTheme="minorEastAsia"/>
          <w:lang w:val="uk-UA"/>
        </w:rPr>
        <w:t xml:space="preserve">де </w:t>
      </w:r>
      <m:oMath>
        <m:sSubSup>
          <m:sSubSupPr>
            <m:ctrlPr>
              <w:rPr>
                <w:rFonts w:ascii="Cambria Math" w:eastAsiaTheme="minorEastAsia" w:hAnsi="Cambria Math"/>
                <w:i/>
                <w:iCs/>
                <w:lang w:val="uk-UA"/>
              </w:rPr>
            </m:ctrlPr>
          </m:sSubSupPr>
          <m:e>
            <m:r>
              <w:rPr>
                <w:rFonts w:ascii="Cambria Math" w:eastAsiaTheme="minorEastAsia" w:hAnsi="Cambria Math"/>
                <w:lang w:val="uk-UA"/>
              </w:rPr>
              <m:t>U</m:t>
            </m:r>
          </m:e>
          <m:sub>
            <m:r>
              <w:rPr>
                <w:rFonts w:ascii="Cambria Math" w:eastAsiaTheme="minorEastAsia" w:hAnsi="Cambria Math"/>
                <w:lang w:val="uk-UA"/>
              </w:rPr>
              <m:t>шкд</m:t>
            </m:r>
          </m:sub>
          <m:sup/>
        </m:sSubSup>
      </m:oMath>
      <w:r w:rsidRPr="00961313">
        <w:rPr>
          <w:rFonts w:eastAsiaTheme="minorEastAsia"/>
          <w:iCs/>
          <w:lang w:val="uk-UA"/>
        </w:rPr>
        <w:t xml:space="preserve"> - напруга власних шумів КД </w:t>
      </w:r>
      <m:oMath>
        <m:r>
          <w:rPr>
            <w:rFonts w:ascii="Cambria Math" w:eastAsiaTheme="minorEastAsia" w:hAnsi="Cambria Math"/>
            <w:lang w:val="uk-UA"/>
          </w:rPr>
          <m:t>U2</m:t>
        </m:r>
      </m:oMath>
      <w:r w:rsidRPr="00961313">
        <w:rPr>
          <w:rFonts w:eastAsiaTheme="minorEastAsia"/>
          <w:iCs/>
          <w:lang w:val="uk-UA"/>
        </w:rPr>
        <w:t>.</w:t>
      </w:r>
      <w:r w:rsidRPr="00961313">
        <w:rPr>
          <w:rFonts w:eastAsiaTheme="minorEastAsia"/>
          <w:iCs/>
          <w:lang w:val="uk-UA"/>
        </w:rPr>
        <w:tab/>
      </w:r>
    </w:p>
    <w:p w:rsidR="00961313" w:rsidRDefault="00961313" w:rsidP="008527E6">
      <w:pPr>
        <w:spacing w:after="0" w:line="360" w:lineRule="auto"/>
        <w:ind w:firstLine="851"/>
        <w:jc w:val="both"/>
        <w:rPr>
          <w:rFonts w:eastAsiaTheme="minorEastAsia"/>
          <w:lang w:val="uk-UA"/>
        </w:rPr>
      </w:pPr>
      <w:r w:rsidRPr="00961313">
        <w:rPr>
          <w:rFonts w:eastAsiaTheme="minorEastAsia"/>
          <w:lang w:val="uk-UA"/>
        </w:rPr>
        <w:lastRenderedPageBreak/>
        <w:t>З виходу КД</w:t>
      </w:r>
      <w:r>
        <w:rPr>
          <w:rFonts w:eastAsiaTheme="minorEastAsia"/>
          <w:lang w:val="uk-UA"/>
        </w:rPr>
        <w:t xml:space="preserve"> сигнал поступає на вхід підсилювача з полосовим  фільтром, який налаштовується на частоту модуляції</w:t>
      </w:r>
      <w:r w:rsidR="00376865">
        <w:rPr>
          <w:rFonts w:eastAsiaTheme="minorEastAsia"/>
          <w:lang w:val="uk-UA"/>
        </w:rPr>
        <w:t>. Далі сигнал демодулюється в СД</w:t>
      </w:r>
      <w:r w:rsidR="008E3C0F">
        <w:rPr>
          <w:rFonts w:eastAsiaTheme="minorEastAsia"/>
          <w:lang w:val="uk-UA"/>
        </w:rPr>
        <w:t xml:space="preserve"> за допомогою множення сигналу на опорну напругу. Постійна складова виокремлюється ФНЧ та поступає на індикатор, шкала якого представлена в одиницях потужності сигналу:</w:t>
      </w:r>
    </w:p>
    <w:p w:rsidR="008E3C0F" w:rsidRPr="00961313" w:rsidRDefault="008E3C0F" w:rsidP="008527E6">
      <w:pPr>
        <w:tabs>
          <w:tab w:val="left" w:pos="2835"/>
          <w:tab w:val="left" w:pos="8222"/>
        </w:tabs>
        <w:spacing w:after="0" w:line="360" w:lineRule="auto"/>
        <w:jc w:val="both"/>
        <w:rPr>
          <w:rFonts w:eastAsiaTheme="minorEastAsia"/>
          <w:lang w:val="uk-UA"/>
        </w:rPr>
      </w:pPr>
      <w:r w:rsidRPr="00961313">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U</m:t>
            </m:r>
          </m:e>
          <m:sub>
            <m:r>
              <w:rPr>
                <w:rFonts w:ascii="Cambria Math" w:eastAsiaTheme="minorEastAsia" w:hAnsi="Cambria Math"/>
                <w:lang w:val="uk-UA"/>
              </w:rPr>
              <m:t>2</m:t>
            </m:r>
          </m:sub>
        </m:sSub>
        <m:r>
          <m:rPr>
            <m:sty m:val="p"/>
          </m:rPr>
          <w:rPr>
            <w:rFonts w:ascii="Cambria Math" w:eastAsiaTheme="minorEastAsia" w:hAnsi="Cambria Math"/>
            <w:lang w:val="uk-UA"/>
          </w:rPr>
          <m:t>=</m:t>
        </m:r>
        <m:f>
          <m:fPr>
            <m:ctrlPr>
              <w:rPr>
                <w:rFonts w:ascii="Cambria Math" w:eastAsiaTheme="minorEastAsia" w:hAnsi="Cambria Math"/>
                <w:lang w:val="uk-UA"/>
              </w:rPr>
            </m:ctrlPr>
          </m:fPr>
          <m:num>
            <m:r>
              <w:rPr>
                <w:rFonts w:ascii="Cambria Math" w:eastAsiaTheme="minorEastAsia" w:hAnsi="Cambria Math"/>
                <w:lang w:val="uk-UA"/>
              </w:rPr>
              <m:t>1</m:t>
            </m:r>
          </m:num>
          <m:den>
            <m:r>
              <w:rPr>
                <w:rFonts w:ascii="Cambria Math" w:eastAsiaTheme="minorEastAsia" w:hAnsi="Cambria Math"/>
                <w:lang w:val="uk-UA"/>
              </w:rPr>
              <m:t>2</m:t>
            </m:r>
          </m:den>
        </m:f>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0</m:t>
            </m:r>
          </m:sub>
        </m:sSub>
        <m:sSub>
          <m:sSubPr>
            <m:ctrlPr>
              <w:rPr>
                <w:rFonts w:ascii="Cambria Math" w:eastAsiaTheme="minorEastAsia" w:hAnsi="Cambria Math"/>
                <w:lang w:val="uk-UA"/>
              </w:rPr>
            </m:ctrlPr>
          </m:sSubPr>
          <m:e>
            <m:r>
              <w:rPr>
                <w:rFonts w:ascii="Cambria Math" w:eastAsiaTheme="minorEastAsia" w:hAnsi="Cambria Math"/>
                <w:lang w:val="uk-UA"/>
              </w:rPr>
              <m:t>S</m:t>
            </m:r>
          </m:e>
          <m:sub>
            <m:r>
              <m:rPr>
                <m:sty m:val="p"/>
              </m:rPr>
              <w:rPr>
                <w:rFonts w:ascii="Cambria Math" w:eastAsiaTheme="minorEastAsia" w:hAnsi="Cambria Math"/>
                <w:lang w:val="uk-UA"/>
              </w:rPr>
              <m:t>д</m:t>
            </m:r>
          </m:sub>
        </m:sSub>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3</m:t>
            </m:r>
          </m:sub>
        </m:sSub>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4</m:t>
            </m:r>
          </m:sub>
        </m:sSub>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5</m:t>
            </m:r>
          </m:sub>
        </m:sSub>
        <m:sSup>
          <m:sSupPr>
            <m:ctrlPr>
              <w:rPr>
                <w:rFonts w:ascii="Cambria Math" w:eastAsiaTheme="minorEastAsia" w:hAnsi="Cambria Math"/>
                <w:lang w:val="uk-UA"/>
              </w:rPr>
            </m:ctrlPr>
          </m:sSupPr>
          <m:e>
            <m:sSub>
              <m:sSubPr>
                <m:ctrlPr>
                  <w:rPr>
                    <w:rFonts w:ascii="Cambria Math" w:eastAsiaTheme="minorEastAsia" w:hAnsi="Cambria Math"/>
                    <w:lang w:val="uk-UA"/>
                  </w:rPr>
                </m:ctrlPr>
              </m:sSubPr>
              <m:e>
                <m:acc>
                  <m:accPr>
                    <m:chr m:val="̅"/>
                    <m:ctrlPr>
                      <w:rPr>
                        <w:rFonts w:ascii="Cambria Math" w:eastAsiaTheme="minorEastAsia" w:hAnsi="Cambria Math"/>
                        <w:i/>
                        <w:iCs/>
                        <w:lang w:val="uk-UA"/>
                      </w:rPr>
                    </m:ctrlPr>
                  </m:accPr>
                  <m:e>
                    <m:r>
                      <w:rPr>
                        <w:rFonts w:ascii="Cambria Math" w:eastAsiaTheme="minorEastAsia" w:hAnsi="Cambria Math"/>
                        <w:lang w:val="uk-UA"/>
                      </w:rPr>
                      <m:t>U</m:t>
                    </m:r>
                  </m:e>
                </m:acc>
              </m:e>
              <m:sub>
                <m:r>
                  <m:rPr>
                    <m:sty m:val="p"/>
                  </m:rPr>
                  <w:rPr>
                    <w:rFonts w:ascii="Cambria Math" w:eastAsiaTheme="minorEastAsia" w:hAnsi="Cambria Math"/>
                    <w:lang w:val="uk-UA"/>
                  </w:rPr>
                  <m:t>c</m:t>
                </m:r>
              </m:sub>
            </m:sSub>
          </m:e>
          <m:sup>
            <m:r>
              <w:rPr>
                <w:rFonts w:ascii="Cambria Math" w:eastAsiaTheme="minorEastAsia" w:hAnsi="Cambria Math"/>
                <w:lang w:val="uk-UA"/>
              </w:rPr>
              <m:t>2</m:t>
            </m:r>
          </m:sup>
        </m:sSup>
      </m:oMath>
      <w:r w:rsidRPr="00961313">
        <w:rPr>
          <w:rFonts w:eastAsiaTheme="minorEastAsia"/>
          <w:lang w:val="uk-UA"/>
        </w:rPr>
        <w:tab/>
        <w:t>(1.</w:t>
      </w:r>
      <w:r>
        <w:rPr>
          <w:rFonts w:eastAsiaTheme="minorEastAsia"/>
          <w:lang w:val="uk-UA"/>
        </w:rPr>
        <w:t>8</w:t>
      </w:r>
      <w:r w:rsidRPr="00961313">
        <w:rPr>
          <w:rFonts w:eastAsiaTheme="minorEastAsia"/>
          <w:lang w:val="uk-UA"/>
        </w:rPr>
        <w:t>)</w:t>
      </w:r>
    </w:p>
    <w:p w:rsidR="00896F74" w:rsidRDefault="006B53E7" w:rsidP="008527E6">
      <w:pPr>
        <w:spacing w:after="0" w:line="360" w:lineRule="auto"/>
        <w:jc w:val="both"/>
        <w:rPr>
          <w:rFonts w:eastAsiaTheme="minorEastAsia"/>
          <w:iCs/>
          <w:lang w:val="uk-UA"/>
        </w:rPr>
      </w:pPr>
      <w:r>
        <w:rPr>
          <w:rFonts w:eastAsiaTheme="minorEastAsia"/>
          <w:lang w:val="uk-UA"/>
        </w:rPr>
        <w:t xml:space="preserve">де </w:t>
      </w:r>
      <m:oMath>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4</m:t>
            </m:r>
          </m:sub>
        </m:sSub>
      </m:oMath>
      <w:r>
        <w:rPr>
          <w:rFonts w:eastAsiaTheme="minorEastAsia"/>
          <w:lang w:val="uk-UA"/>
        </w:rPr>
        <w:t xml:space="preserve"> – коефіцієнт перетворення СД </w:t>
      </w:r>
      <m:oMath>
        <m:r>
          <w:rPr>
            <w:rFonts w:ascii="Cambria Math" w:eastAsiaTheme="minorEastAsia" w:hAnsi="Cambria Math"/>
            <w:lang w:val="uk-UA"/>
          </w:rPr>
          <m:t>U3</m:t>
        </m:r>
      </m:oMath>
      <w:r>
        <w:rPr>
          <w:rFonts w:eastAsiaTheme="minorEastAsia"/>
          <w:iCs/>
          <w:lang w:val="uk-UA"/>
        </w:rPr>
        <w:t xml:space="preserve">; </w:t>
      </w:r>
    </w:p>
    <w:p w:rsidR="008E3C0F" w:rsidRDefault="008A1C1B" w:rsidP="008527E6">
      <w:pPr>
        <w:spacing w:after="0" w:line="360" w:lineRule="auto"/>
        <w:jc w:val="both"/>
        <w:rPr>
          <w:rFonts w:eastAsiaTheme="minorEastAsia"/>
          <w:iCs/>
          <w:lang w:val="uk-UA"/>
        </w:rPr>
      </w:pPr>
      <m:oMath>
        <m:sSub>
          <m:sSubPr>
            <m:ctrlPr>
              <w:rPr>
                <w:rFonts w:ascii="Cambria Math" w:eastAsiaTheme="minorEastAsia" w:hAnsi="Cambria Math"/>
                <w:lang w:val="uk-UA"/>
              </w:rPr>
            </m:ctrlPr>
          </m:sSubPr>
          <m:e>
            <m:r>
              <w:rPr>
                <w:rFonts w:ascii="Cambria Math" w:eastAsiaTheme="minorEastAsia" w:hAnsi="Cambria Math"/>
                <w:lang w:val="uk-UA"/>
              </w:rPr>
              <m:t>K</m:t>
            </m:r>
          </m:e>
          <m:sub>
            <m:r>
              <m:rPr>
                <m:sty m:val="p"/>
              </m:rPr>
              <w:rPr>
                <w:rFonts w:ascii="Cambria Math" w:eastAsiaTheme="minorEastAsia" w:hAnsi="Cambria Math"/>
                <w:lang w:val="uk-UA"/>
              </w:rPr>
              <m:t>5</m:t>
            </m:r>
          </m:sub>
        </m:sSub>
      </m:oMath>
      <w:r w:rsidR="006B53E7">
        <w:rPr>
          <w:rFonts w:eastAsiaTheme="minorEastAsia"/>
          <w:lang w:val="uk-UA"/>
        </w:rPr>
        <w:t xml:space="preserve"> – коефіцієнт перетворення ФНЧ </w:t>
      </w:r>
      <m:oMath>
        <m:r>
          <w:rPr>
            <w:rFonts w:ascii="Cambria Math" w:eastAsiaTheme="minorEastAsia" w:hAnsi="Cambria Math"/>
            <w:lang w:val="uk-UA"/>
          </w:rPr>
          <m:t>Z1</m:t>
        </m:r>
      </m:oMath>
      <w:r w:rsidR="006B53E7">
        <w:rPr>
          <w:rFonts w:eastAsiaTheme="minorEastAsia"/>
          <w:iCs/>
          <w:lang w:val="uk-UA"/>
        </w:rPr>
        <w:t>.</w:t>
      </w:r>
    </w:p>
    <w:p w:rsidR="00077B70" w:rsidRDefault="006B53E7" w:rsidP="008527E6">
      <w:pPr>
        <w:spacing w:after="0" w:line="360" w:lineRule="auto"/>
        <w:ind w:firstLine="709"/>
        <w:jc w:val="both"/>
        <w:rPr>
          <w:rFonts w:eastAsiaTheme="minorEastAsia"/>
          <w:iCs/>
          <w:lang w:val="uk-UA"/>
        </w:rPr>
      </w:pPr>
      <w:r>
        <w:rPr>
          <w:rFonts w:eastAsiaTheme="minorEastAsia"/>
          <w:iCs/>
          <w:lang w:val="uk-UA"/>
        </w:rPr>
        <w:t>В радіометрах цього типу спектральна щільність потужності флуктуацій менша ніж в радіометрах компенсаційного типу.</w:t>
      </w:r>
      <w:r w:rsidR="00077B70">
        <w:rPr>
          <w:rFonts w:eastAsiaTheme="minorEastAsia"/>
          <w:iCs/>
          <w:lang w:val="uk-UA"/>
        </w:rPr>
        <w:t xml:space="preserve"> Велика увага приділяється проектуванню АП, який повинен забезпечувати </w:t>
      </w:r>
      <w:r w:rsidR="00077B70">
        <w:rPr>
          <w:rFonts w:eastAsiaTheme="minorEastAsia"/>
          <w:iCs/>
          <w:lang w:val="en-US"/>
        </w:rPr>
        <w:t>[3]</w:t>
      </w:r>
      <w:r w:rsidR="00077B70">
        <w:rPr>
          <w:rFonts w:eastAsiaTheme="minorEastAsia"/>
          <w:iCs/>
          <w:lang w:val="uk-UA"/>
        </w:rPr>
        <w:t>:</w:t>
      </w:r>
    </w:p>
    <w:p w:rsidR="006B53E7" w:rsidRPr="00077B70" w:rsidRDefault="00077B70" w:rsidP="00241A04">
      <w:pPr>
        <w:pStyle w:val="a7"/>
        <w:numPr>
          <w:ilvl w:val="0"/>
          <w:numId w:val="16"/>
        </w:numPr>
        <w:spacing w:after="0" w:line="360" w:lineRule="auto"/>
        <w:ind w:left="0" w:firstLine="851"/>
        <w:jc w:val="both"/>
        <w:rPr>
          <w:rFonts w:eastAsiaTheme="minorEastAsia"/>
          <w:i/>
          <w:lang w:val="uk-UA"/>
        </w:rPr>
      </w:pPr>
      <w:r>
        <w:rPr>
          <w:rFonts w:eastAsiaTheme="minorEastAsia"/>
          <w:lang w:val="uk-UA"/>
        </w:rPr>
        <w:t>мінімальні втрати сигналів;</w:t>
      </w:r>
    </w:p>
    <w:p w:rsidR="00077B70" w:rsidRPr="00077B70" w:rsidRDefault="00077B70" w:rsidP="00241A04">
      <w:pPr>
        <w:pStyle w:val="a7"/>
        <w:numPr>
          <w:ilvl w:val="0"/>
          <w:numId w:val="16"/>
        </w:numPr>
        <w:spacing w:after="0" w:line="360" w:lineRule="auto"/>
        <w:ind w:left="0" w:firstLine="851"/>
        <w:jc w:val="both"/>
        <w:rPr>
          <w:rFonts w:eastAsiaTheme="minorEastAsia"/>
          <w:i/>
          <w:lang w:val="uk-UA"/>
        </w:rPr>
      </w:pPr>
      <w:r>
        <w:rPr>
          <w:rFonts w:eastAsiaTheme="minorEastAsia"/>
          <w:lang w:val="uk-UA"/>
        </w:rPr>
        <w:t>мінімальні власні шуми;</w:t>
      </w:r>
    </w:p>
    <w:p w:rsidR="00077B70" w:rsidRPr="00077B70" w:rsidRDefault="00077B70" w:rsidP="00241A04">
      <w:pPr>
        <w:pStyle w:val="a7"/>
        <w:numPr>
          <w:ilvl w:val="0"/>
          <w:numId w:val="16"/>
        </w:numPr>
        <w:spacing w:after="0" w:line="360" w:lineRule="auto"/>
        <w:ind w:left="0" w:firstLine="851"/>
        <w:jc w:val="both"/>
        <w:rPr>
          <w:rFonts w:eastAsiaTheme="minorEastAsia"/>
          <w:i/>
          <w:lang w:val="uk-UA"/>
        </w:rPr>
      </w:pPr>
      <w:r>
        <w:rPr>
          <w:rFonts w:eastAsiaTheme="minorEastAsia"/>
          <w:lang w:val="uk-UA"/>
        </w:rPr>
        <w:t>амплітудну модуляцію сигналу з глибиною близькою до 100%.</w:t>
      </w:r>
    </w:p>
    <w:p w:rsidR="00077B70" w:rsidRPr="00077B70" w:rsidRDefault="00077B70" w:rsidP="00241A04">
      <w:pPr>
        <w:pStyle w:val="a7"/>
        <w:numPr>
          <w:ilvl w:val="0"/>
          <w:numId w:val="16"/>
        </w:numPr>
        <w:spacing w:after="0" w:line="360" w:lineRule="auto"/>
        <w:ind w:left="0" w:firstLine="851"/>
        <w:jc w:val="both"/>
        <w:rPr>
          <w:rFonts w:eastAsiaTheme="minorEastAsia"/>
          <w:i/>
          <w:lang w:val="uk-UA"/>
        </w:rPr>
      </w:pPr>
      <w:r>
        <w:rPr>
          <w:rFonts w:eastAsiaTheme="minorEastAsia"/>
          <w:lang w:val="uk-UA"/>
        </w:rPr>
        <w:t>добре узгодження з високо частотним трактом радіометру.</w:t>
      </w:r>
    </w:p>
    <w:p w:rsidR="00C67BF0" w:rsidRDefault="00C67BF0" w:rsidP="008527E6">
      <w:pPr>
        <w:spacing w:after="120" w:line="360" w:lineRule="auto"/>
        <w:ind w:firstLine="709"/>
        <w:jc w:val="both"/>
        <w:rPr>
          <w:rFonts w:eastAsiaTheme="minorEastAsia"/>
          <w:lang w:val="uk-UA"/>
        </w:rPr>
      </w:pPr>
      <w:r>
        <w:rPr>
          <w:rFonts w:eastAsiaTheme="minorEastAsia"/>
          <w:lang w:val="uk-UA"/>
        </w:rPr>
        <w:t>Перевагами такого типу радіометрів є простота реалізації та надійність роботи. Головним недоліком є менша чутливість ніж у компенсаційних радіометрів.</w:t>
      </w:r>
      <w:r w:rsidR="00520FDD">
        <w:rPr>
          <w:rFonts w:eastAsiaTheme="minorEastAsia"/>
          <w:lang w:val="uk-UA"/>
        </w:rPr>
        <w:t xml:space="preserve"> В той же час залишається проблема детектування власних шумів, яку вирішують застосуванням РС кореляційного типу (рис. 1.7).</w:t>
      </w:r>
    </w:p>
    <w:p w:rsidR="00520FDD" w:rsidRDefault="00520FDD" w:rsidP="008527E6">
      <w:pPr>
        <w:spacing w:after="0" w:line="360" w:lineRule="auto"/>
        <w:jc w:val="center"/>
        <w:rPr>
          <w:rFonts w:eastAsiaTheme="minorEastAsia"/>
          <w:lang w:val="uk-UA"/>
        </w:rPr>
      </w:pPr>
      <w:r w:rsidRPr="00520FDD">
        <w:rPr>
          <w:rFonts w:eastAsiaTheme="minorEastAsia"/>
          <w:noProof/>
          <w:lang w:val="uk-UA" w:eastAsia="uk-UA"/>
        </w:rPr>
        <w:drawing>
          <wp:inline distT="0" distB="0" distL="0" distR="0" wp14:anchorId="3490E627" wp14:editId="0E74F9D2">
            <wp:extent cx="3940966" cy="1549668"/>
            <wp:effectExtent l="0" t="0" r="2540" b="0"/>
            <wp:docPr id="1029" name="Picture 5" descr="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descr="image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40966" cy="1549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520FDD" w:rsidRDefault="00520FDD" w:rsidP="008527E6">
      <w:pPr>
        <w:spacing w:before="120" w:after="120" w:line="360" w:lineRule="auto"/>
        <w:jc w:val="center"/>
        <w:rPr>
          <w:rFonts w:eastAsiaTheme="minorEastAsia"/>
          <w:lang w:val="uk-UA"/>
        </w:rPr>
      </w:pPr>
      <w:r>
        <w:rPr>
          <w:rFonts w:eastAsiaTheme="minorEastAsia"/>
          <w:lang w:val="uk-UA"/>
        </w:rPr>
        <w:t>Рисунок 1.7 Функціональна схема кореляційного радіометра</w:t>
      </w:r>
    </w:p>
    <w:p w:rsidR="00520FDD" w:rsidRDefault="00663279" w:rsidP="008527E6">
      <w:pPr>
        <w:spacing w:after="0" w:line="360" w:lineRule="auto"/>
        <w:ind w:firstLine="709"/>
        <w:jc w:val="both"/>
        <w:rPr>
          <w:rFonts w:eastAsiaTheme="minorEastAsia"/>
          <w:iCs/>
          <w:lang w:val="uk-UA"/>
        </w:rPr>
      </w:pPr>
      <w:r>
        <w:rPr>
          <w:rFonts w:eastAsiaTheme="minorEastAsia"/>
          <w:lang w:val="uk-UA"/>
        </w:rPr>
        <w:lastRenderedPageBreak/>
        <w:t xml:space="preserve">Вхідний сигнал з антени надходить на вхід радіометру, що має два канали ПВЧ </w:t>
      </w:r>
      <m:oMath>
        <m:r>
          <w:rPr>
            <w:rFonts w:ascii="Cambria Math" w:eastAsiaTheme="minorEastAsia" w:hAnsi="Cambria Math"/>
            <w:lang w:val="uk-UA"/>
          </w:rPr>
          <m:t>А1</m:t>
        </m:r>
      </m:oMath>
      <w:r>
        <w:rPr>
          <w:rFonts w:eastAsiaTheme="minorEastAsia"/>
          <w:iCs/>
          <w:lang w:val="uk-UA"/>
        </w:rPr>
        <w:t>,</w:t>
      </w:r>
      <w:r>
        <w:rPr>
          <w:rFonts w:eastAsiaTheme="minorEastAsia"/>
          <w:lang w:val="uk-UA"/>
        </w:rPr>
        <w:t xml:space="preserve"> </w:t>
      </w:r>
      <m:oMath>
        <m:r>
          <w:rPr>
            <w:rFonts w:ascii="Cambria Math" w:eastAsiaTheme="minorEastAsia" w:hAnsi="Cambria Math"/>
            <w:lang w:val="uk-UA"/>
          </w:rPr>
          <m:t>А2</m:t>
        </m:r>
      </m:oMath>
      <w:r>
        <w:rPr>
          <w:rFonts w:eastAsiaTheme="minorEastAsia"/>
          <w:iCs/>
          <w:lang w:val="uk-UA"/>
        </w:rPr>
        <w:t xml:space="preserve">. Після підсилення сигнал разом з власними шумами надходить на перемножувач </w:t>
      </w:r>
      <m:oMath>
        <m:r>
          <w:rPr>
            <w:rFonts w:ascii="Cambria Math" w:eastAsiaTheme="minorEastAsia" w:hAnsi="Cambria Math"/>
            <w:lang w:val="uk-UA"/>
          </w:rPr>
          <m:t>U1</m:t>
        </m:r>
      </m:oMath>
      <w:r>
        <w:rPr>
          <w:rFonts w:eastAsiaTheme="minorEastAsia"/>
          <w:iCs/>
          <w:lang w:val="uk-UA"/>
        </w:rPr>
        <w:t>. За допомогою ФНЧ виділяється постійна складова та результат надходить на індикатор.</w:t>
      </w:r>
    </w:p>
    <w:p w:rsidR="00663279" w:rsidRDefault="00663279" w:rsidP="008527E6">
      <w:pPr>
        <w:spacing w:after="0" w:line="360" w:lineRule="auto"/>
        <w:ind w:firstLine="709"/>
        <w:jc w:val="both"/>
        <w:rPr>
          <w:rFonts w:eastAsiaTheme="minorEastAsia"/>
          <w:iCs/>
          <w:lang w:val="uk-UA"/>
        </w:rPr>
      </w:pPr>
      <w:r>
        <w:rPr>
          <w:rFonts w:eastAsiaTheme="minorEastAsia"/>
          <w:iCs/>
          <w:lang w:val="uk-UA"/>
        </w:rPr>
        <w:t>В момент відсутності вхідного сигналу на виході корреляційного радіометру виділяється потужність власних шумів знакозмінного характеру</w:t>
      </w:r>
    </w:p>
    <w:p w:rsidR="00663279" w:rsidRPr="00961313" w:rsidRDefault="00663279" w:rsidP="008527E6">
      <w:pPr>
        <w:tabs>
          <w:tab w:val="left" w:pos="2410"/>
          <w:tab w:val="left" w:pos="8222"/>
        </w:tabs>
        <w:spacing w:after="0" w:line="360" w:lineRule="auto"/>
        <w:jc w:val="both"/>
        <w:rPr>
          <w:rFonts w:eastAsiaTheme="minorEastAsia"/>
          <w:lang w:val="uk-UA"/>
        </w:rPr>
      </w:pPr>
      <w:r w:rsidRPr="00961313">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P</m:t>
            </m:r>
          </m:e>
          <m:sub>
            <m:r>
              <w:rPr>
                <w:rFonts w:ascii="Cambria Math" w:eastAsiaTheme="minorEastAsia" w:hAnsi="Cambria Math"/>
                <w:lang w:val="uk-UA"/>
              </w:rPr>
              <m:t>КРЛ1</m:t>
            </m:r>
          </m:sub>
        </m:sSub>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w:rPr>
                <w:rFonts w:ascii="Cambria Math" w:eastAsiaTheme="minorEastAsia" w:hAnsi="Cambria Math"/>
                <w:lang w:val="uk-UA"/>
              </w:rPr>
              <m:t>0</m:t>
            </m:r>
          </m:sub>
          <m:sup>
            <m:r>
              <m:rPr>
                <m:sty m:val="p"/>
              </m:rPr>
              <w:rPr>
                <w:rFonts w:ascii="Cambria Math" w:eastAsiaTheme="minorEastAsia" w:hAnsi="Cambria Math"/>
                <w:lang w:val="uk-UA"/>
              </w:rPr>
              <m:t>Δ</m:t>
            </m:r>
            <m:r>
              <w:rPr>
                <w:rFonts w:ascii="Cambria Math" w:eastAsiaTheme="minorEastAsia" w:hAnsi="Cambria Math"/>
                <w:lang w:val="uk-UA"/>
              </w:rPr>
              <m:t>F</m:t>
            </m:r>
          </m:sup>
          <m:e>
            <m:sSub>
              <m:sSubPr>
                <m:ctrlPr>
                  <w:rPr>
                    <w:rFonts w:ascii="Cambria Math" w:eastAsiaTheme="minorEastAsia" w:hAnsi="Cambria Math"/>
                    <w:i/>
                    <w:lang w:val="uk-UA"/>
                  </w:rPr>
                </m:ctrlPr>
              </m:sSubPr>
              <m:e>
                <m:r>
                  <w:rPr>
                    <w:rFonts w:ascii="Cambria Math" w:eastAsiaTheme="minorEastAsia" w:hAnsi="Cambria Math"/>
                    <w:lang w:val="uk-UA"/>
                  </w:rPr>
                  <m:t>G</m:t>
                </m:r>
              </m:e>
              <m:sub>
                <m:r>
                  <w:rPr>
                    <w:rFonts w:ascii="Cambria Math" w:eastAsiaTheme="minorEastAsia" w:hAnsi="Cambria Math"/>
                    <w:lang w:val="uk-UA"/>
                  </w:rPr>
                  <m:t>ш1</m:t>
                </m:r>
              </m:sub>
            </m:sSub>
            <m:r>
              <w:rPr>
                <w:rFonts w:ascii="Cambria Math" w:eastAsiaTheme="minorEastAsia" w:hAnsi="Cambria Math"/>
                <w:lang w:val="uk-UA"/>
              </w:rPr>
              <m:t>(</m:t>
            </m:r>
            <m:r>
              <w:rPr>
                <w:rFonts w:ascii="Cambria Math" w:eastAsiaTheme="minorEastAsia" w:hAnsi="Cambria Math"/>
                <w:lang w:val="en-US"/>
              </w:rPr>
              <m:t>f</m:t>
            </m:r>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G</m:t>
                </m:r>
              </m:e>
              <m:sub>
                <m:r>
                  <w:rPr>
                    <w:rFonts w:ascii="Cambria Math" w:eastAsiaTheme="minorEastAsia" w:hAnsi="Cambria Math"/>
                    <w:lang w:val="uk-UA"/>
                  </w:rPr>
                  <m:t>ш2</m:t>
                </m:r>
              </m:sub>
            </m:sSub>
            <m:r>
              <w:rPr>
                <w:rFonts w:ascii="Cambria Math" w:eastAsiaTheme="minorEastAsia" w:hAnsi="Cambria Math"/>
                <w:lang w:val="uk-UA"/>
              </w:rPr>
              <m:t>(</m:t>
            </m:r>
            <m:r>
              <w:rPr>
                <w:rFonts w:ascii="Cambria Math" w:eastAsiaTheme="minorEastAsia" w:hAnsi="Cambria Math"/>
                <w:lang w:val="en-US"/>
              </w:rPr>
              <m:t>f</m:t>
            </m:r>
            <m:r>
              <w:rPr>
                <w:rFonts w:ascii="Cambria Math" w:eastAsiaTheme="minorEastAsia" w:hAnsi="Cambria Math"/>
                <w:lang w:val="uk-UA"/>
              </w:rPr>
              <m:t>)</m:t>
            </m:r>
          </m:e>
        </m:nary>
        <m:r>
          <w:rPr>
            <w:rFonts w:ascii="Cambria Math" w:eastAsiaTheme="minorEastAsia" w:hAnsi="Cambria Math"/>
            <w:lang w:val="uk-UA"/>
          </w:rPr>
          <m:t>df</m:t>
        </m:r>
      </m:oMath>
      <w:r w:rsidRPr="00961313">
        <w:rPr>
          <w:rFonts w:eastAsiaTheme="minorEastAsia"/>
          <w:lang w:val="uk-UA"/>
        </w:rPr>
        <w:tab/>
        <w:t>(1.</w:t>
      </w:r>
      <w:r w:rsidR="008A5D10">
        <w:rPr>
          <w:rFonts w:eastAsiaTheme="minorEastAsia"/>
          <w:lang w:val="uk-UA"/>
        </w:rPr>
        <w:t>9</w:t>
      </w:r>
      <w:r w:rsidRPr="00961313">
        <w:rPr>
          <w:rFonts w:eastAsiaTheme="minorEastAsia"/>
          <w:lang w:val="uk-UA"/>
        </w:rPr>
        <w:t>)</w:t>
      </w:r>
    </w:p>
    <w:p w:rsidR="00663279" w:rsidRDefault="00663279" w:rsidP="008527E6">
      <w:pPr>
        <w:spacing w:after="0" w:line="360" w:lineRule="auto"/>
        <w:jc w:val="both"/>
        <w:rPr>
          <w:rFonts w:eastAsiaTheme="minorEastAsia"/>
          <w:lang w:val="uk-UA"/>
        </w:rPr>
      </w:pPr>
      <w:r>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G</m:t>
            </m:r>
          </m:e>
          <m:sub>
            <m:r>
              <w:rPr>
                <w:rFonts w:ascii="Cambria Math" w:eastAsiaTheme="minorEastAsia" w:hAnsi="Cambria Math"/>
                <w:lang w:val="uk-UA"/>
              </w:rPr>
              <m:t>ш</m:t>
            </m:r>
          </m:sub>
        </m:sSub>
      </m:oMath>
      <w:r>
        <w:rPr>
          <w:rFonts w:eastAsiaTheme="minorEastAsia"/>
          <w:lang w:val="uk-UA"/>
        </w:rPr>
        <w:t xml:space="preserve"> – спектральна щільність потужності власних шумів 1-го та 2-го каналів.</w:t>
      </w:r>
    </w:p>
    <w:p w:rsidR="008A5D10" w:rsidRDefault="008A5D10" w:rsidP="008527E6">
      <w:pPr>
        <w:spacing w:after="0" w:line="360" w:lineRule="auto"/>
        <w:ind w:firstLine="709"/>
        <w:jc w:val="both"/>
        <w:rPr>
          <w:rFonts w:eastAsiaTheme="minorEastAsia"/>
          <w:lang w:val="uk-UA"/>
        </w:rPr>
      </w:pPr>
      <w:r>
        <w:rPr>
          <w:rFonts w:eastAsiaTheme="minorEastAsia"/>
          <w:lang w:val="uk-UA"/>
        </w:rPr>
        <w:t>Шуми обох каналів є некорельованими між собою, тому їх спектральна щільність наближується до нуля.</w:t>
      </w:r>
    </w:p>
    <w:p w:rsidR="008A5D10" w:rsidRDefault="008A5D10" w:rsidP="008527E6">
      <w:pPr>
        <w:spacing w:after="0" w:line="360" w:lineRule="auto"/>
        <w:ind w:firstLine="709"/>
        <w:jc w:val="both"/>
        <w:rPr>
          <w:rFonts w:eastAsiaTheme="minorEastAsia"/>
          <w:iCs/>
          <w:lang w:val="uk-UA"/>
        </w:rPr>
      </w:pPr>
      <w:r>
        <w:rPr>
          <w:rFonts w:eastAsiaTheme="minorEastAsia"/>
          <w:lang w:val="uk-UA"/>
        </w:rPr>
        <w:t xml:space="preserve">Після подання на вхід радіометру сигналу на входах помножувача виникають корельовані сигнали. Після фильтрації сигналу ФНЧ </w:t>
      </w:r>
      <m:oMath>
        <m:r>
          <w:rPr>
            <w:rFonts w:ascii="Cambria Math" w:eastAsiaTheme="minorEastAsia" w:hAnsi="Cambria Math"/>
            <w:lang w:val="uk-UA"/>
          </w:rPr>
          <m:t>Z1</m:t>
        </m:r>
      </m:oMath>
      <w:r>
        <w:rPr>
          <w:rFonts w:eastAsiaTheme="minorEastAsia"/>
          <w:iCs/>
          <w:lang w:val="uk-UA"/>
        </w:rPr>
        <w:t xml:space="preserve"> напруга, що  пропорційна потужності вимірюваного сигналу має значення:</w:t>
      </w:r>
    </w:p>
    <w:p w:rsidR="008A5D10" w:rsidRDefault="008A5D10" w:rsidP="008527E6">
      <w:pPr>
        <w:tabs>
          <w:tab w:val="left" w:pos="2127"/>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P</m:t>
            </m:r>
          </m:e>
          <m:sub>
            <m:r>
              <m:rPr>
                <m:sty m:val="p"/>
              </m:rPr>
              <w:rPr>
                <w:rFonts w:ascii="Cambria Math" w:eastAsiaTheme="minorEastAsia" w:hAnsi="Cambria Math"/>
                <w:lang w:val="uk-UA"/>
              </w:rPr>
              <m:t>КРЛ2</m:t>
            </m:r>
          </m:sub>
        </m:sSub>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P</m:t>
            </m:r>
          </m:e>
          <m:sub>
            <m:r>
              <m:rPr>
                <m:sty m:val="p"/>
              </m:rPr>
              <w:rPr>
                <w:rFonts w:ascii="Cambria Math" w:eastAsiaTheme="minorEastAsia" w:hAnsi="Cambria Math"/>
                <w:lang w:val="uk-UA"/>
              </w:rPr>
              <m:t>КРЛ1</m:t>
            </m:r>
          </m:sub>
        </m:sSub>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P</m:t>
            </m:r>
          </m:e>
          <m:sub>
            <m:r>
              <m:rPr>
                <m:sty m:val="p"/>
              </m:rPr>
              <w:rPr>
                <w:rFonts w:ascii="Cambria Math" w:eastAsiaTheme="minorEastAsia" w:hAnsi="Cambria Math"/>
                <w:lang w:val="uk-UA"/>
              </w:rPr>
              <m:t>КРЛ С</m:t>
            </m:r>
          </m:sub>
        </m:sSub>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m:rPr>
                <m:sty m:val="p"/>
              </m:rPr>
              <w:rPr>
                <w:rFonts w:ascii="Cambria Math" w:eastAsiaTheme="minorEastAsia" w:hAnsi="Cambria Math"/>
                <w:lang w:val="uk-UA"/>
              </w:rPr>
              <m:t>Δ</m:t>
            </m:r>
            <m:r>
              <w:rPr>
                <w:rFonts w:ascii="Cambria Math" w:eastAsiaTheme="minorEastAsia" w:hAnsi="Cambria Math"/>
                <w:lang w:val="uk-UA"/>
              </w:rPr>
              <m:t>F</m:t>
            </m:r>
          </m:sup>
          <m:e>
            <m:sSubSup>
              <m:sSubSupPr>
                <m:ctrlPr>
                  <w:rPr>
                    <w:rFonts w:ascii="Cambria Math" w:eastAsiaTheme="minorEastAsia" w:hAnsi="Cambria Math"/>
                    <w:lang w:val="uk-UA"/>
                  </w:rPr>
                </m:ctrlPr>
              </m:sSubSupPr>
              <m:e>
                <m:r>
                  <w:rPr>
                    <w:rFonts w:ascii="Cambria Math" w:eastAsiaTheme="minorEastAsia" w:hAnsi="Cambria Math"/>
                    <w:lang w:val="uk-UA"/>
                  </w:rPr>
                  <m:t>U</m:t>
                </m:r>
              </m:e>
              <m:sub>
                <m:r>
                  <w:rPr>
                    <w:rFonts w:ascii="Cambria Math" w:eastAsiaTheme="minorEastAsia" w:hAnsi="Cambria Math"/>
                    <w:lang w:val="uk-UA"/>
                  </w:rPr>
                  <m:t>x</m:t>
                </m:r>
              </m:sub>
              <m:sup>
                <m:r>
                  <m:rPr>
                    <m:sty m:val="p"/>
                  </m:rPr>
                  <w:rPr>
                    <w:rFonts w:ascii="Cambria Math" w:eastAsiaTheme="minorEastAsia" w:hAnsi="Cambria Math"/>
                    <w:lang w:val="uk-UA"/>
                  </w:rPr>
                  <m:t>2</m:t>
                </m:r>
              </m:sup>
            </m:sSubSup>
            <m:r>
              <m:rPr>
                <m:sty m:val="p"/>
              </m:rPr>
              <w:rPr>
                <w:rFonts w:ascii="Cambria Math" w:eastAsiaTheme="minorEastAsia" w:hAnsi="Cambria Math"/>
                <w:lang w:val="uk-UA"/>
              </w:rPr>
              <m:t>(</m:t>
            </m:r>
            <m:r>
              <w:rPr>
                <w:rFonts w:ascii="Cambria Math" w:eastAsiaTheme="minorEastAsia" w:hAnsi="Cambria Math"/>
                <w:lang w:val="uk-UA"/>
              </w:rPr>
              <m:t>f</m:t>
            </m:r>
            <m:r>
              <m:rPr>
                <m:sty m:val="p"/>
              </m:rPr>
              <w:rPr>
                <w:rFonts w:ascii="Cambria Math" w:eastAsiaTheme="minorEastAsia" w:hAnsi="Cambria Math"/>
                <w:lang w:val="uk-UA"/>
              </w:rPr>
              <m:t>)</m:t>
            </m:r>
          </m:e>
        </m:nary>
        <m:r>
          <w:rPr>
            <w:rFonts w:ascii="Cambria Math" w:eastAsiaTheme="minorEastAsia" w:hAnsi="Cambria Math"/>
            <w:lang w:val="uk-UA"/>
          </w:rPr>
          <m:t>df</m:t>
        </m:r>
      </m:oMath>
      <w:r w:rsidRPr="00961313">
        <w:rPr>
          <w:rFonts w:eastAsiaTheme="minorEastAsia"/>
          <w:lang w:val="uk-UA"/>
        </w:rPr>
        <w:tab/>
        <w:t>(1.</w:t>
      </w:r>
      <w:r w:rsidRPr="008A5D10">
        <w:rPr>
          <w:rFonts w:eastAsiaTheme="minorEastAsia"/>
          <w:lang w:val="uk-UA"/>
        </w:rPr>
        <w:t>10</w:t>
      </w:r>
      <w:r w:rsidRPr="00961313">
        <w:rPr>
          <w:rFonts w:eastAsiaTheme="minorEastAsia"/>
          <w:lang w:val="uk-UA"/>
        </w:rPr>
        <w:t>)</w:t>
      </w:r>
    </w:p>
    <w:p w:rsidR="00385926" w:rsidRDefault="00213B73" w:rsidP="008527E6">
      <w:pPr>
        <w:spacing w:after="0" w:line="360" w:lineRule="auto"/>
        <w:ind w:firstLine="709"/>
        <w:jc w:val="both"/>
        <w:rPr>
          <w:rFonts w:eastAsiaTheme="minorEastAsia"/>
          <w:lang w:val="uk-UA"/>
        </w:rPr>
      </w:pPr>
      <w:r w:rsidRPr="00213B73">
        <w:rPr>
          <w:rFonts w:eastAsiaTheme="minorEastAsia"/>
          <w:lang w:val="uk-UA"/>
        </w:rPr>
        <w:t xml:space="preserve">За умови малого </w:t>
      </w:r>
      <w:r>
        <w:rPr>
          <w:rFonts w:eastAsiaTheme="minorEastAsia"/>
          <w:lang w:val="uk-UA"/>
        </w:rPr>
        <w:t>співвідношення</w:t>
      </w:r>
      <w:r w:rsidRPr="00213B73">
        <w:rPr>
          <w:rFonts w:eastAsiaTheme="minorEastAsia"/>
          <w:lang w:val="uk-UA"/>
        </w:rPr>
        <w:t xml:space="preserve"> сигнал/шум вплив </w:t>
      </w:r>
      <w:r>
        <w:rPr>
          <w:rFonts w:eastAsiaTheme="minorEastAsia"/>
          <w:lang w:val="uk-UA"/>
        </w:rPr>
        <w:t>флуктуацій таких РС буде незначним</w:t>
      </w:r>
      <w:r w:rsidRPr="00213B73">
        <w:rPr>
          <w:rFonts w:eastAsiaTheme="minorEastAsia"/>
        </w:rPr>
        <w:t xml:space="preserve"> [3]</w:t>
      </w:r>
      <w:r>
        <w:rPr>
          <w:rFonts w:eastAsiaTheme="minorEastAsia"/>
          <w:lang w:val="uk-UA"/>
        </w:rPr>
        <w:t xml:space="preserve">. Звідси випливає головна перевага кореляційних схем радіометрів серед інших. </w:t>
      </w:r>
      <w:r w:rsidR="00385926">
        <w:rPr>
          <w:rFonts w:eastAsiaTheme="minorEastAsia"/>
          <w:lang w:val="uk-UA"/>
        </w:rPr>
        <w:t>За умови</w:t>
      </w:r>
      <w:r>
        <w:rPr>
          <w:rFonts w:eastAsiaTheme="minorEastAsia"/>
          <w:lang w:val="uk-UA"/>
        </w:rPr>
        <w:t xml:space="preserve"> </w:t>
      </w:r>
      <w:r w:rsidR="00385926">
        <w:rPr>
          <w:rFonts w:eastAsiaTheme="minorEastAsia"/>
          <w:lang w:val="uk-UA"/>
        </w:rPr>
        <w:t>незалежності шумів в обох каналах радіометра сигнал на виході має мінімальний вплив постійної складової на флуктуації власних шумів.</w:t>
      </w:r>
    </w:p>
    <w:p w:rsidR="00CC2EF8" w:rsidRDefault="00385926" w:rsidP="008527E6">
      <w:pPr>
        <w:spacing w:after="0" w:line="360" w:lineRule="auto"/>
        <w:ind w:firstLine="709"/>
        <w:jc w:val="both"/>
        <w:rPr>
          <w:rFonts w:eastAsiaTheme="minorEastAsia"/>
          <w:lang w:val="uk-UA"/>
        </w:rPr>
      </w:pPr>
      <w:r>
        <w:rPr>
          <w:rFonts w:eastAsiaTheme="minorEastAsia"/>
          <w:lang w:val="uk-UA"/>
        </w:rPr>
        <w:t>Серед недоліків кореляційних типів РС слід зазначити негативний вплив неідентичності  ФЧХ</w:t>
      </w:r>
      <w:r w:rsidR="00CC2EF8">
        <w:rPr>
          <w:rFonts w:eastAsiaTheme="minorEastAsia"/>
          <w:lang w:val="uk-UA"/>
        </w:rPr>
        <w:t xml:space="preserve"> на співвідношення сигнал/шум. Цей фактор може спричинити флуктуації ФЧХ каналів вимірювання.</w:t>
      </w:r>
    </w:p>
    <w:p w:rsidR="00CC2EF8" w:rsidRDefault="00CC2EF8" w:rsidP="008527E6">
      <w:pPr>
        <w:spacing w:after="0" w:line="360" w:lineRule="auto"/>
        <w:ind w:firstLine="709"/>
        <w:jc w:val="both"/>
        <w:rPr>
          <w:rFonts w:eastAsiaTheme="minorEastAsia"/>
          <w:lang w:val="uk-UA"/>
        </w:rPr>
      </w:pPr>
      <w:r>
        <w:rPr>
          <w:rFonts w:eastAsiaTheme="minorEastAsia"/>
          <w:lang w:val="uk-UA"/>
        </w:rPr>
        <w:t>Інший недолік – менша надійність радіометрів, оскільки працездатність його різко знижується внаслідок відмови хоча б одного з елементів вимірювального каналу.</w:t>
      </w:r>
      <w:r w:rsidR="00813BF3">
        <w:rPr>
          <w:rFonts w:eastAsiaTheme="minorEastAsia"/>
          <w:lang w:val="uk-UA"/>
        </w:rPr>
        <w:t xml:space="preserve"> РС цього типу застосовуються переважно у багатоканальних системах.</w:t>
      </w:r>
    </w:p>
    <w:p w:rsidR="00416A76" w:rsidRPr="005A508A" w:rsidRDefault="005A508A" w:rsidP="0063091A">
      <w:pPr>
        <w:pStyle w:val="a7"/>
        <w:numPr>
          <w:ilvl w:val="1"/>
          <w:numId w:val="17"/>
        </w:numPr>
        <w:spacing w:after="0" w:line="360" w:lineRule="auto"/>
        <w:ind w:left="0" w:firstLine="709"/>
        <w:jc w:val="both"/>
        <w:rPr>
          <w:rFonts w:eastAsiaTheme="minorEastAsia"/>
          <w:lang w:val="uk-UA"/>
        </w:rPr>
      </w:pPr>
      <w:r w:rsidRPr="005A508A">
        <w:rPr>
          <w:lang w:val="uk-UA"/>
        </w:rPr>
        <w:lastRenderedPageBreak/>
        <w:t>Радіометричні методи дослідження</w:t>
      </w:r>
    </w:p>
    <w:p w:rsidR="00474CF3" w:rsidRDefault="00474CF3" w:rsidP="00241A04">
      <w:pPr>
        <w:pStyle w:val="a7"/>
        <w:numPr>
          <w:ilvl w:val="2"/>
          <w:numId w:val="17"/>
        </w:numPr>
        <w:spacing w:after="0" w:line="360" w:lineRule="auto"/>
        <w:ind w:left="0" w:firstLine="709"/>
        <w:jc w:val="both"/>
        <w:rPr>
          <w:lang w:val="uk-UA"/>
        </w:rPr>
      </w:pPr>
      <w:r>
        <w:rPr>
          <w:lang w:val="uk-UA"/>
        </w:rPr>
        <w:t>Характеристика радіометричних методів дослідження</w:t>
      </w:r>
    </w:p>
    <w:p w:rsidR="005A508A" w:rsidRDefault="005A508A" w:rsidP="008527E6">
      <w:pPr>
        <w:spacing w:after="0" w:line="360" w:lineRule="auto"/>
        <w:jc w:val="both"/>
        <w:rPr>
          <w:rFonts w:eastAsiaTheme="minorEastAsia"/>
          <w:lang w:val="uk-UA"/>
        </w:rPr>
      </w:pPr>
    </w:p>
    <w:p w:rsidR="00474CF3" w:rsidRDefault="005A508A" w:rsidP="008527E6">
      <w:pPr>
        <w:spacing w:after="0" w:line="360" w:lineRule="auto"/>
        <w:ind w:firstLine="709"/>
        <w:jc w:val="both"/>
        <w:rPr>
          <w:rFonts w:eastAsiaTheme="minorEastAsia"/>
          <w:lang w:val="uk-UA"/>
        </w:rPr>
      </w:pPr>
      <w:r>
        <w:rPr>
          <w:rFonts w:eastAsiaTheme="minorEastAsia"/>
          <w:lang w:val="uk-UA"/>
        </w:rPr>
        <w:t xml:space="preserve">На даному етапі розвитку радіометрії широка увага надається радіометричним методам дослідження об’єктів в медицині та біології. Прилади, що застосовуються під час вимірювання здатні вимірювати сигнали вкрай малого рівня, інтенсивність яких складає </w:t>
      </w:r>
      <w:r w:rsidR="00474CF3">
        <w:rPr>
          <w:rFonts w:eastAsiaTheme="minorEastAsia"/>
          <w:lang w:val="uk-UA"/>
        </w:rPr>
        <w:t>10</w:t>
      </w:r>
      <w:r w:rsidR="00474CF3">
        <w:rPr>
          <w:rFonts w:eastAsiaTheme="minorEastAsia"/>
          <w:vertAlign w:val="superscript"/>
          <w:lang w:val="uk-UA"/>
        </w:rPr>
        <w:t>-22</w:t>
      </w:r>
      <w:r w:rsidR="00474CF3">
        <w:rPr>
          <w:rFonts w:eastAsiaTheme="minorEastAsia"/>
          <w:lang w:val="uk-UA"/>
        </w:rPr>
        <w:t>-10</w:t>
      </w:r>
      <w:r w:rsidR="00474CF3">
        <w:rPr>
          <w:rFonts w:eastAsiaTheme="minorEastAsia"/>
          <w:vertAlign w:val="superscript"/>
          <w:lang w:val="uk-UA"/>
        </w:rPr>
        <w:t>-19</w:t>
      </w:r>
      <w:r w:rsidR="00474CF3">
        <w:rPr>
          <w:rFonts w:eastAsiaTheme="minorEastAsia"/>
          <w:lang w:val="uk-UA"/>
        </w:rPr>
        <w:t xml:space="preserve"> Вт/Гц ∙ см</w:t>
      </w:r>
      <w:r w:rsidR="00474CF3">
        <w:rPr>
          <w:rFonts w:eastAsiaTheme="minorEastAsia"/>
          <w:vertAlign w:val="superscript"/>
          <w:lang w:val="uk-UA"/>
        </w:rPr>
        <w:t>2</w:t>
      </w:r>
      <w:r w:rsidR="00474CF3">
        <w:rPr>
          <w:rFonts w:eastAsiaTheme="minorEastAsia"/>
          <w:lang w:val="uk-UA"/>
        </w:rPr>
        <w:t xml:space="preserve">. Такий рівень сигналу в загальному випадку є рівним або навіть меншим за рівень власних шумів вимірювального каналу. </w:t>
      </w:r>
    </w:p>
    <w:p w:rsidR="005A508A" w:rsidRDefault="00474CF3" w:rsidP="008527E6">
      <w:pPr>
        <w:spacing w:after="0" w:line="360" w:lineRule="auto"/>
        <w:ind w:firstLine="709"/>
        <w:jc w:val="both"/>
        <w:rPr>
          <w:rFonts w:eastAsiaTheme="minorEastAsia"/>
          <w:lang w:val="uk-UA"/>
        </w:rPr>
      </w:pPr>
      <w:r>
        <w:rPr>
          <w:rFonts w:eastAsiaTheme="minorEastAsia"/>
          <w:lang w:val="uk-UA"/>
        </w:rPr>
        <w:t>Переважна більшість РС використовує дистанційний</w:t>
      </w:r>
      <w:r>
        <w:rPr>
          <w:rFonts w:eastAsiaTheme="minorEastAsia"/>
        </w:rPr>
        <w:t xml:space="preserve"> </w:t>
      </w:r>
      <w:r>
        <w:rPr>
          <w:rFonts w:eastAsiaTheme="minorEastAsia"/>
          <w:lang w:val="uk-UA"/>
        </w:rPr>
        <w:t xml:space="preserve">спосіб вимірювання енергетичних параметрів. Серед дистанційних методів </w:t>
      </w:r>
      <w:r w:rsidR="00396EB0">
        <w:rPr>
          <w:rFonts w:eastAsiaTheme="minorEastAsia"/>
          <w:lang w:val="uk-UA"/>
        </w:rPr>
        <w:t>дослідження розрізняють пасивні, які виконують тільки прийом ЕМВ, та активні, що здійснюють генерацію та прийом</w:t>
      </w:r>
      <w:r w:rsidR="00F91057">
        <w:rPr>
          <w:rFonts w:eastAsiaTheme="minorEastAsia"/>
          <w:lang w:val="uk-UA"/>
        </w:rPr>
        <w:t xml:space="preserve"> відбитого</w:t>
      </w:r>
      <w:r w:rsidR="00396EB0">
        <w:rPr>
          <w:rFonts w:eastAsiaTheme="minorEastAsia"/>
          <w:lang w:val="uk-UA"/>
        </w:rPr>
        <w:t xml:space="preserve"> випромінювання.</w:t>
      </w:r>
    </w:p>
    <w:p w:rsidR="00F91057" w:rsidRDefault="00F91057" w:rsidP="008527E6">
      <w:pPr>
        <w:spacing w:after="0" w:line="360" w:lineRule="auto"/>
        <w:ind w:firstLine="709"/>
        <w:jc w:val="both"/>
        <w:rPr>
          <w:rFonts w:eastAsiaTheme="minorEastAsia"/>
          <w:lang w:val="uk-UA"/>
        </w:rPr>
      </w:pPr>
      <w:r>
        <w:rPr>
          <w:rFonts w:eastAsiaTheme="minorEastAsia"/>
          <w:lang w:val="uk-UA"/>
        </w:rPr>
        <w:t xml:space="preserve">Проведення активного </w:t>
      </w:r>
      <w:r w:rsidR="009502DF">
        <w:rPr>
          <w:rFonts w:eastAsiaTheme="minorEastAsia"/>
          <w:lang w:val="uk-UA"/>
        </w:rPr>
        <w:t>експерименту передбачає застосування штучних активних джерел ЕМВ певної частоти. Використання таких джерел нерідко вимагає їх застосування в будь-який період доби та сезону. В умовах польоту РС потребують застосування технічних засобів для створення ЕМВ,  що відповідають відбивним властивостям досліджуваного об’єкту.</w:t>
      </w:r>
      <w:r w:rsidR="00C7031C">
        <w:rPr>
          <w:rFonts w:eastAsiaTheme="minorEastAsia"/>
          <w:lang w:val="uk-UA"/>
        </w:rPr>
        <w:t xml:space="preserve"> Серед активних методів вимірювання виділяють: скаттерометрію, радіолокаційну зйомку, доплеровську радіолокацію.</w:t>
      </w:r>
    </w:p>
    <w:p w:rsidR="00BF5605" w:rsidRDefault="009502DF" w:rsidP="008527E6">
      <w:pPr>
        <w:spacing w:after="0" w:line="360" w:lineRule="auto"/>
        <w:ind w:firstLine="709"/>
        <w:jc w:val="both"/>
        <w:rPr>
          <w:rFonts w:eastAsiaTheme="minorEastAsia"/>
          <w:lang w:val="uk-UA"/>
        </w:rPr>
      </w:pPr>
      <w:r>
        <w:rPr>
          <w:rFonts w:eastAsiaTheme="minorEastAsia"/>
          <w:lang w:val="uk-UA"/>
        </w:rPr>
        <w:t xml:space="preserve">Пасивні методи вимірювання передбачають наявність приймача власного випромінювання досліджуваного об’єкту. </w:t>
      </w:r>
      <w:r w:rsidR="00C7031C">
        <w:rPr>
          <w:rFonts w:eastAsiaTheme="minorEastAsia"/>
          <w:lang w:val="uk-UA"/>
        </w:rPr>
        <w:t>В загальному випадку таке випромінювання має шумоподібний характер. До пасивних методів вимірювання відносять: радіотеплолокацію, радіоастрономію.</w:t>
      </w:r>
    </w:p>
    <w:p w:rsidR="007F0782" w:rsidRPr="007F0782" w:rsidRDefault="007F0782" w:rsidP="00241A04">
      <w:pPr>
        <w:pStyle w:val="a7"/>
        <w:numPr>
          <w:ilvl w:val="2"/>
          <w:numId w:val="17"/>
        </w:numPr>
        <w:spacing w:after="0" w:line="360" w:lineRule="auto"/>
        <w:ind w:left="0" w:firstLine="709"/>
        <w:jc w:val="both"/>
        <w:rPr>
          <w:lang w:val="uk-UA"/>
        </w:rPr>
      </w:pPr>
      <w:r w:rsidRPr="007F0782">
        <w:rPr>
          <w:lang w:val="uk-UA"/>
        </w:rPr>
        <w:t>Радіометричні методи</w:t>
      </w:r>
      <w:r w:rsidR="00A0420D">
        <w:rPr>
          <w:lang w:val="uk-UA"/>
        </w:rPr>
        <w:t xml:space="preserve"> вимірювання</w:t>
      </w:r>
      <w:r w:rsidRPr="007F0782">
        <w:rPr>
          <w:lang w:val="uk-UA"/>
        </w:rPr>
        <w:t xml:space="preserve"> в медицині</w:t>
      </w:r>
    </w:p>
    <w:p w:rsidR="007F0782" w:rsidRDefault="007F0782" w:rsidP="008527E6">
      <w:pPr>
        <w:spacing w:after="0" w:line="360" w:lineRule="auto"/>
        <w:jc w:val="both"/>
        <w:rPr>
          <w:lang w:val="uk-UA"/>
        </w:rPr>
      </w:pPr>
    </w:p>
    <w:p w:rsidR="00184E3B" w:rsidRDefault="00184E3B" w:rsidP="008527E6">
      <w:pPr>
        <w:spacing w:after="0" w:line="360" w:lineRule="auto"/>
        <w:ind w:firstLine="851"/>
        <w:jc w:val="both"/>
        <w:rPr>
          <w:lang w:val="uk-UA"/>
        </w:rPr>
      </w:pPr>
      <w:r>
        <w:rPr>
          <w:lang w:val="uk-UA"/>
        </w:rPr>
        <w:t>Радіометричні системи</w:t>
      </w:r>
      <w:r w:rsidR="008F1783">
        <w:rPr>
          <w:lang w:val="uk-UA"/>
        </w:rPr>
        <w:t xml:space="preserve"> використовують в медицині для вимірювання </w:t>
      </w:r>
      <w:r w:rsidR="00BF5605">
        <w:rPr>
          <w:lang w:val="uk-UA"/>
        </w:rPr>
        <w:t xml:space="preserve">власного ЕМВ біологічних об’єктів. Розрізняють теплове </w:t>
      </w:r>
      <w:r w:rsidR="00BF5605">
        <w:rPr>
          <w:lang w:val="uk-UA"/>
        </w:rPr>
        <w:lastRenderedPageBreak/>
        <w:t xml:space="preserve">та нетеплове випромінювання. Під тепловим випромінюванням </w:t>
      </w:r>
      <w:r w:rsidR="00136D1F">
        <w:rPr>
          <w:lang w:val="uk-UA"/>
        </w:rPr>
        <w:t>розуміють енергію коливання атомів та молекул біологічної речовини. Нетеплове випромінювання характеризується наявністю механізму метаболізму у людини, та залежить від температури органів та тканин.</w:t>
      </w:r>
      <w:r w:rsidR="00032E32">
        <w:rPr>
          <w:lang w:val="uk-UA"/>
        </w:rPr>
        <w:t xml:space="preserve"> </w:t>
      </w:r>
    </w:p>
    <w:p w:rsidR="003C5AE3" w:rsidRDefault="003C5AE3" w:rsidP="008527E6">
      <w:pPr>
        <w:spacing w:after="0" w:line="360" w:lineRule="auto"/>
        <w:ind w:firstLine="851"/>
        <w:jc w:val="both"/>
        <w:rPr>
          <w:lang w:val="uk-UA"/>
        </w:rPr>
      </w:pPr>
      <w:r>
        <w:rPr>
          <w:lang w:val="uk-UA"/>
        </w:rPr>
        <w:t xml:space="preserve">Інтенсивність </w:t>
      </w:r>
      <w:r w:rsidR="001A7BB4">
        <w:rPr>
          <w:lang w:val="uk-UA"/>
        </w:rPr>
        <w:t>ЕМВ залежить від стану, структури, температури, частоти випромінювання та інших процесів в тканинах досліджуваних об’єкт</w:t>
      </w:r>
      <w:r w:rsidR="00F26AE7">
        <w:rPr>
          <w:lang w:val="uk-UA"/>
        </w:rPr>
        <w:t>і</w:t>
      </w:r>
      <w:r w:rsidR="001A7BB4">
        <w:rPr>
          <w:lang w:val="uk-UA"/>
        </w:rPr>
        <w:t>в.</w:t>
      </w:r>
    </w:p>
    <w:p w:rsidR="00555E18" w:rsidRDefault="00555E18" w:rsidP="008527E6">
      <w:pPr>
        <w:spacing w:after="0" w:line="360" w:lineRule="auto"/>
        <w:ind w:firstLine="851"/>
        <w:jc w:val="both"/>
        <w:rPr>
          <w:lang w:val="uk-UA"/>
        </w:rPr>
      </w:pPr>
      <w:r>
        <w:rPr>
          <w:lang w:val="uk-UA"/>
        </w:rPr>
        <w:t>З точки зору квантової медицини, людині притаманне когерентне ЕМ</w:t>
      </w:r>
      <w:r w:rsidR="00944C26">
        <w:rPr>
          <w:lang w:val="uk-UA"/>
        </w:rPr>
        <w:t>П</w:t>
      </w:r>
      <w:r>
        <w:rPr>
          <w:lang w:val="uk-UA"/>
        </w:rPr>
        <w:t xml:space="preserve"> клітин, що обумовлено резонансним характером коливань клітинних мембран, з частотами 10</w:t>
      </w:r>
      <w:r>
        <w:rPr>
          <w:vertAlign w:val="superscript"/>
          <w:lang w:val="uk-UA"/>
        </w:rPr>
        <w:t>10</w:t>
      </w:r>
      <w:r>
        <w:rPr>
          <w:lang w:val="uk-UA"/>
        </w:rPr>
        <w:t>-10</w:t>
      </w:r>
      <w:r>
        <w:rPr>
          <w:vertAlign w:val="superscript"/>
          <w:lang w:val="uk-UA"/>
        </w:rPr>
        <w:t>11</w:t>
      </w:r>
      <w:r>
        <w:rPr>
          <w:lang w:val="uk-UA"/>
        </w:rPr>
        <w:t xml:space="preserve"> Гц. Наявність заряду на мембранах, </w:t>
      </w:r>
      <w:r w:rsidR="00800DE8">
        <w:rPr>
          <w:lang w:val="uk-UA"/>
        </w:rPr>
        <w:t>свідчить про можливість використання їх в якості джерел ЕМВ з потужністю пропорційною квадрату прискорення зарядів. Внаслідок цього в тілі людини й виникає когерентне поле, що підтримується електромагнітною активністю клітин організму</w:t>
      </w:r>
      <w:r w:rsidR="00800DE8" w:rsidRPr="00800DE8">
        <w:rPr>
          <w:lang w:val="uk-UA"/>
        </w:rPr>
        <w:t xml:space="preserve"> [10]</w:t>
      </w:r>
      <w:r w:rsidR="00800DE8">
        <w:rPr>
          <w:lang w:val="uk-UA"/>
        </w:rPr>
        <w:t>.</w:t>
      </w:r>
    </w:p>
    <w:p w:rsidR="00800DE8" w:rsidRDefault="00792F60" w:rsidP="008527E6">
      <w:pPr>
        <w:spacing w:after="0" w:line="360" w:lineRule="auto"/>
        <w:ind w:firstLine="851"/>
        <w:jc w:val="both"/>
        <w:rPr>
          <w:lang w:val="uk-UA"/>
        </w:rPr>
      </w:pPr>
      <w:r>
        <w:rPr>
          <w:lang w:val="uk-UA"/>
        </w:rPr>
        <w:t xml:space="preserve">Інтенсивність нетеплового ЕМВ є меншою за теплове. Для кількісного визначення інтенсивності випромінювання вводять </w:t>
      </w:r>
      <w:r w:rsidR="00912AA7">
        <w:rPr>
          <w:lang w:val="uk-UA"/>
        </w:rPr>
        <w:t>спеціальний коефіцієнт, для якого досліджуваний об’єкт ідеалізують з абсолютно чорним тіло. Ідеалізація у вигляді АЧТ дозволяє розглядати об’єкт у вигляді моделі, що має температуру</w:t>
      </w:r>
      <w:r w:rsidR="00067EDD">
        <w:rPr>
          <w:lang w:val="uk-UA"/>
        </w:rPr>
        <w:t xml:space="preserve"> живого організму та метаболізм, що виникає внаслідок хімічних реакцій.</w:t>
      </w:r>
    </w:p>
    <w:p w:rsidR="00067EDD" w:rsidRDefault="00F42C39" w:rsidP="008527E6">
      <w:pPr>
        <w:spacing w:after="0" w:line="360" w:lineRule="auto"/>
        <w:ind w:firstLine="851"/>
        <w:jc w:val="both"/>
        <w:rPr>
          <w:lang w:val="uk-UA"/>
        </w:rPr>
      </w:pPr>
      <w:r w:rsidRPr="00944C26">
        <w:rPr>
          <w:lang w:val="uk-UA"/>
        </w:rPr>
        <w:t xml:space="preserve">Нетеплове ЕМВ </w:t>
      </w:r>
      <w:r>
        <w:rPr>
          <w:lang w:val="uk-UA"/>
        </w:rPr>
        <w:t xml:space="preserve">біоб’єктів  характеризується ймовірнісним характером руху носіїв заряду. </w:t>
      </w:r>
      <w:r w:rsidR="00067EDD">
        <w:rPr>
          <w:lang w:val="uk-UA"/>
        </w:rPr>
        <w:t>Для теплового випромінювання спектральна щільність АЧТ розраховується за формулою Планка:</w:t>
      </w:r>
    </w:p>
    <w:p w:rsidR="00F42C39" w:rsidRPr="00F42C39" w:rsidRDefault="00067EDD" w:rsidP="008527E6">
      <w:pPr>
        <w:tabs>
          <w:tab w:val="left" w:pos="2127"/>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U</m:t>
            </m:r>
          </m:e>
          <m:sub>
            <m:r>
              <m:rPr>
                <m:sty m:val="p"/>
              </m:rPr>
              <w:rPr>
                <w:rFonts w:ascii="Cambria Math" w:eastAsiaTheme="minorEastAsia" w:hAnsi="Cambria Math"/>
                <w:lang w:val="uk-UA"/>
              </w:rPr>
              <m:t>0</m:t>
            </m:r>
          </m:sub>
        </m:sSub>
        <m:r>
          <m:rPr>
            <m:sty m:val="p"/>
          </m:rPr>
          <w:rPr>
            <w:rFonts w:ascii="Cambria Math" w:eastAsiaTheme="minorEastAsia" w:hAnsi="Cambria Math"/>
            <w:lang w:val="uk-UA"/>
          </w:rPr>
          <m:t>(f, T)=</m:t>
        </m:r>
        <m:f>
          <m:fPr>
            <m:ctrlPr>
              <w:rPr>
                <w:rFonts w:ascii="Cambria Math" w:eastAsiaTheme="minorEastAsia" w:hAnsi="Cambria Math"/>
                <w:i/>
                <w:lang w:val="uk-UA"/>
              </w:rPr>
            </m:ctrlPr>
          </m:fPr>
          <m:num>
            <m:r>
              <w:rPr>
                <w:rFonts w:ascii="Cambria Math" w:eastAsiaTheme="minorEastAsia" w:hAnsi="Cambria Math"/>
                <w:lang w:val="uk-UA"/>
              </w:rPr>
              <m:t>8πh</m:t>
            </m:r>
            <m:sSup>
              <m:sSupPr>
                <m:ctrlPr>
                  <w:rPr>
                    <w:rFonts w:ascii="Cambria Math" w:eastAsiaTheme="minorEastAsia" w:hAnsi="Cambria Math"/>
                    <w:i/>
                    <w:lang w:val="uk-UA"/>
                  </w:rPr>
                </m:ctrlPr>
              </m:sSupPr>
              <m:e>
                <m:r>
                  <w:rPr>
                    <w:rFonts w:ascii="Cambria Math" w:eastAsiaTheme="minorEastAsia" w:hAnsi="Cambria Math"/>
                    <w:lang w:val="uk-UA"/>
                  </w:rPr>
                  <m:t>f</m:t>
                </m:r>
              </m:e>
              <m:sup>
                <m:r>
                  <w:rPr>
                    <w:rFonts w:ascii="Cambria Math" w:eastAsiaTheme="minorEastAsia" w:hAnsi="Cambria Math"/>
                    <w:lang w:val="uk-UA"/>
                  </w:rPr>
                  <m:t>3</m:t>
                </m:r>
              </m:sup>
            </m:sSup>
          </m:num>
          <m:den>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3</m:t>
                </m:r>
              </m:sup>
            </m:sSup>
          </m:den>
        </m:f>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exp</m:t>
            </m:r>
            <m:f>
              <m:fPr>
                <m:ctrlPr>
                  <w:rPr>
                    <w:rFonts w:ascii="Cambria Math" w:eastAsiaTheme="minorEastAsia" w:hAnsi="Cambria Math"/>
                    <w:i/>
                    <w:lang w:val="uk-UA"/>
                  </w:rPr>
                </m:ctrlPr>
              </m:fPr>
              <m:num>
                <m:r>
                  <w:rPr>
                    <w:rFonts w:ascii="Cambria Math" w:eastAsiaTheme="minorEastAsia" w:hAnsi="Cambria Math"/>
                    <w:lang w:val="uk-UA"/>
                  </w:rPr>
                  <m:t>hf</m:t>
                </m:r>
              </m:num>
              <m:den>
                <m:r>
                  <w:rPr>
                    <w:rFonts w:ascii="Cambria Math" w:eastAsiaTheme="minorEastAsia" w:hAnsi="Cambria Math"/>
                    <w:lang w:val="uk-UA"/>
                  </w:rPr>
                  <m:t>KT</m:t>
                </m:r>
              </m:den>
            </m:f>
            <m:r>
              <w:rPr>
                <w:rFonts w:ascii="Cambria Math" w:eastAsiaTheme="minorEastAsia" w:hAnsi="Cambria Math"/>
                <w:lang w:val="uk-UA"/>
              </w:rPr>
              <m:t>-1</m:t>
            </m:r>
          </m:den>
        </m:f>
      </m:oMath>
      <w:r w:rsidRPr="00961313">
        <w:rPr>
          <w:rFonts w:eastAsiaTheme="minorEastAsia"/>
          <w:lang w:val="uk-UA"/>
        </w:rPr>
        <w:tab/>
        <w:t>(1.</w:t>
      </w:r>
      <w:r w:rsidRPr="008A5D10">
        <w:rPr>
          <w:rFonts w:eastAsiaTheme="minorEastAsia"/>
          <w:lang w:val="uk-UA"/>
        </w:rPr>
        <w:t>1</w:t>
      </w:r>
      <w:r w:rsidR="00944C26" w:rsidRPr="00944C26">
        <w:rPr>
          <w:rFonts w:eastAsiaTheme="minorEastAsia"/>
          <w:lang w:val="uk-UA"/>
        </w:rPr>
        <w:t>1</w:t>
      </w:r>
      <w:r w:rsidRPr="00961313">
        <w:rPr>
          <w:rFonts w:eastAsiaTheme="minorEastAsia"/>
          <w:lang w:val="uk-UA"/>
        </w:rPr>
        <w:t>)</w:t>
      </w:r>
    </w:p>
    <w:p w:rsidR="00067EDD" w:rsidRDefault="00944C26" w:rsidP="008527E6">
      <w:pPr>
        <w:spacing w:after="0" w:line="360" w:lineRule="auto"/>
        <w:ind w:firstLine="709"/>
        <w:jc w:val="both"/>
        <w:rPr>
          <w:lang w:val="uk-UA"/>
        </w:rPr>
      </w:pPr>
      <w:r>
        <w:rPr>
          <w:lang w:val="uk-UA"/>
        </w:rPr>
        <w:t xml:space="preserve">Когерентність ЕМП тісно пов’язано з відстанню до об’єкту вимірювання. При збільшенні відстані до об’єкту когерентність зникає та випромінювання </w:t>
      </w:r>
      <w:r w:rsidR="00F42C39">
        <w:rPr>
          <w:lang w:val="uk-UA"/>
        </w:rPr>
        <w:t xml:space="preserve">набуває квазішумового характеру з широким енергетичним спектром, що накладається на радіотеплове </w:t>
      </w:r>
      <w:r w:rsidR="00F42C39" w:rsidRPr="00F42C39">
        <w:rPr>
          <w:lang w:val="uk-UA"/>
        </w:rPr>
        <w:t>[10]</w:t>
      </w:r>
      <w:r w:rsidR="00F42C39">
        <w:rPr>
          <w:lang w:val="uk-UA"/>
        </w:rPr>
        <w:t>.</w:t>
      </w:r>
    </w:p>
    <w:p w:rsidR="00F42C39" w:rsidRDefault="007008ED" w:rsidP="008527E6">
      <w:pPr>
        <w:spacing w:after="0" w:line="360" w:lineRule="auto"/>
        <w:ind w:firstLine="709"/>
        <w:jc w:val="both"/>
        <w:rPr>
          <w:lang w:val="uk-UA"/>
        </w:rPr>
      </w:pPr>
      <w:r w:rsidRPr="007008ED">
        <w:rPr>
          <w:lang w:val="uk-UA"/>
        </w:rPr>
        <w:lastRenderedPageBreak/>
        <w:t xml:space="preserve">Застосування </w:t>
      </w:r>
      <w:r w:rsidR="00CE7B0D">
        <w:rPr>
          <w:lang w:val="uk-UA"/>
        </w:rPr>
        <w:t>радіометричних систем можливе під час мікрохвильової резонансної терапії (МРТ). Спектр випромінювання є суцільним внаслідок перекриття сусідніх ліній. Таке явище пояснюється «ієрархією дисипативних систем», що призводить до розширення спектральних ліній, а перекриття сусідніх ліній створює ефект суцільного спектру</w:t>
      </w:r>
      <w:r w:rsidR="00282F4C">
        <w:rPr>
          <w:lang w:val="uk-UA"/>
        </w:rPr>
        <w:t xml:space="preserve"> </w:t>
      </w:r>
      <w:r w:rsidR="00282F4C" w:rsidRPr="00FE0C1F">
        <w:rPr>
          <w:lang w:val="uk-UA"/>
        </w:rPr>
        <w:t>[11]</w:t>
      </w:r>
      <w:r w:rsidR="00CE7B0D">
        <w:rPr>
          <w:lang w:val="uk-UA"/>
        </w:rPr>
        <w:t>.</w:t>
      </w:r>
    </w:p>
    <w:p w:rsidR="00FE0C1F" w:rsidRDefault="00FE0C1F" w:rsidP="008527E6">
      <w:pPr>
        <w:spacing w:after="0" w:line="360" w:lineRule="auto"/>
        <w:ind w:firstLine="709"/>
        <w:jc w:val="both"/>
        <w:rPr>
          <w:lang w:val="uk-UA"/>
        </w:rPr>
      </w:pPr>
      <w:r>
        <w:rPr>
          <w:lang w:val="uk-UA"/>
        </w:rPr>
        <w:t>Використання низькоінтенсивного випромінювання має важливе значення під час лікування захворювань, внаслідок того, що радіометрична апаратура імітує власні керувальні сигнали живого організму. Через вплив такого випромінювання на клітини відбуваються покращення характеристик імунної системи.</w:t>
      </w:r>
    </w:p>
    <w:p w:rsidR="00556853" w:rsidRDefault="00FE0C1F" w:rsidP="008527E6">
      <w:pPr>
        <w:spacing w:after="0" w:line="360" w:lineRule="auto"/>
        <w:ind w:firstLine="709"/>
        <w:jc w:val="both"/>
        <w:rPr>
          <w:lang w:val="uk-UA"/>
        </w:rPr>
      </w:pPr>
      <w:r>
        <w:rPr>
          <w:lang w:val="uk-UA"/>
        </w:rPr>
        <w:t>Пасивне вимірювання ЕМВ дозволяє досліджувати температурні аномалії та неоднорідності між здоровою та злоякісною тканинами тим самим виявляючи пухлини. При такому способі обстеження тіло людини не підлягає ніякому впливу зовні.</w:t>
      </w:r>
      <w:r w:rsidR="00556853">
        <w:rPr>
          <w:lang w:val="uk-UA"/>
        </w:rPr>
        <w:t xml:space="preserve"> Даний метод не застосовує опромінення електромагнітними полями та не передбачає виконання хірургічного втручання в біотканини. Це є підставою для визнання його безпечним. Для вимірювання власного ЕМВ людини застосовують спеціальні антени аплікатори. Використання цих антен зменшує вплив відбиття електромагнітних хвиль. Радіометри аплікаційного типу називаються радіотермометрами.</w:t>
      </w:r>
    </w:p>
    <w:p w:rsidR="00214525" w:rsidRDefault="00214525" w:rsidP="008527E6">
      <w:pPr>
        <w:spacing w:after="0" w:line="360" w:lineRule="auto"/>
        <w:ind w:firstLine="709"/>
        <w:jc w:val="both"/>
        <w:rPr>
          <w:lang w:val="uk-UA"/>
        </w:rPr>
      </w:pPr>
      <w:r>
        <w:rPr>
          <w:lang w:val="uk-UA"/>
        </w:rPr>
        <w:t>Процес вимірювання температурних аномалій тканин людини потребує спеціальної апаратури, яка повинна вирішувати ряд складних задач. Серед таких задач виділяють</w:t>
      </w:r>
      <w:r w:rsidR="00C35F75">
        <w:rPr>
          <w:lang w:val="uk-UA"/>
        </w:rPr>
        <w:t xml:space="preserve"> </w:t>
      </w:r>
      <w:r w:rsidR="00C35F75">
        <w:rPr>
          <w:lang w:val="en-US"/>
        </w:rPr>
        <w:t>[8]</w:t>
      </w:r>
      <w:r>
        <w:rPr>
          <w:lang w:val="uk-UA"/>
        </w:rPr>
        <w:t>:</w:t>
      </w:r>
    </w:p>
    <w:p w:rsidR="00214525" w:rsidRDefault="00214525" w:rsidP="00241A04">
      <w:pPr>
        <w:pStyle w:val="a7"/>
        <w:numPr>
          <w:ilvl w:val="0"/>
          <w:numId w:val="18"/>
        </w:numPr>
        <w:spacing w:after="0" w:line="360" w:lineRule="auto"/>
        <w:ind w:left="0" w:firstLine="709"/>
        <w:jc w:val="both"/>
        <w:rPr>
          <w:lang w:val="uk-UA"/>
        </w:rPr>
      </w:pPr>
      <w:r w:rsidRPr="00214525">
        <w:rPr>
          <w:lang w:val="uk-UA"/>
        </w:rPr>
        <w:t xml:space="preserve">забезпечення </w:t>
      </w:r>
      <w:r>
        <w:rPr>
          <w:lang w:val="uk-UA"/>
        </w:rPr>
        <w:t>високої чутливості пристрою;</w:t>
      </w:r>
      <w:r w:rsidRPr="00214525">
        <w:rPr>
          <w:lang w:val="uk-UA"/>
        </w:rPr>
        <w:t xml:space="preserve"> </w:t>
      </w:r>
    </w:p>
    <w:p w:rsidR="00214525" w:rsidRDefault="00214525" w:rsidP="00241A04">
      <w:pPr>
        <w:pStyle w:val="a7"/>
        <w:numPr>
          <w:ilvl w:val="0"/>
          <w:numId w:val="18"/>
        </w:numPr>
        <w:spacing w:after="0" w:line="360" w:lineRule="auto"/>
        <w:ind w:left="0" w:firstLine="709"/>
        <w:jc w:val="both"/>
        <w:rPr>
          <w:lang w:val="uk-UA"/>
        </w:rPr>
      </w:pPr>
      <w:r w:rsidRPr="00214525">
        <w:rPr>
          <w:lang w:val="uk-UA"/>
        </w:rPr>
        <w:t>проведення узгодження аплі</w:t>
      </w:r>
      <w:r>
        <w:rPr>
          <w:lang w:val="uk-UA"/>
        </w:rPr>
        <w:t>каційної антени;</w:t>
      </w:r>
      <w:r w:rsidRPr="00214525">
        <w:rPr>
          <w:lang w:val="uk-UA"/>
        </w:rPr>
        <w:t xml:space="preserve"> </w:t>
      </w:r>
    </w:p>
    <w:p w:rsidR="00214525" w:rsidRDefault="00214525" w:rsidP="00241A04">
      <w:pPr>
        <w:pStyle w:val="a7"/>
        <w:numPr>
          <w:ilvl w:val="0"/>
          <w:numId w:val="18"/>
        </w:numPr>
        <w:spacing w:after="0" w:line="360" w:lineRule="auto"/>
        <w:ind w:left="0" w:firstLine="709"/>
        <w:jc w:val="both"/>
        <w:rPr>
          <w:lang w:val="uk-UA"/>
        </w:rPr>
      </w:pPr>
      <w:r w:rsidRPr="00214525">
        <w:rPr>
          <w:lang w:val="uk-UA"/>
        </w:rPr>
        <w:t>забезпечення необхідної глибини проникності</w:t>
      </w:r>
      <w:r>
        <w:rPr>
          <w:lang w:val="uk-UA"/>
        </w:rPr>
        <w:t>;</w:t>
      </w:r>
    </w:p>
    <w:p w:rsidR="00214525" w:rsidRDefault="00214525" w:rsidP="00241A04">
      <w:pPr>
        <w:pStyle w:val="a7"/>
        <w:numPr>
          <w:ilvl w:val="0"/>
          <w:numId w:val="18"/>
        </w:numPr>
        <w:spacing w:after="0" w:line="360" w:lineRule="auto"/>
        <w:ind w:left="0" w:firstLine="709"/>
        <w:jc w:val="both"/>
        <w:rPr>
          <w:lang w:val="uk-UA"/>
        </w:rPr>
      </w:pPr>
      <w:r w:rsidRPr="00214525">
        <w:rPr>
          <w:lang w:val="uk-UA"/>
        </w:rPr>
        <w:t xml:space="preserve"> забезпечення необхідної роздільної здатності</w:t>
      </w:r>
      <w:r>
        <w:rPr>
          <w:lang w:val="uk-UA"/>
        </w:rPr>
        <w:t>;</w:t>
      </w:r>
    </w:p>
    <w:p w:rsidR="00214525" w:rsidRDefault="00214525" w:rsidP="00241A04">
      <w:pPr>
        <w:pStyle w:val="a7"/>
        <w:numPr>
          <w:ilvl w:val="0"/>
          <w:numId w:val="18"/>
        </w:numPr>
        <w:spacing w:after="0" w:line="360" w:lineRule="auto"/>
        <w:ind w:left="0" w:firstLine="709"/>
        <w:jc w:val="both"/>
        <w:rPr>
          <w:lang w:val="uk-UA"/>
        </w:rPr>
      </w:pPr>
      <w:r>
        <w:rPr>
          <w:lang w:val="uk-UA"/>
        </w:rPr>
        <w:t xml:space="preserve">забезпечення вимірювання абсолютних значень температур з похибкою не гірше </w:t>
      </w:r>
      <w:r>
        <w:t>±</w:t>
      </w:r>
      <w:r w:rsidR="00C35F75">
        <w:rPr>
          <w:lang w:val="uk-UA"/>
        </w:rPr>
        <w:t>0,1</w:t>
      </w:r>
      <w:r>
        <w:t>°</w:t>
      </w:r>
      <w:r>
        <w:rPr>
          <w:lang w:val="uk-UA"/>
        </w:rPr>
        <w:t>С</w:t>
      </w:r>
      <w:r w:rsidR="00C35F75">
        <w:rPr>
          <w:lang w:val="uk-UA"/>
        </w:rPr>
        <w:t>.</w:t>
      </w:r>
    </w:p>
    <w:p w:rsidR="00B902A9" w:rsidRDefault="00B902A9" w:rsidP="008527E6">
      <w:pPr>
        <w:spacing w:after="0" w:line="360" w:lineRule="auto"/>
        <w:ind w:firstLine="709"/>
        <w:jc w:val="both"/>
        <w:rPr>
          <w:lang w:val="uk-UA"/>
        </w:rPr>
      </w:pPr>
      <w:r>
        <w:rPr>
          <w:lang w:val="uk-UA"/>
        </w:rPr>
        <w:lastRenderedPageBreak/>
        <w:t xml:space="preserve">У </w:t>
      </w:r>
      <w:r w:rsidR="004E5D50">
        <w:rPr>
          <w:lang w:val="uk-UA"/>
        </w:rPr>
        <w:t>світовій практиці</w:t>
      </w:r>
      <w:r w:rsidRPr="00B902A9">
        <w:rPr>
          <w:lang w:val="uk-UA"/>
        </w:rPr>
        <w:t xml:space="preserve"> доведено, що методи </w:t>
      </w:r>
      <w:r>
        <w:rPr>
          <w:lang w:val="uk-UA"/>
        </w:rPr>
        <w:t>радіометрії в медицині сприяє виявленню певних пухлин, за рахунок того, що ці пухлини в мікрохвильовому діапазоні мають різний енергетичний спектр. Також було виявлено</w:t>
      </w:r>
      <w:r w:rsidR="004E5D50">
        <w:rPr>
          <w:lang w:val="uk-UA"/>
        </w:rPr>
        <w:t xml:space="preserve"> прямо пропорційну</w:t>
      </w:r>
      <w:r>
        <w:rPr>
          <w:lang w:val="uk-UA"/>
        </w:rPr>
        <w:t xml:space="preserve"> залежність між </w:t>
      </w:r>
      <w:r w:rsidR="004E5D50">
        <w:rPr>
          <w:lang w:val="uk-UA"/>
        </w:rPr>
        <w:t xml:space="preserve">швидкістю росту пухлини та ЕМВ </w:t>
      </w:r>
      <w:r w:rsidR="004E5D50" w:rsidRPr="00B902A9">
        <w:rPr>
          <w:lang w:val="uk-UA"/>
        </w:rPr>
        <w:t>[12]</w:t>
      </w:r>
      <w:r w:rsidR="004E5D50">
        <w:rPr>
          <w:lang w:val="uk-UA"/>
        </w:rPr>
        <w:t>.</w:t>
      </w:r>
    </w:p>
    <w:p w:rsidR="004E5D50" w:rsidRDefault="004E5D50" w:rsidP="00350FA0">
      <w:pPr>
        <w:spacing w:after="0" w:line="360" w:lineRule="auto"/>
        <w:ind w:firstLine="709"/>
        <w:jc w:val="both"/>
        <w:rPr>
          <w:lang w:val="uk-UA"/>
        </w:rPr>
      </w:pPr>
      <w:r>
        <w:rPr>
          <w:lang w:val="uk-UA"/>
        </w:rPr>
        <w:t xml:space="preserve">Перед проведенням діагностики пухлин апаратуру потрібно проградуювати. Для цього необхідно навчити радіометр розрізняти здорову тканину від ураженої. На спеціальному макеті проводиться вимірювання на тканині, що містить уражену </w:t>
      </w:r>
      <w:r w:rsidR="00A0420D">
        <w:rPr>
          <w:lang w:val="uk-UA"/>
        </w:rPr>
        <w:t>пухлиною зону, а потім на тканині, що є здоровою.</w:t>
      </w:r>
    </w:p>
    <w:p w:rsidR="00556853" w:rsidRDefault="009800FA" w:rsidP="00241A04">
      <w:pPr>
        <w:pStyle w:val="a7"/>
        <w:numPr>
          <w:ilvl w:val="2"/>
          <w:numId w:val="17"/>
        </w:numPr>
        <w:spacing w:after="0" w:line="360" w:lineRule="auto"/>
        <w:ind w:left="0" w:firstLine="709"/>
        <w:rPr>
          <w:lang w:val="uk-UA"/>
        </w:rPr>
      </w:pPr>
      <w:r w:rsidRPr="009800FA">
        <w:rPr>
          <w:lang w:val="uk-UA"/>
        </w:rPr>
        <w:t>Радіометричні методи вимірювання в техніці</w:t>
      </w:r>
    </w:p>
    <w:p w:rsidR="009800FA" w:rsidRDefault="009800FA" w:rsidP="00350FA0">
      <w:pPr>
        <w:spacing w:after="0" w:line="360" w:lineRule="auto"/>
        <w:rPr>
          <w:lang w:val="uk-UA"/>
        </w:rPr>
      </w:pPr>
    </w:p>
    <w:p w:rsidR="00B80B61" w:rsidRDefault="00B80B61" w:rsidP="00960895">
      <w:pPr>
        <w:spacing w:after="0" w:line="360" w:lineRule="auto"/>
        <w:ind w:firstLine="709"/>
        <w:jc w:val="both"/>
        <w:rPr>
          <w:lang w:val="uk-UA"/>
        </w:rPr>
      </w:pPr>
      <w:r>
        <w:t xml:space="preserve">В </w:t>
      </w:r>
      <w:r>
        <w:rPr>
          <w:lang w:val="uk-UA"/>
        </w:rPr>
        <w:t>технічній галузі вимірювання радіометричними системами проводяться переважно дистанційно.</w:t>
      </w:r>
      <w:r w:rsidR="005C6D6D">
        <w:rPr>
          <w:lang w:val="uk-UA"/>
        </w:rPr>
        <w:t xml:space="preserve"> Такі вимірювання застосовуються для отримання інформації про космічні об’єкти планети та навколишнього космічного простору. Основним джерелом інформації про такі об’єкти є ЕМП. Для водного та повітряного середовища </w:t>
      </w:r>
      <w:r w:rsidR="005C6D6D" w:rsidRPr="005C6D6D">
        <w:rPr>
          <w:lang w:val="uk-UA"/>
        </w:rPr>
        <w:t>основними джерелами інформації</w:t>
      </w:r>
      <w:r w:rsidR="001F446C">
        <w:rPr>
          <w:lang w:val="uk-UA"/>
        </w:rPr>
        <w:t>, крім ЕМП, є акустичні та температурні поля.</w:t>
      </w:r>
    </w:p>
    <w:p w:rsidR="001F446C" w:rsidRDefault="001F446C" w:rsidP="00960895">
      <w:pPr>
        <w:spacing w:after="0" w:line="360" w:lineRule="auto"/>
        <w:ind w:firstLine="709"/>
        <w:jc w:val="both"/>
        <w:rPr>
          <w:lang w:val="uk-UA"/>
        </w:rPr>
      </w:pPr>
      <w:r>
        <w:rPr>
          <w:lang w:val="uk-UA"/>
        </w:rPr>
        <w:t xml:space="preserve">Під час дистанційного зондування енергія ЕМП може вимірюватися пасивним або активним методом. В разі наявності власного ЕМВ, вимірювання інформації від об’єкту дослідження відбувається пасивне вимірювання, в іншому випадку об’єкт потребує опромінення джерелом електромагнітного поля. В якості стороннього джерела може бути використана енергія Сонця. Проте коли головною метою стає моніторинг стану об’єкту дослідження протягом будь-якого часу доби та сезону, постає проблема відокремлення необхідних інформативних параметрів. Ця проблема обумовлена </w:t>
      </w:r>
      <w:r w:rsidR="00CD7ABC">
        <w:rPr>
          <w:lang w:val="uk-UA"/>
        </w:rPr>
        <w:t>тим, що об’єкт знаходиться в змішаному режимі та в кожний період часу інформативні параметри мають абсолютно різну фізичну природу.</w:t>
      </w:r>
    </w:p>
    <w:p w:rsidR="00CD7ABC" w:rsidRDefault="008527E6" w:rsidP="00960895">
      <w:pPr>
        <w:spacing w:after="0" w:line="360" w:lineRule="auto"/>
        <w:ind w:firstLine="709"/>
        <w:jc w:val="both"/>
        <w:rPr>
          <w:lang w:val="uk-UA"/>
        </w:rPr>
      </w:pPr>
      <w:r>
        <w:rPr>
          <w:lang w:val="uk-UA"/>
        </w:rPr>
        <w:lastRenderedPageBreak/>
        <w:t xml:space="preserve">Радіометричні методи вимірювання можливо застосовувати </w:t>
      </w:r>
      <w:r w:rsidR="00C413BD">
        <w:rPr>
          <w:lang w:val="uk-UA"/>
        </w:rPr>
        <w:t>для контролю</w:t>
      </w:r>
      <w:r>
        <w:rPr>
          <w:lang w:val="uk-UA"/>
        </w:rPr>
        <w:t xml:space="preserve"> екологічного стану води</w:t>
      </w:r>
      <w:r w:rsidR="00C413BD">
        <w:rPr>
          <w:lang w:val="uk-UA"/>
        </w:rPr>
        <w:t xml:space="preserve"> під час визначення нафтових плям у водних середовищах</w:t>
      </w:r>
      <w:r>
        <w:rPr>
          <w:lang w:val="uk-UA"/>
        </w:rPr>
        <w:t>.</w:t>
      </w:r>
      <w:r w:rsidR="00960895">
        <w:rPr>
          <w:lang w:val="uk-UA"/>
        </w:rPr>
        <w:t xml:space="preserve"> Реалізуються такі вимірювання за допомогою дистанційного багатоканального пристрою у видимому та інфрачервоному спектрі.</w:t>
      </w:r>
    </w:p>
    <w:p w:rsidR="00960895" w:rsidRPr="00E55C4A" w:rsidRDefault="00960895" w:rsidP="00960895">
      <w:pPr>
        <w:spacing w:after="0" w:line="360" w:lineRule="auto"/>
        <w:ind w:firstLine="709"/>
        <w:jc w:val="both"/>
        <w:rPr>
          <w:lang w:val="uk-UA"/>
        </w:rPr>
      </w:pPr>
      <w:r>
        <w:rPr>
          <w:lang w:val="uk-UA"/>
        </w:rPr>
        <w:t xml:space="preserve">Під час визначення нафтових плям користуються залежністю контрасту та довжини хвилі радіолокатора. Зі збільшенням довжини хвилі радіолокатора контраст зменшується. Під контрастом розуміють відношення потужності сигналу, розсіяного областю чистої води до потужності сигналу із зони забруднення нафтою. Найбільші контрасти досягаються для локаторів діапазону частот 30-60 ГГц. Для локаторів з брегговською довжиною </w:t>
      </w:r>
      <w:r w:rsidR="00641148">
        <w:rPr>
          <w:lang w:val="uk-UA"/>
        </w:rPr>
        <w:t xml:space="preserve">хвилі порядку такі контрасти дуже малі </w:t>
      </w:r>
      <w:r w:rsidR="00641148" w:rsidRPr="00E55C4A">
        <w:rPr>
          <w:lang w:val="uk-UA"/>
        </w:rPr>
        <w:t>[10].</w:t>
      </w:r>
    </w:p>
    <w:p w:rsidR="00641148" w:rsidRPr="00E55C4A" w:rsidRDefault="00641148" w:rsidP="00960895">
      <w:pPr>
        <w:spacing w:after="0" w:line="360" w:lineRule="auto"/>
        <w:ind w:firstLine="709"/>
        <w:jc w:val="both"/>
        <w:rPr>
          <w:lang w:val="uk-UA"/>
        </w:rPr>
      </w:pPr>
      <w:r>
        <w:rPr>
          <w:lang w:val="uk-UA"/>
        </w:rPr>
        <w:t xml:space="preserve">Контрасти в НВЧ діапазоні залежать, крім довжини хвилі ще й від швидкості вітру та фізичних характеристик плівок </w:t>
      </w:r>
      <w:r w:rsidRPr="00E55C4A">
        <w:rPr>
          <w:lang w:val="uk-UA"/>
        </w:rPr>
        <w:t>[13].</w:t>
      </w:r>
    </w:p>
    <w:p w:rsidR="00641148" w:rsidRDefault="00641148" w:rsidP="00960895">
      <w:pPr>
        <w:spacing w:after="0" w:line="360" w:lineRule="auto"/>
        <w:ind w:firstLine="709"/>
        <w:jc w:val="both"/>
        <w:rPr>
          <w:lang w:val="uk-UA"/>
        </w:rPr>
      </w:pPr>
      <w:r>
        <w:rPr>
          <w:lang w:val="uk-UA"/>
        </w:rPr>
        <w:t xml:space="preserve">Тепловізійні </w:t>
      </w:r>
      <w:r>
        <w:t xml:space="preserve"> </w:t>
      </w:r>
      <w:r>
        <w:rPr>
          <w:lang w:val="uk-UA"/>
        </w:rPr>
        <w:t xml:space="preserve">методи використовують спеціальне фізичне явище для підсилення контрасту нафтових забруднень. </w:t>
      </w:r>
      <w:r w:rsidR="00B06391">
        <w:rPr>
          <w:lang w:val="uk-UA"/>
        </w:rPr>
        <w:t xml:space="preserve">Схвильована водна поверхня розглядається в двох станах: як самостійний об’єкт спостереження та як підстилаюча поверхня під час визначення на її фоні забруднюючих утворень. Для визначення ЕМВ водної поверхні при цьому явищі досліджують зв’язок характеристик інфрачервоного випромінювання водної поверхні в діапазоні довжин хвиль 2-14 мкм </w:t>
      </w:r>
      <w:r w:rsidR="00B06391" w:rsidRPr="00B06391">
        <w:rPr>
          <w:lang w:val="uk-UA"/>
        </w:rPr>
        <w:t>[</w:t>
      </w:r>
      <w:r w:rsidR="00B06391">
        <w:rPr>
          <w:lang w:val="uk-UA"/>
        </w:rPr>
        <w:t>13</w:t>
      </w:r>
      <w:r w:rsidR="00B06391" w:rsidRPr="00B06391">
        <w:rPr>
          <w:lang w:val="uk-UA"/>
        </w:rPr>
        <w:t>]</w:t>
      </w:r>
      <w:r w:rsidR="00B06391">
        <w:rPr>
          <w:lang w:val="uk-UA"/>
        </w:rPr>
        <w:t>.</w:t>
      </w:r>
    </w:p>
    <w:p w:rsidR="00453480" w:rsidRDefault="00453480" w:rsidP="00960895">
      <w:pPr>
        <w:spacing w:after="0" w:line="360" w:lineRule="auto"/>
        <w:ind w:firstLine="709"/>
        <w:jc w:val="both"/>
        <w:rPr>
          <w:lang w:val="uk-UA"/>
        </w:rPr>
      </w:pPr>
      <w:r>
        <w:rPr>
          <w:lang w:val="uk-UA"/>
        </w:rPr>
        <w:t>Перевагою використання радіометричних методів дослідження у НВЧ діапазоні є те, що отримання теплових знімків можливо виконувати незалежно від освітлення та погодних явищ, зокрема наявності хмарності.</w:t>
      </w:r>
    </w:p>
    <w:p w:rsidR="005C240F" w:rsidRPr="005C240F" w:rsidRDefault="005C240F" w:rsidP="005C240F">
      <w:pPr>
        <w:spacing w:after="0" w:line="360" w:lineRule="auto"/>
        <w:ind w:firstLine="709"/>
        <w:jc w:val="both"/>
      </w:pPr>
      <w:r>
        <w:rPr>
          <w:lang w:val="uk-UA"/>
        </w:rPr>
        <w:t xml:space="preserve">За допомогою РС можливо виконувати моніторинг екологічного стану навколишнього середовища. Важливим є застосування таких систем в лісному господарстві для моніторингу та запобіганню лісних пожеж та руйнівних стихій. Під час отримання інфрачервоних знімків з </w:t>
      </w:r>
      <w:r>
        <w:rPr>
          <w:lang w:val="uk-UA"/>
        </w:rPr>
        <w:lastRenderedPageBreak/>
        <w:t>космічних апаратів можна переконатися, що таку випромінювання представляє собою ЕМВ зі спектром в області червоного видимого світла та мікрохвильового випромінювання в діапазоні довжин хвиль від 0,74 мкм до 2000 мкм. При проходження через атмосферу Землі теплове випромінення поглинається та розсіюється. В той же час інфрачервоне випромінювання поглинається в смугах спектру з центрами, відповідними певним довжинам хвиль</w:t>
      </w:r>
      <w:r w:rsidR="00FE7C7B">
        <w:rPr>
          <w:lang w:val="uk-UA"/>
        </w:rPr>
        <w:t xml:space="preserve"> </w:t>
      </w:r>
      <w:r w:rsidR="00FE7C7B" w:rsidRPr="00FE7C7B">
        <w:t>[10]</w:t>
      </w:r>
      <w:r>
        <w:rPr>
          <w:lang w:val="uk-UA"/>
        </w:rPr>
        <w:t>:</w:t>
      </w:r>
    </w:p>
    <w:p w:rsidR="005C240F" w:rsidRDefault="005C240F" w:rsidP="00241A04">
      <w:pPr>
        <w:pStyle w:val="a7"/>
        <w:numPr>
          <w:ilvl w:val="0"/>
          <w:numId w:val="19"/>
        </w:numPr>
        <w:spacing w:after="0" w:line="360" w:lineRule="auto"/>
        <w:jc w:val="both"/>
        <w:rPr>
          <w:lang w:val="uk-UA"/>
        </w:rPr>
      </w:pPr>
      <w:r>
        <w:rPr>
          <w:lang w:val="uk-UA"/>
        </w:rPr>
        <w:t>води – 2,7; 3,2; 6,3 мкм;</w:t>
      </w:r>
    </w:p>
    <w:p w:rsidR="005C240F" w:rsidRDefault="005C240F" w:rsidP="00241A04">
      <w:pPr>
        <w:pStyle w:val="a7"/>
        <w:numPr>
          <w:ilvl w:val="0"/>
          <w:numId w:val="19"/>
        </w:numPr>
        <w:spacing w:after="0" w:line="360" w:lineRule="auto"/>
        <w:jc w:val="both"/>
        <w:rPr>
          <w:lang w:val="uk-UA"/>
        </w:rPr>
      </w:pPr>
      <w:r>
        <w:rPr>
          <w:lang w:val="uk-UA"/>
        </w:rPr>
        <w:t>вуглекислого газу – 2,7; 4,3; 15 мкм;</w:t>
      </w:r>
    </w:p>
    <w:p w:rsidR="005C240F" w:rsidRDefault="005C240F" w:rsidP="00241A04">
      <w:pPr>
        <w:pStyle w:val="a7"/>
        <w:numPr>
          <w:ilvl w:val="0"/>
          <w:numId w:val="19"/>
        </w:numPr>
        <w:spacing w:after="0" w:line="360" w:lineRule="auto"/>
        <w:jc w:val="both"/>
        <w:rPr>
          <w:lang w:val="uk-UA"/>
        </w:rPr>
      </w:pPr>
      <w:r>
        <w:rPr>
          <w:lang w:val="uk-UA"/>
        </w:rPr>
        <w:t>озону – 4,8; 9,6; 14,2 мкм;</w:t>
      </w:r>
    </w:p>
    <w:p w:rsidR="00FE7C7B" w:rsidRDefault="00FE7C7B" w:rsidP="00241A04">
      <w:pPr>
        <w:pStyle w:val="a7"/>
        <w:numPr>
          <w:ilvl w:val="0"/>
          <w:numId w:val="19"/>
        </w:numPr>
        <w:spacing w:after="0" w:line="360" w:lineRule="auto"/>
        <w:jc w:val="both"/>
        <w:rPr>
          <w:lang w:val="uk-UA"/>
        </w:rPr>
      </w:pPr>
      <w:r>
        <w:rPr>
          <w:lang w:val="uk-UA"/>
        </w:rPr>
        <w:t>закису азоту – 4,7; 7,8 мкм;</w:t>
      </w:r>
    </w:p>
    <w:p w:rsidR="005C240F" w:rsidRDefault="00FE7C7B" w:rsidP="00241A04">
      <w:pPr>
        <w:pStyle w:val="a7"/>
        <w:numPr>
          <w:ilvl w:val="0"/>
          <w:numId w:val="19"/>
        </w:numPr>
        <w:spacing w:after="0" w:line="360" w:lineRule="auto"/>
        <w:jc w:val="both"/>
        <w:rPr>
          <w:lang w:val="uk-UA"/>
        </w:rPr>
      </w:pPr>
      <w:r>
        <w:rPr>
          <w:lang w:val="uk-UA"/>
        </w:rPr>
        <w:t>окису вуглецю – 4,8 мкм;</w:t>
      </w:r>
    </w:p>
    <w:p w:rsidR="00FE7C7B" w:rsidRDefault="00FE7C7B" w:rsidP="00241A04">
      <w:pPr>
        <w:pStyle w:val="a7"/>
        <w:numPr>
          <w:ilvl w:val="0"/>
          <w:numId w:val="19"/>
        </w:numPr>
        <w:spacing w:after="0" w:line="360" w:lineRule="auto"/>
        <w:jc w:val="both"/>
        <w:rPr>
          <w:lang w:val="uk-UA"/>
        </w:rPr>
      </w:pPr>
      <w:r>
        <w:rPr>
          <w:lang w:val="uk-UA"/>
        </w:rPr>
        <w:t>метану – 3,2; 7,8 мкм.</w:t>
      </w:r>
    </w:p>
    <w:p w:rsidR="00E55C4A" w:rsidRDefault="00027204" w:rsidP="00E55C4A">
      <w:pPr>
        <w:spacing w:after="0" w:line="360" w:lineRule="auto"/>
        <w:ind w:firstLine="709"/>
        <w:jc w:val="both"/>
        <w:rPr>
          <w:lang w:val="uk-UA"/>
        </w:rPr>
      </w:pPr>
      <w:r>
        <w:rPr>
          <w:lang w:val="uk-UA"/>
        </w:rPr>
        <w:t>Уникнути поглинання теплового випромінювання водою та вуглекислим газом можливо за умови обрання вузького спектру . В той же час існує ймовірність отримання помилкових даних внаслідок сонячних відблисків та хмарних утворень. Для вирішення цих проблем необхідно коригувати спектральні діапазони, що мають в своєму складі дані по поверхні землі і води, а також дані стосовно</w:t>
      </w:r>
      <w:r w:rsidR="00E55C4A">
        <w:rPr>
          <w:lang w:val="uk-UA"/>
        </w:rPr>
        <w:t xml:space="preserve"> розташування хмарних утворень.</w:t>
      </w:r>
      <w:r w:rsidR="00E55C4A" w:rsidRPr="00E55C4A">
        <w:t xml:space="preserve"> </w:t>
      </w:r>
      <w:r w:rsidR="00E55C4A">
        <w:rPr>
          <w:lang w:val="uk-UA"/>
        </w:rPr>
        <w:t>Для земної поверхні спектральні діапазони повинні відповідати довжинам хвиль 0,4-2 мкм, для хмарних утворень – 11-12 мкм.</w:t>
      </w:r>
    </w:p>
    <w:p w:rsidR="00E55C4A" w:rsidRDefault="00E55C4A" w:rsidP="00E55C4A">
      <w:pPr>
        <w:spacing w:after="0" w:line="360" w:lineRule="auto"/>
        <w:ind w:firstLine="709"/>
        <w:jc w:val="both"/>
        <w:rPr>
          <w:lang w:val="uk-UA"/>
        </w:rPr>
      </w:pPr>
      <w:r>
        <w:rPr>
          <w:lang w:val="uk-UA"/>
        </w:rPr>
        <w:t xml:space="preserve">Аналізуючи температурні неоднорідності земної поверхні можна визначити місця виникнення пожежі використовуючи мультиспектральні теплові канали </w:t>
      </w:r>
      <w:r w:rsidRPr="00E55C4A">
        <w:rPr>
          <w:lang w:val="uk-UA"/>
        </w:rPr>
        <w:t>[14]</w:t>
      </w:r>
      <w:r w:rsidRPr="009E6C74">
        <w:rPr>
          <w:lang w:val="uk-UA"/>
        </w:rPr>
        <w:t>.</w:t>
      </w:r>
    </w:p>
    <w:p w:rsidR="00EB6E12" w:rsidRDefault="009E6C74" w:rsidP="00EB6E12">
      <w:pPr>
        <w:spacing w:after="0" w:line="360" w:lineRule="auto"/>
        <w:ind w:firstLine="709"/>
        <w:jc w:val="both"/>
        <w:rPr>
          <w:lang w:val="uk-UA"/>
        </w:rPr>
      </w:pPr>
      <w:r>
        <w:rPr>
          <w:lang w:val="uk-UA"/>
        </w:rPr>
        <w:t xml:space="preserve">Пасивний моніторинг </w:t>
      </w:r>
      <w:r w:rsidR="00EB6E12">
        <w:rPr>
          <w:lang w:val="uk-UA"/>
        </w:rPr>
        <w:t xml:space="preserve">навколишнього середовища заснований на реєструванні відбитого сонячного випромінювання в сумі з випромінюванням атмосфери, хмар та земної поверхні. Під час вимірювання ЕМВ Землі важливо враховувати: прозорість атмосфери між реєструвальним пристроєм та об’єктом вимірювання; </w:t>
      </w:r>
      <w:r w:rsidR="00EB6E12">
        <w:rPr>
          <w:lang w:val="uk-UA"/>
        </w:rPr>
        <w:lastRenderedPageBreak/>
        <w:t xml:space="preserve">випромінювання атмосферних джерел та підстилаючої поверхні (атмосфера, хмари, земна поверхня, космічні джерела). Одним з визначальних факторів формування прозорого стовпа атмосфери є </w:t>
      </w:r>
      <w:r w:rsidR="00F1493B">
        <w:rPr>
          <w:lang w:val="uk-UA"/>
        </w:rPr>
        <w:t xml:space="preserve">спектри поглинання газів в атмосфері з діапазонами довжин хвиль від 100 м до 100 нм. Ступінь сигналу до фотоприймача приладу залежить від місця розташування робочої ділянки в сонячному спектрі. При обох методах вимірювання, як пасивному так і активному, величина корисного сигналу залежить від спектрів поглинання мінералів та відображення об’єктів моніторингу </w:t>
      </w:r>
      <w:r w:rsidR="00F1493B" w:rsidRPr="00F1493B">
        <w:t>[</w:t>
      </w:r>
      <w:r w:rsidR="00291AB4">
        <w:t>14</w:t>
      </w:r>
      <w:r w:rsidR="00F1493B" w:rsidRPr="00F1493B">
        <w:t>]</w:t>
      </w:r>
      <w:r w:rsidR="00F1493B">
        <w:rPr>
          <w:lang w:val="uk-UA"/>
        </w:rPr>
        <w:t>.</w:t>
      </w:r>
    </w:p>
    <w:p w:rsidR="00350FA0" w:rsidRDefault="00350FA0" w:rsidP="00241A04">
      <w:pPr>
        <w:pStyle w:val="a7"/>
        <w:numPr>
          <w:ilvl w:val="2"/>
          <w:numId w:val="17"/>
        </w:numPr>
        <w:spacing w:after="0" w:line="360" w:lineRule="auto"/>
        <w:ind w:left="0" w:firstLine="709"/>
        <w:contextualSpacing w:val="0"/>
        <w:rPr>
          <w:lang w:val="uk-UA"/>
        </w:rPr>
      </w:pPr>
      <w:r w:rsidRPr="009800FA">
        <w:rPr>
          <w:lang w:val="uk-UA"/>
        </w:rPr>
        <w:t xml:space="preserve">Радіометричні методи вимірювання в </w:t>
      </w:r>
      <w:r>
        <w:rPr>
          <w:lang w:val="uk-UA"/>
        </w:rPr>
        <w:t>радіобаченні та зв</w:t>
      </w:r>
      <w:r w:rsidR="00750B33">
        <w:rPr>
          <w:lang w:val="uk-UA"/>
        </w:rPr>
        <w:t>’язку</w:t>
      </w:r>
    </w:p>
    <w:p w:rsidR="00F1493B" w:rsidRDefault="00F1493B" w:rsidP="00EB6E12">
      <w:pPr>
        <w:spacing w:after="0" w:line="360" w:lineRule="auto"/>
        <w:ind w:firstLine="709"/>
        <w:jc w:val="both"/>
        <w:rPr>
          <w:lang w:val="uk-UA"/>
        </w:rPr>
      </w:pPr>
    </w:p>
    <w:p w:rsidR="00267C13" w:rsidRDefault="00090F05" w:rsidP="00EB6E12">
      <w:pPr>
        <w:spacing w:after="0" w:line="360" w:lineRule="auto"/>
        <w:ind w:firstLine="709"/>
        <w:jc w:val="both"/>
        <w:rPr>
          <w:lang w:val="uk-UA"/>
        </w:rPr>
      </w:pPr>
      <w:r>
        <w:rPr>
          <w:lang w:val="uk-UA"/>
        </w:rPr>
        <w:t xml:space="preserve">Радіометричні методи вимірювання використовуються в умовах обмеженої видимості, коли важко або неможливо визначити візуально положення об’єкту. Кораблі широко використовують радіолокацію для визначення перешкод за відбитим ЕМВ. </w:t>
      </w:r>
    </w:p>
    <w:p w:rsidR="00090F05" w:rsidRDefault="00090F05" w:rsidP="00EB6E12">
      <w:pPr>
        <w:spacing w:after="0" w:line="360" w:lineRule="auto"/>
        <w:ind w:firstLine="709"/>
        <w:jc w:val="both"/>
        <w:rPr>
          <w:lang w:val="uk-UA"/>
        </w:rPr>
      </w:pPr>
      <w:r>
        <w:rPr>
          <w:lang w:val="uk-UA"/>
        </w:rPr>
        <w:t xml:space="preserve">Ще одним способом використання радіометричних методів є шумова радіолокація (інша назва надширокосмугова радіолокація). В шумовій радіолокації застосовуються безперервні чи імпульсні шумові сигнали в якості зондувальних. Перші експерименти радіовиявлення металевих об’єктів були виконані з використанням широкосмугових сигналів </w:t>
      </w:r>
      <w:r w:rsidR="008A667B">
        <w:rPr>
          <w:lang w:val="uk-UA"/>
        </w:rPr>
        <w:t>при їх некогерентному прийомі. При забезпеченні когерентного прийому широкосмугових сигналів вони могли б стати одними з найфективніших зондувальних сигналів. Такі сигнали дозволяють забезпечити ефективні характеристики радіоприймача під час експлуатації, а саме:</w:t>
      </w:r>
    </w:p>
    <w:p w:rsidR="008A667B" w:rsidRDefault="008A667B" w:rsidP="00241A04">
      <w:pPr>
        <w:pStyle w:val="a7"/>
        <w:numPr>
          <w:ilvl w:val="0"/>
          <w:numId w:val="20"/>
        </w:numPr>
        <w:spacing w:after="0" w:line="360" w:lineRule="auto"/>
        <w:ind w:left="0" w:firstLine="709"/>
        <w:jc w:val="both"/>
        <w:rPr>
          <w:lang w:val="uk-UA"/>
        </w:rPr>
      </w:pPr>
      <w:r>
        <w:rPr>
          <w:lang w:val="uk-UA"/>
        </w:rPr>
        <w:t>високе розділення дальності;</w:t>
      </w:r>
    </w:p>
    <w:p w:rsidR="008A667B" w:rsidRDefault="008A667B" w:rsidP="00241A04">
      <w:pPr>
        <w:pStyle w:val="a7"/>
        <w:numPr>
          <w:ilvl w:val="0"/>
          <w:numId w:val="20"/>
        </w:numPr>
        <w:spacing w:after="0" w:line="360" w:lineRule="auto"/>
        <w:ind w:left="0" w:firstLine="709"/>
        <w:jc w:val="both"/>
        <w:rPr>
          <w:lang w:val="uk-UA"/>
        </w:rPr>
      </w:pPr>
      <w:r>
        <w:rPr>
          <w:lang w:val="uk-UA"/>
        </w:rPr>
        <w:t>високу завадостійкість;</w:t>
      </w:r>
    </w:p>
    <w:p w:rsidR="008A667B" w:rsidRDefault="008A667B" w:rsidP="00241A04">
      <w:pPr>
        <w:pStyle w:val="a7"/>
        <w:numPr>
          <w:ilvl w:val="0"/>
          <w:numId w:val="20"/>
        </w:numPr>
        <w:spacing w:after="0" w:line="360" w:lineRule="auto"/>
        <w:ind w:left="0" w:firstLine="709"/>
        <w:jc w:val="both"/>
        <w:rPr>
          <w:lang w:val="uk-UA"/>
        </w:rPr>
      </w:pPr>
      <w:r>
        <w:rPr>
          <w:lang w:val="uk-UA"/>
        </w:rPr>
        <w:t>електромагнітну сумісність;</w:t>
      </w:r>
    </w:p>
    <w:p w:rsidR="008A667B" w:rsidRDefault="008A667B" w:rsidP="00241A04">
      <w:pPr>
        <w:pStyle w:val="a7"/>
        <w:numPr>
          <w:ilvl w:val="0"/>
          <w:numId w:val="20"/>
        </w:numPr>
        <w:spacing w:after="0" w:line="360" w:lineRule="auto"/>
        <w:ind w:left="0" w:firstLine="709"/>
        <w:jc w:val="both"/>
        <w:rPr>
          <w:lang w:val="uk-UA"/>
        </w:rPr>
      </w:pPr>
      <w:r>
        <w:rPr>
          <w:lang w:val="uk-UA"/>
        </w:rPr>
        <w:t>скритність роботи;</w:t>
      </w:r>
    </w:p>
    <w:p w:rsidR="008A667B" w:rsidRDefault="008A667B" w:rsidP="00241A04">
      <w:pPr>
        <w:pStyle w:val="a7"/>
        <w:numPr>
          <w:ilvl w:val="0"/>
          <w:numId w:val="20"/>
        </w:numPr>
        <w:spacing w:after="0" w:line="360" w:lineRule="auto"/>
        <w:ind w:left="0" w:firstLine="709"/>
        <w:jc w:val="both"/>
        <w:rPr>
          <w:lang w:val="uk-UA"/>
        </w:rPr>
      </w:pPr>
      <w:r>
        <w:rPr>
          <w:lang w:val="uk-UA"/>
        </w:rPr>
        <w:t>завадостійкість та ін.</w:t>
      </w:r>
    </w:p>
    <w:p w:rsidR="008A667B" w:rsidRDefault="00957B68" w:rsidP="008A667B">
      <w:pPr>
        <w:spacing w:after="0" w:line="360" w:lineRule="auto"/>
        <w:ind w:firstLine="709"/>
        <w:jc w:val="both"/>
        <w:rPr>
          <w:lang w:val="uk-UA"/>
        </w:rPr>
      </w:pPr>
      <w:r>
        <w:rPr>
          <w:lang w:val="uk-UA"/>
        </w:rPr>
        <w:lastRenderedPageBreak/>
        <w:t>Для перспективи розвитку шумової радіолокації важливим є</w:t>
      </w:r>
      <w:r w:rsidR="00745B67">
        <w:rPr>
          <w:lang w:val="uk-UA"/>
        </w:rPr>
        <w:t xml:space="preserve"> вирішення наступних завдань</w:t>
      </w:r>
      <w:r>
        <w:rPr>
          <w:lang w:val="uk-UA"/>
        </w:rPr>
        <w:t>:</w:t>
      </w:r>
    </w:p>
    <w:p w:rsidR="00957B68" w:rsidRDefault="00957B68" w:rsidP="00241A04">
      <w:pPr>
        <w:pStyle w:val="a7"/>
        <w:numPr>
          <w:ilvl w:val="0"/>
          <w:numId w:val="20"/>
        </w:numPr>
        <w:spacing w:after="0" w:line="360" w:lineRule="auto"/>
        <w:ind w:left="0" w:firstLine="709"/>
        <w:jc w:val="both"/>
        <w:rPr>
          <w:lang w:val="uk-UA"/>
        </w:rPr>
      </w:pPr>
      <w:r>
        <w:rPr>
          <w:lang w:val="uk-UA"/>
        </w:rPr>
        <w:t>створення ефективних джерел шумових радіосигналів;</w:t>
      </w:r>
    </w:p>
    <w:p w:rsidR="00957B68" w:rsidRDefault="00957B68" w:rsidP="00241A04">
      <w:pPr>
        <w:pStyle w:val="a7"/>
        <w:numPr>
          <w:ilvl w:val="0"/>
          <w:numId w:val="20"/>
        </w:numPr>
        <w:spacing w:after="0" w:line="360" w:lineRule="auto"/>
        <w:ind w:left="0" w:firstLine="709"/>
        <w:jc w:val="both"/>
        <w:rPr>
          <w:lang w:val="uk-UA"/>
        </w:rPr>
      </w:pPr>
      <w:r>
        <w:rPr>
          <w:lang w:val="uk-UA"/>
        </w:rPr>
        <w:t>створити широкосмугові приймачі для когерентної обробки шумових сигналів.</w:t>
      </w:r>
    </w:p>
    <w:p w:rsidR="004442AA" w:rsidRDefault="0087642D" w:rsidP="00957B68">
      <w:pPr>
        <w:spacing w:after="0" w:line="360" w:lineRule="auto"/>
        <w:ind w:firstLine="709"/>
        <w:jc w:val="both"/>
        <w:rPr>
          <w:lang w:val="uk-UA"/>
        </w:rPr>
      </w:pPr>
      <w:r>
        <w:rPr>
          <w:lang w:val="uk-UA"/>
        </w:rPr>
        <w:t xml:space="preserve">Одним з варіантів джерел шумових сигналів може бути генератори, побудовані з використанням лавино-пролітних діодів. Конструкція таких генераторів включає лавино-пролітні діоди та генераторну частину, що слугує в якості блока узгодження вхідного опору </w:t>
      </w:r>
      <w:r w:rsidR="004442AA">
        <w:rPr>
          <w:lang w:val="en-US"/>
        </w:rPr>
        <w:t>p</w:t>
      </w:r>
      <w:r w:rsidR="004442AA" w:rsidRPr="004442AA">
        <w:t>-</w:t>
      </w:r>
      <w:r w:rsidR="004442AA">
        <w:rPr>
          <w:lang w:val="en-US"/>
        </w:rPr>
        <w:t>n</w:t>
      </w:r>
      <w:r w:rsidR="004442AA" w:rsidRPr="004442AA">
        <w:t>-</w:t>
      </w:r>
      <w:r w:rsidR="004442AA">
        <w:rPr>
          <w:lang w:val="uk-UA"/>
        </w:rPr>
        <w:t>переходу з опором навантаження. Головним джерелом випромінювання в лавино-пролітних діодах є флуктуації струму насичення діода.</w:t>
      </w:r>
    </w:p>
    <w:p w:rsidR="00957B68" w:rsidRDefault="001E7B76" w:rsidP="00957B68">
      <w:pPr>
        <w:spacing w:after="0" w:line="360" w:lineRule="auto"/>
        <w:ind w:firstLine="709"/>
        <w:jc w:val="both"/>
        <w:rPr>
          <w:lang w:val="uk-UA"/>
        </w:rPr>
      </w:pPr>
      <w:r>
        <w:rPr>
          <w:lang w:val="uk-UA"/>
        </w:rPr>
        <w:t>Вимірювачі, що використовують генератори шуму на лавино-пролітних діодах дозволяють проводити вимірювання в дециметровому та сантиметровому діапазоні довжин хвиль. Вони здатні зберігати працездатність в режимі безперервних коливань та в режимі імпульсної модуляції при тривалості імпульсу менше мікросекунди.</w:t>
      </w:r>
    </w:p>
    <w:p w:rsidR="00E87A3D" w:rsidRDefault="001727EB" w:rsidP="00957B68">
      <w:pPr>
        <w:spacing w:after="0" w:line="360" w:lineRule="auto"/>
        <w:ind w:firstLine="709"/>
        <w:jc w:val="both"/>
        <w:rPr>
          <w:lang w:val="uk-UA"/>
        </w:rPr>
      </w:pPr>
      <w:r>
        <w:rPr>
          <w:lang w:val="uk-UA"/>
        </w:rPr>
        <w:t>Іншим варіантом генератору шуму можуть бути газорозрядні генератори.  Широко застосовуються газорозрядні шумові трубки у радіометричних системах сантиметрового діапазону хвиль. Такі трубки мають певний ряд позитивних характеристик</w:t>
      </w:r>
      <w:r w:rsidR="00E87A3D">
        <w:rPr>
          <w:lang w:val="uk-UA"/>
        </w:rPr>
        <w:t xml:space="preserve">: </w:t>
      </w:r>
    </w:p>
    <w:p w:rsidR="001727EB" w:rsidRDefault="00E87A3D" w:rsidP="00241A04">
      <w:pPr>
        <w:pStyle w:val="a7"/>
        <w:numPr>
          <w:ilvl w:val="0"/>
          <w:numId w:val="20"/>
        </w:numPr>
        <w:spacing w:after="0" w:line="360" w:lineRule="auto"/>
        <w:ind w:left="0" w:firstLine="709"/>
        <w:jc w:val="both"/>
        <w:rPr>
          <w:lang w:val="uk-UA"/>
        </w:rPr>
      </w:pPr>
      <w:r w:rsidRPr="00E87A3D">
        <w:rPr>
          <w:lang w:val="uk-UA"/>
        </w:rPr>
        <w:t>висока рівномірність</w:t>
      </w:r>
      <w:r>
        <w:rPr>
          <w:lang w:val="uk-UA"/>
        </w:rPr>
        <w:t xml:space="preserve"> спектральної щільності потужності шуму в широкій смузі частот;</w:t>
      </w:r>
    </w:p>
    <w:p w:rsidR="00E87A3D" w:rsidRDefault="00E87A3D" w:rsidP="00241A04">
      <w:pPr>
        <w:pStyle w:val="a7"/>
        <w:numPr>
          <w:ilvl w:val="0"/>
          <w:numId w:val="20"/>
        </w:numPr>
        <w:spacing w:after="0" w:line="360" w:lineRule="auto"/>
        <w:ind w:left="0" w:firstLine="709"/>
        <w:jc w:val="both"/>
        <w:rPr>
          <w:lang w:val="uk-UA"/>
        </w:rPr>
      </w:pPr>
      <w:r>
        <w:rPr>
          <w:lang w:val="uk-UA"/>
        </w:rPr>
        <w:t>стабільний та високий рівень потужності;</w:t>
      </w:r>
    </w:p>
    <w:p w:rsidR="00E87A3D" w:rsidRDefault="00E87A3D" w:rsidP="00241A04">
      <w:pPr>
        <w:pStyle w:val="a7"/>
        <w:numPr>
          <w:ilvl w:val="0"/>
          <w:numId w:val="20"/>
        </w:numPr>
        <w:spacing w:after="0" w:line="360" w:lineRule="auto"/>
        <w:ind w:left="0" w:firstLine="709"/>
        <w:jc w:val="both"/>
        <w:rPr>
          <w:lang w:val="uk-UA"/>
        </w:rPr>
      </w:pPr>
      <w:r>
        <w:rPr>
          <w:lang w:val="uk-UA"/>
        </w:rPr>
        <w:t>простота в експлуатації;</w:t>
      </w:r>
    </w:p>
    <w:p w:rsidR="00E87A3D" w:rsidRDefault="00E87A3D" w:rsidP="00241A04">
      <w:pPr>
        <w:pStyle w:val="a7"/>
        <w:numPr>
          <w:ilvl w:val="0"/>
          <w:numId w:val="20"/>
        </w:numPr>
        <w:spacing w:after="0" w:line="360" w:lineRule="auto"/>
        <w:ind w:left="0" w:firstLine="709"/>
        <w:jc w:val="both"/>
        <w:rPr>
          <w:lang w:val="uk-UA"/>
        </w:rPr>
      </w:pPr>
      <w:r>
        <w:rPr>
          <w:lang w:val="uk-UA"/>
        </w:rPr>
        <w:t>стійкість до жорстких впливів зовнішнього середовища;</w:t>
      </w:r>
    </w:p>
    <w:p w:rsidR="00E87A3D" w:rsidRDefault="00E87A3D" w:rsidP="00241A04">
      <w:pPr>
        <w:pStyle w:val="a7"/>
        <w:numPr>
          <w:ilvl w:val="0"/>
          <w:numId w:val="20"/>
        </w:numPr>
        <w:spacing w:after="0" w:line="360" w:lineRule="auto"/>
        <w:ind w:left="0" w:firstLine="709"/>
        <w:jc w:val="both"/>
        <w:rPr>
          <w:lang w:val="uk-UA"/>
        </w:rPr>
      </w:pPr>
      <w:r>
        <w:rPr>
          <w:lang w:val="uk-UA"/>
        </w:rPr>
        <w:t>висока експлуатаційна надійність.</w:t>
      </w:r>
    </w:p>
    <w:p w:rsidR="00E87A3D" w:rsidRDefault="00880BA4" w:rsidP="00E87A3D">
      <w:pPr>
        <w:spacing w:after="0" w:line="360" w:lineRule="auto"/>
        <w:ind w:firstLine="709"/>
        <w:jc w:val="both"/>
        <w:rPr>
          <w:lang w:val="uk-UA"/>
        </w:rPr>
      </w:pPr>
      <w:r>
        <w:rPr>
          <w:lang w:val="uk-UA"/>
        </w:rPr>
        <w:t xml:space="preserve">В Україні шумова радіолокація знайшла широке використання. Її вивченням займається відділ нелінійної динаміки електронних систем Інституту радіофізики та електроніки НАН України </w:t>
      </w:r>
      <w:r w:rsidRPr="00880BA4">
        <w:rPr>
          <w:lang w:val="uk-UA"/>
        </w:rPr>
        <w:t>[15]</w:t>
      </w:r>
      <w:r>
        <w:rPr>
          <w:lang w:val="uk-UA"/>
        </w:rPr>
        <w:t>.</w:t>
      </w:r>
    </w:p>
    <w:p w:rsidR="003F7735" w:rsidRDefault="006E58FD" w:rsidP="00E87A3D">
      <w:pPr>
        <w:spacing w:after="0" w:line="360" w:lineRule="auto"/>
        <w:ind w:firstLine="709"/>
        <w:jc w:val="both"/>
        <w:rPr>
          <w:lang w:val="uk-UA"/>
        </w:rPr>
      </w:pPr>
      <w:r>
        <w:rPr>
          <w:lang w:val="uk-UA"/>
        </w:rPr>
        <w:lastRenderedPageBreak/>
        <w:t>Радіобачення – ще одна галузь застосування радіохвиль для спостереження за об’єктами. Використання радіометричних систем в цій сфері дозволяє отримувати високо деталізовані зображення. Засоби радіобачення сприяють отриманню зображень об’єкту (в тому числі невидимі в оптичному діапазоні) незалежно від погодних умов та освітленості, на великій відстані та в широкій області огляду.</w:t>
      </w:r>
    </w:p>
    <w:p w:rsidR="00E16BC9" w:rsidRDefault="00E16BC9" w:rsidP="00E87A3D">
      <w:pPr>
        <w:spacing w:after="0" w:line="360" w:lineRule="auto"/>
        <w:ind w:firstLine="709"/>
        <w:jc w:val="both"/>
        <w:rPr>
          <w:lang w:val="uk-UA"/>
        </w:rPr>
      </w:pPr>
      <w:r>
        <w:rPr>
          <w:lang w:val="uk-UA"/>
        </w:rPr>
        <w:t>Використання пасивних радіометричних методів вимірювання в міліметровому діапазоні є перспективним для створення бортових приладів всепогодного бачення. Такі прилади зазвичай застосовуються під час сліпої посадки летального апарату. Хвилі міліметрового діапазону найбільш «комфортні» для застосування у радіобаченні. Вони володіють всіма необхідними характеристиками, такими як:</w:t>
      </w:r>
    </w:p>
    <w:p w:rsidR="00E16BC9" w:rsidRDefault="00E16BC9" w:rsidP="00241A04">
      <w:pPr>
        <w:pStyle w:val="a7"/>
        <w:numPr>
          <w:ilvl w:val="0"/>
          <w:numId w:val="20"/>
        </w:numPr>
        <w:spacing w:after="0" w:line="360" w:lineRule="auto"/>
        <w:ind w:left="0" w:firstLine="709"/>
        <w:jc w:val="both"/>
        <w:rPr>
          <w:lang w:val="uk-UA"/>
        </w:rPr>
      </w:pPr>
      <w:r>
        <w:rPr>
          <w:lang w:val="uk-UA"/>
        </w:rPr>
        <w:t>найкоротша довжина хвиль;</w:t>
      </w:r>
    </w:p>
    <w:p w:rsidR="00E16BC9" w:rsidRDefault="00E16BC9" w:rsidP="00241A04">
      <w:pPr>
        <w:pStyle w:val="a7"/>
        <w:numPr>
          <w:ilvl w:val="0"/>
          <w:numId w:val="20"/>
        </w:numPr>
        <w:spacing w:after="0" w:line="360" w:lineRule="auto"/>
        <w:ind w:left="0" w:firstLine="709"/>
        <w:jc w:val="both"/>
        <w:rPr>
          <w:lang w:val="uk-UA"/>
        </w:rPr>
      </w:pPr>
      <w:r>
        <w:rPr>
          <w:lang w:val="uk-UA"/>
        </w:rPr>
        <w:t>здатність вільного пропускання атмосферою;</w:t>
      </w:r>
    </w:p>
    <w:p w:rsidR="00E16BC9" w:rsidRDefault="00E16BC9" w:rsidP="00241A04">
      <w:pPr>
        <w:pStyle w:val="a7"/>
        <w:numPr>
          <w:ilvl w:val="0"/>
          <w:numId w:val="20"/>
        </w:numPr>
        <w:spacing w:after="0" w:line="360" w:lineRule="auto"/>
        <w:ind w:left="0" w:firstLine="709"/>
        <w:jc w:val="both"/>
        <w:rPr>
          <w:lang w:val="uk-UA"/>
        </w:rPr>
      </w:pPr>
      <w:r>
        <w:rPr>
          <w:lang w:val="uk-UA"/>
        </w:rPr>
        <w:t>можливість конструювання приладів</w:t>
      </w:r>
      <w:r w:rsidR="0029393D">
        <w:rPr>
          <w:lang w:val="uk-UA"/>
        </w:rPr>
        <w:t xml:space="preserve"> з високою роздільною здатністю.</w:t>
      </w:r>
    </w:p>
    <w:p w:rsidR="0029393D" w:rsidRDefault="0029393D" w:rsidP="0029393D">
      <w:pPr>
        <w:spacing w:after="0" w:line="360" w:lineRule="auto"/>
        <w:ind w:firstLine="709"/>
        <w:jc w:val="both"/>
        <w:rPr>
          <w:lang w:val="uk-UA"/>
        </w:rPr>
      </w:pPr>
      <w:r>
        <w:rPr>
          <w:lang w:val="uk-UA"/>
        </w:rPr>
        <w:t xml:space="preserve">Порівняно з пристроями активного способу вимірювання, радіометричні системи більш економічні, недоступні для виявлення в пасивному режимі, мобільні. Пасивне радіобачення </w:t>
      </w:r>
      <w:r w:rsidR="00F26A1C">
        <w:rPr>
          <w:lang w:val="uk-UA"/>
        </w:rPr>
        <w:t>слугує для</w:t>
      </w:r>
      <w:r>
        <w:rPr>
          <w:lang w:val="uk-UA"/>
        </w:rPr>
        <w:t xml:space="preserve"> вимірювання власного ЕМВ фізичних об’єктів.</w:t>
      </w:r>
    </w:p>
    <w:p w:rsidR="0029393D" w:rsidRDefault="00F26A1C" w:rsidP="0029393D">
      <w:pPr>
        <w:spacing w:after="0" w:line="360" w:lineRule="auto"/>
        <w:ind w:firstLine="709"/>
        <w:jc w:val="both"/>
        <w:rPr>
          <w:lang w:val="uk-UA"/>
        </w:rPr>
      </w:pPr>
      <w:r>
        <w:rPr>
          <w:lang w:val="uk-UA"/>
        </w:rPr>
        <w:t>Недоліками пристроїв радіобачення є:</w:t>
      </w:r>
    </w:p>
    <w:p w:rsidR="00F26A1C" w:rsidRDefault="00F26A1C" w:rsidP="00241A04">
      <w:pPr>
        <w:pStyle w:val="a7"/>
        <w:numPr>
          <w:ilvl w:val="0"/>
          <w:numId w:val="20"/>
        </w:numPr>
        <w:spacing w:after="0" w:line="360" w:lineRule="auto"/>
        <w:ind w:left="0" w:firstLine="709"/>
        <w:jc w:val="both"/>
        <w:rPr>
          <w:lang w:val="uk-UA"/>
        </w:rPr>
      </w:pPr>
      <w:r>
        <w:rPr>
          <w:lang w:val="uk-UA"/>
        </w:rPr>
        <w:t>мала роздільна здатність порівняно з оптичними системами;</w:t>
      </w:r>
    </w:p>
    <w:p w:rsidR="00F26A1C" w:rsidRDefault="00F26A1C" w:rsidP="00241A04">
      <w:pPr>
        <w:pStyle w:val="a7"/>
        <w:numPr>
          <w:ilvl w:val="0"/>
          <w:numId w:val="20"/>
        </w:numPr>
        <w:spacing w:after="0" w:line="360" w:lineRule="auto"/>
        <w:ind w:left="0" w:firstLine="709"/>
        <w:jc w:val="both"/>
        <w:rPr>
          <w:lang w:val="uk-UA"/>
        </w:rPr>
      </w:pPr>
      <w:r>
        <w:rPr>
          <w:lang w:val="uk-UA"/>
        </w:rPr>
        <w:t>невисока швидкодія.</w:t>
      </w:r>
    </w:p>
    <w:p w:rsidR="00DC59B7" w:rsidRDefault="00F26A1C" w:rsidP="00DC59B7">
      <w:pPr>
        <w:spacing w:after="0" w:line="360" w:lineRule="auto"/>
        <w:ind w:firstLine="709"/>
        <w:jc w:val="both"/>
        <w:rPr>
          <w:lang w:val="uk-UA"/>
        </w:rPr>
      </w:pPr>
      <w:r>
        <w:rPr>
          <w:lang w:val="uk-UA"/>
        </w:rPr>
        <w:t xml:space="preserve">Для подолання невисокої швидкодії застосовують решітки сенсорів, що, в свою чергу, дозволяє прискорити процес вимірювання. Це особливо актуально під час проведення зйомок теплових зон в </w:t>
      </w:r>
      <w:r w:rsidR="00DC59B7">
        <w:rPr>
          <w:lang w:val="uk-UA"/>
        </w:rPr>
        <w:t xml:space="preserve">режимі реального часу. Для підвищення роздільної здатності необхідно подолати релеївський поріг роздільної здатності. В ідеальному випадку це можливо було б зробити, збільшивши діаметр приймальних антен радіооптичних систем. Проте нескінченно збільшувати діаметр антен в </w:t>
      </w:r>
      <w:r w:rsidR="00DC59B7">
        <w:rPr>
          <w:lang w:val="uk-UA"/>
        </w:rPr>
        <w:lastRenderedPageBreak/>
        <w:t xml:space="preserve">реальності неможливо, тому для підвищення роздільної здатності використовують математичну обробку радіозображень, тобто з використанням нерелеївської роздільної здатності. </w:t>
      </w:r>
    </w:p>
    <w:p w:rsidR="00DC59B7" w:rsidRDefault="00DC59B7" w:rsidP="00DC59B7">
      <w:pPr>
        <w:spacing w:after="0" w:line="360" w:lineRule="auto"/>
        <w:ind w:firstLine="709"/>
        <w:jc w:val="both"/>
        <w:rPr>
          <w:lang w:val="uk-UA"/>
        </w:rPr>
      </w:pPr>
      <w:r>
        <w:rPr>
          <w:lang w:val="uk-UA"/>
        </w:rPr>
        <w:t>Радіобачення сприяє вирішенню задач всепогодної розаідки:</w:t>
      </w:r>
    </w:p>
    <w:p w:rsidR="00DC59B7" w:rsidRDefault="00DC59B7" w:rsidP="00241A04">
      <w:pPr>
        <w:pStyle w:val="a7"/>
        <w:numPr>
          <w:ilvl w:val="0"/>
          <w:numId w:val="20"/>
        </w:numPr>
        <w:spacing w:after="0" w:line="360" w:lineRule="auto"/>
        <w:ind w:left="0" w:firstLine="709"/>
        <w:jc w:val="both"/>
        <w:rPr>
          <w:lang w:val="uk-UA"/>
        </w:rPr>
      </w:pPr>
      <w:r>
        <w:rPr>
          <w:lang w:val="uk-UA"/>
        </w:rPr>
        <w:t>виявлення малорозмірних наземних цілей, у тому числі прихованих рослинністю, нерухомих та рухомих;</w:t>
      </w:r>
    </w:p>
    <w:p w:rsidR="00DC59B7" w:rsidRDefault="009C0EC0" w:rsidP="00241A04">
      <w:pPr>
        <w:pStyle w:val="a7"/>
        <w:numPr>
          <w:ilvl w:val="0"/>
          <w:numId w:val="20"/>
        </w:numPr>
        <w:spacing w:after="0" w:line="360" w:lineRule="auto"/>
        <w:ind w:left="0" w:firstLine="709"/>
        <w:jc w:val="both"/>
        <w:rPr>
          <w:lang w:val="uk-UA"/>
        </w:rPr>
      </w:pPr>
      <w:r>
        <w:rPr>
          <w:lang w:val="uk-UA"/>
        </w:rPr>
        <w:t>виявлення скупчень військ, фортифікаційних споруд, переправ</w:t>
      </w:r>
      <w:r w:rsidR="005A1314">
        <w:rPr>
          <w:lang w:val="uk-UA"/>
        </w:rPr>
        <w:t>, нових доріг, мінних полів, гребель, дамб, нафтопроводів;</w:t>
      </w:r>
    </w:p>
    <w:p w:rsidR="005A1314" w:rsidRDefault="005A1314" w:rsidP="00241A04">
      <w:pPr>
        <w:pStyle w:val="a7"/>
        <w:numPr>
          <w:ilvl w:val="0"/>
          <w:numId w:val="20"/>
        </w:numPr>
        <w:spacing w:after="0" w:line="360" w:lineRule="auto"/>
        <w:ind w:left="0" w:firstLine="709"/>
        <w:jc w:val="both"/>
        <w:rPr>
          <w:lang w:val="uk-UA"/>
        </w:rPr>
      </w:pPr>
      <w:r>
        <w:rPr>
          <w:lang w:val="uk-UA"/>
        </w:rPr>
        <w:t>оцінка стану аеродромів, залізничних вузлів, морських портів;</w:t>
      </w:r>
    </w:p>
    <w:p w:rsidR="005A1314" w:rsidRDefault="005A1314" w:rsidP="00241A04">
      <w:pPr>
        <w:pStyle w:val="a7"/>
        <w:numPr>
          <w:ilvl w:val="0"/>
          <w:numId w:val="20"/>
        </w:numPr>
        <w:spacing w:after="0" w:line="360" w:lineRule="auto"/>
        <w:ind w:left="0" w:firstLine="709"/>
        <w:jc w:val="both"/>
        <w:rPr>
          <w:lang w:val="uk-UA"/>
        </w:rPr>
      </w:pPr>
      <w:r>
        <w:rPr>
          <w:lang w:val="uk-UA"/>
        </w:rPr>
        <w:t xml:space="preserve">детальне спостереження поля бою, визначення лінії бойового зіткнення, оцінка результатів бойової діяльності </w:t>
      </w:r>
      <w:r w:rsidRPr="005A1314">
        <w:t>[10]</w:t>
      </w:r>
      <w:r>
        <w:rPr>
          <w:lang w:val="uk-UA"/>
        </w:rPr>
        <w:t>.</w:t>
      </w:r>
    </w:p>
    <w:p w:rsidR="005A1314" w:rsidRDefault="00686421" w:rsidP="005A1314">
      <w:pPr>
        <w:spacing w:after="0" w:line="360" w:lineRule="auto"/>
        <w:ind w:firstLine="709"/>
        <w:jc w:val="both"/>
        <w:rPr>
          <w:lang w:val="uk-UA"/>
        </w:rPr>
      </w:pPr>
      <w:r>
        <w:rPr>
          <w:lang w:val="uk-UA"/>
        </w:rPr>
        <w:t>Крім того радіобачення застосовують для картографування місцевості, ведення інженерної розвідки, складання карт рослинності та снігового покрову, визначення льодової обстановки, виявлення нафтових плям, оперативного контролю надзвичайних ситуацій та багатьох інших завдань.</w:t>
      </w:r>
    </w:p>
    <w:p w:rsidR="00783FBD" w:rsidRDefault="00686421" w:rsidP="00783FBD">
      <w:pPr>
        <w:spacing w:after="0" w:line="360" w:lineRule="auto"/>
        <w:ind w:firstLine="709"/>
        <w:jc w:val="both"/>
        <w:rPr>
          <w:lang w:val="uk-UA"/>
        </w:rPr>
      </w:pPr>
      <w:r>
        <w:rPr>
          <w:lang w:val="uk-UA"/>
        </w:rPr>
        <w:t xml:space="preserve">Для забезпечення радіобачення основними завданнями є отримання найбільшої роздільної здатності за дальністю та кутом спостереження. Проблему високої роздільної здатності за дальністю спостереження вирішують шляхом </w:t>
      </w:r>
      <w:r w:rsidR="00614705">
        <w:rPr>
          <w:lang w:val="uk-UA"/>
        </w:rPr>
        <w:t>застосування широкосмугових зондувальних сигналів та радіометричних приймачів. Для вирішення другої проблеми застосовують антени великого розміру, проте на літальних апаратах такі антени розмістити неможливо.</w:t>
      </w:r>
    </w:p>
    <w:p w:rsidR="000C2E71" w:rsidRPr="00861DCB" w:rsidRDefault="000C2E71" w:rsidP="00861DCB">
      <w:pPr>
        <w:pStyle w:val="a7"/>
        <w:numPr>
          <w:ilvl w:val="0"/>
          <w:numId w:val="3"/>
        </w:numPr>
        <w:spacing w:after="0" w:line="360" w:lineRule="auto"/>
        <w:ind w:left="0" w:firstLine="0"/>
        <w:jc w:val="center"/>
        <w:rPr>
          <w:b/>
          <w:lang w:val="uk-UA"/>
        </w:rPr>
      </w:pPr>
      <w:r w:rsidRPr="00861DCB">
        <w:rPr>
          <w:b/>
          <w:lang w:val="uk-UA"/>
        </w:rPr>
        <w:t>АНАЛІЗ АПАРАТНОЇ ЧАСТИНИ ВИМІРЮВАННЯ  РАДІОМЕТРИЧНИХ СМГНАЛІВ</w:t>
      </w:r>
    </w:p>
    <w:p w:rsidR="00861DCB" w:rsidRDefault="00861DCB" w:rsidP="00783FBD">
      <w:pPr>
        <w:spacing w:after="0" w:line="360" w:lineRule="auto"/>
        <w:ind w:firstLine="709"/>
        <w:jc w:val="both"/>
        <w:rPr>
          <w:lang w:val="uk-UA"/>
        </w:rPr>
      </w:pPr>
    </w:p>
    <w:p w:rsidR="00783FBD" w:rsidRDefault="000C2E71" w:rsidP="00783FBD">
      <w:pPr>
        <w:spacing w:after="0" w:line="360" w:lineRule="auto"/>
        <w:ind w:firstLine="709"/>
        <w:jc w:val="both"/>
        <w:rPr>
          <w:lang w:val="uk-UA"/>
        </w:rPr>
      </w:pPr>
      <w:r>
        <w:rPr>
          <w:lang w:val="uk-UA"/>
        </w:rPr>
        <w:t xml:space="preserve">Дослідження структури та властивостей фізичних об’єктів </w:t>
      </w:r>
      <w:r w:rsidR="00161972">
        <w:rPr>
          <w:lang w:val="uk-UA"/>
        </w:rPr>
        <w:t xml:space="preserve">з використанням радіометричного метода дослідження дозволяє вимірювати інформативні параметри, що містять інформацію про їх </w:t>
      </w:r>
      <w:r w:rsidR="00161972">
        <w:rPr>
          <w:lang w:val="uk-UA"/>
        </w:rPr>
        <w:lastRenderedPageBreak/>
        <w:t xml:space="preserve">стан. Оскільки сигнали, що вимірюються є низькоінтенсивними та носять переважно шумоподібний характер, то </w:t>
      </w:r>
      <w:r w:rsidR="00407339">
        <w:rPr>
          <w:lang w:val="uk-UA"/>
        </w:rPr>
        <w:t>достовірність результатів сильно залежить від точності вимірювання ЕМВ. Вимірювання таких сигналів здійснюється радіометричними системами, для яких характерн</w:t>
      </w:r>
      <w:r w:rsidR="001B7ACC">
        <w:rPr>
          <w:lang w:val="uk-UA"/>
        </w:rPr>
        <w:t>ими</w:t>
      </w:r>
      <w:r w:rsidR="00407339">
        <w:rPr>
          <w:lang w:val="uk-UA"/>
        </w:rPr>
        <w:t xml:space="preserve"> є наявність часової фл</w:t>
      </w:r>
      <w:r w:rsidR="001B7ACC">
        <w:rPr>
          <w:lang w:val="uk-UA"/>
        </w:rPr>
        <w:t>у</w:t>
      </w:r>
      <w:r w:rsidR="00407339">
        <w:rPr>
          <w:lang w:val="uk-UA"/>
        </w:rPr>
        <w:t>ктуації</w:t>
      </w:r>
      <w:r w:rsidR="001B7ACC">
        <w:rPr>
          <w:lang w:val="uk-UA"/>
        </w:rPr>
        <w:t xml:space="preserve"> та мала потужність. Основною складовою похибки вимірювального каналу є випадкова складова.  Наявність цієї складової похибки пояснюється існуванням власних шумів приймача та наведеннями в інформаційно-вимірювальному тракті.</w:t>
      </w:r>
    </w:p>
    <w:p w:rsidR="009F1FC1" w:rsidRDefault="001B7ACC" w:rsidP="00783FBD">
      <w:pPr>
        <w:spacing w:after="0" w:line="360" w:lineRule="auto"/>
        <w:ind w:firstLine="709"/>
        <w:jc w:val="both"/>
        <w:rPr>
          <w:lang w:val="uk-UA"/>
        </w:rPr>
      </w:pPr>
      <w:r>
        <w:rPr>
          <w:lang w:val="uk-UA"/>
        </w:rPr>
        <w:t>В першу чергу необхідно провести дослідження виникнення часової флуктуації та проаналізувати статистичні методи її корекції. Вирішенням ц</w:t>
      </w:r>
      <w:r w:rsidR="00D03AE4">
        <w:rPr>
          <w:lang w:val="uk-UA"/>
        </w:rPr>
        <w:t>ієї</w:t>
      </w:r>
      <w:r>
        <w:rPr>
          <w:lang w:val="uk-UA"/>
        </w:rPr>
        <w:t xml:space="preserve"> задач</w:t>
      </w:r>
      <w:r w:rsidR="00D03AE4">
        <w:rPr>
          <w:lang w:val="uk-UA"/>
        </w:rPr>
        <w:t>і</w:t>
      </w:r>
      <w:r>
        <w:rPr>
          <w:lang w:val="uk-UA"/>
        </w:rPr>
        <w:t xml:space="preserve"> має стати програмний інтерфейс корекції результатів вимірювання</w:t>
      </w:r>
      <w:r w:rsidR="00D03AE4">
        <w:rPr>
          <w:lang w:val="uk-UA"/>
        </w:rPr>
        <w:t xml:space="preserve">. Ще одною задачею є вибір критерію обмеження викидів результатів вимірювання, що пов’язані з наявністю випадкової похибки. Обидві задачі будуть вирішені з використанням цифрової обробки корисних сигналів за допомогою програмного інтерфейсу. З літератури відомі апаратні засоби, що використовують структурно-алгоритмічні методи для зменшення похибки від паразитних наведень </w:t>
      </w:r>
      <w:r w:rsidR="00D03AE4" w:rsidRPr="00D03AE4">
        <w:t>[</w:t>
      </w:r>
      <w:r w:rsidR="00D03AE4">
        <w:t>3</w:t>
      </w:r>
      <w:r w:rsidR="00D03AE4" w:rsidRPr="00D03AE4">
        <w:t>]</w:t>
      </w:r>
      <w:r w:rsidR="00D03AE4">
        <w:rPr>
          <w:lang w:val="uk-UA"/>
        </w:rPr>
        <w:t>.</w:t>
      </w:r>
      <w:r w:rsidR="009F1FC1">
        <w:rPr>
          <w:lang w:val="uk-UA"/>
        </w:rPr>
        <w:t xml:space="preserve"> Основною метою є застосування сучасних конструктивних рішень радіометричних систем в сукупності з цифровою обробкою сигналів.</w:t>
      </w:r>
    </w:p>
    <w:p w:rsidR="009F1FC1" w:rsidRDefault="009F1FC1" w:rsidP="00783FBD">
      <w:pPr>
        <w:spacing w:after="0" w:line="360" w:lineRule="auto"/>
        <w:ind w:firstLine="709"/>
        <w:jc w:val="both"/>
        <w:rPr>
          <w:lang w:val="uk-UA"/>
        </w:rPr>
      </w:pPr>
      <w:r>
        <w:rPr>
          <w:lang w:val="uk-UA"/>
        </w:rPr>
        <w:t>Аналіз типів радіометрів в першому розділі показав, що найбільш стійким до флуктуації є кореляційний радіометр. Тому саме його схему розглянуто в дисертації.</w:t>
      </w:r>
    </w:p>
    <w:p w:rsidR="0036709A" w:rsidRDefault="009F1FC1" w:rsidP="00241A04">
      <w:pPr>
        <w:pStyle w:val="a7"/>
        <w:numPr>
          <w:ilvl w:val="1"/>
          <w:numId w:val="22"/>
        </w:numPr>
        <w:spacing w:after="0" w:line="360" w:lineRule="auto"/>
        <w:ind w:left="0" w:firstLine="709"/>
        <w:jc w:val="both"/>
        <w:rPr>
          <w:lang w:val="uk-UA"/>
        </w:rPr>
      </w:pPr>
      <w:r>
        <w:rPr>
          <w:lang w:val="uk-UA"/>
        </w:rPr>
        <w:t xml:space="preserve"> </w:t>
      </w:r>
      <w:r w:rsidR="0036709A">
        <w:rPr>
          <w:lang w:val="uk-UA"/>
        </w:rPr>
        <w:t>Аналіз вимірювального каналу радіометричної системи</w:t>
      </w:r>
    </w:p>
    <w:p w:rsidR="001B7ACC" w:rsidRDefault="001B7ACC" w:rsidP="00783FBD">
      <w:pPr>
        <w:spacing w:after="0" w:line="360" w:lineRule="auto"/>
        <w:ind w:firstLine="709"/>
        <w:jc w:val="both"/>
        <w:rPr>
          <w:lang w:val="uk-UA"/>
        </w:rPr>
      </w:pPr>
    </w:p>
    <w:p w:rsidR="009E65BC" w:rsidRDefault="009E65BC" w:rsidP="00401EE2">
      <w:pPr>
        <w:spacing w:after="0" w:line="360" w:lineRule="auto"/>
        <w:ind w:firstLine="709"/>
        <w:jc w:val="both"/>
        <w:rPr>
          <w:lang w:val="uk-UA"/>
        </w:rPr>
      </w:pPr>
      <w:r>
        <w:rPr>
          <w:lang w:val="uk-UA"/>
        </w:rPr>
        <w:t xml:space="preserve">Радіометричні системи широко використовуються для вимірювання сигналів низької інтенсивності, рівень яких в загальному випадку нижче рівня власних шумів цих систем. Під час пасивного вимірювання ЕМВ в контакті з об’єктом дослідження, основну увагу </w:t>
      </w:r>
      <w:r>
        <w:rPr>
          <w:lang w:val="uk-UA"/>
        </w:rPr>
        <w:lastRenderedPageBreak/>
        <w:t>приділяють міліметровому діапазону довжин хвиль. Дослідження електромагнітних властивостей даного діапазону проводяться або на обраних фіксованих частотах, або на певному частотному проміжку. Виходячи з цього, найбільш прийнятним є використання радіометра з гетеродинним перетворенням сигналів. Конструювання такого радіометру відбувається з використанням вбудованих мікроконтролерів.</w:t>
      </w:r>
      <w:r w:rsidR="00401EE2">
        <w:rPr>
          <w:lang w:val="uk-UA"/>
        </w:rPr>
        <w:t xml:space="preserve"> Їх наявність дозволяє проводити дослідження сигналів за допомогою розробленої програми, а також оптимізувати та зберігати результати вимірювання.</w:t>
      </w:r>
    </w:p>
    <w:p w:rsidR="00401EE2" w:rsidRDefault="00401EE2" w:rsidP="00401EE2">
      <w:pPr>
        <w:spacing w:after="0" w:line="360" w:lineRule="auto"/>
        <w:ind w:firstLine="709"/>
        <w:jc w:val="both"/>
        <w:rPr>
          <w:lang w:val="uk-UA"/>
        </w:rPr>
      </w:pPr>
      <w:r>
        <w:rPr>
          <w:lang w:val="uk-UA"/>
        </w:rPr>
        <w:t xml:space="preserve">З літератури </w:t>
      </w:r>
      <w:r w:rsidRPr="00401EE2">
        <w:t>[16]</w:t>
      </w:r>
      <w:r>
        <w:t xml:space="preserve"> </w:t>
      </w:r>
      <w:r>
        <w:rPr>
          <w:lang w:val="uk-UA"/>
        </w:rPr>
        <w:t xml:space="preserve">відома конструкція автоматизованого супергетеродинного </w:t>
      </w:r>
      <w:r w:rsidRPr="00401EE2">
        <w:rPr>
          <w:lang w:val="uk-UA"/>
        </w:rPr>
        <w:t>радіометра (рис</w:t>
      </w:r>
      <w:r>
        <w:rPr>
          <w:lang w:val="uk-UA"/>
        </w:rPr>
        <w:t>. 2.1</w:t>
      </w:r>
      <w:r w:rsidRPr="00401EE2">
        <w:rPr>
          <w:lang w:val="uk-UA"/>
        </w:rPr>
        <w:t>).</w:t>
      </w:r>
      <w:r>
        <w:rPr>
          <w:lang w:val="uk-UA"/>
        </w:rPr>
        <w:t xml:space="preserve"> Його призначенням є аналіз інтенсивності мікрохвильових полів фізичних та біологічних об’єктів. За допомогою цієї РС можливо проводити оптимізацію вимірювання корисного сигналу, що отримується за допомогою приймальної антени, на тлі переважаючих </w:t>
      </w:r>
      <w:r w:rsidR="005816DE">
        <w:rPr>
          <w:lang w:val="uk-UA"/>
        </w:rPr>
        <w:t>власних шумів радіометра з забезпеченням робочого діапазону вимірювання  на частотах понад 100 ГГц.</w:t>
      </w:r>
    </w:p>
    <w:p w:rsidR="005816DE" w:rsidRDefault="005816DE" w:rsidP="005816DE">
      <w:pPr>
        <w:spacing w:after="0" w:line="360" w:lineRule="auto"/>
        <w:jc w:val="center"/>
        <w:rPr>
          <w:lang w:val="uk-UA"/>
        </w:rPr>
      </w:pPr>
      <w:r>
        <w:rPr>
          <w:noProof/>
          <w:lang w:val="uk-UA" w:eastAsia="uk-UA"/>
        </w:rPr>
        <w:drawing>
          <wp:inline distT="0" distB="0" distL="0" distR="0" wp14:anchorId="18922CB3" wp14:editId="3465BA4C">
            <wp:extent cx="5580380" cy="1713230"/>
            <wp:effectExtent l="0" t="0" r="127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80380" cy="1713230"/>
                    </a:xfrm>
                    <a:prstGeom prst="rect">
                      <a:avLst/>
                    </a:prstGeom>
                  </pic:spPr>
                </pic:pic>
              </a:graphicData>
            </a:graphic>
          </wp:inline>
        </w:drawing>
      </w:r>
    </w:p>
    <w:p w:rsidR="005816DE" w:rsidRDefault="005816DE" w:rsidP="005816DE">
      <w:pPr>
        <w:spacing w:before="120" w:after="120" w:line="360" w:lineRule="auto"/>
        <w:jc w:val="center"/>
        <w:rPr>
          <w:rFonts w:eastAsiaTheme="minorEastAsia"/>
          <w:lang w:val="uk-UA"/>
        </w:rPr>
      </w:pPr>
      <w:r>
        <w:rPr>
          <w:rFonts w:eastAsiaTheme="minorEastAsia"/>
          <w:lang w:val="uk-UA"/>
        </w:rPr>
        <w:t>Рисунок 2.1 Функціональна схема супергетеродинного кореляційного радіометра</w:t>
      </w:r>
    </w:p>
    <w:p w:rsidR="005816DE" w:rsidRDefault="00941148" w:rsidP="00D9278A">
      <w:pPr>
        <w:spacing w:after="0" w:line="360" w:lineRule="auto"/>
        <w:ind w:firstLine="709"/>
        <w:jc w:val="both"/>
        <w:rPr>
          <w:rFonts w:eastAsiaTheme="minorEastAsia"/>
          <w:lang w:val="uk-UA"/>
        </w:rPr>
      </w:pPr>
      <w:r>
        <w:rPr>
          <w:rFonts w:eastAsiaTheme="minorEastAsia"/>
          <w:lang w:val="uk-UA"/>
        </w:rPr>
        <w:t>О – досліджуваний об’єкт; 1 – приймальна антена; 2</w:t>
      </w:r>
      <w:r w:rsidR="00CB274A">
        <w:rPr>
          <w:rFonts w:eastAsiaTheme="minorEastAsia"/>
          <w:lang w:val="uk-UA"/>
        </w:rPr>
        <w:t>, 13</w:t>
      </w:r>
      <w:r>
        <w:rPr>
          <w:rFonts w:eastAsiaTheme="minorEastAsia"/>
          <w:lang w:val="uk-UA"/>
        </w:rPr>
        <w:t xml:space="preserve"> – подвійний волноводний трійник; 3 – еквівалент шумів антени; 4</w:t>
      </w:r>
      <w:r w:rsidR="00CB274A">
        <w:rPr>
          <w:rFonts w:eastAsiaTheme="minorEastAsia"/>
          <w:lang w:val="uk-UA"/>
        </w:rPr>
        <w:t>, 8</w:t>
      </w:r>
      <w:r>
        <w:rPr>
          <w:rFonts w:eastAsiaTheme="minorEastAsia"/>
          <w:lang w:val="uk-UA"/>
        </w:rPr>
        <w:t xml:space="preserve"> – змішувач; 5, 7 – вентилі; </w:t>
      </w:r>
      <w:r w:rsidR="00CB274A">
        <w:rPr>
          <w:rFonts w:eastAsiaTheme="minorEastAsia"/>
          <w:lang w:val="uk-UA"/>
        </w:rPr>
        <w:t xml:space="preserve">6 – бінарний двійник; 9, 11 – узгоджуючий підсилювач; 10 – гетеродин; 12 – волноводний комутатор; 14, 15 – підсилювачі проміжної частоти; 16, 17 – квадратори; 18, 20 – резистори; </w:t>
      </w:r>
      <w:r w:rsidR="00CB274A">
        <w:rPr>
          <w:rFonts w:eastAsiaTheme="minorEastAsia"/>
          <w:lang w:val="uk-UA"/>
        </w:rPr>
        <w:lastRenderedPageBreak/>
        <w:t xml:space="preserve">19 – конденсатор; 21 – диференційний підсилювач; 22 – виборчий підсилювач; 23 - синхронний детектор; 24 </w:t>
      </w:r>
      <w:r w:rsidR="00D9278A">
        <w:rPr>
          <w:rFonts w:eastAsiaTheme="minorEastAsia"/>
          <w:lang w:val="uk-UA"/>
        </w:rPr>
        <w:t>–</w:t>
      </w:r>
      <w:r w:rsidR="00CB274A">
        <w:rPr>
          <w:rFonts w:eastAsiaTheme="minorEastAsia"/>
          <w:lang w:val="uk-UA"/>
        </w:rPr>
        <w:t xml:space="preserve"> </w:t>
      </w:r>
      <w:r w:rsidR="00D9278A">
        <w:rPr>
          <w:rFonts w:eastAsiaTheme="minorEastAsia"/>
          <w:lang w:val="uk-UA"/>
        </w:rPr>
        <w:t>фільтр нижніх частот; 25 – аналого-цифровий перетворювач; 26 – мікропроцесор; 27 – подільник частоти; 28 – пристрій індикації.</w:t>
      </w:r>
    </w:p>
    <w:p w:rsidR="00AB0F58" w:rsidRPr="00D9278A" w:rsidRDefault="00FC7453" w:rsidP="00C975F8">
      <w:pPr>
        <w:spacing w:after="0" w:line="360" w:lineRule="auto"/>
        <w:ind w:firstLine="709"/>
        <w:jc w:val="both"/>
        <w:rPr>
          <w:rFonts w:eastAsiaTheme="minorEastAsia"/>
          <w:lang w:val="uk-UA"/>
        </w:rPr>
      </w:pPr>
      <w:r>
        <w:rPr>
          <w:rFonts w:eastAsiaTheme="minorEastAsia"/>
          <w:lang w:val="uk-UA"/>
        </w:rPr>
        <w:t xml:space="preserve">За допомогою такого радіометра вимірювання ЕМВ об’єктів міліметрового діапазону довжин хвиль дає можливість підвищити чутливість </w:t>
      </w:r>
    </w:p>
    <w:p w:rsidR="00AB0F58" w:rsidRDefault="00AB0F58" w:rsidP="00241A04">
      <w:pPr>
        <w:pStyle w:val="a7"/>
        <w:numPr>
          <w:ilvl w:val="1"/>
          <w:numId w:val="22"/>
        </w:numPr>
        <w:spacing w:after="0" w:line="360" w:lineRule="auto"/>
        <w:ind w:left="0" w:firstLine="709"/>
        <w:jc w:val="both"/>
        <w:rPr>
          <w:lang w:val="uk-UA"/>
        </w:rPr>
      </w:pPr>
      <w:r w:rsidRPr="00AB0F58">
        <w:rPr>
          <w:lang w:val="uk-UA"/>
        </w:rPr>
        <w:t>Принцип роботи супергетеродинного кореляційного радіометра</w:t>
      </w:r>
    </w:p>
    <w:p w:rsidR="00C975F8" w:rsidRPr="00C975F8" w:rsidRDefault="00C975F8" w:rsidP="00C975F8">
      <w:pPr>
        <w:spacing w:after="0" w:line="360" w:lineRule="auto"/>
        <w:jc w:val="both"/>
        <w:rPr>
          <w:lang w:val="uk-UA"/>
        </w:rPr>
      </w:pPr>
    </w:p>
    <w:p w:rsidR="0027172A" w:rsidRDefault="0027172A" w:rsidP="0027172A">
      <w:pPr>
        <w:spacing w:after="0" w:line="360" w:lineRule="auto"/>
        <w:ind w:firstLine="709"/>
        <w:jc w:val="both"/>
        <w:rPr>
          <w:lang w:val="uk-UA"/>
        </w:rPr>
      </w:pPr>
      <w:r>
        <w:rPr>
          <w:lang w:val="uk-UA"/>
        </w:rPr>
        <w:t xml:space="preserve">Вимірювання корисного сигналу радіометром відбувається наступним чином. Корисний шумовий сигнал від досліджуваного об’єкту «О», що має інтенсивність пропорційну температурі джерела випромінювання електромагнітних хвиль реєструється за допомогою антени 1. Вихідна напруга </w:t>
      </w:r>
      <w:r w:rsidR="00896F74">
        <w:rPr>
          <w:lang w:val="uk-UA"/>
        </w:rPr>
        <w:t>обчислюється за формулою</w:t>
      </w:r>
      <w:r>
        <w:rPr>
          <w:lang w:val="uk-UA"/>
        </w:rPr>
        <w:t>:</w:t>
      </w:r>
    </w:p>
    <w:p w:rsidR="0027172A" w:rsidRDefault="0027172A" w:rsidP="00896F74">
      <w:pPr>
        <w:tabs>
          <w:tab w:val="left" w:pos="3261"/>
          <w:tab w:val="left" w:pos="8222"/>
        </w:tabs>
        <w:spacing w:after="0" w:line="360" w:lineRule="auto"/>
        <w:jc w:val="both"/>
        <w:rPr>
          <w:rFonts w:eastAsiaTheme="minorEastAsia"/>
          <w:lang w:val="uk-UA"/>
        </w:rPr>
      </w:pPr>
      <w:r>
        <w:rPr>
          <w:lang w:val="uk-UA"/>
        </w:rPr>
        <w:t xml:space="preserve"> </w:t>
      </w:r>
      <w:r>
        <w:rPr>
          <w:rFonts w:eastAsiaTheme="minorEastAsia"/>
          <w:lang w:val="uk-UA"/>
        </w:rPr>
        <w:tab/>
      </w:r>
      <m:oMath>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1</m:t>
            </m:r>
          </m:sub>
          <m:sup>
            <m:r>
              <w:rPr>
                <w:rFonts w:ascii="Cambria Math" w:eastAsiaTheme="minorEastAsia" w:hAnsi="Cambria Math"/>
                <w:lang w:val="uk-UA"/>
              </w:rPr>
              <m:t>2</m:t>
            </m:r>
          </m:sup>
        </m:sSubSup>
        <m:r>
          <m:rPr>
            <m:sty m:val="p"/>
          </m:rPr>
          <w:rPr>
            <w:rFonts w:ascii="Cambria Math" w:eastAsiaTheme="minorEastAsia" w:hAnsi="Cambria Math"/>
            <w:lang w:val="uk-UA"/>
          </w:rPr>
          <m:t>=</m:t>
        </m:r>
        <m:sSub>
          <m:sSubPr>
            <m:ctrlPr>
              <w:rPr>
                <w:rFonts w:ascii="Cambria Math" w:eastAsiaTheme="minorEastAsia" w:hAnsi="Cambria Math"/>
                <w:lang w:val="uk-UA"/>
              </w:rPr>
            </m:ctrlPr>
          </m:sSubPr>
          <m:e>
            <m:r>
              <m:rPr>
                <m:sty m:val="p"/>
              </m:rPr>
              <w:rPr>
                <w:rFonts w:ascii="Cambria Math" w:eastAsiaTheme="minorEastAsia" w:hAnsi="Cambria Math"/>
                <w:lang w:val="uk-UA"/>
              </w:rPr>
              <m:t>S</m:t>
            </m:r>
          </m:e>
          <m:sub>
            <m:r>
              <w:rPr>
                <w:rFonts w:ascii="Cambria Math" w:eastAsiaTheme="minorEastAsia" w:hAnsi="Cambria Math"/>
                <w:lang w:val="uk-UA"/>
              </w:rPr>
              <m:t>1</m:t>
            </m:r>
          </m:sub>
        </m:sSub>
        <m:r>
          <m:rPr>
            <m:sty m:val="p"/>
          </m:rPr>
          <w:rPr>
            <w:rFonts w:ascii="Cambria Math" w:eastAsiaTheme="minorEastAsia" w:hAnsi="Cambria Math"/>
            <w:lang w:val="uk-UA"/>
          </w:rPr>
          <m:t>β</m:t>
        </m:r>
        <m:sSub>
          <m:sSubPr>
            <m:ctrlPr>
              <w:rPr>
                <w:rFonts w:ascii="Cambria Math" w:eastAsiaTheme="minorEastAsia" w:hAnsi="Cambria Math"/>
                <w:lang w:val="uk-UA"/>
              </w:rPr>
            </m:ctrlPr>
          </m:sSubPr>
          <m:e>
            <m:r>
              <w:rPr>
                <w:rFonts w:ascii="Cambria Math" w:eastAsiaTheme="minorEastAsia" w:hAnsi="Cambria Math"/>
                <w:lang w:val="uk-UA"/>
              </w:rPr>
              <m:t>T</m:t>
            </m:r>
          </m:e>
          <m:sub>
            <m:r>
              <w:rPr>
                <w:rFonts w:ascii="Cambria Math" w:eastAsiaTheme="minorEastAsia" w:hAnsi="Cambria Math"/>
                <w:lang w:val="uk-UA"/>
              </w:rPr>
              <m:t>x</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1</m:t>
            </m:r>
          </m:sub>
        </m:sSub>
      </m:oMath>
      <w:r>
        <w:rPr>
          <w:rFonts w:eastAsiaTheme="minorEastAsia"/>
          <w:lang w:val="uk-UA"/>
        </w:rPr>
        <w:tab/>
        <w:t>(2</w:t>
      </w:r>
      <w:r w:rsidRPr="00961313">
        <w:rPr>
          <w:rFonts w:eastAsiaTheme="minorEastAsia"/>
          <w:lang w:val="uk-UA"/>
        </w:rPr>
        <w:t>.</w:t>
      </w:r>
      <w:r>
        <w:rPr>
          <w:rFonts w:eastAsiaTheme="minorEastAsia"/>
          <w:lang w:val="uk-UA"/>
        </w:rPr>
        <w:t>1</w:t>
      </w:r>
      <w:r w:rsidRPr="00961313">
        <w:rPr>
          <w:rFonts w:eastAsiaTheme="minorEastAsia"/>
          <w:lang w:val="uk-UA"/>
        </w:rPr>
        <w:t>)</w:t>
      </w:r>
    </w:p>
    <w:p w:rsidR="00AB0F58" w:rsidRDefault="0027172A" w:rsidP="0027172A">
      <w:pPr>
        <w:spacing w:after="0" w:line="360" w:lineRule="auto"/>
        <w:jc w:val="both"/>
        <w:rPr>
          <w:rFonts w:eastAsiaTheme="minorEastAsia"/>
          <w:lang w:val="uk-UA"/>
        </w:rPr>
      </w:pPr>
      <w:r>
        <w:rPr>
          <w:lang w:val="uk-UA"/>
        </w:rPr>
        <w:t xml:space="preserve">де </w:t>
      </w:r>
      <m:oMath>
        <m:sSub>
          <m:sSubPr>
            <m:ctrlPr>
              <w:rPr>
                <w:rFonts w:ascii="Cambria Math" w:eastAsiaTheme="minorEastAsia" w:hAnsi="Cambria Math"/>
                <w:lang w:val="uk-UA"/>
              </w:rPr>
            </m:ctrlPr>
          </m:sSubPr>
          <m:e>
            <m:r>
              <m:rPr>
                <m:sty m:val="p"/>
              </m:rPr>
              <w:rPr>
                <w:rFonts w:ascii="Cambria Math" w:eastAsiaTheme="minorEastAsia" w:hAnsi="Cambria Math"/>
                <w:lang w:val="uk-UA"/>
              </w:rPr>
              <m:t>S</m:t>
            </m:r>
          </m:e>
          <m:sub>
            <m:r>
              <w:rPr>
                <w:rFonts w:ascii="Cambria Math" w:eastAsiaTheme="minorEastAsia" w:hAnsi="Cambria Math"/>
                <w:lang w:val="uk-UA"/>
              </w:rPr>
              <m:t>1</m:t>
            </m:r>
          </m:sub>
        </m:sSub>
      </m:oMath>
      <w:r>
        <w:rPr>
          <w:rFonts w:eastAsiaTheme="minorEastAsia"/>
          <w:lang w:val="uk-UA"/>
        </w:rPr>
        <w:t xml:space="preserve"> – чутливість антени;</w:t>
      </w:r>
    </w:p>
    <w:p w:rsidR="0027172A" w:rsidRDefault="0027172A" w:rsidP="0027172A">
      <w:pPr>
        <w:spacing w:after="0" w:line="360" w:lineRule="auto"/>
        <w:jc w:val="both"/>
        <w:rPr>
          <w:rFonts w:eastAsiaTheme="minorEastAsia"/>
          <w:lang w:val="uk-UA"/>
        </w:rPr>
      </w:pPr>
      <m:oMath>
        <m:r>
          <m:rPr>
            <m:sty m:val="p"/>
          </m:rPr>
          <w:rPr>
            <w:rFonts w:ascii="Cambria Math" w:eastAsiaTheme="minorEastAsia" w:hAnsi="Cambria Math"/>
            <w:lang w:val="uk-UA"/>
          </w:rPr>
          <m:t>β</m:t>
        </m:r>
      </m:oMath>
      <w:r>
        <w:rPr>
          <w:rFonts w:eastAsiaTheme="minorEastAsia"/>
          <w:lang w:val="uk-UA"/>
        </w:rPr>
        <w:t xml:space="preserve"> </w:t>
      </w:r>
      <w:r w:rsidR="00896F74">
        <w:rPr>
          <w:rFonts w:eastAsiaTheme="minorEastAsia"/>
          <w:lang w:val="uk-UA"/>
        </w:rPr>
        <w:t>–</w:t>
      </w:r>
      <w:r>
        <w:rPr>
          <w:rFonts w:eastAsiaTheme="minorEastAsia"/>
          <w:lang w:val="uk-UA"/>
        </w:rPr>
        <w:t xml:space="preserve"> </w:t>
      </w:r>
      <w:r w:rsidR="00896F74">
        <w:rPr>
          <w:rFonts w:eastAsiaTheme="minorEastAsia"/>
          <w:lang w:val="uk-UA"/>
        </w:rPr>
        <w:t>коефіцієнт випромінювальної здатності об’єкту дослідження;</w:t>
      </w:r>
    </w:p>
    <w:p w:rsidR="00896F74" w:rsidRDefault="008A1C1B" w:rsidP="0027172A">
      <w:pPr>
        <w:spacing w:after="0" w:line="360" w:lineRule="auto"/>
        <w:jc w:val="both"/>
        <w:rPr>
          <w:rFonts w:eastAsiaTheme="minorEastAsia"/>
          <w:lang w:val="uk-UA"/>
        </w:rPr>
      </w:pPr>
      <m:oMath>
        <m:sSub>
          <m:sSubPr>
            <m:ctrlPr>
              <w:rPr>
                <w:rFonts w:ascii="Cambria Math" w:eastAsiaTheme="minorEastAsia" w:hAnsi="Cambria Math"/>
                <w:lang w:val="uk-UA"/>
              </w:rPr>
            </m:ctrlPr>
          </m:sSubPr>
          <m:e>
            <m:r>
              <w:rPr>
                <w:rFonts w:ascii="Cambria Math" w:eastAsiaTheme="minorEastAsia" w:hAnsi="Cambria Math"/>
                <w:lang w:val="uk-UA"/>
              </w:rPr>
              <m:t>T</m:t>
            </m:r>
          </m:e>
          <m:sub>
            <m:r>
              <w:rPr>
                <w:rFonts w:ascii="Cambria Math" w:eastAsiaTheme="minorEastAsia" w:hAnsi="Cambria Math"/>
                <w:lang w:val="uk-UA"/>
              </w:rPr>
              <m:t>x</m:t>
            </m:r>
          </m:sub>
        </m:sSub>
      </m:oMath>
      <w:r w:rsidR="00896F74">
        <w:rPr>
          <w:rFonts w:eastAsiaTheme="minorEastAsia"/>
          <w:lang w:val="uk-UA"/>
        </w:rPr>
        <w:t xml:space="preserve"> – температура об’єкту дослідження;</w:t>
      </w:r>
    </w:p>
    <w:p w:rsidR="00896F74" w:rsidRDefault="00896F74" w:rsidP="0027172A">
      <w:pPr>
        <w:spacing w:after="0" w:line="360" w:lineRule="auto"/>
        <w:jc w:val="both"/>
        <w:rPr>
          <w:rFonts w:eastAsiaTheme="minorEastAsia"/>
          <w:lang w:val="uk-UA"/>
        </w:rPr>
      </w:pPr>
      <m:oMath>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1</m:t>
            </m:r>
          </m:sub>
        </m:sSub>
      </m:oMath>
      <w:r>
        <w:rPr>
          <w:rFonts w:eastAsiaTheme="minorEastAsia"/>
          <w:lang w:val="uk-UA"/>
        </w:rPr>
        <w:t xml:space="preserve"> – полоса частот високочастотної частини радіометра.</w:t>
      </w:r>
    </w:p>
    <w:p w:rsidR="00896F74" w:rsidRDefault="00896F74" w:rsidP="00896F74">
      <w:pPr>
        <w:spacing w:after="0" w:line="360" w:lineRule="auto"/>
        <w:ind w:firstLine="709"/>
        <w:jc w:val="both"/>
        <w:rPr>
          <w:lang w:val="uk-UA"/>
        </w:rPr>
      </w:pPr>
      <w:r>
        <w:rPr>
          <w:lang w:val="uk-UA"/>
        </w:rPr>
        <w:t>Інтенсивність сигналу з виходу антени, включаючи власні шуми антени, складається з суми дисперсії некорельованих шумів, та обчислюється за формулою:</w:t>
      </w:r>
    </w:p>
    <w:p w:rsidR="00896F74" w:rsidRDefault="00896F74" w:rsidP="00896F74">
      <w:pPr>
        <w:tabs>
          <w:tab w:val="left" w:pos="3261"/>
          <w:tab w:val="left" w:pos="8222"/>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1</m:t>
            </m:r>
          </m:sub>
          <m:sup>
            <m:r>
              <w:rPr>
                <w:rFonts w:ascii="Cambria Math" w:eastAsiaTheme="minorEastAsia" w:hAnsi="Cambria Math"/>
                <w:lang w:val="uk-UA"/>
              </w:rPr>
              <m:t>2</m:t>
            </m:r>
          </m:sup>
        </m:sSubSup>
        <m:r>
          <m:rPr>
            <m:sty m:val="p"/>
          </m:rPr>
          <w:rPr>
            <w:rFonts w:ascii="Cambria Math" w:eastAsiaTheme="minorEastAsia" w:hAnsi="Cambria Math"/>
            <w:lang w:val="uk-UA"/>
          </w:rPr>
          <m:t>=</m:t>
        </m:r>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0</m:t>
            </m:r>
          </m:sub>
          <m:sup>
            <m:r>
              <w:rPr>
                <w:rFonts w:ascii="Cambria Math" w:eastAsiaTheme="minorEastAsia" w:hAnsi="Cambria Math"/>
                <w:lang w:val="uk-UA"/>
              </w:rPr>
              <m:t>2</m:t>
            </m:r>
          </m:sup>
        </m:sSubSup>
        <m:r>
          <w:rPr>
            <w:rFonts w:ascii="Cambria Math" w:eastAsiaTheme="minorEastAsia" w:hAnsi="Cambria Math"/>
            <w:lang w:val="uk-UA"/>
          </w:rPr>
          <m:t>+</m:t>
        </m:r>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ш1</m:t>
            </m:r>
          </m:sub>
          <m:sup>
            <m:r>
              <w:rPr>
                <w:rFonts w:ascii="Cambria Math" w:eastAsiaTheme="minorEastAsia" w:hAnsi="Cambria Math"/>
                <w:lang w:val="uk-UA"/>
              </w:rPr>
              <m:t>2</m:t>
            </m:r>
          </m:sup>
        </m:sSubSup>
      </m:oMath>
      <w:r>
        <w:rPr>
          <w:rFonts w:eastAsiaTheme="minorEastAsia"/>
          <w:lang w:val="uk-UA"/>
        </w:rPr>
        <w:tab/>
        <w:t>(2</w:t>
      </w:r>
      <w:r w:rsidRPr="00961313">
        <w:rPr>
          <w:rFonts w:eastAsiaTheme="minorEastAsia"/>
          <w:lang w:val="uk-UA"/>
        </w:rPr>
        <w:t>.</w:t>
      </w:r>
      <w:r>
        <w:rPr>
          <w:rFonts w:eastAsiaTheme="minorEastAsia"/>
          <w:lang w:val="uk-UA"/>
        </w:rPr>
        <w:t>2</w:t>
      </w:r>
      <w:r w:rsidRPr="00961313">
        <w:rPr>
          <w:rFonts w:eastAsiaTheme="minorEastAsia"/>
          <w:lang w:val="uk-UA"/>
        </w:rPr>
        <w:t>)</w:t>
      </w:r>
    </w:p>
    <w:p w:rsidR="00896F74" w:rsidRDefault="00896F74" w:rsidP="00896F74">
      <w:pPr>
        <w:spacing w:after="0" w:line="360" w:lineRule="auto"/>
        <w:jc w:val="both"/>
        <w:rPr>
          <w:rFonts w:eastAsiaTheme="minorEastAsia"/>
          <w:lang w:val="uk-UA"/>
        </w:rPr>
      </w:pPr>
      <w:r>
        <w:rPr>
          <w:lang w:val="uk-UA"/>
        </w:rPr>
        <w:t xml:space="preserve">де </w:t>
      </w:r>
      <m:oMath>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ш1</m:t>
            </m:r>
          </m:sub>
          <m:sup>
            <m:r>
              <w:rPr>
                <w:rFonts w:ascii="Cambria Math" w:eastAsiaTheme="minorEastAsia" w:hAnsi="Cambria Math"/>
                <w:lang w:val="uk-UA"/>
              </w:rPr>
              <m:t>2</m:t>
            </m:r>
          </m:sup>
        </m:sSubSup>
      </m:oMath>
      <w:r>
        <w:rPr>
          <w:rFonts w:eastAsiaTheme="minorEastAsia"/>
          <w:lang w:val="uk-UA"/>
        </w:rPr>
        <w:t xml:space="preserve"> – дисперсія власних шумів антени.</w:t>
      </w:r>
    </w:p>
    <w:p w:rsidR="00896F74" w:rsidRDefault="00896F74" w:rsidP="00896F74">
      <w:pPr>
        <w:spacing w:after="0" w:line="360" w:lineRule="auto"/>
        <w:ind w:firstLine="709"/>
        <w:jc w:val="both"/>
        <w:rPr>
          <w:rFonts w:eastAsiaTheme="minorEastAsia"/>
          <w:lang w:val="uk-UA"/>
        </w:rPr>
      </w:pPr>
      <w:r>
        <w:rPr>
          <w:rFonts w:eastAsiaTheme="minorEastAsia"/>
          <w:lang w:val="uk-UA"/>
        </w:rPr>
        <w:t xml:space="preserve">Далі сигнал поступає на </w:t>
      </w:r>
      <w:r>
        <w:rPr>
          <w:rFonts w:eastAsiaTheme="minorEastAsia"/>
          <w:lang w:val="en-US"/>
        </w:rPr>
        <w:t>H</w:t>
      </w:r>
      <w:r w:rsidRPr="00896F74">
        <w:rPr>
          <w:rFonts w:eastAsiaTheme="minorEastAsia"/>
        </w:rPr>
        <w:t xml:space="preserve">- </w:t>
      </w:r>
      <w:r>
        <w:rPr>
          <w:rFonts w:eastAsiaTheme="minorEastAsia"/>
          <w:lang w:val="uk-UA"/>
        </w:rPr>
        <w:t xml:space="preserve">і </w:t>
      </w:r>
      <w:r>
        <w:rPr>
          <w:rFonts w:eastAsiaTheme="minorEastAsia"/>
          <w:lang w:val="en-US"/>
        </w:rPr>
        <w:t>E</w:t>
      </w:r>
      <w:r>
        <w:rPr>
          <w:rFonts w:eastAsiaTheme="minorEastAsia"/>
          <w:lang w:val="uk-UA"/>
        </w:rPr>
        <w:t>- входи подвійного волноводного трійника (ПВТ)</w:t>
      </w:r>
      <w:r w:rsidR="00DE7C53">
        <w:rPr>
          <w:rFonts w:eastAsiaTheme="minorEastAsia"/>
          <w:lang w:val="uk-UA"/>
        </w:rPr>
        <w:t xml:space="preserve">. При цьому на одному з виходів 2 відбувається формування сигналу, пропорційного сумі вхідних сигналів, а на другому – різниці цих сигналів. Шуми еквіваленту антени 3 обираються з умови </w:t>
      </w:r>
      <w:r w:rsidR="00DE7C53">
        <w:rPr>
          <w:rFonts w:eastAsiaTheme="minorEastAsia"/>
          <w:lang w:val="uk-UA"/>
        </w:rPr>
        <w:lastRenderedPageBreak/>
        <w:t>рівності шумам антени 1. Звідси випливає, що дисперсія сумарного сигналу подвійного волноводного трійника рівна:</w:t>
      </w:r>
    </w:p>
    <w:p w:rsidR="00DE7C53" w:rsidRDefault="00DE7C53" w:rsidP="00DE7C53">
      <w:pPr>
        <w:tabs>
          <w:tab w:val="left" w:pos="3261"/>
          <w:tab w:val="left" w:pos="8222"/>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2</m:t>
            </m:r>
          </m:sub>
          <m:sup>
            <m:r>
              <w:rPr>
                <w:rFonts w:ascii="Cambria Math" w:eastAsiaTheme="minorEastAsia" w:hAnsi="Cambria Math"/>
                <w:lang w:val="uk-UA"/>
              </w:rPr>
              <m:t>2</m:t>
            </m:r>
          </m:sup>
        </m:sSubSup>
        <m:r>
          <m:rPr>
            <m:sty m:val="p"/>
          </m:rPr>
          <w:rPr>
            <w:rFonts w:ascii="Cambria Math" w:eastAsiaTheme="minorEastAsia" w:hAnsi="Cambria Math"/>
            <w:lang w:val="uk-UA"/>
          </w:rPr>
          <m:t>=</m:t>
        </m:r>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0</m:t>
            </m:r>
          </m:sub>
          <m:sup>
            <m:r>
              <w:rPr>
                <w:rFonts w:ascii="Cambria Math" w:eastAsiaTheme="minorEastAsia" w:hAnsi="Cambria Math"/>
                <w:lang w:val="uk-UA"/>
              </w:rPr>
              <m:t>2</m:t>
            </m:r>
          </m:sup>
        </m:sSubSup>
        <m:r>
          <w:rPr>
            <w:rFonts w:ascii="Cambria Math" w:eastAsiaTheme="minorEastAsia" w:hAnsi="Cambria Math"/>
            <w:lang w:val="uk-UA"/>
          </w:rPr>
          <m:t>+2</m:t>
        </m:r>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ш1</m:t>
            </m:r>
          </m:sub>
          <m:sup>
            <m:r>
              <w:rPr>
                <w:rFonts w:ascii="Cambria Math" w:eastAsiaTheme="minorEastAsia" w:hAnsi="Cambria Math"/>
                <w:lang w:val="uk-UA"/>
              </w:rPr>
              <m:t>2</m:t>
            </m:r>
          </m:sup>
        </m:sSubSup>
      </m:oMath>
      <w:r>
        <w:rPr>
          <w:rFonts w:eastAsiaTheme="minorEastAsia"/>
          <w:lang w:val="uk-UA"/>
        </w:rPr>
        <w:tab/>
        <w:t>(2</w:t>
      </w:r>
      <w:r w:rsidRPr="00961313">
        <w:rPr>
          <w:rFonts w:eastAsiaTheme="minorEastAsia"/>
          <w:lang w:val="uk-UA"/>
        </w:rPr>
        <w:t>.</w:t>
      </w:r>
      <w:r>
        <w:rPr>
          <w:rFonts w:eastAsiaTheme="minorEastAsia"/>
          <w:lang w:val="uk-UA"/>
        </w:rPr>
        <w:t>3</w:t>
      </w:r>
      <w:r w:rsidRPr="00961313">
        <w:rPr>
          <w:rFonts w:eastAsiaTheme="minorEastAsia"/>
          <w:lang w:val="uk-UA"/>
        </w:rPr>
        <w:t>)</w:t>
      </w:r>
    </w:p>
    <w:p w:rsidR="00DE7C53" w:rsidRDefault="00DE7C53" w:rsidP="00896F74">
      <w:pPr>
        <w:spacing w:after="0" w:line="360" w:lineRule="auto"/>
        <w:ind w:firstLine="709"/>
        <w:jc w:val="both"/>
        <w:rPr>
          <w:lang w:val="uk-UA"/>
        </w:rPr>
      </w:pPr>
      <w:r>
        <w:rPr>
          <w:lang w:val="uk-UA"/>
        </w:rPr>
        <w:t>В той же час дисперсія різниці сигналів:</w:t>
      </w:r>
    </w:p>
    <w:p w:rsidR="00DE7C53" w:rsidRDefault="00DE7C53" w:rsidP="00DE7C53">
      <w:pPr>
        <w:tabs>
          <w:tab w:val="left" w:pos="3261"/>
          <w:tab w:val="left" w:pos="8222"/>
        </w:tabs>
        <w:spacing w:after="0" w:line="360" w:lineRule="auto"/>
        <w:jc w:val="both"/>
        <w:rPr>
          <w:rFonts w:eastAsiaTheme="minorEastAsia"/>
          <w:lang w:val="uk-UA"/>
        </w:rPr>
      </w:pPr>
      <w:r>
        <w:rPr>
          <w:lang w:val="uk-UA"/>
        </w:rPr>
        <w:t xml:space="preserve">  </w:t>
      </w:r>
      <w:r>
        <w:rPr>
          <w:rFonts w:eastAsiaTheme="minorEastAsia"/>
          <w:lang w:val="uk-UA"/>
        </w:rPr>
        <w:tab/>
      </w:r>
      <m:oMath>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3</m:t>
            </m:r>
          </m:sub>
          <m:sup>
            <m:r>
              <w:rPr>
                <w:rFonts w:ascii="Cambria Math" w:eastAsiaTheme="minorEastAsia" w:hAnsi="Cambria Math"/>
                <w:lang w:val="uk-UA"/>
              </w:rPr>
              <m:t>2</m:t>
            </m:r>
          </m:sup>
        </m:sSubSup>
        <m:r>
          <m:rPr>
            <m:sty m:val="p"/>
          </m:rPr>
          <w:rPr>
            <w:rFonts w:ascii="Cambria Math" w:eastAsiaTheme="minorEastAsia" w:hAnsi="Cambria Math"/>
            <w:lang w:val="uk-UA"/>
          </w:rPr>
          <m:t>=</m:t>
        </m:r>
        <m:sSubSup>
          <m:sSubSupPr>
            <m:ctrlPr>
              <w:rPr>
                <w:rFonts w:ascii="Cambria Math" w:eastAsiaTheme="minorEastAsia" w:hAnsi="Cambria Math"/>
                <w:i/>
                <w:lang w:val="uk-UA"/>
              </w:rPr>
            </m:ctrlPr>
          </m:sSubSupPr>
          <m:e>
            <m:acc>
              <m:accPr>
                <m:chr m:val="̅"/>
                <m:ctrlPr>
                  <w:rPr>
                    <w:rFonts w:ascii="Cambria Math" w:eastAsiaTheme="minorEastAsia" w:hAnsi="Cambria Math"/>
                    <w:lang w:val="uk-UA"/>
                  </w:rPr>
                </m:ctrlPr>
              </m:accPr>
              <m:e>
                <m:r>
                  <w:rPr>
                    <w:rFonts w:ascii="Cambria Math" w:eastAsiaTheme="minorEastAsia" w:hAnsi="Cambria Math"/>
                    <w:lang w:val="en-US"/>
                  </w:rPr>
                  <m:t>U</m:t>
                </m:r>
              </m:e>
            </m:acc>
          </m:e>
          <m:sub>
            <m:r>
              <w:rPr>
                <w:rFonts w:ascii="Cambria Math" w:eastAsiaTheme="minorEastAsia" w:hAnsi="Cambria Math"/>
                <w:lang w:val="uk-UA"/>
              </w:rPr>
              <m:t>0</m:t>
            </m:r>
          </m:sub>
          <m:sup>
            <m:r>
              <w:rPr>
                <w:rFonts w:ascii="Cambria Math" w:eastAsiaTheme="minorEastAsia" w:hAnsi="Cambria Math"/>
                <w:lang w:val="uk-UA"/>
              </w:rPr>
              <m:t>2</m:t>
            </m:r>
          </m:sup>
        </m:sSubSup>
      </m:oMath>
      <w:r>
        <w:rPr>
          <w:rFonts w:eastAsiaTheme="minorEastAsia"/>
          <w:lang w:val="uk-UA"/>
        </w:rPr>
        <w:tab/>
        <w:t>(2</w:t>
      </w:r>
      <w:r w:rsidRPr="00961313">
        <w:rPr>
          <w:rFonts w:eastAsiaTheme="minorEastAsia"/>
          <w:lang w:val="uk-UA"/>
        </w:rPr>
        <w:t>.</w:t>
      </w:r>
      <w:r>
        <w:rPr>
          <w:rFonts w:eastAsiaTheme="minorEastAsia"/>
          <w:lang w:val="uk-UA"/>
        </w:rPr>
        <w:t>4</w:t>
      </w:r>
      <w:r w:rsidRPr="00961313">
        <w:rPr>
          <w:rFonts w:eastAsiaTheme="minorEastAsia"/>
          <w:lang w:val="uk-UA"/>
        </w:rPr>
        <w:t>)</w:t>
      </w:r>
    </w:p>
    <w:p w:rsidR="00DE7C53" w:rsidRDefault="00CF74B3" w:rsidP="00896F74">
      <w:pPr>
        <w:spacing w:after="0" w:line="360" w:lineRule="auto"/>
        <w:ind w:firstLine="709"/>
        <w:jc w:val="both"/>
        <w:rPr>
          <w:lang w:val="uk-UA"/>
        </w:rPr>
      </w:pPr>
      <w:r>
        <w:rPr>
          <w:lang w:val="uk-UA"/>
        </w:rPr>
        <w:t>Далі сумарний сигнал надходить на змішувач 4, а потім на узгоджуючий підсилювач 9. В той же час різницевий сигнал потрапляє на змішувач 8, а потім на узгоджуючий підсилювач 11.</w:t>
      </w:r>
    </w:p>
    <w:p w:rsidR="00CF74B3" w:rsidRDefault="00CF74B3" w:rsidP="00896F74">
      <w:pPr>
        <w:spacing w:after="0" w:line="360" w:lineRule="auto"/>
        <w:ind w:firstLine="709"/>
        <w:jc w:val="both"/>
        <w:rPr>
          <w:lang w:val="uk-UA"/>
        </w:rPr>
      </w:pPr>
      <w:r>
        <w:rPr>
          <w:lang w:val="uk-UA"/>
        </w:rPr>
        <w:t>Частотне перетворення сигналів у змішувачах 4 та 8 здійснюється за рахунок сигналу гетеродина 10, який наводиться в змішувачі крізь вентилі 5, 7 та бінарний двійник 6.</w:t>
      </w:r>
    </w:p>
    <w:p w:rsidR="00CF74B3" w:rsidRDefault="00CF74B3" w:rsidP="00896F74">
      <w:pPr>
        <w:spacing w:after="0" w:line="360" w:lineRule="auto"/>
        <w:ind w:firstLine="709"/>
        <w:jc w:val="both"/>
        <w:rPr>
          <w:lang w:val="uk-UA"/>
        </w:rPr>
      </w:pPr>
      <w:r>
        <w:rPr>
          <w:lang w:val="uk-UA"/>
        </w:rPr>
        <w:t xml:space="preserve">Вихідний сигнал 11 </w:t>
      </w:r>
      <w:r w:rsidR="009F43C9">
        <w:rPr>
          <w:lang w:val="uk-UA"/>
        </w:rPr>
        <w:t>надходить на перший вхід ПВТ 13. На другий вхід ПВТ через волноводний комутатор 12, надходять почергово вихідні сигнали 9 з протилежними фазами.</w:t>
      </w:r>
    </w:p>
    <w:p w:rsidR="009F43C9" w:rsidRDefault="009F43C9" w:rsidP="00896F74">
      <w:pPr>
        <w:spacing w:after="0" w:line="360" w:lineRule="auto"/>
        <w:ind w:firstLine="709"/>
        <w:jc w:val="both"/>
        <w:rPr>
          <w:lang w:val="uk-UA"/>
        </w:rPr>
      </w:pPr>
      <w:r>
        <w:rPr>
          <w:lang w:val="uk-UA"/>
        </w:rPr>
        <w:t>Керування автоматичним переключенням комутатора займається мікропроцесор 26. За певним законом на його виході знаходиться перший або другий сигнал.</w:t>
      </w:r>
    </w:p>
    <w:p w:rsidR="009F43C9" w:rsidRDefault="009F43C9" w:rsidP="009F43C9">
      <w:pPr>
        <w:spacing w:after="0" w:line="360" w:lineRule="auto"/>
        <w:ind w:firstLine="709"/>
        <w:jc w:val="both"/>
        <w:rPr>
          <w:rFonts w:eastAsiaTheme="minorEastAsia"/>
          <w:lang w:val="uk-UA"/>
        </w:rPr>
      </w:pPr>
      <w:r>
        <w:rPr>
          <w:lang w:val="uk-UA"/>
        </w:rPr>
        <w:t xml:space="preserve">За певним положенням комутатора на сумарному виході ПВТ 13 формується сигнал </w:t>
      </w:r>
      <m:oMath>
        <m:sSubSup>
          <m:sSubSupPr>
            <m:ctrlPr>
              <w:rPr>
                <w:rFonts w:ascii="Cambria Math" w:eastAsiaTheme="minorEastAsia" w:hAnsi="Cambria Math"/>
                <w:i/>
                <w:lang w:val="uk-UA"/>
              </w:rPr>
            </m:ctrlPr>
          </m:sSubSupPr>
          <m:e>
            <m:r>
              <w:rPr>
                <w:rFonts w:ascii="Cambria Math" w:eastAsiaTheme="minorEastAsia" w:hAnsi="Cambria Math"/>
                <w:lang w:val="en-US"/>
              </w:rPr>
              <m:t>U</m:t>
            </m:r>
          </m:e>
          <m:sub>
            <m:r>
              <w:rPr>
                <w:rFonts w:ascii="Cambria Math" w:eastAsiaTheme="minorEastAsia" w:hAnsi="Cambria Math"/>
                <w:lang w:val="uk-UA"/>
              </w:rPr>
              <m:t>2</m:t>
            </m:r>
          </m:sub>
          <m:sup/>
        </m:sSubSup>
        <m:r>
          <w:rPr>
            <w:rFonts w:ascii="Cambria Math" w:eastAsiaTheme="minorEastAsia" w:hAnsi="Cambria Math"/>
            <w:lang w:val="uk-UA"/>
          </w:rPr>
          <m:t>(t)</m:t>
        </m:r>
      </m:oMath>
      <w:r>
        <w:rPr>
          <w:rFonts w:eastAsiaTheme="minorEastAsia"/>
          <w:lang w:val="uk-UA"/>
        </w:rPr>
        <w:t xml:space="preserve">, в той же час на іншому виході ПВТ формується різницевий сигнал </w:t>
      </w:r>
      <m:oMath>
        <m:sSubSup>
          <m:sSubSupPr>
            <m:ctrlPr>
              <w:rPr>
                <w:rFonts w:ascii="Cambria Math" w:eastAsiaTheme="minorEastAsia" w:hAnsi="Cambria Math"/>
                <w:i/>
                <w:lang w:val="uk-UA"/>
              </w:rPr>
            </m:ctrlPr>
          </m:sSubSupPr>
          <m:e>
            <m:r>
              <w:rPr>
                <w:rFonts w:ascii="Cambria Math" w:eastAsiaTheme="minorEastAsia" w:hAnsi="Cambria Math"/>
                <w:lang w:val="en-US"/>
              </w:rPr>
              <m:t>U</m:t>
            </m:r>
          </m:e>
          <m:sub>
            <m:r>
              <w:rPr>
                <w:rFonts w:ascii="Cambria Math" w:eastAsiaTheme="minorEastAsia" w:hAnsi="Cambria Math"/>
                <w:lang w:val="uk-UA"/>
              </w:rPr>
              <m:t>3</m:t>
            </m:r>
          </m:sub>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oMath>
    </w:p>
    <w:p w:rsidR="009F43C9" w:rsidRDefault="009F43C9" w:rsidP="009F43C9">
      <w:pPr>
        <w:spacing w:after="0" w:line="360" w:lineRule="auto"/>
        <w:ind w:firstLine="709"/>
        <w:jc w:val="both"/>
        <w:rPr>
          <w:rFonts w:eastAsiaTheme="minorEastAsia"/>
          <w:lang w:val="uk-UA"/>
        </w:rPr>
      </w:pPr>
      <w:r>
        <w:rPr>
          <w:rFonts w:eastAsiaTheme="minorEastAsia"/>
          <w:lang w:val="uk-UA"/>
        </w:rPr>
        <w:t>Вихідні сигнали з ПВТ 13 потрапляють на підсилювачі проміжної частоти 14 та 15, де сигнали набувають основного підсилення.</w:t>
      </w:r>
    </w:p>
    <w:p w:rsidR="009F43C9" w:rsidRDefault="009F43C9" w:rsidP="009F43C9">
      <w:pPr>
        <w:spacing w:after="0" w:line="360" w:lineRule="auto"/>
        <w:ind w:firstLine="709"/>
        <w:jc w:val="both"/>
        <w:rPr>
          <w:rFonts w:eastAsiaTheme="minorEastAsia"/>
          <w:lang w:val="uk-UA"/>
        </w:rPr>
      </w:pPr>
      <w:r>
        <w:rPr>
          <w:rFonts w:eastAsiaTheme="minorEastAsia"/>
          <w:lang w:val="uk-UA"/>
        </w:rPr>
        <w:t xml:space="preserve">За допомогою квадраторів 16 та 17 підсилені сигнали </w:t>
      </w:r>
      <w:r w:rsidR="00A2355E">
        <w:rPr>
          <w:rFonts w:eastAsiaTheme="minorEastAsia"/>
          <w:lang w:val="uk-UA"/>
        </w:rPr>
        <w:t>підлягають квадратичному перетворенню та набувають, в результаті, значень постійної напруги.</w:t>
      </w:r>
    </w:p>
    <w:p w:rsidR="00A2355E" w:rsidRDefault="00A2355E" w:rsidP="009F43C9">
      <w:pPr>
        <w:spacing w:after="0" w:line="360" w:lineRule="auto"/>
        <w:ind w:firstLine="709"/>
        <w:jc w:val="both"/>
        <w:rPr>
          <w:rFonts w:eastAsiaTheme="minorEastAsia"/>
          <w:lang w:val="uk-UA"/>
        </w:rPr>
      </w:pPr>
      <w:r>
        <w:rPr>
          <w:rFonts w:eastAsiaTheme="minorEastAsia"/>
          <w:lang w:val="uk-UA"/>
        </w:rPr>
        <w:t xml:space="preserve">Конденсатор 19 через резистори 18 та 20 заряджається різницею напруг. При другому циклі роботи волноводного комутатора змінюється фаза напруги на одному з входів ПВТ 13 на </w:t>
      </w:r>
      <m:oMath>
        <m:sSup>
          <m:sSupPr>
            <m:ctrlPr>
              <w:rPr>
                <w:rFonts w:ascii="Cambria Math" w:eastAsiaTheme="minorEastAsia" w:hAnsi="Cambria Math"/>
                <w:i/>
                <w:lang w:val="uk-UA"/>
              </w:rPr>
            </m:ctrlPr>
          </m:sSupPr>
          <m:e>
            <m:r>
              <w:rPr>
                <w:rFonts w:ascii="Cambria Math" w:eastAsiaTheme="minorEastAsia" w:hAnsi="Cambria Math"/>
                <w:lang w:val="uk-UA"/>
              </w:rPr>
              <m:t>180</m:t>
            </m:r>
          </m:e>
          <m:sup>
            <m:r>
              <w:rPr>
                <w:rFonts w:ascii="Cambria Math" w:eastAsiaTheme="minorEastAsia" w:hAnsi="Cambria Math"/>
                <w:lang w:val="uk-UA"/>
              </w:rPr>
              <m:t>0</m:t>
            </m:r>
          </m:sup>
        </m:sSup>
      </m:oMath>
      <w:r>
        <w:rPr>
          <w:rFonts w:eastAsiaTheme="minorEastAsia"/>
          <w:lang w:val="uk-UA"/>
        </w:rPr>
        <w:t xml:space="preserve">. Згідно з цим вихідні напруги </w:t>
      </w:r>
      <m:oMath>
        <m:sSub>
          <m:sSubPr>
            <m:ctrlPr>
              <w:rPr>
                <w:rFonts w:ascii="Cambria Math" w:eastAsiaTheme="minorEastAsia" w:hAnsi="Cambria Math"/>
                <w:i/>
                <w:lang w:val="uk-UA"/>
              </w:rPr>
            </m:ctrlPr>
          </m:sSubPr>
          <m:e>
            <m:r>
              <w:rPr>
                <w:rFonts w:ascii="Cambria Math" w:eastAsiaTheme="minorEastAsia" w:hAnsi="Cambria Math"/>
                <w:lang w:val="en-US"/>
              </w:rPr>
              <m:t>U</m:t>
            </m:r>
          </m:e>
          <m:sub>
            <m:r>
              <w:rPr>
                <w:rFonts w:ascii="Cambria Math" w:eastAsiaTheme="minorEastAsia" w:hAnsi="Cambria Math"/>
                <w:lang w:val="uk-UA"/>
              </w:rPr>
              <m:t>3</m:t>
            </m:r>
          </m:sub>
        </m:sSub>
      </m:oMath>
      <w:r>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en-US"/>
              </w:rPr>
              <m:t>U</m:t>
            </m:r>
          </m:e>
          <m:sub>
            <m:r>
              <w:rPr>
                <w:rFonts w:ascii="Cambria Math" w:eastAsiaTheme="minorEastAsia" w:hAnsi="Cambria Math"/>
                <w:lang w:val="uk-UA"/>
              </w:rPr>
              <m:t>4</m:t>
            </m:r>
          </m:sub>
        </m:sSub>
      </m:oMath>
      <w:r>
        <w:rPr>
          <w:rFonts w:eastAsiaTheme="minorEastAsia"/>
          <w:lang w:val="uk-UA"/>
        </w:rPr>
        <w:t xml:space="preserve"> з врахуванням шумів підсилювачів проміжної частоти </w:t>
      </w:r>
      <w:r>
        <w:rPr>
          <w:rFonts w:eastAsiaTheme="minorEastAsia"/>
          <w:lang w:val="uk-UA"/>
        </w:rPr>
        <w:lastRenderedPageBreak/>
        <w:t>14 та 15 набувають іншого значення та конденсатор 19, в цьому випадку, заряджається до іншого значення різницевої напруги.</w:t>
      </w:r>
    </w:p>
    <w:p w:rsidR="00A2355E" w:rsidRDefault="00A2355E" w:rsidP="00A2355E">
      <w:pPr>
        <w:spacing w:after="0" w:line="360" w:lineRule="auto"/>
        <w:ind w:firstLine="709"/>
        <w:jc w:val="both"/>
        <w:rPr>
          <w:rFonts w:eastAsiaTheme="minorEastAsia"/>
          <w:lang w:val="uk-UA"/>
        </w:rPr>
      </w:pPr>
      <w:r>
        <w:rPr>
          <w:rFonts w:eastAsiaTheme="minorEastAsia"/>
          <w:lang w:val="uk-UA"/>
        </w:rPr>
        <w:t>В результаті періодичної зміни фаз одної з напруг, на виході ПВТ 13, конденсатор 19 періодично перезаряджається, що призводить до виникнення змінної напруги комутації на вході диференційного підсилювача 21.</w:t>
      </w:r>
    </w:p>
    <w:p w:rsidR="00A2355E" w:rsidRDefault="000C0363" w:rsidP="00A2355E">
      <w:pPr>
        <w:spacing w:after="0" w:line="360" w:lineRule="auto"/>
        <w:ind w:firstLine="709"/>
        <w:jc w:val="both"/>
        <w:rPr>
          <w:rFonts w:eastAsiaTheme="minorEastAsia"/>
          <w:lang w:val="uk-UA"/>
        </w:rPr>
      </w:pPr>
      <w:r>
        <w:rPr>
          <w:rFonts w:eastAsiaTheme="minorEastAsia"/>
          <w:lang w:val="uk-UA"/>
        </w:rPr>
        <w:t>Симетрична змінна напруга на вході диференційного підсилювача 21 перетворюється в лінійну змінну напругу на його виході, яка підсилюється селективним підсилювачем 22, який налаштовано на частоту гетеродину вбудованого в мікропроцесор.</w:t>
      </w:r>
    </w:p>
    <w:p w:rsidR="00224A29" w:rsidRDefault="00224A29" w:rsidP="00A2355E">
      <w:pPr>
        <w:spacing w:after="0" w:line="360" w:lineRule="auto"/>
        <w:ind w:firstLine="709"/>
        <w:jc w:val="both"/>
        <w:rPr>
          <w:rFonts w:eastAsiaTheme="minorEastAsia"/>
          <w:lang w:val="uk-UA"/>
        </w:rPr>
      </w:pPr>
      <w:r>
        <w:rPr>
          <w:rFonts w:eastAsiaTheme="minorEastAsia"/>
          <w:lang w:val="uk-UA"/>
        </w:rPr>
        <w:t>Підсилена низькочастотна напруга з виходу селективного підсилювача 22 випрямляється синхронним детектором 23, що керується за допомогою мікропроцесора. Випрямлена напруга згладжується за допомогою ФНЧ 24 та надходить на пристрій індикації 28, який передає сигнал в мікропроцесор для подальшого перетворення.</w:t>
      </w:r>
    </w:p>
    <w:p w:rsidR="00224A29" w:rsidRDefault="00224A29" w:rsidP="00A2355E">
      <w:pPr>
        <w:spacing w:after="0" w:line="360" w:lineRule="auto"/>
        <w:ind w:firstLine="709"/>
        <w:jc w:val="both"/>
        <w:rPr>
          <w:rFonts w:eastAsiaTheme="minorEastAsia"/>
          <w:lang w:val="uk-UA"/>
        </w:rPr>
      </w:pPr>
      <w:r w:rsidRPr="00224A29">
        <w:rPr>
          <w:rFonts w:eastAsiaTheme="minorEastAsia"/>
          <w:lang w:val="uk-UA"/>
        </w:rPr>
        <w:t>Зміною режиму роботи гетеродина</w:t>
      </w:r>
      <w:r w:rsidR="009B5536">
        <w:rPr>
          <w:rFonts w:eastAsiaTheme="minorEastAsia"/>
          <w:lang w:val="uk-UA"/>
        </w:rPr>
        <w:t xml:space="preserve"> 10 керованого кодом</w:t>
      </w:r>
      <w:r w:rsidRPr="00224A29">
        <w:rPr>
          <w:rFonts w:eastAsiaTheme="minorEastAsia"/>
          <w:lang w:val="uk-UA"/>
        </w:rPr>
        <w:t xml:space="preserve">, підбору та оптимізації частоти комутації, смуги пропускання </w:t>
      </w:r>
      <w:r w:rsidR="009B5536">
        <w:rPr>
          <w:rFonts w:eastAsiaTheme="minorEastAsia"/>
          <w:lang w:val="uk-UA"/>
        </w:rPr>
        <w:t>селективного</w:t>
      </w:r>
      <w:r w:rsidRPr="00224A29">
        <w:rPr>
          <w:rFonts w:eastAsiaTheme="minorEastAsia"/>
          <w:lang w:val="uk-UA"/>
        </w:rPr>
        <w:t xml:space="preserve"> підсилювача 22 і параметрів вхідного фільтра диференціального підсилювача 21 за допомогою </w:t>
      </w:r>
      <w:r w:rsidR="009B5536">
        <w:rPr>
          <w:rFonts w:eastAsiaTheme="minorEastAsia"/>
          <w:lang w:val="uk-UA"/>
        </w:rPr>
        <w:t>мікропроцесора</w:t>
      </w:r>
      <w:r w:rsidRPr="00224A29">
        <w:rPr>
          <w:rFonts w:eastAsiaTheme="minorEastAsia"/>
          <w:lang w:val="uk-UA"/>
        </w:rPr>
        <w:t xml:space="preserve"> 26 </w:t>
      </w:r>
      <w:r w:rsidR="009B5536">
        <w:rPr>
          <w:rFonts w:eastAsiaTheme="minorEastAsia"/>
          <w:lang w:val="uk-UA"/>
        </w:rPr>
        <w:t xml:space="preserve">автоматично проводиться </w:t>
      </w:r>
      <w:r w:rsidRPr="00224A29">
        <w:rPr>
          <w:rFonts w:eastAsiaTheme="minorEastAsia"/>
          <w:lang w:val="uk-UA"/>
        </w:rPr>
        <w:t>оптимізація режимів виділення і вимірювання корисного сигналу, прийнятого антеною 1, на тлі переважаючих власних шумів антени 1, елементів частотного перетворення і узгодження, а також шумів підсилювачів 14 і 15 проміжної частоти і забезпечується діапазонна р</w:t>
      </w:r>
      <w:r w:rsidR="009B5536">
        <w:rPr>
          <w:rFonts w:eastAsiaTheme="minorEastAsia"/>
          <w:lang w:val="uk-UA"/>
        </w:rPr>
        <w:t>обота радіоме</w:t>
      </w:r>
      <w:r w:rsidRPr="00224A29">
        <w:rPr>
          <w:rFonts w:eastAsiaTheme="minorEastAsia"/>
          <w:lang w:val="uk-UA"/>
        </w:rPr>
        <w:t>тра в діапазоні частот понад 100 Ггц</w:t>
      </w:r>
      <w:r w:rsidR="009B5536">
        <w:rPr>
          <w:rFonts w:eastAsiaTheme="minorEastAsia"/>
          <w:lang w:val="uk-UA"/>
        </w:rPr>
        <w:t xml:space="preserve"> </w:t>
      </w:r>
      <w:r w:rsidR="009B5536" w:rsidRPr="009B5536">
        <w:rPr>
          <w:rFonts w:eastAsiaTheme="minorEastAsia"/>
          <w:lang w:val="uk-UA"/>
        </w:rPr>
        <w:t>[</w:t>
      </w:r>
      <w:r w:rsidR="009B5536">
        <w:rPr>
          <w:rFonts w:eastAsiaTheme="minorEastAsia"/>
          <w:lang w:val="uk-UA"/>
        </w:rPr>
        <w:t>16</w:t>
      </w:r>
      <w:r w:rsidR="009B5536" w:rsidRPr="009B5536">
        <w:rPr>
          <w:rFonts w:eastAsiaTheme="minorEastAsia"/>
          <w:lang w:val="uk-UA"/>
        </w:rPr>
        <w:t>]</w:t>
      </w:r>
      <w:r w:rsidRPr="00224A29">
        <w:rPr>
          <w:rFonts w:eastAsiaTheme="minorEastAsia"/>
          <w:lang w:val="uk-UA"/>
        </w:rPr>
        <w:t>.</w:t>
      </w:r>
    </w:p>
    <w:p w:rsidR="009B5536" w:rsidRDefault="009B5536" w:rsidP="00A2355E">
      <w:pPr>
        <w:spacing w:after="0" w:line="360" w:lineRule="auto"/>
        <w:ind w:firstLine="709"/>
        <w:jc w:val="both"/>
        <w:rPr>
          <w:rFonts w:eastAsiaTheme="minorEastAsia"/>
          <w:lang w:val="uk-UA"/>
        </w:rPr>
      </w:pPr>
      <w:r>
        <w:rPr>
          <w:rFonts w:eastAsiaTheme="minorEastAsia"/>
          <w:lang w:val="uk-UA"/>
        </w:rPr>
        <w:t>На рис. 2.2 наведена блок схема обробки сигналів мікропроцесора.</w:t>
      </w:r>
    </w:p>
    <w:p w:rsidR="009B5536" w:rsidRDefault="009B5536" w:rsidP="009B5536">
      <w:pPr>
        <w:spacing w:after="0" w:line="360" w:lineRule="auto"/>
        <w:jc w:val="center"/>
        <w:rPr>
          <w:rFonts w:eastAsiaTheme="minorEastAsia"/>
          <w:lang w:val="uk-UA"/>
        </w:rPr>
      </w:pPr>
      <w:r>
        <w:rPr>
          <w:noProof/>
          <w:lang w:val="uk-UA" w:eastAsia="uk-UA"/>
        </w:rPr>
        <w:lastRenderedPageBreak/>
        <w:drawing>
          <wp:inline distT="0" distB="0" distL="0" distR="0" wp14:anchorId="438C3F3B" wp14:editId="7F39110B">
            <wp:extent cx="3848100" cy="2205292"/>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855724" cy="2209661"/>
                    </a:xfrm>
                    <a:prstGeom prst="rect">
                      <a:avLst/>
                    </a:prstGeom>
                  </pic:spPr>
                </pic:pic>
              </a:graphicData>
            </a:graphic>
          </wp:inline>
        </w:drawing>
      </w:r>
    </w:p>
    <w:p w:rsidR="009B5536" w:rsidRDefault="009B5536" w:rsidP="009B5536">
      <w:pPr>
        <w:spacing w:before="120" w:after="120" w:line="360" w:lineRule="auto"/>
        <w:jc w:val="center"/>
        <w:rPr>
          <w:rFonts w:eastAsiaTheme="minorEastAsia"/>
          <w:lang w:val="uk-UA"/>
        </w:rPr>
      </w:pPr>
      <w:r>
        <w:rPr>
          <w:rFonts w:eastAsiaTheme="minorEastAsia"/>
          <w:lang w:val="uk-UA"/>
        </w:rPr>
        <w:t>Рисунок 2.2 – Блок схема обробки сигналів мікропроцесором</w:t>
      </w:r>
    </w:p>
    <w:p w:rsidR="009A2AD4" w:rsidRDefault="009A2AD4" w:rsidP="009A2AD4">
      <w:pPr>
        <w:spacing w:after="0" w:line="360" w:lineRule="auto"/>
        <w:ind w:firstLine="709"/>
        <w:jc w:val="both"/>
        <w:rPr>
          <w:rFonts w:eastAsiaTheme="minorEastAsia"/>
          <w:lang w:val="uk-UA"/>
        </w:rPr>
      </w:pPr>
      <w:r>
        <w:rPr>
          <w:rFonts w:eastAsiaTheme="minorEastAsia"/>
          <w:lang w:val="uk-UA"/>
        </w:rPr>
        <w:t>Структурна схема мікропроцесорного блоку для радіометру, що аналізується наведено на рис. 2.3</w:t>
      </w:r>
    </w:p>
    <w:p w:rsidR="009B5536" w:rsidRDefault="009A2AD4" w:rsidP="009A2AD4">
      <w:pPr>
        <w:spacing w:after="0" w:line="360" w:lineRule="auto"/>
        <w:jc w:val="center"/>
        <w:rPr>
          <w:rFonts w:eastAsiaTheme="minorEastAsia"/>
          <w:lang w:val="uk-UA"/>
        </w:rPr>
      </w:pPr>
      <w:r>
        <w:object w:dxaOrig="11110" w:dyaOrig="10840">
          <v:shape id="_x0000_i1027" type="#_x0000_t75" style="width:439.15pt;height:428.45pt" o:ole="">
            <v:imagedata r:id="rId22" o:title=""/>
          </v:shape>
          <o:OLEObject Type="Embed" ProgID="Visio.Drawing.11" ShapeID="_x0000_i1027" DrawAspect="Content" ObjectID="_1588133520" r:id="rId23"/>
        </w:object>
      </w:r>
    </w:p>
    <w:p w:rsidR="009A2AD4" w:rsidRDefault="009A2AD4" w:rsidP="009A2AD4">
      <w:pPr>
        <w:spacing w:before="120" w:after="120" w:line="360" w:lineRule="auto"/>
        <w:jc w:val="center"/>
        <w:rPr>
          <w:rFonts w:eastAsiaTheme="minorEastAsia"/>
          <w:lang w:val="uk-UA"/>
        </w:rPr>
      </w:pPr>
      <w:r>
        <w:rPr>
          <w:rFonts w:eastAsiaTheme="minorEastAsia"/>
          <w:lang w:val="uk-UA"/>
        </w:rPr>
        <w:lastRenderedPageBreak/>
        <w:t>Рисунок 2.</w:t>
      </w:r>
      <w:r w:rsidR="00850C03">
        <w:rPr>
          <w:rFonts w:eastAsiaTheme="minorEastAsia"/>
          <w:lang w:val="uk-UA"/>
        </w:rPr>
        <w:t>3</w:t>
      </w:r>
      <w:r>
        <w:rPr>
          <w:rFonts w:eastAsiaTheme="minorEastAsia"/>
          <w:lang w:val="uk-UA"/>
        </w:rPr>
        <w:t xml:space="preserve"> – Структурна схема мікропроцесорного блока</w:t>
      </w:r>
    </w:p>
    <w:p w:rsidR="009A2AD4" w:rsidRDefault="009A2AD4" w:rsidP="009A2AD4">
      <w:pPr>
        <w:spacing w:after="0" w:line="360" w:lineRule="auto"/>
        <w:ind w:firstLine="709"/>
        <w:jc w:val="both"/>
        <w:rPr>
          <w:rFonts w:eastAsiaTheme="minorEastAsia"/>
          <w:lang w:val="uk-UA"/>
        </w:rPr>
      </w:pPr>
      <w:r>
        <w:rPr>
          <w:rFonts w:eastAsiaTheme="minorEastAsia"/>
          <w:lang w:val="uk-UA"/>
        </w:rPr>
        <w:t>До складу мікропроцесорного блока входять такі основні елементи:</w:t>
      </w:r>
    </w:p>
    <w:p w:rsidR="009A2AD4" w:rsidRDefault="009A2AD4" w:rsidP="00241A04">
      <w:pPr>
        <w:pStyle w:val="a7"/>
        <w:numPr>
          <w:ilvl w:val="0"/>
          <w:numId w:val="23"/>
        </w:numPr>
        <w:spacing w:after="0" w:line="360" w:lineRule="auto"/>
        <w:ind w:left="0" w:firstLine="709"/>
        <w:contextualSpacing w:val="0"/>
        <w:jc w:val="both"/>
        <w:rPr>
          <w:rFonts w:eastAsiaTheme="minorEastAsia"/>
          <w:lang w:val="uk-UA"/>
        </w:rPr>
      </w:pPr>
      <w:r>
        <w:rPr>
          <w:rFonts w:eastAsiaTheme="minorEastAsia"/>
          <w:lang w:val="uk-UA"/>
        </w:rPr>
        <w:t>мікропроцесор (МП);</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генератор тактових імпульсів (ГТІ);</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оперативно запам’ятовуючий пристрій (ОЗУ);</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постійний запам’ятовуючий пристрій (ПЗУ);</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аналого-цифровий перетворювач (АЦП);</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програмований контролер клавіатури та індикації (ПККіІ);</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клавіатура (К);</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адресна шина;</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шина даних;</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шина управління;</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гетеродин (</w:t>
      </w:r>
      <w:r>
        <w:rPr>
          <w:rFonts w:eastAsiaTheme="minorEastAsia"/>
          <w:lang w:val="en-US"/>
        </w:rPr>
        <w:t>G2</w:t>
      </w:r>
      <w:r>
        <w:rPr>
          <w:rFonts w:eastAsiaTheme="minorEastAsia"/>
          <w:lang w:val="uk-UA"/>
        </w:rPr>
        <w:t>)</w:t>
      </w:r>
      <w:r>
        <w:rPr>
          <w:rFonts w:eastAsiaTheme="minorEastAsia"/>
        </w:rPr>
        <w:t>;</w:t>
      </w:r>
    </w:p>
    <w:p w:rsid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цифро-аналоговий перетворювач (ЦАП);</w:t>
      </w:r>
    </w:p>
    <w:p w:rsidR="009A2AD4" w:rsidRPr="009A2AD4" w:rsidRDefault="009A2AD4" w:rsidP="00241A04">
      <w:pPr>
        <w:pStyle w:val="a7"/>
        <w:numPr>
          <w:ilvl w:val="0"/>
          <w:numId w:val="23"/>
        </w:numPr>
        <w:spacing w:after="0" w:line="360" w:lineRule="auto"/>
        <w:ind w:left="0" w:firstLine="709"/>
        <w:jc w:val="both"/>
        <w:rPr>
          <w:rFonts w:eastAsiaTheme="minorEastAsia"/>
          <w:lang w:val="uk-UA"/>
        </w:rPr>
      </w:pPr>
      <w:r>
        <w:rPr>
          <w:rFonts w:eastAsiaTheme="minorEastAsia"/>
          <w:lang w:val="uk-UA"/>
        </w:rPr>
        <w:t>монітор (</w:t>
      </w:r>
      <w:r>
        <w:rPr>
          <w:rFonts w:eastAsiaTheme="minorEastAsia"/>
          <w:lang w:val="en-US"/>
        </w:rPr>
        <w:t>P1</w:t>
      </w:r>
      <w:r>
        <w:rPr>
          <w:rFonts w:eastAsiaTheme="minorEastAsia"/>
          <w:lang w:val="uk-UA"/>
        </w:rPr>
        <w:t>).</w:t>
      </w:r>
    </w:p>
    <w:p w:rsidR="009B5536" w:rsidRDefault="00850C03" w:rsidP="00850C03">
      <w:pPr>
        <w:spacing w:after="0" w:line="360" w:lineRule="auto"/>
        <w:ind w:firstLine="709"/>
        <w:jc w:val="both"/>
        <w:rPr>
          <w:rFonts w:eastAsiaTheme="minorEastAsia"/>
          <w:lang w:val="uk-UA"/>
        </w:rPr>
      </w:pPr>
      <w:r>
        <w:rPr>
          <w:rFonts w:eastAsiaTheme="minorEastAsia"/>
          <w:lang w:val="uk-UA"/>
        </w:rPr>
        <w:t>При конструюванні мікропроцесорного блоку в якості принципових елементів можуть використовуватися:</w:t>
      </w:r>
    </w:p>
    <w:p w:rsidR="00850C03" w:rsidRPr="00DA658A" w:rsidRDefault="00850C03" w:rsidP="00241A04">
      <w:pPr>
        <w:pStyle w:val="a7"/>
        <w:numPr>
          <w:ilvl w:val="0"/>
          <w:numId w:val="24"/>
        </w:numPr>
        <w:spacing w:after="0" w:line="360" w:lineRule="auto"/>
        <w:ind w:left="0" w:firstLine="709"/>
        <w:jc w:val="both"/>
        <w:rPr>
          <w:rFonts w:eastAsiaTheme="minorEastAsia"/>
          <w:lang w:val="uk-UA"/>
        </w:rPr>
      </w:pPr>
      <w:r w:rsidRPr="00850C03">
        <w:rPr>
          <w:rFonts w:eastAsiaTheme="minorEastAsia"/>
          <w:lang w:val="uk-UA"/>
        </w:rPr>
        <w:t>оперативно-запам’ятовуючий пристрій статичного типу з організацією пам’яті зберігання у вигляді слів К537РУ10. Умовне зображення та</w:t>
      </w:r>
      <w:r>
        <w:rPr>
          <w:rFonts w:eastAsiaTheme="minorEastAsia"/>
          <w:lang w:val="uk-UA"/>
        </w:rPr>
        <w:t xml:space="preserve"> позначення</w:t>
      </w:r>
      <w:r w:rsidRPr="00850C03">
        <w:rPr>
          <w:rFonts w:eastAsiaTheme="minorEastAsia"/>
          <w:lang w:val="uk-UA"/>
        </w:rPr>
        <w:t xml:space="preserve"> вивод</w:t>
      </w:r>
      <w:r>
        <w:rPr>
          <w:rFonts w:eastAsiaTheme="minorEastAsia"/>
          <w:lang w:val="uk-UA"/>
        </w:rPr>
        <w:t>ів</w:t>
      </w:r>
      <w:r w:rsidRPr="00850C03">
        <w:rPr>
          <w:rFonts w:eastAsiaTheme="minorEastAsia"/>
          <w:lang w:val="uk-UA"/>
        </w:rPr>
        <w:t xml:space="preserve"> такої мікросхеми наведені на рис.</w:t>
      </w:r>
      <w:r>
        <w:rPr>
          <w:rFonts w:eastAsiaTheme="minorEastAsia"/>
          <w:lang w:val="uk-UA"/>
        </w:rPr>
        <w:t xml:space="preserve"> 2.4. Мікросхема має матрицю запам’</w:t>
      </w:r>
      <w:r w:rsidR="00DA658A">
        <w:rPr>
          <w:rFonts w:eastAsiaTheme="minorEastAsia"/>
          <w:lang w:val="uk-UA"/>
        </w:rPr>
        <w:t>я</w:t>
      </w:r>
      <w:r>
        <w:rPr>
          <w:rFonts w:eastAsiaTheme="minorEastAsia"/>
          <w:lang w:val="uk-UA"/>
        </w:rPr>
        <w:t>товуючих елементів 128х128 М</w:t>
      </w:r>
      <w:r w:rsidR="00DA658A">
        <w:rPr>
          <w:rFonts w:eastAsiaTheme="minorEastAsia"/>
          <w:lang w:val="uk-UA"/>
        </w:rPr>
        <w:t xml:space="preserve"> та представляє собою накопичувач ємністю 16 Кбіт, дешифратори адреса строк (</w:t>
      </w:r>
      <w:r w:rsidR="00DA658A">
        <w:rPr>
          <w:rFonts w:eastAsiaTheme="minorEastAsia"/>
          <w:lang w:val="en-US"/>
        </w:rPr>
        <w:t>DCK</w:t>
      </w:r>
      <w:r w:rsidR="00DA658A">
        <w:rPr>
          <w:rFonts w:eastAsiaTheme="minorEastAsia"/>
          <w:lang w:val="uk-UA"/>
        </w:rPr>
        <w:t>) та стовбців (</w:t>
      </w:r>
      <w:r w:rsidR="00DA658A">
        <w:rPr>
          <w:rFonts w:eastAsiaTheme="minorEastAsia"/>
          <w:lang w:val="en-US"/>
        </w:rPr>
        <w:t>DCS</w:t>
      </w:r>
      <w:r w:rsidR="00DA658A">
        <w:rPr>
          <w:rFonts w:eastAsiaTheme="minorEastAsia"/>
          <w:lang w:val="uk-UA"/>
        </w:rPr>
        <w:t xml:space="preserve">), блок керування, адресні та вихідні формувачі й розрядні підсилювачі запису-зчитування. Режим роботи встановлюється за допомогою сигналів </w:t>
      </w:r>
      <w:r w:rsidR="00DA658A">
        <w:rPr>
          <w:rFonts w:eastAsiaTheme="minorEastAsia"/>
          <w:lang w:val="en-US"/>
        </w:rPr>
        <w:t>CS</w:t>
      </w:r>
      <w:r w:rsidR="00DA658A" w:rsidRPr="00DA658A">
        <w:rPr>
          <w:rFonts w:eastAsiaTheme="minorEastAsia"/>
        </w:rPr>
        <w:t xml:space="preserve">, </w:t>
      </w:r>
      <w:r w:rsidR="00DA658A">
        <w:rPr>
          <w:rFonts w:eastAsiaTheme="minorEastAsia"/>
          <w:lang w:val="en-US"/>
        </w:rPr>
        <w:t>OE</w:t>
      </w:r>
      <w:r w:rsidR="00DA658A" w:rsidRPr="00DA658A">
        <w:rPr>
          <w:rFonts w:eastAsiaTheme="minorEastAsia"/>
        </w:rPr>
        <w:t xml:space="preserve">, </w:t>
      </w:r>
      <w:r w:rsidR="00DA658A">
        <w:rPr>
          <w:rFonts w:eastAsiaTheme="minorEastAsia"/>
          <w:lang w:val="en-US"/>
        </w:rPr>
        <w:t>WE</w:t>
      </w:r>
      <w:r w:rsidR="00DA658A" w:rsidRPr="00DA658A">
        <w:rPr>
          <w:rFonts w:eastAsiaTheme="minorEastAsia"/>
        </w:rPr>
        <w:t>;</w:t>
      </w:r>
    </w:p>
    <w:p w:rsidR="00DA658A" w:rsidRDefault="00DA658A" w:rsidP="00DA658A">
      <w:pPr>
        <w:spacing w:after="0" w:line="360" w:lineRule="auto"/>
        <w:jc w:val="center"/>
        <w:rPr>
          <w:rFonts w:eastAsiaTheme="minorEastAsia"/>
          <w:lang w:val="uk-UA"/>
        </w:rPr>
      </w:pPr>
      <w:r>
        <w:rPr>
          <w:noProof/>
          <w:lang w:val="uk-UA" w:eastAsia="uk-UA"/>
        </w:rPr>
        <w:lastRenderedPageBreak/>
        <w:drawing>
          <wp:inline distT="0" distB="0" distL="0" distR="0" wp14:anchorId="3F515CA9" wp14:editId="3D5AA81D">
            <wp:extent cx="2038350" cy="1714500"/>
            <wp:effectExtent l="0" t="0" r="0" b="0"/>
            <wp:docPr id="7" name="Рисунок 7" descr="https://moluch.ru/blmcbn/2475/image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oluch.ru/blmcbn/2475/image01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38350" cy="1714500"/>
                    </a:xfrm>
                    <a:prstGeom prst="rect">
                      <a:avLst/>
                    </a:prstGeom>
                    <a:noFill/>
                    <a:ln>
                      <a:noFill/>
                    </a:ln>
                  </pic:spPr>
                </pic:pic>
              </a:graphicData>
            </a:graphic>
          </wp:inline>
        </w:drawing>
      </w:r>
    </w:p>
    <w:p w:rsidR="00DA658A" w:rsidRPr="00DA658A" w:rsidRDefault="00DA658A" w:rsidP="00DA658A">
      <w:pPr>
        <w:spacing w:before="120" w:after="120" w:line="360" w:lineRule="auto"/>
        <w:jc w:val="center"/>
        <w:rPr>
          <w:rFonts w:eastAsiaTheme="minorEastAsia"/>
          <w:lang w:val="uk-UA"/>
        </w:rPr>
      </w:pPr>
      <w:r w:rsidRPr="00DA658A">
        <w:rPr>
          <w:rFonts w:eastAsiaTheme="minorEastAsia"/>
          <w:lang w:val="uk-UA"/>
        </w:rPr>
        <w:t xml:space="preserve">Рисунок 2.4 – Умовне позначення </w:t>
      </w:r>
      <w:r>
        <w:rPr>
          <w:rFonts w:eastAsiaTheme="minorEastAsia"/>
          <w:lang w:val="uk-UA"/>
        </w:rPr>
        <w:t>оперативної пам’яті (КР537РУ10)</w:t>
      </w:r>
    </w:p>
    <w:p w:rsidR="00DA658A" w:rsidRDefault="00DA658A" w:rsidP="00241A04">
      <w:pPr>
        <w:pStyle w:val="a7"/>
        <w:numPr>
          <w:ilvl w:val="0"/>
          <w:numId w:val="24"/>
        </w:numPr>
        <w:spacing w:after="0" w:line="360" w:lineRule="auto"/>
        <w:ind w:left="0" w:firstLine="709"/>
        <w:jc w:val="both"/>
        <w:rPr>
          <w:rFonts w:eastAsiaTheme="minorEastAsia"/>
          <w:lang w:val="uk-UA"/>
        </w:rPr>
      </w:pPr>
      <w:r>
        <w:rPr>
          <w:rFonts w:eastAsiaTheme="minorEastAsia"/>
          <w:lang w:val="uk-UA"/>
        </w:rPr>
        <w:t xml:space="preserve">ПЗУ з ультрафіолетовим затиранням типу К573РФ2, умовне графічне позначення та найменування пінів мікросхеми наведено на рис. 2.5. </w:t>
      </w:r>
    </w:p>
    <w:p w:rsidR="00DA658A" w:rsidRDefault="00DA658A" w:rsidP="00DA658A">
      <w:pPr>
        <w:spacing w:after="0" w:line="360" w:lineRule="auto"/>
        <w:jc w:val="center"/>
        <w:rPr>
          <w:rFonts w:eastAsiaTheme="minorEastAsia"/>
          <w:lang w:val="uk-UA"/>
        </w:rPr>
      </w:pPr>
      <w:r>
        <w:rPr>
          <w:noProof/>
          <w:lang w:val="uk-UA" w:eastAsia="uk-UA"/>
        </w:rPr>
        <w:drawing>
          <wp:inline distT="0" distB="0" distL="0" distR="0" wp14:anchorId="628F87B0" wp14:editId="164C6AFB">
            <wp:extent cx="2028825" cy="1800225"/>
            <wp:effectExtent l="0" t="0" r="9525" b="9525"/>
            <wp:docPr id="8" name="Рисунок 8" descr="https://moluch.ru/blmcbn/2475/image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oluch.ru/blmcbn/2475/image015.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28825" cy="1800225"/>
                    </a:xfrm>
                    <a:prstGeom prst="rect">
                      <a:avLst/>
                    </a:prstGeom>
                    <a:noFill/>
                    <a:ln>
                      <a:noFill/>
                    </a:ln>
                  </pic:spPr>
                </pic:pic>
              </a:graphicData>
            </a:graphic>
          </wp:inline>
        </w:drawing>
      </w:r>
    </w:p>
    <w:p w:rsidR="00DA658A" w:rsidRPr="00DA658A" w:rsidRDefault="00DA658A" w:rsidP="00A372CC">
      <w:pPr>
        <w:spacing w:before="120" w:after="120" w:line="360" w:lineRule="auto"/>
        <w:jc w:val="center"/>
        <w:rPr>
          <w:rFonts w:eastAsiaTheme="minorEastAsia"/>
          <w:lang w:val="uk-UA"/>
        </w:rPr>
      </w:pPr>
      <w:r w:rsidRPr="00DA658A">
        <w:rPr>
          <w:rFonts w:eastAsiaTheme="minorEastAsia"/>
          <w:lang w:val="uk-UA"/>
        </w:rPr>
        <w:t>Рисунок 2.</w:t>
      </w:r>
      <w:r>
        <w:rPr>
          <w:rFonts w:eastAsiaTheme="minorEastAsia"/>
          <w:lang w:val="uk-UA"/>
        </w:rPr>
        <w:t>5</w:t>
      </w:r>
      <w:r w:rsidRPr="00DA658A">
        <w:rPr>
          <w:rFonts w:eastAsiaTheme="minorEastAsia"/>
          <w:lang w:val="uk-UA"/>
        </w:rPr>
        <w:t xml:space="preserve"> – Умовне позначення </w:t>
      </w:r>
      <w:r w:rsidR="00A372CC">
        <w:rPr>
          <w:rFonts w:eastAsiaTheme="minorEastAsia"/>
          <w:lang w:val="uk-UA"/>
        </w:rPr>
        <w:t>постійної</w:t>
      </w:r>
      <w:r>
        <w:rPr>
          <w:rFonts w:eastAsiaTheme="minorEastAsia"/>
          <w:lang w:val="uk-UA"/>
        </w:rPr>
        <w:t xml:space="preserve"> пам’яті (</w:t>
      </w:r>
      <w:r w:rsidR="00A372CC">
        <w:rPr>
          <w:rFonts w:eastAsiaTheme="minorEastAsia"/>
          <w:lang w:val="uk-UA"/>
        </w:rPr>
        <w:t>К573РФ2</w:t>
      </w:r>
      <w:r>
        <w:rPr>
          <w:rFonts w:eastAsiaTheme="minorEastAsia"/>
          <w:lang w:val="uk-UA"/>
        </w:rPr>
        <w:t>)</w:t>
      </w:r>
    </w:p>
    <w:p w:rsidR="00DA658A" w:rsidRDefault="00A372CC" w:rsidP="00241A04">
      <w:pPr>
        <w:pStyle w:val="a7"/>
        <w:numPr>
          <w:ilvl w:val="0"/>
          <w:numId w:val="24"/>
        </w:numPr>
        <w:spacing w:after="0" w:line="360" w:lineRule="auto"/>
        <w:ind w:left="0" w:firstLine="709"/>
        <w:jc w:val="both"/>
        <w:rPr>
          <w:rFonts w:eastAsiaTheme="minorEastAsia"/>
          <w:lang w:val="uk-UA"/>
        </w:rPr>
      </w:pPr>
      <w:r>
        <w:rPr>
          <w:rFonts w:eastAsiaTheme="minorEastAsia"/>
          <w:lang w:val="uk-UA"/>
        </w:rPr>
        <w:t>мікропроцесорний комплект КР580, який містить центральний процесор разом з пристроєм керування. Комплект виконаний у вигляді окремої великої інтегральної мікросхеми та має фіксовану розрядність та вбудовану систему команд. Мікропроцесорний комплект включає в себе:</w:t>
      </w:r>
    </w:p>
    <w:p w:rsidR="00A372CC" w:rsidRDefault="00A372CC" w:rsidP="00241A04">
      <w:pPr>
        <w:pStyle w:val="a7"/>
        <w:numPr>
          <w:ilvl w:val="0"/>
          <w:numId w:val="25"/>
        </w:numPr>
        <w:spacing w:after="0" w:line="360" w:lineRule="auto"/>
        <w:jc w:val="both"/>
        <w:rPr>
          <w:rFonts w:eastAsiaTheme="minorEastAsia"/>
          <w:lang w:val="uk-UA"/>
        </w:rPr>
      </w:pPr>
      <w:r>
        <w:rPr>
          <w:rFonts w:eastAsiaTheme="minorEastAsia"/>
          <w:lang w:val="uk-UA"/>
        </w:rPr>
        <w:t>мікропроцесорну ВІС</w:t>
      </w:r>
      <w:r w:rsidR="00320207">
        <w:rPr>
          <w:rFonts w:eastAsiaTheme="minorEastAsia"/>
          <w:lang w:val="uk-UA"/>
        </w:rPr>
        <w:t xml:space="preserve"> КР580ВМ80;</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t>програмований пристрій вводу-виводу паралельної інформації різного формату КР580ВВ55</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t>програмований блок пріоритетного переривання КР580ВН59;</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lastRenderedPageBreak/>
        <w:t>програмований пристрій прямого доступу до пам’яті КР580ВТ57;</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t>інтервальний таймер КР580ВИ53;</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t>універсальний синхронно-асинхронний програмований приймач КР580ВВ51;</w:t>
      </w:r>
    </w:p>
    <w:p w:rsidR="00320207" w:rsidRDefault="00320207" w:rsidP="00241A04">
      <w:pPr>
        <w:pStyle w:val="a7"/>
        <w:numPr>
          <w:ilvl w:val="0"/>
          <w:numId w:val="25"/>
        </w:numPr>
        <w:spacing w:after="0" w:line="360" w:lineRule="auto"/>
        <w:jc w:val="both"/>
        <w:rPr>
          <w:rFonts w:eastAsiaTheme="minorEastAsia"/>
          <w:lang w:val="uk-UA"/>
        </w:rPr>
      </w:pPr>
      <w:r>
        <w:rPr>
          <w:rFonts w:eastAsiaTheme="minorEastAsia"/>
          <w:lang w:val="uk-UA"/>
        </w:rPr>
        <w:t>програмований контролер електронно-променевої трубки КР580ВГ75;</w:t>
      </w:r>
    </w:p>
    <w:p w:rsidR="00320207"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програмований контролер клавіатури КР580ВВ79;</w:t>
      </w:r>
    </w:p>
    <w:p w:rsidR="00415600"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системний контролер К58ВК28;</w:t>
      </w:r>
    </w:p>
    <w:p w:rsidR="00415600"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тактовий генератор КР580ВК28;</w:t>
      </w:r>
    </w:p>
    <w:p w:rsidR="00415600"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тактовий генератор КР580ГФ24;</w:t>
      </w:r>
    </w:p>
    <w:p w:rsidR="00415600"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шинні формувачі КР580ВА86,87;</w:t>
      </w:r>
    </w:p>
    <w:p w:rsidR="00415600" w:rsidRDefault="00415600" w:rsidP="00241A04">
      <w:pPr>
        <w:pStyle w:val="a7"/>
        <w:numPr>
          <w:ilvl w:val="0"/>
          <w:numId w:val="25"/>
        </w:numPr>
        <w:spacing w:after="0" w:line="360" w:lineRule="auto"/>
        <w:jc w:val="both"/>
        <w:rPr>
          <w:rFonts w:eastAsiaTheme="minorEastAsia"/>
          <w:lang w:val="uk-UA"/>
        </w:rPr>
      </w:pPr>
      <w:r>
        <w:rPr>
          <w:rFonts w:eastAsiaTheme="minorEastAsia"/>
          <w:lang w:val="uk-UA"/>
        </w:rPr>
        <w:t>буферні регістри КР580ИР82,83.</w:t>
      </w:r>
    </w:p>
    <w:p w:rsidR="009B646F" w:rsidRDefault="00070621" w:rsidP="009B646F">
      <w:pPr>
        <w:spacing w:after="0" w:line="360" w:lineRule="auto"/>
        <w:ind w:firstLine="709"/>
        <w:jc w:val="both"/>
        <w:rPr>
          <w:rFonts w:eastAsiaTheme="minorEastAsia"/>
          <w:lang w:val="uk-UA"/>
        </w:rPr>
      </w:pPr>
      <w:r>
        <w:rPr>
          <w:rFonts w:eastAsiaTheme="minorEastAsia"/>
          <w:lang w:val="uk-UA"/>
        </w:rPr>
        <w:t xml:space="preserve">Схеми виконані за </w:t>
      </w:r>
      <w:r>
        <w:rPr>
          <w:rFonts w:eastAsiaTheme="minorEastAsia"/>
          <w:lang w:val="en-US"/>
        </w:rPr>
        <w:t>n</w:t>
      </w:r>
      <w:r w:rsidRPr="00070621">
        <w:rPr>
          <w:rFonts w:eastAsiaTheme="minorEastAsia"/>
          <w:lang w:val="uk-UA"/>
        </w:rPr>
        <w:t>-</w:t>
      </w:r>
      <w:r>
        <w:rPr>
          <w:rFonts w:eastAsiaTheme="minorEastAsia"/>
          <w:lang w:val="uk-UA"/>
        </w:rPr>
        <w:t xml:space="preserve">МОН технологією, вхідні та вихідні сигналі відповідають рівням роботи ТТЛ-схем. Мікро-ЕОМ, що конструктивно виконана на основі використання комплекту, працює на татовій частоті до 2 МГц. Схема програмується за допомогою фіксованого набору команд мікропроцесорних ВІС </w:t>
      </w:r>
      <w:r w:rsidR="009B646F">
        <w:rPr>
          <w:rFonts w:eastAsiaTheme="minorEastAsia"/>
          <w:lang w:val="uk-UA"/>
        </w:rPr>
        <w:t>КР580ВМ80.</w:t>
      </w:r>
    </w:p>
    <w:p w:rsidR="009B646F" w:rsidRDefault="009B646F" w:rsidP="009B646F">
      <w:pPr>
        <w:spacing w:after="0" w:line="360" w:lineRule="auto"/>
        <w:ind w:firstLine="709"/>
        <w:jc w:val="both"/>
        <w:rPr>
          <w:rFonts w:eastAsiaTheme="minorEastAsia"/>
          <w:lang w:val="uk-UA"/>
        </w:rPr>
      </w:pPr>
      <w:r>
        <w:rPr>
          <w:rFonts w:eastAsiaTheme="minorEastAsia"/>
          <w:lang w:val="uk-UA"/>
        </w:rPr>
        <w:t>Така мікросхема представляє собою однокристальний 8-розрядний мікропроцесор з двома магістралями. Одна магістраль є 16-розрядною адресною магістраллю, інша – 8-розрядною магістраллю даних. В схемі присутні 12 сигналів керування – 6 на вході та 6 на виході.  Мікропроцесорний комплект розраховано на виконання логічних та арифметичних операцій з 8-розрядними числами в двійковій та двійково-десятковій системах числення, а також операцій з 16-розрядними числами.</w:t>
      </w:r>
    </w:p>
    <w:p w:rsidR="004D3D1D" w:rsidRPr="004D3D1D" w:rsidRDefault="009B646F" w:rsidP="004D3D1D">
      <w:pPr>
        <w:spacing w:after="0" w:line="360" w:lineRule="auto"/>
        <w:ind w:firstLine="709"/>
        <w:jc w:val="both"/>
        <w:rPr>
          <w:rFonts w:eastAsiaTheme="minorEastAsia"/>
        </w:rPr>
      </w:pPr>
      <w:r>
        <w:rPr>
          <w:rFonts w:eastAsiaTheme="minorEastAsia"/>
          <w:lang w:val="uk-UA"/>
        </w:rPr>
        <w:t>Головна перевага обраної схеми вимірювання є можливість вимірювання шумоподібних інформативних сигналів та їх виділення на тлі переважаючих власних шумів антени, елементів частот</w:t>
      </w:r>
      <w:r w:rsidR="006C5328">
        <w:rPr>
          <w:rFonts w:eastAsiaTheme="minorEastAsia"/>
          <w:lang w:val="uk-UA"/>
        </w:rPr>
        <w:t xml:space="preserve">ного перетворення та узгодження, а також шумів підсилювачів проміжної </w:t>
      </w:r>
      <w:r w:rsidR="006C5328">
        <w:rPr>
          <w:rFonts w:eastAsiaTheme="minorEastAsia"/>
          <w:lang w:val="uk-UA"/>
        </w:rPr>
        <w:lastRenderedPageBreak/>
        <w:t>частоти. Таке конструктивне виконання радіометру дає змогу автоматизувати процес вимірювання та забезпечити високу чутливість. Флуктуаційний поріг чутливості при цьому складає 10</w:t>
      </w:r>
      <w:r w:rsidR="006C5328">
        <w:rPr>
          <w:rFonts w:eastAsiaTheme="minorEastAsia"/>
          <w:vertAlign w:val="superscript"/>
          <w:lang w:val="uk-UA"/>
        </w:rPr>
        <w:t>-21</w:t>
      </w:r>
      <w:r w:rsidR="006C5328">
        <w:rPr>
          <w:rFonts w:eastAsiaTheme="minorEastAsia"/>
          <w:lang w:val="uk-UA"/>
        </w:rPr>
        <w:t xml:space="preserve"> Вт/Гц</w:t>
      </w:r>
      <w:r w:rsidR="006C5328">
        <w:rPr>
          <w:rFonts w:eastAsiaTheme="minorEastAsia"/>
          <w:vertAlign w:val="superscript"/>
          <w:lang w:val="uk-UA"/>
        </w:rPr>
        <w:t>х</w:t>
      </w:r>
      <w:r w:rsidR="006C5328">
        <w:rPr>
          <w:rFonts w:eastAsiaTheme="minorEastAsia"/>
          <w:lang w:val="uk-UA"/>
        </w:rPr>
        <w:t>см</w:t>
      </w:r>
      <w:r w:rsidR="006C5328">
        <w:rPr>
          <w:rFonts w:eastAsiaTheme="minorEastAsia"/>
          <w:vertAlign w:val="superscript"/>
          <w:lang w:val="uk-UA"/>
        </w:rPr>
        <w:t>2</w:t>
      </w:r>
      <w:r w:rsidR="006C5328">
        <w:rPr>
          <w:rFonts w:eastAsiaTheme="minorEastAsia"/>
          <w:lang w:val="uk-UA"/>
        </w:rPr>
        <w:t xml:space="preserve">, а похибка не перевищує ±1,5 Дб </w:t>
      </w:r>
      <w:r w:rsidR="006C5328" w:rsidRPr="006C5328">
        <w:rPr>
          <w:rFonts w:eastAsiaTheme="minorEastAsia"/>
        </w:rPr>
        <w:t>[16]</w:t>
      </w:r>
      <w:r w:rsidR="006C5328">
        <w:rPr>
          <w:rFonts w:eastAsiaTheme="minorEastAsia"/>
        </w:rPr>
        <w:t>.</w:t>
      </w:r>
    </w:p>
    <w:p w:rsidR="001F6DB5" w:rsidRDefault="001F6DB5" w:rsidP="0063091A">
      <w:pPr>
        <w:pStyle w:val="a7"/>
        <w:numPr>
          <w:ilvl w:val="1"/>
          <w:numId w:val="22"/>
        </w:numPr>
        <w:spacing w:after="0" w:line="360" w:lineRule="auto"/>
        <w:ind w:left="0" w:firstLine="709"/>
        <w:contextualSpacing w:val="0"/>
        <w:jc w:val="both"/>
        <w:rPr>
          <w:lang w:val="uk-UA"/>
        </w:rPr>
      </w:pPr>
      <w:r>
        <w:rPr>
          <w:lang w:val="uk-UA"/>
        </w:rPr>
        <w:t>Аналіз флуктуацій вимірювального каналу радіометричної системи</w:t>
      </w:r>
    </w:p>
    <w:p w:rsidR="001F6DB5" w:rsidRDefault="001F6DB5" w:rsidP="001F6DB5">
      <w:pPr>
        <w:spacing w:after="0" w:line="360" w:lineRule="auto"/>
        <w:jc w:val="both"/>
        <w:rPr>
          <w:lang w:val="uk-UA"/>
        </w:rPr>
      </w:pPr>
    </w:p>
    <w:p w:rsidR="001F6DB5" w:rsidRDefault="001F6DB5" w:rsidP="001F6DB5">
      <w:pPr>
        <w:spacing w:after="0" w:line="360" w:lineRule="auto"/>
        <w:ind w:firstLine="709"/>
        <w:jc w:val="both"/>
        <w:rPr>
          <w:lang w:val="uk-UA"/>
        </w:rPr>
      </w:pPr>
      <w:r>
        <w:rPr>
          <w:lang w:val="uk-UA"/>
        </w:rPr>
        <w:t>Будь-яка система, навіть та, що знаходить в стані рівноваги має свої внутрішні процеси. Такий стан називають динамічною рівновагою. В цьому стані елементи мікроскопічного світу здійснюють складні рухи та взаємодії між собою. Ці рухи та взаємодії визначають усередненні значення властивостей макроскопічних систем та їх флуктуації</w:t>
      </w:r>
      <w:r w:rsidR="00B90D9B">
        <w:rPr>
          <w:lang w:val="uk-UA"/>
        </w:rPr>
        <w:t xml:space="preserve"> </w:t>
      </w:r>
      <w:r w:rsidR="00B90D9B" w:rsidRPr="00B90D9B">
        <w:t>[17]</w:t>
      </w:r>
      <w:r>
        <w:rPr>
          <w:lang w:val="uk-UA"/>
        </w:rPr>
        <w:t>.</w:t>
      </w:r>
    </w:p>
    <w:p w:rsidR="001F6DB5" w:rsidRDefault="001F6DB5" w:rsidP="001F6DB5">
      <w:pPr>
        <w:spacing w:after="0" w:line="360" w:lineRule="auto"/>
        <w:ind w:firstLine="709"/>
        <w:jc w:val="both"/>
        <w:rPr>
          <w:lang w:val="uk-UA"/>
        </w:rPr>
      </w:pPr>
      <w:r>
        <w:rPr>
          <w:lang w:val="uk-UA"/>
        </w:rPr>
        <w:t xml:space="preserve">Інформативні параметри, що характеризують систему під час </w:t>
      </w:r>
      <w:r w:rsidR="00B90D9B">
        <w:rPr>
          <w:lang w:val="uk-UA"/>
        </w:rPr>
        <w:t>вимірювання</w:t>
      </w:r>
      <w:r>
        <w:rPr>
          <w:lang w:val="uk-UA"/>
        </w:rPr>
        <w:t xml:space="preserve"> </w:t>
      </w:r>
      <w:r w:rsidR="00B90D9B">
        <w:rPr>
          <w:lang w:val="uk-UA"/>
        </w:rPr>
        <w:t>дуже часто визначаються своїми середніми значеннями. Проте під час відхилення цих параметрів від середнього значення у часі, виникають флуктуації. Звідси постає задача знаходження закону розподілу ймовірності цих відхилень (флуктуацій). В сучасному світі, внаслідок швидкого розвитку науки та техніки, було створено багато систем, які здатні вимірювати середні значення інформативних параметрів, але все частіше виникає потреба в визначення природи флуктуацій цих параметрів.</w:t>
      </w:r>
    </w:p>
    <w:p w:rsidR="00B90D9B" w:rsidRPr="00210AF2" w:rsidRDefault="00544FFB" w:rsidP="001F6DB5">
      <w:pPr>
        <w:spacing w:after="0" w:line="360" w:lineRule="auto"/>
        <w:ind w:firstLine="709"/>
        <w:jc w:val="both"/>
        <w:rPr>
          <w:rFonts w:eastAsiaTheme="minorEastAsia"/>
          <w:lang w:val="uk-UA"/>
        </w:rPr>
      </w:pPr>
      <w:r>
        <w:rPr>
          <w:rFonts w:eastAsiaTheme="minorEastAsia"/>
          <w:lang w:val="uk-UA"/>
        </w:rPr>
        <w:t xml:space="preserve">Статистично, задача визначення ймовірності розподілу вирішується наступним чином: ставиться задача знаходження елементарної ймовірності </w:t>
      </w:r>
      <m:oMath>
        <m:r>
          <w:rPr>
            <w:rFonts w:ascii="Cambria Math" w:eastAsiaTheme="minorEastAsia" w:hAnsi="Cambria Math"/>
            <w:lang w:val="en-US"/>
          </w:rPr>
          <m:t>dp</m:t>
        </m:r>
      </m:oMath>
      <w:r>
        <w:rPr>
          <w:rFonts w:eastAsiaTheme="minorEastAsia"/>
          <w:lang w:val="uk-UA"/>
        </w:rPr>
        <w:t xml:space="preserve">, що значення параметру сигналу знаходиться в інтервалі від </w:t>
      </w:r>
      <m:oMath>
        <m:r>
          <w:rPr>
            <w:rFonts w:ascii="Cambria Math" w:eastAsiaTheme="minorEastAsia" w:hAnsi="Cambria Math"/>
            <w:lang w:val="uk-UA"/>
          </w:rPr>
          <m:t>x</m:t>
        </m:r>
      </m:oMath>
      <w:r>
        <w:rPr>
          <w:rFonts w:eastAsiaTheme="minorEastAsia"/>
          <w:lang w:val="uk-UA"/>
        </w:rPr>
        <w:t xml:space="preserve"> до </w:t>
      </w:r>
      <m:oMath>
        <m:r>
          <w:rPr>
            <w:rFonts w:ascii="Cambria Math" w:eastAsiaTheme="minorEastAsia" w:hAnsi="Cambria Math"/>
            <w:lang w:val="uk-UA"/>
          </w:rPr>
          <m:t>x+dx</m:t>
        </m:r>
      </m:oMath>
      <w:r w:rsidRPr="00544FFB">
        <w:rPr>
          <w:rFonts w:eastAsiaTheme="minorEastAsia"/>
          <w:lang w:val="uk-UA"/>
        </w:rPr>
        <w:t xml:space="preserve">. </w:t>
      </w:r>
      <w:r>
        <w:rPr>
          <w:rFonts w:eastAsiaTheme="minorEastAsia"/>
          <w:lang w:val="uk-UA"/>
        </w:rPr>
        <w:t xml:space="preserve">Ця ймовірність пропорційна ширині </w:t>
      </w:r>
      <m:oMath>
        <m:r>
          <w:rPr>
            <w:rFonts w:ascii="Cambria Math" w:eastAsiaTheme="minorEastAsia" w:hAnsi="Cambria Math"/>
            <w:lang w:val="uk-UA"/>
          </w:rPr>
          <m:t>dx</m:t>
        </m:r>
      </m:oMath>
      <w:r w:rsidR="001E28E8" w:rsidRPr="001E28E8">
        <w:rPr>
          <w:rFonts w:eastAsiaTheme="minorEastAsia"/>
          <w:lang w:val="uk-UA"/>
        </w:rPr>
        <w:t xml:space="preserve"> </w:t>
      </w:r>
      <w:r w:rsidR="001E28E8">
        <w:rPr>
          <w:rFonts w:eastAsiaTheme="minorEastAsia"/>
          <w:lang w:val="uk-UA"/>
        </w:rPr>
        <w:t xml:space="preserve">інтервалу та залежить від значення </w:t>
      </w:r>
      <m:oMath>
        <m:r>
          <w:rPr>
            <w:rFonts w:ascii="Cambria Math" w:eastAsiaTheme="minorEastAsia" w:hAnsi="Cambria Math"/>
            <w:lang w:val="uk-UA"/>
          </w:rPr>
          <m:t>x</m:t>
        </m:r>
      </m:oMath>
      <w:r w:rsidR="001E28E8">
        <w:rPr>
          <w:rFonts w:eastAsiaTheme="minorEastAsia"/>
          <w:lang w:val="uk-UA"/>
        </w:rPr>
        <w:t xml:space="preserve">. Звідси, елементарна ймовірність </w:t>
      </w:r>
      <w:r w:rsidR="001E28E8" w:rsidRPr="001E28E8">
        <w:rPr>
          <w:rFonts w:eastAsiaTheme="minorEastAsia"/>
          <w:lang w:val="uk-UA"/>
        </w:rPr>
        <w:t>дорівнює</w:t>
      </w:r>
      <w:r w:rsidR="001E28E8" w:rsidRPr="00210AF2">
        <w:rPr>
          <w:rFonts w:eastAsiaTheme="minorEastAsia"/>
          <w:lang w:val="uk-UA"/>
        </w:rPr>
        <w:t>:</w:t>
      </w:r>
    </w:p>
    <w:p w:rsidR="001E28E8" w:rsidRDefault="001E28E8" w:rsidP="001E28E8">
      <w:pPr>
        <w:tabs>
          <w:tab w:val="left" w:pos="3261"/>
          <w:tab w:val="left" w:pos="8222"/>
        </w:tabs>
        <w:spacing w:after="0" w:line="360" w:lineRule="auto"/>
        <w:jc w:val="both"/>
        <w:rPr>
          <w:lang w:val="uk-UA"/>
        </w:rPr>
      </w:pPr>
      <w:r>
        <w:rPr>
          <w:rFonts w:eastAsiaTheme="minorEastAsia"/>
          <w:lang w:val="uk-UA"/>
        </w:rPr>
        <w:tab/>
      </w:r>
      <m:oMath>
        <m:r>
          <m:rPr>
            <m:sty m:val="p"/>
          </m:rPr>
          <w:rPr>
            <w:rFonts w:ascii="Cambria Math" w:hAnsi="Cambria Math"/>
            <w:lang w:val="uk-UA"/>
          </w:rPr>
          <m:t>dp=w</m:t>
        </m:r>
        <m:d>
          <m:dPr>
            <m:ctrlPr>
              <w:rPr>
                <w:rFonts w:ascii="Cambria Math" w:hAnsi="Cambria Math"/>
                <w:lang w:val="uk-UA"/>
              </w:rPr>
            </m:ctrlPr>
          </m:dPr>
          <m:e>
            <m:r>
              <m:rPr>
                <m:sty m:val="p"/>
              </m:rPr>
              <w:rPr>
                <w:rFonts w:ascii="Cambria Math" w:hAnsi="Cambria Math"/>
                <w:lang w:val="uk-UA"/>
              </w:rPr>
              <m:t>x</m:t>
            </m:r>
          </m:e>
        </m:d>
        <m:r>
          <m:rPr>
            <m:sty m:val="p"/>
          </m:rPr>
          <w:rPr>
            <w:rFonts w:ascii="Cambria Math" w:hAnsi="Cambria Math"/>
            <w:lang w:val="uk-UA"/>
          </w:rPr>
          <m:t>dx</m:t>
        </m:r>
      </m:oMath>
      <w:r w:rsidRPr="001E28E8">
        <w:rPr>
          <w:lang w:val="uk-UA"/>
        </w:rPr>
        <w:tab/>
        <w:t>(2.</w:t>
      </w:r>
      <w:r w:rsidRPr="00210AF2">
        <w:rPr>
          <w:lang w:val="uk-UA"/>
        </w:rPr>
        <w:t>5</w:t>
      </w:r>
      <w:r w:rsidRPr="001E28E8">
        <w:rPr>
          <w:lang w:val="uk-UA"/>
        </w:rPr>
        <w:t>)</w:t>
      </w:r>
    </w:p>
    <w:p w:rsidR="001E28E8" w:rsidRDefault="001E28E8" w:rsidP="001E28E8">
      <w:pPr>
        <w:tabs>
          <w:tab w:val="left" w:pos="3261"/>
          <w:tab w:val="left" w:pos="8222"/>
        </w:tabs>
        <w:spacing w:after="0" w:line="360" w:lineRule="auto"/>
        <w:jc w:val="both"/>
        <w:rPr>
          <w:rFonts w:eastAsiaTheme="minorEastAsia"/>
          <w:lang w:val="uk-UA"/>
        </w:rPr>
      </w:pPr>
      <w:r>
        <w:rPr>
          <w:lang w:val="uk-UA"/>
        </w:rPr>
        <w:t xml:space="preserve">де </w:t>
      </w:r>
      <m:oMath>
        <m:r>
          <m:rPr>
            <m:sty m:val="p"/>
          </m:rPr>
          <w:rPr>
            <w:rFonts w:ascii="Cambria Math" w:hAnsi="Cambria Math"/>
            <w:lang w:val="uk-UA"/>
          </w:rPr>
          <m:t>w</m:t>
        </m:r>
        <m:d>
          <m:dPr>
            <m:ctrlPr>
              <w:rPr>
                <w:rFonts w:ascii="Cambria Math" w:hAnsi="Cambria Math"/>
                <w:lang w:val="uk-UA"/>
              </w:rPr>
            </m:ctrlPr>
          </m:dPr>
          <m:e>
            <m:r>
              <m:rPr>
                <m:sty m:val="p"/>
              </m:rPr>
              <w:rPr>
                <w:rFonts w:ascii="Cambria Math" w:hAnsi="Cambria Math"/>
                <w:lang w:val="uk-UA"/>
              </w:rPr>
              <m:t>x</m:t>
            </m:r>
          </m:e>
        </m:d>
      </m:oMath>
      <w:r>
        <w:rPr>
          <w:rFonts w:eastAsiaTheme="minorEastAsia"/>
          <w:lang w:val="uk-UA"/>
        </w:rPr>
        <w:t xml:space="preserve"> – щільність ймовірності.</w:t>
      </w:r>
    </w:p>
    <w:p w:rsidR="001E28E8" w:rsidRPr="001F2D7D" w:rsidRDefault="001F2D7D" w:rsidP="001F2D7D">
      <w:pPr>
        <w:spacing w:after="0" w:line="360" w:lineRule="auto"/>
        <w:ind w:firstLine="709"/>
        <w:jc w:val="both"/>
        <w:rPr>
          <w:rFonts w:eastAsiaTheme="minorEastAsia"/>
          <w:lang w:val="uk-UA"/>
        </w:rPr>
      </w:pPr>
      <w:r>
        <w:rPr>
          <w:rFonts w:eastAsiaTheme="minorEastAsia"/>
          <w:lang w:val="uk-UA"/>
        </w:rPr>
        <w:lastRenderedPageBreak/>
        <w:t xml:space="preserve">Для повного визначення випадкового процесу необхідно визначити </w:t>
      </w:r>
      <w:r>
        <w:rPr>
          <w:rFonts w:eastAsiaTheme="minorEastAsia"/>
          <w:lang w:val="en-US"/>
        </w:rPr>
        <w:t>n</w:t>
      </w:r>
      <w:r w:rsidRPr="002A4F97">
        <w:rPr>
          <w:rFonts w:eastAsiaTheme="minorEastAsia"/>
        </w:rPr>
        <w:t>-</w:t>
      </w:r>
      <w:r>
        <w:rPr>
          <w:rFonts w:eastAsiaTheme="minorEastAsia"/>
          <w:lang w:val="uk-UA"/>
        </w:rPr>
        <w:t xml:space="preserve">мірний закон розподілу ймовірностей для відповідних випадкових величин </w:t>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2</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n</m:t>
            </m:r>
          </m:sub>
        </m:sSub>
      </m:oMath>
      <w:r w:rsidRPr="00331D1F">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n</m:t>
            </m:r>
          </m:sub>
        </m:sSub>
        <m:r>
          <w:rPr>
            <w:rFonts w:ascii="Cambria Math" w:eastAsiaTheme="minorEastAsia" w:hAnsi="Cambria Math"/>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2</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n</m:t>
            </m:r>
          </m:sub>
        </m:sSub>
        <m:r>
          <w:rPr>
            <w:rFonts w:ascii="Cambria Math" w:eastAsiaTheme="minorEastAsia" w:hAnsi="Cambria Math"/>
          </w:rPr>
          <m:t>)</m:t>
        </m:r>
      </m:oMath>
      <w:r w:rsidRPr="00331D1F">
        <w:rPr>
          <w:rFonts w:eastAsiaTheme="minorEastAsia"/>
        </w:rPr>
        <w:t xml:space="preserve">. </w:t>
      </w:r>
      <w:r>
        <w:rPr>
          <w:rFonts w:eastAsiaTheme="minorEastAsia"/>
          <w:lang w:val="uk-UA"/>
        </w:rPr>
        <w:t xml:space="preserve">Ряд функцій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r>
          <w:rPr>
            <w:rFonts w:ascii="Cambria Math" w:eastAsiaTheme="minorEastAsia" w:hAnsi="Cambria Math"/>
          </w:rPr>
          <m:t>)</m:t>
        </m:r>
      </m:oMath>
      <w:r>
        <w:rPr>
          <w:rFonts w:eastAsiaTheme="minorEastAsia"/>
          <w:lang w:val="uk-UA"/>
        </w:rPr>
        <w:t xml:space="preserve">,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2</m:t>
            </m:r>
          </m:sub>
        </m:sSub>
        <m:d>
          <m:dPr>
            <m:ctrlPr>
              <w:rPr>
                <w:rFonts w:ascii="Cambria Math" w:eastAsiaTheme="minorEastAsia" w:hAnsi="Cambria Math"/>
                <w:i/>
              </w:rPr>
            </m:ctrlPr>
          </m:d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2</m:t>
                </m:r>
              </m:sub>
            </m:sSub>
          </m:e>
        </m:d>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n</m:t>
            </m:r>
          </m:sub>
        </m:sSub>
        <m:r>
          <w:rPr>
            <w:rFonts w:ascii="Cambria Math" w:eastAsiaTheme="minorEastAsia" w:hAnsi="Cambria Math"/>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n</m:t>
            </m:r>
          </m:sub>
        </m:sSub>
        <m:r>
          <w:rPr>
            <w:rFonts w:ascii="Cambria Math" w:eastAsiaTheme="minorEastAsia" w:hAnsi="Cambria Math"/>
          </w:rPr>
          <m:t>)</m:t>
        </m:r>
      </m:oMath>
      <w:r>
        <w:rPr>
          <w:rFonts w:eastAsiaTheme="minorEastAsia"/>
          <w:lang w:val="uk-UA"/>
        </w:rPr>
        <w:t xml:space="preserve"> послідовно описують все більш детальніше випадковий процес. На практиці обмежуються лише двома першими розподілами ймовірностей. </w:t>
      </w:r>
      <w:r w:rsidR="001E28E8">
        <w:rPr>
          <w:rFonts w:eastAsiaTheme="minorEastAsia"/>
          <w:lang w:val="uk-UA"/>
        </w:rPr>
        <w:t xml:space="preserve">Маючи значення </w:t>
      </w:r>
      <m:oMath>
        <m:r>
          <m:rPr>
            <m:sty m:val="p"/>
          </m:rPr>
          <w:rPr>
            <w:rFonts w:ascii="Cambria Math" w:hAnsi="Cambria Math"/>
            <w:lang w:val="uk-UA"/>
          </w:rPr>
          <m:t>w</m:t>
        </m:r>
        <m:d>
          <m:dPr>
            <m:ctrlPr>
              <w:rPr>
                <w:rFonts w:ascii="Cambria Math" w:hAnsi="Cambria Math"/>
                <w:lang w:val="uk-UA"/>
              </w:rPr>
            </m:ctrlPr>
          </m:dPr>
          <m:e>
            <m:r>
              <m:rPr>
                <m:sty m:val="p"/>
              </m:rPr>
              <w:rPr>
                <w:rFonts w:ascii="Cambria Math" w:hAnsi="Cambria Math"/>
                <w:lang w:val="uk-UA"/>
              </w:rPr>
              <m:t>x</m:t>
            </m:r>
          </m:e>
        </m:d>
      </m:oMath>
      <w:r w:rsidR="001E28E8">
        <w:rPr>
          <w:rFonts w:eastAsiaTheme="minorEastAsia"/>
          <w:lang w:val="uk-UA"/>
        </w:rPr>
        <w:t xml:space="preserve">, можна легко знайти середнє значення та дисперсію параметра </w:t>
      </w:r>
      <w:r w:rsidR="001E28E8">
        <w:rPr>
          <w:rFonts w:eastAsiaTheme="minorEastAsia"/>
          <w:lang w:val="en-US"/>
        </w:rPr>
        <w:t>x</w:t>
      </w:r>
      <w:r w:rsidR="001E28E8" w:rsidRPr="001E28E8">
        <w:rPr>
          <w:rFonts w:eastAsiaTheme="minorEastAsia"/>
        </w:rPr>
        <w:t>.</w:t>
      </w:r>
    </w:p>
    <w:p w:rsidR="001E28E8" w:rsidRDefault="001E28E8" w:rsidP="001E28E8">
      <w:pPr>
        <w:tabs>
          <w:tab w:val="left" w:pos="3261"/>
          <w:tab w:val="left" w:pos="8222"/>
        </w:tabs>
        <w:spacing w:after="0" w:line="360" w:lineRule="auto"/>
        <w:jc w:val="both"/>
        <w:rPr>
          <w:rFonts w:eastAsiaTheme="minorEastAsia"/>
          <w:lang w:val="uk-UA"/>
        </w:rPr>
      </w:pPr>
      <w:r>
        <w:rPr>
          <w:rFonts w:eastAsiaTheme="minorEastAsia"/>
          <w:lang w:val="uk-UA"/>
        </w:rPr>
        <w:tab/>
      </w:r>
      <m:oMath>
        <m:acc>
          <m:accPr>
            <m:chr m:val="̅"/>
            <m:ctrlPr>
              <w:rPr>
                <w:rFonts w:ascii="Cambria Math" w:eastAsiaTheme="minorEastAsia" w:hAnsi="Cambria Math"/>
                <w:i/>
              </w:rPr>
            </m:ctrlPr>
          </m:accPr>
          <m:e>
            <m:r>
              <w:rPr>
                <w:rFonts w:ascii="Cambria Math" w:eastAsiaTheme="minorEastAsia" w:hAnsi="Cambria Math"/>
                <w:lang w:val="en-US"/>
              </w:rPr>
              <m:t>x</m:t>
            </m:r>
          </m:e>
        </m:acc>
        <m:r>
          <m:rPr>
            <m:sty m:val="p"/>
          </m:rPr>
          <w:rPr>
            <w:rFonts w:ascii="Cambria Math" w:eastAsiaTheme="minorEastAsia" w:hAnsi="Cambria Math"/>
            <w:lang w:val="uk-UA"/>
          </w:rPr>
          <m:t>=</m:t>
        </m:r>
        <m:nary>
          <m:naryPr>
            <m:limLoc m:val="undOvr"/>
            <m:ctrlPr>
              <w:rPr>
                <w:rFonts w:ascii="Cambria Math" w:eastAsiaTheme="minorEastAsia" w:hAnsi="Cambria Math"/>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xw</m:t>
            </m:r>
            <m:d>
              <m:dPr>
                <m:ctrlPr>
                  <w:rPr>
                    <w:rFonts w:ascii="Cambria Math" w:eastAsiaTheme="minorEastAsia" w:hAnsi="Cambria Math"/>
                    <w:i/>
                    <w:lang w:val="uk-UA"/>
                  </w:rPr>
                </m:ctrlPr>
              </m:dPr>
              <m:e>
                <m:r>
                  <w:rPr>
                    <w:rFonts w:ascii="Cambria Math" w:eastAsiaTheme="minorEastAsia" w:hAnsi="Cambria Math"/>
                    <w:lang w:val="uk-UA"/>
                  </w:rPr>
                  <m:t>x</m:t>
                </m:r>
              </m:e>
            </m:d>
            <m:r>
              <w:rPr>
                <w:rFonts w:ascii="Cambria Math" w:eastAsiaTheme="minorEastAsia" w:hAnsi="Cambria Math"/>
                <w:lang w:val="uk-UA"/>
              </w:rPr>
              <m:t>dx</m:t>
            </m:r>
          </m:e>
        </m:nary>
      </m:oMath>
    </w:p>
    <w:p w:rsidR="001E28E8" w:rsidRDefault="001E28E8" w:rsidP="001E28E8">
      <w:pPr>
        <w:tabs>
          <w:tab w:val="left" w:pos="3261"/>
          <w:tab w:val="left" w:pos="8222"/>
        </w:tabs>
        <w:spacing w:after="0" w:line="360" w:lineRule="auto"/>
        <w:jc w:val="both"/>
        <w:rPr>
          <w:rFonts w:eastAsiaTheme="minorEastAsia"/>
          <w:lang w:val="uk-UA"/>
        </w:rPr>
      </w:pPr>
      <w:r>
        <w:rPr>
          <w:rFonts w:eastAsiaTheme="minorEastAsia"/>
        </w:rPr>
        <w:tab/>
      </w:r>
      <m:oMath>
        <m:r>
          <w:rPr>
            <w:rFonts w:ascii="Cambria Math" w:eastAsiaTheme="minorEastAsia" w:hAnsi="Cambria Math"/>
          </w:rPr>
          <m:t>D(</m:t>
        </m:r>
        <m:r>
          <w:rPr>
            <w:rFonts w:ascii="Cambria Math" w:eastAsiaTheme="minorEastAsia" w:hAnsi="Cambria Math"/>
            <w:lang w:val="en-US"/>
          </w:rPr>
          <m:t>x</m:t>
        </m:r>
        <m:r>
          <w:rPr>
            <w:rFonts w:ascii="Cambria Math" w:eastAsiaTheme="minorEastAsia" w:hAnsi="Cambria Math"/>
          </w:rPr>
          <m:t>)</m:t>
        </m:r>
        <m:r>
          <m:rPr>
            <m:sty m:val="p"/>
          </m:rPr>
          <w:rPr>
            <w:rFonts w:ascii="Cambria Math" w:eastAsiaTheme="minorEastAsia" w:hAnsi="Cambria Math"/>
            <w:lang w:val="uk-UA"/>
          </w:rPr>
          <m:t>=</m:t>
        </m:r>
        <m:sSubSup>
          <m:sSubSupPr>
            <m:ctrlPr>
              <w:rPr>
                <w:rFonts w:ascii="Cambria Math" w:eastAsiaTheme="minorEastAsia" w:hAnsi="Cambria Math"/>
                <w:lang w:val="uk-UA"/>
              </w:rPr>
            </m:ctrlPr>
          </m:sSubSupPr>
          <m:e>
            <m:r>
              <w:rPr>
                <w:rFonts w:ascii="Cambria Math" w:eastAsiaTheme="minorEastAsia" w:hAnsi="Cambria Math"/>
                <w:lang w:val="uk-UA"/>
              </w:rPr>
              <m:t>σ</m:t>
            </m:r>
          </m:e>
          <m:sub>
            <m:r>
              <w:rPr>
                <w:rFonts w:ascii="Cambria Math" w:eastAsiaTheme="minorEastAsia" w:hAnsi="Cambria Math"/>
                <w:lang w:val="uk-UA"/>
              </w:rPr>
              <m:t>x</m:t>
            </m:r>
          </m:sub>
          <m:sup>
            <m:r>
              <w:rPr>
                <w:rFonts w:ascii="Cambria Math" w:eastAsiaTheme="minorEastAsia" w:hAnsi="Cambria Math"/>
                <w:lang w:val="uk-UA"/>
              </w:rPr>
              <m:t>2</m:t>
            </m:r>
          </m:sup>
        </m:sSubSup>
        <m:r>
          <m:rPr>
            <m:sty m:val="p"/>
          </m:rPr>
          <w:rPr>
            <w:rFonts w:ascii="Cambria Math" w:eastAsiaTheme="minorEastAsia" w:hAnsi="Cambria Math"/>
            <w:lang w:val="uk-UA"/>
          </w:rPr>
          <m:t>=</m:t>
        </m:r>
        <m:nary>
          <m:naryPr>
            <m:limLoc m:val="undOvr"/>
            <m:ctrlPr>
              <w:rPr>
                <w:rFonts w:ascii="Cambria Math" w:eastAsiaTheme="minorEastAsia" w:hAnsi="Cambria Math"/>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(x-</m:t>
                </m:r>
                <m:acc>
                  <m:accPr>
                    <m:chr m:val="̅"/>
                    <m:ctrlPr>
                      <w:rPr>
                        <w:rFonts w:ascii="Cambria Math" w:eastAsiaTheme="minorEastAsia" w:hAnsi="Cambria Math"/>
                        <w:i/>
                      </w:rPr>
                    </m:ctrlPr>
                  </m:accPr>
                  <m:e>
                    <m:r>
                      <w:rPr>
                        <w:rFonts w:ascii="Cambria Math" w:eastAsiaTheme="minorEastAsia" w:hAnsi="Cambria Math"/>
                        <w:lang w:val="en-US"/>
                      </w:rPr>
                      <m:t>x</m:t>
                    </m:r>
                  </m:e>
                </m:acc>
                <m:r>
                  <w:rPr>
                    <w:rFonts w:ascii="Cambria Math" w:eastAsiaTheme="minorEastAsia" w:hAnsi="Cambria Math"/>
                    <w:lang w:val="uk-UA"/>
                  </w:rPr>
                  <m:t>)</m:t>
                </m:r>
              </m:e>
              <m:sup>
                <m:r>
                  <w:rPr>
                    <w:rFonts w:ascii="Cambria Math" w:eastAsiaTheme="minorEastAsia" w:hAnsi="Cambria Math"/>
                    <w:lang w:val="uk-UA"/>
                  </w:rPr>
                  <m:t>2</m:t>
                </m:r>
              </m:sup>
            </m:sSup>
            <m:r>
              <w:rPr>
                <w:rFonts w:ascii="Cambria Math" w:eastAsiaTheme="minorEastAsia" w:hAnsi="Cambria Math"/>
                <w:lang w:val="uk-UA"/>
              </w:rPr>
              <m:t>w</m:t>
            </m:r>
            <m:d>
              <m:dPr>
                <m:ctrlPr>
                  <w:rPr>
                    <w:rFonts w:ascii="Cambria Math" w:eastAsiaTheme="minorEastAsia" w:hAnsi="Cambria Math"/>
                    <w:i/>
                    <w:lang w:val="uk-UA"/>
                  </w:rPr>
                </m:ctrlPr>
              </m:dPr>
              <m:e>
                <m:r>
                  <w:rPr>
                    <w:rFonts w:ascii="Cambria Math" w:eastAsiaTheme="minorEastAsia" w:hAnsi="Cambria Math"/>
                    <w:lang w:val="uk-UA"/>
                  </w:rPr>
                  <m:t>x</m:t>
                </m:r>
              </m:e>
            </m:d>
            <m:r>
              <w:rPr>
                <w:rFonts w:ascii="Cambria Math" w:eastAsiaTheme="minorEastAsia" w:hAnsi="Cambria Math"/>
                <w:lang w:val="uk-UA"/>
              </w:rPr>
              <m:t>dx</m:t>
            </m:r>
          </m:e>
        </m:nary>
      </m:oMath>
      <w:r w:rsidRPr="001E28E8">
        <w:rPr>
          <w:rFonts w:eastAsiaTheme="minorEastAsia"/>
          <w:lang w:val="uk-UA"/>
        </w:rPr>
        <w:tab/>
      </w:r>
    </w:p>
    <w:p w:rsidR="004D3D1D" w:rsidRDefault="001E28E8" w:rsidP="004D3D1D">
      <w:pPr>
        <w:spacing w:after="0" w:line="360" w:lineRule="auto"/>
        <w:ind w:firstLine="709"/>
        <w:jc w:val="both"/>
        <w:rPr>
          <w:rFonts w:eastAsiaTheme="minorEastAsia"/>
          <w:lang w:val="uk-UA"/>
        </w:rPr>
      </w:pPr>
      <w:r>
        <w:rPr>
          <w:rFonts w:eastAsiaTheme="minorEastAsia"/>
          <w:lang w:val="uk-UA"/>
        </w:rPr>
        <w:t>Дисперсія</w:t>
      </w:r>
      <w:r w:rsidRPr="001E28E8">
        <w:rPr>
          <w:rFonts w:eastAsiaTheme="minorEastAsia"/>
        </w:rPr>
        <w:t xml:space="preserve"> </w:t>
      </w:r>
      <m:oMath>
        <m:r>
          <w:rPr>
            <w:rFonts w:ascii="Cambria Math" w:eastAsiaTheme="minorEastAsia" w:hAnsi="Cambria Math"/>
          </w:rPr>
          <m:t>D(</m:t>
        </m:r>
        <m:r>
          <w:rPr>
            <w:rFonts w:ascii="Cambria Math" w:eastAsiaTheme="minorEastAsia" w:hAnsi="Cambria Math"/>
            <w:lang w:val="en-US"/>
          </w:rPr>
          <m:t>x</m:t>
        </m:r>
        <m:r>
          <w:rPr>
            <w:rFonts w:ascii="Cambria Math" w:eastAsiaTheme="minorEastAsia" w:hAnsi="Cambria Math"/>
          </w:rPr>
          <m:t>)</m:t>
        </m:r>
      </m:oMath>
      <w:r>
        <w:rPr>
          <w:rFonts w:eastAsiaTheme="minorEastAsia"/>
          <w:lang w:val="uk-UA"/>
        </w:rPr>
        <w:t xml:space="preserve"> характеризує інтенсивність флуктуацій. </w:t>
      </w:r>
      <w:r w:rsidR="004D3D1D">
        <w:rPr>
          <w:rFonts w:eastAsiaTheme="minorEastAsia"/>
          <w:lang w:val="uk-UA"/>
        </w:rPr>
        <w:t xml:space="preserve">Тож задача флуктуації радіометричної системи закладається в знаходженні функції </w:t>
      </w:r>
      <m:oMath>
        <m:r>
          <w:rPr>
            <w:rFonts w:ascii="Cambria Math" w:eastAsiaTheme="minorEastAsia" w:hAnsi="Cambria Math"/>
            <w:lang w:val="uk-UA"/>
          </w:rPr>
          <m:t>w</m:t>
        </m:r>
        <m:d>
          <m:dPr>
            <m:ctrlPr>
              <w:rPr>
                <w:rFonts w:ascii="Cambria Math" w:eastAsiaTheme="minorEastAsia" w:hAnsi="Cambria Math"/>
                <w:i/>
                <w:lang w:val="uk-UA"/>
              </w:rPr>
            </m:ctrlPr>
          </m:dPr>
          <m:e>
            <m:r>
              <w:rPr>
                <w:rFonts w:ascii="Cambria Math" w:eastAsiaTheme="minorEastAsia" w:hAnsi="Cambria Math"/>
                <w:lang w:val="uk-UA"/>
              </w:rPr>
              <m:t>x</m:t>
            </m:r>
          </m:e>
        </m:d>
      </m:oMath>
      <w:r w:rsidR="004D3D1D">
        <w:rPr>
          <w:rFonts w:eastAsiaTheme="minorEastAsia"/>
          <w:lang w:val="uk-UA"/>
        </w:rPr>
        <w:t>. Ця функція є математичною моделлю флуктуацій системи.</w:t>
      </w:r>
    </w:p>
    <w:p w:rsidR="004D3D1D" w:rsidRDefault="006D05B9" w:rsidP="004D3D1D">
      <w:pPr>
        <w:spacing w:after="0" w:line="360" w:lineRule="auto"/>
        <w:ind w:firstLine="709"/>
        <w:jc w:val="both"/>
        <w:rPr>
          <w:rFonts w:eastAsiaTheme="minorEastAsia"/>
          <w:lang w:val="uk-UA"/>
        </w:rPr>
      </w:pPr>
      <w:r>
        <w:rPr>
          <w:rFonts w:eastAsiaTheme="minorEastAsia"/>
          <w:lang w:val="uk-UA"/>
        </w:rPr>
        <w:t xml:space="preserve">Відомо, що радіометри призначенні для вимірювання сигналів, що мають інтенсивність на рівні шумів вимірювального каналу. </w:t>
      </w:r>
      <w:r w:rsidR="004D3D1D">
        <w:rPr>
          <w:rFonts w:eastAsiaTheme="minorEastAsia"/>
          <w:lang w:val="uk-UA"/>
        </w:rPr>
        <w:t xml:space="preserve">Під час вимірювання ЕМВ об’єктів за допомогою радіометру, пріоритетним стає питання визначення ймовірності потрапляння </w:t>
      </w:r>
      <w:r>
        <w:rPr>
          <w:rFonts w:eastAsiaTheme="minorEastAsia"/>
          <w:lang w:val="uk-UA"/>
        </w:rPr>
        <w:t>вибіркового значення, що не несе в собі інформативної складової про склад та властивості досліджуваного об’єкту. Оскільки для кількісної характеристики інтенсивності ЕМВ використовують операцію інтегрування результату вимірювання, то було б непогано сформулювати критерії відкидання хибного результату.</w:t>
      </w:r>
    </w:p>
    <w:p w:rsidR="009E1DB6" w:rsidRPr="009E1DB6" w:rsidRDefault="009E1DB6" w:rsidP="004D3D1D">
      <w:pPr>
        <w:spacing w:after="0" w:line="360" w:lineRule="auto"/>
        <w:ind w:firstLine="709"/>
        <w:jc w:val="both"/>
        <w:rPr>
          <w:rFonts w:eastAsiaTheme="minorEastAsia"/>
          <w:lang w:val="uk-UA"/>
        </w:rPr>
      </w:pPr>
      <w:r>
        <w:rPr>
          <w:rFonts w:eastAsiaTheme="minorEastAsia"/>
          <w:lang w:val="uk-UA"/>
        </w:rPr>
        <w:t xml:space="preserve">Передача сигналів по лініям зв’язку вимірювального каналу завжди супроводжується шумами, які здатні впливати на точність вимірювання. Джерелами шумів можуть бути як зовнішні, наприклад, теплове випромінювання від предметів в навколишньому середовищі, що сприймаються приймальною антеною, так і внутрішні, що виникають в результаті теплового руху електронів, дробового ефекту, явища </w:t>
      </w:r>
      <w:r>
        <w:rPr>
          <w:rFonts w:eastAsiaTheme="minorEastAsia"/>
          <w:lang w:val="uk-UA"/>
        </w:rPr>
        <w:lastRenderedPageBreak/>
        <w:t xml:space="preserve">мерехтіння електронної емісії та інших. Крім того існує ймовірність створення штучних завад флуктуаційного характеру </w:t>
      </w:r>
      <w:r w:rsidRPr="008A2388">
        <w:rPr>
          <w:rFonts w:eastAsiaTheme="minorEastAsia"/>
        </w:rPr>
        <w:t>[</w:t>
      </w:r>
      <w:r w:rsidR="00590090">
        <w:rPr>
          <w:rFonts w:eastAsiaTheme="minorEastAsia"/>
          <w:lang w:val="uk-UA"/>
        </w:rPr>
        <w:t>18</w:t>
      </w:r>
      <w:r w:rsidRPr="008A2388">
        <w:rPr>
          <w:rFonts w:eastAsiaTheme="minorEastAsia"/>
        </w:rPr>
        <w:t>]</w:t>
      </w:r>
      <w:r>
        <w:rPr>
          <w:rFonts w:eastAsiaTheme="minorEastAsia"/>
          <w:lang w:val="uk-UA"/>
        </w:rPr>
        <w:t>.</w:t>
      </w:r>
    </w:p>
    <w:p w:rsidR="00662BF2" w:rsidRDefault="00662BF2" w:rsidP="004D3D1D">
      <w:pPr>
        <w:spacing w:after="0" w:line="360" w:lineRule="auto"/>
        <w:ind w:firstLine="709"/>
        <w:jc w:val="both"/>
        <w:rPr>
          <w:rFonts w:eastAsiaTheme="minorEastAsia"/>
          <w:lang w:val="uk-UA"/>
        </w:rPr>
      </w:pPr>
      <w:r>
        <w:rPr>
          <w:rFonts w:eastAsiaTheme="minorEastAsia"/>
          <w:lang w:val="uk-UA"/>
        </w:rPr>
        <w:t xml:space="preserve">Тепловий шум обумовлено хаотичним рухом носіїв заряду в еклектичному колі. В той же час тепловий рух вільних електронів сприяє виникненню мікро токів, а на виході вимірювального каналу випадкових значень напруги, середні значення яких рівні нулю, але миттєві – мають ненульові значення. Це свідчить про те, що </w:t>
      </w:r>
      <w:r w:rsidR="008D5857">
        <w:rPr>
          <w:rFonts w:eastAsiaTheme="minorEastAsia"/>
          <w:lang w:val="uk-UA"/>
        </w:rPr>
        <w:t>миттєві значення напруги є випадковою функцією часу</w:t>
      </w:r>
      <w:r w:rsidR="00450C6E">
        <w:rPr>
          <w:rFonts w:eastAsiaTheme="minorEastAsia"/>
          <w:lang w:val="uk-UA"/>
        </w:rPr>
        <w:t xml:space="preserve">. Шуми, що виникають через теплові флуктуації електронів </w:t>
      </w:r>
      <w:r w:rsidR="00AA177D">
        <w:rPr>
          <w:rFonts w:eastAsiaTheme="minorEastAsia"/>
          <w:lang w:val="uk-UA"/>
        </w:rPr>
        <w:t>не можуть бути повністю усунені  та завжди супроводжують сигнали на виході приймача.</w:t>
      </w:r>
    </w:p>
    <w:p w:rsidR="00B166B2" w:rsidRDefault="00B166B2" w:rsidP="004D3D1D">
      <w:pPr>
        <w:spacing w:after="0" w:line="360" w:lineRule="auto"/>
        <w:ind w:firstLine="709"/>
        <w:jc w:val="both"/>
        <w:rPr>
          <w:rFonts w:eastAsiaTheme="minorEastAsia"/>
          <w:lang w:val="uk-UA"/>
        </w:rPr>
      </w:pPr>
      <w:r>
        <w:rPr>
          <w:rFonts w:eastAsiaTheme="minorEastAsia"/>
          <w:lang w:val="uk-UA"/>
        </w:rPr>
        <w:t>Тепловий шум визначає нижню границю шумів будь-якого детектора, джерела сигналу чи підсилювача. Повний активний опір радіометричної системи є джерелом виникнення теплового шуму.</w:t>
      </w:r>
      <w:r w:rsidR="00AA177D">
        <w:rPr>
          <w:rFonts w:eastAsiaTheme="minorEastAsia"/>
          <w:lang w:val="uk-UA"/>
        </w:rPr>
        <w:t xml:space="preserve"> Середній квадрат флуктуацій напруги на активному опорі, що знаходиться при температурі </w:t>
      </w:r>
      <w:r w:rsidR="00AA177D">
        <w:rPr>
          <w:rFonts w:eastAsiaTheme="minorEastAsia"/>
          <w:lang w:val="en-US"/>
        </w:rPr>
        <w:t>T</w:t>
      </w:r>
      <w:r w:rsidR="00AA177D">
        <w:rPr>
          <w:rFonts w:eastAsiaTheme="minorEastAsia"/>
        </w:rPr>
        <w:t xml:space="preserve">, </w:t>
      </w:r>
      <w:r w:rsidR="00AA177D" w:rsidRPr="00AA177D">
        <w:rPr>
          <w:rFonts w:eastAsiaTheme="minorEastAsia"/>
          <w:lang w:val="uk-UA"/>
        </w:rPr>
        <w:t>обчислюється за формулою</w:t>
      </w:r>
      <w:r w:rsidR="00AA177D">
        <w:rPr>
          <w:rFonts w:eastAsiaTheme="minorEastAsia"/>
          <w:lang w:val="uk-UA"/>
        </w:rPr>
        <w:t xml:space="preserve"> Найквіста:</w:t>
      </w:r>
    </w:p>
    <w:p w:rsidR="00AA177D" w:rsidRDefault="00AA177D" w:rsidP="00AA177D">
      <w:pPr>
        <w:tabs>
          <w:tab w:val="left" w:pos="3261"/>
          <w:tab w:val="left" w:pos="8222"/>
        </w:tabs>
        <w:spacing w:after="0" w:line="360" w:lineRule="auto"/>
        <w:jc w:val="both"/>
        <w:rPr>
          <w:rFonts w:eastAsiaTheme="minorEastAsia"/>
          <w:lang w:val="uk-UA"/>
        </w:rPr>
      </w:pPr>
      <w:r>
        <w:rPr>
          <w:rFonts w:eastAsiaTheme="minorEastAsia"/>
          <w:lang w:val="uk-UA"/>
        </w:rPr>
        <w:tab/>
      </w:r>
      <m:oMath>
        <m:acc>
          <m:accPr>
            <m:chr m:val="̅"/>
            <m:ctrlPr>
              <w:rPr>
                <w:rFonts w:ascii="Cambria Math" w:eastAsiaTheme="minorEastAsia" w:hAnsi="Cambria Math"/>
                <w:lang w:val="uk-UA"/>
              </w:rPr>
            </m:ctrlPr>
          </m:accPr>
          <m:e>
            <m:sSubSup>
              <m:sSubSupPr>
                <m:ctrlPr>
                  <w:rPr>
                    <w:rFonts w:ascii="Cambria Math" w:eastAsiaTheme="minorEastAsia" w:hAnsi="Cambria Math"/>
                    <w:lang w:val="uk-UA"/>
                  </w:rPr>
                </m:ctrlPr>
              </m:sSubSupPr>
              <m:e>
                <m:r>
                  <w:rPr>
                    <w:rFonts w:ascii="Cambria Math" w:eastAsiaTheme="minorEastAsia" w:hAnsi="Cambria Math"/>
                    <w:lang w:val="en-US"/>
                  </w:rPr>
                  <m:t>U</m:t>
                </m:r>
              </m:e>
              <m:sub>
                <m:r>
                  <w:rPr>
                    <w:rFonts w:ascii="Cambria Math" w:eastAsiaTheme="minorEastAsia" w:hAnsi="Cambria Math"/>
                    <w:lang w:val="uk-UA"/>
                  </w:rPr>
                  <m:t>ш</m:t>
                </m:r>
              </m:sub>
              <m:sup>
                <m:r>
                  <w:rPr>
                    <w:rFonts w:ascii="Cambria Math" w:eastAsiaTheme="minorEastAsia" w:hAnsi="Cambria Math"/>
                    <w:lang w:val="uk-UA"/>
                  </w:rPr>
                  <m:t>2</m:t>
                </m:r>
              </m:sup>
            </m:sSubSup>
          </m:e>
        </m:acc>
        <m:r>
          <m:rPr>
            <m:sty m:val="p"/>
          </m:rPr>
          <w:rPr>
            <w:rFonts w:ascii="Cambria Math" w:eastAsiaTheme="minorEastAsia" w:hAnsi="Cambria Math"/>
            <w:lang w:val="uk-UA"/>
          </w:rPr>
          <m:t>=4RkT∆f</m:t>
        </m:r>
      </m:oMath>
      <w:r w:rsidRPr="00AA177D">
        <w:rPr>
          <w:rFonts w:eastAsiaTheme="minorEastAsia"/>
          <w:lang w:val="uk-UA"/>
        </w:rPr>
        <w:tab/>
        <w:t>(2.6)</w:t>
      </w:r>
    </w:p>
    <w:p w:rsidR="00570E2E" w:rsidRDefault="00570E2E" w:rsidP="00570E2E">
      <w:pPr>
        <w:spacing w:after="0" w:line="360" w:lineRule="auto"/>
        <w:jc w:val="both"/>
        <w:rPr>
          <w:rFonts w:eastAsiaTheme="minorEastAsia"/>
          <w:lang w:val="uk-UA"/>
        </w:rPr>
      </w:pPr>
      <w:r>
        <w:rPr>
          <w:rFonts w:eastAsiaTheme="minorEastAsia"/>
          <w:lang w:val="uk-UA"/>
        </w:rPr>
        <w:t xml:space="preserve">де </w:t>
      </w:r>
      <m:oMath>
        <m:r>
          <m:rPr>
            <m:sty m:val="p"/>
          </m:rPr>
          <w:rPr>
            <w:rFonts w:ascii="Cambria Math" w:eastAsiaTheme="minorEastAsia" w:hAnsi="Cambria Math"/>
            <w:lang w:val="uk-UA"/>
          </w:rPr>
          <m:t>k</m:t>
        </m:r>
        <m:r>
          <w:rPr>
            <w:rFonts w:ascii="Cambria Math" w:eastAsiaTheme="minorEastAsia" w:hAnsi="Cambria Math"/>
            <w:lang w:val="uk-UA"/>
          </w:rPr>
          <m:t>=1,37∙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-23</m:t>
            </m:r>
          </m:sup>
        </m:sSup>
        <m:f>
          <m:fPr>
            <m:ctrlPr>
              <w:rPr>
                <w:rFonts w:ascii="Cambria Math" w:eastAsiaTheme="minorEastAsia" w:hAnsi="Cambria Math"/>
                <w:i/>
                <w:lang w:val="uk-UA"/>
              </w:rPr>
            </m:ctrlPr>
          </m:fPr>
          <m:num>
            <m:r>
              <w:rPr>
                <w:rFonts w:ascii="Cambria Math" w:eastAsiaTheme="minorEastAsia" w:hAnsi="Cambria Math"/>
                <w:lang w:val="uk-UA"/>
              </w:rPr>
              <m:t>Вт∙с</m:t>
            </m:r>
          </m:num>
          <m:den>
            <m:r>
              <w:rPr>
                <w:rFonts w:ascii="Cambria Math" w:eastAsiaTheme="minorEastAsia" w:hAnsi="Cambria Math"/>
                <w:lang w:val="uk-UA"/>
              </w:rPr>
              <m:t>К</m:t>
            </m:r>
          </m:den>
        </m:f>
      </m:oMath>
      <w:r>
        <w:rPr>
          <w:rFonts w:eastAsiaTheme="minorEastAsia"/>
          <w:lang w:val="uk-UA"/>
        </w:rPr>
        <w:t xml:space="preserve"> </w:t>
      </w:r>
      <w:r w:rsidR="00977DD4">
        <w:rPr>
          <w:rFonts w:eastAsiaTheme="minorEastAsia"/>
          <w:lang w:val="uk-UA"/>
        </w:rPr>
        <w:t xml:space="preserve"> - постійна Больцмана;</w:t>
      </w:r>
    </w:p>
    <w:p w:rsidR="00977DD4" w:rsidRDefault="00977DD4" w:rsidP="00570E2E">
      <w:pPr>
        <w:spacing w:after="0" w:line="360" w:lineRule="auto"/>
        <w:jc w:val="both"/>
        <w:rPr>
          <w:rFonts w:eastAsiaTheme="minorEastAsia"/>
          <w:lang w:val="uk-UA"/>
        </w:rPr>
      </w:pPr>
      <m:oMath>
        <m:r>
          <m:rPr>
            <m:sty m:val="p"/>
          </m:rPr>
          <w:rPr>
            <w:rFonts w:ascii="Cambria Math" w:eastAsiaTheme="minorEastAsia" w:hAnsi="Cambria Math"/>
            <w:lang w:val="uk-UA"/>
          </w:rPr>
          <m:t>∆f</m:t>
        </m:r>
      </m:oMath>
      <w:r>
        <w:rPr>
          <w:rFonts w:eastAsiaTheme="minorEastAsia"/>
          <w:lang w:val="uk-UA"/>
        </w:rPr>
        <w:t xml:space="preserve"> – ширина полоси частот системи.</w:t>
      </w:r>
    </w:p>
    <w:p w:rsidR="00977DD4" w:rsidRDefault="00977DD4" w:rsidP="00977DD4">
      <w:pPr>
        <w:spacing w:after="0" w:line="360" w:lineRule="auto"/>
        <w:ind w:firstLine="709"/>
        <w:jc w:val="both"/>
        <w:rPr>
          <w:rFonts w:eastAsiaTheme="minorEastAsia"/>
          <w:lang w:val="uk-UA"/>
        </w:rPr>
      </w:pPr>
      <w:r>
        <w:rPr>
          <w:rFonts w:eastAsiaTheme="minorEastAsia"/>
          <w:lang w:val="uk-UA"/>
        </w:rPr>
        <w:t xml:space="preserve">Згідно з (2.6), енергія теплового шуму рівномірно розподілена за частотами зі спектральною щільністю </w:t>
      </w:r>
      <m:oMath>
        <m:r>
          <w:rPr>
            <w:rFonts w:ascii="Cambria Math" w:eastAsiaTheme="minorEastAsia" w:hAnsi="Cambria Math"/>
            <w:lang w:val="uk-UA"/>
          </w:rPr>
          <m:t>F</m:t>
        </m:r>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m:t>
        </m:r>
        <m:r>
          <m:rPr>
            <m:sty m:val="p"/>
          </m:rPr>
          <w:rPr>
            <w:rFonts w:ascii="Cambria Math" w:eastAsiaTheme="minorEastAsia" w:hAnsi="Cambria Math"/>
            <w:lang w:val="uk-UA"/>
          </w:rPr>
          <m:t>4RkT</m:t>
        </m:r>
      </m:oMath>
      <w:r w:rsidRPr="00977DD4">
        <w:rPr>
          <w:rFonts w:eastAsiaTheme="minorEastAsia"/>
        </w:rPr>
        <w:t xml:space="preserve">. </w:t>
      </w:r>
      <w:r>
        <w:rPr>
          <w:rFonts w:eastAsiaTheme="minorEastAsia"/>
          <w:lang w:val="uk-UA"/>
        </w:rPr>
        <w:t xml:space="preserve">Відомо </w:t>
      </w:r>
      <w:r w:rsidRPr="00977DD4">
        <w:rPr>
          <w:rFonts w:eastAsiaTheme="minorEastAsia"/>
        </w:rPr>
        <w:t>[18]</w:t>
      </w:r>
      <w:r>
        <w:rPr>
          <w:rFonts w:eastAsiaTheme="minorEastAsia"/>
          <w:lang w:val="uk-UA"/>
        </w:rPr>
        <w:t xml:space="preserve">, що формула (2.6) для </w:t>
      </w:r>
      <m:oMath>
        <m:r>
          <w:rPr>
            <w:rFonts w:ascii="Cambria Math" w:eastAsiaTheme="minorEastAsia" w:hAnsi="Cambria Math"/>
            <w:lang w:val="uk-UA"/>
          </w:rPr>
          <m:t xml:space="preserve"> F</m:t>
        </m:r>
        <m:d>
          <m:dPr>
            <m:ctrlPr>
              <w:rPr>
                <w:rFonts w:ascii="Cambria Math" w:eastAsiaTheme="minorEastAsia" w:hAnsi="Cambria Math"/>
                <w:i/>
                <w:lang w:val="uk-UA"/>
              </w:rPr>
            </m:ctrlPr>
          </m:dPr>
          <m:e>
            <m:r>
              <w:rPr>
                <w:rFonts w:ascii="Cambria Math" w:eastAsiaTheme="minorEastAsia" w:hAnsi="Cambria Math"/>
                <w:lang w:val="uk-UA"/>
              </w:rPr>
              <m:t>ω</m:t>
            </m:r>
          </m:e>
        </m:d>
      </m:oMath>
      <w:r>
        <w:rPr>
          <w:rFonts w:eastAsiaTheme="minorEastAsia"/>
          <w:lang w:val="uk-UA"/>
        </w:rPr>
        <w:t xml:space="preserve"> справджується лише до певних частот, спадаючи до нуля</w:t>
      </w:r>
      <w:r w:rsidR="00213A87">
        <w:rPr>
          <w:rFonts w:eastAsiaTheme="minorEastAsia"/>
          <w:lang w:val="uk-UA"/>
        </w:rPr>
        <w:t>, починаючи з деякого значення</w:t>
      </w:r>
      <w:r>
        <w:rPr>
          <w:rFonts w:eastAsiaTheme="minorEastAsia"/>
          <w:lang w:val="uk-UA"/>
        </w:rPr>
        <w:t>.</w:t>
      </w:r>
      <w:r w:rsidR="00213A87">
        <w:rPr>
          <w:rFonts w:eastAsiaTheme="minorEastAsia"/>
          <w:lang w:val="uk-UA"/>
        </w:rPr>
        <w:t xml:space="preserve"> Цей факт пояснюється тим, що в іншому випадку потужність шумів, що розсіюється на активному опорі системи була б нескінченно великою. З літератури </w:t>
      </w:r>
      <w:r w:rsidR="00213A87" w:rsidRPr="00213A87">
        <w:rPr>
          <w:rFonts w:eastAsiaTheme="minorEastAsia"/>
        </w:rPr>
        <w:t>[18]</w:t>
      </w:r>
      <w:r w:rsidR="00213A87">
        <w:rPr>
          <w:rFonts w:eastAsiaTheme="minorEastAsia"/>
          <w:lang w:val="uk-UA"/>
        </w:rPr>
        <w:t xml:space="preserve"> відомо, що граничними значеннями для формули </w:t>
      </w:r>
      <w:r w:rsidR="00213A87" w:rsidRPr="00213A87">
        <w:rPr>
          <w:rFonts w:eastAsiaTheme="minorEastAsia"/>
        </w:rPr>
        <w:t>(2.</w:t>
      </w:r>
      <w:r w:rsidR="00213A87">
        <w:rPr>
          <w:rFonts w:eastAsiaTheme="minorEastAsia"/>
          <w:lang w:val="uk-UA"/>
        </w:rPr>
        <w:t>6</w:t>
      </w:r>
      <w:r w:rsidR="00213A87" w:rsidRPr="00213A87">
        <w:rPr>
          <w:rFonts w:eastAsiaTheme="minorEastAsia"/>
        </w:rPr>
        <w:t>)</w:t>
      </w:r>
      <w:r w:rsidR="00213A87">
        <w:rPr>
          <w:rFonts w:eastAsiaTheme="minorEastAsia"/>
          <w:lang w:val="uk-UA"/>
        </w:rPr>
        <w:t xml:space="preserve"> є частоти понад 10</w:t>
      </w:r>
      <w:r w:rsidR="00213A87">
        <w:rPr>
          <w:rFonts w:eastAsiaTheme="minorEastAsia"/>
          <w:vertAlign w:val="superscript"/>
          <w:lang w:val="uk-UA"/>
        </w:rPr>
        <w:t>13</w:t>
      </w:r>
      <w:r w:rsidR="00213A87">
        <w:rPr>
          <w:rFonts w:eastAsiaTheme="minorEastAsia"/>
          <w:lang w:val="uk-UA"/>
        </w:rPr>
        <w:t>÷10</w:t>
      </w:r>
      <w:r w:rsidR="00213A87">
        <w:rPr>
          <w:rFonts w:eastAsiaTheme="minorEastAsia"/>
          <w:vertAlign w:val="superscript"/>
          <w:lang w:val="uk-UA"/>
        </w:rPr>
        <w:t>14</w:t>
      </w:r>
      <w:r w:rsidR="00213A87">
        <w:rPr>
          <w:rFonts w:eastAsiaTheme="minorEastAsia"/>
          <w:lang w:val="uk-UA"/>
        </w:rPr>
        <w:t xml:space="preserve"> Гц. Спектральна щільність флуктуацій струму є рівномірною. Це виходить з того, що потік електронів може розглядатися як послідовність коротких імпульсів, що відповідають проходженню електронів з одного кінця </w:t>
      </w:r>
      <w:r w:rsidR="00F82CAD">
        <w:rPr>
          <w:rFonts w:eastAsiaTheme="minorEastAsia"/>
          <w:lang w:val="uk-UA"/>
        </w:rPr>
        <w:t xml:space="preserve">опору до іншого. Тривалість </w:t>
      </w:r>
      <w:r w:rsidR="00F82CAD">
        <w:rPr>
          <w:rFonts w:eastAsiaTheme="minorEastAsia"/>
          <w:lang w:val="uk-UA"/>
        </w:rPr>
        <w:lastRenderedPageBreak/>
        <w:t>проходження електрону є малою порівняно з періодом тих частот, що пропускаються системою.</w:t>
      </w:r>
    </w:p>
    <w:p w:rsidR="00B166B2" w:rsidRDefault="00F82CAD" w:rsidP="004D3D1D">
      <w:pPr>
        <w:spacing w:after="0" w:line="360" w:lineRule="auto"/>
        <w:ind w:firstLine="709"/>
        <w:jc w:val="both"/>
        <w:rPr>
          <w:rFonts w:eastAsiaTheme="minorEastAsia"/>
          <w:lang w:val="uk-UA"/>
        </w:rPr>
      </w:pPr>
      <w:r>
        <w:rPr>
          <w:rFonts w:eastAsiaTheme="minorEastAsia"/>
          <w:lang w:val="uk-UA"/>
        </w:rPr>
        <w:t xml:space="preserve">Теплові шуми та шуми внаслідок дробового ефекту є основними шумами, що мають найвагоміший вплив на результат вимірювання. </w:t>
      </w:r>
      <w:r w:rsidR="00B166B2">
        <w:rPr>
          <w:rFonts w:eastAsiaTheme="minorEastAsia"/>
          <w:lang w:val="uk-UA"/>
        </w:rPr>
        <w:t>Для теплового шуму відомо декілька основних положень:</w:t>
      </w:r>
    </w:p>
    <w:p w:rsidR="00B166B2" w:rsidRDefault="00B166B2" w:rsidP="00241A04">
      <w:pPr>
        <w:pStyle w:val="a7"/>
        <w:numPr>
          <w:ilvl w:val="1"/>
          <w:numId w:val="27"/>
        </w:numPr>
        <w:spacing w:after="0" w:line="360" w:lineRule="auto"/>
        <w:ind w:left="0" w:firstLine="709"/>
        <w:jc w:val="both"/>
        <w:rPr>
          <w:rFonts w:eastAsiaTheme="minorEastAsia"/>
          <w:lang w:val="uk-UA"/>
        </w:rPr>
      </w:pPr>
      <w:r>
        <w:rPr>
          <w:rFonts w:eastAsiaTheme="minorEastAsia"/>
          <w:lang w:val="uk-UA"/>
        </w:rPr>
        <w:t>Постійна складова шумового струму чи напруги рівна нулю;</w:t>
      </w:r>
    </w:p>
    <w:p w:rsidR="00B166B2" w:rsidRDefault="00B166B2" w:rsidP="00241A04">
      <w:pPr>
        <w:pStyle w:val="a7"/>
        <w:numPr>
          <w:ilvl w:val="1"/>
          <w:numId w:val="27"/>
        </w:numPr>
        <w:spacing w:after="0" w:line="360" w:lineRule="auto"/>
        <w:ind w:left="0" w:firstLine="709"/>
        <w:jc w:val="both"/>
        <w:rPr>
          <w:rFonts w:eastAsiaTheme="minorEastAsia"/>
          <w:lang w:val="uk-UA"/>
        </w:rPr>
      </w:pPr>
      <w:r>
        <w:rPr>
          <w:rFonts w:eastAsiaTheme="minorEastAsia"/>
          <w:lang w:val="uk-UA"/>
        </w:rPr>
        <w:t>миттєві значення струму в кожен момент часу в часовій області розподілені за нормальним законом;</w:t>
      </w:r>
    </w:p>
    <w:p w:rsidR="00B166B2" w:rsidRDefault="00B166B2" w:rsidP="00241A04">
      <w:pPr>
        <w:pStyle w:val="a7"/>
        <w:numPr>
          <w:ilvl w:val="1"/>
          <w:numId w:val="27"/>
        </w:numPr>
        <w:spacing w:after="0" w:line="360" w:lineRule="auto"/>
        <w:ind w:left="0" w:firstLine="709"/>
        <w:jc w:val="both"/>
        <w:rPr>
          <w:rFonts w:eastAsiaTheme="minorEastAsia"/>
          <w:lang w:val="uk-UA"/>
        </w:rPr>
      </w:pPr>
      <w:r w:rsidRPr="00B166B2">
        <w:rPr>
          <w:rFonts w:eastAsiaTheme="minorEastAsia"/>
          <w:lang w:val="uk-UA"/>
        </w:rPr>
        <w:t>Рівень теплового шуму не залежить від матеріалів з яких виготовлені провідники за однакової температури, оскільки цей рівень обу</w:t>
      </w:r>
      <w:r>
        <w:rPr>
          <w:rFonts w:eastAsiaTheme="minorEastAsia"/>
          <w:lang w:val="uk-UA"/>
        </w:rPr>
        <w:t>мовлений хаотичним рухом носіїв струму та пов’язаний з атомною будовою речовини.</w:t>
      </w:r>
    </w:p>
    <w:p w:rsidR="00F82CAD" w:rsidRPr="00F82CAD" w:rsidRDefault="00DC7A11" w:rsidP="00DC7A11">
      <w:pPr>
        <w:spacing w:after="0" w:line="360" w:lineRule="auto"/>
        <w:ind w:firstLine="709"/>
        <w:jc w:val="both"/>
        <w:rPr>
          <w:rFonts w:eastAsiaTheme="minorEastAsia"/>
          <w:lang w:val="uk-UA"/>
        </w:rPr>
      </w:pPr>
      <w:r>
        <w:rPr>
          <w:rFonts w:eastAsiaTheme="minorEastAsia"/>
          <w:lang w:val="uk-UA"/>
        </w:rPr>
        <w:t>Повна характеристика властивостей флуктуаційних шумів та характеру їх проходження через радіоприймальний пристрій можливе лише при застосуванні статистики флуктуаційних процесів.</w:t>
      </w:r>
      <w:r w:rsidR="00195542">
        <w:rPr>
          <w:rFonts w:eastAsiaTheme="minorEastAsia"/>
          <w:lang w:val="uk-UA"/>
        </w:rPr>
        <w:t xml:space="preserve"> Шуми на виході будь-якої реальної системи являють собою випадкові величини, що змінюються у часі. Особливе місце займає стаціонарний випадковий процес, який характеризується постійним значеннями своїх ймовірнісних властивостей у часі, що має місце у пристроях для яких закінчився перехідний процес. </w:t>
      </w:r>
    </w:p>
    <w:p w:rsidR="00F82CAD" w:rsidRDefault="00857EE7" w:rsidP="00F82CAD">
      <w:pPr>
        <w:spacing w:after="0" w:line="360" w:lineRule="auto"/>
        <w:ind w:firstLine="709"/>
        <w:jc w:val="both"/>
        <w:rPr>
          <w:rFonts w:eastAsiaTheme="minorEastAsia"/>
          <w:lang w:val="uk-UA"/>
        </w:rPr>
      </w:pPr>
      <w:r>
        <w:rPr>
          <w:rFonts w:eastAsiaTheme="minorEastAsia"/>
          <w:lang w:val="uk-UA"/>
        </w:rPr>
        <w:t>В реальному радіометрі зміна чутливості пов’язана зі зміною параметрів навколишнього середовища, що призводить до зміщення нуля реальної статичної характеристики</w:t>
      </w:r>
      <w:r w:rsidR="0085451E">
        <w:rPr>
          <w:rFonts w:eastAsiaTheme="minorEastAsia"/>
          <w:lang w:val="uk-UA"/>
        </w:rPr>
        <w:t>.</w:t>
      </w:r>
      <w:r w:rsidR="00372858">
        <w:rPr>
          <w:rFonts w:eastAsiaTheme="minorEastAsia"/>
          <w:lang w:val="uk-UA"/>
        </w:rPr>
        <w:t xml:space="preserve"> В загальному випадку рівень ЕМВ від об’єкту вимірювання є порівнянним з ЕМВ власних шумів апаратури та має таку ж природу. Тому фільтрація не може забезпечити велике значення співвідношення  корисний сигнал/шум. Підсилення сигналу на вході також не вирішить проблему, оскільки підсилювачі мають великий коефіцієнт шуму.</w:t>
      </w:r>
    </w:p>
    <w:p w:rsidR="00210AF2" w:rsidRDefault="00372858" w:rsidP="00210AF2">
      <w:pPr>
        <w:spacing w:after="0" w:line="360" w:lineRule="auto"/>
        <w:ind w:firstLine="709"/>
        <w:jc w:val="both"/>
        <w:rPr>
          <w:rFonts w:eastAsiaTheme="minorEastAsia"/>
          <w:lang w:val="uk-UA"/>
        </w:rPr>
      </w:pPr>
      <w:r>
        <w:rPr>
          <w:rFonts w:eastAsiaTheme="minorEastAsia"/>
          <w:lang w:val="uk-UA"/>
        </w:rPr>
        <w:lastRenderedPageBreak/>
        <w:t>Компенсація власних шумів елементів апаратури можлива за використання модуляційного методу вимірювання, коли прийняття сигналу під час вимірю</w:t>
      </w:r>
      <w:r w:rsidR="00210AF2">
        <w:rPr>
          <w:rFonts w:eastAsiaTheme="minorEastAsia"/>
          <w:lang w:val="uk-UA"/>
        </w:rPr>
        <w:t>вання періодично переривається.</w:t>
      </w:r>
    </w:p>
    <w:p w:rsidR="001F2D7D" w:rsidRDefault="001F2D7D" w:rsidP="00210AF2">
      <w:pPr>
        <w:spacing w:after="0" w:line="360" w:lineRule="auto"/>
        <w:ind w:firstLine="709"/>
        <w:jc w:val="both"/>
        <w:rPr>
          <w:rFonts w:eastAsiaTheme="minorEastAsia"/>
          <w:lang w:val="uk-UA"/>
        </w:rPr>
      </w:pPr>
      <w:r>
        <w:rPr>
          <w:rFonts w:eastAsiaTheme="minorEastAsia"/>
          <w:lang w:val="uk-UA"/>
        </w:rPr>
        <w:t>Флуктуаційні шуми можуть бути представлені у вигляді суми окремих коливальних процесів з випадковою амплітудою та фазою. Для них використовується  нормальний закон розподілу ймовірності:</w:t>
      </w:r>
    </w:p>
    <w:p w:rsidR="001F2D7D" w:rsidRDefault="001F2D7D" w:rsidP="001F2D7D">
      <w:pPr>
        <w:tabs>
          <w:tab w:val="left" w:pos="3261"/>
          <w:tab w:val="left" w:pos="8222"/>
        </w:tabs>
        <w:spacing w:after="0" w:line="360" w:lineRule="auto"/>
        <w:jc w:val="both"/>
        <w:rPr>
          <w:rFonts w:eastAsiaTheme="minorEastAsia"/>
          <w:lang w:val="uk-UA"/>
        </w:rPr>
      </w:pPr>
      <w:r>
        <w:rPr>
          <w:rFonts w:eastAsiaTheme="minorEastAsia"/>
          <w:lang w:val="uk-UA"/>
        </w:rPr>
        <w:tab/>
      </w:r>
      <m:oMath>
        <m:r>
          <m:rPr>
            <m:sty m:val="p"/>
          </m:rPr>
          <w:rPr>
            <w:rFonts w:ascii="Cambria Math" w:eastAsiaTheme="minorEastAsia" w:hAnsi="Cambria Math"/>
            <w:lang w:val="uk-UA"/>
          </w:rPr>
          <m:t>w</m:t>
        </m:r>
        <m:d>
          <m:dPr>
            <m:ctrlPr>
              <w:rPr>
                <w:rFonts w:ascii="Cambria Math" w:eastAsiaTheme="minorEastAsia" w:hAnsi="Cambria Math"/>
                <w:lang w:val="uk-UA"/>
              </w:rPr>
            </m:ctrlPr>
          </m:dPr>
          <m:e>
            <m:r>
              <m:rPr>
                <m:sty m:val="p"/>
              </m:rPr>
              <w:rPr>
                <w:rFonts w:ascii="Cambria Math" w:eastAsiaTheme="minorEastAsia" w:hAnsi="Cambria Math"/>
                <w:lang w:val="uk-UA"/>
              </w:rPr>
              <m:t>x</m:t>
            </m:r>
          </m:e>
        </m:d>
        <m:r>
          <m:rPr>
            <m:sty m:val="p"/>
          </m:rPr>
          <w:rPr>
            <w:rFonts w:ascii="Cambria Math" w:eastAsiaTheme="minorEastAsia" w:hAnsi="Cambria Math"/>
            <w:lang w:val="uk-UA"/>
          </w:rPr>
          <m:t>=</m:t>
        </m:r>
        <m:f>
          <m:fPr>
            <m:ctrlPr>
              <w:rPr>
                <w:rFonts w:ascii="Cambria Math" w:eastAsiaTheme="minorEastAsia" w:hAnsi="Cambria Math"/>
                <w:lang w:val="uk-UA"/>
              </w:rPr>
            </m:ctrlPr>
          </m:fPr>
          <m:num>
            <m:r>
              <w:rPr>
                <w:rFonts w:ascii="Cambria Math" w:eastAsiaTheme="minorEastAsia" w:hAnsi="Cambria Math"/>
                <w:lang w:val="uk-UA"/>
              </w:rPr>
              <m:t>1</m:t>
            </m:r>
          </m:num>
          <m:den>
            <m:rad>
              <m:radPr>
                <m:degHide m:val="1"/>
                <m:ctrlPr>
                  <w:rPr>
                    <w:rFonts w:ascii="Cambria Math" w:eastAsiaTheme="minorEastAsia" w:hAnsi="Cambria Math"/>
                    <w:i/>
                    <w:lang w:val="uk-UA"/>
                  </w:rPr>
                </m:ctrlPr>
              </m:radPr>
              <m:deg/>
              <m:e>
                <m:r>
                  <w:rPr>
                    <w:rFonts w:ascii="Cambria Math" w:eastAsiaTheme="minorEastAsia" w:hAnsi="Cambria Math"/>
                    <w:lang w:val="uk-UA"/>
                  </w:rPr>
                  <m:t>2π</m:t>
                </m:r>
              </m:e>
            </m:rad>
            <m:r>
              <w:rPr>
                <w:rFonts w:ascii="Cambria Math" w:eastAsiaTheme="minorEastAsia" w:hAnsi="Cambria Math"/>
                <w:lang w:val="uk-UA"/>
              </w:rPr>
              <m:t>σ</m:t>
            </m:r>
          </m:den>
        </m:f>
        <m:sSup>
          <m:sSupPr>
            <m:ctrlPr>
              <w:rPr>
                <w:rFonts w:ascii="Cambria Math" w:eastAsiaTheme="minorEastAsia" w:hAnsi="Cambria Math"/>
                <w:i/>
                <w:lang w:val="uk-UA"/>
              </w:rPr>
            </m:ctrlPr>
          </m:sSupPr>
          <m:e>
            <m:r>
              <w:rPr>
                <w:rFonts w:ascii="Cambria Math"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sSup>
                  <m:sSupPr>
                    <m:ctrlPr>
                      <w:rPr>
                        <w:rFonts w:ascii="Cambria Math" w:eastAsiaTheme="minorEastAsia" w:hAnsi="Cambria Math"/>
                        <w:i/>
                        <w:lang w:val="uk-UA"/>
                      </w:rPr>
                    </m:ctrlPr>
                  </m:sSupPr>
                  <m:e>
                    <m:r>
                      <w:rPr>
                        <w:rFonts w:ascii="Cambria Math" w:eastAsiaTheme="minorEastAsia" w:hAnsi="Cambria Math"/>
                        <w:lang w:val="uk-UA"/>
                      </w:rPr>
                      <m:t>x</m:t>
                    </m:r>
                  </m:e>
                  <m:sup>
                    <m:r>
                      <w:rPr>
                        <w:rFonts w:ascii="Cambria Math" w:eastAsiaTheme="minorEastAsia" w:hAnsi="Cambria Math"/>
                        <w:lang w:val="uk-UA"/>
                      </w:rPr>
                      <m:t>2</m:t>
                    </m:r>
                  </m:sup>
                </m:sSup>
              </m:num>
              <m:den>
                <m:r>
                  <w:rPr>
                    <w:rFonts w:ascii="Cambria Math" w:eastAsiaTheme="minorEastAsia" w:hAnsi="Cambria Math"/>
                    <w:lang w:val="uk-UA"/>
                  </w:rPr>
                  <m:t>2</m:t>
                </m:r>
                <m:sSup>
                  <m:sSupPr>
                    <m:ctrlPr>
                      <w:rPr>
                        <w:rFonts w:ascii="Cambria Math" w:eastAsiaTheme="minorEastAsia" w:hAnsi="Cambria Math"/>
                        <w:i/>
                        <w:lang w:val="uk-UA"/>
                      </w:rPr>
                    </m:ctrlPr>
                  </m:sSupPr>
                  <m:e>
                    <m:r>
                      <w:rPr>
                        <w:rFonts w:ascii="Cambria Math" w:eastAsiaTheme="minorEastAsia" w:hAnsi="Cambria Math"/>
                        <w:lang w:val="uk-UA"/>
                      </w:rPr>
                      <m:t>σ</m:t>
                    </m:r>
                  </m:e>
                  <m:sup>
                    <m:r>
                      <w:rPr>
                        <w:rFonts w:ascii="Cambria Math" w:eastAsiaTheme="minorEastAsia" w:hAnsi="Cambria Math"/>
                        <w:lang w:val="uk-UA"/>
                      </w:rPr>
                      <m:t>2</m:t>
                    </m:r>
                  </m:sup>
                </m:sSup>
              </m:den>
            </m:f>
          </m:sup>
        </m:sSup>
      </m:oMath>
      <w:r w:rsidRPr="00AA177D">
        <w:rPr>
          <w:rFonts w:eastAsiaTheme="minorEastAsia"/>
          <w:lang w:val="uk-UA"/>
        </w:rPr>
        <w:tab/>
        <w:t>(2.</w:t>
      </w:r>
      <w:r w:rsidR="00F8196E">
        <w:rPr>
          <w:rFonts w:eastAsiaTheme="minorEastAsia"/>
          <w:lang w:val="uk-UA"/>
        </w:rPr>
        <w:t>7</w:t>
      </w:r>
      <w:r w:rsidRPr="00AA177D">
        <w:rPr>
          <w:rFonts w:eastAsiaTheme="minorEastAsia"/>
          <w:lang w:val="uk-UA"/>
        </w:rPr>
        <w:t>)</w:t>
      </w:r>
    </w:p>
    <w:p w:rsidR="001F2D7D" w:rsidRDefault="001F2D7D" w:rsidP="00331D1F">
      <w:pPr>
        <w:spacing w:after="0" w:line="360" w:lineRule="auto"/>
        <w:ind w:firstLine="709"/>
        <w:jc w:val="both"/>
        <w:rPr>
          <w:rFonts w:eastAsiaTheme="minorEastAsia"/>
          <w:lang w:val="uk-UA"/>
        </w:rPr>
      </w:pPr>
      <w:r>
        <w:rPr>
          <w:rFonts w:eastAsiaTheme="minorEastAsia"/>
          <w:lang w:val="uk-UA"/>
        </w:rPr>
        <w:t>Можливість використання нормального закону розподілу обумовлюється умовою достатньо великого середнього числа збурень за проміжок часу, який рівний тривалості одного збурення.</w:t>
      </w:r>
      <w:r w:rsidR="006B0FA1">
        <w:rPr>
          <w:rFonts w:eastAsiaTheme="minorEastAsia"/>
          <w:lang w:val="uk-UA"/>
        </w:rPr>
        <w:t xml:space="preserve"> Другий розподіл ймовірності дає інформацію про флуктуаційний процес.</w:t>
      </w:r>
      <w:r w:rsidR="00E62964">
        <w:rPr>
          <w:rFonts w:eastAsiaTheme="minorEastAsia"/>
          <w:lang w:val="uk-UA"/>
        </w:rPr>
        <w:t xml:space="preserve"> Його використовують для визначення середнього значення добутку випадкових</w:t>
      </w:r>
      <w:r w:rsidR="00F8196E">
        <w:rPr>
          <w:rFonts w:eastAsiaTheme="minorEastAsia"/>
          <w:lang w:val="uk-UA"/>
        </w:rPr>
        <w:t xml:space="preserve"> величин для двох моментів часу:</w:t>
      </w:r>
    </w:p>
    <w:p w:rsidR="00F8196E" w:rsidRPr="00F8196E" w:rsidRDefault="008A1C1B" w:rsidP="00F8196E">
      <w:pPr>
        <w:spacing w:after="0" w:line="360" w:lineRule="auto"/>
        <w:jc w:val="center"/>
        <w:rPr>
          <w:rFonts w:eastAsiaTheme="minorEastAsia"/>
          <w:lang w:val="uk-UA"/>
        </w:rPr>
      </w:pPr>
      <m:oMathPara>
        <m:oMath>
          <m:acc>
            <m:accPr>
              <m:chr m:val="̅"/>
              <m:ctrlPr>
                <w:rPr>
                  <w:rFonts w:ascii="Cambria Math" w:eastAsiaTheme="minorEastAsia" w:hAnsi="Cambria Math"/>
                  <w:lang w:val="uk-UA"/>
                </w:rPr>
              </m:ctrlPr>
            </m:accPr>
            <m:e>
              <m:r>
                <m:rPr>
                  <m:sty m:val="p"/>
                </m:rPr>
                <w:rPr>
                  <w:rFonts w:ascii="Cambria Math" w:eastAsiaTheme="minorEastAsia" w:hAnsi="Cambria Math"/>
                  <w:lang w:val="uk-UA"/>
                </w:rPr>
                <m:t>x</m:t>
              </m:r>
              <m:d>
                <m:dPr>
                  <m:ctrlPr>
                    <w:rPr>
                      <w:rFonts w:ascii="Cambria Math" w:eastAsiaTheme="minorEastAsia" w:hAnsi="Cambria Math"/>
                      <w:lang w:val="uk-UA"/>
                    </w:rPr>
                  </m:ctrlPr>
                </m:dPr>
                <m:e>
                  <m:r>
                    <m:rPr>
                      <m:sty m:val="p"/>
                    </m:rPr>
                    <w:rPr>
                      <w:rFonts w:ascii="Cambria Math" w:eastAsiaTheme="minorEastAsia" w:hAnsi="Cambria Math"/>
                      <w:lang w:val="uk-UA"/>
                    </w:rPr>
                    <m:t>t</m:t>
                  </m:r>
                </m:e>
              </m:d>
              <m:r>
                <m:rPr>
                  <m:sty m:val="p"/>
                </m:rPr>
                <w:rPr>
                  <w:rFonts w:ascii="Cambria Math" w:eastAsiaTheme="minorEastAsia" w:hAnsi="Cambria Math"/>
                  <w:lang w:val="uk-UA"/>
                </w:rPr>
                <m:t>x(t+τ)</m:t>
              </m:r>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oMath>
      </m:oMathPara>
    </w:p>
    <w:p w:rsidR="00F8196E" w:rsidRDefault="00F8196E" w:rsidP="00F8196E">
      <w:pPr>
        <w:spacing w:after="0" w:line="360" w:lineRule="auto"/>
        <w:ind w:firstLine="709"/>
        <w:jc w:val="both"/>
        <w:rPr>
          <w:rFonts w:eastAsiaTheme="minorEastAsia"/>
          <w:lang w:val="uk-UA"/>
        </w:rPr>
      </w:pPr>
      <w:r>
        <w:rPr>
          <w:rFonts w:eastAsiaTheme="minorEastAsia"/>
          <w:lang w:val="uk-UA"/>
        </w:rPr>
        <w:t>Згідно визначення, формулу можна записати наступним чином:</w:t>
      </w:r>
    </w:p>
    <w:p w:rsidR="00F8196E" w:rsidRDefault="00F8196E" w:rsidP="00F8196E">
      <w:pPr>
        <w:tabs>
          <w:tab w:val="left" w:pos="2552"/>
          <w:tab w:val="left" w:pos="8222"/>
        </w:tabs>
        <w:spacing w:after="0" w:line="360" w:lineRule="auto"/>
        <w:jc w:val="both"/>
        <w:rPr>
          <w:rFonts w:eastAsiaTheme="minorEastAsia"/>
          <w:lang w:val="uk-UA"/>
        </w:rPr>
      </w:pPr>
      <w:r>
        <w:rPr>
          <w:rFonts w:eastAsiaTheme="minorEastAsia"/>
          <w:lang w:val="uk-UA"/>
        </w:rPr>
        <w:tab/>
      </w:r>
      <m:oMath>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nary>
          <m:naryPr>
            <m:chr m:val="∬"/>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r>
              <w:rPr>
                <w:rFonts w:ascii="Cambria Math" w:eastAsiaTheme="minorEastAsia" w:hAnsi="Cambria Math"/>
                <w:lang w:val="en-US"/>
              </w:rPr>
              <m:t>w</m:t>
            </m:r>
            <m:r>
              <w:rPr>
                <w:rFonts w:ascii="Cambria Math" w:eastAsiaTheme="minorEastAsia" w:hAnsi="Cambria Math"/>
                <w:lang w:val="uk-UA"/>
              </w:rPr>
              <m:t>(</m:t>
            </m:r>
            <m:r>
              <w:rPr>
                <w:rFonts w:ascii="Cambria Math" w:eastAsiaTheme="minorEastAsia" w:hAnsi="Cambria Math"/>
                <w:lang w:val="en-US"/>
              </w:rPr>
              <m:t>x</m:t>
            </m:r>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r>
              <w:rPr>
                <w:rFonts w:ascii="Cambria Math" w:eastAsiaTheme="minorEastAsia" w:hAnsi="Cambria Math"/>
                <w:lang w:val="uk-UA"/>
              </w:rPr>
              <m:t>)</m:t>
            </m:r>
          </m:e>
        </m:nary>
        <m:r>
          <w:rPr>
            <w:rFonts w:ascii="Cambria Math" w:eastAsiaTheme="minorEastAsia" w:hAnsi="Cambria Math"/>
            <w:lang w:val="uk-UA"/>
          </w:rPr>
          <m:t>dxdτ</m:t>
        </m:r>
      </m:oMath>
      <w:r w:rsidRPr="00AA177D">
        <w:rPr>
          <w:rFonts w:eastAsiaTheme="minorEastAsia"/>
          <w:lang w:val="uk-UA"/>
        </w:rPr>
        <w:tab/>
        <w:t>(2.</w:t>
      </w:r>
      <w:r>
        <w:rPr>
          <w:rFonts w:eastAsiaTheme="minorEastAsia"/>
          <w:lang w:val="uk-UA"/>
        </w:rPr>
        <w:t>8</w:t>
      </w:r>
      <w:r w:rsidRPr="00AA177D">
        <w:rPr>
          <w:rFonts w:eastAsiaTheme="minorEastAsia"/>
          <w:lang w:val="uk-UA"/>
        </w:rPr>
        <w:t>)</w:t>
      </w:r>
    </w:p>
    <w:p w:rsidR="00F8196E" w:rsidRDefault="00F8196E" w:rsidP="00F8196E">
      <w:pPr>
        <w:spacing w:after="0" w:line="360" w:lineRule="auto"/>
        <w:ind w:firstLine="709"/>
        <w:jc w:val="both"/>
        <w:rPr>
          <w:rFonts w:eastAsiaTheme="minorEastAsia"/>
          <w:lang w:val="uk-UA"/>
        </w:rPr>
      </w:pPr>
      <w:r>
        <w:rPr>
          <w:rFonts w:eastAsiaTheme="minorEastAsia"/>
          <w:lang w:val="uk-UA"/>
        </w:rPr>
        <w:t>Якщо випадкова величина нецентрована, то (2.8) можна записати наступним чином</w:t>
      </w:r>
    </w:p>
    <w:p w:rsidR="00F8196E" w:rsidRDefault="00F8196E" w:rsidP="006116EB">
      <w:pPr>
        <w:tabs>
          <w:tab w:val="left" w:pos="1276"/>
          <w:tab w:val="left" w:pos="8222"/>
        </w:tabs>
        <w:spacing w:after="0" w:line="360" w:lineRule="auto"/>
        <w:jc w:val="both"/>
        <w:rPr>
          <w:rFonts w:eastAsiaTheme="minorEastAsia"/>
          <w:lang w:val="uk-UA"/>
        </w:rPr>
      </w:pPr>
      <w:r>
        <w:rPr>
          <w:rFonts w:eastAsiaTheme="minorEastAsia"/>
          <w:lang w:val="uk-UA"/>
        </w:rPr>
        <w:tab/>
      </w:r>
      <m:oMath>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acc>
              <m:accPr>
                <m:chr m:val="̅"/>
                <m:ctrlPr>
                  <w:rPr>
                    <w:rFonts w:ascii="Cambria Math" w:eastAsiaTheme="minorEastAsia" w:hAnsi="Cambria Math"/>
                    <w:i/>
                    <w:lang w:val="uk-UA"/>
                  </w:rPr>
                </m:ctrlPr>
              </m:accPr>
              <m:e>
                <m:r>
                  <w:rPr>
                    <w:rFonts w:ascii="Cambria Math" w:eastAsiaTheme="minorEastAsia" w:hAnsi="Cambria Math"/>
                    <w:lang w:val="en-US"/>
                  </w:rPr>
                  <m:t>x</m:t>
                </m:r>
              </m:e>
            </m:acc>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r>
              <w:rPr>
                <w:rFonts w:ascii="Cambria Math" w:eastAsiaTheme="minorEastAsia" w:hAnsi="Cambria Math"/>
                <w:lang w:val="uk-UA"/>
              </w:rPr>
              <m:t>-</m:t>
            </m:r>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en-US"/>
              </w:rPr>
              <m:t>x</m:t>
            </m:r>
          </m:e>
        </m:acc>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sSup>
          <m:sSupPr>
            <m:ctrlPr>
              <w:rPr>
                <w:rFonts w:ascii="Cambria Math" w:eastAsiaTheme="minorEastAsia" w:hAnsi="Cambria Math"/>
                <w:i/>
                <w:lang w:val="uk-UA"/>
              </w:rPr>
            </m:ctrlPr>
          </m:sSupPr>
          <m:e>
            <m:acc>
              <m:accPr>
                <m:chr m:val="̅"/>
                <m:ctrlPr>
                  <w:rPr>
                    <w:rFonts w:ascii="Cambria Math" w:eastAsiaTheme="minorEastAsia" w:hAnsi="Cambria Math"/>
                    <w:i/>
                    <w:lang w:val="uk-UA"/>
                  </w:rPr>
                </m:ctrlPr>
              </m:accPr>
              <m:e>
                <m:r>
                  <w:rPr>
                    <w:rFonts w:ascii="Cambria Math" w:eastAsiaTheme="minorEastAsia" w:hAnsi="Cambria Math"/>
                    <w:lang w:val="en-US"/>
                  </w:rPr>
                  <m:t>x</m:t>
                </m:r>
              </m:e>
            </m:acc>
          </m:e>
          <m:sup>
            <m:r>
              <w:rPr>
                <w:rFonts w:ascii="Cambria Math" w:eastAsiaTheme="minorEastAsia" w:hAnsi="Cambria Math"/>
                <w:lang w:val="uk-UA"/>
              </w:rPr>
              <m:t>2</m:t>
            </m:r>
          </m:sup>
        </m:sSup>
      </m:oMath>
      <w:r w:rsidRPr="00AA177D">
        <w:rPr>
          <w:rFonts w:eastAsiaTheme="minorEastAsia"/>
          <w:lang w:val="uk-UA"/>
        </w:rPr>
        <w:tab/>
        <w:t>(2.</w:t>
      </w:r>
      <w:r>
        <w:rPr>
          <w:rFonts w:eastAsiaTheme="minorEastAsia"/>
          <w:lang w:val="uk-UA"/>
        </w:rPr>
        <w:t>9</w:t>
      </w:r>
      <w:r w:rsidRPr="00AA177D">
        <w:rPr>
          <w:rFonts w:eastAsiaTheme="minorEastAsia"/>
          <w:lang w:val="uk-UA"/>
        </w:rPr>
        <w:t>)</w:t>
      </w:r>
    </w:p>
    <w:p w:rsidR="006116EB" w:rsidRDefault="006116EB" w:rsidP="006116EB">
      <w:pPr>
        <w:tabs>
          <w:tab w:val="left" w:pos="700"/>
          <w:tab w:val="left" w:pos="8222"/>
        </w:tabs>
        <w:spacing w:after="0" w:line="360" w:lineRule="auto"/>
        <w:ind w:firstLine="709"/>
        <w:jc w:val="both"/>
        <w:rPr>
          <w:rFonts w:eastAsiaTheme="minorEastAsia"/>
          <w:lang w:val="uk-UA"/>
        </w:rPr>
      </w:pPr>
      <w:r>
        <w:rPr>
          <w:rFonts w:eastAsiaTheme="minorEastAsia"/>
        </w:rPr>
        <w:t xml:space="preserve">Величину </w:t>
      </w:r>
      <m:oMath>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oMath>
      <w:r>
        <w:rPr>
          <w:rFonts w:eastAsiaTheme="minorEastAsia"/>
          <w:lang w:val="uk-UA"/>
        </w:rPr>
        <w:t xml:space="preserve"> називають функцією кореляції величини </w:t>
      </w:r>
      <m:oMath>
        <m:r>
          <w:rPr>
            <w:rFonts w:ascii="Cambria Math" w:eastAsiaTheme="minorEastAsia" w:hAnsi="Cambria Math"/>
            <w:lang w:val="uk-UA"/>
          </w:rPr>
          <m:t>x</m:t>
        </m:r>
      </m:oMath>
      <w:r>
        <w:rPr>
          <w:rFonts w:eastAsiaTheme="minorEastAsia"/>
          <w:lang w:val="uk-UA"/>
        </w:rPr>
        <w:t>. Проте функцією кореляції користуються для аналізу поведінки процесу у часі, у випадку коли потрібна кількісна характеристика для того, щоб охарактеризувати зв’язок параметрів випадкового процесу користуються коефіцієнтом кореляції:</w:t>
      </w:r>
    </w:p>
    <w:p w:rsidR="006116EB" w:rsidRDefault="006116EB" w:rsidP="006116EB">
      <w:pPr>
        <w:tabs>
          <w:tab w:val="left" w:pos="3402"/>
          <w:tab w:val="left" w:pos="8080"/>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uk-UA"/>
          </w:rPr>
          <m:t>R</m:t>
        </m:r>
        <m:d>
          <m:dPr>
            <m:ctrlPr>
              <w:rPr>
                <w:rFonts w:ascii="Cambria Math" w:eastAsiaTheme="minorEastAsia" w:hAnsi="Cambria Math"/>
                <w:i/>
                <w:lang w:val="uk-UA"/>
              </w:rPr>
            </m:ctrlPr>
          </m:dPr>
          <m:e>
            <m:r>
              <w:rPr>
                <w:rFonts w:ascii="Cambria Math" w:eastAsiaTheme="minorEastAsia" w:hAnsi="Cambria Math"/>
                <w:lang w:val="uk-UA"/>
              </w:rPr>
              <m:t>τ</m:t>
            </m:r>
          </m:e>
        </m:d>
        <m:r>
          <w:rPr>
            <w:rFonts w:ascii="Cambria Math" w:eastAsiaTheme="minorEastAsia" w:hAnsi="Cambria Math"/>
            <w:lang w:val="uk-UA"/>
          </w:rPr>
          <m:t>=</m:t>
        </m:r>
        <m:f>
          <m:fPr>
            <m:ctrlPr>
              <w:rPr>
                <w:rFonts w:ascii="Cambria Math" w:eastAsiaTheme="minorEastAsia" w:hAnsi="Cambria Math"/>
                <w:i/>
                <w:lang w:val="uk-UA"/>
              </w:rPr>
            </m:ctrlPr>
          </m:fPr>
          <m:num>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num>
          <m:den>
            <m:sSup>
              <m:sSupPr>
                <m:ctrlPr>
                  <w:rPr>
                    <w:rFonts w:ascii="Cambria Math" w:eastAsiaTheme="minorEastAsia" w:hAnsi="Cambria Math"/>
                    <w:i/>
                    <w:lang w:val="uk-UA"/>
                  </w:rPr>
                </m:ctrlPr>
              </m:sSupPr>
              <m:e>
                <m:acc>
                  <m:accPr>
                    <m:chr m:val="̅"/>
                    <m:ctrlPr>
                      <w:rPr>
                        <w:rFonts w:ascii="Cambria Math" w:eastAsiaTheme="minorEastAsia" w:hAnsi="Cambria Math"/>
                        <w:i/>
                        <w:lang w:val="uk-UA"/>
                      </w:rPr>
                    </m:ctrlPr>
                  </m:accPr>
                  <m:e>
                    <m:r>
                      <w:rPr>
                        <w:rFonts w:ascii="Cambria Math" w:eastAsiaTheme="minorEastAsia" w:hAnsi="Cambria Math"/>
                        <w:lang w:val="en-US"/>
                      </w:rPr>
                      <m:t>x</m:t>
                    </m:r>
                  </m:e>
                </m:acc>
              </m:e>
              <m:sup>
                <m:r>
                  <w:rPr>
                    <w:rFonts w:ascii="Cambria Math" w:eastAsiaTheme="minorEastAsia" w:hAnsi="Cambria Math"/>
                    <w:lang w:val="uk-UA"/>
                  </w:rPr>
                  <m:t>2</m:t>
                </m:r>
              </m:sup>
            </m:sSup>
          </m:den>
        </m:f>
      </m:oMath>
      <w:r w:rsidRPr="00AA177D">
        <w:rPr>
          <w:rFonts w:eastAsiaTheme="minorEastAsia"/>
          <w:lang w:val="uk-UA"/>
        </w:rPr>
        <w:tab/>
        <w:t>(2.</w:t>
      </w:r>
      <w:r>
        <w:rPr>
          <w:rFonts w:eastAsiaTheme="minorEastAsia"/>
          <w:lang w:val="uk-UA"/>
        </w:rPr>
        <w:t>10</w:t>
      </w:r>
      <w:r w:rsidRPr="00AA177D">
        <w:rPr>
          <w:rFonts w:eastAsiaTheme="minorEastAsia"/>
          <w:lang w:val="uk-UA"/>
        </w:rPr>
        <w:t>)</w:t>
      </w:r>
    </w:p>
    <w:p w:rsidR="006116EB" w:rsidRPr="00506F22" w:rsidRDefault="00506F22" w:rsidP="006116EB">
      <w:pPr>
        <w:tabs>
          <w:tab w:val="left" w:pos="700"/>
          <w:tab w:val="left" w:pos="8222"/>
        </w:tabs>
        <w:spacing w:after="0" w:line="360" w:lineRule="auto"/>
        <w:ind w:firstLine="709"/>
        <w:jc w:val="both"/>
        <w:rPr>
          <w:rFonts w:eastAsiaTheme="minorEastAsia"/>
        </w:rPr>
      </w:pPr>
      <w:r>
        <w:rPr>
          <w:rFonts w:eastAsiaTheme="minorEastAsia"/>
        </w:rPr>
        <w:t xml:space="preserve">Величина </w:t>
      </w:r>
      <m:oMath>
        <m:r>
          <w:rPr>
            <w:rFonts w:ascii="Cambria Math" w:eastAsiaTheme="minorEastAsia" w:hAnsi="Cambria Math"/>
            <w:lang w:val="uk-UA"/>
          </w:rPr>
          <m:t>R</m:t>
        </m:r>
        <m:d>
          <m:dPr>
            <m:ctrlPr>
              <w:rPr>
                <w:rFonts w:ascii="Cambria Math" w:eastAsiaTheme="minorEastAsia" w:hAnsi="Cambria Math"/>
                <w:i/>
                <w:lang w:val="uk-UA"/>
              </w:rPr>
            </m:ctrlPr>
          </m:dPr>
          <m:e>
            <m:r>
              <w:rPr>
                <w:rFonts w:ascii="Cambria Math" w:eastAsiaTheme="minorEastAsia" w:hAnsi="Cambria Math"/>
                <w:lang w:val="uk-UA"/>
              </w:rPr>
              <m:t>τ</m:t>
            </m:r>
          </m:e>
        </m:d>
      </m:oMath>
      <w:r>
        <w:rPr>
          <w:rFonts w:eastAsiaTheme="minorEastAsia"/>
          <w:lang w:val="uk-UA"/>
        </w:rPr>
        <w:t xml:space="preserve"> характеризує статистичний зв’язок між величинами  </w:t>
      </w:r>
      <m:oMath>
        <m:r>
          <w:rPr>
            <w:rFonts w:ascii="Cambria Math" w:eastAsiaTheme="minorEastAsia" w:hAnsi="Cambria Math"/>
            <w:lang w:val="uk-UA"/>
          </w:rPr>
          <m:t>x</m:t>
        </m:r>
      </m:oMath>
      <w:r>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oMath>
      <w:r>
        <w:rPr>
          <w:rFonts w:eastAsiaTheme="minorEastAsia"/>
          <w:lang w:val="uk-UA"/>
        </w:rPr>
        <w:t xml:space="preserve">. У випадку повної незалежності </w:t>
      </w:r>
      <m:oMath>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en-US"/>
              </w:rPr>
              <m:t>x</m:t>
            </m:r>
          </m:e>
        </m:acc>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=0</m:t>
        </m:r>
      </m:oMath>
      <w:r>
        <w:rPr>
          <w:rFonts w:eastAsiaTheme="minorEastAsia"/>
          <w:lang w:val="uk-UA"/>
        </w:rPr>
        <w:t xml:space="preserve"> та </w:t>
      </w:r>
      <m:oMath>
        <m:r>
          <w:rPr>
            <w:rFonts w:ascii="Cambria Math" w:eastAsiaTheme="minorEastAsia" w:hAnsi="Cambria Math"/>
            <w:lang w:val="uk-UA"/>
          </w:rPr>
          <m:t>R</m:t>
        </m:r>
        <m:d>
          <m:dPr>
            <m:ctrlPr>
              <w:rPr>
                <w:rFonts w:ascii="Cambria Math" w:eastAsiaTheme="minorEastAsia" w:hAnsi="Cambria Math"/>
                <w:i/>
                <w:lang w:val="uk-UA"/>
              </w:rPr>
            </m:ctrlPr>
          </m:dPr>
          <m:e>
            <m:r>
              <w:rPr>
                <w:rFonts w:ascii="Cambria Math" w:eastAsiaTheme="minorEastAsia" w:hAnsi="Cambria Math"/>
                <w:lang w:val="uk-UA"/>
              </w:rPr>
              <m:t>τ</m:t>
            </m:r>
          </m:e>
        </m:d>
        <m:r>
          <w:rPr>
            <w:rFonts w:ascii="Cambria Math" w:eastAsiaTheme="minorEastAsia" w:hAnsi="Cambria Math"/>
            <w:lang w:val="uk-UA"/>
          </w:rPr>
          <m:t>=0</m:t>
        </m:r>
      </m:oMath>
      <w:r>
        <w:rPr>
          <w:rFonts w:eastAsiaTheme="minorEastAsia"/>
          <w:lang w:val="uk-UA"/>
        </w:rPr>
        <w:t>.</w:t>
      </w:r>
    </w:p>
    <w:p w:rsidR="00506F22" w:rsidRDefault="00506F22" w:rsidP="00331D1F">
      <w:pPr>
        <w:spacing w:after="0" w:line="360" w:lineRule="auto"/>
        <w:ind w:firstLine="709"/>
        <w:jc w:val="both"/>
        <w:rPr>
          <w:rFonts w:eastAsiaTheme="minorEastAsia"/>
          <w:lang w:val="uk-UA"/>
        </w:rPr>
      </w:pPr>
      <w:r>
        <w:rPr>
          <w:rFonts w:eastAsiaTheme="minorEastAsia"/>
          <w:lang w:val="uk-UA"/>
        </w:rPr>
        <w:lastRenderedPageBreak/>
        <w:t xml:space="preserve">Для реальних флуктуаційних процесів характерним є те, що завжди можна вказати таке значення </w:t>
      </w:r>
      <m:oMath>
        <m:sSub>
          <m:sSubPr>
            <m:ctrlPr>
              <w:rPr>
                <w:rFonts w:ascii="Cambria Math" w:eastAsiaTheme="minorEastAsia" w:hAnsi="Cambria Math"/>
                <w:i/>
                <w:lang w:val="uk-UA"/>
              </w:rPr>
            </m:ctrlPr>
          </m:sSubPr>
          <m:e>
            <m:r>
              <w:rPr>
                <w:rFonts w:ascii="Cambria Math" w:eastAsiaTheme="minorEastAsia" w:hAnsi="Cambria Math"/>
                <w:lang w:val="uk-UA"/>
              </w:rPr>
              <m:t>τ</m:t>
            </m:r>
          </m:e>
          <m:sub>
            <m:r>
              <w:rPr>
                <w:rFonts w:ascii="Cambria Math" w:eastAsiaTheme="minorEastAsia" w:hAnsi="Cambria Math"/>
                <w:lang w:val="uk-UA"/>
              </w:rPr>
              <m:t>0</m:t>
            </m:r>
          </m:sub>
        </m:sSub>
      </m:oMath>
      <w:r>
        <w:rPr>
          <w:rFonts w:eastAsiaTheme="minorEastAsia"/>
          <w:lang w:val="uk-UA"/>
        </w:rPr>
        <w:t xml:space="preserve">, що при </w:t>
      </w:r>
      <m:oMath>
        <m:r>
          <w:rPr>
            <w:rFonts w:ascii="Cambria Math" w:eastAsiaTheme="minorEastAsia" w:hAnsi="Cambria Math"/>
            <w:lang w:val="uk-UA"/>
          </w:rPr>
          <m:t>τ</m:t>
        </m:r>
        <m:r>
          <w:rPr>
            <w:rFonts w:ascii="Cambria Math" w:eastAsiaTheme="minorEastAsia" w:hAnsi="Cambria Math"/>
          </w:rPr>
          <m:t>&gt;</m:t>
        </m:r>
        <m:sSub>
          <m:sSubPr>
            <m:ctrlPr>
              <w:rPr>
                <w:rFonts w:ascii="Cambria Math" w:eastAsiaTheme="minorEastAsia" w:hAnsi="Cambria Math"/>
                <w:i/>
                <w:lang w:val="uk-UA"/>
              </w:rPr>
            </m:ctrlPr>
          </m:sSubPr>
          <m:e>
            <m:r>
              <w:rPr>
                <w:rFonts w:ascii="Cambria Math" w:eastAsiaTheme="minorEastAsia" w:hAnsi="Cambria Math"/>
                <w:lang w:val="uk-UA"/>
              </w:rPr>
              <m:t>τ</m:t>
            </m:r>
          </m:e>
          <m:sub>
            <m:r>
              <w:rPr>
                <w:rFonts w:ascii="Cambria Math" w:eastAsiaTheme="minorEastAsia" w:hAnsi="Cambria Math"/>
                <w:lang w:val="uk-UA"/>
              </w:rPr>
              <m:t>0</m:t>
            </m:r>
          </m:sub>
        </m:sSub>
      </m:oMath>
      <w:r>
        <w:rPr>
          <w:rFonts w:eastAsiaTheme="minorEastAsia"/>
          <w:lang w:val="uk-UA"/>
        </w:rPr>
        <w:t>,</w:t>
      </w:r>
      <w:r w:rsidRPr="00506F22">
        <w:rPr>
          <w:rFonts w:eastAsiaTheme="minorEastAsia"/>
        </w:rPr>
        <w:t xml:space="preserve"> </w:t>
      </w:r>
      <m:oMath>
        <m:r>
          <w:rPr>
            <w:rFonts w:ascii="Cambria Math" w:eastAsiaTheme="minorEastAsia" w:hAnsi="Cambria Math"/>
            <w:lang w:val="uk-UA"/>
          </w:rPr>
          <m:t>x</m:t>
        </m:r>
      </m:oMath>
      <w:r>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oMath>
      <w:r>
        <w:rPr>
          <w:rFonts w:eastAsiaTheme="minorEastAsia"/>
          <w:lang w:val="uk-UA"/>
        </w:rPr>
        <w:t xml:space="preserve"> можна вважати незалежними.</w:t>
      </w:r>
    </w:p>
    <w:p w:rsidR="00506F22" w:rsidRDefault="00506F22" w:rsidP="00331D1F">
      <w:pPr>
        <w:spacing w:after="0" w:line="360" w:lineRule="auto"/>
        <w:ind w:firstLine="709"/>
        <w:jc w:val="both"/>
        <w:rPr>
          <w:rFonts w:eastAsiaTheme="minorEastAsia"/>
          <w:lang w:val="uk-UA"/>
        </w:rPr>
      </w:pPr>
      <w:r>
        <w:rPr>
          <w:rFonts w:eastAsiaTheme="minorEastAsia"/>
          <w:lang w:val="uk-UA"/>
        </w:rPr>
        <w:t xml:space="preserve">На практиці існує зв’язок між функцією кореляції та спектром флуктуаційного процесу </w:t>
      </w:r>
      <m:oMath>
        <m:r>
          <w:rPr>
            <w:rFonts w:ascii="Cambria Math" w:eastAsiaTheme="minorEastAsia" w:hAnsi="Cambria Math"/>
            <w:lang w:val="uk-UA"/>
          </w:rPr>
          <m:t>F(ω)</m:t>
        </m:r>
      </m:oMath>
      <w:r>
        <w:rPr>
          <w:rFonts w:eastAsiaTheme="minorEastAsia"/>
          <w:lang w:val="uk-UA"/>
        </w:rPr>
        <w:t>. Цей зв’язок описується теоремою Хінчина:</w:t>
      </w:r>
    </w:p>
    <w:p w:rsidR="00506F22" w:rsidRDefault="00506F22" w:rsidP="00391A2E">
      <w:pPr>
        <w:tabs>
          <w:tab w:val="left" w:pos="2694"/>
          <w:tab w:val="left" w:pos="8080"/>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uk-UA"/>
          </w:rPr>
          <m:t>F</m:t>
        </m:r>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=4</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e>
        </m:nary>
        <m:r>
          <m:rPr>
            <m:sty m:val="p"/>
          </m:rPr>
          <w:rPr>
            <w:rFonts w:ascii="Cambria Math" w:eastAsiaTheme="minorEastAsia" w:hAnsi="Cambria Math"/>
            <w:lang w:val="en-US"/>
          </w:rPr>
          <m:t>cos</m:t>
        </m:r>
        <m:r>
          <m:rPr>
            <m:sty m:val="p"/>
          </m:rPr>
          <w:rPr>
            <w:rFonts w:ascii="Cambria Math" w:eastAsiaTheme="minorEastAsia" w:hAnsi="Cambria Math"/>
          </w:rPr>
          <m:t>⁡</m:t>
        </m:r>
        <m:r>
          <w:rPr>
            <w:rFonts w:ascii="Cambria Math" w:eastAsiaTheme="minorEastAsia" w:hAnsi="Cambria Math"/>
          </w:rPr>
          <m:t>(2</m:t>
        </m:r>
        <m:r>
          <w:rPr>
            <w:rFonts w:ascii="Cambria Math" w:eastAsiaTheme="minorEastAsia" w:hAnsi="Cambria Math"/>
            <w:lang w:val="en-US"/>
          </w:rPr>
          <m:t>πft</m:t>
        </m:r>
        <m:r>
          <w:rPr>
            <w:rFonts w:ascii="Cambria Math" w:eastAsiaTheme="minorEastAsia" w:hAnsi="Cambria Math"/>
          </w:rPr>
          <m:t>)</m:t>
        </m:r>
        <m:r>
          <w:rPr>
            <w:rFonts w:ascii="Cambria Math" w:eastAsiaTheme="minorEastAsia" w:hAnsi="Cambria Math"/>
            <w:lang w:val="en-US"/>
          </w:rPr>
          <m:t>dτ</m:t>
        </m:r>
      </m:oMath>
      <w:r w:rsidRPr="00AA177D">
        <w:rPr>
          <w:rFonts w:eastAsiaTheme="minorEastAsia"/>
          <w:lang w:val="uk-UA"/>
        </w:rPr>
        <w:tab/>
        <w:t>(2.</w:t>
      </w:r>
      <w:r>
        <w:rPr>
          <w:rFonts w:eastAsiaTheme="minorEastAsia"/>
          <w:lang w:val="uk-UA"/>
        </w:rPr>
        <w:t>11</w:t>
      </w:r>
      <w:r w:rsidRPr="00AA177D">
        <w:rPr>
          <w:rFonts w:eastAsiaTheme="minorEastAsia"/>
          <w:lang w:val="uk-UA"/>
        </w:rPr>
        <w:t>)</w:t>
      </w:r>
    </w:p>
    <w:p w:rsidR="00391A2E" w:rsidRDefault="00391A2E" w:rsidP="00391A2E">
      <w:pPr>
        <w:tabs>
          <w:tab w:val="left" w:pos="2694"/>
          <w:tab w:val="left" w:pos="8080"/>
        </w:tabs>
        <w:spacing w:after="0" w:line="360" w:lineRule="auto"/>
        <w:jc w:val="both"/>
        <w:rPr>
          <w:rFonts w:eastAsiaTheme="minorEastAsia"/>
          <w:lang w:val="uk-UA"/>
        </w:rPr>
      </w:pPr>
      <w:r>
        <w:rPr>
          <w:rFonts w:eastAsiaTheme="minorEastAsia"/>
          <w:lang w:val="uk-UA"/>
        </w:rPr>
        <w:tab/>
      </w:r>
      <m:oMath>
        <m:acc>
          <m:accPr>
            <m:chr m:val="̅"/>
            <m:ctrlPr>
              <w:rPr>
                <w:rFonts w:ascii="Cambria Math" w:eastAsiaTheme="minorEastAsia" w:hAnsi="Cambria Math"/>
                <w:i/>
                <w:lang w:val="uk-UA"/>
              </w:rPr>
            </m:ctrlPr>
          </m:accPr>
          <m:e>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τ</m:t>
                </m:r>
              </m:sub>
            </m:sSub>
          </m:e>
        </m:acc>
        <m:r>
          <w:rPr>
            <w:rFonts w:ascii="Cambria Math" w:eastAsiaTheme="minorEastAsia" w:hAnsi="Cambria Math"/>
            <w:lang w:val="uk-UA"/>
          </w:rPr>
          <m:t>=4</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F</m:t>
            </m:r>
            <m:d>
              <m:dPr>
                <m:ctrlPr>
                  <w:rPr>
                    <w:rFonts w:ascii="Cambria Math" w:eastAsiaTheme="minorEastAsia" w:hAnsi="Cambria Math"/>
                    <w:i/>
                    <w:lang w:val="uk-UA"/>
                  </w:rPr>
                </m:ctrlPr>
              </m:dPr>
              <m:e>
                <m:r>
                  <w:rPr>
                    <w:rFonts w:ascii="Cambria Math" w:eastAsiaTheme="minorEastAsia" w:hAnsi="Cambria Math"/>
                    <w:lang w:val="uk-UA"/>
                  </w:rPr>
                  <m:t>ω</m:t>
                </m:r>
              </m:e>
            </m:d>
          </m:e>
        </m:nary>
        <m:r>
          <m:rPr>
            <m:sty m:val="p"/>
          </m:rPr>
          <w:rPr>
            <w:rFonts w:ascii="Cambria Math" w:eastAsiaTheme="minorEastAsia" w:hAnsi="Cambria Math"/>
            <w:lang w:val="en-US"/>
          </w:rPr>
          <m:t>cos</m:t>
        </m:r>
        <m:r>
          <m:rPr>
            <m:sty m:val="p"/>
          </m:rPr>
          <w:rPr>
            <w:rFonts w:ascii="Cambria Math" w:eastAsiaTheme="minorEastAsia" w:hAnsi="Cambria Math"/>
            <w:lang w:val="uk-UA"/>
          </w:rPr>
          <m:t>⁡</m:t>
        </m:r>
        <m:r>
          <w:rPr>
            <w:rFonts w:ascii="Cambria Math" w:eastAsiaTheme="minorEastAsia" w:hAnsi="Cambria Math"/>
            <w:lang w:val="uk-UA"/>
          </w:rPr>
          <m:t>(2</m:t>
        </m:r>
        <m:r>
          <w:rPr>
            <w:rFonts w:ascii="Cambria Math" w:eastAsiaTheme="minorEastAsia" w:hAnsi="Cambria Math"/>
            <w:lang w:val="en-US"/>
          </w:rPr>
          <m:t>πft</m:t>
        </m:r>
        <m:r>
          <w:rPr>
            <w:rFonts w:ascii="Cambria Math" w:eastAsiaTheme="minorEastAsia" w:hAnsi="Cambria Math"/>
            <w:lang w:val="uk-UA"/>
          </w:rPr>
          <m:t>)</m:t>
        </m:r>
        <m:r>
          <w:rPr>
            <w:rFonts w:ascii="Cambria Math" w:eastAsiaTheme="minorEastAsia" w:hAnsi="Cambria Math"/>
            <w:lang w:val="en-US"/>
          </w:rPr>
          <m:t>df</m:t>
        </m:r>
      </m:oMath>
      <w:r w:rsidRPr="00AA177D">
        <w:rPr>
          <w:rFonts w:eastAsiaTheme="minorEastAsia"/>
          <w:lang w:val="uk-UA"/>
        </w:rPr>
        <w:tab/>
        <w:t>(2.</w:t>
      </w:r>
      <w:r>
        <w:rPr>
          <w:rFonts w:eastAsiaTheme="minorEastAsia"/>
          <w:lang w:val="uk-UA"/>
        </w:rPr>
        <w:t>12</w:t>
      </w:r>
      <w:r w:rsidRPr="00AA177D">
        <w:rPr>
          <w:rFonts w:eastAsiaTheme="minorEastAsia"/>
          <w:lang w:val="uk-UA"/>
        </w:rPr>
        <w:t>)</w:t>
      </w:r>
    </w:p>
    <w:p w:rsidR="008C6485" w:rsidRDefault="008C6485" w:rsidP="008C6485">
      <w:pPr>
        <w:spacing w:after="0" w:line="360" w:lineRule="auto"/>
        <w:ind w:firstLine="709"/>
        <w:jc w:val="both"/>
        <w:rPr>
          <w:rFonts w:eastAsiaTheme="minorEastAsia"/>
          <w:lang w:val="uk-UA"/>
        </w:rPr>
      </w:pPr>
      <w:r>
        <w:rPr>
          <w:rFonts w:eastAsiaTheme="minorEastAsia"/>
          <w:lang w:val="uk-UA"/>
        </w:rPr>
        <w:t>Спектр флуктуаційних шумів при проходженні через лінійну систему визначається за формулою:</w:t>
      </w:r>
    </w:p>
    <w:p w:rsidR="008C6485" w:rsidRPr="008C6485" w:rsidRDefault="008C6485" w:rsidP="008C6485">
      <w:pPr>
        <w:tabs>
          <w:tab w:val="left" w:pos="2694"/>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uk-UA"/>
              </w:rPr>
              <m:t>вих</m:t>
            </m:r>
          </m:sub>
        </m:sSub>
        <m:r>
          <m:rPr>
            <m:sty m:val="p"/>
          </m:rPr>
          <w:rPr>
            <w:rFonts w:ascii="Cambria Math" w:eastAsiaTheme="minorEastAsia" w:hAnsi="Cambria Math"/>
            <w:lang w:val="uk-UA"/>
          </w:rPr>
          <m:t>(</m:t>
        </m:r>
        <m:r>
          <w:rPr>
            <w:rFonts w:ascii="Cambria Math" w:eastAsiaTheme="minorEastAsia" w:hAnsi="Cambria Math"/>
            <w:lang w:val="en-US"/>
          </w:rPr>
          <m:t>ω</m:t>
        </m:r>
        <m:r>
          <m:rPr>
            <m:sty m:val="p"/>
          </m:rP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F</m:t>
            </m:r>
          </m:e>
          <m:sub>
            <m:r>
              <w:rPr>
                <w:rFonts w:ascii="Cambria Math" w:eastAsiaTheme="minorEastAsia" w:hAnsi="Cambria Math"/>
                <w:lang w:val="uk-UA"/>
              </w:rPr>
              <m:t>вх</m:t>
            </m:r>
          </m:sub>
        </m:sSub>
        <m:d>
          <m:dPr>
            <m:ctrlPr>
              <w:rPr>
                <w:rFonts w:ascii="Cambria Math" w:eastAsiaTheme="minorEastAsia" w:hAnsi="Cambria Math"/>
                <w:lang w:val="uk-UA"/>
              </w:rPr>
            </m:ctrlPr>
          </m:dPr>
          <m:e>
            <m:r>
              <w:rPr>
                <w:rFonts w:ascii="Cambria Math" w:eastAsiaTheme="minorEastAsia" w:hAnsi="Cambria Math"/>
                <w:lang w:val="uk-UA"/>
              </w:rPr>
              <m:t>ω</m:t>
            </m:r>
          </m:e>
        </m:d>
        <m:sSup>
          <m:sSupPr>
            <m:ctrlPr>
              <w:rPr>
                <w:rFonts w:ascii="Cambria Math" w:eastAsiaTheme="minorEastAsia" w:hAnsi="Cambria Math"/>
                <w:i/>
                <w:lang w:val="uk-UA"/>
              </w:rPr>
            </m:ctrlPr>
          </m:sSupPr>
          <m:e>
            <m:d>
              <m:dPr>
                <m:begChr m:val="|"/>
                <m:endChr m:val="|"/>
                <m:ctrlPr>
                  <w:rPr>
                    <w:rFonts w:ascii="Cambria Math" w:eastAsiaTheme="minorEastAsia" w:hAnsi="Cambria Math"/>
                    <w:i/>
                    <w:lang w:val="uk-UA"/>
                  </w:rPr>
                </m:ctrlPr>
              </m:dPr>
              <m:e>
                <m:r>
                  <w:rPr>
                    <w:rFonts w:ascii="Cambria Math" w:eastAsiaTheme="minorEastAsia" w:hAnsi="Cambria Math"/>
                    <w:lang w:val="uk-UA"/>
                  </w:rPr>
                  <m:t>K(ω)</m:t>
                </m:r>
              </m:e>
            </m:d>
          </m:e>
          <m:sup>
            <m:r>
              <w:rPr>
                <w:rFonts w:ascii="Cambria Math" w:eastAsiaTheme="minorEastAsia" w:hAnsi="Cambria Math"/>
                <w:lang w:val="uk-UA"/>
              </w:rPr>
              <m:t>2</m:t>
            </m:r>
          </m:sup>
        </m:sSup>
      </m:oMath>
      <w:r w:rsidRPr="008C6485">
        <w:rPr>
          <w:rFonts w:eastAsiaTheme="minorEastAsia"/>
          <w:lang w:val="uk-UA"/>
        </w:rPr>
        <w:tab/>
        <w:t>(2.1</w:t>
      </w:r>
      <w:r>
        <w:rPr>
          <w:rFonts w:eastAsiaTheme="minorEastAsia"/>
          <w:lang w:val="uk-UA"/>
        </w:rPr>
        <w:t>3</w:t>
      </w:r>
      <w:r w:rsidRPr="008C6485">
        <w:rPr>
          <w:rFonts w:eastAsiaTheme="minorEastAsia"/>
          <w:lang w:val="uk-UA"/>
        </w:rPr>
        <w:t>)</w:t>
      </w:r>
    </w:p>
    <w:p w:rsidR="009E0E45" w:rsidRDefault="009E0E45" w:rsidP="009E0E45">
      <w:pPr>
        <w:spacing w:after="0" w:line="360" w:lineRule="auto"/>
        <w:jc w:val="both"/>
        <w:rPr>
          <w:rFonts w:eastAsiaTheme="minorEastAsia"/>
          <w:lang w:val="uk-UA"/>
        </w:rPr>
      </w:pPr>
      <w:r>
        <w:rPr>
          <w:rFonts w:eastAsiaTheme="minorEastAsia"/>
          <w:lang w:val="uk-UA"/>
        </w:rPr>
        <w:t xml:space="preserve">де </w:t>
      </w:r>
      <m:oMath>
        <m:r>
          <w:rPr>
            <w:rFonts w:ascii="Cambria Math" w:eastAsiaTheme="minorEastAsia" w:hAnsi="Cambria Math"/>
            <w:lang w:val="uk-UA"/>
          </w:rPr>
          <m:t>K</m:t>
        </m:r>
        <m:d>
          <m:dPr>
            <m:ctrlPr>
              <w:rPr>
                <w:rFonts w:ascii="Cambria Math" w:eastAsiaTheme="minorEastAsia" w:hAnsi="Cambria Math"/>
                <w:i/>
                <w:lang w:val="uk-UA"/>
              </w:rPr>
            </m:ctrlPr>
          </m:dPr>
          <m:e>
            <m:r>
              <w:rPr>
                <w:rFonts w:ascii="Cambria Math" w:eastAsiaTheme="minorEastAsia" w:hAnsi="Cambria Math"/>
                <w:lang w:val="uk-UA"/>
              </w:rPr>
              <m:t>ω</m:t>
            </m:r>
          </m:e>
        </m:d>
      </m:oMath>
      <w:r>
        <w:rPr>
          <w:rFonts w:eastAsiaTheme="minorEastAsia"/>
          <w:lang w:val="uk-UA"/>
        </w:rPr>
        <w:t xml:space="preserve"> – коефіцієнт передачі лінійної системи.</w:t>
      </w:r>
    </w:p>
    <w:p w:rsidR="009E0E45" w:rsidRPr="009E0E45" w:rsidRDefault="009E0E45" w:rsidP="009E0E45">
      <w:pPr>
        <w:spacing w:after="0" w:line="360" w:lineRule="auto"/>
        <w:ind w:firstLine="709"/>
        <w:jc w:val="both"/>
        <w:rPr>
          <w:rFonts w:eastAsiaTheme="minorEastAsia"/>
          <w:lang w:val="uk-UA"/>
        </w:rPr>
      </w:pPr>
      <w:r>
        <w:rPr>
          <w:rFonts w:eastAsiaTheme="minorEastAsia"/>
          <w:lang w:val="uk-UA"/>
        </w:rPr>
        <w:t>У випадку рівномірного спектру флуктуацій на вході, вихідний спектр визначаються частотною характеристикою системи.</w:t>
      </w:r>
    </w:p>
    <w:p w:rsidR="00AC56C8" w:rsidRDefault="00786341" w:rsidP="00331D1F">
      <w:pPr>
        <w:spacing w:after="0" w:line="360" w:lineRule="auto"/>
        <w:ind w:firstLine="709"/>
        <w:jc w:val="both"/>
        <w:rPr>
          <w:rFonts w:eastAsiaTheme="minorEastAsia"/>
          <w:lang w:val="uk-UA"/>
        </w:rPr>
      </w:pPr>
      <w:r>
        <w:rPr>
          <w:rFonts w:eastAsiaTheme="minorEastAsia"/>
          <w:lang w:val="uk-UA"/>
        </w:rPr>
        <w:t>В дисертації пропонується застосуванням оптимальної фільтрації результатів вимірювання за допомогою цифрового фільтру.  Під оптимальною фільтрацією розуміють алгоритм обробки реалізацій випадкового процесу, що спрямований на максимальне пригнічення завад, що зашумлюють корисний сигнал. В основу покладено метод Вінера-Колмогорова та його рекурентні модифікації, що відомі як фільтр Калмана-Бьюсі.</w:t>
      </w:r>
    </w:p>
    <w:p w:rsidR="0015165D" w:rsidRPr="0015165D" w:rsidRDefault="009E0E45" w:rsidP="0063091A">
      <w:pPr>
        <w:pStyle w:val="a7"/>
        <w:numPr>
          <w:ilvl w:val="1"/>
          <w:numId w:val="22"/>
        </w:numPr>
        <w:spacing w:after="0" w:line="360" w:lineRule="auto"/>
        <w:ind w:left="0" w:firstLine="709"/>
        <w:contextualSpacing w:val="0"/>
        <w:jc w:val="both"/>
        <w:rPr>
          <w:lang w:val="uk-UA"/>
        </w:rPr>
      </w:pPr>
      <w:r>
        <w:rPr>
          <w:lang w:val="uk-UA"/>
        </w:rPr>
        <w:t>Дослідження методики оптимальної фільтрації радіосигналів</w:t>
      </w:r>
    </w:p>
    <w:p w:rsidR="0015165D" w:rsidRPr="009E0E45" w:rsidRDefault="0015165D" w:rsidP="0015165D">
      <w:pPr>
        <w:pStyle w:val="a7"/>
        <w:numPr>
          <w:ilvl w:val="2"/>
          <w:numId w:val="22"/>
        </w:numPr>
        <w:spacing w:after="0" w:line="360" w:lineRule="auto"/>
        <w:ind w:left="0" w:firstLine="709"/>
        <w:jc w:val="both"/>
        <w:rPr>
          <w:lang w:val="uk-UA"/>
        </w:rPr>
      </w:pPr>
      <w:r>
        <w:rPr>
          <w:lang w:val="uk-UA"/>
        </w:rPr>
        <w:t>Постановка задачі оптимальної фільтрації</w:t>
      </w:r>
    </w:p>
    <w:p w:rsidR="00BC2BCD" w:rsidRDefault="00BC2BCD" w:rsidP="00331D1F">
      <w:pPr>
        <w:spacing w:after="0" w:line="360" w:lineRule="auto"/>
        <w:ind w:firstLine="709"/>
        <w:jc w:val="both"/>
        <w:rPr>
          <w:rFonts w:eastAsiaTheme="minorEastAsia"/>
          <w:lang w:val="uk-UA"/>
        </w:rPr>
      </w:pPr>
    </w:p>
    <w:p w:rsidR="00F57E66" w:rsidRDefault="00BC2BCD" w:rsidP="00331D1F">
      <w:pPr>
        <w:spacing w:after="0" w:line="360" w:lineRule="auto"/>
        <w:ind w:firstLine="709"/>
        <w:jc w:val="both"/>
        <w:rPr>
          <w:rFonts w:eastAsiaTheme="minorEastAsia"/>
          <w:lang w:val="uk-UA"/>
        </w:rPr>
      </w:pPr>
      <w:r>
        <w:rPr>
          <w:rFonts w:eastAsiaTheme="minorEastAsia"/>
          <w:lang w:val="uk-UA"/>
        </w:rPr>
        <w:t>Проведений аналіз характеристик флуктуаційних шумів дають змогу сформувати шляхи виділення слабких сигналів на фоні завад.</w:t>
      </w:r>
      <w:r w:rsidR="00C86903">
        <w:rPr>
          <w:rFonts w:eastAsiaTheme="minorEastAsia"/>
          <w:lang w:val="uk-UA"/>
        </w:rPr>
        <w:t xml:space="preserve"> Задача полягає виділенні корисного сигналу на фоні адитивної завади у вигляді флуктуаційного шуму. </w:t>
      </w:r>
    </w:p>
    <w:p w:rsidR="009E0E45" w:rsidRDefault="00C86903" w:rsidP="00331D1F">
      <w:pPr>
        <w:spacing w:after="0" w:line="360" w:lineRule="auto"/>
        <w:ind w:firstLine="709"/>
        <w:jc w:val="both"/>
        <w:rPr>
          <w:rFonts w:eastAsiaTheme="minorEastAsia"/>
          <w:lang w:val="uk-UA"/>
        </w:rPr>
      </w:pPr>
      <w:r>
        <w:rPr>
          <w:rFonts w:eastAsiaTheme="minorEastAsia"/>
          <w:lang w:val="uk-UA"/>
        </w:rPr>
        <w:lastRenderedPageBreak/>
        <w:t xml:space="preserve">Нехай на вході РС маємо реалізацію </w:t>
      </w:r>
      <m:oMath>
        <m:r>
          <w:rPr>
            <w:rFonts w:ascii="Cambria Math" w:eastAsiaTheme="minorEastAsia" w:hAnsi="Cambria Math"/>
            <w:lang w:val="uk-UA"/>
          </w:rPr>
          <m:t>x(t)</m:t>
        </m:r>
      </m:oMath>
      <w:r>
        <w:rPr>
          <w:rFonts w:eastAsiaTheme="minorEastAsia"/>
          <w:lang w:val="uk-UA"/>
        </w:rPr>
        <w:t xml:space="preserve">, що представляє собою суму корисного сигналу </w:t>
      </w:r>
      <m:oMath>
        <m:r>
          <w:rPr>
            <w:rFonts w:ascii="Cambria Math" w:eastAsiaTheme="minorEastAsia" w:hAnsi="Cambria Math"/>
            <w:lang w:val="uk-UA"/>
          </w:rPr>
          <m:t>ξ(</m:t>
        </m:r>
        <m:r>
          <w:rPr>
            <w:rFonts w:ascii="Cambria Math" w:eastAsiaTheme="minorEastAsia" w:hAnsi="Cambria Math"/>
            <w:lang w:val="en-US"/>
          </w:rPr>
          <m:t>t</m:t>
        </m:r>
        <m:r>
          <w:rPr>
            <w:rFonts w:ascii="Cambria Math" w:eastAsiaTheme="minorEastAsia" w:hAnsi="Cambria Math"/>
            <w:lang w:val="uk-UA"/>
          </w:rPr>
          <m:t>)</m:t>
        </m:r>
      </m:oMath>
      <w:r>
        <w:rPr>
          <w:rFonts w:eastAsiaTheme="minorEastAsia"/>
          <w:lang w:val="uk-UA"/>
        </w:rPr>
        <w:t xml:space="preserve"> та завади </w:t>
      </w:r>
      <m:oMath>
        <m:r>
          <w:rPr>
            <w:rFonts w:ascii="Cambria Math" w:eastAsiaTheme="minorEastAsia" w:hAnsi="Cambria Math"/>
            <w:lang w:val="uk-UA"/>
          </w:rPr>
          <m:t>η(</m:t>
        </m:r>
        <m:r>
          <w:rPr>
            <w:rFonts w:ascii="Cambria Math" w:eastAsiaTheme="minorEastAsia" w:hAnsi="Cambria Math"/>
            <w:lang w:val="en-US"/>
          </w:rPr>
          <m:t>t</m:t>
        </m:r>
        <m:r>
          <w:rPr>
            <w:rFonts w:ascii="Cambria Math" w:eastAsiaTheme="minorEastAsia" w:hAnsi="Cambria Math"/>
            <w:lang w:val="uk-UA"/>
          </w:rPr>
          <m:t>)</m:t>
        </m:r>
      </m:oMath>
      <w:r>
        <w:rPr>
          <w:rFonts w:eastAsiaTheme="minorEastAsia"/>
          <w:lang w:val="uk-UA"/>
        </w:rPr>
        <w:t xml:space="preserve">, що представляють собою центровані випадкові процеси з відомими кореляційними функціями </w:t>
      </w:r>
      <m:oMath>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(u, v)</m:t>
        </m:r>
      </m:oMath>
      <w:r w:rsidRPr="00C86903">
        <w:rPr>
          <w:rFonts w:eastAsiaTheme="minorEastAsia"/>
          <w:lang w:val="uk-UA"/>
        </w:rPr>
        <w:t xml:space="preserve"> </w:t>
      </w:r>
      <w:r>
        <w:rPr>
          <w:rFonts w:eastAsiaTheme="minorEastAsia"/>
          <w:lang w:val="uk-UA"/>
        </w:rPr>
        <w:t xml:space="preserve">та </w:t>
      </w:r>
      <m:oMath>
        <m:sSub>
          <m:sSubPr>
            <m:ctrlPr>
              <w:rPr>
                <w:rFonts w:ascii="Cambria Math" w:eastAsiaTheme="minorEastAsia" w:hAnsi="Cambria Math"/>
                <w:i/>
                <w:lang w:val="uk-UA"/>
              </w:rPr>
            </m:ctrlPr>
          </m:sSubPr>
          <m:e>
            <m:r>
              <w:rPr>
                <w:rFonts w:ascii="Cambria Math" w:eastAsiaTheme="minorEastAsia" w:hAnsi="Cambria Math"/>
                <w:lang w:val="uk-UA"/>
              </w:rPr>
              <m:t>B</m:t>
            </m:r>
          </m:e>
          <m:sub>
            <m:r>
              <w:rPr>
                <w:rFonts w:ascii="Cambria Math" w:eastAsiaTheme="minorEastAsia" w:hAnsi="Cambria Math"/>
                <w:lang w:val="uk-UA"/>
              </w:rPr>
              <m:t>η</m:t>
            </m:r>
          </m:sub>
        </m:sSub>
        <m:r>
          <w:rPr>
            <w:rFonts w:ascii="Cambria Math" w:eastAsiaTheme="minorEastAsia" w:hAnsi="Cambria Math"/>
            <w:lang w:val="uk-UA"/>
          </w:rPr>
          <m:t>(u, v)</m:t>
        </m:r>
      </m:oMath>
      <w:r w:rsidR="00F57E66">
        <w:rPr>
          <w:rFonts w:eastAsiaTheme="minorEastAsia"/>
          <w:lang w:val="uk-UA"/>
        </w:rPr>
        <w:t xml:space="preserve"> на інтервалі часу (0, </w:t>
      </w:r>
      <w:r w:rsidR="00F57E66">
        <w:rPr>
          <w:rFonts w:eastAsiaTheme="minorEastAsia"/>
          <w:lang w:val="en-US"/>
        </w:rPr>
        <w:t>T</w:t>
      </w:r>
      <w:r w:rsidR="00F57E66">
        <w:rPr>
          <w:rFonts w:eastAsiaTheme="minorEastAsia"/>
          <w:lang w:val="uk-UA"/>
        </w:rPr>
        <w:t>)</w:t>
      </w:r>
      <w:r w:rsidR="005C0175">
        <w:rPr>
          <w:rFonts w:eastAsiaTheme="minorEastAsia"/>
          <w:lang w:val="uk-UA"/>
        </w:rPr>
        <w:t>.</w:t>
      </w:r>
      <w:r w:rsidR="00F57E66">
        <w:rPr>
          <w:rFonts w:eastAsiaTheme="minorEastAsia"/>
          <w:lang w:val="uk-UA"/>
        </w:rPr>
        <w:t xml:space="preserve"> Необхідно синтезувати оцінку </w:t>
      </w:r>
      <m:oMath>
        <m:acc>
          <m:accPr>
            <m:ctrlPr>
              <w:rPr>
                <w:rFonts w:ascii="Cambria Math" w:eastAsiaTheme="minorEastAsia" w:hAnsi="Cambria Math"/>
                <w:i/>
                <w:lang w:val="uk-UA"/>
              </w:rPr>
            </m:ctrlPr>
          </m:accPr>
          <m:e>
            <m:r>
              <w:rPr>
                <w:rFonts w:ascii="Cambria Math" w:eastAsiaTheme="minorEastAsia" w:hAnsi="Cambria Math"/>
                <w:lang w:val="uk-UA"/>
              </w:rPr>
              <m:t>ξ</m:t>
            </m:r>
          </m:e>
        </m:acc>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rPr>
          <m:t>)</m:t>
        </m:r>
      </m:oMath>
      <w:r w:rsidR="00F57E66" w:rsidRPr="00F57E66">
        <w:rPr>
          <w:rFonts w:eastAsiaTheme="minorEastAsia"/>
        </w:rPr>
        <w:t xml:space="preserve"> </w:t>
      </w:r>
      <w:r w:rsidR="00F57E66">
        <w:rPr>
          <w:rFonts w:eastAsiaTheme="minorEastAsia"/>
          <w:lang w:val="uk-UA"/>
        </w:rPr>
        <w:t xml:space="preserve">сигналу за отриманою реалізацією </w:t>
      </w:r>
      <m:oMath>
        <m:r>
          <w:rPr>
            <w:rFonts w:ascii="Cambria Math" w:eastAsiaTheme="minorEastAsia" w:hAnsi="Cambria Math"/>
            <w:lang w:val="uk-UA"/>
          </w:rPr>
          <m:t>x(τ</m:t>
        </m:r>
        <m:r>
          <w:rPr>
            <w:rFonts w:ascii="Cambria Math" w:eastAsiaTheme="minorEastAsia" w:hAnsi="Cambria Math"/>
          </w:rPr>
          <m:t>)</m:t>
        </m:r>
      </m:oMath>
      <w:r w:rsidR="00F57E66">
        <w:rPr>
          <w:rFonts w:eastAsiaTheme="minorEastAsia"/>
          <w:lang w:val="uk-UA"/>
        </w:rPr>
        <w:t xml:space="preserve">, </w:t>
      </w:r>
      <m:oMath>
        <m:r>
          <w:rPr>
            <w:rFonts w:ascii="Cambria Math" w:eastAsiaTheme="minorEastAsia" w:hAnsi="Cambria Math"/>
            <w:lang w:val="uk-UA"/>
          </w:rPr>
          <m:t>0≤τ≤</m:t>
        </m:r>
        <m:r>
          <w:rPr>
            <w:rFonts w:ascii="Cambria Math" w:eastAsiaTheme="minorEastAsia" w:hAnsi="Cambria Math"/>
            <w:lang w:val="en-US"/>
          </w:rPr>
          <m:t>T</m:t>
        </m:r>
      </m:oMath>
      <w:r w:rsidR="00F57E66">
        <w:rPr>
          <w:rFonts w:eastAsiaTheme="minorEastAsia"/>
          <w:lang w:val="uk-UA"/>
        </w:rPr>
        <w:t>.</w:t>
      </w:r>
    </w:p>
    <w:p w:rsidR="00F57E66" w:rsidRDefault="00F57E66" w:rsidP="00F57E66">
      <w:pPr>
        <w:spacing w:after="0" w:line="360" w:lineRule="auto"/>
        <w:ind w:firstLine="709"/>
        <w:jc w:val="both"/>
        <w:rPr>
          <w:rFonts w:eastAsiaTheme="minorEastAsia"/>
          <w:lang w:val="uk-UA"/>
        </w:rPr>
      </w:pPr>
      <w:r>
        <w:rPr>
          <w:rFonts w:eastAsiaTheme="minorEastAsia"/>
          <w:lang w:val="uk-UA"/>
        </w:rPr>
        <w:t xml:space="preserve">Визначення оцінки </w:t>
      </w:r>
      <m:oMath>
        <m:acc>
          <m:accPr>
            <m:ctrlPr>
              <w:rPr>
                <w:rFonts w:ascii="Cambria Math" w:eastAsiaTheme="minorEastAsia" w:hAnsi="Cambria Math"/>
                <w:i/>
                <w:lang w:val="uk-UA"/>
              </w:rPr>
            </m:ctrlPr>
          </m:accPr>
          <m:e>
            <m:r>
              <w:rPr>
                <w:rFonts w:ascii="Cambria Math" w:eastAsiaTheme="minorEastAsia" w:hAnsi="Cambria Math"/>
                <w:lang w:val="uk-UA"/>
              </w:rPr>
              <m:t>ξ</m:t>
            </m:r>
          </m:e>
        </m:acc>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rPr>
          <m:t>)</m:t>
        </m:r>
      </m:oMath>
      <w:r>
        <w:rPr>
          <w:rFonts w:eastAsiaTheme="minorEastAsia"/>
          <w:lang w:val="uk-UA"/>
        </w:rPr>
        <w:t xml:space="preserve"> як функціонала от </w:t>
      </w:r>
      <m:oMath>
        <m:r>
          <w:rPr>
            <w:rFonts w:ascii="Cambria Math" w:eastAsiaTheme="minorEastAsia" w:hAnsi="Cambria Math"/>
            <w:lang w:val="uk-UA"/>
          </w:rPr>
          <m:t>x(τ</m:t>
        </m:r>
        <m:r>
          <w:rPr>
            <w:rFonts w:ascii="Cambria Math" w:eastAsiaTheme="minorEastAsia" w:hAnsi="Cambria Math"/>
          </w:rPr>
          <m:t>)</m:t>
        </m:r>
      </m:oMath>
      <w:r>
        <w:rPr>
          <w:rFonts w:eastAsiaTheme="minorEastAsia"/>
          <w:lang w:val="uk-UA"/>
        </w:rPr>
        <w:t xml:space="preserve"> при </w:t>
      </w:r>
      <m:oMath>
        <m:r>
          <w:rPr>
            <w:rFonts w:ascii="Cambria Math" w:eastAsiaTheme="minorEastAsia" w:hAnsi="Cambria Math"/>
            <w:lang w:val="uk-UA"/>
          </w:rPr>
          <m:t>t=T</m:t>
        </m:r>
      </m:oMath>
      <w:r>
        <w:rPr>
          <w:rFonts w:eastAsiaTheme="minorEastAsia"/>
          <w:lang w:val="uk-UA"/>
        </w:rPr>
        <w:t xml:space="preserve"> називається задачею фільтрації сигналу, при </w:t>
      </w:r>
      <m:oMath>
        <m:r>
          <w:rPr>
            <w:rFonts w:ascii="Cambria Math" w:eastAsiaTheme="minorEastAsia" w:hAnsi="Cambria Math"/>
            <w:lang w:val="uk-UA"/>
          </w:rPr>
          <m:t>0</m:t>
        </m:r>
        <m:r>
          <w:rPr>
            <w:rFonts w:ascii="Cambria Math" w:eastAsiaTheme="minorEastAsia" w:hAnsi="Cambria Math"/>
          </w:rPr>
          <m:t>&lt;</m:t>
        </m:r>
        <m:r>
          <w:rPr>
            <w:rFonts w:ascii="Cambria Math" w:eastAsiaTheme="minorEastAsia" w:hAnsi="Cambria Math"/>
            <w:lang w:val="en-US"/>
          </w:rPr>
          <m:t>t</m:t>
        </m:r>
        <m:r>
          <w:rPr>
            <w:rFonts w:ascii="Cambria Math" w:eastAsiaTheme="minorEastAsia" w:hAnsi="Cambria Math"/>
          </w:rPr>
          <m:t>&lt;</m:t>
        </m:r>
        <m:r>
          <w:rPr>
            <w:rFonts w:ascii="Cambria Math" w:eastAsiaTheme="minorEastAsia" w:hAnsi="Cambria Math"/>
            <w:lang w:val="en-US"/>
          </w:rPr>
          <m:t>T</m:t>
        </m:r>
      </m:oMath>
      <w:r w:rsidRPr="00F57E66">
        <w:rPr>
          <w:rFonts w:eastAsiaTheme="minorEastAsia"/>
        </w:rPr>
        <w:t xml:space="preserve"> </w:t>
      </w:r>
      <w:r>
        <w:rPr>
          <w:rFonts w:eastAsiaTheme="minorEastAsia"/>
        </w:rPr>
        <w:t>–</w:t>
      </w:r>
      <w:r w:rsidRPr="00F57E66">
        <w:rPr>
          <w:rFonts w:eastAsiaTheme="minorEastAsia"/>
        </w:rPr>
        <w:t xml:space="preserve"> </w:t>
      </w:r>
      <w:r>
        <w:rPr>
          <w:rFonts w:eastAsiaTheme="minorEastAsia"/>
          <w:lang w:val="uk-UA"/>
        </w:rPr>
        <w:t xml:space="preserve">задачею інтерполяції сигналу та при </w:t>
      </w:r>
      <m:oMath>
        <m:r>
          <w:rPr>
            <w:rFonts w:ascii="Cambria Math" w:eastAsiaTheme="minorEastAsia" w:hAnsi="Cambria Math"/>
            <w:lang w:val="en-US"/>
          </w:rPr>
          <m:t>t</m:t>
        </m:r>
        <m:r>
          <w:rPr>
            <w:rFonts w:ascii="Cambria Math" w:eastAsiaTheme="minorEastAsia" w:hAnsi="Cambria Math"/>
          </w:rPr>
          <m:t>&gt;</m:t>
        </m:r>
        <m:r>
          <w:rPr>
            <w:rFonts w:ascii="Cambria Math" w:eastAsiaTheme="minorEastAsia" w:hAnsi="Cambria Math"/>
            <w:lang w:val="en-US"/>
          </w:rPr>
          <m:t>T</m:t>
        </m:r>
      </m:oMath>
      <w:r>
        <w:rPr>
          <w:rFonts w:eastAsiaTheme="minorEastAsia"/>
          <w:lang w:val="uk-UA"/>
        </w:rPr>
        <w:t xml:space="preserve"> – задачею екстраполяції </w:t>
      </w:r>
      <w:r w:rsidRPr="00F57E66">
        <w:rPr>
          <w:rFonts w:eastAsiaTheme="minorEastAsia"/>
        </w:rPr>
        <w:t>[19]</w:t>
      </w:r>
      <w:r w:rsidRPr="00D134B3">
        <w:rPr>
          <w:rFonts w:eastAsiaTheme="minorEastAsia"/>
        </w:rPr>
        <w:t>.</w:t>
      </w:r>
      <w:r w:rsidR="00D134B3">
        <w:rPr>
          <w:rFonts w:eastAsiaTheme="minorEastAsia"/>
        </w:rPr>
        <w:t xml:space="preserve"> </w:t>
      </w:r>
      <w:r w:rsidR="00D134B3">
        <w:rPr>
          <w:rFonts w:eastAsiaTheme="minorEastAsia"/>
          <w:lang w:val="uk-UA"/>
        </w:rPr>
        <w:t xml:space="preserve">Маючи реалізацію сигналу з завадою інколи виникає потреба знайти оцінку </w:t>
      </w:r>
      <w:r w:rsidR="00F9391D">
        <w:rPr>
          <w:rFonts w:eastAsiaTheme="minorEastAsia"/>
          <w:lang w:val="uk-UA"/>
        </w:rPr>
        <w:t>іншого</w:t>
      </w:r>
      <w:r w:rsidR="00D134B3">
        <w:rPr>
          <w:rFonts w:eastAsiaTheme="minorEastAsia"/>
          <w:lang w:val="uk-UA"/>
        </w:rPr>
        <w:t xml:space="preserve"> сигналу, що представляє собою </w:t>
      </w:r>
      <w:r w:rsidR="00F9391D">
        <w:rPr>
          <w:rFonts w:eastAsiaTheme="minorEastAsia"/>
          <w:lang w:val="uk-UA"/>
        </w:rPr>
        <w:t>деяку операцію над цим сигналом. Ці операцій можуть бути лінійними чи нелінійними.</w:t>
      </w:r>
    </w:p>
    <w:p w:rsidR="00F9391D" w:rsidRDefault="00F9391D" w:rsidP="00F57E66">
      <w:pPr>
        <w:spacing w:after="0" w:line="360" w:lineRule="auto"/>
        <w:ind w:firstLine="709"/>
        <w:jc w:val="both"/>
        <w:rPr>
          <w:rFonts w:eastAsiaTheme="minorEastAsia"/>
        </w:rPr>
      </w:pPr>
      <w:r>
        <w:rPr>
          <w:rFonts w:eastAsiaTheme="minorEastAsia"/>
          <w:lang w:val="uk-UA"/>
        </w:rPr>
        <w:t xml:space="preserve">Задачу оптимальної лінійної фільтрації формулюють наступним чином. За оцінку сигналу приймають лінійний функціонал </w:t>
      </w:r>
      <w:r w:rsidRPr="008A2388">
        <w:rPr>
          <w:rFonts w:eastAsiaTheme="minorEastAsia"/>
        </w:rPr>
        <w:t>[19]</w:t>
      </w:r>
      <w:r>
        <w:rPr>
          <w:rFonts w:eastAsiaTheme="minorEastAsia"/>
        </w:rPr>
        <w:t>:</w:t>
      </w:r>
    </w:p>
    <w:p w:rsidR="00F9391D" w:rsidRPr="008C6485" w:rsidRDefault="00F9391D" w:rsidP="00F9391D">
      <w:pPr>
        <w:tabs>
          <w:tab w:val="left" w:pos="2127"/>
          <w:tab w:val="left" w:pos="8080"/>
        </w:tabs>
        <w:spacing w:after="0" w:line="360" w:lineRule="auto"/>
        <w:jc w:val="both"/>
        <w:rPr>
          <w:rFonts w:eastAsiaTheme="minorEastAsia"/>
          <w:lang w:val="uk-UA"/>
        </w:rPr>
      </w:pPr>
      <w:r>
        <w:rPr>
          <w:rFonts w:eastAsiaTheme="minorEastAsia"/>
          <w:lang w:val="uk-UA"/>
        </w:rPr>
        <w:tab/>
      </w:r>
      <m:oMath>
        <m:acc>
          <m:accPr>
            <m:ctrlPr>
              <w:rPr>
                <w:rFonts w:ascii="Cambria Math" w:eastAsiaTheme="minorEastAsia" w:hAnsi="Cambria Math"/>
                <w:i/>
                <w:lang w:val="uk-UA"/>
              </w:rPr>
            </m:ctrlPr>
          </m:accPr>
          <m:e>
            <m:r>
              <w:rPr>
                <w:rFonts w:ascii="Cambria Math" w:eastAsiaTheme="minorEastAsia" w:hAnsi="Cambria Math"/>
                <w:lang w:val="uk-UA"/>
              </w:rPr>
              <m:t>ξ</m:t>
            </m:r>
          </m:e>
        </m:acc>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0</m:t>
            </m:r>
          </m:sub>
          <m:sup>
            <m:r>
              <w:rPr>
                <w:rFonts w:ascii="Cambria Math" w:eastAsiaTheme="minorEastAsia" w:hAnsi="Cambria Math"/>
                <w:lang w:val="en-US"/>
              </w:rPr>
              <m:t>T</m:t>
            </m:r>
          </m:sup>
          <m:e>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t, t-u</m:t>
                </m:r>
              </m:e>
            </m:d>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t-u</m:t>
                </m:r>
              </m:e>
            </m:d>
            <m:r>
              <w:rPr>
                <w:rFonts w:ascii="Cambria Math" w:eastAsiaTheme="minorEastAsia" w:hAnsi="Cambria Math"/>
              </w:rPr>
              <m:t>du</m:t>
            </m:r>
          </m:e>
        </m:nary>
      </m:oMath>
      <w:r w:rsidRPr="008C6485">
        <w:rPr>
          <w:rFonts w:eastAsiaTheme="minorEastAsia"/>
          <w:lang w:val="uk-UA"/>
        </w:rPr>
        <w:tab/>
        <w:t>(2.1</w:t>
      </w:r>
      <w:r>
        <w:rPr>
          <w:rFonts w:eastAsiaTheme="minorEastAsia"/>
          <w:lang w:val="uk-UA"/>
        </w:rPr>
        <w:t>4</w:t>
      </w:r>
      <w:r w:rsidRPr="008C6485">
        <w:rPr>
          <w:rFonts w:eastAsiaTheme="minorEastAsia"/>
          <w:lang w:val="uk-UA"/>
        </w:rPr>
        <w:t>)</w:t>
      </w:r>
    </w:p>
    <w:p w:rsidR="00F9391D" w:rsidRDefault="000C1714" w:rsidP="00F9391D">
      <w:pPr>
        <w:spacing w:after="0" w:line="360" w:lineRule="auto"/>
        <w:ind w:firstLine="709"/>
        <w:jc w:val="both"/>
        <w:rPr>
          <w:rFonts w:eastAsiaTheme="minorEastAsia"/>
          <w:lang w:val="uk-UA"/>
        </w:rPr>
      </w:pPr>
      <w:r>
        <w:rPr>
          <w:rFonts w:eastAsiaTheme="minorEastAsia"/>
          <w:lang w:val="uk-UA"/>
        </w:rPr>
        <w:t xml:space="preserve">З формули </w:t>
      </w:r>
      <w:r w:rsidRPr="000C1714">
        <w:rPr>
          <w:rFonts w:eastAsiaTheme="minorEastAsia"/>
        </w:rPr>
        <w:t>(2.14)</w:t>
      </w:r>
      <w:r>
        <w:rPr>
          <w:rFonts w:eastAsiaTheme="minorEastAsia"/>
          <w:lang w:val="uk-UA"/>
        </w:rPr>
        <w:t>, що оцінка сигналу на фоні завади представляє собою реакцію на імпульсну характеристику лінійного фільтру, коли на вхід поступає суміш сигналу та завади. Постає питання визначення в класі лінійних фільтр саме того фільтру, що є оптимальним за критерієм  мінімуму середнього квадрату помилки оцінювання</w:t>
      </w:r>
      <w:r w:rsidR="00475624" w:rsidRPr="00475624">
        <w:rPr>
          <w:rFonts w:eastAsiaTheme="minorEastAsia"/>
        </w:rPr>
        <w:t xml:space="preserve"> [19]</w:t>
      </w:r>
      <w:r>
        <w:rPr>
          <w:rFonts w:eastAsiaTheme="minorEastAsia"/>
          <w:lang w:val="uk-UA"/>
        </w:rPr>
        <w:t>:</w:t>
      </w:r>
    </w:p>
    <w:p w:rsidR="000C1714" w:rsidRDefault="000C1714" w:rsidP="000C1714">
      <w:pPr>
        <w:tabs>
          <w:tab w:val="left" w:pos="2127"/>
          <w:tab w:val="left" w:pos="8080"/>
        </w:tabs>
        <w:spacing w:after="0" w:line="360" w:lineRule="auto"/>
        <w:jc w:val="both"/>
        <w:rPr>
          <w:rFonts w:eastAsiaTheme="minorEastAsia"/>
          <w:lang w:val="uk-UA"/>
        </w:rPr>
      </w:pPr>
      <w:r>
        <w:rPr>
          <w:rFonts w:eastAsiaTheme="minorEastAsia"/>
          <w:lang w:val="uk-UA"/>
        </w:rPr>
        <w:tab/>
      </w:r>
      <m:oMath>
        <m:func>
          <m:funcPr>
            <m:ctrlPr>
              <w:rPr>
                <w:rFonts w:ascii="Cambria Math" w:eastAsiaTheme="minorEastAsia" w:hAnsi="Cambria Math"/>
                <w:lang w:val="uk-UA"/>
              </w:rPr>
            </m:ctrlPr>
          </m:funcPr>
          <m:fName>
            <m:limLow>
              <m:limLowPr>
                <m:ctrlPr>
                  <w:rPr>
                    <w:rFonts w:ascii="Cambria Math" w:eastAsiaTheme="minorEastAsia" w:hAnsi="Cambria Math"/>
                    <w:lang w:val="uk-UA"/>
                  </w:rPr>
                </m:ctrlPr>
              </m:limLowPr>
              <m:e>
                <m:r>
                  <m:rPr>
                    <m:sty m:val="p"/>
                  </m:rPr>
                  <w:rPr>
                    <w:rFonts w:ascii="Cambria Math" w:hAnsi="Cambria Math"/>
                    <w:lang w:val="uk-UA"/>
                  </w:rPr>
                  <m:t>min</m:t>
                </m:r>
              </m:e>
              <m:lim>
                <m:r>
                  <w:rPr>
                    <w:rFonts w:ascii="Cambria Math" w:eastAsiaTheme="minorEastAsia" w:hAnsi="Cambria Math"/>
                    <w:lang w:val="uk-UA"/>
                  </w:rPr>
                  <m:t>h</m:t>
                </m:r>
              </m:lim>
            </m:limLow>
          </m:fName>
          <m:e>
            <m:sSubSup>
              <m:sSubSupPr>
                <m:ctrlPr>
                  <w:rPr>
                    <w:rFonts w:ascii="Cambria Math" w:eastAsiaTheme="minorEastAsia" w:hAnsi="Cambria Math"/>
                    <w:i/>
                    <w:lang w:val="uk-UA"/>
                  </w:rPr>
                </m:ctrlPr>
              </m:sSubSupPr>
              <m:e>
                <m:r>
                  <w:rPr>
                    <w:rFonts w:ascii="Cambria Math" w:eastAsiaTheme="minorEastAsia" w:hAnsi="Cambria Math"/>
                    <w:lang w:val="uk-UA"/>
                  </w:rPr>
                  <m:t>σ</m:t>
                </m:r>
              </m:e>
              <m:sub>
                <m:r>
                  <w:rPr>
                    <w:rFonts w:ascii="Cambria Math" w:eastAsiaTheme="minorEastAsia" w:hAnsi="Cambria Math"/>
                    <w:lang w:val="uk-UA"/>
                  </w:rPr>
                  <m:t>ε</m:t>
                </m:r>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func>
              <m:funcPr>
                <m:ctrlPr>
                  <w:rPr>
                    <w:rFonts w:ascii="Cambria Math" w:eastAsiaTheme="minorEastAsia" w:hAnsi="Cambria Math"/>
                    <w:i/>
                    <w:lang w:val="uk-UA"/>
                  </w:rPr>
                </m:ctrlPr>
              </m:funcPr>
              <m:fName>
                <m:limLow>
                  <m:limLowPr>
                    <m:ctrlPr>
                      <w:rPr>
                        <w:rFonts w:ascii="Cambria Math" w:eastAsiaTheme="minorEastAsia" w:hAnsi="Cambria Math"/>
                        <w:i/>
                        <w:lang w:val="uk-UA"/>
                      </w:rPr>
                    </m:ctrlPr>
                  </m:limLowPr>
                  <m:e>
                    <m:r>
                      <m:rPr>
                        <m:sty m:val="p"/>
                      </m:rPr>
                      <w:rPr>
                        <w:rFonts w:ascii="Cambria Math" w:hAnsi="Cambria Math"/>
                        <w:lang w:val="uk-UA"/>
                      </w:rPr>
                      <m:t>min</m:t>
                    </m:r>
                  </m:e>
                  <m:lim>
                    <m:r>
                      <w:rPr>
                        <w:rFonts w:ascii="Cambria Math" w:eastAsiaTheme="minorEastAsia" w:hAnsi="Cambria Math"/>
                        <w:lang w:val="uk-UA"/>
                      </w:rPr>
                      <m:t>h</m:t>
                    </m:r>
                  </m:lim>
                </m:limLow>
              </m:fName>
              <m:e>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ε</m:t>
                    </m:r>
                  </m:e>
                  <m:sup>
                    <m:r>
                      <w:rPr>
                        <w:rFonts w:ascii="Cambria Math" w:eastAsiaTheme="minorEastAsia" w:hAnsi="Cambria Math"/>
                        <w:lang w:val="uk-UA"/>
                      </w:rPr>
                      <m:t>2</m:t>
                    </m:r>
                  </m:sup>
                </m:sSup>
                <m:r>
                  <w:rPr>
                    <w:rFonts w:ascii="Cambria Math" w:eastAsiaTheme="minorEastAsia" w:hAnsi="Cambria Math"/>
                    <w:lang w:val="uk-UA"/>
                  </w:rPr>
                  <m:t>(t)}</m:t>
                </m:r>
              </m:e>
            </m:func>
          </m:e>
        </m:func>
      </m:oMath>
      <w:r w:rsidRPr="008C6485">
        <w:rPr>
          <w:rFonts w:eastAsiaTheme="minorEastAsia"/>
          <w:lang w:val="uk-UA"/>
        </w:rPr>
        <w:tab/>
        <w:t>(2.1</w:t>
      </w:r>
      <w:r>
        <w:rPr>
          <w:rFonts w:eastAsiaTheme="minorEastAsia"/>
          <w:lang w:val="uk-UA"/>
        </w:rPr>
        <w:t>5</w:t>
      </w:r>
      <w:r w:rsidRPr="008C6485">
        <w:rPr>
          <w:rFonts w:eastAsiaTheme="minorEastAsia"/>
          <w:lang w:val="uk-UA"/>
        </w:rPr>
        <w:t>)</w:t>
      </w:r>
    </w:p>
    <w:p w:rsidR="00475624" w:rsidRPr="008A2388" w:rsidRDefault="00475624" w:rsidP="00475624">
      <w:pPr>
        <w:spacing w:after="0" w:line="360" w:lineRule="auto"/>
        <w:jc w:val="both"/>
        <w:rPr>
          <w:rFonts w:eastAsiaTheme="minorEastAsia"/>
        </w:rPr>
      </w:pPr>
      <w:r>
        <w:rPr>
          <w:rFonts w:eastAsiaTheme="minorEastAsia"/>
          <w:lang w:val="uk-UA"/>
        </w:rPr>
        <w:t xml:space="preserve">де </w:t>
      </w:r>
      <m:oMath>
        <m:r>
          <w:rPr>
            <w:rFonts w:ascii="Cambria Math" w:eastAsiaTheme="minorEastAsia" w:hAnsi="Cambria Math"/>
            <w:lang w:val="uk-UA"/>
          </w:rPr>
          <m:t>ε</m:t>
        </m:r>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acc>
          <m:accPr>
            <m:ctrlPr>
              <w:rPr>
                <w:rFonts w:ascii="Cambria Math" w:eastAsiaTheme="minorEastAsia" w:hAnsi="Cambria Math"/>
                <w:i/>
                <w:lang w:val="uk-UA"/>
              </w:rPr>
            </m:ctrlPr>
          </m:accPr>
          <m:e>
            <m:r>
              <w:rPr>
                <w:rFonts w:ascii="Cambria Math" w:eastAsiaTheme="minorEastAsia" w:hAnsi="Cambria Math"/>
                <w:lang w:val="uk-UA"/>
              </w:rPr>
              <m:t>ξ</m:t>
            </m:r>
          </m:e>
        </m:acc>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r>
          <w:rPr>
            <w:rFonts w:ascii="Cambria Math" w:eastAsiaTheme="minorEastAsia" w:hAnsi="Cambria Math"/>
          </w:rPr>
          <m:t>-</m:t>
        </m:r>
        <m:r>
          <w:rPr>
            <w:rFonts w:ascii="Cambria Math" w:eastAsiaTheme="minorEastAsia" w:hAnsi="Cambria Math"/>
            <w:lang w:val="uk-UA"/>
          </w:rPr>
          <m:t>ξ(</m:t>
        </m:r>
        <m:r>
          <w:rPr>
            <w:rFonts w:ascii="Cambria Math" w:eastAsiaTheme="minorEastAsia" w:hAnsi="Cambria Math"/>
            <w:lang w:val="en-US"/>
          </w:rPr>
          <m:t>t</m:t>
        </m:r>
        <m:r>
          <w:rPr>
            <w:rFonts w:ascii="Cambria Math" w:eastAsiaTheme="minorEastAsia" w:hAnsi="Cambria Math"/>
            <w:lang w:val="uk-UA"/>
          </w:rPr>
          <m:t>)</m:t>
        </m:r>
      </m:oMath>
      <w:r w:rsidRPr="008A2388">
        <w:rPr>
          <w:rFonts w:eastAsiaTheme="minorEastAsia"/>
        </w:rPr>
        <w:t>.</w:t>
      </w:r>
    </w:p>
    <w:p w:rsidR="00475624" w:rsidRDefault="00475624" w:rsidP="00475624">
      <w:pPr>
        <w:spacing w:after="0" w:line="360" w:lineRule="auto"/>
        <w:ind w:firstLine="709"/>
        <w:jc w:val="both"/>
        <w:rPr>
          <w:rFonts w:eastAsiaTheme="minorEastAsia"/>
          <w:lang w:val="uk-UA"/>
        </w:rPr>
      </w:pPr>
      <w:r w:rsidRPr="00475624">
        <w:rPr>
          <w:rFonts w:eastAsiaTheme="minorEastAsia"/>
          <w:lang w:val="uk-UA"/>
        </w:rPr>
        <w:t>Якщо припустити, що сигнал та завада є центрованими випадковими процесами</w:t>
      </w:r>
      <w:r>
        <w:rPr>
          <w:rFonts w:eastAsiaTheme="minorEastAsia"/>
          <w:lang w:val="uk-UA"/>
        </w:rPr>
        <w:t>, то середній квадрат похибки співпадає з її дисперсією. Згідно з цим положенням критерій (2.15) називають критерієм мінімуму</w:t>
      </w:r>
      <w:r w:rsidR="00D4405E">
        <w:rPr>
          <w:rFonts w:eastAsiaTheme="minorEastAsia"/>
          <w:lang w:val="uk-UA"/>
        </w:rPr>
        <w:t xml:space="preserve"> дисперсії</w:t>
      </w:r>
      <w:r w:rsidRPr="008A2388">
        <w:rPr>
          <w:rFonts w:eastAsiaTheme="minorEastAsia"/>
          <w:lang w:val="uk-UA"/>
        </w:rPr>
        <w:t>.</w:t>
      </w:r>
    </w:p>
    <w:p w:rsidR="00D4405E" w:rsidRDefault="00D4405E" w:rsidP="00475624">
      <w:pPr>
        <w:spacing w:after="0" w:line="360" w:lineRule="auto"/>
        <w:ind w:firstLine="709"/>
        <w:jc w:val="both"/>
        <w:rPr>
          <w:rFonts w:eastAsiaTheme="minorEastAsia"/>
          <w:lang w:val="uk-UA"/>
        </w:rPr>
      </w:pPr>
      <w:r>
        <w:rPr>
          <w:rFonts w:eastAsiaTheme="minorEastAsia"/>
          <w:lang w:val="uk-UA"/>
        </w:rPr>
        <w:t xml:space="preserve">Було доведено </w:t>
      </w:r>
      <w:r w:rsidRPr="008A2388">
        <w:rPr>
          <w:rFonts w:eastAsiaTheme="minorEastAsia"/>
          <w:lang w:val="uk-UA"/>
        </w:rPr>
        <w:t>[19]</w:t>
      </w:r>
      <w:r>
        <w:rPr>
          <w:rFonts w:eastAsiaTheme="minorEastAsia"/>
          <w:lang w:val="uk-UA"/>
        </w:rPr>
        <w:t xml:space="preserve">, що для визначення імпульсної характеристики </w:t>
      </w:r>
      <m:oMath>
        <m:r>
          <w:rPr>
            <w:rFonts w:ascii="Cambria Math" w:eastAsiaTheme="minorEastAsia" w:hAnsi="Cambria Math"/>
            <w:lang w:val="uk-UA"/>
          </w:rPr>
          <m:t>h(</m:t>
        </m:r>
        <m:r>
          <w:rPr>
            <w:rFonts w:ascii="Cambria Math" w:eastAsiaTheme="minorEastAsia" w:hAnsi="Cambria Math"/>
            <w:lang w:val="en-US"/>
          </w:rPr>
          <m:t>t</m:t>
        </m:r>
        <m:r>
          <w:rPr>
            <w:rFonts w:ascii="Cambria Math" w:eastAsiaTheme="minorEastAsia" w:hAnsi="Cambria Math"/>
            <w:lang w:val="uk-UA"/>
          </w:rPr>
          <m:t xml:space="preserve">,  </m:t>
        </m:r>
        <m:r>
          <w:rPr>
            <w:rFonts w:ascii="Cambria Math" w:eastAsiaTheme="minorEastAsia" w:hAnsi="Cambria Math"/>
          </w:rPr>
          <m:t>τ</m:t>
        </m:r>
        <m:r>
          <w:rPr>
            <w:rFonts w:ascii="Cambria Math" w:eastAsiaTheme="minorEastAsia" w:hAnsi="Cambria Math"/>
            <w:lang w:val="uk-UA"/>
          </w:rPr>
          <m:t>)</m:t>
        </m:r>
      </m:oMath>
      <w:r w:rsidRPr="008A2388">
        <w:rPr>
          <w:rFonts w:eastAsiaTheme="minorEastAsia"/>
          <w:lang w:val="uk-UA"/>
        </w:rPr>
        <w:t xml:space="preserve"> </w:t>
      </w:r>
      <w:r>
        <w:rPr>
          <w:rFonts w:eastAsiaTheme="minorEastAsia"/>
          <w:lang w:val="uk-UA"/>
        </w:rPr>
        <w:t>фільтру достатньо мати апріорні дані про сигнал та завалу.</w:t>
      </w:r>
      <w:r w:rsidR="00196623">
        <w:rPr>
          <w:rFonts w:eastAsiaTheme="minorEastAsia"/>
          <w:lang w:val="uk-UA"/>
        </w:rPr>
        <w:t xml:space="preserve"> При постановці задачі оптимальної фільтрації роблять припущення про те, що сигнал та завада є некорельованими. Першими роботами в області </w:t>
      </w:r>
      <w:r w:rsidR="00196623">
        <w:rPr>
          <w:rFonts w:eastAsiaTheme="minorEastAsia"/>
          <w:lang w:val="uk-UA"/>
        </w:rPr>
        <w:lastRenderedPageBreak/>
        <w:t>теорії оптимальної лінійної фільтрації були роботи А.Н. Колмагорова та Н. Вінера.</w:t>
      </w:r>
    </w:p>
    <w:p w:rsidR="006804EA" w:rsidRPr="00CA5F01" w:rsidRDefault="006804EA" w:rsidP="006804EA">
      <w:pPr>
        <w:pStyle w:val="a7"/>
        <w:numPr>
          <w:ilvl w:val="2"/>
          <w:numId w:val="22"/>
        </w:numPr>
        <w:spacing w:after="0" w:line="360" w:lineRule="auto"/>
        <w:ind w:left="0" w:firstLine="709"/>
        <w:jc w:val="both"/>
        <w:rPr>
          <w:rFonts w:eastAsiaTheme="minorEastAsia"/>
          <w:lang w:val="uk-UA"/>
        </w:rPr>
      </w:pPr>
      <w:r>
        <w:rPr>
          <w:lang w:val="uk-UA"/>
        </w:rPr>
        <w:t xml:space="preserve">Імпульсна характеристика </w:t>
      </w:r>
      <w:r w:rsidR="00565394">
        <w:rPr>
          <w:lang w:val="uk-UA"/>
        </w:rPr>
        <w:t>оптимального фільтру</w:t>
      </w:r>
    </w:p>
    <w:p w:rsidR="00CA5F01" w:rsidRDefault="00CA5F01" w:rsidP="00CA5F01">
      <w:pPr>
        <w:spacing w:after="0" w:line="360" w:lineRule="auto"/>
        <w:jc w:val="both"/>
        <w:rPr>
          <w:rFonts w:eastAsiaTheme="minorEastAsia"/>
          <w:lang w:val="uk-UA"/>
        </w:rPr>
      </w:pPr>
    </w:p>
    <w:p w:rsidR="00CA5F01" w:rsidRDefault="00CA5F01" w:rsidP="00CA5F01">
      <w:pPr>
        <w:spacing w:after="0" w:line="360" w:lineRule="auto"/>
        <w:ind w:firstLine="709"/>
        <w:jc w:val="both"/>
        <w:rPr>
          <w:rFonts w:eastAsiaTheme="minorEastAsia"/>
          <w:lang w:val="uk-UA"/>
        </w:rPr>
      </w:pPr>
      <w:r>
        <w:rPr>
          <w:rFonts w:eastAsiaTheme="minorEastAsia"/>
          <w:lang w:val="uk-UA"/>
        </w:rPr>
        <w:t xml:space="preserve">Для синтезу імпульсної характеристики лінійного оптимального фільтру вважають, що реалізація </w:t>
      </w:r>
      <m:oMath>
        <m:r>
          <w:rPr>
            <w:rFonts w:ascii="Cambria Math" w:eastAsiaTheme="minorEastAsia" w:hAnsi="Cambria Math"/>
          </w:rPr>
          <m:t>x</m:t>
        </m:r>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m:t>
        </m:r>
      </m:oMath>
      <w:r>
        <w:rPr>
          <w:rFonts w:eastAsiaTheme="minorEastAsia"/>
          <w:lang w:val="uk-UA"/>
        </w:rPr>
        <w:t xml:space="preserve"> адитивної суміші сигналу та похибки визначена для всіх дійсних значень </w:t>
      </w:r>
      <m:oMath>
        <m:r>
          <w:rPr>
            <w:rFonts w:ascii="Cambria Math" w:eastAsiaTheme="minorEastAsia" w:hAnsi="Cambria Math"/>
          </w:rPr>
          <m:t>τ</m:t>
        </m:r>
      </m:oMath>
      <w:r>
        <w:rPr>
          <w:rFonts w:eastAsiaTheme="minorEastAsia"/>
          <w:lang w:val="uk-UA"/>
        </w:rPr>
        <w:t>. Звідси випливає, що оцінку сигналу можна представити в наступному вигляді.:</w:t>
      </w:r>
    </w:p>
    <w:p w:rsidR="00CA5F01" w:rsidRDefault="00CA5F01" w:rsidP="00CA5F01">
      <w:pPr>
        <w:tabs>
          <w:tab w:val="left" w:pos="2127"/>
          <w:tab w:val="left" w:pos="8080"/>
        </w:tabs>
        <w:spacing w:after="0" w:line="360" w:lineRule="auto"/>
        <w:jc w:val="both"/>
        <w:rPr>
          <w:rFonts w:eastAsiaTheme="minorEastAsia"/>
          <w:lang w:val="uk-UA"/>
        </w:rPr>
      </w:pPr>
      <w:r>
        <w:rPr>
          <w:rFonts w:eastAsiaTheme="minorEastAsia"/>
          <w:lang w:val="uk-UA"/>
        </w:rPr>
        <w:tab/>
      </w:r>
      <m:oMath>
        <m:acc>
          <m:accPr>
            <m:ctrlPr>
              <w:rPr>
                <w:rFonts w:ascii="Cambria Math" w:eastAsiaTheme="minorEastAsia" w:hAnsi="Cambria Math"/>
                <w:i/>
                <w:lang w:val="uk-UA"/>
              </w:rPr>
            </m:ctrlPr>
          </m:accPr>
          <m:e>
            <m:r>
              <w:rPr>
                <w:rFonts w:ascii="Cambria Math" w:eastAsiaTheme="minorEastAsia" w:hAnsi="Cambria Math"/>
                <w:lang w:val="uk-UA"/>
              </w:rPr>
              <m:t>ξ</m:t>
            </m:r>
          </m:e>
        </m:acc>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m:t>
            </m:r>
          </m:sub>
          <m:sup>
            <m:r>
              <w:rPr>
                <w:rFonts w:ascii="Cambria Math" w:eastAsiaTheme="minorEastAsia" w:hAnsi="Cambria Math"/>
              </w:rPr>
              <m:t>+∞</m:t>
            </m:r>
          </m:sup>
          <m:e>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t,  τ</m:t>
                </m:r>
              </m:e>
            </m:d>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τ</m:t>
                </m:r>
              </m:e>
            </m:d>
            <m:r>
              <w:rPr>
                <w:rFonts w:ascii="Cambria Math" w:eastAsiaTheme="minorEastAsia" w:hAnsi="Cambria Math"/>
              </w:rPr>
              <m:t>dτ</m:t>
            </m:r>
          </m:e>
        </m:nary>
      </m:oMath>
      <w:r w:rsidRPr="008C6485">
        <w:rPr>
          <w:rFonts w:eastAsiaTheme="minorEastAsia"/>
          <w:lang w:val="uk-UA"/>
        </w:rPr>
        <w:tab/>
        <w:t>(2.1</w:t>
      </w:r>
      <w:r>
        <w:rPr>
          <w:rFonts w:eastAsiaTheme="minorEastAsia"/>
          <w:lang w:val="uk-UA"/>
        </w:rPr>
        <w:t>6</w:t>
      </w:r>
      <w:r w:rsidRPr="008C6485">
        <w:rPr>
          <w:rFonts w:eastAsiaTheme="minorEastAsia"/>
          <w:lang w:val="uk-UA"/>
        </w:rPr>
        <w:t>)</w:t>
      </w:r>
    </w:p>
    <w:p w:rsidR="00CA5F01" w:rsidRDefault="00CA5F01" w:rsidP="00CA5F01">
      <w:pPr>
        <w:spacing w:after="0" w:line="360" w:lineRule="auto"/>
        <w:ind w:firstLine="709"/>
        <w:jc w:val="both"/>
        <w:rPr>
          <w:rFonts w:eastAsiaTheme="minorEastAsia"/>
          <w:lang w:val="uk-UA"/>
        </w:rPr>
      </w:pPr>
      <w:r>
        <w:rPr>
          <w:rFonts w:eastAsiaTheme="minorEastAsia"/>
          <w:lang w:val="uk-UA"/>
        </w:rPr>
        <w:t>Дисперсія помилки оцінки:</w:t>
      </w:r>
    </w:p>
    <w:p w:rsidR="00AD1E24" w:rsidRPr="00AD1E24" w:rsidRDefault="00CA5F01" w:rsidP="00CA5F01">
      <w:pPr>
        <w:tabs>
          <w:tab w:val="left" w:pos="1843"/>
          <w:tab w:val="left" w:pos="8080"/>
        </w:tabs>
        <w:spacing w:after="0" w:line="360" w:lineRule="auto"/>
        <w:jc w:val="both"/>
        <w:rPr>
          <w:rFonts w:eastAsiaTheme="minorEastAsia"/>
          <w:lang w:val="en-US"/>
        </w:rPr>
      </w:pPr>
      <w:r>
        <w:rPr>
          <w:rFonts w:eastAsiaTheme="minorEastAsia"/>
          <w:lang w:val="uk-UA"/>
        </w:rPr>
        <w:tab/>
      </w:r>
      <m:oMath>
        <m:sSubSup>
          <m:sSubSupPr>
            <m:ctrlPr>
              <w:rPr>
                <w:rFonts w:ascii="Cambria Math" w:eastAsiaTheme="minorEastAsia" w:hAnsi="Cambria Math"/>
                <w:i/>
                <w:lang w:val="uk-UA"/>
              </w:rPr>
            </m:ctrlPr>
          </m:sSubSupPr>
          <m:e>
            <m:r>
              <w:rPr>
                <w:rFonts w:ascii="Cambria Math" w:eastAsiaTheme="minorEastAsia" w:hAnsi="Cambria Math"/>
                <w:lang w:val="uk-UA"/>
              </w:rPr>
              <m:t>σ</m:t>
            </m:r>
          </m:e>
          <m:sub>
            <m:r>
              <w:rPr>
                <w:rFonts w:ascii="Cambria Math" w:eastAsiaTheme="minorEastAsia" w:hAnsi="Cambria Math"/>
                <w:lang w:val="uk-UA"/>
              </w:rPr>
              <m:t>ε</m:t>
            </m:r>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lang w:val="uk-UA"/>
              </w:rPr>
            </m:ctrlPr>
          </m:dPr>
          <m:e>
            <m:d>
              <m:dPr>
                <m:begChr m:val="["/>
                <m:endChr m:val="]"/>
                <m:ctrlPr>
                  <w:rPr>
                    <w:rFonts w:ascii="Cambria Math" w:eastAsiaTheme="minorEastAsia" w:hAnsi="Cambria Math"/>
                    <w:i/>
                    <w:lang w:val="uk-UA"/>
                  </w:rPr>
                </m:ctrlPr>
              </m:dPr>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τ</m:t>
                        </m:r>
                      </m:e>
                    </m:d>
                    <m:r>
                      <w:rPr>
                        <w:rFonts w:ascii="Cambria Math" w:eastAsiaTheme="minorEastAsia" w:hAnsi="Cambria Math"/>
                      </w:rPr>
                      <m:t xml:space="preserve">dτ- </m:t>
                    </m:r>
                    <m:r>
                      <w:rPr>
                        <w:rFonts w:ascii="Cambria Math" w:eastAsiaTheme="minorEastAsia" w:hAnsi="Cambria Math"/>
                        <w:lang w:val="uk-UA"/>
                      </w:rPr>
                      <m:t>ξ</m:t>
                    </m:r>
                    <m:d>
                      <m:dPr>
                        <m:ctrlPr>
                          <w:rPr>
                            <w:rFonts w:ascii="Cambria Math" w:eastAsiaTheme="minorEastAsia" w:hAnsi="Cambria Math"/>
                            <w:i/>
                            <w:lang w:val="uk-UA"/>
                          </w:rPr>
                        </m:ctrlPr>
                      </m:dPr>
                      <m:e>
                        <m:r>
                          <w:rPr>
                            <w:rFonts w:ascii="Cambria Math" w:eastAsiaTheme="minorEastAsia" w:hAnsi="Cambria Math"/>
                            <w:lang w:val="en-US"/>
                          </w:rPr>
                          <m:t>t</m:t>
                        </m:r>
                      </m:e>
                    </m:d>
                  </m:e>
                </m:nary>
              </m:e>
            </m:d>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lang w:val="uk-UA"/>
              </w:rPr>
            </m:ctrlPr>
          </m:dPr>
          <m:e>
            <m:sSup>
              <m:sSupPr>
                <m:ctrlPr>
                  <w:rPr>
                    <w:rFonts w:ascii="Cambria Math" w:eastAsiaTheme="minorEastAsia" w:hAnsi="Cambria Math"/>
                    <w:i/>
                    <w:lang w:val="uk-UA"/>
                  </w:rPr>
                </m:ctrlPr>
              </m:sSupPr>
              <m:e>
                <m:r>
                  <w:rPr>
                    <w:rFonts w:ascii="Cambria Math" w:eastAsiaTheme="minorEastAsia" w:hAnsi="Cambria Math"/>
                    <w:lang w:val="uk-UA"/>
                  </w:rPr>
                  <m:t>ξ</m:t>
                </m:r>
              </m:e>
              <m:sup>
                <m:r>
                  <w:rPr>
                    <w:rFonts w:ascii="Cambria Math" w:eastAsiaTheme="minorEastAsia" w:hAnsi="Cambria Math"/>
                    <w:lang w:val="uk-UA"/>
                  </w:rPr>
                  <m:t>2</m:t>
                </m:r>
              </m:sup>
            </m:sSup>
            <m:d>
              <m:dPr>
                <m:ctrlPr>
                  <w:rPr>
                    <w:rFonts w:ascii="Cambria Math" w:eastAsiaTheme="minorEastAsia" w:hAnsi="Cambria Math"/>
                    <w:i/>
                    <w:lang w:val="uk-UA"/>
                  </w:rPr>
                </m:ctrlPr>
              </m:dPr>
              <m:e>
                <m:r>
                  <w:rPr>
                    <w:rFonts w:ascii="Cambria Math" w:eastAsiaTheme="minorEastAsia" w:hAnsi="Cambria Math"/>
                    <w:lang w:val="en-US"/>
                  </w:rPr>
                  <m:t>t</m:t>
                </m:r>
              </m:e>
            </m:d>
          </m:e>
        </m:d>
        <m:r>
          <w:rPr>
            <w:rFonts w:ascii="Cambria Math" w:eastAsiaTheme="minorEastAsia" w:hAnsi="Cambria Math"/>
            <w:lang w:val="en-US"/>
          </w:rPr>
          <m:t>-</m:t>
        </m:r>
      </m:oMath>
    </w:p>
    <w:p w:rsidR="00AD1E24" w:rsidRPr="00AD1E24" w:rsidRDefault="00AD1E24" w:rsidP="00CA5F01">
      <w:pPr>
        <w:tabs>
          <w:tab w:val="left" w:pos="1843"/>
          <w:tab w:val="left" w:pos="8080"/>
        </w:tabs>
        <w:spacing w:after="0" w:line="360" w:lineRule="auto"/>
        <w:jc w:val="both"/>
        <w:rPr>
          <w:rFonts w:eastAsiaTheme="minorEastAsia"/>
          <w:lang w:val="en-US"/>
        </w:rPr>
      </w:pPr>
    </w:p>
    <w:p w:rsidR="00AD1E24" w:rsidRPr="00AD1E24" w:rsidRDefault="00AD1E24" w:rsidP="00AD1E24">
      <w:pPr>
        <w:tabs>
          <w:tab w:val="left" w:pos="0"/>
          <w:tab w:val="left" w:pos="8788"/>
        </w:tabs>
        <w:spacing w:after="0" w:line="360" w:lineRule="auto"/>
        <w:jc w:val="both"/>
        <w:rPr>
          <w:rFonts w:eastAsiaTheme="minorEastAsia"/>
          <w:lang w:val="uk-UA"/>
        </w:rPr>
      </w:pPr>
      <m:oMathPara>
        <m:oMath>
          <m:r>
            <w:rPr>
              <w:rFonts w:ascii="Cambria Math" w:eastAsiaTheme="minorEastAsia" w:hAnsi="Cambria Math"/>
              <w:lang w:val="en-US"/>
            </w:rPr>
            <m:t>-2</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rPr>
                  </m:ctrlPr>
                </m:dPr>
                <m:e>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τ</m:t>
                      </m:r>
                    </m:e>
                  </m:d>
                  <m:r>
                    <w:rPr>
                      <w:rFonts w:ascii="Cambria Math" w:eastAsiaTheme="minorEastAsia" w:hAnsi="Cambria Math"/>
                      <w:lang w:val="uk-UA"/>
                    </w:rPr>
                    <m:t>ξ</m:t>
                  </m:r>
                  <m:d>
                    <m:dPr>
                      <m:ctrlPr>
                        <w:rPr>
                          <w:rFonts w:ascii="Cambria Math" w:eastAsiaTheme="minorEastAsia" w:hAnsi="Cambria Math"/>
                          <w:i/>
                          <w:lang w:val="uk-UA"/>
                        </w:rPr>
                      </m:ctrlPr>
                    </m:dPr>
                    <m:e>
                      <m:r>
                        <w:rPr>
                          <w:rFonts w:ascii="Cambria Math" w:eastAsiaTheme="minorEastAsia" w:hAnsi="Cambria Math"/>
                          <w:lang w:val="en-US"/>
                        </w:rPr>
                        <m:t>t</m:t>
                      </m:r>
                    </m:e>
                  </m:d>
                </m:e>
              </m:d>
              <m:r>
                <w:rPr>
                  <w:rFonts w:ascii="Cambria Math" w:eastAsiaTheme="minorEastAsia" w:hAnsi="Cambria Math"/>
                </w:rPr>
                <m:t>dτ</m:t>
              </m:r>
            </m:e>
          </m:nary>
          <m:r>
            <w:rPr>
              <w:rFonts w:ascii="Cambria Math" w:eastAsiaTheme="minorEastAsia" w:hAnsi="Cambria Math"/>
              <w:lang w:val="uk-UA"/>
            </w:rPr>
            <m:t>+</m:t>
          </m:r>
        </m:oMath>
      </m:oMathPara>
    </w:p>
    <w:p w:rsidR="00CA5F01" w:rsidRPr="00AD1E24" w:rsidRDefault="00AD1E24" w:rsidP="00AD1E24">
      <w:pPr>
        <w:tabs>
          <w:tab w:val="left" w:pos="0"/>
          <w:tab w:val="left" w:pos="8788"/>
        </w:tabs>
        <w:spacing w:after="0" w:line="360" w:lineRule="auto"/>
        <w:jc w:val="both"/>
        <w:rPr>
          <w:rFonts w:eastAsiaTheme="minorEastAsia"/>
          <w:lang w:val="en-US"/>
        </w:rPr>
      </w:pPr>
      <m:oMathPara>
        <m:oMath>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m:t>
              </m:r>
            </m:sub>
            <m:sup>
              <m:r>
                <w:rPr>
                  <w:rFonts w:ascii="Cambria Math" w:eastAsiaTheme="minorEastAsia" w:hAnsi="Cambria Math"/>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v</m:t>
                      </m:r>
                    </m:e>
                  </m:d>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rPr>
                      </m:ctrlPr>
                    </m:dPr>
                    <m:e>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u</m:t>
                          </m:r>
                        </m:e>
                      </m:d>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en-US"/>
                            </w:rPr>
                            <m:t>v</m:t>
                          </m:r>
                        </m:e>
                      </m:d>
                    </m:e>
                  </m:d>
                  <m:r>
                    <w:rPr>
                      <w:rFonts w:ascii="Cambria Math" w:eastAsiaTheme="minorEastAsia" w:hAnsi="Cambria Math"/>
                    </w:rPr>
                    <m:t>dudv</m:t>
                  </m:r>
                </m:e>
              </m:nary>
            </m:e>
          </m:nary>
        </m:oMath>
      </m:oMathPara>
    </w:p>
    <w:p w:rsidR="00CA5F01" w:rsidRDefault="00AD1E24" w:rsidP="00CA5F01">
      <w:pPr>
        <w:spacing w:after="0" w:line="360" w:lineRule="auto"/>
        <w:ind w:firstLine="709"/>
        <w:jc w:val="both"/>
        <w:rPr>
          <w:rFonts w:eastAsiaTheme="minorEastAsia"/>
          <w:lang w:val="uk-UA"/>
        </w:rPr>
      </w:pPr>
      <w:r>
        <w:rPr>
          <w:rFonts w:eastAsiaTheme="minorEastAsia"/>
          <w:lang w:val="uk-UA"/>
        </w:rPr>
        <w:t>або за відомими з умови кореляційними функціями</w:t>
      </w:r>
    </w:p>
    <w:p w:rsidR="00AD1E24" w:rsidRPr="00AD1E24" w:rsidRDefault="008A1C1B" w:rsidP="00AD1E24">
      <w:pPr>
        <w:tabs>
          <w:tab w:val="left" w:pos="1843"/>
          <w:tab w:val="left" w:pos="8080"/>
        </w:tabs>
        <w:spacing w:after="0" w:line="360" w:lineRule="auto"/>
        <w:jc w:val="both"/>
        <w:rPr>
          <w:rFonts w:eastAsiaTheme="minorEastAsia"/>
          <w:lang w:val="en-US"/>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σ</m:t>
              </m:r>
            </m:e>
            <m:sub>
              <m:r>
                <w:rPr>
                  <w:rFonts w:ascii="Cambria Math" w:eastAsiaTheme="minorEastAsia" w:hAnsi="Cambria Math"/>
                  <w:lang w:val="uk-UA"/>
                </w:rPr>
                <m:t>ε</m:t>
              </m:r>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 t)</m:t>
          </m:r>
          <m:r>
            <m:rPr>
              <m:sty m:val="p"/>
            </m:rPr>
            <w:rPr>
              <w:rFonts w:ascii="Cambria Math" w:eastAsiaTheme="minorEastAsia" w:hAnsi="Cambria Math"/>
              <w:lang w:val="uk-UA"/>
            </w:rPr>
            <m:t xml:space="preserve"> </m:t>
          </m:r>
          <m:r>
            <w:rPr>
              <w:rFonts w:ascii="Cambria Math" w:eastAsiaTheme="minorEastAsia" w:hAnsi="Cambria Math"/>
              <w:lang w:val="en-US"/>
            </w:rPr>
            <m:t>-2</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rPr>
                <m:t>τ, t</m:t>
              </m:r>
              <m:r>
                <w:rPr>
                  <w:rFonts w:ascii="Cambria Math" w:eastAsiaTheme="minorEastAsia" w:hAnsi="Cambria Math"/>
                  <w:lang w:val="uk-UA"/>
                </w:rPr>
                <m:t>)</m:t>
              </m:r>
              <m:r>
                <m:rPr>
                  <m:sty m:val="p"/>
                </m:rPr>
                <w:rPr>
                  <w:rFonts w:ascii="Cambria Math" w:eastAsiaTheme="minorEastAsia" w:hAnsi="Cambria Math"/>
                  <w:lang w:val="uk-UA"/>
                </w:rPr>
                <m:t xml:space="preserve"> </m:t>
              </m:r>
              <m:r>
                <w:rPr>
                  <w:rFonts w:ascii="Cambria Math" w:eastAsiaTheme="minorEastAsia" w:hAnsi="Cambria Math"/>
                </w:rPr>
                <m:t>dτ</m:t>
              </m:r>
            </m:e>
          </m:nary>
          <m:r>
            <w:rPr>
              <w:rFonts w:ascii="Cambria Math" w:eastAsiaTheme="minorEastAsia" w:hAnsi="Cambria Math"/>
              <w:lang w:val="uk-UA"/>
            </w:rPr>
            <m:t>+</m:t>
          </m:r>
        </m:oMath>
      </m:oMathPara>
    </w:p>
    <w:p w:rsidR="00AD1E24" w:rsidRPr="00AD1E24" w:rsidRDefault="00AD1E24" w:rsidP="00AD1E24">
      <w:pPr>
        <w:tabs>
          <w:tab w:val="left" w:pos="1701"/>
          <w:tab w:val="left" w:pos="8080"/>
        </w:tabs>
        <w:spacing w:after="0" w:line="360" w:lineRule="auto"/>
        <w:jc w:val="both"/>
        <w:rPr>
          <w:rFonts w:eastAsiaTheme="minorEastAsia"/>
          <w:lang w:val="uk-UA"/>
        </w:rPr>
      </w:pPr>
      <w:r>
        <w:rPr>
          <w:rFonts w:eastAsiaTheme="minorEastAsia"/>
        </w:rPr>
        <w:tab/>
      </w:r>
      <m:oMath>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m:t>
            </m:r>
          </m:sub>
          <m:sup>
            <m:r>
              <w:rPr>
                <w:rFonts w:ascii="Cambria Math" w:eastAsiaTheme="minorEastAsia" w:hAnsi="Cambria Math"/>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v</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r>
                  <w:rPr>
                    <w:rFonts w:ascii="Cambria Math" w:eastAsiaTheme="minorEastAsia" w:hAnsi="Cambria Math"/>
                    <w:lang w:val="uk-UA"/>
                  </w:rPr>
                  <m:t>(</m:t>
                </m:r>
                <m:r>
                  <w:rPr>
                    <w:rFonts w:ascii="Cambria Math" w:eastAsiaTheme="minorEastAsia" w:hAnsi="Cambria Math"/>
                    <w:lang w:val="en-US"/>
                  </w:rPr>
                  <m:t>u</m:t>
                </m:r>
                <m:r>
                  <w:rPr>
                    <w:rFonts w:ascii="Cambria Math" w:eastAsiaTheme="minorEastAsia" w:hAnsi="Cambria Math"/>
                  </w:rPr>
                  <m:t>, v</m:t>
                </m:r>
                <m:r>
                  <w:rPr>
                    <w:rFonts w:ascii="Cambria Math" w:eastAsiaTheme="minorEastAsia" w:hAnsi="Cambria Math"/>
                    <w:lang w:val="uk-UA"/>
                  </w:rPr>
                  <m:t>)</m:t>
                </m:r>
                <m:r>
                  <w:rPr>
                    <w:rFonts w:ascii="Cambria Math" w:eastAsiaTheme="minorEastAsia" w:hAnsi="Cambria Math"/>
                  </w:rPr>
                  <m:t>d</m:t>
                </m:r>
                <m:r>
                  <w:rPr>
                    <w:rFonts w:ascii="Cambria Math" w:eastAsiaTheme="minorEastAsia" w:hAnsi="Cambria Math"/>
                  </w:rPr>
                  <m:t>udv</m:t>
                </m:r>
              </m:e>
            </m:nary>
          </m:e>
        </m:nary>
      </m:oMath>
      <w:r>
        <w:rPr>
          <w:rFonts w:eastAsiaTheme="minorEastAsia"/>
        </w:rPr>
        <w:tab/>
      </w:r>
      <w:r>
        <w:rPr>
          <w:rFonts w:eastAsiaTheme="minorEastAsia"/>
          <w:lang w:val="uk-UA"/>
        </w:rPr>
        <w:t>(2.17)</w:t>
      </w:r>
    </w:p>
    <w:p w:rsidR="00AD1E24" w:rsidRDefault="00AD1E24" w:rsidP="00AD1E24">
      <w:pPr>
        <w:spacing w:after="0" w:line="360" w:lineRule="auto"/>
        <w:jc w:val="both"/>
        <w:rPr>
          <w:rFonts w:eastAsiaTheme="minorEastAsia"/>
          <w:lang w:val="uk-UA"/>
        </w:rPr>
      </w:pPr>
      <w:r>
        <w:rPr>
          <w:rFonts w:eastAsiaTheme="minorEastAsia"/>
          <w:lang w:val="uk-UA"/>
        </w:rPr>
        <w:t xml:space="preserve">оскільки </w:t>
      </w:r>
    </w:p>
    <w:p w:rsidR="00AD1E24" w:rsidRPr="00AD1E24" w:rsidRDefault="008A1C1B" w:rsidP="00AD1E24">
      <w:pPr>
        <w:spacing w:after="0" w:line="360" w:lineRule="auto"/>
        <w:jc w:val="both"/>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rPr>
            </m:ctrlPr>
          </m:dPr>
          <m:e>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u</m:t>
                </m:r>
              </m:e>
            </m:d>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en-US"/>
                  </w:rPr>
                  <m:t>v</m:t>
                </m:r>
              </m:e>
            </m:d>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en-US"/>
              </w:rPr>
              <m:t>u</m:t>
            </m:r>
            <m:r>
              <w:rPr>
                <w:rFonts w:ascii="Cambria Math" w:eastAsiaTheme="minorEastAsia" w:hAnsi="Cambria Math"/>
                <w:lang w:val="uk-UA"/>
              </w:rPr>
              <m:t xml:space="preserve">, </m:t>
            </m:r>
            <m:r>
              <w:rPr>
                <w:rFonts w:ascii="Cambria Math" w:eastAsiaTheme="minorEastAsia" w:hAnsi="Cambria Math"/>
              </w:rPr>
              <m:t>v</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rPr>
              <m:t>u</m:t>
            </m:r>
            <m:r>
              <w:rPr>
                <w:rFonts w:ascii="Cambria Math" w:eastAsiaTheme="minorEastAsia" w:hAnsi="Cambria Math"/>
                <w:lang w:val="uk-UA"/>
              </w:rPr>
              <m:t xml:space="preserve">, </m:t>
            </m:r>
            <m:r>
              <w:rPr>
                <w:rFonts w:ascii="Cambria Math" w:eastAsiaTheme="minorEastAsia" w:hAnsi="Cambria Math"/>
              </w:rPr>
              <m:t>v</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η</m:t>
            </m:r>
          </m:sub>
        </m:sSub>
        <m:r>
          <w:rPr>
            <w:rFonts w:ascii="Cambria Math" w:eastAsiaTheme="minorEastAsia" w:hAnsi="Cambria Math"/>
            <w:lang w:val="uk-UA"/>
          </w:rPr>
          <m:t>(</m:t>
        </m:r>
        <m:r>
          <w:rPr>
            <w:rFonts w:ascii="Cambria Math" w:eastAsiaTheme="minorEastAsia" w:hAnsi="Cambria Math"/>
          </w:rPr>
          <m:t>u</m:t>
        </m:r>
        <m:r>
          <w:rPr>
            <w:rFonts w:ascii="Cambria Math" w:eastAsiaTheme="minorEastAsia" w:hAnsi="Cambria Math"/>
            <w:lang w:val="uk-UA"/>
          </w:rPr>
          <m:t xml:space="preserve">, </m:t>
        </m:r>
        <m:r>
          <w:rPr>
            <w:rFonts w:ascii="Cambria Math" w:eastAsiaTheme="minorEastAsia" w:hAnsi="Cambria Math"/>
          </w:rPr>
          <m:t>v</m:t>
        </m:r>
        <m:r>
          <w:rPr>
            <w:rFonts w:ascii="Cambria Math" w:eastAsiaTheme="minorEastAsia" w:hAnsi="Cambria Math"/>
            <w:lang w:val="uk-UA"/>
          </w:rPr>
          <m:t>)</m:t>
        </m:r>
      </m:oMath>
      <w:r w:rsidR="00AD1E24" w:rsidRPr="00AD1E24">
        <w:rPr>
          <w:rFonts w:eastAsiaTheme="minorEastAsia"/>
          <w:lang w:val="uk-UA"/>
        </w:rPr>
        <w:t>,</w:t>
      </w:r>
    </w:p>
    <w:p w:rsidR="00AD1E24" w:rsidRDefault="008A1C1B" w:rsidP="00AD1E24">
      <w:pPr>
        <w:spacing w:after="0" w:line="360" w:lineRule="auto"/>
        <w:jc w:val="both"/>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rPr>
            </m:ctrlPr>
          </m:dPr>
          <m:e>
            <m:r>
              <w:rPr>
                <w:rFonts w:ascii="Cambria Math" w:eastAsiaTheme="minorEastAsia" w:hAnsi="Cambria Math"/>
              </w:rPr>
              <m:t>x</m:t>
            </m:r>
            <m:d>
              <m:dPr>
                <m:ctrlPr>
                  <w:rPr>
                    <w:rFonts w:ascii="Cambria Math" w:eastAsiaTheme="minorEastAsia" w:hAnsi="Cambria Math"/>
                    <w:i/>
                  </w:rPr>
                </m:ctrlPr>
              </m:dPr>
              <m:e>
                <m:r>
                  <w:rPr>
                    <w:rFonts w:ascii="Cambria Math" w:eastAsiaTheme="minorEastAsia" w:hAnsi="Cambria Math"/>
                  </w:rPr>
                  <m:t>τ</m:t>
                </m:r>
              </m:e>
            </m:d>
            <m:r>
              <w:rPr>
                <w:rFonts w:ascii="Cambria Math" w:eastAsiaTheme="minorEastAsia" w:hAnsi="Cambria Math"/>
                <w:lang w:val="uk-UA"/>
              </w:rPr>
              <m:t>ξ</m:t>
            </m:r>
            <m:d>
              <m:dPr>
                <m:ctrlPr>
                  <w:rPr>
                    <w:rFonts w:ascii="Cambria Math" w:eastAsiaTheme="minorEastAsia" w:hAnsi="Cambria Math"/>
                    <w:i/>
                    <w:lang w:val="uk-UA"/>
                  </w:rPr>
                </m:ctrlPr>
              </m:dPr>
              <m:e>
                <m:r>
                  <w:rPr>
                    <w:rFonts w:ascii="Cambria Math" w:eastAsiaTheme="minorEastAsia" w:hAnsi="Cambria Math"/>
                    <w:lang w:val="en-US"/>
                  </w:rPr>
                  <m:t>t</m:t>
                </m:r>
              </m:e>
            </m:d>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xξ</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t</m:t>
        </m:r>
        <m:r>
          <w:rPr>
            <w:rFonts w:ascii="Cambria Math" w:eastAsiaTheme="minorEastAsia" w:hAnsi="Cambria Math"/>
            <w:lang w:val="uk-UA"/>
          </w:rPr>
          <m:t>)</m:t>
        </m:r>
      </m:oMath>
      <w:r w:rsidR="00AD1E24" w:rsidRPr="00AD1E24">
        <w:rPr>
          <w:rFonts w:eastAsiaTheme="minorEastAsia"/>
          <w:lang w:val="uk-UA"/>
        </w:rPr>
        <w:t>.</w:t>
      </w:r>
    </w:p>
    <w:p w:rsidR="00E64A9C" w:rsidRDefault="00E64A9C" w:rsidP="00E64A9C">
      <w:pPr>
        <w:spacing w:after="0" w:line="360" w:lineRule="auto"/>
        <w:ind w:firstLine="709"/>
        <w:jc w:val="both"/>
        <w:rPr>
          <w:rFonts w:eastAsiaTheme="minorEastAsia"/>
          <w:lang w:val="uk-UA"/>
        </w:rPr>
      </w:pPr>
      <w:r>
        <w:rPr>
          <w:rFonts w:eastAsiaTheme="minorEastAsia"/>
          <w:lang w:val="uk-UA"/>
        </w:rPr>
        <w:t>З (2.17) виходить, що дисперсія лінійної оцінки залежить тільки від кореляційних функцій сигналу  та завади та не залежать від розподілу ймовірностей цих випадкових процесів.</w:t>
      </w:r>
    </w:p>
    <w:p w:rsidR="00E64A9C" w:rsidRDefault="00E64A9C" w:rsidP="00E64A9C">
      <w:pPr>
        <w:spacing w:after="0" w:line="360" w:lineRule="auto"/>
        <w:ind w:firstLine="709"/>
        <w:jc w:val="both"/>
        <w:rPr>
          <w:rFonts w:eastAsiaTheme="minorEastAsia"/>
          <w:lang w:val="uk-UA"/>
        </w:rPr>
      </w:pPr>
      <w:r>
        <w:rPr>
          <w:rFonts w:eastAsiaTheme="minorEastAsia"/>
          <w:lang w:val="uk-UA"/>
        </w:rPr>
        <w:t xml:space="preserve">Якщо позначити </w:t>
      </w:r>
      <m:oMath>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oMath>
      <w:r w:rsidR="00675A80">
        <w:rPr>
          <w:rFonts w:eastAsiaTheme="minorEastAsia"/>
          <w:lang w:val="uk-UA"/>
        </w:rPr>
        <w:t xml:space="preserve"> імпульсну характеристику фільтру оптимальну за критерієм (2.15), то для неї повинно справджуватися інтегральне рівняння:</w:t>
      </w:r>
    </w:p>
    <w:p w:rsidR="00675A80" w:rsidRDefault="00675A80" w:rsidP="00675A80">
      <w:pPr>
        <w:tabs>
          <w:tab w:val="left" w:pos="2127"/>
          <w:tab w:val="left" w:pos="8080"/>
        </w:tabs>
        <w:spacing w:after="0" w:line="360" w:lineRule="auto"/>
        <w:jc w:val="both"/>
        <w:rPr>
          <w:rFonts w:eastAsiaTheme="minorEastAsia"/>
          <w:lang w:val="uk-UA"/>
        </w:rPr>
      </w:pPr>
      <w:r>
        <w:rPr>
          <w:rFonts w:eastAsiaTheme="minorEastAsia"/>
          <w:lang w:val="uk-UA"/>
        </w:rPr>
        <w:lastRenderedPageBreak/>
        <w:tab/>
      </w:r>
      <m:oMath>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t</m:t>
        </m:r>
        <m:r>
          <w:rPr>
            <w:rFonts w:ascii="Cambria Math" w:eastAsiaTheme="minorEastAsia" w:hAnsi="Cambria Math"/>
            <w:lang w:val="uk-UA"/>
          </w:rPr>
          <m:t>)=</m:t>
        </m:r>
        <m:nary>
          <m:naryPr>
            <m:limLoc m:val="subSup"/>
            <m:ctrlPr>
              <w:rPr>
                <w:rFonts w:ascii="Cambria Math" w:eastAsiaTheme="minorEastAsia" w:hAnsi="Cambria Math"/>
                <w:i/>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rPr>
                </m:ctrlPr>
              </m:dPr>
              <m:e>
                <m:r>
                  <w:rPr>
                    <w:rFonts w:ascii="Cambria Math" w:eastAsiaTheme="minorEastAsia" w:hAnsi="Cambria Math"/>
                  </w:rPr>
                  <m:t>t</m:t>
                </m:r>
                <m:r>
                  <w:rPr>
                    <w:rFonts w:ascii="Cambria Math" w:eastAsiaTheme="minorEastAsia" w:hAnsi="Cambria Math"/>
                    <w:lang w:val="uk-UA"/>
                  </w:rPr>
                  <m:t xml:space="preserve">,  </m:t>
                </m:r>
                <m:r>
                  <w:rPr>
                    <w:rFonts w:ascii="Cambria Math" w:eastAsiaTheme="minorEastAsia" w:hAnsi="Cambria Math"/>
                    <w:lang w:val="en-US"/>
                  </w:rPr>
                  <m:t>y</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r>
              <w:rPr>
                <w:rFonts w:ascii="Cambria Math" w:eastAsiaTheme="minorEastAsia" w:hAnsi="Cambria Math"/>
                <w:lang w:val="uk-UA"/>
              </w:rPr>
              <m:t>)</m:t>
            </m:r>
            <m:r>
              <w:rPr>
                <w:rFonts w:ascii="Cambria Math" w:eastAsiaTheme="minorEastAsia" w:hAnsi="Cambria Math"/>
              </w:rPr>
              <m:t>dy</m:t>
            </m:r>
          </m:e>
        </m:nary>
      </m:oMath>
      <w:r w:rsidRPr="008C6485">
        <w:rPr>
          <w:rFonts w:eastAsiaTheme="minorEastAsia"/>
          <w:lang w:val="uk-UA"/>
        </w:rPr>
        <w:tab/>
        <w:t>(2.1</w:t>
      </w:r>
      <w:r>
        <w:rPr>
          <w:rFonts w:eastAsiaTheme="minorEastAsia"/>
          <w:lang w:val="uk-UA"/>
        </w:rPr>
        <w:t>8</w:t>
      </w:r>
      <w:r w:rsidRPr="008C6485">
        <w:rPr>
          <w:rFonts w:eastAsiaTheme="minorEastAsia"/>
          <w:lang w:val="uk-UA"/>
        </w:rPr>
        <w:t>)</w:t>
      </w:r>
    </w:p>
    <w:p w:rsidR="00675A80" w:rsidRPr="00675A80" w:rsidRDefault="00675A80" w:rsidP="00675A80">
      <w:pPr>
        <w:spacing w:after="0" w:line="360" w:lineRule="auto"/>
        <w:jc w:val="both"/>
        <w:rPr>
          <w:rFonts w:eastAsiaTheme="minorEastAsia"/>
          <w:lang w:val="uk-UA"/>
        </w:rPr>
      </w:pPr>
      <w:r w:rsidRPr="00675A80">
        <w:rPr>
          <w:rFonts w:eastAsiaTheme="minorEastAsia"/>
          <w:lang w:val="uk-UA"/>
        </w:rPr>
        <w:t>або</w:t>
      </w:r>
    </w:p>
    <w:p w:rsidR="00675A80" w:rsidRDefault="00675A80" w:rsidP="00F5170E">
      <w:pPr>
        <w:tabs>
          <w:tab w:val="left" w:pos="1701"/>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t</m:t>
        </m:r>
        <m:r>
          <w:rPr>
            <w:rFonts w:ascii="Cambria Math" w:eastAsiaTheme="minorEastAsia" w:hAnsi="Cambria Math"/>
            <w:lang w:val="uk-UA"/>
          </w:rPr>
          <m:t>)=</m:t>
        </m:r>
        <m:nary>
          <m:naryPr>
            <m:limLoc m:val="subSup"/>
            <m:ctrlPr>
              <w:rPr>
                <w:rFonts w:ascii="Cambria Math" w:eastAsiaTheme="minorEastAsia" w:hAnsi="Cambria Math"/>
                <w:i/>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rPr>
                </m:ctrlPr>
              </m:dPr>
              <m:e>
                <m:r>
                  <w:rPr>
                    <w:rFonts w:ascii="Cambria Math" w:eastAsiaTheme="minorEastAsia" w:hAnsi="Cambria Math"/>
                  </w:rPr>
                  <m:t>t</m:t>
                </m:r>
                <m:r>
                  <w:rPr>
                    <w:rFonts w:ascii="Cambria Math" w:eastAsiaTheme="minorEastAsia" w:hAnsi="Cambria Math"/>
                    <w:lang w:val="uk-UA"/>
                  </w:rPr>
                  <m:t xml:space="preserve">,  </m:t>
                </m:r>
                <m:r>
                  <w:rPr>
                    <w:rFonts w:ascii="Cambria Math" w:eastAsiaTheme="minorEastAsia" w:hAnsi="Cambria Math"/>
                    <w:lang w:val="en-US"/>
                  </w:rPr>
                  <m:t>y</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η</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r>
              <w:rPr>
                <w:rFonts w:ascii="Cambria Math" w:eastAsiaTheme="minorEastAsia" w:hAnsi="Cambria Math"/>
                <w:lang w:val="uk-UA"/>
              </w:rPr>
              <m:t>)]</m:t>
            </m:r>
            <m:r>
              <w:rPr>
                <w:rFonts w:ascii="Cambria Math" w:eastAsiaTheme="minorEastAsia" w:hAnsi="Cambria Math"/>
              </w:rPr>
              <m:t>dy</m:t>
            </m:r>
          </m:e>
        </m:nary>
      </m:oMath>
      <w:r w:rsidRPr="008C6485">
        <w:rPr>
          <w:rFonts w:eastAsiaTheme="minorEastAsia"/>
          <w:lang w:val="uk-UA"/>
        </w:rPr>
        <w:tab/>
        <w:t>(2.1</w:t>
      </w:r>
      <w:r>
        <w:rPr>
          <w:rFonts w:eastAsiaTheme="minorEastAsia"/>
          <w:lang w:val="uk-UA"/>
        </w:rPr>
        <w:t>9</w:t>
      </w:r>
      <w:r w:rsidRPr="008C6485">
        <w:rPr>
          <w:rFonts w:eastAsiaTheme="minorEastAsia"/>
          <w:lang w:val="uk-UA"/>
        </w:rPr>
        <w:t>)</w:t>
      </w:r>
    </w:p>
    <w:p w:rsidR="00F5170E" w:rsidRDefault="00F5170E" w:rsidP="00F5170E">
      <w:pPr>
        <w:spacing w:after="0" w:line="360" w:lineRule="auto"/>
        <w:ind w:firstLine="709"/>
        <w:jc w:val="both"/>
        <w:rPr>
          <w:rFonts w:eastAsiaTheme="minorEastAsia"/>
          <w:lang w:val="uk-UA"/>
        </w:rPr>
      </w:pPr>
      <w:r>
        <w:rPr>
          <w:rFonts w:eastAsiaTheme="minorEastAsia"/>
          <w:lang w:val="uk-UA"/>
        </w:rPr>
        <w:t>Підставляючи (2.18) у  (2.17) отримуємо:</w:t>
      </w:r>
    </w:p>
    <w:p w:rsidR="00F5170E" w:rsidRPr="00F5170E" w:rsidRDefault="00F5170E" w:rsidP="00912A21">
      <w:pPr>
        <w:tabs>
          <w:tab w:val="left" w:pos="142"/>
          <w:tab w:val="left" w:pos="8080"/>
        </w:tabs>
        <w:spacing w:after="0" w:line="360" w:lineRule="auto"/>
        <w:jc w:val="both"/>
        <w:rPr>
          <w:rFonts w:eastAsiaTheme="minorEastAsia"/>
        </w:rPr>
      </w:pPr>
      <w:r>
        <w:rPr>
          <w:rFonts w:eastAsiaTheme="minorEastAsia"/>
          <w:lang w:val="uk-UA"/>
        </w:rPr>
        <w:tab/>
        <w:t xml:space="preserve"> </w:t>
      </w:r>
      <m:oMath>
        <m:sSubSup>
          <m:sSubSupPr>
            <m:ctrlPr>
              <w:rPr>
                <w:rFonts w:ascii="Cambria Math" w:eastAsiaTheme="minorEastAsia" w:hAnsi="Cambria Math"/>
                <w:i/>
                <w:lang w:val="uk-UA"/>
              </w:rPr>
            </m:ctrlPr>
          </m:sSubSupPr>
          <m:e>
            <m:r>
              <w:rPr>
                <w:rFonts w:ascii="Cambria Math" w:eastAsiaTheme="minorEastAsia" w:hAnsi="Cambria Math"/>
                <w:lang w:val="uk-UA"/>
              </w:rPr>
              <m:t>σ</m:t>
            </m:r>
          </m:e>
          <m:sub>
            <m:r>
              <w:rPr>
                <w:rFonts w:ascii="Cambria Math" w:eastAsiaTheme="minorEastAsia" w:hAnsi="Cambria Math"/>
                <w:lang w:val="uk-UA"/>
              </w:rPr>
              <m:t>ε</m:t>
            </m:r>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 t)</m:t>
        </m:r>
        <m:r>
          <m:rPr>
            <m:sty m:val="p"/>
          </m:rPr>
          <w:rPr>
            <w:rFonts w:ascii="Cambria Math" w:eastAsiaTheme="minorEastAsia" w:hAnsi="Cambria Math"/>
            <w:lang w:val="uk-UA"/>
          </w:rPr>
          <m:t xml:space="preserve"> </m:t>
        </m:r>
        <m:r>
          <w:rPr>
            <w:rFonts w:ascii="Cambria Math" w:eastAsiaTheme="minorEastAsia" w:hAnsi="Cambria Math"/>
          </w:rPr>
          <m:t>-2</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rPr>
                    </m:ctrlPr>
                  </m:dPr>
                  <m:e>
                    <m:r>
                      <w:rPr>
                        <w:rFonts w:ascii="Cambria Math" w:eastAsiaTheme="minorEastAsia" w:hAnsi="Cambria Math"/>
                      </w:rPr>
                      <m:t>t</m:t>
                    </m:r>
                    <m:r>
                      <w:rPr>
                        <w:rFonts w:ascii="Cambria Math" w:eastAsiaTheme="minorEastAsia" w:hAnsi="Cambria Math"/>
                        <w:lang w:val="uk-UA"/>
                      </w:rPr>
                      <m:t xml:space="preserve">,  </m:t>
                    </m:r>
                    <m:r>
                      <w:rPr>
                        <w:rFonts w:ascii="Cambria Math" w:eastAsiaTheme="minorEastAsia" w:hAnsi="Cambria Math"/>
                        <w:lang w:val="en-US"/>
                      </w:rPr>
                      <m:t>y</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η</m:t>
                    </m:r>
                  </m:sub>
                </m:sSub>
                <m:r>
                  <w:rPr>
                    <w:rFonts w:ascii="Cambria Math" w:eastAsiaTheme="minorEastAsia" w:hAnsi="Cambria Math"/>
                    <w:lang w:val="uk-UA"/>
                  </w:rPr>
                  <m:t>(</m:t>
                </m:r>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r>
                  <w:rPr>
                    <w:rFonts w:ascii="Cambria Math" w:eastAsiaTheme="minorEastAsia" w:hAnsi="Cambria Math"/>
                    <w:lang w:val="uk-UA"/>
                  </w:rPr>
                  <m:t>)]</m:t>
                </m:r>
                <m:r>
                  <w:rPr>
                    <w:rFonts w:ascii="Cambria Math" w:eastAsiaTheme="minorEastAsia" w:hAnsi="Cambria Math"/>
                  </w:rPr>
                  <m:t>dτ</m:t>
                </m:r>
                <m:r>
                  <w:rPr>
                    <w:rFonts w:ascii="Cambria Math" w:eastAsiaTheme="minorEastAsia" w:hAnsi="Cambria Math"/>
                    <w:lang w:val="en-US"/>
                  </w:rPr>
                  <m:t>dy</m:t>
                </m:r>
              </m:e>
            </m:nary>
          </m:e>
        </m:nary>
        <m:r>
          <w:rPr>
            <w:rFonts w:ascii="Cambria Math" w:eastAsiaTheme="minorEastAsia" w:hAnsi="Cambria Math"/>
            <w:lang w:val="uk-UA"/>
          </w:rPr>
          <m:t>+</m:t>
        </m:r>
      </m:oMath>
    </w:p>
    <w:p w:rsidR="00912A21" w:rsidRPr="00912A21" w:rsidRDefault="00F5170E" w:rsidP="00F5170E">
      <w:pPr>
        <w:tabs>
          <w:tab w:val="left" w:pos="1985"/>
        </w:tabs>
        <w:spacing w:after="0" w:line="360" w:lineRule="auto"/>
        <w:jc w:val="both"/>
        <w:rPr>
          <w:rFonts w:eastAsiaTheme="minorEastAsia"/>
        </w:rPr>
      </w:pPr>
      <w:r>
        <w:rPr>
          <w:rFonts w:eastAsiaTheme="minorEastAsia"/>
        </w:rPr>
        <w:tab/>
      </w:r>
      <m:oMath>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m:t>
            </m:r>
          </m:sub>
          <m:sup>
            <m:r>
              <w:rPr>
                <w:rFonts w:ascii="Cambria Math" w:eastAsiaTheme="minorEastAsia" w:hAnsi="Cambria Math"/>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v</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en-US"/>
                      </w:rPr>
                      <m:t>u</m:t>
                    </m:r>
                    <m:r>
                      <w:rPr>
                        <w:rFonts w:ascii="Cambria Math" w:eastAsiaTheme="minorEastAsia" w:hAnsi="Cambria Math"/>
                      </w:rPr>
                      <m:t>, v</m:t>
                    </m:r>
                  </m:e>
                </m:d>
                <m:r>
                  <w:rPr>
                    <w:rFonts w:ascii="Cambria Math" w:eastAsiaTheme="minorEastAsia" w:hAnsi="Cambria Math"/>
                  </w:rPr>
                  <m:t>dudv</m:t>
                </m:r>
              </m:e>
            </m:nary>
          </m:e>
        </m:nary>
        <m:r>
          <w:rPr>
            <w:rFonts w:ascii="Cambria Math" w:eastAsiaTheme="minorEastAsia" w:hAnsi="Cambria Math"/>
          </w:rPr>
          <m:t>=</m:t>
        </m:r>
      </m:oMath>
    </w:p>
    <w:p w:rsidR="00912A21" w:rsidRPr="00912A21" w:rsidRDefault="00912A21" w:rsidP="00F5170E">
      <w:pPr>
        <w:tabs>
          <w:tab w:val="left" w:pos="1985"/>
        </w:tabs>
        <w:spacing w:after="0" w:line="360" w:lineRule="auto"/>
        <w:jc w:val="both"/>
        <w:rPr>
          <w:rFonts w:eastAsiaTheme="minorEastAsia"/>
          <w:lang w:val="uk-UA"/>
        </w:rPr>
      </w:pPr>
      <m:oMathPara>
        <m:oMath>
          <m:r>
            <w:rPr>
              <w:rFonts w:ascii="Cambria Math" w:eastAsiaTheme="minorEastAsia" w:hAnsi="Cambria Math"/>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en-US"/>
                </w:rPr>
                <m:t>t</m:t>
              </m:r>
              <m:r>
                <w:rPr>
                  <w:rFonts w:ascii="Cambria Math" w:eastAsiaTheme="minorEastAsia" w:hAnsi="Cambria Math"/>
                  <w:lang w:val="uk-UA"/>
                </w:rPr>
                <m:t>, t</m:t>
              </m:r>
            </m:e>
          </m:d>
          <m:r>
            <m:rPr>
              <m:sty m:val="p"/>
            </m:rPr>
            <w:rPr>
              <w:rFonts w:ascii="Cambria Math" w:eastAsiaTheme="minorEastAsia" w:hAnsi="Cambria Math"/>
              <w:lang w:val="uk-UA"/>
            </w:rPr>
            <m:t>-</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τ</m:t>
                      </m:r>
                    </m:e>
                  </m:d>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rPr>
                      </m:ctrlPr>
                    </m:dPr>
                    <m:e>
                      <m:r>
                        <w:rPr>
                          <w:rFonts w:ascii="Cambria Math" w:eastAsiaTheme="minorEastAsia" w:hAnsi="Cambria Math"/>
                        </w:rPr>
                        <m:t>t</m:t>
                      </m:r>
                      <m:r>
                        <w:rPr>
                          <w:rFonts w:ascii="Cambria Math" w:eastAsiaTheme="minorEastAsia" w:hAnsi="Cambria Math"/>
                          <w:lang w:val="uk-UA"/>
                        </w:rPr>
                        <m:t xml:space="preserve">, </m:t>
                      </m:r>
                      <m:r>
                        <w:rPr>
                          <w:rFonts w:ascii="Cambria Math" w:eastAsiaTheme="minorEastAsia" w:hAnsi="Cambria Math"/>
                          <w:lang w:val="en-US"/>
                        </w:rPr>
                        <m:t>y</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e>
                  </m:d>
                  <m:r>
                    <w:rPr>
                      <w:rFonts w:ascii="Cambria Math" w:eastAsiaTheme="minorEastAsia" w:hAnsi="Cambria Math"/>
                    </w:rPr>
                    <m:t>dτ</m:t>
                  </m:r>
                  <m:r>
                    <w:rPr>
                      <w:rFonts w:ascii="Cambria Math" w:eastAsiaTheme="minorEastAsia" w:hAnsi="Cambria Math"/>
                      <w:lang w:val="en-US"/>
                    </w:rPr>
                    <m:t>dy</m:t>
                  </m:r>
                </m:e>
              </m:nary>
            </m:e>
          </m:nary>
          <m:r>
            <w:rPr>
              <w:rFonts w:ascii="Cambria Math" w:eastAsiaTheme="minorEastAsia" w:hAnsi="Cambria Math"/>
              <w:lang w:val="uk-UA"/>
            </w:rPr>
            <m:t>+</m:t>
          </m:r>
        </m:oMath>
      </m:oMathPara>
    </w:p>
    <w:p w:rsidR="00675A80" w:rsidRDefault="00912A21" w:rsidP="0066428A">
      <w:pPr>
        <w:tabs>
          <w:tab w:val="left" w:pos="0"/>
          <w:tab w:val="left" w:pos="8080"/>
        </w:tabs>
        <w:spacing w:after="0" w:line="360" w:lineRule="auto"/>
        <w:jc w:val="both"/>
        <w:rPr>
          <w:rFonts w:eastAsiaTheme="minorEastAsia"/>
          <w:lang w:val="uk-UA"/>
        </w:rPr>
      </w:pPr>
      <m:oMath>
        <m:r>
          <w:rPr>
            <w:rFonts w:ascii="Cambria Math" w:eastAsiaTheme="minorEastAsia" w:hAnsi="Cambria Math"/>
            <w:lang w:val="uk-UA"/>
          </w:rPr>
          <m:t>+</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en-US"/>
                      </w:rPr>
                      <m:t>u</m:t>
                    </m:r>
                    <m:r>
                      <w:rPr>
                        <w:rFonts w:ascii="Cambria Math" w:eastAsiaTheme="minorEastAsia" w:hAnsi="Cambria Math"/>
                        <w:lang w:val="uk-UA"/>
                      </w:rPr>
                      <m:t xml:space="preserve">, </m:t>
                    </m:r>
                    <m:r>
                      <w:rPr>
                        <w:rFonts w:ascii="Cambria Math" w:eastAsiaTheme="minorEastAsia" w:hAnsi="Cambria Math"/>
                      </w:rPr>
                      <m:t>v</m:t>
                    </m:r>
                  </m:e>
                </m:d>
                <m:d>
                  <m:dPr>
                    <m:begChr m:val="["/>
                    <m:endChr m:val="]"/>
                    <m:ctrlPr>
                      <w:rPr>
                        <w:rFonts w:ascii="Cambria Math" w:eastAsiaTheme="minorEastAsia" w:hAnsi="Cambria Math"/>
                        <w:i/>
                        <w:lang w:val="uk-UA"/>
                      </w:rPr>
                    </m:ctrlPr>
                  </m:dPr>
                  <m:e>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e>
                </m:d>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v</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v</m:t>
                    </m:r>
                  </m:e>
                </m:d>
                <m:r>
                  <w:rPr>
                    <w:rFonts w:ascii="Cambria Math" w:eastAsiaTheme="minorEastAsia" w:hAnsi="Cambria Math"/>
                    <w:lang w:val="uk-UA"/>
                  </w:rPr>
                  <m:t>]</m:t>
                </m:r>
                <m:r>
                  <w:rPr>
                    <w:rFonts w:ascii="Cambria Math" w:eastAsiaTheme="minorEastAsia" w:hAnsi="Cambria Math"/>
                  </w:rPr>
                  <m:t>du</m:t>
                </m:r>
                <m:r>
                  <w:rPr>
                    <w:rFonts w:ascii="Cambria Math" w:eastAsiaTheme="minorEastAsia" w:hAnsi="Cambria Math"/>
                    <w:lang w:val="en-US"/>
                  </w:rPr>
                  <m:t>dv</m:t>
                </m:r>
              </m:e>
            </m:nary>
          </m:e>
        </m:nary>
      </m:oMath>
      <w:r w:rsidR="0066428A">
        <w:rPr>
          <w:rFonts w:eastAsiaTheme="minorEastAsia"/>
          <w:i/>
          <w:lang w:val="uk-UA"/>
        </w:rPr>
        <w:tab/>
      </w:r>
      <w:r w:rsidR="0066428A" w:rsidRPr="0066428A">
        <w:rPr>
          <w:rFonts w:eastAsiaTheme="minorEastAsia"/>
          <w:lang w:val="uk-UA"/>
        </w:rPr>
        <w:t>(2.20)</w:t>
      </w:r>
    </w:p>
    <w:p w:rsidR="0066428A" w:rsidRDefault="0066428A" w:rsidP="0066428A">
      <w:pPr>
        <w:spacing w:after="0" w:line="360" w:lineRule="auto"/>
        <w:ind w:firstLine="709"/>
        <w:jc w:val="both"/>
        <w:rPr>
          <w:rFonts w:eastAsiaTheme="minorEastAsia"/>
          <w:lang w:val="uk-UA"/>
        </w:rPr>
      </w:pPr>
      <w:r>
        <w:rPr>
          <w:rFonts w:eastAsiaTheme="minorEastAsia"/>
        </w:rPr>
        <w:t>В</w:t>
      </w:r>
      <w:r>
        <w:rPr>
          <w:rFonts w:eastAsiaTheme="minorEastAsia"/>
          <w:lang w:val="uk-UA"/>
        </w:rPr>
        <w:t xml:space="preserve"> рівнянні тільки останній член має невідому функцію </w:t>
      </w:r>
      <m:oMath>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m:t>
        </m:r>
      </m:oMath>
      <w:r>
        <w:rPr>
          <w:rFonts w:eastAsiaTheme="minorEastAsia"/>
          <w:lang w:val="uk-UA"/>
        </w:rPr>
        <w:t xml:space="preserve"> Ця функція є невід’ємною </w:t>
      </w:r>
      <w:r w:rsidR="00EE1DB8">
        <w:rPr>
          <w:rFonts w:eastAsiaTheme="minorEastAsia"/>
          <w:lang w:val="uk-UA"/>
        </w:rPr>
        <w:t xml:space="preserve">та </w:t>
      </w:r>
      <w:r>
        <w:rPr>
          <w:rFonts w:eastAsiaTheme="minorEastAsia"/>
          <w:lang w:val="uk-UA"/>
        </w:rPr>
        <w:t>через позитивну визначеність кореляційної ф</w:t>
      </w:r>
      <w:r w:rsidR="00EE1DB8">
        <w:rPr>
          <w:rFonts w:eastAsiaTheme="minorEastAsia"/>
          <w:lang w:val="uk-UA"/>
        </w:rPr>
        <w:t xml:space="preserve">ункції </w:t>
      </w:r>
      <m:oMath>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en-US"/>
              </w:rPr>
              <m:t>u</m:t>
            </m:r>
            <m:r>
              <w:rPr>
                <w:rFonts w:ascii="Cambria Math" w:eastAsiaTheme="minorEastAsia" w:hAnsi="Cambria Math"/>
                <w:lang w:val="uk-UA"/>
              </w:rPr>
              <m:t xml:space="preserve">, </m:t>
            </m:r>
            <m:r>
              <w:rPr>
                <w:rFonts w:ascii="Cambria Math" w:eastAsiaTheme="minorEastAsia" w:hAnsi="Cambria Math"/>
              </w:rPr>
              <m:t>v</m:t>
            </m:r>
          </m:e>
        </m:d>
      </m:oMath>
      <w:r w:rsidR="00EE1DB8">
        <w:rPr>
          <w:rFonts w:eastAsiaTheme="minorEastAsia"/>
          <w:lang w:val="uk-UA"/>
        </w:rPr>
        <w:t xml:space="preserve"> мінімальне значення дисперсії помилки </w:t>
      </w:r>
      <m:oMath>
        <m:sSubSup>
          <m:sSubSupPr>
            <m:ctrlPr>
              <w:rPr>
                <w:rFonts w:ascii="Cambria Math" w:eastAsiaTheme="minorEastAsia" w:hAnsi="Cambria Math"/>
                <w:i/>
                <w:lang w:val="uk-UA"/>
              </w:rPr>
            </m:ctrlPr>
          </m:sSubSupPr>
          <m:e>
            <m:r>
              <w:rPr>
                <w:rFonts w:ascii="Cambria Math" w:eastAsiaTheme="minorEastAsia" w:hAnsi="Cambria Math"/>
                <w:lang w:val="uk-UA"/>
              </w:rPr>
              <m:t>σ</m:t>
            </m:r>
          </m:e>
          <m:sub>
            <m:r>
              <w:rPr>
                <w:rFonts w:ascii="Cambria Math" w:eastAsiaTheme="minorEastAsia" w:hAnsi="Cambria Math"/>
                <w:lang w:val="uk-UA"/>
              </w:rPr>
              <m:t>ε</m:t>
            </m:r>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oMath>
      <w:r w:rsidR="00EE1DB8">
        <w:rPr>
          <w:rFonts w:eastAsiaTheme="minorEastAsia"/>
          <w:lang w:val="uk-UA"/>
        </w:rPr>
        <w:t xml:space="preserve"> буде відповідати фільтру з імпульсною характеристикою, яка обертає його в нуль. Такий сценарій можливий за умови </w:t>
      </w:r>
      <m:oMath>
        <m:r>
          <w:rPr>
            <w:rFonts w:ascii="Cambria Math" w:eastAsiaTheme="minorEastAsia" w:hAnsi="Cambria Math"/>
            <w:lang w:val="uk-UA"/>
          </w:rPr>
          <m:t>h</m:t>
        </m:r>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u</m:t>
            </m:r>
          </m:e>
        </m:d>
      </m:oMath>
      <w:r w:rsidR="00EE1DB8">
        <w:rPr>
          <w:rFonts w:eastAsiaTheme="minorEastAsia"/>
          <w:lang w:val="uk-UA"/>
        </w:rPr>
        <w:t>.</w:t>
      </w:r>
    </w:p>
    <w:p w:rsidR="00EE1DB8" w:rsidRDefault="00EE1DB8" w:rsidP="00EE1DB8">
      <w:pPr>
        <w:spacing w:after="0" w:line="360" w:lineRule="auto"/>
        <w:ind w:firstLine="709"/>
        <w:jc w:val="both"/>
        <w:rPr>
          <w:rFonts w:eastAsiaTheme="minorEastAsia"/>
          <w:lang w:val="uk-UA"/>
        </w:rPr>
      </w:pPr>
      <w:r>
        <w:rPr>
          <w:rFonts w:eastAsiaTheme="minorEastAsia"/>
          <w:lang w:val="uk-UA"/>
        </w:rPr>
        <w:t xml:space="preserve">Позначимо через </w:t>
      </w:r>
      <m:oMath>
        <m:sSup>
          <m:sSupPr>
            <m:ctrlPr>
              <w:rPr>
                <w:rFonts w:ascii="Cambria Math" w:eastAsiaTheme="minorEastAsia" w:hAnsi="Cambria Math"/>
                <w:i/>
                <w:lang w:val="uk-UA"/>
              </w:rPr>
            </m:ctrlPr>
          </m:sSupPr>
          <m:e>
            <m:r>
              <w:rPr>
                <w:rFonts w:ascii="Cambria Math" w:eastAsiaTheme="minorEastAsia" w:hAnsi="Cambria Math"/>
                <w:lang w:val="uk-UA"/>
              </w:rPr>
              <m:t>ε</m:t>
            </m:r>
          </m:e>
          <m:sup>
            <m:r>
              <w:rPr>
                <w:rFonts w:ascii="Cambria Math" w:eastAsiaTheme="minorEastAsia" w:hAnsi="Cambria Math"/>
                <w:lang w:val="uk-UA"/>
              </w:rPr>
              <m:t>*</m:t>
            </m:r>
          </m:sup>
        </m:sSup>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rPr>
          <m:t>)</m:t>
        </m:r>
      </m:oMath>
      <w:r>
        <w:rPr>
          <w:rFonts w:eastAsiaTheme="minorEastAsia"/>
          <w:lang w:val="uk-UA"/>
        </w:rPr>
        <w:t xml:space="preserve"> помилку оцінки сигналу для оптимальної лінійною фільтрації. З урахуванням (2.18) та (2.19), отримуємо:</w:t>
      </w:r>
    </w:p>
    <w:p w:rsidR="00F22388" w:rsidRPr="00F22388" w:rsidRDefault="00EE1DB8" w:rsidP="00F22388">
      <w:pPr>
        <w:tabs>
          <w:tab w:val="left" w:pos="426"/>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lang w:val="en-US"/>
              </w:rPr>
            </m:ctrlPr>
          </m:dPr>
          <m:e>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τ</m:t>
                </m:r>
              </m:e>
            </m:d>
            <m:sSup>
              <m:sSupPr>
                <m:ctrlPr>
                  <w:rPr>
                    <w:rFonts w:ascii="Cambria Math" w:eastAsiaTheme="minorEastAsia" w:hAnsi="Cambria Math"/>
                    <w:i/>
                    <w:lang w:val="uk-UA"/>
                  </w:rPr>
                </m:ctrlPr>
              </m:sSupPr>
              <m:e>
                <m:r>
                  <w:rPr>
                    <w:rFonts w:ascii="Cambria Math" w:eastAsiaTheme="minorEastAsia" w:hAnsi="Cambria Math"/>
                    <w:lang w:val="uk-UA"/>
                  </w:rPr>
                  <m:t>ε</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ctrlPr>
              <w:rPr>
                <w:rFonts w:ascii="Cambria Math" w:eastAsiaTheme="minorEastAsia" w:hAnsi="Cambria Math"/>
                <w:i/>
                <w:lang w:val="uk-UA"/>
              </w:rPr>
            </m:ctrlP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begChr m:val="{"/>
            <m:endChr m:val="}"/>
            <m:ctrlPr>
              <w:rPr>
                <w:rFonts w:ascii="Cambria Math" w:eastAsiaTheme="minorEastAsia" w:hAnsi="Cambria Math"/>
                <w:i/>
                <w:lang w:val="uk-UA"/>
              </w:rPr>
            </m:ctrlPr>
          </m:dPr>
          <m:e>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τ</m:t>
                </m:r>
              </m:e>
            </m:d>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y</m:t>
                    </m:r>
                  </m:e>
                </m:d>
                <m:r>
                  <w:rPr>
                    <w:rFonts w:ascii="Cambria Math" w:eastAsiaTheme="minorEastAsia" w:hAnsi="Cambria Math"/>
                    <w:lang w:val="uk-UA"/>
                  </w:rPr>
                  <m:t>x</m:t>
                </m:r>
                <m:d>
                  <m:dPr>
                    <m:ctrlPr>
                      <w:rPr>
                        <w:rFonts w:ascii="Cambria Math" w:eastAsiaTheme="minorEastAsia" w:hAnsi="Cambria Math"/>
                        <w:i/>
                      </w:rPr>
                    </m:ctrlPr>
                  </m:dPr>
                  <m:e>
                    <m:r>
                      <w:rPr>
                        <w:rFonts w:ascii="Cambria Math" w:eastAsiaTheme="minorEastAsia" w:hAnsi="Cambria Math"/>
                        <w:lang w:val="en-US"/>
                      </w:rPr>
                      <m:t>y</m:t>
                    </m:r>
                  </m:e>
                </m:d>
                <m:r>
                  <w:rPr>
                    <w:rFonts w:ascii="Cambria Math" w:eastAsiaTheme="minorEastAsia" w:hAnsi="Cambria Math"/>
                    <w:lang w:val="en-US"/>
                  </w:rPr>
                  <m:t>dy</m:t>
                </m:r>
              </m:e>
            </m:nary>
            <m:r>
              <w:rPr>
                <w:rFonts w:ascii="Cambria Math" w:eastAsiaTheme="minorEastAsia" w:hAnsi="Cambria Math"/>
                <w:lang w:val="uk-UA"/>
              </w:rPr>
              <m:t>-</m:t>
            </m:r>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τ</m:t>
                </m:r>
              </m:e>
            </m:d>
            <m:r>
              <w:rPr>
                <w:rFonts w:ascii="Cambria Math" w:eastAsiaTheme="minorEastAsia" w:hAnsi="Cambria Math"/>
                <w:lang w:val="uk-UA"/>
              </w:rPr>
              <m:t>ξ</m:t>
            </m:r>
            <m:d>
              <m:dPr>
                <m:ctrlPr>
                  <w:rPr>
                    <w:rFonts w:ascii="Cambria Math" w:eastAsiaTheme="minorEastAsia" w:hAnsi="Cambria Math"/>
                    <w:i/>
                    <w:lang w:val="uk-UA"/>
                  </w:rPr>
                </m:ctrlPr>
              </m:dPr>
              <m:e>
                <m:r>
                  <w:rPr>
                    <w:rFonts w:ascii="Cambria Math" w:eastAsiaTheme="minorEastAsia" w:hAnsi="Cambria Math"/>
                    <w:lang w:val="uk-UA"/>
                  </w:rPr>
                  <m:t>t</m:t>
                </m:r>
              </m:e>
            </m:d>
          </m:e>
        </m:d>
        <m:r>
          <w:rPr>
            <w:rFonts w:ascii="Cambria Math" w:eastAsiaTheme="minorEastAsia" w:hAnsi="Cambria Math"/>
            <w:lang w:val="uk-UA"/>
          </w:rPr>
          <m:t>=</m:t>
        </m:r>
      </m:oMath>
    </w:p>
    <w:p w:rsidR="00EE1DB8" w:rsidRDefault="00F22388" w:rsidP="00F22388">
      <w:pPr>
        <w:tabs>
          <w:tab w:val="left" w:pos="1418"/>
          <w:tab w:val="left" w:pos="8080"/>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uk-UA"/>
          </w:rPr>
          <m:t>=</m:t>
        </m:r>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 xml:space="preserve">t, </m:t>
                </m:r>
                <m:r>
                  <w:rPr>
                    <w:rFonts w:ascii="Cambria Math" w:eastAsiaTheme="minorEastAsia" w:hAnsi="Cambria Math"/>
                  </w:rPr>
                  <m:t>y</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e>
            </m:d>
            <m:r>
              <w:rPr>
                <w:rFonts w:ascii="Cambria Math" w:eastAsiaTheme="minorEastAsia" w:hAnsi="Cambria Math"/>
                <w:lang w:val="en-US"/>
              </w:rPr>
              <m:t>dy</m:t>
            </m:r>
            <m:r>
              <w:rPr>
                <w:rFonts w:ascii="Cambria Math" w:eastAsiaTheme="minorEastAsia" w:hAnsi="Cambria Math"/>
                <w:lang w:val="uk-UA"/>
              </w:rPr>
              <m:t xml:space="preserve">- </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rPr>
                  <m:t>τ</m:t>
                </m:r>
                <m:r>
                  <w:rPr>
                    <w:rFonts w:ascii="Cambria Math" w:eastAsiaTheme="minorEastAsia" w:hAnsi="Cambria Math"/>
                    <w:lang w:val="uk-UA"/>
                  </w:rPr>
                  <m:t xml:space="preserve">, </m:t>
                </m:r>
                <m:r>
                  <w:rPr>
                    <w:rFonts w:ascii="Cambria Math" w:eastAsiaTheme="minorEastAsia" w:hAnsi="Cambria Math"/>
                  </w:rPr>
                  <m:t>y</m:t>
                </m:r>
              </m:e>
            </m:d>
            <m:r>
              <w:rPr>
                <w:rFonts w:ascii="Cambria Math" w:eastAsiaTheme="minorEastAsia" w:hAnsi="Cambria Math"/>
                <w:lang w:val="uk-UA"/>
              </w:rPr>
              <m:t>=0</m:t>
            </m:r>
          </m:e>
        </m:nary>
      </m:oMath>
      <w:r w:rsidR="00EE1DB8">
        <w:rPr>
          <w:rFonts w:eastAsiaTheme="minorEastAsia"/>
          <w:lang w:val="uk-UA"/>
        </w:rPr>
        <w:tab/>
        <w:t>(2.21</w:t>
      </w:r>
      <w:r w:rsidR="00EE1DB8" w:rsidRPr="008C6485">
        <w:rPr>
          <w:rFonts w:eastAsiaTheme="minorEastAsia"/>
          <w:lang w:val="uk-UA"/>
        </w:rPr>
        <w:t>)</w:t>
      </w:r>
    </w:p>
    <w:p w:rsidR="00EE1DB8" w:rsidRDefault="00F22388" w:rsidP="00F22388">
      <w:pPr>
        <w:spacing w:after="0" w:line="360" w:lineRule="auto"/>
        <w:jc w:val="both"/>
        <w:rPr>
          <w:rFonts w:eastAsiaTheme="minorEastAsia"/>
          <w:lang w:val="uk-UA"/>
        </w:rPr>
      </w:pPr>
      <w:r>
        <w:rPr>
          <w:rFonts w:eastAsiaTheme="minorEastAsia"/>
          <w:lang w:val="uk-UA"/>
        </w:rPr>
        <w:t xml:space="preserve">тобто процеси </w:t>
      </w:r>
      <m:oMath>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τ</m:t>
            </m:r>
          </m:e>
        </m:d>
      </m:oMath>
      <w:r>
        <w:rPr>
          <w:rFonts w:eastAsiaTheme="minorEastAsia"/>
          <w:lang w:val="uk-UA"/>
        </w:rPr>
        <w:t xml:space="preserve"> та </w:t>
      </w:r>
      <m:oMath>
        <m:sSup>
          <m:sSupPr>
            <m:ctrlPr>
              <w:rPr>
                <w:rFonts w:ascii="Cambria Math" w:eastAsiaTheme="minorEastAsia" w:hAnsi="Cambria Math"/>
                <w:i/>
                <w:lang w:val="uk-UA"/>
              </w:rPr>
            </m:ctrlPr>
          </m:sSupPr>
          <m:e>
            <m:r>
              <w:rPr>
                <w:rFonts w:ascii="Cambria Math" w:eastAsiaTheme="minorEastAsia" w:hAnsi="Cambria Math"/>
                <w:lang w:val="uk-UA"/>
              </w:rPr>
              <m:t>ε</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oMath>
      <w:r>
        <w:rPr>
          <w:rFonts w:eastAsiaTheme="minorEastAsia"/>
          <w:lang w:val="uk-UA"/>
        </w:rPr>
        <w:t xml:space="preserve"> є некорельованими.</w:t>
      </w:r>
      <w:r w:rsidR="009240AC">
        <w:rPr>
          <w:rFonts w:eastAsiaTheme="minorEastAsia"/>
          <w:lang w:val="uk-UA"/>
        </w:rPr>
        <w:t xml:space="preserve"> Формула (2.21) характеризує принцип ортогонального проеціювання, який є достатньою умовою мінімуму дисперсії помилок оцінювання сигналу. </w:t>
      </w:r>
    </w:p>
    <w:p w:rsidR="009240AC" w:rsidRPr="00F22388" w:rsidRDefault="009240AC" w:rsidP="009240AC">
      <w:pPr>
        <w:spacing w:after="0" w:line="360" w:lineRule="auto"/>
        <w:ind w:firstLine="709"/>
        <w:jc w:val="both"/>
        <w:rPr>
          <w:rFonts w:eastAsiaTheme="minorEastAsia"/>
          <w:lang w:val="uk-UA"/>
        </w:rPr>
      </w:pPr>
      <w:r>
        <w:rPr>
          <w:rFonts w:eastAsiaTheme="minorEastAsia"/>
          <w:lang w:val="uk-UA"/>
        </w:rPr>
        <w:t>За умови використання оптимального лінійного фільтра мінімальне значення дисперсії помилки</w:t>
      </w:r>
    </w:p>
    <w:p w:rsidR="00EE1DB8" w:rsidRPr="0066428A" w:rsidRDefault="009240AC" w:rsidP="009240AC">
      <w:pPr>
        <w:tabs>
          <w:tab w:val="left" w:pos="709"/>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t</m:t>
            </m:r>
          </m:e>
        </m:d>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u</m:t>
                    </m:r>
                  </m:e>
                </m:d>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v</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u</m:t>
                    </m:r>
                    <m:r>
                      <m:rPr>
                        <m:sty m:val="p"/>
                      </m:rPr>
                      <w:rPr>
                        <w:rFonts w:ascii="Cambria Math" w:eastAsiaTheme="minorEastAsia" w:hAnsi="Cambria Math"/>
                        <w:lang w:val="uk-UA"/>
                      </w:rPr>
                      <m:t xml:space="preserve">, </m:t>
                    </m:r>
                    <m:r>
                      <w:rPr>
                        <w:rFonts w:ascii="Cambria Math" w:eastAsiaTheme="minorEastAsia" w:hAnsi="Cambria Math"/>
                        <w:lang w:val="uk-UA"/>
                      </w:rPr>
                      <m:t>v</m:t>
                    </m:r>
                  </m:e>
                </m:d>
                <m:r>
                  <w:rPr>
                    <w:rFonts w:ascii="Cambria Math" w:eastAsiaTheme="minorEastAsia" w:hAnsi="Cambria Math"/>
                    <w:lang w:val="uk-UA"/>
                  </w:rPr>
                  <m:t>dudv</m:t>
                </m:r>
              </m:e>
            </m:nary>
          </m:e>
        </m:nary>
      </m:oMath>
      <w:r>
        <w:rPr>
          <w:rFonts w:eastAsiaTheme="minorEastAsia"/>
          <w:lang w:val="uk-UA"/>
        </w:rPr>
        <w:tab/>
        <w:t>(2.2</w:t>
      </w:r>
      <w:r w:rsidRPr="009240AC">
        <w:rPr>
          <w:rFonts w:eastAsiaTheme="minorEastAsia"/>
          <w:lang w:val="uk-UA"/>
        </w:rPr>
        <w:t>2</w:t>
      </w:r>
      <w:r w:rsidRPr="008C6485">
        <w:rPr>
          <w:rFonts w:eastAsiaTheme="minorEastAsia"/>
          <w:lang w:val="uk-UA"/>
        </w:rPr>
        <w:t>)</w:t>
      </w:r>
    </w:p>
    <w:p w:rsidR="00AD1E24" w:rsidRDefault="009240AC" w:rsidP="00AD1E24">
      <w:pPr>
        <w:spacing w:after="0" w:line="360" w:lineRule="auto"/>
        <w:jc w:val="both"/>
        <w:rPr>
          <w:rFonts w:eastAsiaTheme="minorEastAsia"/>
          <w:lang w:val="uk-UA"/>
        </w:rPr>
      </w:pPr>
      <w:r>
        <w:rPr>
          <w:rFonts w:eastAsiaTheme="minorEastAsia"/>
          <w:lang w:val="uk-UA"/>
        </w:rPr>
        <w:t>або з використанням (2.18) та (2.19):</w:t>
      </w:r>
    </w:p>
    <w:p w:rsidR="0026488A" w:rsidRPr="0026488A" w:rsidRDefault="009240AC" w:rsidP="0026488A">
      <w:pPr>
        <w:tabs>
          <w:tab w:val="left" w:pos="1701"/>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t</m:t>
            </m:r>
          </m:e>
        </m:d>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u</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rPr>
                  <m:t>u</m:t>
                </m:r>
                <m:r>
                  <w:rPr>
                    <w:rFonts w:ascii="Cambria Math" w:eastAsiaTheme="minorEastAsia" w:hAnsi="Cambria Math"/>
                    <w:lang w:val="uk-UA"/>
                  </w:rPr>
                  <m:t xml:space="preserve">, </m:t>
                </m:r>
                <m:r>
                  <w:rPr>
                    <w:rFonts w:ascii="Cambria Math" w:eastAsiaTheme="minorEastAsia" w:hAnsi="Cambria Math"/>
                  </w:rPr>
                  <m:t>t</m:t>
                </m:r>
              </m:e>
            </m:d>
            <m:r>
              <w:rPr>
                <w:rFonts w:ascii="Cambria Math" w:eastAsiaTheme="minorEastAsia" w:hAnsi="Cambria Math"/>
                <w:lang w:val="uk-UA"/>
              </w:rPr>
              <m:t>du</m:t>
            </m:r>
          </m:e>
        </m:nary>
        <m:r>
          <w:rPr>
            <w:rFonts w:ascii="Cambria Math" w:eastAsiaTheme="minorEastAsia" w:hAnsi="Cambria Math"/>
            <w:lang w:val="uk-UA"/>
          </w:rPr>
          <m:t>=</m:t>
        </m:r>
      </m:oMath>
    </w:p>
    <w:p w:rsidR="009240AC" w:rsidRDefault="0026488A" w:rsidP="0026488A">
      <w:pPr>
        <w:tabs>
          <w:tab w:val="left" w:pos="2694"/>
          <w:tab w:val="left" w:pos="8080"/>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u</m:t>
                </m:r>
              </m:e>
            </m:d>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η</m:t>
                </m:r>
              </m:sub>
            </m:sSub>
            <m:d>
              <m:dPr>
                <m:ctrlPr>
                  <w:rPr>
                    <w:rFonts w:ascii="Cambria Math" w:eastAsiaTheme="minorEastAsia" w:hAnsi="Cambria Math"/>
                    <w:i/>
                    <w:lang w:val="uk-UA"/>
                  </w:rPr>
                </m:ctrlPr>
              </m:dPr>
              <m:e>
                <m:r>
                  <w:rPr>
                    <w:rFonts w:ascii="Cambria Math" w:eastAsiaTheme="minorEastAsia" w:hAnsi="Cambria Math"/>
                  </w:rPr>
                  <m:t>t,u</m:t>
                </m:r>
              </m:e>
            </m:d>
            <m:r>
              <w:rPr>
                <w:rFonts w:ascii="Cambria Math" w:eastAsiaTheme="minorEastAsia" w:hAnsi="Cambria Math"/>
                <w:lang w:val="uk-UA"/>
              </w:rPr>
              <m:t>du</m:t>
            </m:r>
          </m:e>
        </m:nary>
      </m:oMath>
      <w:r w:rsidR="009240AC">
        <w:rPr>
          <w:rFonts w:eastAsiaTheme="minorEastAsia"/>
          <w:lang w:val="uk-UA"/>
        </w:rPr>
        <w:tab/>
        <w:t>(2.23</w:t>
      </w:r>
      <w:r w:rsidR="009240AC" w:rsidRPr="008C6485">
        <w:rPr>
          <w:rFonts w:eastAsiaTheme="minorEastAsia"/>
          <w:lang w:val="uk-UA"/>
        </w:rPr>
        <w:t>)</w:t>
      </w:r>
    </w:p>
    <w:p w:rsidR="0026488A" w:rsidRDefault="003623BB" w:rsidP="0026488A">
      <w:pPr>
        <w:spacing w:after="0" w:line="360" w:lineRule="auto"/>
        <w:ind w:firstLine="709"/>
        <w:jc w:val="both"/>
        <w:rPr>
          <w:rFonts w:eastAsiaTheme="minorEastAsia"/>
          <w:lang w:val="uk-UA"/>
        </w:rPr>
      </w:pPr>
      <w:r>
        <w:rPr>
          <w:rFonts w:eastAsiaTheme="minorEastAsia"/>
          <w:lang w:val="uk-UA"/>
        </w:rPr>
        <w:lastRenderedPageBreak/>
        <w:t xml:space="preserve">Оскільки </w:t>
      </w:r>
      <m:oMath>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u</m:t>
            </m:r>
            <m:r>
              <m:rPr>
                <m:sty m:val="p"/>
              </m:rPr>
              <w:rPr>
                <w:rFonts w:ascii="Cambria Math" w:eastAsiaTheme="minorEastAsia" w:hAnsi="Cambria Math"/>
                <w:lang w:val="uk-UA"/>
              </w:rPr>
              <m:t xml:space="preserve">, </m:t>
            </m:r>
            <m:r>
              <w:rPr>
                <w:rFonts w:ascii="Cambria Math" w:eastAsiaTheme="minorEastAsia" w:hAnsi="Cambria Math"/>
                <w:lang w:val="uk-UA"/>
              </w:rPr>
              <m:t>v</m:t>
            </m:r>
          </m:e>
        </m:d>
      </m:oMath>
      <w:r>
        <w:rPr>
          <w:rFonts w:eastAsiaTheme="minorEastAsia"/>
          <w:lang w:val="uk-UA"/>
        </w:rPr>
        <w:t xml:space="preserve"> є позитивно визначеною, то від’ємне в (2.22) невід’ємне, звідси:</w:t>
      </w:r>
    </w:p>
    <w:p w:rsidR="003623BB" w:rsidRDefault="00BE59BA" w:rsidP="00BE59BA">
      <w:pPr>
        <w:tabs>
          <w:tab w:val="left" w:pos="2694"/>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i/>
                <w:lang w:val="uk-UA"/>
              </w:rPr>
            </m:ctrlPr>
          </m:sSubSupPr>
          <m:e>
            <m:r>
              <w:rPr>
                <w:rFonts w:ascii="Cambria Math" w:eastAsiaTheme="minorEastAsia" w:hAnsi="Cambria Math"/>
                <w:lang w:val="uk-UA"/>
              </w:rPr>
              <m:t>σ</m:t>
            </m:r>
          </m:e>
          <m:sub>
            <m:sSup>
              <m:sSupPr>
                <m:ctrlPr>
                  <w:rPr>
                    <w:rFonts w:ascii="Cambria Math" w:eastAsiaTheme="minorEastAsia" w:hAnsi="Cambria Math"/>
                    <w:i/>
                    <w:lang w:val="uk-UA"/>
                  </w:rPr>
                </m:ctrlPr>
              </m:sSupPr>
              <m:e>
                <m:r>
                  <w:rPr>
                    <w:rFonts w:ascii="Cambria Math" w:eastAsiaTheme="minorEastAsia" w:hAnsi="Cambria Math"/>
                    <w:lang w:val="uk-UA"/>
                  </w:rPr>
                  <m:t>ε</m:t>
                </m:r>
              </m:e>
              <m:sup>
                <m:r>
                  <w:rPr>
                    <w:rFonts w:ascii="Cambria Math" w:eastAsiaTheme="minorEastAsia" w:hAnsi="Cambria Math"/>
                    <w:lang w:val="uk-UA"/>
                  </w:rPr>
                  <m:t>*</m:t>
                </m:r>
              </m:sup>
            </m:sSup>
          </m:sub>
          <m:sup>
            <m:r>
              <w:rPr>
                <w:rFonts w:ascii="Cambria Math" w:eastAsiaTheme="minorEastAsia" w:hAnsi="Cambria Math"/>
                <w:lang w:val="uk-UA"/>
              </w:rPr>
              <m:t>2</m:t>
            </m:r>
          </m:sup>
        </m:sSubSup>
        <m:d>
          <m:dPr>
            <m:ctrlPr>
              <w:rPr>
                <w:rFonts w:ascii="Cambria Math" w:eastAsiaTheme="minorEastAsia" w:hAnsi="Cambria Math"/>
                <w:i/>
                <w:lang w:val="uk-UA"/>
              </w:rPr>
            </m:ctrlPr>
          </m:dPr>
          <m:e>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t, t</m:t>
            </m:r>
          </m:e>
        </m:d>
      </m:oMath>
      <w:r w:rsidRPr="00BE59BA">
        <w:rPr>
          <w:rFonts w:ascii="Cambria Math" w:eastAsiaTheme="minorEastAsia" w:hAnsi="Cambria Math"/>
          <w:i/>
          <w:lang w:val="uk-UA"/>
        </w:rPr>
        <w:t xml:space="preserve"> </w:t>
      </w:r>
      <w:r>
        <w:rPr>
          <w:rFonts w:ascii="Cambria Math" w:eastAsiaTheme="minorEastAsia" w:hAnsi="Cambria Math"/>
          <w:i/>
          <w:lang w:val="uk-UA"/>
        </w:rPr>
        <w:tab/>
      </w:r>
      <w:r w:rsidRPr="00BE59BA">
        <w:rPr>
          <w:rFonts w:eastAsiaTheme="minorEastAsia"/>
          <w:lang w:val="uk-UA"/>
        </w:rPr>
        <w:t>(2.24)</w:t>
      </w:r>
    </w:p>
    <w:p w:rsidR="00A97FF0" w:rsidRDefault="00A97FF0" w:rsidP="00A97FF0">
      <w:pPr>
        <w:spacing w:after="0" w:line="360" w:lineRule="auto"/>
        <w:ind w:firstLine="709"/>
        <w:jc w:val="both"/>
        <w:rPr>
          <w:rFonts w:eastAsiaTheme="minorEastAsia"/>
          <w:lang w:val="uk-UA"/>
        </w:rPr>
      </w:pPr>
      <w:r>
        <w:rPr>
          <w:rFonts w:eastAsiaTheme="minorEastAsia"/>
          <w:lang w:val="uk-UA"/>
        </w:rPr>
        <w:t>З (2.22) випливає</w:t>
      </w:r>
    </w:p>
    <w:p w:rsidR="00A97FF0" w:rsidRDefault="00A97FF0" w:rsidP="00A97FF0">
      <w:pPr>
        <w:tabs>
          <w:tab w:val="left" w:pos="2694"/>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acc>
              <m:accPr>
                <m:ctrlPr>
                  <w:rPr>
                    <w:rFonts w:ascii="Cambria Math" w:eastAsiaTheme="minorEastAsia" w:hAnsi="Cambria Math"/>
                    <w:lang w:val="uk-UA"/>
                  </w:rPr>
                </m:ctrlPr>
              </m:accPr>
              <m:e>
                <m:r>
                  <w:rPr>
                    <w:rFonts w:ascii="Cambria Math" w:eastAsiaTheme="minorEastAsia" w:hAnsi="Cambria Math"/>
                    <w:lang w:val="uk-UA"/>
                  </w:rPr>
                  <m:t>ξ</m:t>
                </m:r>
              </m:e>
            </m:acc>
          </m:sub>
        </m:sSub>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 xml:space="preserve">, </m:t>
            </m:r>
            <m:r>
              <w:rPr>
                <w:rFonts w:ascii="Cambria Math" w:eastAsiaTheme="minorEastAsia" w:hAnsi="Cambria Math"/>
                <w:lang w:val="uk-UA"/>
              </w:rPr>
              <m:t>t</m:t>
            </m:r>
          </m:e>
        </m:d>
      </m:oMath>
      <w:r>
        <w:rPr>
          <w:rFonts w:eastAsiaTheme="minorEastAsia"/>
          <w:lang w:val="uk-UA"/>
        </w:rPr>
        <w:tab/>
      </w:r>
      <w:r w:rsidRPr="00BE59BA">
        <w:rPr>
          <w:rFonts w:eastAsiaTheme="minorEastAsia"/>
          <w:lang w:val="uk-UA"/>
        </w:rPr>
        <w:t>(2.2</w:t>
      </w:r>
      <w:r>
        <w:rPr>
          <w:rFonts w:eastAsiaTheme="minorEastAsia"/>
          <w:lang w:val="uk-UA"/>
        </w:rPr>
        <w:t>5</w:t>
      </w:r>
      <w:r w:rsidRPr="00BE59BA">
        <w:rPr>
          <w:rFonts w:eastAsiaTheme="minorEastAsia"/>
          <w:lang w:val="uk-UA"/>
        </w:rPr>
        <w:t>)</w:t>
      </w:r>
    </w:p>
    <w:p w:rsidR="00014266" w:rsidRDefault="00014266" w:rsidP="00A97FF0">
      <w:pPr>
        <w:tabs>
          <w:tab w:val="left" w:pos="2694"/>
          <w:tab w:val="left" w:pos="8080"/>
        </w:tabs>
        <w:spacing w:after="0" w:line="360" w:lineRule="auto"/>
        <w:jc w:val="both"/>
        <w:rPr>
          <w:rFonts w:eastAsiaTheme="minorEastAsia"/>
          <w:lang w:val="uk-UA"/>
        </w:rPr>
      </w:pPr>
      <w:r>
        <w:rPr>
          <w:rFonts w:eastAsiaTheme="minorEastAsia"/>
          <w:lang w:val="uk-UA"/>
        </w:rPr>
        <w:t>тобто мінімальна дисперсія помилки дорівнює різниці дисперсії оцінюваного процесу та оцінки.</w:t>
      </w:r>
    </w:p>
    <w:p w:rsidR="00014266" w:rsidRDefault="00014266" w:rsidP="00014266">
      <w:pPr>
        <w:spacing w:after="0" w:line="360" w:lineRule="auto"/>
        <w:ind w:firstLine="709"/>
        <w:jc w:val="both"/>
        <w:rPr>
          <w:rFonts w:eastAsiaTheme="minorEastAsia"/>
          <w:lang w:val="uk-UA"/>
        </w:rPr>
      </w:pPr>
      <w:r>
        <w:rPr>
          <w:rFonts w:eastAsiaTheme="minorEastAsia"/>
          <w:lang w:val="uk-UA"/>
        </w:rPr>
        <w:t xml:space="preserve">З останнього рівняння </w:t>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oMath>
      <w:r w:rsidR="00CD776A">
        <w:rPr>
          <w:rFonts w:eastAsiaTheme="minorEastAsia"/>
          <w:lang w:val="uk-UA"/>
        </w:rPr>
        <w:t xml:space="preserve"> можна виразити через інтеграл різниці миттєвих енергетичних спектрів процесу </w:t>
      </w:r>
      <m:oMath>
        <m:r>
          <w:rPr>
            <w:rFonts w:ascii="Cambria Math" w:eastAsiaTheme="minorEastAsia" w:hAnsi="Cambria Math"/>
            <w:lang w:val="uk-UA"/>
          </w:rPr>
          <m:t>ξ(</m:t>
        </m:r>
        <m:r>
          <w:rPr>
            <w:rFonts w:ascii="Cambria Math" w:eastAsiaTheme="minorEastAsia" w:hAnsi="Cambria Math"/>
            <w:lang w:val="en-US"/>
          </w:rPr>
          <m:t>t</m:t>
        </m:r>
        <m:r>
          <w:rPr>
            <w:rFonts w:ascii="Cambria Math" w:eastAsiaTheme="minorEastAsia" w:hAnsi="Cambria Math"/>
            <w:lang w:val="uk-UA"/>
          </w:rPr>
          <m:t>)</m:t>
        </m:r>
      </m:oMath>
      <w:r w:rsidR="00CD776A">
        <w:rPr>
          <w:rFonts w:eastAsiaTheme="minorEastAsia"/>
          <w:lang w:val="uk-UA"/>
        </w:rPr>
        <w:t xml:space="preserve"> та його лінійної оцінки </w:t>
      </w:r>
      <m:oMath>
        <m:acc>
          <m:accPr>
            <m:ctrlPr>
              <w:rPr>
                <w:rFonts w:ascii="Cambria Math" w:eastAsiaTheme="minorEastAsia" w:hAnsi="Cambria Math"/>
                <w:i/>
                <w:lang w:val="uk-UA"/>
              </w:rPr>
            </m:ctrlPr>
          </m:accPr>
          <m:e>
            <m:r>
              <w:rPr>
                <w:rFonts w:ascii="Cambria Math" w:eastAsiaTheme="minorEastAsia" w:hAnsi="Cambria Math"/>
                <w:lang w:val="uk-UA"/>
              </w:rPr>
              <m:t>ξ</m:t>
            </m:r>
          </m:e>
        </m:acc>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oMath>
      <w:r w:rsidR="00CD776A">
        <w:rPr>
          <w:rFonts w:eastAsiaTheme="minorEastAsia"/>
          <w:lang w:val="uk-UA"/>
        </w:rPr>
        <w:t>:</w:t>
      </w:r>
    </w:p>
    <w:p w:rsidR="00CD776A" w:rsidRDefault="00CD776A" w:rsidP="00340EBE">
      <w:pPr>
        <w:tabs>
          <w:tab w:val="left" w:pos="2127"/>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f>
          <m:fPr>
            <m:ctrlPr>
              <w:rPr>
                <w:rFonts w:ascii="Cambria Math" w:eastAsiaTheme="minorEastAsia" w:hAnsi="Cambria Math"/>
                <w:i/>
                <w:lang w:val="uk-UA"/>
              </w:rPr>
            </m:ctrlPr>
          </m:fPr>
          <m:num>
            <m:r>
              <m:rPr>
                <m:sty m:val="p"/>
              </m:rPr>
              <w:rPr>
                <w:rFonts w:ascii="Cambria Math" w:eastAsiaTheme="minorEastAsia" w:hAnsi="Cambria Math"/>
                <w:lang w:val="uk-UA"/>
              </w:rPr>
              <m:t>1</m:t>
            </m:r>
          </m:num>
          <m:den>
            <m:r>
              <w:rPr>
                <w:rFonts w:ascii="Cambria Math" w:eastAsiaTheme="minorEastAsia" w:hAnsi="Cambria Math"/>
                <w:lang w:val="uk-UA"/>
              </w:rPr>
              <m:t>2π</m:t>
            </m:r>
          </m:den>
        </m:f>
        <m:nary>
          <m:naryPr>
            <m:limLoc m:val="subSup"/>
            <m:ctrlPr>
              <w:rPr>
                <w:rFonts w:ascii="Cambria Math" w:eastAsiaTheme="minorEastAsia" w:hAnsi="Cambria Math"/>
                <w:i/>
                <w:lang w:val="uk-UA"/>
              </w:rPr>
            </m:ctrlPr>
          </m:naryPr>
          <m:sub>
            <m:r>
              <w:rPr>
                <w:rFonts w:ascii="Cambria Math" w:eastAsiaTheme="minorEastAsia" w:hAnsi="Cambria Math"/>
                <w:lang w:val="uk-UA"/>
              </w:rPr>
              <m:t>0</m:t>
            </m:r>
          </m:sub>
          <m:sup>
            <m:r>
              <w:rPr>
                <w:rFonts w:ascii="Cambria Math" w:eastAsiaTheme="minorEastAsia" w:hAnsi="Cambria Math"/>
                <w:lang w:val="uk-UA"/>
              </w:rPr>
              <m:t>+∞</m:t>
            </m:r>
          </m:sup>
          <m:e>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Ф</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en-US"/>
                  </w:rPr>
                  <m:t>t</m:t>
                </m:r>
                <m:r>
                  <w:rPr>
                    <w:rFonts w:ascii="Cambria Math" w:eastAsiaTheme="minorEastAsia" w:hAnsi="Cambria Math"/>
                    <w:lang w:val="uk-UA"/>
                  </w:rPr>
                  <m:t>,</m:t>
                </m:r>
                <m:r>
                  <w:rPr>
                    <w:rFonts w:ascii="Cambria Math" w:eastAsiaTheme="minorEastAsia" w:hAnsi="Cambria Math"/>
                    <w:lang w:val="en-US"/>
                  </w:rPr>
                  <m:t>ω</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Ф</m:t>
                </m:r>
              </m:e>
              <m:sub>
                <m:acc>
                  <m:accPr>
                    <m:ctrlPr>
                      <w:rPr>
                        <w:rFonts w:ascii="Cambria Math" w:eastAsiaTheme="minorEastAsia" w:hAnsi="Cambria Math"/>
                        <w:i/>
                        <w:lang w:val="uk-UA"/>
                      </w:rPr>
                    </m:ctrlPr>
                  </m:accPr>
                  <m:e>
                    <m:r>
                      <w:rPr>
                        <w:rFonts w:ascii="Cambria Math" w:eastAsiaTheme="minorEastAsia" w:hAnsi="Cambria Math"/>
                        <w:lang w:val="uk-UA"/>
                      </w:rPr>
                      <m:t>ξ</m:t>
                    </m:r>
                  </m:e>
                </m:acc>
              </m:sub>
            </m:sSub>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r>
              <w:rPr>
                <w:rFonts w:ascii="Cambria Math" w:eastAsiaTheme="minorEastAsia" w:hAnsi="Cambria Math"/>
                <w:lang w:val="en-US"/>
              </w:rPr>
              <m:t>ω</m:t>
            </m:r>
            <m:r>
              <w:rPr>
                <w:rFonts w:ascii="Cambria Math" w:eastAsiaTheme="minorEastAsia" w:hAnsi="Cambria Math"/>
                <w:lang w:val="uk-UA"/>
              </w:rPr>
              <m:t>)]</m:t>
            </m:r>
            <m:r>
              <w:rPr>
                <w:rFonts w:ascii="Cambria Math" w:eastAsiaTheme="minorEastAsia" w:hAnsi="Cambria Math"/>
                <w:lang w:val="en-US"/>
              </w:rPr>
              <m:t>dω</m:t>
            </m:r>
          </m:e>
        </m:nary>
      </m:oMath>
      <w:r>
        <w:rPr>
          <w:rFonts w:eastAsiaTheme="minorEastAsia"/>
          <w:lang w:val="uk-UA"/>
        </w:rPr>
        <w:tab/>
      </w:r>
      <w:r w:rsidRPr="00BE59BA">
        <w:rPr>
          <w:rFonts w:eastAsiaTheme="minorEastAsia"/>
          <w:lang w:val="uk-UA"/>
        </w:rPr>
        <w:t>(2.2</w:t>
      </w:r>
      <w:r>
        <w:rPr>
          <w:rFonts w:eastAsiaTheme="minorEastAsia"/>
          <w:lang w:val="uk-UA"/>
        </w:rPr>
        <w:t>6</w:t>
      </w:r>
      <w:r w:rsidRPr="00BE59BA">
        <w:rPr>
          <w:rFonts w:eastAsiaTheme="minorEastAsia"/>
          <w:lang w:val="uk-UA"/>
        </w:rPr>
        <w:t>)</w:t>
      </w:r>
    </w:p>
    <w:p w:rsidR="000C534F" w:rsidRDefault="000C534F" w:rsidP="00340EBE">
      <w:pPr>
        <w:spacing w:after="0" w:line="360" w:lineRule="auto"/>
        <w:jc w:val="both"/>
        <w:rPr>
          <w:rFonts w:eastAsiaTheme="minorEastAsia"/>
          <w:lang w:val="uk-UA"/>
        </w:rPr>
      </w:pPr>
      <w:r>
        <w:rPr>
          <w:rFonts w:eastAsiaTheme="minorEastAsia"/>
          <w:lang w:val="uk-UA"/>
        </w:rPr>
        <w:t xml:space="preserve">де </w:t>
      </w:r>
      <m:oMath>
        <m:r>
          <w:rPr>
            <w:rFonts w:ascii="Cambria Math" w:eastAsiaTheme="minorEastAsia" w:hAnsi="Cambria Math"/>
            <w:lang w:val="uk-UA"/>
          </w:rPr>
          <m:t>Ф</m:t>
        </m:r>
        <m:d>
          <m:dPr>
            <m:ctrlPr>
              <w:rPr>
                <w:rFonts w:ascii="Cambria Math" w:eastAsiaTheme="minorEastAsia" w:hAnsi="Cambria Math"/>
                <w:i/>
                <w:lang w:val="uk-UA"/>
              </w:rPr>
            </m:ctrlPr>
          </m:dPr>
          <m:e>
            <m:r>
              <w:rPr>
                <w:rFonts w:ascii="Cambria Math" w:eastAsiaTheme="minorEastAsia" w:hAnsi="Cambria Math"/>
                <w:lang w:val="en-US"/>
              </w:rPr>
              <m:t>t</m:t>
            </m:r>
            <m:r>
              <w:rPr>
                <w:rFonts w:ascii="Cambria Math" w:eastAsiaTheme="minorEastAsia" w:hAnsi="Cambria Math"/>
              </w:rPr>
              <m:t>,</m:t>
            </m:r>
            <m:r>
              <w:rPr>
                <w:rFonts w:ascii="Cambria Math" w:eastAsiaTheme="minorEastAsia" w:hAnsi="Cambria Math"/>
                <w:lang w:val="en-US"/>
              </w:rPr>
              <m:t>ω</m:t>
            </m:r>
          </m:e>
        </m:d>
      </m:oMath>
      <w:r>
        <w:rPr>
          <w:rFonts w:eastAsiaTheme="minorEastAsia"/>
          <w:lang w:val="uk-UA"/>
        </w:rPr>
        <w:t xml:space="preserve"> – миттєвий спектр, а індекс при символі Ф вказує якому процесу належить спектр.</w:t>
      </w:r>
    </w:p>
    <w:p w:rsidR="00DF2958" w:rsidRDefault="000C534F" w:rsidP="00DF2958">
      <w:pPr>
        <w:spacing w:after="0" w:line="360" w:lineRule="auto"/>
        <w:ind w:firstLine="709"/>
        <w:jc w:val="both"/>
        <w:rPr>
          <w:rFonts w:eastAsiaTheme="minorEastAsia"/>
          <w:lang w:val="uk-UA"/>
        </w:rPr>
      </w:pPr>
      <w:r>
        <w:rPr>
          <w:rFonts w:eastAsiaTheme="minorEastAsia"/>
          <w:lang w:val="uk-UA"/>
        </w:rPr>
        <w:t xml:space="preserve">У випадку, якщо завада представлена у вигляді білого шуму з інтенсивністю </w:t>
      </w:r>
      <m:oMath>
        <m:sSub>
          <m:sSubPr>
            <m:ctrlPr>
              <w:rPr>
                <w:rFonts w:ascii="Cambria Math" w:eastAsiaTheme="minorEastAsia" w:hAnsi="Cambria Math"/>
                <w:i/>
                <w:lang w:val="uk-UA"/>
              </w:rPr>
            </m:ctrlPr>
          </m:sSubPr>
          <m:e>
            <m:r>
              <w:rPr>
                <w:rFonts w:ascii="Cambria Math" w:eastAsiaTheme="minorEastAsia" w:hAnsi="Cambria Math"/>
                <w:lang w:val="en-US"/>
              </w:rPr>
              <m:t>N</m:t>
            </m:r>
          </m:e>
          <m:sub>
            <m:r>
              <w:rPr>
                <w:rFonts w:ascii="Cambria Math" w:eastAsiaTheme="minorEastAsia" w:hAnsi="Cambria Math"/>
                <w:lang w:val="uk-UA"/>
              </w:rPr>
              <m:t>0</m:t>
            </m:r>
          </m:sub>
        </m:sSub>
      </m:oMath>
      <w:r>
        <w:rPr>
          <w:rFonts w:eastAsiaTheme="minorEastAsia"/>
          <w:lang w:val="uk-UA"/>
        </w:rPr>
        <w:t xml:space="preserve"> кореляційну функцію флуктуаційної завади представляють у вигляді </w:t>
      </w:r>
      <m:oMath>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η</m:t>
            </m:r>
          </m:sub>
        </m:sSub>
        <m:d>
          <m:dPr>
            <m:ctrlPr>
              <w:rPr>
                <w:rFonts w:ascii="Cambria Math" w:eastAsiaTheme="minorEastAsia" w:hAnsi="Cambria Math"/>
                <w:i/>
                <w:lang w:val="uk-UA"/>
              </w:rPr>
            </m:ctrlPr>
          </m:dPr>
          <m:e>
            <m:r>
              <w:rPr>
                <w:rFonts w:ascii="Cambria Math" w:eastAsiaTheme="minorEastAsia" w:hAnsi="Cambria Math"/>
              </w:rPr>
              <m:t>t, u</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N</m:t>
            </m:r>
          </m:e>
          <m:sub>
            <m:r>
              <w:rPr>
                <w:rFonts w:ascii="Cambria Math" w:eastAsiaTheme="minorEastAsia" w:hAnsi="Cambria Math"/>
                <w:lang w:val="uk-UA"/>
              </w:rPr>
              <m:t>0</m:t>
            </m:r>
          </m:sub>
        </m:sSub>
        <m:r>
          <m:rPr>
            <m:sty m:val="p"/>
          </m:rPr>
          <w:rPr>
            <w:rFonts w:ascii="Cambria Math" w:eastAsiaTheme="minorEastAsia" w:hAnsi="Cambria Math"/>
            <w:lang w:val="uk-UA"/>
          </w:rPr>
          <m:t>δ</m:t>
        </m:r>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,-u</m:t>
            </m:r>
          </m:e>
        </m:d>
      </m:oMath>
      <w:r w:rsidR="00DF2958" w:rsidRPr="00DF2958">
        <w:rPr>
          <w:rFonts w:eastAsiaTheme="minorEastAsia"/>
        </w:rPr>
        <w:t xml:space="preserve">. </w:t>
      </w:r>
      <w:r w:rsidR="00DF2958">
        <w:rPr>
          <w:rFonts w:eastAsiaTheme="minorEastAsia"/>
          <w:lang w:val="uk-UA"/>
        </w:rPr>
        <w:t>З (2.19) та (2.25):</w:t>
      </w:r>
    </w:p>
    <w:p w:rsidR="00DF2958" w:rsidRDefault="00DF2958" w:rsidP="0081048D">
      <w:pPr>
        <w:tabs>
          <w:tab w:val="left" w:pos="1560"/>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en-US"/>
              </w:rPr>
              <m:t>τ</m:t>
            </m:r>
            <m:r>
              <m:rPr>
                <m:sty m:val="p"/>
              </m:rPr>
              <w:rPr>
                <w:rFonts w:ascii="Cambria Math" w:eastAsiaTheme="minorEastAsia" w:hAnsi="Cambria Math"/>
                <w:lang w:val="uk-UA"/>
              </w:rPr>
              <m:t xml:space="preserve">, </m:t>
            </m:r>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N</m:t>
            </m:r>
          </m:e>
          <m:sub>
            <m:r>
              <w:rPr>
                <w:rFonts w:ascii="Cambria Math" w:eastAsiaTheme="minorEastAsia" w:hAnsi="Cambria Math"/>
                <w:lang w:val="uk-UA"/>
              </w:rPr>
              <m:t>0</m:t>
            </m:r>
          </m:sub>
        </m:sSub>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m:t>
            </m:r>
            <m:r>
              <w:rPr>
                <w:rFonts w:ascii="Cambria Math" w:eastAsiaTheme="minorEastAsia" w:hAnsi="Cambria Math"/>
                <w:lang w:val="en-US"/>
              </w:rPr>
              <m:t>τ</m:t>
            </m:r>
          </m:e>
        </m:d>
        <m:r>
          <w:rPr>
            <w:rFonts w:ascii="Cambria Math" w:eastAsiaTheme="minorEastAsia" w:hAnsi="Cambria Math"/>
            <w:lang w:val="uk-UA"/>
          </w:rPr>
          <m:t>+</m:t>
        </m:r>
        <m:nary>
          <m:naryPr>
            <m:limLoc m:val="subSup"/>
            <m:ctrlPr>
              <w:rPr>
                <w:rFonts w:ascii="Cambria Math" w:eastAsiaTheme="minorEastAsia" w:hAnsi="Cambria Math"/>
                <w:i/>
                <w:lang w:val="uk-UA"/>
              </w:rPr>
            </m:ctrlPr>
          </m:naryPr>
          <m:sub>
            <m:r>
              <w:rPr>
                <w:rFonts w:ascii="Cambria Math" w:eastAsiaTheme="minorEastAsia" w:hAnsi="Cambria Math"/>
                <w:lang w:val="uk-UA"/>
              </w:rPr>
              <m:t>0</m:t>
            </m:r>
          </m:sub>
          <m:sup>
            <m: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m:t>
                </m:r>
                <m:r>
                  <w:rPr>
                    <w:rFonts w:ascii="Cambria Math" w:eastAsiaTheme="minorEastAsia" w:hAnsi="Cambria Math"/>
                    <w:lang w:val="en-US"/>
                  </w:rPr>
                  <m:t>y</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en-US"/>
                  </w:rPr>
                  <m:t>τ</m:t>
                </m:r>
                <m:r>
                  <m:rPr>
                    <m:sty m:val="p"/>
                  </m:rPr>
                  <w:rPr>
                    <w:rFonts w:ascii="Cambria Math" w:eastAsiaTheme="minorEastAsia" w:hAnsi="Cambria Math"/>
                    <w:lang w:val="uk-UA"/>
                  </w:rPr>
                  <m:t>,</m:t>
                </m:r>
                <m:r>
                  <w:rPr>
                    <w:rFonts w:ascii="Cambria Math" w:eastAsiaTheme="minorEastAsia" w:hAnsi="Cambria Math"/>
                    <w:lang w:val="uk-UA"/>
                  </w:rPr>
                  <m:t>y</m:t>
                </m:r>
              </m:e>
            </m:d>
            <m:r>
              <w:rPr>
                <w:rFonts w:ascii="Cambria Math" w:eastAsiaTheme="minorEastAsia" w:hAnsi="Cambria Math"/>
                <w:lang w:val="uk-UA"/>
              </w:rPr>
              <m:t>dy</m:t>
            </m:r>
          </m:e>
        </m:nary>
      </m:oMath>
      <w:r>
        <w:rPr>
          <w:rFonts w:eastAsiaTheme="minorEastAsia"/>
          <w:lang w:val="uk-UA"/>
        </w:rPr>
        <w:tab/>
      </w:r>
      <w:r w:rsidRPr="00BE59BA">
        <w:rPr>
          <w:rFonts w:eastAsiaTheme="minorEastAsia"/>
          <w:lang w:val="uk-UA"/>
        </w:rPr>
        <w:t>(2.2</w:t>
      </w:r>
      <w:r>
        <w:rPr>
          <w:rFonts w:eastAsiaTheme="minorEastAsia"/>
          <w:lang w:val="uk-UA"/>
        </w:rPr>
        <w:t>7</w:t>
      </w:r>
      <w:r w:rsidRPr="00BE59BA">
        <w:rPr>
          <w:rFonts w:eastAsiaTheme="minorEastAsia"/>
          <w:lang w:val="uk-UA"/>
        </w:rPr>
        <w:t>)</w:t>
      </w:r>
    </w:p>
    <w:p w:rsidR="0081048D" w:rsidRDefault="0081048D" w:rsidP="0081048D">
      <w:pPr>
        <w:tabs>
          <w:tab w:val="left" w:pos="3119"/>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N</m:t>
            </m:r>
          </m:e>
          <m:sub>
            <m:r>
              <w:rPr>
                <w:rFonts w:ascii="Cambria Math" w:eastAsiaTheme="minorEastAsia" w:hAnsi="Cambria Math"/>
                <w:lang w:val="uk-UA"/>
              </w:rPr>
              <m:t>0</m:t>
            </m:r>
          </m:sub>
        </m:sSub>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t</m:t>
            </m:r>
            <m:r>
              <m:rPr>
                <m:sty m:val="p"/>
              </m:rPr>
              <w:rPr>
                <w:rFonts w:ascii="Cambria Math" w:eastAsiaTheme="minorEastAsia" w:hAnsi="Cambria Math"/>
                <w:lang w:val="uk-UA"/>
              </w:rPr>
              <m:t>,</m:t>
            </m:r>
            <m:r>
              <w:rPr>
                <w:rFonts w:ascii="Cambria Math" w:eastAsiaTheme="minorEastAsia" w:hAnsi="Cambria Math"/>
                <w:lang w:val="en-US"/>
              </w:rPr>
              <m:t>t</m:t>
            </m:r>
          </m:e>
        </m:d>
      </m:oMath>
      <w:r>
        <w:rPr>
          <w:rFonts w:eastAsiaTheme="minorEastAsia"/>
          <w:lang w:val="uk-UA"/>
        </w:rPr>
        <w:tab/>
      </w:r>
      <w:r w:rsidRPr="00BE59BA">
        <w:rPr>
          <w:rFonts w:eastAsiaTheme="minorEastAsia"/>
          <w:lang w:val="uk-UA"/>
        </w:rPr>
        <w:t>(2.2</w:t>
      </w:r>
      <w:r w:rsidR="001F68C3">
        <w:rPr>
          <w:rFonts w:eastAsiaTheme="minorEastAsia"/>
          <w:lang w:val="uk-UA"/>
        </w:rPr>
        <w:t>8</w:t>
      </w:r>
      <w:r w:rsidRPr="00BE59BA">
        <w:rPr>
          <w:rFonts w:eastAsiaTheme="minorEastAsia"/>
          <w:lang w:val="uk-UA"/>
        </w:rPr>
        <w:t>)</w:t>
      </w:r>
    </w:p>
    <w:p w:rsidR="00A2281E" w:rsidRPr="00A2281E" w:rsidRDefault="00A2281E" w:rsidP="00A2281E">
      <w:pPr>
        <w:pStyle w:val="a7"/>
        <w:numPr>
          <w:ilvl w:val="2"/>
          <w:numId w:val="22"/>
        </w:numPr>
        <w:spacing w:after="0" w:line="360" w:lineRule="auto"/>
        <w:jc w:val="both"/>
        <w:rPr>
          <w:rFonts w:eastAsiaTheme="minorEastAsia"/>
          <w:lang w:val="uk-UA"/>
        </w:rPr>
      </w:pPr>
      <w:r>
        <w:rPr>
          <w:lang w:val="uk-UA"/>
        </w:rPr>
        <w:t>Фільтрування стаціонарного сигналу</w:t>
      </w:r>
    </w:p>
    <w:p w:rsidR="00A2281E" w:rsidRDefault="00A2281E" w:rsidP="00A2281E">
      <w:pPr>
        <w:spacing w:after="0" w:line="360" w:lineRule="auto"/>
        <w:jc w:val="both"/>
        <w:rPr>
          <w:rFonts w:eastAsiaTheme="minorEastAsia"/>
          <w:lang w:val="uk-UA"/>
        </w:rPr>
      </w:pPr>
    </w:p>
    <w:p w:rsidR="00A2281E" w:rsidRDefault="0063412F" w:rsidP="0063412F">
      <w:pPr>
        <w:spacing w:after="0" w:line="360" w:lineRule="auto"/>
        <w:ind w:firstLine="709"/>
        <w:jc w:val="both"/>
        <w:rPr>
          <w:rFonts w:eastAsiaTheme="minorEastAsia"/>
          <w:lang w:val="uk-UA"/>
        </w:rPr>
      </w:pPr>
      <w:r>
        <w:rPr>
          <w:rFonts w:eastAsiaTheme="minorEastAsia"/>
          <w:lang w:val="uk-UA"/>
        </w:rPr>
        <w:t>Коли сигнал та завада стаціонарні процеси, а фільтр представляє собою лінійну систему з постійними у часі параметрами, інтегральне рівняння (2.18) подається у вигляді:</w:t>
      </w:r>
    </w:p>
    <w:p w:rsidR="0063412F" w:rsidRPr="0063412F" w:rsidRDefault="008A1C1B" w:rsidP="0063412F">
      <w:pPr>
        <w:spacing w:after="0" w:line="360" w:lineRule="auto"/>
        <w:jc w:val="both"/>
        <w:rPr>
          <w:rFonts w:eastAsiaTheme="minorEastAsia"/>
          <w:lang w:val="uk-UA"/>
        </w:rPr>
      </w:pPr>
      <m:oMathPara>
        <m:oMath>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en-US"/>
                </w:rPr>
                <m:t>τ</m:t>
              </m:r>
            </m:e>
          </m:d>
          <m:nary>
            <m:naryPr>
              <m:limLoc m:val="subSup"/>
              <m:ctrlPr>
                <w:rPr>
                  <w:rFonts w:ascii="Cambria Math" w:eastAsiaTheme="minorEastAsia" w:hAnsi="Cambria Math"/>
                  <w:i/>
                  <w:lang w:val="uk-UA"/>
                </w:rPr>
              </m:ctrlPr>
            </m:naryPr>
            <m:sub>
              <m:r>
                <w:rPr>
                  <w:rFonts w:ascii="Cambria Math" w:eastAsiaTheme="minorEastAsia" w:hAnsi="Cambria Math"/>
                  <w:lang w:val="uk-UA"/>
                </w:rPr>
                <m:t>-∞</m:t>
              </m:r>
            </m:sub>
            <m:sup>
              <m: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en-US"/>
                    </w:rPr>
                    <m:t>u</m:t>
                  </m:r>
                  <m:ctrlPr>
                    <w:rPr>
                      <w:rFonts w:ascii="Cambria Math" w:eastAsiaTheme="minorEastAsia" w:hAnsi="Cambria Math"/>
                      <w:i/>
                      <w:lang w:val="en-US"/>
                    </w:rPr>
                  </m:ctrlPr>
                </m:e>
              </m:d>
            </m:e>
          </m:nary>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en-US"/>
                </w:rPr>
                <m:t>τ-u</m:t>
              </m:r>
            </m:e>
          </m:d>
          <m:r>
            <w:rPr>
              <w:rFonts w:ascii="Cambria Math" w:eastAsiaTheme="minorEastAsia" w:hAnsi="Cambria Math"/>
              <w:lang w:val="uk-UA"/>
            </w:rPr>
            <m:t>du=</m:t>
          </m:r>
        </m:oMath>
      </m:oMathPara>
    </w:p>
    <w:p w:rsidR="0063412F" w:rsidRPr="0063412F" w:rsidRDefault="0063412F" w:rsidP="0063412F">
      <w:pPr>
        <w:tabs>
          <w:tab w:val="left" w:pos="1843"/>
          <w:tab w:val="left" w:pos="8080"/>
        </w:tabs>
        <w:spacing w:after="0" w:line="360" w:lineRule="auto"/>
        <w:jc w:val="both"/>
        <w:rPr>
          <w:rFonts w:eastAsiaTheme="minorEastAsia"/>
          <w:lang w:val="uk-UA"/>
        </w:rPr>
      </w:pPr>
      <w:r>
        <w:rPr>
          <w:rFonts w:eastAsiaTheme="minorEastAsia"/>
          <w:lang w:val="uk-UA"/>
        </w:rPr>
        <w:tab/>
      </w:r>
      <m:oMath>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u</m:t>
                </m:r>
              </m:e>
            </m:d>
          </m:e>
        </m:nary>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τ</m:t>
            </m:r>
            <m:r>
              <m:rPr>
                <m:sty m:val="p"/>
              </m:rPr>
              <w:rPr>
                <w:rFonts w:ascii="Cambria Math" w:eastAsiaTheme="minorEastAsia" w:hAnsi="Cambria Math"/>
                <w:lang w:val="uk-UA"/>
              </w:rPr>
              <m:t>-</m:t>
            </m:r>
            <m:r>
              <w:rPr>
                <w:rFonts w:ascii="Cambria Math" w:eastAsiaTheme="minorEastAsia" w:hAnsi="Cambria Math"/>
                <w:lang w:val="uk-UA"/>
              </w:rPr>
              <m:t>u</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τ</m:t>
            </m:r>
            <m:r>
              <m:rPr>
                <m:sty m:val="p"/>
              </m:rPr>
              <w:rPr>
                <w:rFonts w:ascii="Cambria Math" w:eastAsiaTheme="minorEastAsia" w:hAnsi="Cambria Math"/>
                <w:lang w:val="uk-UA"/>
              </w:rPr>
              <m:t>-</m:t>
            </m:r>
            <m:r>
              <w:rPr>
                <w:rFonts w:ascii="Cambria Math" w:eastAsiaTheme="minorEastAsia" w:hAnsi="Cambria Math"/>
                <w:lang w:val="uk-UA"/>
              </w:rPr>
              <m:t>u</m:t>
            </m:r>
          </m:e>
        </m:d>
        <m:r>
          <m:rPr>
            <m:sty m:val="p"/>
          </m:rPr>
          <w:rPr>
            <w:rFonts w:ascii="Cambria Math" w:eastAsiaTheme="minorEastAsia" w:hAnsi="Cambria Math"/>
            <w:lang w:val="uk-UA"/>
          </w:rPr>
          <m:t>]</m:t>
        </m:r>
        <m:r>
          <w:rPr>
            <w:rFonts w:ascii="Cambria Math" w:eastAsiaTheme="minorEastAsia" w:hAnsi="Cambria Math"/>
            <w:lang w:val="uk-UA"/>
          </w:rPr>
          <m:t>du</m:t>
        </m:r>
      </m:oMath>
      <w:r w:rsidRPr="0063412F">
        <w:rPr>
          <w:rFonts w:eastAsiaTheme="minorEastAsia"/>
          <w:lang w:val="uk-UA"/>
        </w:rPr>
        <w:t xml:space="preserve"> </w:t>
      </w:r>
      <w:r>
        <w:rPr>
          <w:rFonts w:eastAsiaTheme="minorEastAsia"/>
          <w:lang w:val="uk-UA"/>
        </w:rPr>
        <w:tab/>
      </w:r>
      <w:r w:rsidRPr="00BE59BA">
        <w:rPr>
          <w:rFonts w:eastAsiaTheme="minorEastAsia"/>
          <w:lang w:val="uk-UA"/>
        </w:rPr>
        <w:t>(2.2</w:t>
      </w:r>
      <w:r w:rsidRPr="0063412F">
        <w:rPr>
          <w:rFonts w:eastAsiaTheme="minorEastAsia"/>
          <w:lang w:val="uk-UA"/>
        </w:rPr>
        <w:t>9</w:t>
      </w:r>
      <w:r w:rsidRPr="00BE59BA">
        <w:rPr>
          <w:rFonts w:eastAsiaTheme="minorEastAsia"/>
          <w:lang w:val="uk-UA"/>
        </w:rPr>
        <w:t>)</w:t>
      </w:r>
    </w:p>
    <w:p w:rsidR="0081048D" w:rsidRDefault="000C0C0D" w:rsidP="0081048D">
      <w:pPr>
        <w:spacing w:after="0" w:line="360" w:lineRule="auto"/>
        <w:ind w:firstLine="709"/>
        <w:jc w:val="both"/>
        <w:rPr>
          <w:rFonts w:eastAsiaTheme="minorEastAsia"/>
          <w:lang w:val="uk-UA"/>
        </w:rPr>
      </w:pPr>
      <w:r>
        <w:rPr>
          <w:rFonts w:eastAsiaTheme="minorEastAsia"/>
          <w:lang w:val="uk-UA"/>
        </w:rPr>
        <w:t>При цьому мінімальна дисперсія помилки:</w:t>
      </w:r>
    </w:p>
    <w:p w:rsidR="000C0C0D" w:rsidRDefault="000C0C0D" w:rsidP="000C0C0D">
      <w:pPr>
        <w:tabs>
          <w:tab w:val="left" w:pos="1843"/>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m:rPr>
                <m:sty m:val="p"/>
              </m:rPr>
              <w:rPr>
                <w:rFonts w:ascii="Cambria Math" w:eastAsiaTheme="minorEastAsia" w:hAnsi="Cambria Math"/>
                <w:lang w:val="uk-UA"/>
              </w:rPr>
              <m:t>0</m:t>
            </m:r>
          </m:e>
        </m:d>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m:t>
            </m:r>
          </m:sub>
          <m:sup>
            <m:r>
              <m:rPr>
                <m:sty m:val="p"/>
              </m:rPr>
              <w:rPr>
                <w:rFonts w:ascii="Cambria Math" w:eastAsiaTheme="minorEastAsia" w:hAnsi="Cambria Math"/>
                <w:lang w:val="uk-UA"/>
              </w:rPr>
              <m:t>+∞</m:t>
            </m:r>
          </m:sup>
          <m:e>
            <m:sSup>
              <m:sSupPr>
                <m:ctrlPr>
                  <w:rPr>
                    <w:rFonts w:ascii="Cambria Math" w:eastAsiaTheme="minorEastAsia" w:hAnsi="Cambria Math"/>
                    <w:lang w:val="uk-UA"/>
                  </w:rPr>
                </m:ctrlPr>
              </m:sSupPr>
              <m:e>
                <m: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u</m:t>
                </m:r>
              </m:e>
            </m:d>
          </m:e>
        </m:nary>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u</m:t>
            </m:r>
          </m:e>
        </m:d>
        <m:r>
          <w:rPr>
            <w:rFonts w:ascii="Cambria Math" w:eastAsiaTheme="minorEastAsia" w:hAnsi="Cambria Math"/>
            <w:lang w:val="uk-UA"/>
          </w:rPr>
          <m:t>du</m:t>
        </m:r>
      </m:oMath>
      <w:r>
        <w:rPr>
          <w:rFonts w:eastAsiaTheme="minorEastAsia"/>
          <w:iCs/>
          <w:lang w:val="uk-UA"/>
        </w:rPr>
        <w:tab/>
      </w:r>
      <w:r w:rsidRPr="000C0C0D">
        <w:rPr>
          <w:rFonts w:eastAsiaTheme="minorEastAsia"/>
          <w:lang w:val="uk-UA"/>
        </w:rPr>
        <w:t>(2.30)</w:t>
      </w:r>
    </w:p>
    <w:p w:rsidR="00AB7B07" w:rsidRDefault="00AB7B07" w:rsidP="00AB7B07">
      <w:pPr>
        <w:spacing w:after="0" w:line="360" w:lineRule="auto"/>
        <w:jc w:val="both"/>
        <w:rPr>
          <w:rFonts w:eastAsiaTheme="minorEastAsia"/>
          <w:lang w:val="uk-UA"/>
        </w:rPr>
      </w:pPr>
      <w:r>
        <w:rPr>
          <w:rFonts w:eastAsiaTheme="minorEastAsia"/>
          <w:lang w:val="uk-UA"/>
        </w:rPr>
        <w:lastRenderedPageBreak/>
        <w:t>або</w:t>
      </w:r>
    </w:p>
    <w:p w:rsidR="00AB7B07" w:rsidRPr="005D61AB" w:rsidRDefault="005D61AB" w:rsidP="005D61AB">
      <w:pPr>
        <w:tabs>
          <w:tab w:val="left" w:pos="2694"/>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m:rPr>
                <m:sty m:val="p"/>
              </m:rPr>
              <w:rPr>
                <w:rFonts w:ascii="Cambria Math" w:eastAsiaTheme="minorEastAsia" w:hAnsi="Cambria Math"/>
                <w:lang w:val="uk-UA"/>
              </w:rPr>
              <m:t>0</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acc>
              <m:accPr>
                <m:ctrlPr>
                  <w:rPr>
                    <w:rFonts w:ascii="Cambria Math" w:eastAsiaTheme="minorEastAsia" w:hAnsi="Cambria Math"/>
                    <w:lang w:val="uk-UA"/>
                  </w:rPr>
                </m:ctrlPr>
              </m:accPr>
              <m:e>
                <m:r>
                  <w:rPr>
                    <w:rFonts w:ascii="Cambria Math" w:eastAsiaTheme="minorEastAsia" w:hAnsi="Cambria Math"/>
                    <w:lang w:val="uk-UA"/>
                  </w:rPr>
                  <m:t>ξ</m:t>
                </m:r>
              </m:e>
            </m:acc>
          </m:sub>
        </m:sSub>
        <m:d>
          <m:dPr>
            <m:ctrlPr>
              <w:rPr>
                <w:rFonts w:ascii="Cambria Math" w:eastAsiaTheme="minorEastAsia" w:hAnsi="Cambria Math"/>
                <w:lang w:val="uk-UA"/>
              </w:rPr>
            </m:ctrlPr>
          </m:dPr>
          <m:e>
            <m:r>
              <m:rPr>
                <m:sty m:val="p"/>
              </m:rPr>
              <w:rPr>
                <w:rFonts w:ascii="Cambria Math" w:eastAsiaTheme="minorEastAsia" w:hAnsi="Cambria Math"/>
                <w:lang w:val="uk-UA"/>
              </w:rPr>
              <m:t>0</m:t>
            </m:r>
          </m:e>
        </m:d>
      </m:oMath>
      <w:r>
        <w:rPr>
          <w:rFonts w:eastAsiaTheme="minorEastAsia"/>
          <w:lang w:val="uk-UA"/>
        </w:rPr>
        <w:tab/>
      </w:r>
      <w:r w:rsidRPr="000C0C0D">
        <w:rPr>
          <w:rFonts w:eastAsiaTheme="minorEastAsia"/>
          <w:lang w:val="uk-UA"/>
        </w:rPr>
        <w:t>(2.3</w:t>
      </w:r>
      <w:r>
        <w:rPr>
          <w:rFonts w:eastAsiaTheme="minorEastAsia"/>
          <w:lang w:val="uk-UA"/>
        </w:rPr>
        <w:t>1</w:t>
      </w:r>
      <w:r w:rsidRPr="000C0C0D">
        <w:rPr>
          <w:rFonts w:eastAsiaTheme="minorEastAsia"/>
          <w:lang w:val="uk-UA"/>
        </w:rPr>
        <w:t>)</w:t>
      </w:r>
    </w:p>
    <w:p w:rsidR="005D61AB" w:rsidRDefault="008A2388" w:rsidP="008A2388">
      <w:pPr>
        <w:spacing w:after="0" w:line="360" w:lineRule="auto"/>
        <w:ind w:firstLine="709"/>
        <w:jc w:val="both"/>
        <w:rPr>
          <w:rFonts w:eastAsiaTheme="minorEastAsia"/>
          <w:lang w:val="uk-UA"/>
        </w:rPr>
      </w:pPr>
      <w:r>
        <w:rPr>
          <w:rFonts w:eastAsiaTheme="minorEastAsia"/>
          <w:lang w:val="uk-UA"/>
        </w:rPr>
        <w:t>Очевидно, що мінімальна середня дисперсія оцінки дорівнює різниці середніх потужностей оцінюваного сигналу та оцінки.</w:t>
      </w:r>
    </w:p>
    <w:p w:rsidR="008A2388" w:rsidRDefault="008A2388" w:rsidP="008A2388">
      <w:pPr>
        <w:spacing w:after="0" w:line="360" w:lineRule="auto"/>
        <w:ind w:firstLine="709"/>
        <w:jc w:val="both"/>
        <w:rPr>
          <w:rFonts w:eastAsiaTheme="minorEastAsia"/>
          <w:lang w:val="uk-UA"/>
        </w:rPr>
      </w:pPr>
      <w:r>
        <w:rPr>
          <w:rFonts w:eastAsiaTheme="minorEastAsia"/>
          <w:lang w:val="uk-UA"/>
        </w:rPr>
        <w:t>Переходячи від середніх потужностей до спектрів процесів мінімальна дисперсія приймає вигляд:</w:t>
      </w:r>
    </w:p>
    <w:p w:rsidR="008A2388" w:rsidRDefault="008A2388" w:rsidP="008A2388">
      <w:pPr>
        <w:tabs>
          <w:tab w:val="left" w:pos="1843"/>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f>
          <m:fPr>
            <m:ctrlPr>
              <w:rPr>
                <w:rFonts w:ascii="Cambria Math" w:eastAsiaTheme="minorEastAsia" w:hAnsi="Cambria Math"/>
                <w:lang w:val="uk-UA"/>
              </w:rPr>
            </m:ctrlPr>
          </m:fPr>
          <m:num>
            <m:r>
              <w:rPr>
                <w:rFonts w:ascii="Cambria Math" w:eastAsiaTheme="minorEastAsia" w:hAnsi="Cambria Math"/>
                <w:lang w:val="uk-UA"/>
              </w:rPr>
              <m:t>1</m:t>
            </m:r>
          </m:num>
          <m:den>
            <m:r>
              <w:rPr>
                <w:rFonts w:ascii="Cambria Math" w:eastAsiaTheme="minorEastAsia" w:hAnsi="Cambria Math"/>
                <w:lang w:val="uk-UA"/>
              </w:rPr>
              <m:t>2π</m:t>
            </m:r>
          </m:den>
        </m:f>
        <m:nary>
          <m:naryPr>
            <m:limLoc m:val="subSup"/>
            <m:ctrlPr>
              <w:rPr>
                <w:rFonts w:ascii="Cambria Math" w:eastAsiaTheme="minorEastAsia" w:hAnsi="Cambria Math"/>
                <w:lang w:val="uk-UA"/>
              </w:rPr>
            </m:ctrlPr>
          </m:naryPr>
          <m:sub>
            <m:r>
              <w:rPr>
                <w:rFonts w:ascii="Cambria Math" w:eastAsiaTheme="minorEastAsia" w:hAnsi="Cambria Math"/>
                <w:lang w:val="uk-UA"/>
              </w:rPr>
              <m:t>0</m:t>
            </m:r>
          </m:sub>
          <m:sup>
            <m:r>
              <m:rPr>
                <m:sty m:val="p"/>
              </m:rPr>
              <w:rPr>
                <w:rFonts w:ascii="Cambria Math" w:eastAsiaTheme="minorEastAsia" w:hAnsi="Cambria Math"/>
                <w:lang w:val="uk-UA"/>
              </w:rPr>
              <m:t>+∞</m:t>
            </m:r>
          </m:sup>
          <m:e>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ω</m:t>
                </m:r>
              </m:e>
            </m:d>
            <m:sSup>
              <m:sSupPr>
                <m:ctrlPr>
                  <w:rPr>
                    <w:rFonts w:ascii="Cambria Math" w:eastAsiaTheme="minorEastAsia" w:hAnsi="Cambria Math"/>
                    <w:i/>
                    <w:lang w:val="uk-UA"/>
                  </w:rPr>
                </m:ctrlPr>
              </m:sSupPr>
              <m:e>
                <m:d>
                  <m:dPr>
                    <m:begChr m:val="|"/>
                    <m:endChr m:val="|"/>
                    <m:ctrlPr>
                      <w:rPr>
                        <w:rFonts w:ascii="Cambria Math" w:eastAsiaTheme="minorEastAsia" w:hAnsi="Cambria Math"/>
                        <w:i/>
                        <w:lang w:val="uk-UA"/>
                      </w:rPr>
                    </m:ctrlPr>
                  </m:dPr>
                  <m:e>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r>
                      <w:rPr>
                        <w:rFonts w:ascii="Cambria Math" w:eastAsiaTheme="minorEastAsia" w:hAnsi="Cambria Math"/>
                        <w:lang w:val="uk-UA"/>
                      </w:rPr>
                      <m:t>(</m:t>
                    </m:r>
                    <m:r>
                      <w:rPr>
                        <w:rFonts w:ascii="Cambria Math" w:eastAsiaTheme="minorEastAsia" w:hAnsi="Cambria Math"/>
                        <w:lang w:val="en-US"/>
                      </w:rPr>
                      <m:t>j</m:t>
                    </m:r>
                    <m:r>
                      <w:rPr>
                        <w:rFonts w:ascii="Cambria Math" w:eastAsiaTheme="minorEastAsia" w:hAnsi="Cambria Math"/>
                        <w:lang w:val="uk-UA"/>
                      </w:rPr>
                      <m:t>ω)</m:t>
                    </m:r>
                  </m:e>
                </m:d>
              </m:e>
              <m:sup>
                <m:r>
                  <w:rPr>
                    <w:rFonts w:ascii="Cambria Math" w:eastAsiaTheme="minorEastAsia" w:hAnsi="Cambria Math"/>
                    <w:lang w:val="uk-UA"/>
                  </w:rPr>
                  <m:t>2</m:t>
                </m:r>
              </m:sup>
            </m:sSup>
            <m:r>
              <w:rPr>
                <w:rFonts w:ascii="Cambria Math" w:eastAsiaTheme="minorEastAsia" w:hAnsi="Cambria Math"/>
                <w:lang w:val="uk-UA"/>
              </w:rPr>
              <m:t>]dω</m:t>
            </m:r>
          </m:e>
        </m:nary>
      </m:oMath>
      <w:r>
        <w:rPr>
          <w:rFonts w:eastAsiaTheme="minorEastAsia"/>
          <w:iCs/>
          <w:lang w:val="uk-UA"/>
        </w:rPr>
        <w:tab/>
      </w:r>
      <w:r w:rsidRPr="000C0C0D">
        <w:rPr>
          <w:rFonts w:eastAsiaTheme="minorEastAsia"/>
          <w:lang w:val="uk-UA"/>
        </w:rPr>
        <w:t>(2.3</w:t>
      </w:r>
      <w:r>
        <w:rPr>
          <w:rFonts w:eastAsiaTheme="minorEastAsia"/>
          <w:lang w:val="uk-UA"/>
        </w:rPr>
        <w:t>2</w:t>
      </w:r>
      <w:r w:rsidRPr="000C0C0D">
        <w:rPr>
          <w:rFonts w:eastAsiaTheme="minorEastAsia"/>
          <w:lang w:val="uk-UA"/>
        </w:rPr>
        <w:t>)</w:t>
      </w:r>
    </w:p>
    <w:p w:rsidR="008A2388" w:rsidRDefault="008A2388" w:rsidP="008A2388">
      <w:pPr>
        <w:spacing w:after="0" w:line="360" w:lineRule="auto"/>
        <w:jc w:val="both"/>
        <w:rPr>
          <w:rFonts w:eastAsiaTheme="minorEastAsia"/>
          <w:lang w:val="uk-UA"/>
        </w:rPr>
      </w:pPr>
      <w:r>
        <w:rPr>
          <w:rFonts w:eastAsiaTheme="minorEastAsia"/>
          <w:lang w:val="uk-UA"/>
        </w:rPr>
        <w:t xml:space="preserve">де </w:t>
      </w:r>
      <m:oMath>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oMath>
      <w:r>
        <w:rPr>
          <w:rFonts w:eastAsiaTheme="minorEastAsia"/>
          <w:lang w:val="uk-UA"/>
        </w:rPr>
        <w:t>;</w:t>
      </w:r>
    </w:p>
    <w:p w:rsidR="008A2388" w:rsidRDefault="008A1C1B" w:rsidP="008A2388">
      <w:pPr>
        <w:spacing w:after="0" w:line="360" w:lineRule="auto"/>
        <w:jc w:val="both"/>
        <w:rPr>
          <w:rFonts w:eastAsiaTheme="minorEastAsia"/>
          <w:lang w:val="uk-UA"/>
        </w:rPr>
      </w:pPr>
      <m:oMath>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r>
          <w:rPr>
            <w:rFonts w:ascii="Cambria Math" w:eastAsiaTheme="minorEastAsia" w:hAnsi="Cambria Math"/>
            <w:lang w:val="uk-UA"/>
          </w:rPr>
          <m:t>(</m:t>
        </m:r>
        <m:r>
          <w:rPr>
            <w:rFonts w:ascii="Cambria Math" w:eastAsiaTheme="minorEastAsia" w:hAnsi="Cambria Math"/>
            <w:lang w:val="en-US"/>
          </w:rPr>
          <m:t>j</m:t>
        </m:r>
        <m:r>
          <w:rPr>
            <w:rFonts w:ascii="Cambria Math" w:eastAsiaTheme="minorEastAsia" w:hAnsi="Cambria Math"/>
            <w:lang w:val="uk-UA"/>
          </w:rPr>
          <m:t>ω)</m:t>
        </m:r>
      </m:oMath>
      <w:r w:rsidR="008A2388">
        <w:rPr>
          <w:rFonts w:eastAsiaTheme="minorEastAsia"/>
          <w:lang w:val="uk-UA"/>
        </w:rPr>
        <w:t xml:space="preserve"> – передавальна функція оптимального фільтру.</w:t>
      </w:r>
    </w:p>
    <w:p w:rsidR="008A2388" w:rsidRDefault="009F6E54" w:rsidP="008A2388">
      <w:pPr>
        <w:spacing w:after="0" w:line="360" w:lineRule="auto"/>
        <w:ind w:firstLine="709"/>
        <w:jc w:val="both"/>
        <w:rPr>
          <w:rFonts w:eastAsiaTheme="minorEastAsia"/>
          <w:lang w:val="uk-UA"/>
        </w:rPr>
      </w:pPr>
      <w:r>
        <w:rPr>
          <w:rFonts w:eastAsiaTheme="minorEastAsia"/>
          <w:lang w:val="uk-UA"/>
        </w:rPr>
        <w:t xml:space="preserve">Оскільки права частина рівняння (2.29)  містить згортку функцій для яких перетворення Фур’є відповідає </w:t>
      </w:r>
      <m:oMath>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r>
          <w:rPr>
            <w:rFonts w:ascii="Cambria Math" w:eastAsiaTheme="minorEastAsia" w:hAnsi="Cambria Math"/>
            <w:lang w:val="uk-UA"/>
          </w:rPr>
          <m:t>(</m:t>
        </m:r>
        <m:r>
          <w:rPr>
            <w:rFonts w:ascii="Cambria Math" w:eastAsiaTheme="minorEastAsia" w:hAnsi="Cambria Math"/>
            <w:lang w:val="en-US"/>
          </w:rPr>
          <m:t>j</m:t>
        </m:r>
        <m:r>
          <w:rPr>
            <w:rFonts w:ascii="Cambria Math" w:eastAsiaTheme="minorEastAsia" w:hAnsi="Cambria Math"/>
            <w:lang w:val="uk-UA"/>
          </w:rPr>
          <m:t>ω)</m:t>
        </m:r>
      </m:oMath>
      <w:r>
        <w:rPr>
          <w:rFonts w:eastAsiaTheme="minorEastAsia"/>
          <w:lang w:val="uk-UA"/>
        </w:rPr>
        <w:t xml:space="preserve"> та </w:t>
      </w:r>
      <m:oMath>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ω</m:t>
            </m:r>
          </m:e>
        </m:d>
      </m:oMath>
      <w:r>
        <w:rPr>
          <w:rFonts w:eastAsiaTheme="minorEastAsia"/>
          <w:lang w:val="uk-UA"/>
        </w:rPr>
        <w:t>, то здійснюючи перетворення Фур’є від обох частин рівняння (2.29), отримуємо:</w:t>
      </w:r>
    </w:p>
    <w:p w:rsidR="009F6E54" w:rsidRDefault="009F6E54" w:rsidP="00E46F8A">
      <w:pPr>
        <w:tabs>
          <w:tab w:val="left" w:pos="2694"/>
          <w:tab w:val="left" w:pos="8080"/>
        </w:tabs>
        <w:spacing w:after="0" w:line="360" w:lineRule="auto"/>
        <w:jc w:val="both"/>
        <w:rPr>
          <w:rFonts w:eastAsiaTheme="minorEastAsia"/>
          <w:lang w:val="uk-UA"/>
        </w:rPr>
      </w:pPr>
      <w:r>
        <w:rPr>
          <w:rFonts w:eastAsiaTheme="minorEastAsia"/>
          <w:lang w:val="uk-UA"/>
        </w:rPr>
        <w:tab/>
      </w:r>
      <m:oMath>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r>
          <w:rPr>
            <w:rFonts w:ascii="Cambria Math" w:eastAsiaTheme="minorEastAsia" w:hAnsi="Cambria Math"/>
            <w:lang w:val="uk-UA"/>
          </w:rPr>
          <m:t>(</m:t>
        </m:r>
        <m:r>
          <w:rPr>
            <w:rFonts w:ascii="Cambria Math" w:eastAsiaTheme="minorEastAsia" w:hAnsi="Cambria Math"/>
            <w:lang w:val="en-US"/>
          </w:rPr>
          <m:t>j</m:t>
        </m:r>
        <m:r>
          <w:rPr>
            <w:rFonts w:ascii="Cambria Math" w:eastAsiaTheme="minorEastAsia" w:hAnsi="Cambria Math"/>
            <w:lang w:val="uk-UA"/>
          </w:rPr>
          <m:t>ω)</m:t>
        </m:r>
        <m:r>
          <m:rPr>
            <m:sty m:val="p"/>
          </m:rPr>
          <w:rPr>
            <w:rFonts w:ascii="Cambria Math" w:eastAsiaTheme="minorEastAsia" w:hAnsi="Cambria Math"/>
            <w:lang w:val="uk-UA"/>
          </w:rPr>
          <m:t xml:space="preserve"> =</m:t>
        </m:r>
        <m:f>
          <m:fPr>
            <m:ctrlPr>
              <w:rPr>
                <w:rFonts w:ascii="Cambria Math" w:eastAsiaTheme="minorEastAsia" w:hAnsi="Cambria Math"/>
                <w:lang w:val="uk-UA"/>
              </w:rPr>
            </m:ctrlPr>
          </m:fPr>
          <m:num>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num>
          <m:den>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den>
        </m:f>
      </m:oMath>
      <w:r w:rsidRPr="009F6E54">
        <w:rPr>
          <w:rFonts w:eastAsiaTheme="minorEastAsia"/>
          <w:lang w:val="uk-UA"/>
        </w:rPr>
        <w:tab/>
      </w:r>
      <w:r w:rsidRPr="000C0C0D">
        <w:rPr>
          <w:rFonts w:eastAsiaTheme="minorEastAsia"/>
          <w:lang w:val="uk-UA"/>
        </w:rPr>
        <w:t>(2.3</w:t>
      </w:r>
      <w:r w:rsidR="00E46F8A">
        <w:rPr>
          <w:rFonts w:eastAsiaTheme="minorEastAsia"/>
          <w:lang w:val="uk-UA"/>
        </w:rPr>
        <w:t>3</w:t>
      </w:r>
      <w:r w:rsidRPr="000C0C0D">
        <w:rPr>
          <w:rFonts w:eastAsiaTheme="minorEastAsia"/>
          <w:lang w:val="uk-UA"/>
        </w:rPr>
        <w:t>)</w:t>
      </w:r>
    </w:p>
    <w:p w:rsidR="00E46F8A" w:rsidRDefault="00E46F8A" w:rsidP="00E46F8A">
      <w:pPr>
        <w:spacing w:after="0" w:line="360" w:lineRule="auto"/>
        <w:ind w:firstLine="709"/>
        <w:jc w:val="both"/>
        <w:rPr>
          <w:rFonts w:eastAsiaTheme="minorEastAsia"/>
          <w:lang w:val="uk-UA"/>
        </w:rPr>
      </w:pPr>
      <w:r>
        <w:rPr>
          <w:rFonts w:eastAsiaTheme="minorEastAsia"/>
          <w:lang w:val="uk-UA"/>
        </w:rPr>
        <w:t xml:space="preserve">Результат формули (2.32) можна отримати розв’язавши задачу про визначення характеристики оптимального фільтру, у випадку, коли не враховується фізична реалізованість оптимального фільтра. Це означає, що використовуються не тільки всі попередні, але й усі майбутні реалізації сигналу </w:t>
      </w:r>
      <m:oMath>
        <m:r>
          <w:rPr>
            <w:rFonts w:ascii="Cambria Math" w:eastAsiaTheme="minorEastAsia" w:hAnsi="Cambria Math"/>
            <w:lang w:val="uk-UA"/>
          </w:rPr>
          <m:t>x(τ)</m:t>
        </m:r>
      </m:oMath>
      <w:r>
        <w:rPr>
          <w:rFonts w:eastAsiaTheme="minorEastAsia"/>
          <w:lang w:val="uk-UA"/>
        </w:rPr>
        <w:t>. В цю саму мить фільтр здійснює оцінку сигналу в попередньо заданий момент часу з нескінченним запізненням.</w:t>
      </w:r>
    </w:p>
    <w:p w:rsidR="00E46F8A" w:rsidRDefault="00E46F8A" w:rsidP="00E46F8A">
      <w:pPr>
        <w:spacing w:after="0" w:line="360" w:lineRule="auto"/>
        <w:ind w:firstLine="709"/>
        <w:jc w:val="both"/>
        <w:rPr>
          <w:rFonts w:eastAsiaTheme="minorEastAsia"/>
          <w:lang w:val="uk-UA"/>
        </w:rPr>
      </w:pPr>
      <w:r>
        <w:rPr>
          <w:rFonts w:eastAsiaTheme="minorEastAsia"/>
          <w:lang w:val="uk-UA"/>
        </w:rPr>
        <w:t>З (2.32) видно, що права частина рівняння є дійсною, звідси випливає, що вона представляє собою частотну характеристику оптимального лінійного фільтру. Слід зауважити, що в (2.32) фазова характеристики тотожно рівна нулю. Підставляючи значення коефіцієнту передачі оптимального фільтру (2.33) в рівняння визначення мінімальної дисперсії помилки (2.32), отримуємо:</w:t>
      </w:r>
    </w:p>
    <w:p w:rsidR="00E46F8A" w:rsidRDefault="00E46F8A" w:rsidP="0059770F">
      <w:pPr>
        <w:tabs>
          <w:tab w:val="left" w:pos="2410"/>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 xml:space="preserve"> =</m:t>
        </m:r>
        <m:f>
          <m:fPr>
            <m:ctrlPr>
              <w:rPr>
                <w:rFonts w:ascii="Cambria Math" w:eastAsiaTheme="minorEastAsia" w:hAnsi="Cambria Math"/>
                <w:lang w:val="uk-UA"/>
              </w:rPr>
            </m:ctrlPr>
          </m:fPr>
          <m:num>
            <m:r>
              <w:rPr>
                <w:rFonts w:ascii="Cambria Math" w:eastAsiaTheme="minorEastAsia" w:hAnsi="Cambria Math"/>
                <w:lang w:val="uk-UA"/>
              </w:rPr>
              <m:t>1</m:t>
            </m:r>
          </m:num>
          <m:den>
            <m:r>
              <w:rPr>
                <w:rFonts w:ascii="Cambria Math" w:eastAsiaTheme="minorEastAsia" w:hAnsi="Cambria Math"/>
                <w:lang w:val="uk-UA"/>
              </w:rPr>
              <m:t>2π</m:t>
            </m:r>
          </m:den>
        </m:f>
        <m:nary>
          <m:naryPr>
            <m:limLoc m:val="subSup"/>
            <m:ctrlPr>
              <w:rPr>
                <w:rFonts w:ascii="Cambria Math" w:eastAsiaTheme="minorEastAsia" w:hAnsi="Cambria Math"/>
                <w:lang w:val="uk-UA"/>
              </w:rPr>
            </m:ctrlPr>
          </m:naryPr>
          <m:sub>
            <m:r>
              <w:rPr>
                <w:rFonts w:ascii="Cambria Math" w:eastAsiaTheme="minorEastAsia" w:hAnsi="Cambria Math"/>
                <w:lang w:val="uk-UA"/>
              </w:rPr>
              <m:t>0</m:t>
            </m:r>
          </m:sub>
          <m:sup>
            <m:r>
              <m:rPr>
                <m:sty m:val="p"/>
              </m:rPr>
              <w:rPr>
                <w:rFonts w:ascii="Cambria Math" w:eastAsiaTheme="minorEastAsia" w:hAnsi="Cambria Math"/>
                <w:lang w:val="uk-UA"/>
              </w:rPr>
              <m:t>+∞</m:t>
            </m:r>
          </m:sup>
          <m:e>
            <m:f>
              <m:fPr>
                <m:ctrlPr>
                  <w:rPr>
                    <w:rFonts w:ascii="Cambria Math" w:eastAsiaTheme="minorEastAsia" w:hAnsi="Cambria Math"/>
                    <w:lang w:val="uk-UA"/>
                  </w:rPr>
                </m:ctrlPr>
              </m:fPr>
              <m:num>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num>
              <m:den>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den>
            </m:f>
            <m:r>
              <w:rPr>
                <w:rFonts w:ascii="Cambria Math" w:eastAsiaTheme="minorEastAsia" w:hAnsi="Cambria Math"/>
                <w:lang w:val="uk-UA"/>
              </w:rPr>
              <m:t>dω</m:t>
            </m:r>
          </m:e>
        </m:nary>
      </m:oMath>
      <w:r w:rsidRPr="009F6E54">
        <w:rPr>
          <w:rFonts w:eastAsiaTheme="minorEastAsia"/>
          <w:lang w:val="uk-UA"/>
        </w:rPr>
        <w:tab/>
      </w:r>
      <w:r w:rsidRPr="000C0C0D">
        <w:rPr>
          <w:rFonts w:eastAsiaTheme="minorEastAsia"/>
          <w:lang w:val="uk-UA"/>
        </w:rPr>
        <w:t>(2.3</w:t>
      </w:r>
      <w:r w:rsidR="0059770F">
        <w:rPr>
          <w:rFonts w:eastAsiaTheme="minorEastAsia"/>
          <w:lang w:val="uk-UA"/>
        </w:rPr>
        <w:t>4</w:t>
      </w:r>
      <w:r w:rsidRPr="000C0C0D">
        <w:rPr>
          <w:rFonts w:eastAsiaTheme="minorEastAsia"/>
          <w:lang w:val="uk-UA"/>
        </w:rPr>
        <w:t>)</w:t>
      </w:r>
    </w:p>
    <w:p w:rsidR="00E46F8A" w:rsidRDefault="0059770F" w:rsidP="0059770F">
      <w:pPr>
        <w:spacing w:after="0" w:line="360" w:lineRule="auto"/>
        <w:ind w:firstLine="709"/>
        <w:jc w:val="both"/>
        <w:rPr>
          <w:rFonts w:eastAsiaTheme="minorEastAsia"/>
          <w:lang w:val="uk-UA"/>
        </w:rPr>
      </w:pPr>
      <w:r>
        <w:rPr>
          <w:rFonts w:eastAsiaTheme="minorEastAsia"/>
          <w:lang w:val="uk-UA"/>
        </w:rPr>
        <w:t xml:space="preserve">З рівняння (2.34) випливає, що дисперсія похибки при оптимальній фільтрації перетворюється в нуль, за умови, якщо спектри сигналу та </w:t>
      </w:r>
      <w:r>
        <w:rPr>
          <w:rFonts w:eastAsiaTheme="minorEastAsia"/>
          <w:lang w:val="uk-UA"/>
        </w:rPr>
        <w:lastRenderedPageBreak/>
        <w:t xml:space="preserve">завади не перетинаються, тобто коли чисельник </w:t>
      </w:r>
      <m:oMath>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oMath>
      <w:r>
        <w:rPr>
          <w:rFonts w:eastAsiaTheme="minorEastAsia"/>
          <w:lang w:val="uk-UA"/>
        </w:rPr>
        <w:t xml:space="preserve"> тотожно рівний нулю при всіх значеннях </w:t>
      </w:r>
      <m:oMath>
        <m:r>
          <w:rPr>
            <w:rFonts w:ascii="Cambria Math" w:eastAsiaTheme="minorEastAsia" w:hAnsi="Cambria Math"/>
            <w:lang w:val="uk-UA"/>
          </w:rPr>
          <m:t>ω</m:t>
        </m:r>
      </m:oMath>
      <w:r>
        <w:rPr>
          <w:rFonts w:eastAsiaTheme="minorEastAsia"/>
          <w:lang w:val="uk-UA"/>
        </w:rPr>
        <w:t xml:space="preserve">. З метою уникнення перекриття, необхідно, щоб спектри </w:t>
      </w:r>
      <m:oMath>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oMath>
      <w:r>
        <w:rPr>
          <w:rFonts w:eastAsiaTheme="minorEastAsia"/>
          <w:lang w:val="uk-UA"/>
        </w:rPr>
        <w:t xml:space="preserve"> та </w:t>
      </w:r>
      <m:oMath>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ω</m:t>
            </m:r>
          </m:e>
        </m:d>
      </m:oMath>
      <w:r>
        <w:rPr>
          <w:rFonts w:eastAsiaTheme="minorEastAsia"/>
          <w:lang w:val="uk-UA"/>
        </w:rPr>
        <w:t xml:space="preserve"> дорівнювали нулю хоча б на деяких інтервалах частот.</w:t>
      </w:r>
    </w:p>
    <w:p w:rsidR="0059770F" w:rsidRDefault="0059770F" w:rsidP="0059770F">
      <w:pPr>
        <w:spacing w:after="0" w:line="360" w:lineRule="auto"/>
        <w:ind w:firstLine="709"/>
        <w:jc w:val="both"/>
        <w:rPr>
          <w:rFonts w:eastAsiaTheme="minorEastAsia"/>
          <w:lang w:val="uk-UA"/>
        </w:rPr>
      </w:pPr>
      <w:r>
        <w:rPr>
          <w:rFonts w:eastAsiaTheme="minorEastAsia"/>
          <w:lang w:val="uk-UA"/>
        </w:rPr>
        <w:t xml:space="preserve">Наприклад, при фільтрації сигналу на фоні білого шуму зі спектральною щільністю </w:t>
      </w:r>
      <m:oMath>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0</m:t>
            </m:r>
          </m:sub>
        </m:sSub>
      </m:oMath>
      <w:r>
        <w:rPr>
          <w:rFonts w:eastAsiaTheme="minorEastAsia"/>
          <w:lang w:val="uk-UA"/>
        </w:rPr>
        <w:t xml:space="preserve"> дисперсія помилки за (2.34) складає:</w:t>
      </w:r>
    </w:p>
    <w:p w:rsidR="0059770F" w:rsidRPr="0059770F" w:rsidRDefault="008A1C1B" w:rsidP="0059770F">
      <w:pPr>
        <w:spacing w:after="0" w:line="360" w:lineRule="auto"/>
        <w:jc w:val="both"/>
        <w:rPr>
          <w:rFonts w:eastAsiaTheme="minorEastAsia"/>
          <w:lang w:val="uk-UA"/>
        </w:rPr>
      </w:pPr>
      <m:oMathPara>
        <m:oMathParaPr>
          <m:jc m:val="center"/>
        </m:oMathParaP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 xml:space="preserve"> =</m:t>
          </m:r>
          <m:f>
            <m:fPr>
              <m:ctrlPr>
                <w:rPr>
                  <w:rFonts w:ascii="Cambria Math" w:eastAsiaTheme="minorEastAsia" w:hAnsi="Cambria Math"/>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0</m:t>
                  </m:r>
                </m:sub>
              </m:sSub>
            </m:num>
            <m:den>
              <m:r>
                <w:rPr>
                  <w:rFonts w:ascii="Cambria Math" w:eastAsiaTheme="minorEastAsia" w:hAnsi="Cambria Math"/>
                  <w:lang w:val="uk-UA"/>
                </w:rPr>
                <m:t>2π</m:t>
              </m:r>
            </m:den>
          </m:f>
          <m:nary>
            <m:naryPr>
              <m:limLoc m:val="subSup"/>
              <m:ctrlPr>
                <w:rPr>
                  <w:rFonts w:ascii="Cambria Math" w:eastAsiaTheme="minorEastAsia" w:hAnsi="Cambria Math"/>
                  <w:lang w:val="uk-UA"/>
                </w:rPr>
              </m:ctrlPr>
            </m:naryPr>
            <m:sub>
              <m:r>
                <w:rPr>
                  <w:rFonts w:ascii="Cambria Math" w:eastAsiaTheme="minorEastAsia" w:hAnsi="Cambria Math"/>
                  <w:lang w:val="uk-UA"/>
                </w:rPr>
                <m:t>0</m:t>
              </m:r>
            </m:sub>
            <m:sup>
              <m:r>
                <m:rPr>
                  <m:sty m:val="p"/>
                </m:rPr>
                <w:rPr>
                  <w:rFonts w:ascii="Cambria Math" w:eastAsiaTheme="minorEastAsia" w:hAnsi="Cambria Math"/>
                  <w:lang w:val="uk-UA"/>
                </w:rPr>
                <m:t>+∞</m:t>
              </m:r>
            </m:sup>
            <m:e>
              <m:f>
                <m:fPr>
                  <m:ctrlPr>
                    <w:rPr>
                      <w:rFonts w:ascii="Cambria Math" w:eastAsiaTheme="minorEastAsia" w:hAnsi="Cambria Math"/>
                      <w:lang w:val="uk-UA"/>
                    </w:rPr>
                  </m:ctrlPr>
                </m:fPr>
                <m:num>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num>
                <m:den>
                  <m:sSub>
                    <m:sSubPr>
                      <m:ctrlPr>
                        <w:rPr>
                          <w:rFonts w:ascii="Cambria Math" w:eastAsiaTheme="minorEastAsia" w:hAnsi="Cambria Math"/>
                          <w:lang w:val="uk-UA"/>
                        </w:rPr>
                      </m:ctrlPr>
                    </m:sSubPr>
                    <m:e>
                      <m:r>
                        <w:rPr>
                          <w:rFonts w:ascii="Cambria Math" w:eastAsiaTheme="minorEastAsia" w:hAnsi="Cambria Math"/>
                          <w:lang w:val="en-US"/>
                        </w:rPr>
                        <m:t>S</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0</m:t>
                      </m:r>
                    </m:sub>
                  </m:sSub>
                </m:den>
              </m:f>
              <m:r>
                <w:rPr>
                  <w:rFonts w:ascii="Cambria Math" w:eastAsiaTheme="minorEastAsia" w:hAnsi="Cambria Math"/>
                  <w:lang w:val="uk-UA"/>
                </w:rPr>
                <m:t>dω</m:t>
              </m:r>
            </m:e>
          </m:nary>
        </m:oMath>
      </m:oMathPara>
    </w:p>
    <w:p w:rsidR="0059770F" w:rsidRDefault="0059770F" w:rsidP="0059770F">
      <w:pPr>
        <w:spacing w:after="0" w:line="360" w:lineRule="auto"/>
        <w:ind w:firstLine="709"/>
        <w:jc w:val="both"/>
        <w:rPr>
          <w:rFonts w:eastAsiaTheme="minorEastAsia"/>
          <w:lang w:val="uk-UA"/>
        </w:rPr>
      </w:pPr>
      <w:r>
        <w:rPr>
          <w:rFonts w:eastAsiaTheme="minorEastAsia"/>
          <w:lang w:val="uk-UA"/>
        </w:rPr>
        <w:t xml:space="preserve">Звідси випливає, що дисперсія помилки при оптимальній фільтрації адитивної завади у вигляді білого шуму рівна нулю. </w:t>
      </w:r>
      <w:r w:rsidR="0008097A">
        <w:rPr>
          <w:rFonts w:eastAsiaTheme="minorEastAsia"/>
          <w:lang w:val="uk-UA"/>
        </w:rPr>
        <w:t xml:space="preserve">В літературі таке явище називають сингулярністю </w:t>
      </w:r>
      <w:r w:rsidR="0008097A" w:rsidRPr="0008097A">
        <w:rPr>
          <w:rFonts w:eastAsiaTheme="minorEastAsia"/>
          <w:lang w:val="uk-UA"/>
        </w:rPr>
        <w:t>[19].</w:t>
      </w:r>
      <w:r w:rsidR="0008097A">
        <w:rPr>
          <w:rFonts w:eastAsiaTheme="minorEastAsia"/>
          <w:lang w:val="uk-UA"/>
        </w:rPr>
        <w:t xml:space="preserve"> Тобто наявність білого шуму виключає сингулярність.</w:t>
      </w:r>
    </w:p>
    <w:p w:rsidR="0008097A" w:rsidRDefault="0008097A" w:rsidP="0008097A">
      <w:pPr>
        <w:spacing w:after="0" w:line="360" w:lineRule="auto"/>
        <w:ind w:firstLine="709"/>
        <w:jc w:val="both"/>
        <w:rPr>
          <w:rFonts w:eastAsiaTheme="minorEastAsia"/>
          <w:lang w:val="uk-UA"/>
        </w:rPr>
      </w:pPr>
      <w:r>
        <w:rPr>
          <w:rFonts w:eastAsiaTheme="minorEastAsia"/>
          <w:lang w:val="uk-UA"/>
        </w:rPr>
        <w:t xml:space="preserve">Фільтр з передавальною функцією (2.33) можна представити у вигляді двох послідовно з’єднаних фільтрів з передавальними функціями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1</m:t>
            </m:r>
          </m:sub>
        </m:sSub>
        <m:r>
          <w:rPr>
            <w:rFonts w:ascii="Cambria Math" w:eastAsiaTheme="minorEastAsia" w:hAnsi="Cambria Math"/>
            <w:lang w:val="uk-UA"/>
          </w:rPr>
          <m:t>(jω)</m:t>
        </m:r>
      </m:oMath>
      <w:r>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2</m:t>
            </m:r>
          </m:sub>
        </m:sSub>
        <m:r>
          <w:rPr>
            <w:rFonts w:ascii="Cambria Math" w:eastAsiaTheme="minorEastAsia" w:hAnsi="Cambria Math"/>
            <w:lang w:val="uk-UA"/>
          </w:rPr>
          <m:t>(jω)</m:t>
        </m:r>
      </m:oMath>
      <w:r>
        <w:rPr>
          <w:rFonts w:eastAsiaTheme="minorEastAsia"/>
          <w:lang w:val="uk-UA"/>
        </w:rPr>
        <w:t>, квадрати модулів яких мають значення:</w:t>
      </w:r>
    </w:p>
    <w:p w:rsidR="0008097A" w:rsidRPr="00036BA3" w:rsidRDefault="008A1C1B" w:rsidP="00036BA3">
      <w:pPr>
        <w:spacing w:after="0" w:line="360" w:lineRule="auto"/>
        <w:jc w:val="both"/>
        <w:rPr>
          <w:rFonts w:eastAsiaTheme="minorEastAsia"/>
          <w:i/>
          <w:lang w:val="en-US"/>
        </w:rPr>
      </w:pPr>
      <m:oMathPara>
        <m:oMath>
          <m:sSup>
            <m:sSupPr>
              <m:ctrlPr>
                <w:rPr>
                  <w:rFonts w:ascii="Cambria Math" w:eastAsiaTheme="minorEastAsia" w:hAnsi="Cambria Math"/>
                  <w:i/>
                  <w:lang w:val="uk-UA"/>
                </w:rPr>
              </m:ctrlPr>
            </m:sSupPr>
            <m:e>
              <m:d>
                <m:dPr>
                  <m:begChr m:val="|"/>
                  <m:endChr m:val="|"/>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1</m:t>
                      </m:r>
                    </m:sub>
                  </m:sSub>
                  <m:r>
                    <w:rPr>
                      <w:rFonts w:ascii="Cambria Math" w:eastAsiaTheme="minorEastAsia" w:hAnsi="Cambria Math"/>
                      <w:lang w:val="uk-UA"/>
                    </w:rPr>
                    <m:t>(jω)</m:t>
                  </m:r>
                  <m:r>
                    <m:rPr>
                      <m:sty m:val="p"/>
                    </m:rPr>
                    <w:rPr>
                      <w:rFonts w:ascii="Cambria Math" w:eastAsiaTheme="minorEastAsia" w:hAnsi="Cambria Math"/>
                      <w:lang w:val="uk-UA"/>
                    </w:rPr>
                    <m:t xml:space="preserve"> </m:t>
                  </m:r>
                </m:e>
              </m:d>
            </m:e>
            <m:sup>
              <m:r>
                <w:rPr>
                  <w:rFonts w:ascii="Cambria Math" w:eastAsiaTheme="minorEastAsia" w:hAnsi="Cambria Math"/>
                  <w:lang w:val="uk-UA"/>
                </w:rPr>
                <m:t>2</m:t>
              </m:r>
            </m:sup>
          </m:sSup>
          <m:r>
            <m:rPr>
              <m:sty m:val="p"/>
            </m:rPr>
            <w:rPr>
              <w:rFonts w:ascii="Cambria Math" w:eastAsiaTheme="minorEastAsia" w:hAnsi="Cambria Math"/>
              <w:lang w:val="uk-UA"/>
            </w:rPr>
            <m:t xml:space="preserve"> =</m:t>
          </m:r>
          <m:sSup>
            <m:sSupPr>
              <m:ctrlPr>
                <w:rPr>
                  <w:rFonts w:ascii="Cambria Math" w:eastAsiaTheme="minorEastAsia" w:hAnsi="Cambria Math"/>
                  <w:i/>
                  <w:lang w:val="en-US"/>
                </w:rPr>
              </m:ctrlPr>
            </m:sSupPr>
            <m:e>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lang w:val="en-US"/>
                    </w:rPr>
                    <m:t>x</m:t>
                  </m:r>
                </m:sub>
              </m:sSub>
              <m:r>
                <w:rPr>
                  <w:rFonts w:ascii="Cambria Math" w:eastAsiaTheme="minorEastAsia" w:hAnsi="Cambria Math"/>
                  <w:lang w:val="en-US"/>
                </w:rPr>
                <m:t>(ω)]</m:t>
              </m:r>
            </m:e>
            <m:sup>
              <m:r>
                <w:rPr>
                  <w:rFonts w:ascii="Cambria Math" w:eastAsiaTheme="minorEastAsia" w:hAnsi="Cambria Math"/>
                  <w:lang w:val="en-US"/>
                </w:rPr>
                <m:t>-1</m:t>
              </m:r>
            </m:sup>
          </m:sSup>
        </m:oMath>
      </m:oMathPara>
    </w:p>
    <w:p w:rsidR="00036BA3" w:rsidRPr="00036BA3" w:rsidRDefault="008A1C1B" w:rsidP="00036BA3">
      <w:pPr>
        <w:spacing w:after="0" w:line="360" w:lineRule="auto"/>
        <w:jc w:val="both"/>
        <w:rPr>
          <w:rFonts w:eastAsiaTheme="minorEastAsia"/>
          <w:i/>
          <w:lang w:val="en-US"/>
        </w:rPr>
      </w:pPr>
      <m:oMathPara>
        <m:oMath>
          <m:sSup>
            <m:sSupPr>
              <m:ctrlPr>
                <w:rPr>
                  <w:rFonts w:ascii="Cambria Math" w:eastAsiaTheme="minorEastAsia" w:hAnsi="Cambria Math"/>
                  <w:i/>
                  <w:lang w:val="uk-UA"/>
                </w:rPr>
              </m:ctrlPr>
            </m:sSupPr>
            <m:e>
              <m:d>
                <m:dPr>
                  <m:begChr m:val="|"/>
                  <m:endChr m:val="|"/>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2</m:t>
                      </m:r>
                    </m:sub>
                  </m:sSub>
                  <m:r>
                    <w:rPr>
                      <w:rFonts w:ascii="Cambria Math" w:eastAsiaTheme="minorEastAsia" w:hAnsi="Cambria Math"/>
                      <w:lang w:val="uk-UA"/>
                    </w:rPr>
                    <m:t>(jω)</m:t>
                  </m:r>
                  <m:r>
                    <m:rPr>
                      <m:sty m:val="p"/>
                    </m:rPr>
                    <w:rPr>
                      <w:rFonts w:ascii="Cambria Math" w:eastAsiaTheme="minorEastAsia" w:hAnsi="Cambria Math"/>
                      <w:lang w:val="uk-UA"/>
                    </w:rPr>
                    <m:t xml:space="preserve"> </m:t>
                  </m:r>
                </m:e>
              </m:d>
            </m:e>
            <m:sup>
              <m:r>
                <w:rPr>
                  <w:rFonts w:ascii="Cambria Math" w:eastAsiaTheme="minorEastAsia" w:hAnsi="Cambria Math"/>
                  <w:lang w:val="uk-UA"/>
                </w:rPr>
                <m:t>2</m:t>
              </m:r>
            </m:sup>
          </m:sSup>
          <m:r>
            <m:rPr>
              <m:sty m:val="p"/>
            </m:rPr>
            <w:rPr>
              <w:rFonts w:ascii="Cambria Math" w:eastAsiaTheme="minorEastAsia" w:hAnsi="Cambria Math"/>
              <w:lang w:val="uk-UA"/>
            </w:rPr>
            <m:t xml:space="preserve"> =</m:t>
          </m:r>
          <m:f>
            <m:fPr>
              <m:ctrlPr>
                <w:rPr>
                  <w:rFonts w:ascii="Cambria Math" w:eastAsiaTheme="minorEastAsia" w:hAnsi="Cambria Math"/>
                  <w:i/>
                  <w:lang w:val="en-US"/>
                </w:rPr>
              </m:ctrlPr>
            </m:fPr>
            <m:num>
              <m:sSup>
                <m:sSupPr>
                  <m:ctrlPr>
                    <w:rPr>
                      <w:rFonts w:ascii="Cambria Math" w:eastAsiaTheme="minorEastAsia" w:hAnsi="Cambria Math"/>
                      <w:i/>
                      <w:lang w:val="en-US"/>
                    </w:rPr>
                  </m:ctrlPr>
                </m:sSupPr>
                <m:e>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lang w:val="en-US"/>
                        </w:rPr>
                        <m:t>ξ</m:t>
                      </m:r>
                    </m:sub>
                  </m:sSub>
                  <m:r>
                    <w:rPr>
                      <w:rFonts w:ascii="Cambria Math" w:eastAsiaTheme="minorEastAsia" w:hAnsi="Cambria Math"/>
                      <w:lang w:val="en-US"/>
                    </w:rPr>
                    <m:t>(ω)]</m:t>
                  </m:r>
                </m:e>
                <m:sup>
                  <m:r>
                    <w:rPr>
                      <w:rFonts w:ascii="Cambria Math" w:eastAsiaTheme="minorEastAsia" w:hAnsi="Cambria Math"/>
                      <w:lang w:val="en-US"/>
                    </w:rPr>
                    <m:t>2</m:t>
                  </m:r>
                </m:sup>
              </m:sSup>
            </m:num>
            <m:den>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lang w:val="en-US"/>
                    </w:rPr>
                    <m:t>x</m:t>
                  </m:r>
                </m:sub>
              </m:sSub>
              <m:r>
                <w:rPr>
                  <w:rFonts w:ascii="Cambria Math" w:eastAsiaTheme="minorEastAsia" w:hAnsi="Cambria Math"/>
                  <w:lang w:val="en-US"/>
                </w:rPr>
                <m:t>(ω)</m:t>
              </m:r>
            </m:den>
          </m:f>
        </m:oMath>
      </m:oMathPara>
    </w:p>
    <w:p w:rsidR="00036BA3" w:rsidRPr="00173FC2" w:rsidRDefault="008A1C1B" w:rsidP="00036BA3">
      <w:pPr>
        <w:spacing w:after="0" w:line="360" w:lineRule="auto"/>
        <w:jc w:val="center"/>
        <w:rPr>
          <w:rFonts w:eastAsiaTheme="minorEastAsia"/>
          <w:i/>
          <w:lang w:val="uk-UA"/>
        </w:rPr>
      </w:pPr>
      <m:oMathPara>
        <m:oMath>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en-US"/>
                </w:rPr>
                <m:t>j</m:t>
              </m:r>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1</m:t>
              </m:r>
            </m:sub>
          </m:sSub>
          <m:r>
            <w:rPr>
              <w:rFonts w:ascii="Cambria Math" w:eastAsiaTheme="minorEastAsia" w:hAnsi="Cambria Math"/>
              <w:lang w:val="uk-UA"/>
            </w:rPr>
            <m:t>(jω)</m:t>
          </m:r>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2</m:t>
              </m:r>
            </m:sub>
          </m:sSub>
          <m:r>
            <w:rPr>
              <w:rFonts w:ascii="Cambria Math" w:eastAsiaTheme="minorEastAsia" w:hAnsi="Cambria Math"/>
              <w:lang w:val="uk-UA"/>
            </w:rPr>
            <m:t>(jω)</m:t>
          </m:r>
        </m:oMath>
      </m:oMathPara>
    </w:p>
    <w:p w:rsidR="00747F1C" w:rsidRDefault="00173FC2" w:rsidP="00747F1C">
      <w:pPr>
        <w:spacing w:after="0" w:line="360" w:lineRule="auto"/>
        <w:ind w:firstLine="709"/>
        <w:jc w:val="both"/>
        <w:rPr>
          <w:rFonts w:eastAsiaTheme="minorEastAsia"/>
          <w:lang w:val="uk-UA"/>
        </w:rPr>
      </w:pPr>
      <w:r>
        <w:rPr>
          <w:rFonts w:eastAsiaTheme="minorEastAsia"/>
          <w:lang w:val="uk-UA"/>
        </w:rPr>
        <w:t xml:space="preserve">При проходженні сигналу з реалізацією </w:t>
      </w:r>
      <m:oMath>
        <m:r>
          <w:rPr>
            <w:rFonts w:ascii="Cambria Math" w:eastAsiaTheme="minorEastAsia" w:hAnsi="Cambria Math"/>
            <w:lang w:val="uk-UA"/>
          </w:rPr>
          <m:t>x(τ)</m:t>
        </m:r>
      </m:oMath>
      <w:r>
        <w:rPr>
          <w:rFonts w:eastAsiaTheme="minorEastAsia"/>
          <w:lang w:val="uk-UA"/>
        </w:rPr>
        <w:t xml:space="preserve"> через перший фільтр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1</m:t>
            </m:r>
          </m:sub>
        </m:sSub>
        <m:r>
          <w:rPr>
            <w:rFonts w:ascii="Cambria Math" w:eastAsiaTheme="minorEastAsia" w:hAnsi="Cambria Math"/>
            <w:lang w:val="uk-UA"/>
          </w:rPr>
          <m:t>(jω)</m:t>
        </m:r>
        <m:r>
          <m:rPr>
            <m:sty m:val="p"/>
          </m:rPr>
          <w:rPr>
            <w:rFonts w:ascii="Cambria Math" w:eastAsiaTheme="minorEastAsia" w:hAnsi="Cambria Math"/>
            <w:lang w:val="uk-UA"/>
          </w:rPr>
          <m:t xml:space="preserve"> </m:t>
        </m:r>
      </m:oMath>
      <w:r>
        <w:rPr>
          <w:rFonts w:eastAsiaTheme="minorEastAsia"/>
          <w:lang w:val="uk-UA"/>
        </w:rPr>
        <w:t xml:space="preserve"> на виході отримаємо білий шум з інтенсивністю рівною одиниці. Фільтр з передавальною характеристикою </w:t>
      </w:r>
      <m:oMath>
        <m:sSub>
          <m:sSubPr>
            <m:ctrlPr>
              <w:rPr>
                <w:rFonts w:ascii="Cambria Math" w:eastAsiaTheme="minorEastAsia" w:hAnsi="Cambria Math"/>
                <w:i/>
                <w:lang w:val="uk-UA"/>
              </w:rPr>
            </m:ctrlPr>
          </m:sSubPr>
          <m:e>
            <m:r>
              <w:rPr>
                <w:rFonts w:ascii="Cambria Math" w:eastAsiaTheme="minorEastAsia" w:hAnsi="Cambria Math"/>
                <w:lang w:val="en-US"/>
              </w:rPr>
              <m:t>k</m:t>
            </m:r>
          </m:e>
          <m:sub>
            <m:r>
              <w:rPr>
                <w:rFonts w:ascii="Cambria Math" w:eastAsiaTheme="minorEastAsia" w:hAnsi="Cambria Math"/>
                <w:lang w:val="uk-UA"/>
              </w:rPr>
              <m:t>2</m:t>
            </m:r>
          </m:sub>
        </m:sSub>
        <m:r>
          <w:rPr>
            <w:rFonts w:ascii="Cambria Math" w:eastAsiaTheme="minorEastAsia" w:hAnsi="Cambria Math"/>
            <w:lang w:val="uk-UA"/>
          </w:rPr>
          <m:t>(jω)</m:t>
        </m:r>
      </m:oMath>
      <w:r>
        <w:rPr>
          <w:rFonts w:eastAsiaTheme="minorEastAsia"/>
          <w:lang w:val="uk-UA"/>
        </w:rPr>
        <w:t xml:space="preserve"> здійснює оптимальну фільтрацію білого шуму для отримання оцінки </w:t>
      </w:r>
      <m:oMath>
        <m:acc>
          <m:accPr>
            <m:ctrlPr>
              <w:rPr>
                <w:rFonts w:ascii="Cambria Math" w:eastAsiaTheme="minorEastAsia" w:hAnsi="Cambria Math"/>
                <w:i/>
                <w:lang w:val="uk-UA"/>
              </w:rPr>
            </m:ctrlPr>
          </m:accPr>
          <m:e>
            <m:r>
              <w:rPr>
                <w:rFonts w:ascii="Cambria Math" w:eastAsiaTheme="minorEastAsia" w:hAnsi="Cambria Math"/>
                <w:lang w:val="uk-UA"/>
              </w:rPr>
              <m:t>ξ</m:t>
            </m:r>
          </m:e>
        </m:acc>
        <m:d>
          <m:dPr>
            <m:ctrlPr>
              <w:rPr>
                <w:rFonts w:ascii="Cambria Math" w:eastAsiaTheme="minorEastAsia" w:hAnsi="Cambria Math"/>
                <w:i/>
                <w:lang w:val="uk-UA"/>
              </w:rPr>
            </m:ctrlPr>
          </m:dPr>
          <m:e>
            <m:r>
              <w:rPr>
                <w:rFonts w:ascii="Cambria Math" w:eastAsiaTheme="minorEastAsia" w:hAnsi="Cambria Math"/>
                <w:lang w:val="en-US"/>
              </w:rPr>
              <m:t>t</m:t>
            </m:r>
            <m:ctrlPr>
              <w:rPr>
                <w:rFonts w:ascii="Cambria Math" w:eastAsiaTheme="minorEastAsia" w:hAnsi="Cambria Math"/>
                <w:i/>
              </w:rPr>
            </m:ctrlPr>
          </m:e>
        </m:d>
      </m:oMath>
      <w:r w:rsidR="00747F1C">
        <w:rPr>
          <w:rFonts w:eastAsiaTheme="minorEastAsia"/>
          <w:lang w:val="uk-UA"/>
        </w:rPr>
        <w:t xml:space="preserve"> з мінімальною дисперсією. </w:t>
      </w:r>
    </w:p>
    <w:p w:rsidR="00747F1C" w:rsidRPr="00A2281E" w:rsidRDefault="00747F1C" w:rsidP="00747F1C">
      <w:pPr>
        <w:pStyle w:val="a7"/>
        <w:numPr>
          <w:ilvl w:val="2"/>
          <w:numId w:val="22"/>
        </w:numPr>
        <w:spacing w:after="0" w:line="360" w:lineRule="auto"/>
        <w:jc w:val="both"/>
        <w:rPr>
          <w:rFonts w:eastAsiaTheme="minorEastAsia"/>
          <w:lang w:val="uk-UA"/>
        </w:rPr>
      </w:pPr>
      <w:r>
        <w:rPr>
          <w:lang w:val="uk-UA"/>
        </w:rPr>
        <w:t>Фізична реалізація оптимального фільтру</w:t>
      </w:r>
    </w:p>
    <w:p w:rsidR="00747F1C" w:rsidRDefault="00747F1C" w:rsidP="00747F1C">
      <w:pPr>
        <w:spacing w:after="0" w:line="360" w:lineRule="auto"/>
        <w:ind w:firstLine="709"/>
        <w:jc w:val="both"/>
        <w:rPr>
          <w:rFonts w:eastAsiaTheme="minorEastAsia"/>
          <w:lang w:val="uk-UA"/>
        </w:rPr>
      </w:pPr>
    </w:p>
    <w:p w:rsidR="00747F1C" w:rsidRDefault="00747F1C" w:rsidP="00747F1C">
      <w:pPr>
        <w:spacing w:after="0" w:line="360" w:lineRule="auto"/>
        <w:ind w:firstLine="709"/>
        <w:jc w:val="both"/>
        <w:rPr>
          <w:rFonts w:eastAsiaTheme="minorEastAsia"/>
          <w:lang w:val="uk-UA"/>
        </w:rPr>
      </w:pPr>
      <w:r>
        <w:rPr>
          <w:rFonts w:eastAsiaTheme="minorEastAsia"/>
          <w:lang w:val="uk-UA"/>
        </w:rPr>
        <w:t xml:space="preserve">Для того щоб оптимальний фільтр мав змогу стати фізично реалізованим необхідно виконання деяких вимог. Для фільтрації сигналу повинна використовуватися попередня реалізація </w:t>
      </w:r>
      <m:oMath>
        <m:r>
          <w:rPr>
            <w:rFonts w:ascii="Cambria Math" w:eastAsiaTheme="minorEastAsia" w:hAnsi="Cambria Math"/>
            <w:lang w:val="uk-UA"/>
          </w:rPr>
          <m:t>x(τ)</m:t>
        </m:r>
      </m:oMath>
      <w:r>
        <w:rPr>
          <w:rFonts w:eastAsiaTheme="minorEastAsia"/>
          <w:lang w:val="uk-UA"/>
        </w:rPr>
        <w:t xml:space="preserve"> до моменту часу, </w:t>
      </w:r>
      <w:r>
        <w:rPr>
          <w:rFonts w:eastAsiaTheme="minorEastAsia"/>
          <w:lang w:val="uk-UA"/>
        </w:rPr>
        <w:lastRenderedPageBreak/>
        <w:t>коли проводиться оцінка. Для оцінки сигналу з використанням фізично реалізованого фільтру використовують рівняння:</w:t>
      </w:r>
    </w:p>
    <w:p w:rsidR="0088712E" w:rsidRDefault="0088712E" w:rsidP="0088712E">
      <w:pPr>
        <w:tabs>
          <w:tab w:val="left" w:pos="2410"/>
          <w:tab w:val="left" w:pos="8080"/>
        </w:tabs>
        <w:spacing w:after="0" w:line="360" w:lineRule="auto"/>
        <w:jc w:val="both"/>
        <w:rPr>
          <w:rFonts w:eastAsiaTheme="minorEastAsia"/>
          <w:lang w:val="uk-UA"/>
        </w:rPr>
      </w:pPr>
      <w:r>
        <w:rPr>
          <w:rFonts w:eastAsiaTheme="minorEastAsia"/>
          <w:lang w:val="uk-UA"/>
        </w:rPr>
        <w:tab/>
      </w:r>
      <m:oMath>
        <m:acc>
          <m:accPr>
            <m:ctrlPr>
              <w:rPr>
                <w:rFonts w:ascii="Cambria Math" w:eastAsiaTheme="minorEastAsia" w:hAnsi="Cambria Math"/>
                <w:lang w:val="uk-UA"/>
              </w:rPr>
            </m:ctrlPr>
          </m:accPr>
          <m:e>
            <m:r>
              <w:rPr>
                <w:rFonts w:ascii="Cambria Math" w:eastAsiaTheme="minorEastAsia" w:hAnsi="Cambria Math"/>
                <w:lang w:val="uk-UA"/>
              </w:rPr>
              <m:t>ξ</m:t>
            </m:r>
          </m:e>
        </m:acc>
        <m:r>
          <m:rPr>
            <m:sty m:val="p"/>
          </m:rP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r>
          <m:rPr>
            <m:sty m:val="p"/>
          </m:rPr>
          <w:rPr>
            <w:rFonts w:ascii="Cambria Math" w:eastAsiaTheme="minorEastAsia" w:hAnsi="Cambria Math"/>
            <w:lang w:val="uk-UA"/>
          </w:rPr>
          <m:t xml:space="preserve"> =</m:t>
        </m:r>
        <m:nary>
          <m:naryPr>
            <m:limLoc m:val="subSup"/>
            <m:ctrlPr>
              <w:rPr>
                <w:rFonts w:ascii="Cambria Math" w:eastAsiaTheme="minorEastAsia" w:hAnsi="Cambria Math"/>
                <w:lang w:val="uk-UA"/>
              </w:rPr>
            </m:ctrlPr>
          </m:naryPr>
          <m:sub>
            <m:r>
              <w:rPr>
                <w:rFonts w:ascii="Cambria Math" w:eastAsiaTheme="minorEastAsia" w:hAnsi="Cambria Math"/>
                <w:lang w:val="uk-UA"/>
              </w:rPr>
              <m:t>-∞</m:t>
            </m:r>
          </m:sub>
          <m:sup>
            <m:r>
              <w:rPr>
                <w:rFonts w:ascii="Cambria Math" w:eastAsiaTheme="minorEastAsia" w:hAnsi="Cambria Math"/>
                <w:lang w:val="uk-UA"/>
              </w:rPr>
              <m:t>t</m:t>
            </m:r>
          </m:sup>
          <m:e>
            <m:r>
              <m:rPr>
                <m:sty m:val="p"/>
              </m:rPr>
              <w:rPr>
                <w:rFonts w:ascii="Cambria Math" w:eastAsiaTheme="minorEastAsia" w:hAnsi="Cambria Math"/>
                <w:lang w:val="uk-UA"/>
              </w:rPr>
              <m:t>h(t,τ)x(τ)</m:t>
            </m:r>
            <m:r>
              <w:rPr>
                <w:rFonts w:ascii="Cambria Math" w:eastAsiaTheme="minorEastAsia" w:hAnsi="Cambria Math"/>
                <w:lang w:val="uk-UA"/>
              </w:rPr>
              <m:t>dτ</m:t>
            </m:r>
          </m:e>
        </m:nary>
      </m:oMath>
      <w:r w:rsidRPr="009F6E54">
        <w:rPr>
          <w:rFonts w:eastAsiaTheme="minorEastAsia"/>
          <w:lang w:val="uk-UA"/>
        </w:rPr>
        <w:tab/>
      </w:r>
      <w:r w:rsidRPr="000C0C0D">
        <w:rPr>
          <w:rFonts w:eastAsiaTheme="minorEastAsia"/>
          <w:lang w:val="uk-UA"/>
        </w:rPr>
        <w:t>(2.3</w:t>
      </w:r>
      <w:r>
        <w:rPr>
          <w:rFonts w:eastAsiaTheme="minorEastAsia"/>
          <w:lang w:val="uk-UA"/>
        </w:rPr>
        <w:t>5</w:t>
      </w:r>
      <w:r w:rsidRPr="000C0C0D">
        <w:rPr>
          <w:rFonts w:eastAsiaTheme="minorEastAsia"/>
          <w:lang w:val="uk-UA"/>
        </w:rPr>
        <w:t>)</w:t>
      </w:r>
    </w:p>
    <w:p w:rsidR="00747F1C" w:rsidRDefault="00CF47DB" w:rsidP="00747F1C">
      <w:pPr>
        <w:spacing w:after="0" w:line="360" w:lineRule="auto"/>
        <w:ind w:firstLine="709"/>
        <w:jc w:val="both"/>
        <w:rPr>
          <w:rFonts w:eastAsiaTheme="minorEastAsia"/>
          <w:lang w:val="uk-UA"/>
        </w:rPr>
      </w:pPr>
      <w:r>
        <w:rPr>
          <w:rFonts w:eastAsiaTheme="minorEastAsia"/>
          <w:lang w:val="uk-UA"/>
        </w:rPr>
        <w:t xml:space="preserve">В формулі (2.35) використовуються усі значення реалізації </w:t>
      </w:r>
      <m:oMath>
        <m:r>
          <w:rPr>
            <w:rFonts w:ascii="Cambria Math" w:eastAsiaTheme="minorEastAsia" w:hAnsi="Cambria Math"/>
            <w:lang w:val="uk-UA"/>
          </w:rPr>
          <m:t>x(τ)</m:t>
        </m:r>
      </m:oMath>
      <w:r>
        <w:rPr>
          <w:rFonts w:eastAsiaTheme="minorEastAsia"/>
          <w:lang w:val="uk-UA"/>
        </w:rPr>
        <w:t xml:space="preserve">, що передують моменту </w:t>
      </w:r>
      <m:oMath>
        <m:r>
          <m:rPr>
            <m:sty m:val="p"/>
          </m:rPr>
          <w:rPr>
            <w:rFonts w:ascii="Cambria Math" w:eastAsiaTheme="minorEastAsia" w:hAnsi="Cambria Math"/>
            <w:lang w:val="uk-UA"/>
          </w:rPr>
          <m:t>t</m:t>
        </m:r>
      </m:oMath>
      <w:r>
        <w:rPr>
          <w:rFonts w:eastAsiaTheme="minorEastAsia"/>
          <w:lang w:val="uk-UA"/>
        </w:rPr>
        <w:t>, для якого проводиться оцінка  помилки. Якщо реалізація скінченна то має місце рівняння:</w:t>
      </w:r>
    </w:p>
    <w:p w:rsidR="00CF47DB" w:rsidRDefault="00CF47DB" w:rsidP="00CF47DB">
      <w:pPr>
        <w:tabs>
          <w:tab w:val="left" w:pos="2410"/>
          <w:tab w:val="left" w:pos="8080"/>
        </w:tabs>
        <w:spacing w:after="0" w:line="360" w:lineRule="auto"/>
        <w:jc w:val="both"/>
        <w:rPr>
          <w:rFonts w:eastAsiaTheme="minorEastAsia"/>
          <w:lang w:val="uk-UA"/>
        </w:rPr>
      </w:pPr>
      <w:r>
        <w:rPr>
          <w:rFonts w:eastAsiaTheme="minorEastAsia"/>
          <w:lang w:val="uk-UA"/>
        </w:rPr>
        <w:tab/>
      </w:r>
      <m:oMath>
        <m:acc>
          <m:accPr>
            <m:ctrlPr>
              <w:rPr>
                <w:rFonts w:ascii="Cambria Math" w:eastAsiaTheme="minorEastAsia" w:hAnsi="Cambria Math"/>
                <w:lang w:val="uk-UA"/>
              </w:rPr>
            </m:ctrlPr>
          </m:accPr>
          <m:e>
            <m:r>
              <w:rPr>
                <w:rFonts w:ascii="Cambria Math" w:eastAsiaTheme="minorEastAsia" w:hAnsi="Cambria Math"/>
                <w:lang w:val="uk-UA"/>
              </w:rPr>
              <m:t>ξ</m:t>
            </m:r>
          </m:e>
        </m:acc>
        <m:r>
          <m:rPr>
            <m:sty m:val="p"/>
          </m:rP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r>
          <m:rPr>
            <m:sty m:val="p"/>
          </m:rPr>
          <w:rPr>
            <w:rFonts w:ascii="Cambria Math" w:eastAsiaTheme="minorEastAsia" w:hAnsi="Cambria Math"/>
            <w:lang w:val="uk-UA"/>
          </w:rPr>
          <m:t xml:space="preserve"> =</m:t>
        </m:r>
        <m:nary>
          <m:naryPr>
            <m:limLoc m:val="subSup"/>
            <m:ctrlPr>
              <w:rPr>
                <w:rFonts w:ascii="Cambria Math" w:eastAsiaTheme="minorEastAsia" w:hAnsi="Cambria Math"/>
                <w:lang w:val="uk-UA"/>
              </w:rPr>
            </m:ctrlPr>
          </m:naryPr>
          <m:sub>
            <m:r>
              <w:rPr>
                <w:rFonts w:ascii="Cambria Math" w:eastAsiaTheme="minorEastAsia" w:hAnsi="Cambria Math"/>
                <w:lang w:val="uk-UA"/>
              </w:rPr>
              <m:t>0</m:t>
            </m:r>
          </m:sub>
          <m:sup>
            <m:r>
              <w:rPr>
                <w:rFonts w:ascii="Cambria Math" w:eastAsiaTheme="minorEastAsia" w:hAnsi="Cambria Math"/>
                <w:lang w:val="uk-UA"/>
              </w:rPr>
              <m:t>t</m:t>
            </m:r>
          </m:sup>
          <m:e>
            <m:r>
              <m:rPr>
                <m:sty m:val="p"/>
              </m:rPr>
              <w:rPr>
                <w:rFonts w:ascii="Cambria Math" w:eastAsiaTheme="minorEastAsia" w:hAnsi="Cambria Math"/>
                <w:lang w:val="uk-UA"/>
              </w:rPr>
              <m:t>h(t,τ)x(τ)</m:t>
            </m:r>
            <m:r>
              <w:rPr>
                <w:rFonts w:ascii="Cambria Math" w:eastAsiaTheme="minorEastAsia" w:hAnsi="Cambria Math"/>
                <w:lang w:val="uk-UA"/>
              </w:rPr>
              <m:t>dτ</m:t>
            </m:r>
          </m:e>
        </m:nary>
      </m:oMath>
      <w:r w:rsidRPr="009F6E54">
        <w:rPr>
          <w:rFonts w:eastAsiaTheme="minorEastAsia"/>
          <w:lang w:val="uk-UA"/>
        </w:rPr>
        <w:tab/>
      </w:r>
      <w:r w:rsidRPr="000C0C0D">
        <w:rPr>
          <w:rFonts w:eastAsiaTheme="minorEastAsia"/>
          <w:lang w:val="uk-UA"/>
        </w:rPr>
        <w:t>(2.3</w:t>
      </w:r>
      <w:r>
        <w:rPr>
          <w:rFonts w:eastAsiaTheme="minorEastAsia"/>
          <w:lang w:val="uk-UA"/>
        </w:rPr>
        <w:t>6</w:t>
      </w:r>
      <w:r w:rsidRPr="000C0C0D">
        <w:rPr>
          <w:rFonts w:eastAsiaTheme="minorEastAsia"/>
          <w:lang w:val="uk-UA"/>
        </w:rPr>
        <w:t>)</w:t>
      </w:r>
    </w:p>
    <w:p w:rsidR="00CF47DB" w:rsidRDefault="00EC1F1C" w:rsidP="00747F1C">
      <w:pPr>
        <w:spacing w:after="0" w:line="360" w:lineRule="auto"/>
        <w:ind w:firstLine="709"/>
        <w:jc w:val="both"/>
        <w:rPr>
          <w:rFonts w:eastAsiaTheme="minorEastAsia"/>
        </w:rPr>
      </w:pPr>
      <w:r>
        <w:rPr>
          <w:rFonts w:eastAsiaTheme="minorEastAsia"/>
          <w:lang w:val="uk-UA"/>
        </w:rPr>
        <w:t xml:space="preserve">Найкращу лінійну фільтрацію, що використовує метод мінімальної дисперсії помилки здійснює така лінійна система, імпульсна характеристика якої задовольняє рівнянню Вінера-Хопфа </w:t>
      </w:r>
      <w:r w:rsidRPr="00E13627">
        <w:rPr>
          <w:rFonts w:eastAsiaTheme="minorEastAsia"/>
        </w:rPr>
        <w:t>[19]</w:t>
      </w:r>
      <w:r>
        <w:rPr>
          <w:rFonts w:eastAsiaTheme="minorEastAsia"/>
        </w:rPr>
        <w:t>:</w:t>
      </w:r>
    </w:p>
    <w:p w:rsidR="00EC1F1C" w:rsidRDefault="00EC1F1C" w:rsidP="00796BF9">
      <w:pPr>
        <w:tabs>
          <w:tab w:val="left" w:pos="1134"/>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t,</m:t>
            </m:r>
            <m:r>
              <w:rPr>
                <w:rFonts w:ascii="Cambria Math" w:eastAsiaTheme="minorEastAsia" w:hAnsi="Cambria Math"/>
                <w:lang w:val="en-US"/>
              </w:rPr>
              <m:t>τ</m:t>
            </m:r>
          </m:e>
        </m:d>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d>
              <m:dPr>
                <m:begChr m:val="["/>
                <m:endChr m:val="]"/>
                <m:ctrlPr>
                  <w:rPr>
                    <w:rFonts w:ascii="Cambria Math" w:eastAsiaTheme="minorEastAsia" w:hAnsi="Cambria Math"/>
                    <w:lang w:val="uk-UA"/>
                  </w:rPr>
                </m:ctrlPr>
              </m:dPr>
              <m:e>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τ,</m:t>
                    </m:r>
                    <m:r>
                      <w:rPr>
                        <w:rFonts w:ascii="Cambria Math" w:eastAsiaTheme="minorEastAsia" w:hAnsi="Cambria Math"/>
                        <w:lang w:val="en-US"/>
                      </w:rPr>
                      <m:t>u</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en-US"/>
                      </w:rPr>
                      <m:t>τ</m:t>
                    </m:r>
                    <m:r>
                      <w:rPr>
                        <w:rFonts w:ascii="Cambria Math" w:eastAsiaTheme="minorEastAsia" w:hAnsi="Cambria Math"/>
                      </w:rPr>
                      <m:t>,</m:t>
                    </m:r>
                    <m:r>
                      <w:rPr>
                        <w:rFonts w:ascii="Cambria Math" w:eastAsiaTheme="minorEastAsia" w:hAnsi="Cambria Math"/>
                        <w:lang w:val="en-US"/>
                      </w:rPr>
                      <m:t>u</m:t>
                    </m:r>
                  </m:e>
                </m:d>
              </m:e>
            </m:d>
            <m:r>
              <w:rPr>
                <w:rFonts w:ascii="Cambria Math" w:eastAsiaTheme="minorEastAsia" w:hAnsi="Cambria Math"/>
                <w:lang w:val="uk-UA"/>
              </w:rPr>
              <m:t>du, 0≤τ≤t</m:t>
            </m:r>
          </m:e>
        </m:nary>
      </m:oMath>
      <w:r w:rsidRPr="009F6E54">
        <w:rPr>
          <w:rFonts w:eastAsiaTheme="minorEastAsia"/>
          <w:lang w:val="uk-UA"/>
        </w:rPr>
        <w:tab/>
      </w:r>
      <w:r w:rsidRPr="000C0C0D">
        <w:rPr>
          <w:rFonts w:eastAsiaTheme="minorEastAsia"/>
          <w:lang w:val="uk-UA"/>
        </w:rPr>
        <w:t>(2.3</w:t>
      </w:r>
      <w:r w:rsidR="00796BF9">
        <w:rPr>
          <w:rFonts w:eastAsiaTheme="minorEastAsia"/>
          <w:lang w:val="uk-UA"/>
        </w:rPr>
        <w:t>7</w:t>
      </w:r>
      <w:r w:rsidRPr="000C0C0D">
        <w:rPr>
          <w:rFonts w:eastAsiaTheme="minorEastAsia"/>
          <w:lang w:val="uk-UA"/>
        </w:rPr>
        <w:t>)</w:t>
      </w:r>
    </w:p>
    <w:p w:rsidR="00796BF9" w:rsidRDefault="00796BF9" w:rsidP="00796BF9">
      <w:pPr>
        <w:spacing w:after="0" w:line="360" w:lineRule="auto"/>
        <w:ind w:firstLine="709"/>
        <w:jc w:val="both"/>
        <w:rPr>
          <w:rFonts w:eastAsiaTheme="minorEastAsia"/>
          <w:lang w:val="uk-UA"/>
        </w:rPr>
      </w:pPr>
      <w:r>
        <w:rPr>
          <w:rFonts w:eastAsiaTheme="minorEastAsia"/>
        </w:rPr>
        <w:t xml:space="preserve">В </w:t>
      </w:r>
      <w:r>
        <w:rPr>
          <w:rFonts w:eastAsiaTheme="minorEastAsia"/>
          <w:lang w:val="uk-UA"/>
        </w:rPr>
        <w:t>даному випадку для побудови фізично реалізовного оптимального фільтру необхідною та достатньою є умова некорельованості похибки на реалізації.</w:t>
      </w:r>
    </w:p>
    <w:p w:rsidR="00796BF9" w:rsidRDefault="00931DD8" w:rsidP="00796BF9">
      <w:pPr>
        <w:spacing w:after="0" w:line="360" w:lineRule="auto"/>
        <w:ind w:firstLine="709"/>
        <w:jc w:val="both"/>
        <w:rPr>
          <w:rFonts w:eastAsiaTheme="minorEastAsia"/>
          <w:lang w:val="uk-UA"/>
        </w:rPr>
      </w:pPr>
      <w:r>
        <w:rPr>
          <w:rFonts w:eastAsiaTheme="minorEastAsia"/>
          <w:lang w:val="uk-UA"/>
        </w:rPr>
        <w:t>Мінімальна дисперсія похибки фізично реалізовного оптимального фільтру:</w:t>
      </w:r>
    </w:p>
    <w:p w:rsidR="00222C3D" w:rsidRPr="00222C3D" w:rsidRDefault="00931DD8" w:rsidP="00222C3D">
      <w:pPr>
        <w:tabs>
          <w:tab w:val="left" w:pos="1701"/>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en-US"/>
              </w:rPr>
              <m:t>t</m:t>
            </m:r>
            <m:r>
              <m:rPr>
                <m:sty m:val="p"/>
              </m:rPr>
              <w:rPr>
                <w:rFonts w:ascii="Cambria Math" w:eastAsiaTheme="minorEastAsia" w:hAnsi="Cambria Math"/>
                <w:lang w:val="uk-UA"/>
              </w:rPr>
              <m:t>,</m:t>
            </m:r>
            <m:r>
              <w:rPr>
                <w:rFonts w:ascii="Cambria Math" w:eastAsiaTheme="minorEastAsia" w:hAnsi="Cambria Math"/>
                <w:lang w:val="uk-UA"/>
              </w:rPr>
              <m:t>t</m:t>
            </m:r>
          </m:e>
        </m:d>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u,t</m:t>
                </m:r>
              </m:e>
            </m:d>
            <m:r>
              <w:rPr>
                <w:rFonts w:ascii="Cambria Math" w:eastAsiaTheme="minorEastAsia" w:hAnsi="Cambria Math"/>
                <w:lang w:val="uk-UA"/>
              </w:rPr>
              <m:t>du</m:t>
            </m:r>
            <m:r>
              <m:rPr>
                <m:sty m:val="p"/>
              </m:rPr>
              <w:rPr>
                <w:rFonts w:ascii="Cambria Math" w:eastAsiaTheme="minorEastAsia" w:hAnsi="Cambria Math"/>
                <w:lang w:val="uk-UA"/>
              </w:rPr>
              <m:t>=</m:t>
            </m:r>
          </m:e>
        </m:nary>
      </m:oMath>
    </w:p>
    <w:p w:rsidR="00931DD8" w:rsidRDefault="00222C3D" w:rsidP="00222C3D">
      <w:pPr>
        <w:tabs>
          <w:tab w:val="left" w:pos="2552"/>
          <w:tab w:val="left" w:pos="8080"/>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t,u</m:t>
                </m:r>
              </m:e>
            </m:d>
            <m:r>
              <w:rPr>
                <w:rFonts w:ascii="Cambria Math" w:eastAsiaTheme="minorEastAsia" w:hAnsi="Cambria Math"/>
                <w:lang w:val="uk-UA"/>
              </w:rPr>
              <m:t>du</m:t>
            </m:r>
          </m:e>
        </m:nary>
      </m:oMath>
      <w:r w:rsidR="00931DD8" w:rsidRPr="009F6E54">
        <w:rPr>
          <w:rFonts w:eastAsiaTheme="minorEastAsia"/>
          <w:lang w:val="uk-UA"/>
        </w:rPr>
        <w:tab/>
      </w:r>
      <w:r w:rsidR="00931DD8" w:rsidRPr="000C0C0D">
        <w:rPr>
          <w:rFonts w:eastAsiaTheme="minorEastAsia"/>
          <w:lang w:val="uk-UA"/>
        </w:rPr>
        <w:t>(2.3</w:t>
      </w:r>
      <w:r w:rsidR="00931DD8">
        <w:rPr>
          <w:rFonts w:eastAsiaTheme="minorEastAsia"/>
          <w:lang w:val="uk-UA"/>
        </w:rPr>
        <w:t>8</w:t>
      </w:r>
      <w:r w:rsidR="00931DD8" w:rsidRPr="000C0C0D">
        <w:rPr>
          <w:rFonts w:eastAsiaTheme="minorEastAsia"/>
          <w:lang w:val="uk-UA"/>
        </w:rPr>
        <w:t>)</w:t>
      </w:r>
    </w:p>
    <w:p w:rsidR="00A430CB" w:rsidRPr="00A2281E" w:rsidRDefault="00A430CB" w:rsidP="00A430CB">
      <w:pPr>
        <w:pStyle w:val="a7"/>
        <w:numPr>
          <w:ilvl w:val="2"/>
          <w:numId w:val="22"/>
        </w:numPr>
        <w:spacing w:after="0" w:line="360" w:lineRule="auto"/>
        <w:jc w:val="both"/>
        <w:rPr>
          <w:rFonts w:eastAsiaTheme="minorEastAsia"/>
          <w:lang w:val="uk-UA"/>
        </w:rPr>
      </w:pPr>
      <w:r>
        <w:rPr>
          <w:lang w:val="uk-UA"/>
        </w:rPr>
        <w:t>Оцінка сигналу фізично реалізовним оптимальним фільтром</w:t>
      </w:r>
    </w:p>
    <w:p w:rsidR="00B57B17" w:rsidRDefault="00B57B17" w:rsidP="00B57B17">
      <w:pPr>
        <w:spacing w:after="0" w:line="360" w:lineRule="auto"/>
        <w:ind w:firstLine="709"/>
        <w:jc w:val="both"/>
        <w:rPr>
          <w:rFonts w:eastAsiaTheme="minorEastAsia"/>
          <w:lang w:val="uk-UA"/>
        </w:rPr>
      </w:pPr>
    </w:p>
    <w:p w:rsidR="00A735CA" w:rsidRDefault="000919F5" w:rsidP="00B57B17">
      <w:pPr>
        <w:spacing w:after="0" w:line="360" w:lineRule="auto"/>
        <w:ind w:firstLine="709"/>
        <w:jc w:val="both"/>
        <w:rPr>
          <w:rFonts w:eastAsiaTheme="minorEastAsia"/>
          <w:lang w:val="uk-UA"/>
        </w:rPr>
      </w:pPr>
      <w:r>
        <w:rPr>
          <w:rFonts w:eastAsiaTheme="minorEastAsia"/>
          <w:lang w:val="uk-UA"/>
        </w:rPr>
        <w:t>Якщо сигнал та завада стаціонарні, а цифровий фільтр є лінійною системою з постійними у часі параметрами, то при спрямування часу реалізації сигналу, що розглядається, імпульсна характеристика визначається рішенням інтегрального рівняння (2.39).</w:t>
      </w:r>
    </w:p>
    <w:p w:rsidR="000919F5" w:rsidRDefault="000919F5" w:rsidP="002D678B">
      <w:pPr>
        <w:tabs>
          <w:tab w:val="left" w:pos="1985"/>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τ</m:t>
            </m:r>
          </m:e>
        </m:d>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y</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w:rPr>
                    <w:rFonts w:ascii="Cambria Math" w:eastAsiaTheme="minorEastAsia" w:hAnsi="Cambria Math"/>
                    <w:lang w:val="uk-UA"/>
                  </w:rPr>
                  <m:t>τ-y</m:t>
                </m:r>
              </m:e>
            </m:d>
            <m:r>
              <w:rPr>
                <w:rFonts w:ascii="Cambria Math" w:eastAsiaTheme="minorEastAsia" w:hAnsi="Cambria Math"/>
                <w:lang w:val="uk-UA"/>
              </w:rPr>
              <m:t>dy</m:t>
            </m:r>
          </m:e>
        </m:nary>
        <m:r>
          <w:rPr>
            <w:rFonts w:ascii="Cambria Math" w:eastAsiaTheme="minorEastAsia" w:hAnsi="Cambria Math"/>
            <w:lang w:val="uk-UA"/>
          </w:rPr>
          <m:t>=0, τ≥0</m:t>
        </m:r>
      </m:oMath>
      <w:r w:rsidRPr="009F6E54">
        <w:rPr>
          <w:rFonts w:eastAsiaTheme="minorEastAsia"/>
          <w:lang w:val="uk-UA"/>
        </w:rPr>
        <w:tab/>
      </w:r>
      <w:r w:rsidRPr="000C0C0D">
        <w:rPr>
          <w:rFonts w:eastAsiaTheme="minorEastAsia"/>
          <w:lang w:val="uk-UA"/>
        </w:rPr>
        <w:t>(2.3</w:t>
      </w:r>
      <w:r>
        <w:rPr>
          <w:rFonts w:eastAsiaTheme="minorEastAsia"/>
          <w:lang w:val="uk-UA"/>
        </w:rPr>
        <w:t>9</w:t>
      </w:r>
      <w:r w:rsidRPr="000C0C0D">
        <w:rPr>
          <w:rFonts w:eastAsiaTheme="minorEastAsia"/>
          <w:lang w:val="uk-UA"/>
        </w:rPr>
        <w:t>)</w:t>
      </w:r>
    </w:p>
    <w:p w:rsidR="002D678B" w:rsidRDefault="002D678B" w:rsidP="00B57B17">
      <w:pPr>
        <w:spacing w:after="0" w:line="360" w:lineRule="auto"/>
        <w:ind w:firstLine="709"/>
        <w:jc w:val="both"/>
        <w:rPr>
          <w:rFonts w:eastAsiaTheme="minorEastAsia"/>
          <w:lang w:val="uk-UA"/>
        </w:rPr>
      </w:pPr>
      <w:r>
        <w:rPr>
          <w:rFonts w:eastAsiaTheme="minorEastAsia"/>
          <w:lang w:val="uk-UA"/>
        </w:rPr>
        <w:t>Виходячи з останнього рівняння мінімальне значення дисперсії помилки:</w:t>
      </w:r>
    </w:p>
    <w:p w:rsidR="002D678B" w:rsidRDefault="002D678B" w:rsidP="003F4125">
      <w:pPr>
        <w:tabs>
          <w:tab w:val="left" w:pos="2410"/>
          <w:tab w:val="left" w:pos="8080"/>
        </w:tabs>
        <w:spacing w:after="0" w:line="360" w:lineRule="auto"/>
        <w:jc w:val="both"/>
        <w:rPr>
          <w:rFonts w:eastAsiaTheme="minorEastAsia"/>
          <w:lang w:val="uk-UA"/>
        </w:rPr>
      </w:pPr>
      <w:r>
        <w:rPr>
          <w:rFonts w:eastAsiaTheme="minorEastAsia"/>
          <w:lang w:val="uk-UA"/>
        </w:rPr>
        <w:tab/>
      </w:r>
      <m:oMath>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u</m:t>
                </m:r>
              </m:e>
            </m:d>
            <m:sSub>
              <m:sSubPr>
                <m:ctrlPr>
                  <w:rPr>
                    <w:rFonts w:ascii="Cambria Math" w:eastAsiaTheme="minorEastAsia" w:hAnsi="Cambria Math"/>
                    <w:lang w:val="uk-UA"/>
                  </w:rPr>
                </m:ctrlPr>
              </m:sSubPr>
              <m:e>
                <m:r>
                  <w:rPr>
                    <w:rFonts w:ascii="Cambria Math" w:eastAsiaTheme="minorEastAsia" w:hAnsi="Cambria Math"/>
                    <w:lang w:val="uk-UA"/>
                  </w:rPr>
                  <m:t>B</m:t>
                </m:r>
              </m:e>
              <m:sub>
                <m:r>
                  <w:rPr>
                    <w:rFonts w:ascii="Cambria Math" w:eastAsiaTheme="minorEastAsia" w:hAnsi="Cambria Math"/>
                    <w:lang w:val="uk-UA"/>
                  </w:rPr>
                  <m:t>η</m:t>
                </m:r>
              </m:sub>
            </m:sSub>
            <m:d>
              <m:dPr>
                <m:ctrlPr>
                  <w:rPr>
                    <w:rFonts w:ascii="Cambria Math" w:eastAsiaTheme="minorEastAsia" w:hAnsi="Cambria Math"/>
                    <w:lang w:val="uk-UA"/>
                  </w:rPr>
                </m:ctrlPr>
              </m:dPr>
              <m:e>
                <m:r>
                  <w:rPr>
                    <w:rFonts w:ascii="Cambria Math" w:eastAsiaTheme="minorEastAsia" w:hAnsi="Cambria Math"/>
                    <w:lang w:val="uk-UA"/>
                  </w:rPr>
                  <m:t>u</m:t>
                </m:r>
              </m:e>
            </m:d>
            <m:r>
              <w:rPr>
                <w:rFonts w:ascii="Cambria Math" w:eastAsiaTheme="minorEastAsia" w:hAnsi="Cambria Math"/>
                <w:lang w:val="uk-UA"/>
              </w:rPr>
              <m:t>du</m:t>
            </m:r>
          </m:e>
        </m:nary>
      </m:oMath>
      <w:r w:rsidRPr="009F6E54">
        <w:rPr>
          <w:rFonts w:eastAsiaTheme="minorEastAsia"/>
          <w:lang w:val="uk-UA"/>
        </w:rPr>
        <w:tab/>
      </w:r>
      <w:r w:rsidRPr="000C0C0D">
        <w:rPr>
          <w:rFonts w:eastAsiaTheme="minorEastAsia"/>
          <w:lang w:val="uk-UA"/>
        </w:rPr>
        <w:t>(2.</w:t>
      </w:r>
      <w:r w:rsidR="00F1385B">
        <w:rPr>
          <w:rFonts w:eastAsiaTheme="minorEastAsia"/>
          <w:lang w:val="uk-UA"/>
        </w:rPr>
        <w:t>40</w:t>
      </w:r>
      <w:r w:rsidRPr="000C0C0D">
        <w:rPr>
          <w:rFonts w:eastAsiaTheme="minorEastAsia"/>
          <w:lang w:val="uk-UA"/>
        </w:rPr>
        <w:t>)</w:t>
      </w:r>
    </w:p>
    <w:p w:rsidR="000919F5" w:rsidRDefault="002D678B" w:rsidP="00F1385B">
      <w:pPr>
        <w:spacing w:after="0" w:line="360" w:lineRule="auto"/>
        <w:ind w:firstLine="709"/>
        <w:jc w:val="both"/>
        <w:rPr>
          <w:rFonts w:eastAsiaTheme="minorEastAsia"/>
          <w:lang w:val="uk-UA"/>
        </w:rPr>
      </w:pPr>
      <w:r w:rsidRPr="002D678B">
        <w:rPr>
          <w:rFonts w:eastAsiaTheme="minorEastAsia"/>
          <w:lang w:val="uk-UA"/>
        </w:rPr>
        <w:lastRenderedPageBreak/>
        <w:t xml:space="preserve"> </w:t>
      </w:r>
      <w:r w:rsidR="00F1385B">
        <w:rPr>
          <w:rFonts w:eastAsiaTheme="minorEastAsia"/>
          <w:lang w:val="uk-UA"/>
        </w:rPr>
        <w:t>Позначимо вираз у лівій частині рівняння (2.39) через</w:t>
      </w:r>
      <w:r w:rsidR="00F1385B" w:rsidRPr="00F1385B">
        <w:rPr>
          <w:rFonts w:eastAsiaTheme="minorEastAsia"/>
        </w:rPr>
        <w:t xml:space="preserve"> </w:t>
      </w:r>
      <m:oMath>
        <m:r>
          <m:rPr>
            <m:sty m:val="p"/>
          </m:rPr>
          <w:rPr>
            <w:rFonts w:ascii="Cambria Math" w:eastAsiaTheme="minorEastAsia" w:hAnsi="Cambria Math"/>
          </w:rPr>
          <m:t>g(τ)</m:t>
        </m:r>
      </m:oMath>
      <w:r w:rsidR="00F1385B" w:rsidRPr="00F1385B">
        <w:rPr>
          <w:rFonts w:eastAsiaTheme="minorEastAsia"/>
          <w:lang w:val="uk-UA"/>
        </w:rPr>
        <w:t>.</w:t>
      </w:r>
      <w:r w:rsidR="00F1385B">
        <w:rPr>
          <w:rFonts w:eastAsiaTheme="minorEastAsia"/>
          <w:lang w:val="uk-UA"/>
        </w:rPr>
        <w:t xml:space="preserve"> Очевидно, що </w:t>
      </w:r>
      <m:oMath>
        <m:r>
          <m:rPr>
            <m:sty m:val="p"/>
          </m:rPr>
          <w:rPr>
            <w:rFonts w:ascii="Cambria Math" w:eastAsiaTheme="minorEastAsia" w:hAnsi="Cambria Math"/>
          </w:rPr>
          <m:t>g</m:t>
        </m:r>
        <m:d>
          <m:dPr>
            <m:ctrlPr>
              <w:rPr>
                <w:rFonts w:ascii="Cambria Math" w:eastAsiaTheme="minorEastAsia" w:hAnsi="Cambria Math"/>
              </w:rPr>
            </m:ctrlPr>
          </m:dPr>
          <m:e>
            <m:r>
              <m:rPr>
                <m:sty m:val="p"/>
              </m:rPr>
              <w:rPr>
                <w:rFonts w:ascii="Cambria Math" w:eastAsiaTheme="minorEastAsia" w:hAnsi="Cambria Math"/>
              </w:rPr>
              <m:t>τ</m:t>
            </m:r>
          </m:e>
        </m:d>
        <m:r>
          <w:rPr>
            <w:rFonts w:ascii="Cambria Math" w:eastAsiaTheme="minorEastAsia" w:hAnsi="Cambria Math"/>
          </w:rPr>
          <m:t>≡0</m:t>
        </m:r>
      </m:oMath>
      <w:r w:rsidR="00F1385B">
        <w:rPr>
          <w:rFonts w:eastAsiaTheme="minorEastAsia"/>
          <w:lang w:val="uk-UA"/>
        </w:rPr>
        <w:t xml:space="preserve"> за умови </w:t>
      </w:r>
      <m:oMath>
        <m:r>
          <w:rPr>
            <w:rFonts w:ascii="Cambria Math" w:eastAsiaTheme="minorEastAsia" w:hAnsi="Cambria Math"/>
            <w:lang w:val="uk-UA"/>
          </w:rPr>
          <m:t>τ≥0</m:t>
        </m:r>
      </m:oMath>
      <w:r w:rsidR="00F1385B">
        <w:rPr>
          <w:rFonts w:eastAsiaTheme="minorEastAsia"/>
          <w:iCs/>
          <w:lang w:val="uk-UA"/>
        </w:rPr>
        <w:t xml:space="preserve">. При використанні перетворення Фур’є від функції </w:t>
      </w:r>
      <m:oMath>
        <m:r>
          <m:rPr>
            <m:sty m:val="p"/>
          </m:rPr>
          <w:rPr>
            <w:rFonts w:ascii="Cambria Math" w:eastAsiaTheme="minorEastAsia" w:hAnsi="Cambria Math"/>
          </w:rPr>
          <m:t>g</m:t>
        </m:r>
        <m:d>
          <m:dPr>
            <m:ctrlPr>
              <w:rPr>
                <w:rFonts w:ascii="Cambria Math" w:eastAsiaTheme="minorEastAsia" w:hAnsi="Cambria Math"/>
              </w:rPr>
            </m:ctrlPr>
          </m:dPr>
          <m:e>
            <m:r>
              <m:rPr>
                <m:sty m:val="p"/>
              </m:rPr>
              <w:rPr>
                <w:rFonts w:ascii="Cambria Math" w:eastAsiaTheme="minorEastAsia" w:hAnsi="Cambria Math"/>
              </w:rPr>
              <m:t>τ</m:t>
            </m:r>
          </m:e>
        </m:d>
      </m:oMath>
      <w:r w:rsidR="00F1385B">
        <w:rPr>
          <w:rFonts w:eastAsiaTheme="minorEastAsia"/>
          <w:lang w:val="uk-UA"/>
        </w:rPr>
        <w:t xml:space="preserve"> можна отримати спектр, який має полюси лише в нижній напівплощині. З перетворення Фур</w:t>
      </w:r>
      <w:r w:rsidR="00423B1F">
        <w:rPr>
          <w:rFonts w:eastAsiaTheme="minorEastAsia"/>
          <w:lang w:val="uk-UA"/>
        </w:rPr>
        <w:t>’є виразу (2.39) отримуємо:</w:t>
      </w:r>
    </w:p>
    <w:p w:rsidR="00423B1F" w:rsidRDefault="00423B1F" w:rsidP="00423B1F">
      <w:pPr>
        <w:tabs>
          <w:tab w:val="left" w:pos="1985"/>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jω</m:t>
            </m:r>
          </m:e>
        </m:d>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=G(jω)</m:t>
        </m:r>
      </m:oMath>
      <w:r w:rsidRPr="009F6E54">
        <w:rPr>
          <w:rFonts w:eastAsiaTheme="minorEastAsia"/>
          <w:lang w:val="uk-UA"/>
        </w:rPr>
        <w:tab/>
      </w:r>
      <w:r w:rsidRPr="000C0C0D">
        <w:rPr>
          <w:rFonts w:eastAsiaTheme="minorEastAsia"/>
          <w:lang w:val="uk-UA"/>
        </w:rPr>
        <w:t>(2.</w:t>
      </w:r>
      <w:r>
        <w:rPr>
          <w:rFonts w:eastAsiaTheme="minorEastAsia"/>
          <w:lang w:val="uk-UA"/>
        </w:rPr>
        <w:t>41</w:t>
      </w:r>
      <w:r w:rsidRPr="000C0C0D">
        <w:rPr>
          <w:rFonts w:eastAsiaTheme="minorEastAsia"/>
          <w:lang w:val="uk-UA"/>
        </w:rPr>
        <w:t>)</w:t>
      </w:r>
    </w:p>
    <w:p w:rsidR="00423B1F" w:rsidRDefault="00423B1F" w:rsidP="00423B1F">
      <w:pPr>
        <w:spacing w:after="0" w:line="360" w:lineRule="auto"/>
        <w:ind w:firstLine="709"/>
        <w:jc w:val="both"/>
        <w:rPr>
          <w:rFonts w:eastAsiaTheme="minorEastAsia"/>
          <w:lang w:val="uk-UA"/>
        </w:rPr>
      </w:pPr>
      <w:r>
        <w:rPr>
          <w:rFonts w:eastAsiaTheme="minorEastAsia"/>
          <w:lang w:val="uk-UA"/>
        </w:rPr>
        <w:t xml:space="preserve">З виразу (2.41) знаходимо передавальну функцію оптимального фільтру </w:t>
      </w:r>
      <m:oMath>
        <m:sSup>
          <m:sSupPr>
            <m:ctrlPr>
              <w:rPr>
                <w:rFonts w:ascii="Cambria Math" w:eastAsiaTheme="minorEastAsia" w:hAnsi="Cambria Math"/>
                <w:lang w:val="uk-UA"/>
              </w:rPr>
            </m:ctrlPr>
          </m:sSupPr>
          <m:e>
            <m:r>
              <m:rPr>
                <m:sty m:val="p"/>
              </m:rPr>
              <w:rPr>
                <w:rFonts w:ascii="Cambria Math" w:eastAsiaTheme="minorEastAsia" w:hAnsi="Cambria Math"/>
                <w:lang w:val="uk-UA"/>
              </w:rPr>
              <m:t>k</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jω</m:t>
            </m:r>
          </m:e>
        </m:d>
      </m:oMath>
      <w:r w:rsidR="004A479A">
        <w:rPr>
          <w:rFonts w:eastAsiaTheme="minorEastAsia"/>
          <w:lang w:val="uk-UA"/>
        </w:rPr>
        <w:t xml:space="preserve">. За умови регулярності функції </w:t>
      </w:r>
      <m:oMath>
        <m:r>
          <w:rPr>
            <w:rFonts w:ascii="Cambria Math" w:eastAsiaTheme="minorEastAsia" w:hAnsi="Cambria Math"/>
            <w:lang w:val="uk-UA"/>
          </w:rPr>
          <m:t>G(jω)</m:t>
        </m:r>
      </m:oMath>
      <w:r w:rsidR="004A479A">
        <w:rPr>
          <w:rFonts w:eastAsiaTheme="minorEastAsia"/>
          <w:lang w:val="uk-UA"/>
        </w:rPr>
        <w:t xml:space="preserve"> у верхній напівплощині, висуваємо припущення, що спектр </w:t>
      </w:r>
      <m:oMath>
        <m:sSub>
          <m:sSubPr>
            <m:ctrlPr>
              <w:rPr>
                <w:rFonts w:ascii="Cambria Math" w:eastAsiaTheme="minorEastAsia" w:hAnsi="Cambria Math"/>
                <w:lang w:val="uk-UA"/>
              </w:rPr>
            </m:ctrlPr>
          </m:sSubPr>
          <m:e>
            <m:r>
              <m:rPr>
                <m:sty m:val="p"/>
              </m:rPr>
              <w:rPr>
                <w:rFonts w:ascii="Cambria Math" w:eastAsiaTheme="minorEastAsia" w:hAnsi="Cambria Math"/>
                <w:lang w:val="uk-UA"/>
              </w:rPr>
              <m:t>S</m:t>
            </m:r>
          </m:e>
          <m:sub>
            <m:r>
              <m:rPr>
                <m:sty m:val="p"/>
              </m:rPr>
              <w:rPr>
                <w:rFonts w:ascii="Cambria Math" w:eastAsiaTheme="minorEastAsia" w:hAnsi="Cambria Math"/>
                <w:lang w:val="uk-UA"/>
              </w:rPr>
              <m:t>x</m:t>
            </m:r>
          </m:sub>
        </m:sSub>
        <m:d>
          <m:dPr>
            <m:ctrlPr>
              <w:rPr>
                <w:rFonts w:ascii="Cambria Math" w:eastAsiaTheme="minorEastAsia" w:hAnsi="Cambria Math"/>
                <w:lang w:val="uk-UA"/>
              </w:rPr>
            </m:ctrlPr>
          </m:dPr>
          <m:e>
            <m:r>
              <m:rPr>
                <m:sty m:val="p"/>
              </m:rPr>
              <w:rPr>
                <w:rFonts w:ascii="Cambria Math" w:eastAsiaTheme="minorEastAsia" w:hAnsi="Cambria Math"/>
                <w:lang w:val="uk-UA"/>
              </w:rPr>
              <m:t>ω</m:t>
            </m:r>
          </m:e>
        </m:d>
      </m:oMath>
      <w:r w:rsidR="004A479A">
        <w:rPr>
          <w:rFonts w:eastAsiaTheme="minorEastAsia"/>
          <w:lang w:val="uk-UA"/>
        </w:rPr>
        <w:t xml:space="preserve"> припускає використання факторизації, тобто його можна подати у вигляді добутку:</w:t>
      </w:r>
    </w:p>
    <w:p w:rsidR="004A479A" w:rsidRDefault="004A479A" w:rsidP="004A479A">
      <w:pPr>
        <w:tabs>
          <w:tab w:val="left" w:pos="2410"/>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oMath>
      <w:r w:rsidRPr="009F6E54">
        <w:rPr>
          <w:rFonts w:eastAsiaTheme="minorEastAsia"/>
          <w:lang w:val="uk-UA"/>
        </w:rPr>
        <w:tab/>
      </w:r>
      <w:r w:rsidRPr="000C0C0D">
        <w:rPr>
          <w:rFonts w:eastAsiaTheme="minorEastAsia"/>
          <w:lang w:val="uk-UA"/>
        </w:rPr>
        <w:t>(2.</w:t>
      </w:r>
      <w:r>
        <w:rPr>
          <w:rFonts w:eastAsiaTheme="minorEastAsia"/>
          <w:lang w:val="uk-UA"/>
        </w:rPr>
        <w:t>4</w:t>
      </w:r>
      <w:r w:rsidRPr="004A479A">
        <w:rPr>
          <w:rFonts w:eastAsiaTheme="minorEastAsia"/>
          <w:lang w:val="uk-UA"/>
        </w:rPr>
        <w:t>2</w:t>
      </w:r>
      <w:r w:rsidRPr="000C0C0D">
        <w:rPr>
          <w:rFonts w:eastAsiaTheme="minorEastAsia"/>
          <w:lang w:val="uk-UA"/>
        </w:rPr>
        <w:t>)</w:t>
      </w:r>
    </w:p>
    <w:p w:rsidR="00CE4225" w:rsidRPr="00CE4225" w:rsidRDefault="00CE4225" w:rsidP="00CE4225">
      <w:pPr>
        <w:spacing w:after="0" w:line="360" w:lineRule="auto"/>
        <w:ind w:firstLine="709"/>
        <w:jc w:val="both"/>
        <w:rPr>
          <w:rFonts w:eastAsiaTheme="minorEastAsia"/>
          <w:lang w:val="uk-UA"/>
        </w:rPr>
      </w:pPr>
      <w:r>
        <w:rPr>
          <w:rFonts w:eastAsiaTheme="minorEastAsia"/>
          <w:lang w:val="uk-UA"/>
        </w:rPr>
        <w:t xml:space="preserve">Слід зауважити, що в даному випадку всі нулі та полюси функції </w:t>
      </w:r>
      <m:oMath>
        <m:sSub>
          <m:sSubPr>
            <m:ctrlPr>
              <w:rPr>
                <w:rFonts w:ascii="Cambria Math" w:eastAsiaTheme="minorEastAsia" w:hAnsi="Cambria Math"/>
                <w:lang w:val="uk-UA"/>
              </w:rPr>
            </m:ctrlPr>
          </m:sSubPr>
          <m:e>
            <m:r>
              <m:rPr>
                <m:sty m:val="p"/>
              </m:rPr>
              <w:rPr>
                <w:rFonts w:ascii="Cambria Math" w:eastAsiaTheme="minorEastAsia" w:hAnsi="Cambria Math"/>
                <w:lang w:val="uk-UA"/>
              </w:rPr>
              <m:t>Z</m:t>
            </m:r>
          </m:e>
          <m:sub>
            <m:r>
              <m:rPr>
                <m:sty m:val="p"/>
              </m:rPr>
              <w:rPr>
                <w:rFonts w:ascii="Cambria Math" w:eastAsiaTheme="minorEastAsia" w:hAnsi="Cambria Math"/>
                <w:lang w:val="uk-UA"/>
              </w:rPr>
              <m:t>x</m:t>
            </m:r>
          </m:sub>
        </m:sSub>
        <m:r>
          <w:rPr>
            <w:rFonts w:ascii="Cambria Math" w:eastAsiaTheme="minorEastAsia" w:hAnsi="Cambria Math"/>
            <w:lang w:val="uk-UA"/>
          </w:rPr>
          <m:t>(jω)</m:t>
        </m:r>
      </m:oMath>
      <w:r>
        <w:rPr>
          <w:rFonts w:eastAsiaTheme="minorEastAsia"/>
          <w:lang w:val="uk-UA"/>
        </w:rPr>
        <w:t xml:space="preserve"> знаходяться в нижній напівплощині. Підставляючи значення </w:t>
      </w:r>
      <m:oMath>
        <m:sSub>
          <m:sSubPr>
            <m:ctrlPr>
              <w:rPr>
                <w:rFonts w:ascii="Cambria Math" w:eastAsiaTheme="minorEastAsia" w:hAnsi="Cambria Math"/>
                <w:lang w:val="uk-UA"/>
              </w:rPr>
            </m:ctrlPr>
          </m:sSubPr>
          <m:e>
            <m:r>
              <m:rPr>
                <m:sty m:val="p"/>
              </m:rPr>
              <w:rPr>
                <w:rFonts w:ascii="Cambria Math" w:eastAsiaTheme="minorEastAsia" w:hAnsi="Cambria Math"/>
                <w:lang w:val="uk-UA"/>
              </w:rPr>
              <m:t>S</m:t>
            </m:r>
          </m:e>
          <m:sub>
            <m:r>
              <m:rPr>
                <m:sty m:val="p"/>
              </m:rPr>
              <w:rPr>
                <w:rFonts w:ascii="Cambria Math" w:eastAsiaTheme="minorEastAsia" w:hAnsi="Cambria Math"/>
                <w:lang w:val="uk-UA"/>
              </w:rPr>
              <m:t>x</m:t>
            </m:r>
          </m:sub>
        </m:sSub>
        <m:d>
          <m:dPr>
            <m:ctrlPr>
              <w:rPr>
                <w:rFonts w:ascii="Cambria Math" w:eastAsiaTheme="minorEastAsia" w:hAnsi="Cambria Math"/>
                <w:lang w:val="uk-UA"/>
              </w:rPr>
            </m:ctrlPr>
          </m:dPr>
          <m:e>
            <m:r>
              <m:rPr>
                <m:sty m:val="p"/>
              </m:rPr>
              <w:rPr>
                <w:rFonts w:ascii="Cambria Math" w:eastAsiaTheme="minorEastAsia" w:hAnsi="Cambria Math"/>
                <w:lang w:val="uk-UA"/>
              </w:rPr>
              <m:t>ω</m:t>
            </m:r>
          </m:e>
        </m:d>
      </m:oMath>
      <w:r>
        <w:rPr>
          <w:rFonts w:eastAsiaTheme="minorEastAsia"/>
          <w:lang w:val="uk-UA"/>
        </w:rPr>
        <w:t xml:space="preserve"> в рівняння (2.41) та поділивши на </w:t>
      </w:r>
      <m:oMath>
        <m:sSub>
          <m:sSubPr>
            <m:ctrlPr>
              <w:rPr>
                <w:rFonts w:ascii="Cambria Math" w:eastAsiaTheme="minorEastAsia" w:hAnsi="Cambria Math"/>
                <w:lang w:val="uk-UA"/>
              </w:rPr>
            </m:ctrlPr>
          </m:sSubPr>
          <m:e>
            <m:r>
              <m:rPr>
                <m:sty m:val="p"/>
              </m:rPr>
              <w:rPr>
                <w:rFonts w:ascii="Cambria Math" w:eastAsiaTheme="minorEastAsia" w:hAnsi="Cambria Math"/>
                <w:lang w:val="uk-UA"/>
              </w:rPr>
              <m:t>Z</m:t>
            </m:r>
          </m:e>
          <m:sub>
            <m:r>
              <m:rPr>
                <m:sty m:val="p"/>
              </m:rPr>
              <w:rPr>
                <w:rFonts w:ascii="Cambria Math" w:eastAsiaTheme="minorEastAsia" w:hAnsi="Cambria Math"/>
                <w:lang w:val="uk-UA"/>
              </w:rPr>
              <m:t>x</m:t>
            </m:r>
          </m:sub>
        </m:sSub>
        <m:r>
          <w:rPr>
            <w:rFonts w:ascii="Cambria Math" w:eastAsiaTheme="minorEastAsia" w:hAnsi="Cambria Math"/>
            <w:lang w:val="uk-UA"/>
          </w:rPr>
          <m:t>(-jω)</m:t>
        </m:r>
      </m:oMath>
      <w:r>
        <w:rPr>
          <w:rFonts w:eastAsiaTheme="minorEastAsia"/>
          <w:lang w:val="uk-UA"/>
        </w:rPr>
        <w:t xml:space="preserve"> отримаємо:</w:t>
      </w:r>
    </w:p>
    <w:p w:rsidR="00CE4225" w:rsidRDefault="00CE4225" w:rsidP="00CE4225">
      <w:pPr>
        <w:tabs>
          <w:tab w:val="left" w:pos="2410"/>
          <w:tab w:val="left" w:pos="8080"/>
        </w:tabs>
        <w:spacing w:after="0" w:line="360" w:lineRule="auto"/>
        <w:jc w:val="both"/>
        <w:rPr>
          <w:rFonts w:eastAsiaTheme="minorEastAsia"/>
          <w:lang w:val="uk-UA"/>
        </w:rPr>
      </w:pPr>
      <w:r>
        <w:rPr>
          <w:rFonts w:eastAsiaTheme="minorEastAsia"/>
          <w:lang w:val="uk-UA"/>
        </w:rPr>
        <w:tab/>
      </w:r>
      <m:oMath>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ω</m:t>
                </m:r>
              </m:e>
            </m:d>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den>
        </m:f>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jω</m:t>
            </m:r>
          </m:e>
        </m:d>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jω</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G(jω)</m:t>
            </m:r>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den>
        </m:f>
      </m:oMath>
      <w:r>
        <w:rPr>
          <w:rFonts w:eastAsiaTheme="minorEastAsia"/>
          <w:lang w:val="uk-UA"/>
        </w:rPr>
        <w:tab/>
      </w:r>
      <w:r w:rsidRPr="000C0C0D">
        <w:rPr>
          <w:rFonts w:eastAsiaTheme="minorEastAsia"/>
          <w:lang w:val="uk-UA"/>
        </w:rPr>
        <w:t>(2.</w:t>
      </w:r>
      <w:r>
        <w:rPr>
          <w:rFonts w:eastAsiaTheme="minorEastAsia"/>
          <w:lang w:val="uk-UA"/>
        </w:rPr>
        <w:t>43</w:t>
      </w:r>
      <w:r w:rsidRPr="000C0C0D">
        <w:rPr>
          <w:rFonts w:eastAsiaTheme="minorEastAsia"/>
          <w:lang w:val="uk-UA"/>
        </w:rPr>
        <w:t>)</w:t>
      </w:r>
    </w:p>
    <w:p w:rsidR="00CE4225" w:rsidRDefault="003F4125" w:rsidP="00CE4225">
      <w:pPr>
        <w:spacing w:after="0" w:line="360" w:lineRule="auto"/>
        <w:ind w:firstLine="709"/>
        <w:jc w:val="both"/>
        <w:rPr>
          <w:rFonts w:eastAsiaTheme="minorEastAsia"/>
          <w:lang w:val="uk-UA"/>
        </w:rPr>
      </w:pPr>
      <w:r>
        <w:rPr>
          <w:rFonts w:eastAsiaTheme="minorEastAsia"/>
          <w:lang w:val="uk-UA"/>
        </w:rPr>
        <w:t>Перший член рівняння (2.43) представляють у вигляді суми функцій:</w:t>
      </w:r>
    </w:p>
    <w:p w:rsidR="003F4125" w:rsidRDefault="003F4125" w:rsidP="003F4125">
      <w:pPr>
        <w:tabs>
          <w:tab w:val="left" w:pos="2410"/>
          <w:tab w:val="left" w:pos="8080"/>
        </w:tabs>
        <w:spacing w:after="0" w:line="360" w:lineRule="auto"/>
        <w:jc w:val="both"/>
        <w:rPr>
          <w:rFonts w:eastAsiaTheme="minorEastAsia"/>
          <w:lang w:val="uk-UA"/>
        </w:rPr>
      </w:pPr>
      <w:r>
        <w:rPr>
          <w:rFonts w:eastAsiaTheme="minorEastAsia"/>
          <w:lang w:val="uk-UA"/>
        </w:rPr>
        <w:tab/>
      </w:r>
      <m:oMath>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ω</m:t>
                </m:r>
              </m:e>
            </m:d>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oMath>
      <w:r>
        <w:rPr>
          <w:rFonts w:eastAsiaTheme="minorEastAsia"/>
          <w:lang w:val="uk-UA"/>
        </w:rPr>
        <w:tab/>
      </w:r>
      <w:r w:rsidRPr="000C0C0D">
        <w:rPr>
          <w:rFonts w:eastAsiaTheme="minorEastAsia"/>
          <w:lang w:val="uk-UA"/>
        </w:rPr>
        <w:t>(2.</w:t>
      </w:r>
      <w:r>
        <w:rPr>
          <w:rFonts w:eastAsiaTheme="minorEastAsia"/>
          <w:lang w:val="uk-UA"/>
        </w:rPr>
        <w:t>44</w:t>
      </w:r>
      <w:r w:rsidRPr="000C0C0D">
        <w:rPr>
          <w:rFonts w:eastAsiaTheme="minorEastAsia"/>
          <w:lang w:val="uk-UA"/>
        </w:rPr>
        <w:t>)</w:t>
      </w:r>
    </w:p>
    <w:p w:rsidR="003F4125" w:rsidRDefault="003F4125" w:rsidP="003F4125">
      <w:pPr>
        <w:spacing w:after="0" w:line="360" w:lineRule="auto"/>
        <w:jc w:val="both"/>
        <w:rPr>
          <w:rFonts w:eastAsiaTheme="minorEastAsia"/>
          <w:lang w:val="uk-UA"/>
        </w:rPr>
      </w:pPr>
      <w:r>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oMath>
      <w:r>
        <w:rPr>
          <w:rFonts w:eastAsiaTheme="minorEastAsia"/>
          <w:lang w:val="uk-UA"/>
        </w:rPr>
        <w:t xml:space="preserve"> регулярна в нижній напівплощині, а </w:t>
      </w:r>
      <m:oMath>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oMath>
      <w:r>
        <w:rPr>
          <w:rFonts w:eastAsiaTheme="minorEastAsia"/>
          <w:lang w:val="uk-UA"/>
        </w:rPr>
        <w:t xml:space="preserve"> - в верхній. Якщо ліва частина  (2.44) є дробово-раціональною функцією частоти </w:t>
      </w:r>
      <m:oMath>
        <m:r>
          <w:rPr>
            <w:rFonts w:ascii="Cambria Math" w:eastAsiaTheme="minorEastAsia" w:hAnsi="Cambria Math"/>
            <w:lang w:val="uk-UA"/>
          </w:rPr>
          <m:t>ω</m:t>
        </m:r>
      </m:oMath>
      <w:r>
        <w:rPr>
          <w:rFonts w:eastAsiaTheme="minorEastAsia"/>
          <w:lang w:val="uk-UA"/>
        </w:rPr>
        <w:t>, то розкладання на суму функція не представляє собою ніяких складностей.</w:t>
      </w:r>
    </w:p>
    <w:p w:rsidR="003F4125" w:rsidRDefault="003F4125" w:rsidP="003F4125">
      <w:pPr>
        <w:spacing w:after="0" w:line="360" w:lineRule="auto"/>
        <w:ind w:firstLine="709"/>
        <w:jc w:val="both"/>
        <w:rPr>
          <w:rFonts w:eastAsiaTheme="minorEastAsia"/>
          <w:lang w:val="uk-UA"/>
        </w:rPr>
      </w:pPr>
      <w:r>
        <w:rPr>
          <w:rFonts w:eastAsiaTheme="minorEastAsia"/>
          <w:lang w:val="uk-UA"/>
        </w:rPr>
        <w:t>Підставляючи значення (2.44) у (2.43) можна отримати:</w:t>
      </w:r>
    </w:p>
    <w:p w:rsidR="003F4125" w:rsidRDefault="003F4125" w:rsidP="003F4125">
      <w:pPr>
        <w:tabs>
          <w:tab w:val="left" w:pos="1701"/>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jω</m:t>
            </m:r>
          </m:e>
        </m:d>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jω</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G</m:t>
            </m:r>
            <m:d>
              <m:dPr>
                <m:ctrlPr>
                  <w:rPr>
                    <w:rFonts w:ascii="Cambria Math" w:eastAsiaTheme="minorEastAsia" w:hAnsi="Cambria Math"/>
                    <w:i/>
                    <w:lang w:val="uk-UA"/>
                  </w:rPr>
                </m:ctrlPr>
              </m:dPr>
              <m:e>
                <m:r>
                  <w:rPr>
                    <w:rFonts w:ascii="Cambria Math" w:eastAsiaTheme="minorEastAsia" w:hAnsi="Cambria Math"/>
                    <w:lang w:val="uk-UA"/>
                  </w:rPr>
                  <m:t>jω</m:t>
                </m:r>
              </m:e>
            </m:d>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-jω</m:t>
                </m:r>
              </m:e>
            </m:d>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oMath>
      <w:r>
        <w:rPr>
          <w:rFonts w:eastAsiaTheme="minorEastAsia"/>
          <w:lang w:val="uk-UA"/>
        </w:rPr>
        <w:tab/>
      </w:r>
      <w:r w:rsidRPr="000C0C0D">
        <w:rPr>
          <w:rFonts w:eastAsiaTheme="minorEastAsia"/>
          <w:lang w:val="uk-UA"/>
        </w:rPr>
        <w:t>(2.</w:t>
      </w:r>
      <w:r>
        <w:rPr>
          <w:rFonts w:eastAsiaTheme="minorEastAsia"/>
          <w:lang w:val="uk-UA"/>
        </w:rPr>
        <w:t>45</w:t>
      </w:r>
      <w:r w:rsidRPr="000C0C0D">
        <w:rPr>
          <w:rFonts w:eastAsiaTheme="minorEastAsia"/>
          <w:lang w:val="uk-UA"/>
        </w:rPr>
        <w:t>)</w:t>
      </w:r>
    </w:p>
    <w:p w:rsidR="003F4125" w:rsidRDefault="00136689" w:rsidP="003F4125">
      <w:pPr>
        <w:spacing w:after="0" w:line="360" w:lineRule="auto"/>
        <w:ind w:firstLine="709"/>
        <w:jc w:val="both"/>
        <w:rPr>
          <w:rFonts w:eastAsiaTheme="minorEastAsia"/>
          <w:lang w:val="uk-UA"/>
        </w:rPr>
      </w:pPr>
      <w:r>
        <w:rPr>
          <w:rFonts w:eastAsiaTheme="minorEastAsia"/>
          <w:lang w:val="uk-UA"/>
        </w:rPr>
        <w:t>Оскільки ліва частина рівняння (2.45) регулярна у нижній напівплощині, а права – у верхній, то випливає що обидві частини рівності повинні дорівнювати нулю. З цієї умови передавальна функція фільтру може бути виражена рівнянням:</w:t>
      </w:r>
    </w:p>
    <w:p w:rsidR="00136689" w:rsidRDefault="00136689" w:rsidP="00ED0858">
      <w:pPr>
        <w:tabs>
          <w:tab w:val="left" w:pos="3261"/>
          <w:tab w:val="left" w:pos="8080"/>
        </w:tabs>
        <w:spacing w:after="0" w:line="360" w:lineRule="auto"/>
        <w:jc w:val="both"/>
        <w:rPr>
          <w:rFonts w:eastAsiaTheme="minorEastAsia"/>
          <w:lang w:val="uk-UA"/>
        </w:rPr>
      </w:pPr>
      <w:r>
        <w:rPr>
          <w:rFonts w:eastAsiaTheme="minorEastAsia"/>
          <w:lang w:val="uk-UA"/>
        </w:rPr>
        <w:lastRenderedPageBreak/>
        <w:tab/>
      </w:r>
      <m:oMath>
        <m:sSup>
          <m:sSupPr>
            <m:ctrlPr>
              <w:rPr>
                <w:rFonts w:ascii="Cambria Math" w:eastAsiaTheme="minorEastAsia" w:hAnsi="Cambria Math"/>
                <w:i/>
                <w:lang w:val="uk-UA"/>
              </w:rPr>
            </m:ctrlPr>
          </m:sSupPr>
          <m:e>
            <m:r>
              <w:rPr>
                <w:rFonts w:ascii="Cambria Math" w:eastAsiaTheme="minorEastAsia" w:hAnsi="Cambria Math"/>
                <w:lang w:val="uk-UA"/>
              </w:rPr>
              <m:t>k</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jω</m:t>
            </m:r>
          </m:e>
        </m:d>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jω</m:t>
                </m:r>
              </m:e>
            </m:d>
          </m:den>
        </m:f>
      </m:oMath>
      <w:r>
        <w:rPr>
          <w:rFonts w:eastAsiaTheme="minorEastAsia"/>
          <w:lang w:val="uk-UA"/>
        </w:rPr>
        <w:tab/>
      </w:r>
      <w:r w:rsidRPr="000C0C0D">
        <w:rPr>
          <w:rFonts w:eastAsiaTheme="minorEastAsia"/>
          <w:lang w:val="uk-UA"/>
        </w:rPr>
        <w:t>(2.</w:t>
      </w:r>
      <w:r>
        <w:rPr>
          <w:rFonts w:eastAsiaTheme="minorEastAsia"/>
          <w:lang w:val="uk-UA"/>
        </w:rPr>
        <w:t>46</w:t>
      </w:r>
      <w:r w:rsidRPr="000C0C0D">
        <w:rPr>
          <w:rFonts w:eastAsiaTheme="minorEastAsia"/>
          <w:lang w:val="uk-UA"/>
        </w:rPr>
        <w:t>)</w:t>
      </w:r>
    </w:p>
    <w:p w:rsidR="00136689" w:rsidRDefault="00335FE0" w:rsidP="003F4125">
      <w:pPr>
        <w:spacing w:after="0" w:line="360" w:lineRule="auto"/>
        <w:ind w:firstLine="709"/>
        <w:jc w:val="both"/>
        <w:rPr>
          <w:rFonts w:eastAsiaTheme="minorEastAsia"/>
          <w:lang w:val="uk-UA"/>
        </w:rPr>
      </w:pPr>
      <w:r>
        <w:rPr>
          <w:rFonts w:eastAsiaTheme="minorEastAsia"/>
          <w:lang w:val="uk-UA"/>
        </w:rPr>
        <w:t xml:space="preserve">Виконуючи зворотне перетворення Фур’є знаходять імпульсну характеристику </w:t>
      </w:r>
      <m:oMath>
        <m:sSup>
          <m:sSupPr>
            <m:ctrlPr>
              <w:rPr>
                <w:rFonts w:ascii="Cambria Math" w:eastAsiaTheme="minorEastAsia" w:hAnsi="Cambria Math"/>
                <w:i/>
                <w:lang w:val="uk-UA"/>
              </w:rPr>
            </m:ctrlPr>
          </m:sSupPr>
          <m:e>
            <m:r>
              <w:rPr>
                <w:rFonts w:ascii="Cambria Math" w:eastAsiaTheme="minorEastAsia" w:hAnsi="Cambria Math"/>
                <w:lang w:val="uk-UA"/>
              </w:rPr>
              <m:t>h</m:t>
            </m:r>
          </m:e>
          <m:sup>
            <m:r>
              <w:rPr>
                <w:rFonts w:ascii="Cambria Math" w:eastAsiaTheme="minorEastAsia" w:hAnsi="Cambria Math"/>
                <w:lang w:val="uk-UA"/>
              </w:rPr>
              <m:t>*</m:t>
            </m:r>
          </m:sup>
        </m:sSup>
        <m:d>
          <m:dPr>
            <m:ctrlPr>
              <w:rPr>
                <w:rFonts w:ascii="Cambria Math" w:eastAsiaTheme="minorEastAsia" w:hAnsi="Cambria Math"/>
                <w:i/>
                <w:lang w:val="uk-UA"/>
              </w:rPr>
            </m:ctrlPr>
          </m:dPr>
          <m:e>
            <m:r>
              <w:rPr>
                <w:rFonts w:ascii="Cambria Math" w:eastAsiaTheme="minorEastAsia" w:hAnsi="Cambria Math"/>
                <w:lang w:val="uk-UA"/>
              </w:rPr>
              <m:t>t</m:t>
            </m:r>
          </m:e>
        </m:d>
      </m:oMath>
      <w:r>
        <w:rPr>
          <w:rFonts w:eastAsiaTheme="minorEastAsia"/>
          <w:lang w:val="uk-UA"/>
        </w:rPr>
        <w:t xml:space="preserve"> для оптимального фізично реалізовного фільтру, яка в свою чергу є рішенням інтегрального рівняння Вінера-Хопфа.</w:t>
      </w:r>
    </w:p>
    <w:p w:rsidR="00335FE0" w:rsidRDefault="00335FE0" w:rsidP="00335FE0">
      <w:pPr>
        <w:spacing w:after="0" w:line="360" w:lineRule="auto"/>
        <w:ind w:firstLine="709"/>
        <w:jc w:val="both"/>
        <w:rPr>
          <w:rFonts w:eastAsiaTheme="minorEastAsia"/>
          <w:lang w:val="uk-UA"/>
        </w:rPr>
      </w:pPr>
      <w:r>
        <w:rPr>
          <w:rFonts w:eastAsiaTheme="minorEastAsia"/>
          <w:lang w:val="uk-UA"/>
        </w:rPr>
        <w:t xml:space="preserve">Очевидно, що визначення фізично реалізовного оптимального фільтру можливе за факторизації спектру адитивної суми сигналу та завади та розкладанню функції </w:t>
      </w:r>
      <m:oMath>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ω</m:t>
                </m:r>
              </m:e>
            </m:d>
          </m:num>
          <m:den>
            <m:sSub>
              <m:sSubPr>
                <m:ctrlPr>
                  <w:rPr>
                    <w:rFonts w:ascii="Cambria Math" w:eastAsiaTheme="minorEastAsia" w:hAnsi="Cambria Math"/>
                    <w:i/>
                    <w:lang w:val="uk-UA"/>
                  </w:rPr>
                </m:ctrlPr>
              </m:sSubPr>
              <m:e>
                <m:r>
                  <w:rPr>
                    <w:rFonts w:ascii="Cambria Math" w:eastAsiaTheme="minorEastAsia" w:hAnsi="Cambria Math"/>
                    <w:lang w:val="uk-UA"/>
                  </w:rPr>
                  <m:t>Z</m:t>
                </m:r>
              </m:e>
              <m:sub>
                <m:r>
                  <w:rPr>
                    <w:rFonts w:ascii="Cambria Math" w:eastAsiaTheme="minorEastAsia" w:hAnsi="Cambria Math"/>
                    <w:lang w:val="uk-UA"/>
                  </w:rPr>
                  <m:t>x</m:t>
                </m:r>
              </m:sub>
            </m:sSub>
            <m:r>
              <w:rPr>
                <w:rFonts w:ascii="Cambria Math" w:eastAsiaTheme="minorEastAsia" w:hAnsi="Cambria Math"/>
                <w:lang w:val="uk-UA"/>
              </w:rPr>
              <m:t>(-jω)</m:t>
            </m:r>
          </m:den>
        </m:f>
      </m:oMath>
      <w:r>
        <w:rPr>
          <w:rFonts w:eastAsiaTheme="minorEastAsia"/>
          <w:lang w:val="uk-UA"/>
        </w:rPr>
        <w:t xml:space="preserve"> на суму спряжених функцій. Така факторизація можлива, якщо фільтр відповідає виконанню умови Вінера-Пелі </w:t>
      </w:r>
      <w:r w:rsidRPr="00335FE0">
        <w:rPr>
          <w:rFonts w:eastAsiaTheme="minorEastAsia"/>
          <w:lang w:val="uk-UA"/>
        </w:rPr>
        <w:t>[19]</w:t>
      </w:r>
      <w:r>
        <w:rPr>
          <w:rFonts w:eastAsiaTheme="minorEastAsia"/>
          <w:lang w:val="uk-UA"/>
        </w:rPr>
        <w:t>:</w:t>
      </w:r>
    </w:p>
    <w:p w:rsidR="00335FE0" w:rsidRDefault="00335FE0" w:rsidP="00335FE0">
      <w:pPr>
        <w:tabs>
          <w:tab w:val="left" w:pos="3261"/>
          <w:tab w:val="left" w:pos="8080"/>
        </w:tabs>
        <w:spacing w:after="0" w:line="360" w:lineRule="auto"/>
        <w:jc w:val="both"/>
        <w:rPr>
          <w:rFonts w:eastAsiaTheme="minorEastAsia"/>
          <w:lang w:val="uk-UA"/>
        </w:rPr>
      </w:pPr>
      <w:r>
        <w:rPr>
          <w:rFonts w:eastAsiaTheme="minorEastAsia"/>
          <w:lang w:val="uk-UA"/>
        </w:rPr>
        <w:tab/>
      </w:r>
      <m:oMath>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m:t>
            </m:r>
          </m:sup>
          <m:e>
            <m:f>
              <m:fPr>
                <m:ctrlPr>
                  <w:rPr>
                    <w:rFonts w:ascii="Cambria Math" w:eastAsiaTheme="minorEastAsia" w:hAnsi="Cambria Math"/>
                    <w:i/>
                    <w:lang w:val="uk-UA"/>
                  </w:rPr>
                </m:ctrlPr>
              </m:fPr>
              <m:num>
                <m:func>
                  <m:funcPr>
                    <m:ctrlPr>
                      <w:rPr>
                        <w:rFonts w:ascii="Cambria Math" w:eastAsiaTheme="minorEastAsia" w:hAnsi="Cambria Math"/>
                        <w:i/>
                        <w:lang w:val="uk-UA"/>
                      </w:rPr>
                    </m:ctrlPr>
                  </m:funcPr>
                  <m:fName>
                    <m:r>
                      <m:rPr>
                        <m:sty m:val="p"/>
                      </m:rPr>
                      <w:rPr>
                        <w:rFonts w:ascii="Cambria Math" w:hAnsi="Cambria Math"/>
                        <w:lang w:val="uk-UA"/>
                      </w:rPr>
                      <m:t>ln</m:t>
                    </m:r>
                  </m:fName>
                  <m:e>
                    <m:sSub>
                      <m:sSubPr>
                        <m:ctrlPr>
                          <w:rPr>
                            <w:rFonts w:ascii="Cambria Math" w:eastAsiaTheme="minorEastAsia" w:hAnsi="Cambria Math"/>
                            <w:i/>
                            <w:lang w:val="uk-UA"/>
                          </w:rPr>
                        </m:ctrlPr>
                      </m:sSubPr>
                      <m:e>
                        <m:r>
                          <w:rPr>
                            <w:rFonts w:ascii="Cambria Math" w:eastAsiaTheme="minorEastAsia" w:hAnsi="Cambria Math"/>
                            <w:lang w:val="en-US"/>
                          </w:rPr>
                          <m:t>S</m:t>
                        </m:r>
                      </m:e>
                      <m:sub>
                        <m:r>
                          <w:rPr>
                            <w:rFonts w:ascii="Cambria Math" w:eastAsiaTheme="minorEastAsia" w:hAnsi="Cambria Math"/>
                            <w:lang w:val="uk-UA"/>
                          </w:rPr>
                          <m:t>x</m:t>
                        </m:r>
                      </m:sub>
                    </m:sSub>
                    <m:r>
                      <w:rPr>
                        <w:rFonts w:ascii="Cambria Math" w:eastAsiaTheme="minorEastAsia" w:hAnsi="Cambria Math"/>
                        <w:lang w:val="uk-UA"/>
                      </w:rPr>
                      <m:t>(ω)</m:t>
                    </m:r>
                  </m:e>
                </m:func>
              </m:num>
              <m:den>
                <m:r>
                  <w:rPr>
                    <w:rFonts w:ascii="Cambria Math" w:eastAsiaTheme="minorEastAsia" w:hAnsi="Cambria Math"/>
                    <w:lang w:val="uk-UA"/>
                  </w:rPr>
                  <m:t>1+</m:t>
                </m:r>
                <m:sSup>
                  <m:sSupPr>
                    <m:ctrlPr>
                      <w:rPr>
                        <w:rFonts w:ascii="Cambria Math" w:eastAsiaTheme="minorEastAsia" w:hAnsi="Cambria Math"/>
                        <w:i/>
                        <w:lang w:val="uk-UA"/>
                      </w:rPr>
                    </m:ctrlPr>
                  </m:sSupPr>
                  <m:e>
                    <m:r>
                      <w:rPr>
                        <w:rFonts w:ascii="Cambria Math" w:eastAsiaTheme="minorEastAsia" w:hAnsi="Cambria Math"/>
                        <w:lang w:val="uk-UA"/>
                      </w:rPr>
                      <m:t>ω</m:t>
                    </m:r>
                  </m:e>
                  <m:sup>
                    <m:r>
                      <w:rPr>
                        <w:rFonts w:ascii="Cambria Math" w:eastAsiaTheme="minorEastAsia" w:hAnsi="Cambria Math"/>
                        <w:lang w:val="uk-UA"/>
                      </w:rPr>
                      <m:t>2</m:t>
                    </m:r>
                  </m:sup>
                </m:sSup>
              </m:den>
            </m:f>
          </m:e>
        </m:nary>
        <m:r>
          <w:rPr>
            <w:rFonts w:ascii="Cambria Math" w:eastAsiaTheme="minorEastAsia" w:hAnsi="Cambria Math"/>
            <w:lang w:val="uk-UA"/>
          </w:rPr>
          <m:t>&lt;∞</m:t>
        </m:r>
      </m:oMath>
      <w:r>
        <w:rPr>
          <w:rFonts w:eastAsiaTheme="minorEastAsia"/>
          <w:lang w:val="uk-UA"/>
        </w:rPr>
        <w:tab/>
      </w:r>
      <w:r w:rsidRPr="000C0C0D">
        <w:rPr>
          <w:rFonts w:eastAsiaTheme="minorEastAsia"/>
          <w:lang w:val="uk-UA"/>
        </w:rPr>
        <w:t>(2.</w:t>
      </w:r>
      <w:r>
        <w:rPr>
          <w:rFonts w:eastAsiaTheme="minorEastAsia"/>
          <w:lang w:val="uk-UA"/>
        </w:rPr>
        <w:t>4</w:t>
      </w:r>
      <w:r w:rsidR="009F4731">
        <w:rPr>
          <w:rFonts w:eastAsiaTheme="minorEastAsia"/>
          <w:lang w:val="uk-UA"/>
        </w:rPr>
        <w:t>7</w:t>
      </w:r>
      <w:r w:rsidRPr="000C0C0D">
        <w:rPr>
          <w:rFonts w:eastAsiaTheme="minorEastAsia"/>
          <w:lang w:val="uk-UA"/>
        </w:rPr>
        <w:t>)</w:t>
      </w:r>
    </w:p>
    <w:p w:rsidR="009F4731" w:rsidRDefault="00335FE0" w:rsidP="009F4731">
      <w:pPr>
        <w:spacing w:after="0" w:line="360" w:lineRule="auto"/>
        <w:ind w:firstLine="709"/>
        <w:jc w:val="both"/>
        <w:rPr>
          <w:rFonts w:eastAsiaTheme="minorEastAsia"/>
          <w:lang w:val="uk-UA"/>
        </w:rPr>
      </w:pPr>
      <w:r>
        <w:rPr>
          <w:rFonts w:eastAsiaTheme="minorEastAsia"/>
          <w:lang w:val="uk-UA"/>
        </w:rPr>
        <w:t>Ця умова виконується для дробово-раціональних спектрів</w:t>
      </w:r>
      <w:r w:rsidR="009F4731">
        <w:rPr>
          <w:rFonts w:eastAsiaTheme="minorEastAsia"/>
          <w:lang w:val="uk-UA"/>
        </w:rPr>
        <w:t>. У</w:t>
      </w:r>
      <w:r>
        <w:rPr>
          <w:rFonts w:eastAsiaTheme="minorEastAsia"/>
          <w:lang w:val="uk-UA"/>
        </w:rPr>
        <w:t xml:space="preserve"> випадку білого шуму Гауса, спектр котрого </w:t>
      </w:r>
      <w:r w:rsidR="009F4731">
        <w:rPr>
          <w:rFonts w:eastAsiaTheme="minorEastAsia"/>
          <w:lang w:val="uk-UA"/>
        </w:rPr>
        <w:t xml:space="preserve">пропорційний </w:t>
      </w:r>
      <m:oMath>
        <m:func>
          <m:funcPr>
            <m:ctrlPr>
              <w:rPr>
                <w:rFonts w:ascii="Cambria Math" w:eastAsiaTheme="minorEastAsia" w:hAnsi="Cambria Math"/>
                <w:lang w:val="uk-UA"/>
              </w:rPr>
            </m:ctrlPr>
          </m:funcPr>
          <m:fName>
            <m:r>
              <m:rPr>
                <m:sty m:val="p"/>
              </m:rPr>
              <w:rPr>
                <w:rFonts w:ascii="Cambria Math" w:eastAsiaTheme="minorEastAsia" w:hAnsi="Cambria Math"/>
                <w:lang w:val="uk-UA"/>
              </w:rPr>
              <m:t>exp</m:t>
            </m:r>
          </m:fName>
          <m:e>
            <m:d>
              <m:dPr>
                <m:ctrlPr>
                  <w:rPr>
                    <w:rFonts w:ascii="Cambria Math" w:eastAsiaTheme="minorEastAsia" w:hAnsi="Cambria Math"/>
                    <w:i/>
                    <w:lang w:val="uk-UA"/>
                  </w:rPr>
                </m:ctrlPr>
              </m:dPr>
              <m:e>
                <m:r>
                  <m:rPr>
                    <m:sty m:val="p"/>
                  </m:rPr>
                  <w:rPr>
                    <w:rFonts w:ascii="Cambria Math" w:eastAsiaTheme="minorEastAsia" w:hAnsi="Cambria Math"/>
                    <w:lang w:val="uk-UA"/>
                  </w:rPr>
                  <m:t>-</m:t>
                </m:r>
                <m:r>
                  <w:rPr>
                    <w:rFonts w:ascii="Cambria Math" w:eastAsiaTheme="minorEastAsia" w:hAnsi="Cambria Math"/>
                    <w:lang w:val="uk-UA"/>
                  </w:rPr>
                  <m:t>β</m:t>
                </m:r>
                <m:sSup>
                  <m:sSupPr>
                    <m:ctrlPr>
                      <w:rPr>
                        <w:rFonts w:ascii="Cambria Math" w:eastAsiaTheme="minorEastAsia" w:hAnsi="Cambria Math"/>
                        <w:i/>
                        <w:lang w:val="uk-UA"/>
                      </w:rPr>
                    </m:ctrlPr>
                  </m:sSupPr>
                  <m:e>
                    <m:r>
                      <w:rPr>
                        <w:rFonts w:ascii="Cambria Math" w:eastAsiaTheme="minorEastAsia" w:hAnsi="Cambria Math"/>
                        <w:lang w:val="uk-UA"/>
                      </w:rPr>
                      <m:t>ω</m:t>
                    </m:r>
                  </m:e>
                  <m:sup>
                    <m:r>
                      <w:rPr>
                        <w:rFonts w:ascii="Cambria Math" w:eastAsiaTheme="minorEastAsia" w:hAnsi="Cambria Math"/>
                        <w:lang w:val="uk-UA"/>
                      </w:rPr>
                      <m:t>2</m:t>
                    </m:r>
                  </m:sup>
                </m:sSup>
              </m:e>
            </m:d>
          </m:e>
        </m:func>
        <m:r>
          <w:rPr>
            <w:rFonts w:ascii="Cambria Math" w:eastAsiaTheme="minorEastAsia" w:hAnsi="Cambria Math"/>
            <w:lang w:val="uk-UA"/>
          </w:rPr>
          <m:t xml:space="preserve">, </m:t>
        </m:r>
        <m:r>
          <m:rPr>
            <m:sty m:val="p"/>
          </m:rPr>
          <w:rPr>
            <w:rFonts w:ascii="Cambria Math" w:eastAsiaTheme="minorEastAsia" w:hAnsi="Cambria Math"/>
            <w:lang w:val="uk-UA"/>
          </w:rPr>
          <m:t>β&gt;0</m:t>
        </m:r>
      </m:oMath>
      <w:r w:rsidR="009F4731">
        <w:rPr>
          <w:rFonts w:eastAsiaTheme="minorEastAsia"/>
          <w:lang w:val="uk-UA"/>
        </w:rPr>
        <w:t>, умова стає недійсною. Слід зауважити, що за невиконання умови Вінера-Пелі, значення сигналу з ймовірністю одиниці можутьбути екстрапольовані за вибіркою, що спостерігається на будь-якому скінченному інтервалі часу.</w:t>
      </w:r>
    </w:p>
    <w:p w:rsidR="009F4731" w:rsidRDefault="009F4731" w:rsidP="009F4731">
      <w:pPr>
        <w:spacing w:after="0" w:line="360" w:lineRule="auto"/>
        <w:ind w:firstLine="709"/>
        <w:jc w:val="both"/>
        <w:rPr>
          <w:rFonts w:eastAsiaTheme="minorEastAsia"/>
          <w:lang w:val="uk-UA"/>
        </w:rPr>
      </w:pPr>
      <w:r>
        <w:rPr>
          <w:rFonts w:eastAsiaTheme="minorEastAsia"/>
          <w:lang w:val="uk-UA"/>
        </w:rPr>
        <w:t xml:space="preserve">Передавальна функція (2.46) оптимального фільтру може бути реалізована на двох послідовно з’єднаних фільтрах з передавальними функціями </w:t>
      </w:r>
      <m:oMath>
        <m:sSup>
          <m:sSupPr>
            <m:ctrlPr>
              <w:rPr>
                <w:rFonts w:ascii="Cambria Math" w:eastAsiaTheme="minorEastAsia" w:hAnsi="Cambria Math"/>
                <w:i/>
                <w:lang w:val="uk-UA"/>
              </w:rPr>
            </m:ctrlPr>
          </m:sSupPr>
          <m:e>
            <m:sSub>
              <m:sSubPr>
                <m:ctrlPr>
                  <w:rPr>
                    <w:rFonts w:ascii="Cambria Math" w:eastAsiaTheme="minorEastAsia" w:hAnsi="Cambria Math"/>
                    <w:i/>
                    <w:lang w:val="uk-UA"/>
                  </w:rPr>
                </m:ctrlPr>
              </m:sSubPr>
              <m:e>
                <m:r>
                  <w:rPr>
                    <w:rFonts w:ascii="Cambria Math" w:eastAsiaTheme="minorEastAsia" w:hAnsi="Cambria Math"/>
                  </w:rPr>
                  <m:t>[</m:t>
                </m:r>
                <m:r>
                  <w:rPr>
                    <w:rFonts w:ascii="Cambria Math" w:eastAsiaTheme="minorEastAsia" w:hAnsi="Cambria Math"/>
                    <w:lang w:val="uk-UA"/>
                  </w:rPr>
                  <m:t>Z</m:t>
                </m:r>
              </m:e>
              <m:sub>
                <m:r>
                  <w:rPr>
                    <w:rFonts w:ascii="Cambria Math" w:eastAsiaTheme="minorEastAsia" w:hAnsi="Cambria Math"/>
                    <w:lang w:val="uk-UA"/>
                  </w:rPr>
                  <m:t>x</m:t>
                </m:r>
              </m:sub>
            </m:sSub>
            <m:d>
              <m:dPr>
                <m:ctrlPr>
                  <w:rPr>
                    <w:rFonts w:ascii="Cambria Math" w:eastAsiaTheme="minorEastAsia" w:hAnsi="Cambria Math"/>
                    <w:i/>
                    <w:lang w:val="uk-UA"/>
                  </w:rPr>
                </m:ctrlPr>
              </m:dPr>
              <m:e>
                <m:r>
                  <w:rPr>
                    <w:rFonts w:ascii="Cambria Math" w:eastAsiaTheme="minorEastAsia" w:hAnsi="Cambria Math"/>
                    <w:lang w:val="uk-UA"/>
                  </w:rPr>
                  <m:t>jω</m:t>
                </m:r>
              </m:e>
            </m:d>
            <m:r>
              <w:rPr>
                <w:rFonts w:ascii="Cambria Math" w:eastAsiaTheme="minorEastAsia" w:hAnsi="Cambria Math"/>
                <w:lang w:val="uk-UA"/>
              </w:rPr>
              <m:t>]</m:t>
            </m:r>
          </m:e>
          <m:sup>
            <m:r>
              <w:rPr>
                <w:rFonts w:ascii="Cambria Math" w:eastAsiaTheme="minorEastAsia" w:hAnsi="Cambria Math"/>
                <w:lang w:val="uk-UA"/>
              </w:rPr>
              <m:t>-1</m:t>
            </m:r>
          </m:sup>
        </m:sSup>
      </m:oMath>
      <w:r>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H(jω)</m:t>
            </m:r>
          </m:e>
          <m:sub>
            <m:r>
              <w:rPr>
                <w:rFonts w:ascii="Cambria Math" w:eastAsiaTheme="minorEastAsia" w:hAnsi="Cambria Math"/>
                <w:lang w:val="uk-UA"/>
              </w:rPr>
              <m:t>+</m:t>
            </m:r>
          </m:sub>
        </m:sSub>
      </m:oMath>
      <w:r>
        <w:rPr>
          <w:rFonts w:eastAsiaTheme="minorEastAsia"/>
          <w:lang w:val="uk-UA"/>
        </w:rPr>
        <w:t>. При проходженні через перший фільтр сигналу з флуктуаційною завадою, на виході отримують білий шум. Другий фільтр слугує для виділення сигналу корисного сигналу на фоні білого шуму.</w:t>
      </w:r>
    </w:p>
    <w:p w:rsidR="00141FE6" w:rsidRPr="00A2281E" w:rsidRDefault="00141FE6" w:rsidP="00141FE6">
      <w:pPr>
        <w:pStyle w:val="a7"/>
        <w:numPr>
          <w:ilvl w:val="2"/>
          <w:numId w:val="22"/>
        </w:numPr>
        <w:spacing w:after="0" w:line="360" w:lineRule="auto"/>
        <w:jc w:val="both"/>
        <w:rPr>
          <w:rFonts w:eastAsiaTheme="minorEastAsia"/>
          <w:lang w:val="uk-UA"/>
        </w:rPr>
      </w:pPr>
      <w:r>
        <w:rPr>
          <w:lang w:val="uk-UA"/>
        </w:rPr>
        <w:t>Другий варіант реалізації оптимального фільтру</w:t>
      </w:r>
    </w:p>
    <w:p w:rsidR="00141FE6" w:rsidRPr="00141FE6" w:rsidRDefault="00141FE6" w:rsidP="00141FE6">
      <w:pPr>
        <w:spacing w:after="0" w:line="360" w:lineRule="auto"/>
        <w:jc w:val="both"/>
        <w:rPr>
          <w:rFonts w:eastAsiaTheme="minorEastAsia"/>
          <w:lang w:val="uk-UA"/>
        </w:rPr>
      </w:pPr>
    </w:p>
    <w:p w:rsidR="00141FE6" w:rsidRDefault="00F97C67" w:rsidP="009F4731">
      <w:pPr>
        <w:spacing w:after="0" w:line="360" w:lineRule="auto"/>
        <w:ind w:firstLine="709"/>
        <w:jc w:val="both"/>
        <w:rPr>
          <w:rFonts w:eastAsiaTheme="minorEastAsia"/>
          <w:iCs/>
          <w:lang w:val="uk-UA"/>
        </w:rPr>
      </w:pPr>
      <w:r>
        <w:rPr>
          <w:rFonts w:eastAsiaTheme="minorEastAsia"/>
          <w:lang w:val="uk-UA"/>
        </w:rPr>
        <w:t xml:space="preserve">Якщо спектр сигналу є раціональною функцією змінної </w:t>
      </w:r>
      <m:oMath>
        <m:sSup>
          <m:sSupPr>
            <m:ctrlPr>
              <w:rPr>
                <w:rFonts w:ascii="Cambria Math" w:eastAsiaTheme="minorEastAsia" w:hAnsi="Cambria Math"/>
                <w:i/>
                <w:iCs/>
                <w:lang w:val="uk-UA"/>
              </w:rPr>
            </m:ctrlPr>
          </m:sSupPr>
          <m:e>
            <m:r>
              <w:rPr>
                <w:rFonts w:ascii="Cambria Math" w:eastAsiaTheme="minorEastAsia" w:hAnsi="Cambria Math"/>
                <w:lang w:val="uk-UA"/>
              </w:rPr>
              <m:t>ω</m:t>
            </m:r>
          </m:e>
          <m:sup>
            <m:r>
              <w:rPr>
                <w:rFonts w:ascii="Cambria Math" w:eastAsiaTheme="minorEastAsia" w:hAnsi="Cambria Math"/>
                <w:lang w:val="uk-UA"/>
              </w:rPr>
              <m:t>2</m:t>
            </m:r>
          </m:sup>
        </m:sSup>
      </m:oMath>
      <w:r>
        <w:rPr>
          <w:rFonts w:eastAsiaTheme="minorEastAsia"/>
          <w:iCs/>
          <w:lang w:val="uk-UA"/>
        </w:rPr>
        <w:t xml:space="preserve">, то можливий інший варіант створення оптимального за критерієм мінімуму середнього квадрату похибки фільтру. </w:t>
      </w:r>
    </w:p>
    <w:p w:rsidR="00F97C67" w:rsidRDefault="00F97C67" w:rsidP="009F4731">
      <w:pPr>
        <w:spacing w:after="0" w:line="360" w:lineRule="auto"/>
        <w:ind w:firstLine="709"/>
        <w:jc w:val="both"/>
        <w:rPr>
          <w:rFonts w:eastAsiaTheme="minorEastAsia"/>
          <w:iCs/>
          <w:lang w:val="uk-UA"/>
        </w:rPr>
      </w:pPr>
      <w:r>
        <w:rPr>
          <w:rFonts w:eastAsiaTheme="minorEastAsia"/>
          <w:iCs/>
          <w:lang w:val="uk-UA"/>
        </w:rPr>
        <w:lastRenderedPageBreak/>
        <w:t>Нехай на виході формувального фільтру отримано сигнал зі спектром:</w:t>
      </w:r>
    </w:p>
    <w:p w:rsidR="00F97C67" w:rsidRDefault="00F97C67" w:rsidP="00F97C67">
      <w:pPr>
        <w:tabs>
          <w:tab w:val="left" w:pos="3261"/>
          <w:tab w:val="left" w:pos="8080"/>
        </w:tabs>
        <w:spacing w:after="0" w:line="360" w:lineRule="auto"/>
        <w:jc w:val="both"/>
        <w:rPr>
          <w:rFonts w:eastAsiaTheme="minorEastAsia"/>
          <w:lang w:val="uk-UA"/>
        </w:rPr>
      </w:pPr>
      <w:r>
        <w:rPr>
          <w:rFonts w:eastAsiaTheme="minorEastAsia"/>
          <w:lang w:val="uk-UA"/>
        </w:rPr>
        <w:tab/>
      </w:r>
      <m:oMath>
        <m:sSub>
          <m:sSubPr>
            <m:ctrlPr>
              <w:rPr>
                <w:rFonts w:ascii="Cambria Math" w:eastAsiaTheme="minorEastAsia" w:hAnsi="Cambria Math"/>
                <w:lang w:val="uk-UA"/>
              </w:rPr>
            </m:ctrlPr>
          </m:sSubPr>
          <m:e>
            <m:r>
              <w:rPr>
                <w:rFonts w:ascii="Cambria Math" w:eastAsiaTheme="minorEastAsia" w:hAnsi="Cambria Math"/>
                <w:lang w:val="uk-UA"/>
              </w:rPr>
              <m:t>S</m:t>
            </m:r>
          </m:e>
          <m:sub>
            <m:r>
              <w:rPr>
                <w:rFonts w:ascii="Cambria Math" w:eastAsiaTheme="minorEastAsia" w:hAnsi="Cambria Math"/>
                <w:lang w:val="uk-UA"/>
              </w:rPr>
              <m:t>ξ</m:t>
            </m:r>
          </m:sub>
        </m:sSub>
        <m:d>
          <m:dPr>
            <m:ctrlPr>
              <w:rPr>
                <w:rFonts w:ascii="Cambria Math" w:eastAsiaTheme="minorEastAsia" w:hAnsi="Cambria Math"/>
                <w:i/>
                <w:lang w:val="uk-UA"/>
              </w:rPr>
            </m:ctrlPr>
          </m:dPr>
          <m:e>
            <m:r>
              <w:rPr>
                <w:rFonts w:ascii="Cambria Math" w:eastAsiaTheme="minorEastAsia" w:hAnsi="Cambria Math"/>
                <w:lang w:val="uk-UA"/>
              </w:rPr>
              <m:t>ω</m:t>
            </m:r>
          </m:e>
        </m:d>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0</m:t>
                </m:r>
              </m:sub>
            </m:sSub>
          </m:num>
          <m:den>
            <m:r>
              <w:rPr>
                <w:rFonts w:ascii="Cambria Math" w:eastAsiaTheme="minorEastAsia" w:hAnsi="Cambria Math"/>
                <w:lang w:val="uk-UA"/>
              </w:rPr>
              <m:t>1+</m:t>
            </m:r>
            <m:sSup>
              <m:sSupPr>
                <m:ctrlPr>
                  <w:rPr>
                    <w:rFonts w:ascii="Cambria Math" w:eastAsiaTheme="minorEastAsia" w:hAnsi="Cambria Math"/>
                    <w:i/>
                    <w:lang w:val="uk-UA"/>
                  </w:rPr>
                </m:ctrlPr>
              </m:sSupPr>
              <m:e>
                <m:r>
                  <w:rPr>
                    <w:rFonts w:ascii="Cambria Math" w:eastAsiaTheme="minorEastAsia" w:hAnsi="Cambria Math"/>
                    <w:lang w:val="uk-UA"/>
                  </w:rPr>
                  <m:t>(ωτ)</m:t>
                </m:r>
              </m:e>
              <m:sup>
                <m:r>
                  <w:rPr>
                    <w:rFonts w:ascii="Cambria Math" w:eastAsiaTheme="minorEastAsia" w:hAnsi="Cambria Math"/>
                    <w:lang w:val="uk-UA"/>
                  </w:rPr>
                  <m:t>2</m:t>
                </m:r>
              </m:sup>
            </m:sSup>
          </m:den>
        </m:f>
      </m:oMath>
      <w:r>
        <w:rPr>
          <w:rFonts w:eastAsiaTheme="minorEastAsia"/>
          <w:lang w:val="uk-UA"/>
        </w:rPr>
        <w:tab/>
      </w:r>
      <w:r w:rsidRPr="000C0C0D">
        <w:rPr>
          <w:rFonts w:eastAsiaTheme="minorEastAsia"/>
          <w:lang w:val="uk-UA"/>
        </w:rPr>
        <w:t>(2.</w:t>
      </w:r>
      <w:r>
        <w:rPr>
          <w:rFonts w:eastAsiaTheme="minorEastAsia"/>
          <w:lang w:val="uk-UA"/>
        </w:rPr>
        <w:t>48</w:t>
      </w:r>
      <w:r w:rsidRPr="000C0C0D">
        <w:rPr>
          <w:rFonts w:eastAsiaTheme="minorEastAsia"/>
          <w:lang w:val="uk-UA"/>
        </w:rPr>
        <w:t>)</w:t>
      </w:r>
    </w:p>
    <w:p w:rsidR="00F97C67" w:rsidRDefault="00F97C67" w:rsidP="009F4731">
      <w:pPr>
        <w:spacing w:after="0" w:line="360" w:lineRule="auto"/>
        <w:ind w:firstLine="709"/>
        <w:jc w:val="both"/>
        <w:rPr>
          <w:rFonts w:eastAsiaTheme="minorEastAsia"/>
          <w:lang w:val="uk-UA"/>
        </w:rPr>
      </w:pPr>
      <w:r>
        <w:rPr>
          <w:rFonts w:eastAsiaTheme="minorEastAsia"/>
          <w:lang w:val="uk-UA"/>
        </w:rPr>
        <w:t>Цей сигнал можна охарактеризувати за допомогою диференційного рівняння першого порядку:</w:t>
      </w:r>
    </w:p>
    <w:p w:rsidR="00F97C67" w:rsidRDefault="00F97C67" w:rsidP="00F97C67">
      <w:pPr>
        <w:tabs>
          <w:tab w:val="left" w:pos="3261"/>
          <w:tab w:val="left" w:pos="8080"/>
        </w:tabs>
        <w:spacing w:after="0" w:line="360" w:lineRule="auto"/>
        <w:jc w:val="both"/>
        <w:rPr>
          <w:rFonts w:eastAsiaTheme="minorEastAsia"/>
          <w:lang w:val="uk-UA"/>
        </w:rPr>
      </w:pPr>
      <w:r>
        <w:rPr>
          <w:rFonts w:eastAsiaTheme="minorEastAsia"/>
          <w:lang w:val="uk-UA"/>
        </w:rPr>
        <w:tab/>
      </w:r>
      <m:oMath>
        <m:f>
          <m:fPr>
            <m:ctrlPr>
              <w:rPr>
                <w:rFonts w:ascii="Cambria Math" w:eastAsiaTheme="minorEastAsia" w:hAnsi="Cambria Math"/>
                <w:i/>
                <w:lang w:val="uk-UA"/>
              </w:rPr>
            </m:ctrlPr>
          </m:fPr>
          <m:num>
            <m:r>
              <m:rPr>
                <m:sty m:val="p"/>
              </m:rPr>
              <w:rPr>
                <w:rFonts w:ascii="Cambria Math" w:eastAsiaTheme="minorEastAsia" w:hAnsi="Cambria Math"/>
                <w:lang w:val="uk-UA"/>
              </w:rPr>
              <m:t>dξ(t)</m:t>
            </m:r>
          </m:num>
          <m:den>
            <m:r>
              <w:rPr>
                <w:rFonts w:ascii="Cambria Math" w:eastAsiaTheme="minorEastAsia" w:hAnsi="Cambria Math"/>
                <w:lang w:val="uk-UA"/>
              </w:rPr>
              <m:t>dt</m:t>
            </m:r>
          </m:den>
        </m:f>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T</m:t>
            </m:r>
          </m:den>
        </m:f>
        <m:r>
          <m:rPr>
            <m:sty m:val="p"/>
          </m:rPr>
          <w:rPr>
            <w:rFonts w:ascii="Cambria Math" w:eastAsiaTheme="minorEastAsia" w:hAnsi="Cambria Math"/>
            <w:lang w:val="uk-UA"/>
          </w:rPr>
          <m:t>ξ</m:t>
        </m:r>
        <m:d>
          <m:dPr>
            <m:ctrlPr>
              <w:rPr>
                <w:rFonts w:ascii="Cambria Math" w:eastAsiaTheme="minorEastAsia" w:hAnsi="Cambria Math"/>
                <w:lang w:val="uk-UA"/>
              </w:rPr>
            </m:ctrlPr>
          </m:dPr>
          <m:e>
            <m:r>
              <m:rPr>
                <m:sty m:val="p"/>
              </m:rPr>
              <w:rPr>
                <w:rFonts w:ascii="Cambria Math" w:eastAsiaTheme="minorEastAsia" w:hAnsi="Cambria Math"/>
                <w:lang w:val="uk-UA"/>
              </w:rPr>
              <m:t>t</m:t>
            </m:r>
          </m:e>
        </m:d>
        <m:r>
          <w:rPr>
            <w:rFonts w:ascii="Cambria Math" w:eastAsiaTheme="minorEastAsia" w:hAnsi="Cambria Math"/>
            <w:lang w:val="uk-UA"/>
          </w:rPr>
          <m:t>=v(t)</m:t>
        </m:r>
      </m:oMath>
      <w:r>
        <w:rPr>
          <w:rFonts w:eastAsiaTheme="minorEastAsia"/>
          <w:lang w:val="uk-UA"/>
        </w:rPr>
        <w:tab/>
      </w:r>
      <w:r w:rsidRPr="000C0C0D">
        <w:rPr>
          <w:rFonts w:eastAsiaTheme="minorEastAsia"/>
          <w:lang w:val="uk-UA"/>
        </w:rPr>
        <w:t>(2.</w:t>
      </w:r>
      <w:r>
        <w:rPr>
          <w:rFonts w:eastAsiaTheme="minorEastAsia"/>
          <w:lang w:val="uk-UA"/>
        </w:rPr>
        <w:t>4</w:t>
      </w:r>
      <w:r w:rsidRPr="00FA77AA">
        <w:rPr>
          <w:rFonts w:eastAsiaTheme="minorEastAsia"/>
          <w:lang w:val="uk-UA"/>
        </w:rPr>
        <w:t>9</w:t>
      </w:r>
      <w:r w:rsidRPr="000C0C0D">
        <w:rPr>
          <w:rFonts w:eastAsiaTheme="minorEastAsia"/>
          <w:lang w:val="uk-UA"/>
        </w:rPr>
        <w:t>)</w:t>
      </w:r>
    </w:p>
    <w:p w:rsidR="00F97C67" w:rsidRDefault="00FA77AA" w:rsidP="007C52C5">
      <w:pPr>
        <w:spacing w:after="0" w:line="360" w:lineRule="auto"/>
        <w:jc w:val="both"/>
        <w:rPr>
          <w:rFonts w:eastAsiaTheme="minorEastAsia"/>
          <w:lang w:val="uk-UA"/>
        </w:rPr>
      </w:pPr>
      <w:r>
        <w:rPr>
          <w:rFonts w:eastAsiaTheme="minorEastAsia"/>
        </w:rPr>
        <w:t xml:space="preserve">де </w:t>
      </w:r>
      <m:oMath>
        <m:r>
          <w:rPr>
            <w:rFonts w:ascii="Cambria Math" w:eastAsiaTheme="minorEastAsia" w:hAnsi="Cambria Math"/>
            <w:lang w:val="uk-UA"/>
          </w:rPr>
          <m:t>v(t)</m:t>
        </m:r>
      </m:oMath>
      <w:r>
        <w:rPr>
          <w:rFonts w:eastAsiaTheme="minorEastAsia"/>
          <w:lang w:val="uk-UA"/>
        </w:rPr>
        <w:t xml:space="preserve"> – білий шум зі спектральною щільністю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0</m:t>
            </m:r>
          </m:sub>
        </m:sSub>
      </m:oMath>
      <w:r>
        <w:rPr>
          <w:rFonts w:eastAsiaTheme="minorEastAsia"/>
          <w:lang w:val="uk-UA"/>
        </w:rPr>
        <w:t xml:space="preserve">. </w:t>
      </w:r>
      <w:r w:rsidR="007C52C5">
        <w:rPr>
          <w:rFonts w:eastAsiaTheme="minorEastAsia"/>
          <w:lang w:val="uk-UA"/>
        </w:rPr>
        <w:t xml:space="preserve">Далі висуваємо припущення, що завада </w:t>
      </w:r>
      <m:oMath>
        <m:r>
          <w:rPr>
            <w:rFonts w:ascii="Cambria Math" w:eastAsiaTheme="minorEastAsia" w:hAnsi="Cambria Math"/>
            <w:lang w:val="uk-UA"/>
          </w:rPr>
          <m:t>η(t)</m:t>
        </m:r>
      </m:oMath>
      <w:r w:rsidR="007C52C5">
        <w:rPr>
          <w:rFonts w:eastAsiaTheme="minorEastAsia"/>
          <w:lang w:val="uk-UA"/>
        </w:rPr>
        <w:t xml:space="preserve"> також є білим шумом з щільністю </w:t>
      </w:r>
      <m:oMath>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0</m:t>
            </m:r>
          </m:sub>
        </m:sSub>
      </m:oMath>
      <w:r w:rsidR="007C52C5">
        <w:rPr>
          <w:rFonts w:eastAsiaTheme="minorEastAsia"/>
          <w:lang w:val="uk-UA"/>
        </w:rPr>
        <w:t xml:space="preserve"> та </w:t>
      </w:r>
      <m:oMath>
        <m:r>
          <w:rPr>
            <w:rFonts w:ascii="Cambria Math" w:eastAsiaTheme="minorEastAsia" w:hAnsi="Cambria Math"/>
            <w:lang w:val="uk-UA"/>
          </w:rPr>
          <m:t>η(t)</m:t>
        </m:r>
      </m:oMath>
      <w:r w:rsidR="007C52C5">
        <w:rPr>
          <w:rFonts w:eastAsiaTheme="minorEastAsia"/>
          <w:lang w:val="uk-UA"/>
        </w:rPr>
        <w:t xml:space="preserve"> й </w:t>
      </w:r>
      <m:oMath>
        <m:r>
          <w:rPr>
            <w:rFonts w:ascii="Cambria Math" w:eastAsiaTheme="minorEastAsia" w:hAnsi="Cambria Math"/>
            <w:lang w:val="uk-UA"/>
          </w:rPr>
          <m:t>v(t)</m:t>
        </m:r>
      </m:oMath>
      <w:r w:rsidR="007C52C5">
        <w:rPr>
          <w:rFonts w:eastAsiaTheme="minorEastAsia"/>
          <w:lang w:val="uk-UA"/>
        </w:rPr>
        <w:t xml:space="preserve"> некорельовані.</w:t>
      </w:r>
    </w:p>
    <w:p w:rsidR="007C52C5" w:rsidRDefault="007C52C5" w:rsidP="007C52C5">
      <w:pPr>
        <w:spacing w:after="0" w:line="360" w:lineRule="auto"/>
        <w:ind w:firstLine="709"/>
        <w:jc w:val="both"/>
        <w:rPr>
          <w:rFonts w:eastAsiaTheme="minorEastAsia"/>
          <w:lang w:val="uk-UA"/>
        </w:rPr>
      </w:pPr>
      <w:r>
        <w:rPr>
          <w:rFonts w:eastAsiaTheme="minorEastAsia"/>
          <w:lang w:val="uk-UA"/>
        </w:rPr>
        <w:t>Якщо застосувати лінійну оцінку сигналу (2.36), тоді імпульсна характеристика оптимального фільтру задовольняє умові (2.37). Звідси випливає:</w:t>
      </w:r>
    </w:p>
    <w:p w:rsidR="007C52C5" w:rsidRDefault="007C52C5" w:rsidP="007C52C5">
      <w:pPr>
        <w:tabs>
          <w:tab w:val="left" w:pos="2127"/>
          <w:tab w:val="left" w:pos="8080"/>
        </w:tabs>
        <w:spacing w:after="0" w:line="360" w:lineRule="auto"/>
        <w:jc w:val="both"/>
        <w:rPr>
          <w:rFonts w:eastAsiaTheme="minorEastAsia"/>
          <w:lang w:val="uk-UA"/>
        </w:rPr>
      </w:pPr>
      <w:r>
        <w:rPr>
          <w:rFonts w:eastAsiaTheme="minorEastAsia"/>
          <w:lang w:val="uk-UA"/>
        </w:rPr>
        <w:tab/>
      </w:r>
      <m:oMath>
        <m:f>
          <m:fPr>
            <m:ctrlPr>
              <w:rPr>
                <w:rFonts w:ascii="Cambria Math" w:eastAsiaTheme="minorEastAsia" w:hAnsi="Cambria Math"/>
                <w:lang w:val="uk-UA"/>
              </w:rPr>
            </m:ctrlPr>
          </m:fPr>
          <m:num>
            <m:r>
              <m:rPr>
                <m:sty m:val="p"/>
              </m:rPr>
              <w:rPr>
                <w:rFonts w:ascii="Cambria Math" w:eastAsiaTheme="minorEastAsia" w:hAnsi="Cambria Math"/>
                <w:lang w:val="uk-UA"/>
              </w:rPr>
              <m:t>d</m:t>
            </m:r>
            <m:acc>
              <m:accPr>
                <m:ctrlPr>
                  <w:rPr>
                    <w:rFonts w:ascii="Cambria Math" w:eastAsiaTheme="minorEastAsia" w:hAnsi="Cambria Math"/>
                    <w:lang w:val="uk-UA"/>
                  </w:rPr>
                </m:ctrlPr>
              </m:accPr>
              <m:e>
                <m:r>
                  <m:rPr>
                    <m:sty m:val="p"/>
                  </m:rPr>
                  <w:rPr>
                    <w:rFonts w:ascii="Cambria Math" w:eastAsiaTheme="minorEastAsia" w:hAnsi="Cambria Math"/>
                    <w:lang w:val="uk-UA"/>
                  </w:rPr>
                  <m:t>ξ</m:t>
                </m:r>
              </m:e>
            </m:acc>
            <m:r>
              <m:rPr>
                <m:sty m:val="p"/>
              </m:rPr>
              <w:rPr>
                <w:rFonts w:ascii="Cambria Math" w:eastAsiaTheme="minorEastAsia" w:hAnsi="Cambria Math"/>
                <w:lang w:val="uk-UA"/>
              </w:rPr>
              <m:t>(t)</m:t>
            </m:r>
          </m:num>
          <m:den>
            <m:r>
              <w:rPr>
                <w:rFonts w:ascii="Cambria Math" w:eastAsiaTheme="minorEastAsia" w:hAnsi="Cambria Math"/>
                <w:lang w:val="uk-UA"/>
              </w:rPr>
              <m:t>dt</m:t>
            </m:r>
          </m:den>
        </m:f>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f>
              <m:fPr>
                <m:ctrlPr>
                  <w:rPr>
                    <w:rFonts w:ascii="Cambria Math" w:eastAsiaTheme="minorEastAsia" w:hAnsi="Cambria Math"/>
                    <w:lang w:val="uk-UA"/>
                  </w:rPr>
                </m:ctrlPr>
              </m:fPr>
              <m:num>
                <m:r>
                  <m:rPr>
                    <m:sty m:val="p"/>
                  </m:rPr>
                  <w:rPr>
                    <w:rFonts w:ascii="Cambria Math" w:eastAsiaTheme="minorEastAsia" w:hAnsi="Cambria Math"/>
                    <w:lang w:val="uk-UA"/>
                  </w:rPr>
                  <m:t>d</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t,τ</m:t>
                    </m:r>
                  </m:e>
                </m:d>
              </m:num>
              <m:den>
                <m:r>
                  <w:rPr>
                    <w:rFonts w:ascii="Cambria Math" w:eastAsiaTheme="minorEastAsia" w:hAnsi="Cambria Math"/>
                    <w:lang w:val="uk-UA"/>
                  </w:rPr>
                  <m:t>dt</m:t>
                </m:r>
              </m:den>
            </m:f>
            <m:r>
              <w:rPr>
                <w:rFonts w:ascii="Cambria Math" w:eastAsiaTheme="minorEastAsia" w:hAnsi="Cambria Math"/>
                <w:lang w:val="uk-UA"/>
              </w:rPr>
              <m:t>x</m:t>
            </m:r>
            <m:r>
              <m:rPr>
                <m:sty m:val="p"/>
              </m:rPr>
              <w:rPr>
                <w:rFonts w:ascii="Cambria Math" w:eastAsiaTheme="minorEastAsia" w:hAnsi="Cambria Math"/>
                <w:lang w:val="uk-UA"/>
              </w:rPr>
              <m:t>(</m:t>
            </m:r>
            <m:r>
              <w:rPr>
                <w:rFonts w:ascii="Cambria Math" w:eastAsiaTheme="minorEastAsia" w:hAnsi="Cambria Math"/>
                <w:lang w:val="uk-UA"/>
              </w:rPr>
              <m:t>τ</m:t>
            </m:r>
            <m:r>
              <m:rPr>
                <m:sty m:val="p"/>
              </m:rPr>
              <w:rPr>
                <w:rFonts w:ascii="Cambria Math" w:eastAsiaTheme="minorEastAsia" w:hAnsi="Cambria Math"/>
                <w:lang w:val="uk-UA"/>
              </w:rPr>
              <m:t>)</m:t>
            </m:r>
            <m:r>
              <w:rPr>
                <w:rFonts w:ascii="Cambria Math" w:eastAsiaTheme="minorEastAsia" w:hAnsi="Cambria Math"/>
                <w:lang w:val="uk-UA"/>
              </w:rPr>
              <m:t>dτ</m:t>
            </m:r>
          </m:e>
        </m:nary>
        <m:r>
          <m:rPr>
            <m:sty m:val="p"/>
          </m:rP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r>
          <w:rPr>
            <w:rFonts w:ascii="Cambria Math" w:eastAsiaTheme="minorEastAsia" w:hAnsi="Cambria Math"/>
            <w:lang w:val="uk-UA"/>
          </w:rPr>
          <m:t>x</m:t>
        </m:r>
        <m:r>
          <m:rPr>
            <m:sty m:val="p"/>
          </m:rPr>
          <w:rPr>
            <w:rFonts w:ascii="Cambria Math" w:eastAsiaTheme="minorEastAsia" w:hAnsi="Cambria Math"/>
            <w:lang w:val="uk-UA"/>
          </w:rPr>
          <m:t>(</m:t>
        </m:r>
        <m:r>
          <w:rPr>
            <w:rFonts w:ascii="Cambria Math" w:eastAsiaTheme="minorEastAsia" w:hAnsi="Cambria Math"/>
            <w:lang w:val="uk-UA"/>
          </w:rPr>
          <m:t>t</m:t>
        </m:r>
        <m:r>
          <m:rPr>
            <m:sty m:val="p"/>
          </m:rPr>
          <w:rPr>
            <w:rFonts w:ascii="Cambria Math" w:eastAsiaTheme="minorEastAsia" w:hAnsi="Cambria Math"/>
            <w:lang w:val="uk-UA"/>
          </w:rPr>
          <m:t>)</m:t>
        </m:r>
      </m:oMath>
      <w:r w:rsidRPr="007C52C5">
        <w:rPr>
          <w:rFonts w:eastAsiaTheme="minorEastAsia"/>
          <w:lang w:val="uk-UA"/>
        </w:rPr>
        <w:t xml:space="preserve"> </w:t>
      </w:r>
      <w:r>
        <w:rPr>
          <w:rFonts w:eastAsiaTheme="minorEastAsia"/>
          <w:lang w:val="uk-UA"/>
        </w:rPr>
        <w:tab/>
      </w:r>
      <w:r w:rsidRPr="000C0C0D">
        <w:rPr>
          <w:rFonts w:eastAsiaTheme="minorEastAsia"/>
          <w:lang w:val="uk-UA"/>
        </w:rPr>
        <w:t>(2.</w:t>
      </w:r>
      <w:r>
        <w:rPr>
          <w:rFonts w:eastAsiaTheme="minorEastAsia"/>
          <w:lang w:val="uk-UA"/>
        </w:rPr>
        <w:t>50</w:t>
      </w:r>
      <w:r w:rsidRPr="000C0C0D">
        <w:rPr>
          <w:rFonts w:eastAsiaTheme="minorEastAsia"/>
          <w:lang w:val="uk-UA"/>
        </w:rPr>
        <w:t>)</w:t>
      </w:r>
    </w:p>
    <w:p w:rsidR="007C52C5" w:rsidRDefault="007C52C5" w:rsidP="007C52C5">
      <w:pPr>
        <w:spacing w:after="0" w:line="360" w:lineRule="auto"/>
        <w:ind w:firstLine="709"/>
        <w:jc w:val="both"/>
        <w:rPr>
          <w:rFonts w:eastAsiaTheme="minorEastAsia"/>
          <w:lang w:val="uk-UA"/>
        </w:rPr>
      </w:pPr>
      <w:r>
        <w:rPr>
          <w:rFonts w:eastAsiaTheme="minorEastAsia"/>
          <w:lang w:val="uk-UA"/>
        </w:rPr>
        <w:t>З умови (2.37) випливає:</w:t>
      </w:r>
    </w:p>
    <w:p w:rsidR="007C52C5" w:rsidRPr="00BB4610" w:rsidRDefault="008A1C1B" w:rsidP="007C52C5">
      <w:pPr>
        <w:spacing w:after="0" w:line="360" w:lineRule="auto"/>
        <w:ind w:firstLine="709"/>
        <w:jc w:val="both"/>
        <w:rPr>
          <w:rFonts w:eastAsiaTheme="minorEastAsia"/>
          <w:lang w:val="uk-UA"/>
        </w:rPr>
      </w:pPr>
      <m:oMathPara>
        <m:oMathParaPr>
          <m:jc m:val="center"/>
        </m:oMathParaPr>
        <m:oMath>
          <m:f>
            <m:fPr>
              <m:ctrlPr>
                <w:rPr>
                  <w:rFonts w:ascii="Cambria Math" w:eastAsiaTheme="minorEastAsia" w:hAnsi="Cambria Math"/>
                  <w:lang w:val="uk-UA"/>
                </w:rPr>
              </m:ctrlPr>
            </m:fPr>
            <m:num>
              <m:r>
                <m:rPr>
                  <m:sty m:val="p"/>
                </m:rPr>
                <w:rPr>
                  <w:rFonts w:ascii="Cambria Math"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r>
                <m:rPr>
                  <m:sty m:val="p"/>
                </m:rPr>
                <w:rPr>
                  <w:rFonts w:ascii="Cambria Math" w:eastAsiaTheme="minorEastAsia" w:hAnsi="Cambria Math"/>
                  <w:lang w:val="uk-UA"/>
                </w:rPr>
                <m:t>(t,τ)</m:t>
              </m:r>
            </m:num>
            <m:den>
              <m:r>
                <m:rPr>
                  <m:sty m:val="p"/>
                </m:rPr>
                <w:rPr>
                  <w:rFonts w:ascii="Cambria Math" w:hAnsi="Cambria Math"/>
                  <w:lang w:val="uk-UA"/>
                </w:rPr>
                <m:t>∂</m:t>
              </m:r>
              <m:r>
                <w:rPr>
                  <w:rFonts w:ascii="Cambria Math" w:eastAsiaTheme="minorEastAsia" w:hAnsi="Cambria Math"/>
                  <w:lang w:val="uk-UA"/>
                </w:rPr>
                <m:t>t</m:t>
              </m:r>
            </m:den>
          </m:f>
          <m:r>
            <m:rPr>
              <m:sty m:val="p"/>
            </m:rP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f>
                <m:fPr>
                  <m:ctrlPr>
                    <w:rPr>
                      <w:rFonts w:ascii="Cambria Math" w:eastAsiaTheme="minorEastAsia" w:hAnsi="Cambria Math"/>
                      <w:lang w:val="uk-UA"/>
                    </w:rPr>
                  </m:ctrlPr>
                </m:fPr>
                <m:num>
                  <m:r>
                    <m:rPr>
                      <m:sty m:val="p"/>
                    </m:rPr>
                    <w:rPr>
                      <w:rFonts w:ascii="Cambria Math"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t,τ</m:t>
                      </m:r>
                    </m:e>
                  </m:d>
                </m:num>
                <m:den>
                  <m:r>
                    <m:rPr>
                      <m:sty m:val="p"/>
                    </m:rPr>
                    <w:rPr>
                      <w:rFonts w:ascii="Cambria Math" w:hAnsi="Cambria Math"/>
                      <w:lang w:val="uk-UA"/>
                    </w:rPr>
                    <m:t>∂</m:t>
                  </m:r>
                  <m:r>
                    <w:rPr>
                      <w:rFonts w:ascii="Cambria Math" w:eastAsiaTheme="minorEastAsia" w:hAnsi="Cambria Math"/>
                      <w:lang w:val="uk-UA"/>
                    </w:rPr>
                    <m:t>t</m:t>
                  </m:r>
                </m:den>
              </m:f>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r>
                <m:rPr>
                  <m:sty m:val="p"/>
                </m:rPr>
                <w:rPr>
                  <w:rFonts w:ascii="Cambria Math" w:eastAsiaTheme="minorEastAsia" w:hAnsi="Cambria Math"/>
                  <w:lang w:val="uk-UA"/>
                </w:rPr>
                <m:t>(</m:t>
              </m:r>
              <m:r>
                <w:rPr>
                  <w:rFonts w:ascii="Cambria Math" w:eastAsiaTheme="minorEastAsia" w:hAnsi="Cambria Math"/>
                  <w:lang w:val="uk-UA"/>
                </w:rPr>
                <m:t>τ,u</m:t>
              </m:r>
              <m:r>
                <m:rPr>
                  <m:sty m:val="p"/>
                </m:rPr>
                <w:rPr>
                  <w:rFonts w:ascii="Cambria Math" w:eastAsiaTheme="minorEastAsia" w:hAnsi="Cambria Math"/>
                  <w:lang w:val="uk-UA"/>
                </w:rPr>
                <m:t>)</m:t>
              </m:r>
              <m:r>
                <w:rPr>
                  <w:rFonts w:ascii="Cambria Math" w:eastAsiaTheme="minorEastAsia" w:hAnsi="Cambria Math"/>
                  <w:lang w:val="uk-UA"/>
                </w:rPr>
                <m:t>du</m:t>
              </m:r>
            </m:e>
          </m:nary>
          <m:r>
            <m:rPr>
              <m:sty m:val="p"/>
            </m:rP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r>
            <m:rPr>
              <m:sty m:val="p"/>
            </m:rPr>
            <w:rPr>
              <w:rFonts w:ascii="Cambria Math" w:eastAsiaTheme="minorEastAsia" w:hAnsi="Cambria Math"/>
              <w:lang w:val="uk-UA"/>
            </w:rPr>
            <m:t>(</m:t>
          </m:r>
          <m:r>
            <w:rPr>
              <w:rFonts w:ascii="Cambria Math" w:eastAsiaTheme="minorEastAsia" w:hAnsi="Cambria Math"/>
              <w:lang w:val="uk-UA"/>
            </w:rPr>
            <m:t>t</m:t>
          </m:r>
          <m:r>
            <m:rPr>
              <m:sty m:val="p"/>
            </m:rPr>
            <w:rPr>
              <w:rFonts w:ascii="Cambria Math" w:eastAsiaTheme="minorEastAsia" w:hAnsi="Cambria Math"/>
              <w:lang w:val="uk-UA"/>
            </w:rPr>
            <m:t>)</m:t>
          </m:r>
        </m:oMath>
      </m:oMathPara>
    </w:p>
    <w:p w:rsidR="00BB4610" w:rsidRDefault="00BB4610" w:rsidP="00BB4610">
      <w:pPr>
        <w:spacing w:after="0" w:line="360" w:lineRule="auto"/>
        <w:jc w:val="both"/>
        <w:rPr>
          <w:rFonts w:eastAsiaTheme="minorEastAsia"/>
          <w:lang w:val="uk-UA"/>
        </w:rPr>
      </w:pPr>
      <w:r>
        <w:rPr>
          <w:rFonts w:eastAsiaTheme="minorEastAsia"/>
          <w:lang w:val="uk-UA"/>
        </w:rPr>
        <w:t>або враховуючи (2.49)</w:t>
      </w:r>
    </w:p>
    <w:p w:rsidR="00BB4610" w:rsidRPr="00BB4610" w:rsidRDefault="008A1C1B" w:rsidP="00BB4610">
      <w:pPr>
        <w:spacing w:after="0" w:line="360" w:lineRule="auto"/>
        <w:ind w:firstLine="709"/>
        <w:jc w:val="both"/>
        <w:rPr>
          <w:rFonts w:eastAsiaTheme="minorEastAsia"/>
          <w:lang w:val="uk-UA"/>
        </w:rPr>
      </w:pPr>
      <m:oMathPara>
        <m:oMathParaPr>
          <m:jc m:val="center"/>
        </m:oMathParaPr>
        <m:oMath>
          <m:f>
            <m:fPr>
              <m:ctrlPr>
                <w:rPr>
                  <w:rFonts w:ascii="Cambria Math" w:eastAsiaTheme="minorEastAsia" w:hAnsi="Cambria Math"/>
                  <w:lang w:val="uk-UA"/>
                </w:rPr>
              </m:ctrlPr>
            </m:fPr>
            <m:num>
              <m:r>
                <m:rPr>
                  <m:sty m:val="p"/>
                </m:rPr>
                <w:rPr>
                  <w:rFonts w:ascii="Cambria Math"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m:rPr>
                      <m:sty m:val="p"/>
                    </m:rPr>
                    <w:rPr>
                      <w:rFonts w:ascii="Cambria Math" w:eastAsiaTheme="minorEastAsia" w:hAnsi="Cambria Math"/>
                      <w:lang w:val="uk-UA"/>
                    </w:rPr>
                    <m:t>t,τ</m:t>
                  </m:r>
                </m:e>
              </m:d>
            </m:num>
            <m:den>
              <m:r>
                <m:rPr>
                  <m:sty m:val="p"/>
                </m:rPr>
                <w:rPr>
                  <w:rFonts w:ascii="Cambria Math" w:hAnsi="Cambria Math"/>
                  <w:lang w:val="uk-UA"/>
                </w:rPr>
                <m:t>∂</m:t>
              </m:r>
              <m:r>
                <w:rPr>
                  <w:rFonts w:ascii="Cambria Math" w:eastAsiaTheme="minorEastAsia" w:hAnsi="Cambria Math"/>
                  <w:lang w:val="uk-UA"/>
                </w:rPr>
                <m:t>t</m:t>
              </m:r>
            </m:den>
          </m:f>
          <m:r>
            <m:rPr>
              <m:sty m:val="p"/>
            </m:rPr>
            <w:rPr>
              <w:rFonts w:ascii="Cambria Math" w:eastAsiaTheme="minorEastAsia" w:hAnsi="Cambria Math"/>
              <w:lang w:val="uk-UA"/>
            </w:rPr>
            <m:t>=</m:t>
          </m:r>
          <m:sSub>
            <m:sSubPr>
              <m:ctrlPr>
                <w:rPr>
                  <w:rFonts w:ascii="Cambria Math" w:eastAsiaTheme="minorEastAsia" w:hAnsi="Cambria Math"/>
                  <w:lang w:val="uk-UA"/>
                </w:rPr>
              </m:ctrlPr>
            </m:sSubPr>
            <m:e>
              <m:r>
                <w:rPr>
                  <w:rFonts w:ascii="Cambria Math" w:eastAsiaTheme="minorEastAsia" w:hAnsi="Cambria Math"/>
                  <w:lang w:val="en-US"/>
                </w:rPr>
                <m:t>m</m:t>
              </m:r>
            </m:e>
            <m:sub>
              <m:r>
                <w:rPr>
                  <w:rFonts w:ascii="Cambria Math" w:eastAsiaTheme="minorEastAsia" w:hAnsi="Cambria Math"/>
                  <w:lang w:val="uk-UA"/>
                </w:rPr>
                <m:t>1</m:t>
              </m:r>
            </m:sub>
          </m:sSub>
          <m:d>
            <m:dPr>
              <m:begChr m:val="{"/>
              <m:endChr m:val="}"/>
              <m:ctrlPr>
                <w:rPr>
                  <w:rFonts w:ascii="Cambria Math" w:eastAsiaTheme="minorEastAsia" w:hAnsi="Cambria Math"/>
                  <w:i/>
                  <w:lang w:val="uk-UA"/>
                </w:rPr>
              </m:ctrlPr>
            </m:dPr>
            <m:e>
              <m:f>
                <m:fPr>
                  <m:ctrlPr>
                    <w:rPr>
                      <w:rFonts w:ascii="Cambria Math" w:eastAsiaTheme="minorEastAsia" w:hAnsi="Cambria Math"/>
                      <w:i/>
                      <w:lang w:val="uk-UA"/>
                    </w:rPr>
                  </m:ctrlPr>
                </m:fPr>
                <m:num>
                  <m:r>
                    <m:rPr>
                      <m:sty m:val="p"/>
                    </m:rPr>
                    <w:rPr>
                      <w:rFonts w:ascii="Cambria Math" w:eastAsiaTheme="minorEastAsia" w:hAnsi="Cambria Math"/>
                      <w:lang w:val="uk-UA"/>
                    </w:rPr>
                    <m:t>dξ</m:t>
                  </m:r>
                  <m:d>
                    <m:dPr>
                      <m:ctrlPr>
                        <w:rPr>
                          <w:rFonts w:ascii="Cambria Math" w:eastAsiaTheme="minorEastAsia" w:hAnsi="Cambria Math"/>
                          <w:lang w:val="uk-UA"/>
                        </w:rPr>
                      </m:ctrlPr>
                    </m:dPr>
                    <m:e>
                      <m:r>
                        <m:rPr>
                          <m:sty m:val="p"/>
                        </m:rPr>
                        <w:rPr>
                          <w:rFonts w:ascii="Cambria Math" w:eastAsiaTheme="minorEastAsia" w:hAnsi="Cambria Math"/>
                          <w:lang w:val="uk-UA"/>
                        </w:rPr>
                        <m:t>t</m:t>
                      </m:r>
                    </m:e>
                  </m:d>
                </m:num>
                <m:den>
                  <m:r>
                    <w:rPr>
                      <w:rFonts w:ascii="Cambria Math" w:eastAsiaTheme="minorEastAsia" w:hAnsi="Cambria Math"/>
                      <w:lang w:val="uk-UA"/>
                    </w:rPr>
                    <m:t>dt</m:t>
                  </m:r>
                </m:den>
              </m:f>
              <m:r>
                <m:rPr>
                  <m:sty m:val="p"/>
                </m:rPr>
                <w:rPr>
                  <w:rFonts w:ascii="Cambria Math" w:eastAsiaTheme="minorEastAsia" w:hAnsi="Cambria Math"/>
                  <w:lang w:val="uk-UA"/>
                </w:rPr>
                <m:t>ξ</m:t>
              </m:r>
              <m:d>
                <m:dPr>
                  <m:ctrlPr>
                    <w:rPr>
                      <w:rFonts w:ascii="Cambria Math" w:eastAsiaTheme="minorEastAsia" w:hAnsi="Cambria Math"/>
                      <w:lang w:val="uk-UA"/>
                    </w:rPr>
                  </m:ctrlPr>
                </m:dPr>
                <m:e>
                  <m:r>
                    <m:rPr>
                      <m:sty m:val="p"/>
                    </m:rPr>
                    <w:rPr>
                      <w:rFonts w:ascii="Cambria Math" w:eastAsiaTheme="minorEastAsia" w:hAnsi="Cambria Math"/>
                      <w:lang w:val="uk-UA"/>
                    </w:rPr>
                    <m:t>τ</m:t>
                  </m:r>
                </m:e>
              </m:d>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T</m:t>
              </m:r>
            </m:den>
          </m:f>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m:rPr>
                  <m:sty m:val="p"/>
                </m:rPr>
                <w:rPr>
                  <w:rFonts w:ascii="Cambria Math" w:eastAsiaTheme="minorEastAsia" w:hAnsi="Cambria Math"/>
                  <w:lang w:val="uk-UA"/>
                </w:rPr>
                <m:t>t,τ</m:t>
              </m:r>
            </m:e>
          </m:d>
          <m:r>
            <m:rPr>
              <m:sty m:val="p"/>
            </m:rPr>
            <w:rPr>
              <w:rFonts w:ascii="Cambria Math" w:eastAsiaTheme="minorEastAsia" w:hAnsi="Cambria Math"/>
              <w:lang w:val="uk-UA"/>
            </w:rPr>
            <m:t>=</m:t>
          </m:r>
        </m:oMath>
      </m:oMathPara>
    </w:p>
    <w:p w:rsidR="00BB4610" w:rsidRPr="00BB4610" w:rsidRDefault="00BB4610" w:rsidP="00BB4610">
      <w:pPr>
        <w:spacing w:after="0" w:line="360" w:lineRule="auto"/>
        <w:ind w:firstLine="709"/>
        <w:jc w:val="both"/>
        <w:rPr>
          <w:rFonts w:eastAsiaTheme="minorEastAsia"/>
          <w:lang w:val="uk-UA"/>
        </w:rPr>
      </w:pPr>
      <m:oMathPara>
        <m:oMathParaPr>
          <m:jc m:val="center"/>
        </m:oMathParaPr>
        <m:oMath>
          <m:r>
            <m:rPr>
              <m:sty m:val="p"/>
            </m:rPr>
            <w:rPr>
              <w:rFonts w:ascii="Cambria Math" w:eastAsiaTheme="minorEastAsia" w:hAnsi="Cambria Math"/>
              <w:lang w:val="uk-UA"/>
            </w:rPr>
            <m:t>=</m:t>
          </m:r>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T</m:t>
              </m:r>
            </m:den>
          </m:f>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r>
                <m:rPr>
                  <m:sty m:val="p"/>
                </m:rPr>
                <w:rPr>
                  <w:rFonts w:ascii="Cambria Math" w:eastAsiaTheme="minorEastAsia" w:hAnsi="Cambria Math"/>
                  <w:lang w:val="uk-UA"/>
                </w:rPr>
                <m:t>(</m:t>
              </m:r>
              <m:r>
                <w:rPr>
                  <w:rFonts w:ascii="Cambria Math" w:eastAsiaTheme="minorEastAsia" w:hAnsi="Cambria Math"/>
                  <w:lang w:val="uk-UA"/>
                </w:rPr>
                <m:t>u,τ</m:t>
              </m:r>
              <m:r>
                <m:rPr>
                  <m:sty m:val="p"/>
                </m:rPr>
                <w:rPr>
                  <w:rFonts w:ascii="Cambria Math" w:eastAsiaTheme="minorEastAsia" w:hAnsi="Cambria Math"/>
                  <w:lang w:val="uk-UA"/>
                </w:rPr>
                <m:t>)</m:t>
              </m:r>
              <m:r>
                <w:rPr>
                  <w:rFonts w:ascii="Cambria Math" w:eastAsiaTheme="minorEastAsia" w:hAnsi="Cambria Math"/>
                  <w:lang w:val="uk-UA"/>
                </w:rPr>
                <m:t>du</m:t>
              </m:r>
            </m:e>
          </m:nary>
        </m:oMath>
      </m:oMathPara>
    </w:p>
    <w:p w:rsidR="00BB4610" w:rsidRDefault="00BB4610" w:rsidP="00BB4610">
      <w:pPr>
        <w:spacing w:after="0" w:line="360" w:lineRule="auto"/>
        <w:ind w:firstLine="709"/>
        <w:jc w:val="both"/>
        <w:rPr>
          <w:rFonts w:eastAsiaTheme="minorEastAsia"/>
          <w:lang w:val="en-US"/>
        </w:rPr>
      </w:pPr>
      <w:r>
        <w:rPr>
          <w:rFonts w:eastAsiaTheme="minorEastAsia"/>
          <w:lang w:val="uk-UA"/>
        </w:rPr>
        <w:t xml:space="preserve">При </w:t>
      </w:r>
      <m:oMath>
        <m:r>
          <w:rPr>
            <w:rFonts w:ascii="Cambria Math" w:eastAsiaTheme="minorEastAsia" w:hAnsi="Cambria Math"/>
            <w:lang w:val="uk-UA"/>
          </w:rPr>
          <m:t>τ</m:t>
        </m:r>
        <m:r>
          <w:rPr>
            <w:rFonts w:ascii="Cambria Math" w:eastAsiaTheme="minorEastAsia" w:hAnsi="Cambria Math"/>
            <w:lang w:val="en-US"/>
          </w:rPr>
          <m:t>&lt;t</m:t>
        </m:r>
      </m:oMath>
    </w:p>
    <w:p w:rsidR="00BB4610" w:rsidRPr="00BB4610" w:rsidRDefault="008A1C1B" w:rsidP="00BB4610">
      <w:pPr>
        <w:spacing w:after="0" w:line="360" w:lineRule="auto"/>
        <w:ind w:firstLine="709"/>
        <w:jc w:val="both"/>
        <w:rPr>
          <w:rFonts w:eastAsiaTheme="minorEastAsia"/>
          <w:i/>
          <w:lang w:val="uk-UA"/>
        </w:rPr>
      </w:pPr>
      <m:oMathPara>
        <m:oMathParaPr>
          <m:jc m:val="center"/>
        </m:oMathParaPr>
        <m:oMath>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en-US"/>
                </w:rPr>
                <m:t>t,</m:t>
              </m:r>
              <m:r>
                <w:rPr>
                  <w:rFonts w:ascii="Cambria Math" w:eastAsiaTheme="minorEastAsia" w:hAnsi="Cambria Math"/>
                  <w:lang w:val="uk-UA"/>
                </w:rPr>
                <m:t>τ</m:t>
              </m:r>
            </m:e>
          </m:d>
          <m:r>
            <m:rPr>
              <m:sty m:val="p"/>
            </m:rP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en-US"/>
                </w:rPr>
                <m:t>B</m:t>
              </m:r>
            </m:e>
            <m:sub>
              <m:r>
                <w:rPr>
                  <w:rFonts w:ascii="Cambria Math" w:eastAsiaTheme="minorEastAsia" w:hAnsi="Cambria Math"/>
                  <w:lang w:val="uk-UA"/>
                </w:rPr>
                <m:t>ξ</m:t>
              </m:r>
            </m:sub>
          </m:sSub>
          <m:d>
            <m:dPr>
              <m:ctrlPr>
                <w:rPr>
                  <w:rFonts w:ascii="Cambria Math" w:eastAsiaTheme="minorEastAsia" w:hAnsi="Cambria Math"/>
                  <w:lang w:val="uk-UA"/>
                </w:rPr>
              </m:ctrlPr>
            </m:dPr>
            <m:e>
              <m:r>
                <m:rPr>
                  <m:sty m:val="p"/>
                </m:rPr>
                <w:rPr>
                  <w:rFonts w:ascii="Cambria Math" w:eastAsiaTheme="minorEastAsia" w:hAnsi="Cambria Math"/>
                  <w:lang w:val="uk-UA"/>
                </w:rPr>
                <m:t>t,τ</m:t>
              </m:r>
            </m:e>
          </m:d>
          <m:r>
            <w:rPr>
              <w:rFonts w:ascii="Cambria Math" w:eastAsiaTheme="minorEastAsia" w:hAnsi="Cambria Math"/>
              <w:lang w:val="uk-UA"/>
            </w:rPr>
            <m:t>=</m:t>
          </m:r>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r>
                <m:rPr>
                  <m:sty m:val="p"/>
                </m:rPr>
                <w:rPr>
                  <w:rFonts w:ascii="Cambria Math" w:eastAsiaTheme="minorEastAsia" w:hAnsi="Cambria Math"/>
                  <w:lang w:val="uk-UA"/>
                </w:rPr>
                <m:t>(</m:t>
              </m:r>
              <m:r>
                <w:rPr>
                  <w:rFonts w:ascii="Cambria Math" w:eastAsiaTheme="minorEastAsia" w:hAnsi="Cambria Math"/>
                  <w:lang w:val="uk-UA"/>
                </w:rPr>
                <m:t>u,τ</m:t>
              </m:r>
              <m:r>
                <m:rPr>
                  <m:sty m:val="p"/>
                </m:rPr>
                <w:rPr>
                  <w:rFonts w:ascii="Cambria Math" w:eastAsiaTheme="minorEastAsia" w:hAnsi="Cambria Math"/>
                  <w:lang w:val="uk-UA"/>
                </w:rPr>
                <m:t>)</m:t>
              </m:r>
              <m:r>
                <w:rPr>
                  <w:rFonts w:ascii="Cambria Math" w:eastAsiaTheme="minorEastAsia" w:hAnsi="Cambria Math"/>
                  <w:lang w:val="uk-UA"/>
                </w:rPr>
                <m:t>du</m:t>
              </m:r>
            </m:e>
          </m:nary>
        </m:oMath>
      </m:oMathPara>
    </w:p>
    <w:p w:rsidR="00BB4610" w:rsidRDefault="00C50938" w:rsidP="00BB4610">
      <w:pPr>
        <w:spacing w:after="0" w:line="360" w:lineRule="auto"/>
        <w:ind w:firstLine="709"/>
        <w:jc w:val="both"/>
        <w:rPr>
          <w:rFonts w:eastAsiaTheme="minorEastAsia"/>
          <w:lang w:val="uk-UA"/>
        </w:rPr>
      </w:pPr>
      <w:r>
        <w:rPr>
          <w:rFonts w:eastAsiaTheme="minorEastAsia"/>
        </w:rPr>
        <w:t xml:space="preserve">З </w:t>
      </w:r>
      <w:r w:rsidRPr="00C50938">
        <w:rPr>
          <w:rFonts w:eastAsiaTheme="minorEastAsia"/>
          <w:lang w:val="uk-UA"/>
        </w:rPr>
        <w:t>попередніх викладок можна</w:t>
      </w:r>
      <w:r>
        <w:rPr>
          <w:rFonts w:eastAsiaTheme="minorEastAsia"/>
          <w:lang w:val="uk-UA"/>
        </w:rPr>
        <w:t xml:space="preserve"> винести, що:</w:t>
      </w:r>
    </w:p>
    <w:p w:rsidR="00C50938" w:rsidRPr="00CD7618" w:rsidRDefault="008A1C1B" w:rsidP="00BB4610">
      <w:pPr>
        <w:spacing w:after="0" w:line="360" w:lineRule="auto"/>
        <w:ind w:firstLine="709"/>
        <w:jc w:val="both"/>
        <w:rPr>
          <w:rFonts w:eastAsiaTheme="minorEastAsia"/>
          <w:lang w:val="uk-UA"/>
        </w:rPr>
      </w:pPr>
      <m:oMathPara>
        <m:oMathParaPr>
          <m:jc m:val="center"/>
        </m:oMathParaPr>
        <m:oMath>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d>
                <m:dPr>
                  <m:begChr m:val="["/>
                  <m:endChr m:val="]"/>
                  <m:ctrlPr>
                    <w:rPr>
                      <w:rFonts w:ascii="Cambria Math" w:eastAsiaTheme="minorEastAsia" w:hAnsi="Cambria Math"/>
                      <w:i/>
                      <w:lang w:val="uk-UA"/>
                    </w:rPr>
                  </m:ctrlPr>
                </m:dPr>
                <m:e>
                  <m:f>
                    <m:fPr>
                      <m:ctrlPr>
                        <w:rPr>
                          <w:rFonts w:ascii="Cambria Math" w:eastAsiaTheme="minorEastAsia" w:hAnsi="Cambria Math"/>
                          <w:lang w:val="uk-UA"/>
                        </w:rPr>
                      </m:ctrlPr>
                    </m:fPr>
                    <m:num>
                      <m:r>
                        <m:rPr>
                          <m:sty m:val="p"/>
                        </m:rPr>
                        <w:rPr>
                          <w:rFonts w:ascii="Cambria Math"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num>
                    <m:den>
                      <m:r>
                        <m:rPr>
                          <m:sty m:val="p"/>
                        </m:rPr>
                        <w:rPr>
                          <w:rFonts w:ascii="Cambria Math" w:hAnsi="Cambria Math"/>
                          <w:lang w:val="uk-UA"/>
                        </w:rPr>
                        <m:t>∂</m:t>
                      </m:r>
                      <m:r>
                        <w:rPr>
                          <w:rFonts w:ascii="Cambria Math" w:eastAsiaTheme="minorEastAsia" w:hAnsi="Cambria Math"/>
                          <w:lang w:val="uk-UA"/>
                        </w:rPr>
                        <m:t>t</m:t>
                      </m:r>
                    </m:den>
                  </m:f>
                  <m: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T</m:t>
                      </m:r>
                    </m:den>
                  </m:f>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e>
              </m:d>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u,τ</m:t>
                  </m:r>
                </m:e>
              </m:d>
              <m:r>
                <w:rPr>
                  <w:rFonts w:ascii="Cambria Math" w:eastAsiaTheme="minorEastAsia" w:hAnsi="Cambria Math"/>
                  <w:lang w:val="uk-UA"/>
                </w:rPr>
                <m:t>du=0</m:t>
              </m:r>
            </m:e>
          </m:nary>
        </m:oMath>
      </m:oMathPara>
    </w:p>
    <w:p w:rsidR="00CD7618" w:rsidRDefault="00CD7618" w:rsidP="00CD7618">
      <w:pPr>
        <w:spacing w:after="0" w:line="360" w:lineRule="auto"/>
        <w:ind w:firstLine="709"/>
        <w:jc w:val="both"/>
        <w:rPr>
          <w:rFonts w:eastAsiaTheme="minorEastAsia"/>
          <w:lang w:val="uk-UA"/>
        </w:rPr>
      </w:pPr>
      <w:r>
        <w:rPr>
          <w:rFonts w:eastAsiaTheme="minorEastAsia"/>
          <w:lang w:val="uk-UA"/>
        </w:rPr>
        <w:lastRenderedPageBreak/>
        <w:t xml:space="preserve">Очевидно, що інтеграл може бути рівний нулю для будь-якої довільної функції </w:t>
      </w:r>
      <m:oMath>
        <m:sSub>
          <m:sSubPr>
            <m:ctrlPr>
              <w:rPr>
                <w:rFonts w:ascii="Cambria Math" w:eastAsiaTheme="minorEastAsia" w:hAnsi="Cambria Math"/>
                <w:i/>
                <w:iCs/>
                <w:lang w:val="uk-UA"/>
              </w:rPr>
            </m:ctrlPr>
          </m:sSubPr>
          <m:e>
            <m:r>
              <w:rPr>
                <w:rFonts w:ascii="Cambria Math" w:eastAsiaTheme="minorEastAsia" w:hAnsi="Cambria Math"/>
                <w:lang w:val="uk-UA"/>
              </w:rPr>
              <m:t>B</m:t>
            </m:r>
          </m:e>
          <m:sub>
            <m:r>
              <w:rPr>
                <w:rFonts w:ascii="Cambria Math" w:eastAsiaTheme="minorEastAsia" w:hAnsi="Cambria Math"/>
                <w:lang w:val="uk-UA"/>
              </w:rPr>
              <m:t>x</m:t>
            </m:r>
          </m:sub>
        </m:sSub>
        <m:d>
          <m:dPr>
            <m:ctrlPr>
              <w:rPr>
                <w:rFonts w:ascii="Cambria Math" w:eastAsiaTheme="minorEastAsia" w:hAnsi="Cambria Math"/>
                <w:lang w:val="uk-UA"/>
              </w:rPr>
            </m:ctrlPr>
          </m:dPr>
          <m:e>
            <m:r>
              <w:rPr>
                <w:rFonts w:ascii="Cambria Math" w:eastAsiaTheme="minorEastAsia" w:hAnsi="Cambria Math"/>
                <w:lang w:val="uk-UA"/>
              </w:rPr>
              <m:t>u,τ</m:t>
            </m:r>
          </m:e>
        </m:d>
      </m:oMath>
      <w:r>
        <w:rPr>
          <w:rFonts w:eastAsiaTheme="minorEastAsia"/>
          <w:lang w:val="uk-UA"/>
        </w:rPr>
        <w:t>, за умови, зо вираз у дужках рівний нулю, тобто:</w:t>
      </w:r>
    </w:p>
    <w:p w:rsidR="00CD7618" w:rsidRDefault="00877D6F" w:rsidP="00877D6F">
      <w:pPr>
        <w:tabs>
          <w:tab w:val="left" w:pos="2127"/>
          <w:tab w:val="left" w:pos="7938"/>
        </w:tabs>
        <w:spacing w:after="0" w:line="360" w:lineRule="auto"/>
        <w:jc w:val="both"/>
        <w:rPr>
          <w:rFonts w:eastAsiaTheme="minorEastAsia"/>
          <w:lang w:val="uk-UA"/>
        </w:rPr>
      </w:pPr>
      <w:r>
        <w:rPr>
          <w:rFonts w:eastAsiaTheme="minorEastAsia"/>
          <w:lang w:val="uk-UA"/>
        </w:rPr>
        <w:tab/>
      </w:r>
      <m:oMath>
        <m:f>
          <m:fPr>
            <m:ctrlPr>
              <w:rPr>
                <w:rFonts w:ascii="Cambria Math" w:eastAsiaTheme="minorEastAsia" w:hAnsi="Cambria Math"/>
                <w:lang w:val="uk-UA"/>
              </w:rPr>
            </m:ctrlPr>
          </m:fPr>
          <m:num>
            <m:r>
              <m:rPr>
                <m:sty m:val="p"/>
              </m:rP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num>
          <m:den>
            <m:r>
              <m:rPr>
                <m:sty m:val="p"/>
              </m:rPr>
              <w:rPr>
                <w:rFonts w:ascii="Cambria Math" w:eastAsiaTheme="minorEastAsia" w:hAnsi="Cambria Math"/>
                <w:lang w:val="uk-UA"/>
              </w:rPr>
              <m:t>∂</m:t>
            </m:r>
            <m:r>
              <w:rPr>
                <w:rFonts w:ascii="Cambria Math" w:eastAsiaTheme="minorEastAsia" w:hAnsi="Cambria Math"/>
                <w:lang w:val="uk-UA"/>
              </w:rPr>
              <m:t>t</m:t>
            </m:r>
          </m:den>
        </m:f>
        <m:r>
          <m:rPr>
            <m:sty m:val="p"/>
          </m:rPr>
          <w:rPr>
            <w:rFonts w:ascii="Cambria Math" w:eastAsiaTheme="minorEastAsia" w:hAnsi="Cambria Math"/>
            <w:lang w:val="uk-UA"/>
          </w:rPr>
          <m:t>=-</m:t>
        </m:r>
        <m:f>
          <m:fPr>
            <m:ctrlPr>
              <w:rPr>
                <w:rFonts w:ascii="Cambria Math" w:eastAsiaTheme="minorEastAsia" w:hAnsi="Cambria Math"/>
                <w:lang w:val="uk-UA"/>
              </w:rPr>
            </m:ctrlPr>
          </m:fPr>
          <m:num>
            <m:r>
              <m:rPr>
                <m:sty m:val="p"/>
              </m:rPr>
              <w:rPr>
                <w:rFonts w:ascii="Cambria Math" w:eastAsiaTheme="minorEastAsia" w:hAnsi="Cambria Math"/>
                <w:lang w:val="uk-UA"/>
              </w:rPr>
              <m:t>1</m:t>
            </m:r>
          </m:num>
          <m:den>
            <m:r>
              <w:rPr>
                <w:rFonts w:ascii="Cambria Math" w:eastAsiaTheme="minorEastAsia" w:hAnsi="Cambria Math"/>
                <w:lang w:val="uk-UA"/>
              </w:rPr>
              <m:t>T</m:t>
            </m:r>
          </m:den>
        </m:f>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r>
          <m:rPr>
            <m:sty m:val="p"/>
          </m:rP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t,u</m:t>
            </m:r>
          </m:e>
        </m:d>
      </m:oMath>
      <w:r>
        <w:rPr>
          <w:rFonts w:eastAsiaTheme="minorEastAsia"/>
          <w:lang w:val="uk-UA"/>
        </w:rPr>
        <w:tab/>
      </w:r>
      <w:r w:rsidRPr="00877D6F">
        <w:rPr>
          <w:rFonts w:eastAsiaTheme="minorEastAsia"/>
          <w:lang w:val="uk-UA"/>
        </w:rPr>
        <w:t>(2.51)</w:t>
      </w:r>
    </w:p>
    <w:p w:rsidR="00877D6F" w:rsidRDefault="00877D6F" w:rsidP="00877D6F">
      <w:pPr>
        <w:spacing w:after="0" w:line="360" w:lineRule="auto"/>
        <w:ind w:firstLine="709"/>
        <w:jc w:val="both"/>
        <w:rPr>
          <w:rFonts w:eastAsiaTheme="minorEastAsia"/>
          <w:lang w:val="uk-UA"/>
        </w:rPr>
      </w:pPr>
      <w:r>
        <w:rPr>
          <w:rFonts w:eastAsiaTheme="minorEastAsia"/>
          <w:lang w:val="uk-UA"/>
        </w:rPr>
        <w:t>Підставляючи (2.51) в (2.50), отримаємо:</w:t>
      </w:r>
    </w:p>
    <w:p w:rsidR="00877D6F" w:rsidRPr="00877D6F" w:rsidRDefault="008A1C1B" w:rsidP="00877D6F">
      <w:pPr>
        <w:spacing w:after="0" w:line="360" w:lineRule="auto"/>
        <w:ind w:firstLine="709"/>
        <w:jc w:val="both"/>
        <w:rPr>
          <w:rFonts w:eastAsiaTheme="minorEastAsia"/>
          <w:lang w:val="uk-UA"/>
        </w:rPr>
      </w:pPr>
      <m:oMathPara>
        <m:oMathParaPr>
          <m:jc m:val="center"/>
        </m:oMathParaPr>
        <m:oMath>
          <m:f>
            <m:fPr>
              <m:ctrlPr>
                <w:rPr>
                  <w:rFonts w:ascii="Cambria Math" w:eastAsiaTheme="minorEastAsia" w:hAnsi="Cambria Math"/>
                  <w:lang w:val="uk-UA"/>
                </w:rPr>
              </m:ctrlPr>
            </m:fPr>
            <m:num>
              <m:r>
                <m:rPr>
                  <m:sty m:val="p"/>
                </m:rPr>
                <w:rPr>
                  <w:rFonts w:ascii="Cambria Math" w:eastAsiaTheme="minorEastAsia" w:hAnsi="Cambria Math"/>
                  <w:lang w:val="uk-UA"/>
                </w:rPr>
                <m:t>d</m:t>
              </m:r>
              <m:acc>
                <m:accPr>
                  <m:ctrlPr>
                    <w:rPr>
                      <w:rFonts w:ascii="Cambria Math" w:eastAsiaTheme="minorEastAsia" w:hAnsi="Cambria Math"/>
                      <w:lang w:val="uk-UA"/>
                    </w:rPr>
                  </m:ctrlPr>
                </m:accPr>
                <m:e>
                  <m:r>
                    <m:rPr>
                      <m:sty m:val="p"/>
                    </m:rPr>
                    <w:rPr>
                      <w:rFonts w:ascii="Cambria Math" w:eastAsiaTheme="minorEastAsia" w:hAnsi="Cambria Math"/>
                      <w:lang w:val="uk-UA"/>
                    </w:rPr>
                    <m:t>ξ</m:t>
                  </m:r>
                </m:e>
              </m:acc>
              <m:r>
                <m:rPr>
                  <m:sty m:val="p"/>
                </m:rPr>
                <w:rPr>
                  <w:rFonts w:ascii="Cambria Math" w:eastAsiaTheme="minorEastAsia" w:hAnsi="Cambria Math"/>
                  <w:lang w:val="uk-UA"/>
                </w:rPr>
                <m:t>(t)</m:t>
              </m:r>
            </m:num>
            <m:den>
              <m:r>
                <w:rPr>
                  <w:rFonts w:ascii="Cambria Math" w:eastAsiaTheme="minorEastAsia" w:hAnsi="Cambria Math"/>
                  <w:lang w:val="uk-UA"/>
                </w:rPr>
                <m:t>dt</m:t>
              </m:r>
            </m:den>
          </m:f>
          <m:r>
            <w:rPr>
              <w:rFonts w:ascii="Cambria Math" w:eastAsiaTheme="minorEastAsia" w:hAnsi="Cambria Math"/>
              <w:lang w:val="uk-UA"/>
            </w:rPr>
            <m:t>=</m:t>
          </m:r>
          <m:r>
            <m:rPr>
              <m:sty m:val="p"/>
            </m:rPr>
            <w:rPr>
              <w:rFonts w:ascii="Cambria Math" w:eastAsiaTheme="minorEastAsia" w:hAnsi="Cambria Math"/>
              <w:lang w:val="uk-UA"/>
            </w:rPr>
            <m:t>-</m:t>
          </m:r>
          <m:f>
            <m:fPr>
              <m:ctrlPr>
                <w:rPr>
                  <w:rFonts w:ascii="Cambria Math" w:eastAsiaTheme="minorEastAsia" w:hAnsi="Cambria Math"/>
                  <w:lang w:val="uk-UA"/>
                </w:rPr>
              </m:ctrlPr>
            </m:fPr>
            <m:num>
              <m:r>
                <m:rPr>
                  <m:sty m:val="p"/>
                </m:rPr>
                <w:rPr>
                  <w:rFonts w:ascii="Cambria Math" w:eastAsiaTheme="minorEastAsia" w:hAnsi="Cambria Math"/>
                  <w:lang w:val="uk-UA"/>
                </w:rPr>
                <m:t>1</m:t>
              </m:r>
            </m:num>
            <m:den>
              <m:r>
                <w:rPr>
                  <w:rFonts w:ascii="Cambria Math" w:eastAsiaTheme="minorEastAsia" w:hAnsi="Cambria Math"/>
                  <w:lang w:val="uk-UA"/>
                </w:rPr>
                <m:t>T</m:t>
              </m:r>
            </m:den>
          </m:f>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m:t>
                  </m:r>
                  <m:r>
                    <w:rPr>
                      <w:rFonts w:ascii="Cambria Math" w:eastAsiaTheme="minorEastAsia" w:hAnsi="Cambria Math"/>
                      <w:lang w:val="en-US"/>
                    </w:rPr>
                    <m:t>τ</m:t>
                  </m:r>
                </m:e>
              </m:d>
              <m:r>
                <w:rPr>
                  <w:rFonts w:ascii="Cambria Math" w:eastAsiaTheme="minorEastAsia" w:hAnsi="Cambria Math"/>
                  <w:lang w:val="uk-UA"/>
                </w:rPr>
                <m:t>x</m:t>
              </m:r>
              <m:d>
                <m:dPr>
                  <m:ctrlPr>
                    <w:rPr>
                      <w:rFonts w:ascii="Cambria Math" w:eastAsiaTheme="minorEastAsia" w:hAnsi="Cambria Math"/>
                      <w:i/>
                      <w:iCs/>
                      <w:lang w:val="uk-UA"/>
                    </w:rPr>
                  </m:ctrlPr>
                </m:dPr>
                <m:e>
                  <m:r>
                    <w:rPr>
                      <w:rFonts w:ascii="Cambria Math" w:eastAsiaTheme="minorEastAsia" w:hAnsi="Cambria Math"/>
                      <w:lang w:val="uk-UA"/>
                    </w:rPr>
                    <m:t>τ</m:t>
                  </m:r>
                </m:e>
              </m:d>
              <m:r>
                <w:rPr>
                  <w:rFonts w:ascii="Cambria Math" w:eastAsiaTheme="minorEastAsia" w:hAnsi="Cambria Math"/>
                  <w:lang w:val="uk-UA"/>
                </w:rPr>
                <m:t>dτ</m:t>
              </m:r>
            </m:e>
          </m:nary>
          <m: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nary>
            <m:naryPr>
              <m:limLoc m:val="subSup"/>
              <m:ctrlPr>
                <w:rPr>
                  <w:rFonts w:ascii="Cambria Math" w:eastAsiaTheme="minorEastAsia" w:hAnsi="Cambria Math"/>
                  <w:lang w:val="uk-UA"/>
                </w:rPr>
              </m:ctrlPr>
            </m:naryPr>
            <m:sub>
              <m:r>
                <m:rPr>
                  <m:sty m:val="p"/>
                </m:rPr>
                <w:rPr>
                  <w:rFonts w:ascii="Cambria Math" w:eastAsiaTheme="minorEastAsia" w:hAnsi="Cambria Math"/>
                  <w:lang w:val="uk-UA"/>
                </w:rPr>
                <m:t>0</m:t>
              </m:r>
            </m:sub>
            <m:sup>
              <m:r>
                <w:rPr>
                  <w:rFonts w:ascii="Cambria Math" w:eastAsiaTheme="minorEastAsia" w:hAnsi="Cambria Math"/>
                  <w:lang w:val="uk-UA"/>
                </w:rPr>
                <m:t>t</m:t>
              </m:r>
            </m:sup>
            <m:e>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m:t>
                  </m:r>
                  <m:r>
                    <w:rPr>
                      <w:rFonts w:ascii="Cambria Math" w:eastAsiaTheme="minorEastAsia" w:hAnsi="Cambria Math"/>
                      <w:lang w:val="en-US"/>
                    </w:rPr>
                    <m:t>τ</m:t>
                  </m:r>
                </m:e>
              </m:d>
              <m:r>
                <w:rPr>
                  <w:rFonts w:ascii="Cambria Math" w:eastAsiaTheme="minorEastAsia" w:hAnsi="Cambria Math"/>
                  <w:lang w:val="uk-UA"/>
                </w:rPr>
                <m:t>x</m:t>
              </m:r>
              <m:d>
                <m:dPr>
                  <m:ctrlPr>
                    <w:rPr>
                      <w:rFonts w:ascii="Cambria Math" w:eastAsiaTheme="minorEastAsia" w:hAnsi="Cambria Math"/>
                      <w:i/>
                      <w:iCs/>
                      <w:lang w:val="uk-UA"/>
                    </w:rPr>
                  </m:ctrlPr>
                </m:dPr>
                <m:e>
                  <m:r>
                    <w:rPr>
                      <w:rFonts w:ascii="Cambria Math" w:eastAsiaTheme="minorEastAsia" w:hAnsi="Cambria Math"/>
                      <w:lang w:val="uk-UA"/>
                    </w:rPr>
                    <m:t>τ</m:t>
                  </m:r>
                </m:e>
              </m:d>
              <m:r>
                <w:rPr>
                  <w:rFonts w:ascii="Cambria Math" w:eastAsiaTheme="minorEastAsia" w:hAnsi="Cambria Math"/>
                  <w:lang w:val="uk-UA"/>
                </w:rPr>
                <m:t>dτ</m:t>
              </m:r>
            </m:e>
          </m:nary>
          <m:r>
            <w:rPr>
              <w:rFonts w:ascii="Cambria Math" w:eastAsiaTheme="minorEastAsia" w:hAnsi="Cambria Math"/>
              <w:lang w:val="uk-UA"/>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r>
            <w:rPr>
              <w:rFonts w:ascii="Cambria Math" w:eastAsiaTheme="minorEastAsia" w:hAnsi="Cambria Math"/>
              <w:lang w:val="uk-UA"/>
            </w:rPr>
            <m:t>x(t)</m:t>
          </m:r>
        </m:oMath>
      </m:oMathPara>
    </w:p>
    <w:p w:rsidR="00877D6F" w:rsidRDefault="00877D6F" w:rsidP="00877D6F">
      <w:pPr>
        <w:spacing w:after="0" w:line="360" w:lineRule="auto"/>
        <w:jc w:val="both"/>
        <w:rPr>
          <w:rFonts w:eastAsiaTheme="minorEastAsia"/>
          <w:lang w:val="uk-UA"/>
        </w:rPr>
      </w:pPr>
      <w:r>
        <w:rPr>
          <w:rFonts w:eastAsiaTheme="minorEastAsia"/>
          <w:lang w:val="uk-UA"/>
        </w:rPr>
        <w:t>або</w:t>
      </w:r>
    </w:p>
    <w:p w:rsidR="00877D6F" w:rsidRPr="00877D6F" w:rsidRDefault="00877D6F" w:rsidP="00877D6F">
      <w:pPr>
        <w:tabs>
          <w:tab w:val="left" w:pos="2127"/>
          <w:tab w:val="left" w:pos="7938"/>
        </w:tabs>
        <w:spacing w:after="0" w:line="360" w:lineRule="auto"/>
        <w:jc w:val="both"/>
        <w:rPr>
          <w:rFonts w:ascii="Cambria Math" w:eastAsiaTheme="minorEastAsia" w:hAnsi="Cambria Math"/>
          <w:lang w:val="uk-UA"/>
        </w:rPr>
      </w:pPr>
      <w:r>
        <w:rPr>
          <w:rFonts w:eastAsiaTheme="minorEastAsia"/>
          <w:lang w:val="uk-UA"/>
        </w:rPr>
        <w:tab/>
      </w:r>
      <m:oMath>
        <m:f>
          <m:fPr>
            <m:ctrlPr>
              <w:rPr>
                <w:rFonts w:ascii="Cambria Math" w:eastAsiaTheme="minorEastAsia" w:hAnsi="Cambria Math"/>
                <w:lang w:val="uk-UA"/>
              </w:rPr>
            </m:ctrlPr>
          </m:fPr>
          <m:num>
            <m:r>
              <m:rPr>
                <m:sty m:val="p"/>
              </m:rPr>
              <w:rPr>
                <w:rFonts w:ascii="Cambria Math" w:eastAsiaTheme="minorEastAsia" w:hAnsi="Cambria Math"/>
                <w:lang w:val="uk-UA"/>
              </w:rPr>
              <m:t>d</m:t>
            </m:r>
            <m:acc>
              <m:accPr>
                <m:ctrlPr>
                  <w:rPr>
                    <w:rFonts w:ascii="Cambria Math" w:eastAsiaTheme="minorEastAsia" w:hAnsi="Cambria Math"/>
                    <w:lang w:val="uk-UA"/>
                  </w:rPr>
                </m:ctrlPr>
              </m:accPr>
              <m:e>
                <m:r>
                  <m:rPr>
                    <m:sty m:val="p"/>
                  </m:rPr>
                  <w:rPr>
                    <w:rFonts w:ascii="Cambria Math" w:eastAsiaTheme="minorEastAsia" w:hAnsi="Cambria Math"/>
                    <w:lang w:val="uk-UA"/>
                  </w:rPr>
                  <m:t>ξ</m:t>
                </m:r>
              </m:e>
            </m:acc>
            <m:r>
              <m:rPr>
                <m:sty m:val="p"/>
              </m:rPr>
              <w:rPr>
                <w:rFonts w:ascii="Cambria Math" w:eastAsiaTheme="minorEastAsia" w:hAnsi="Cambria Math"/>
                <w:lang w:val="uk-UA"/>
              </w:rPr>
              <m:t>(t)</m:t>
            </m:r>
          </m:num>
          <m:den>
            <m:r>
              <w:rPr>
                <w:rFonts w:ascii="Cambria Math" w:eastAsiaTheme="minorEastAsia" w:hAnsi="Cambria Math"/>
                <w:lang w:val="uk-UA"/>
              </w:rPr>
              <m:t>dt</m:t>
            </m:r>
          </m:den>
        </m:f>
        <m:r>
          <w:rPr>
            <w:rFonts w:ascii="Cambria Math" w:eastAsiaTheme="minorEastAsia" w:hAnsi="Cambria Math"/>
            <w:lang w:val="uk-UA"/>
          </w:rPr>
          <m:t>=</m:t>
        </m:r>
        <m:r>
          <m:rPr>
            <m:sty m:val="p"/>
          </m:rPr>
          <w:rPr>
            <w:rFonts w:ascii="Cambria Math" w:eastAsiaTheme="minorEastAsia" w:hAnsi="Cambria Math"/>
            <w:lang w:val="uk-UA"/>
          </w:rPr>
          <m:t>-</m:t>
        </m:r>
        <m:f>
          <m:fPr>
            <m:ctrlPr>
              <w:rPr>
                <w:rFonts w:ascii="Cambria Math" w:eastAsiaTheme="minorEastAsia" w:hAnsi="Cambria Math"/>
                <w:lang w:val="uk-UA"/>
              </w:rPr>
            </m:ctrlPr>
          </m:fPr>
          <m:num>
            <m:r>
              <m:rPr>
                <m:sty m:val="p"/>
              </m:rPr>
              <w:rPr>
                <w:rFonts w:ascii="Cambria Math" w:eastAsiaTheme="minorEastAsia" w:hAnsi="Cambria Math"/>
                <w:lang w:val="uk-UA"/>
              </w:rPr>
              <m:t>1</m:t>
            </m:r>
          </m:num>
          <m:den>
            <m:r>
              <w:rPr>
                <w:rFonts w:ascii="Cambria Math" w:eastAsiaTheme="minorEastAsia" w:hAnsi="Cambria Math"/>
                <w:lang w:val="uk-UA"/>
              </w:rPr>
              <m:t>T</m:t>
            </m:r>
          </m:den>
        </m:f>
        <m:acc>
          <m:accPr>
            <m:ctrlPr>
              <w:rPr>
                <w:rFonts w:ascii="Cambria Math" w:eastAsiaTheme="minorEastAsia" w:hAnsi="Cambria Math"/>
                <w:lang w:val="uk-UA"/>
              </w:rPr>
            </m:ctrlPr>
          </m:accPr>
          <m:e>
            <m:r>
              <m:rPr>
                <m:sty m:val="p"/>
              </m:rPr>
              <w:rPr>
                <w:rFonts w:ascii="Cambria Math" w:eastAsiaTheme="minorEastAsia" w:hAnsi="Cambria Math"/>
                <w:lang w:val="uk-UA"/>
              </w:rPr>
              <m:t>ξ</m:t>
            </m:r>
          </m:e>
        </m:acc>
        <m:d>
          <m:dPr>
            <m:ctrlPr>
              <w:rPr>
                <w:rFonts w:ascii="Cambria Math" w:eastAsiaTheme="minorEastAsia" w:hAnsi="Cambria Math"/>
                <w:lang w:val="uk-UA"/>
              </w:rPr>
            </m:ctrlPr>
          </m:dPr>
          <m:e>
            <m:r>
              <m:rPr>
                <m:sty m:val="p"/>
              </m:rPr>
              <w:rPr>
                <w:rFonts w:ascii="Cambria Math" w:eastAsiaTheme="minorEastAsia" w:hAnsi="Cambria Math"/>
                <w:lang w:val="uk-UA"/>
              </w:rPr>
              <m:t>t</m:t>
            </m:r>
          </m:e>
        </m:d>
        <m:r>
          <m:rPr>
            <m:sty m:val="p"/>
          </m:rPr>
          <w:rPr>
            <w:rFonts w:ascii="Cambria Math" w:eastAsiaTheme="minorEastAsia" w:hAnsi="Cambria Math"/>
            <w:lang w:val="uk-UA"/>
          </w:rPr>
          <m:t>+</m:t>
        </m:r>
        <m:r>
          <w:rPr>
            <w:rFonts w:ascii="Cambria Math" w:eastAsiaTheme="minorEastAsia" w:hAnsi="Cambria Math"/>
            <w:lang w:val="en-US"/>
          </w:rPr>
          <m:t>k</m:t>
        </m:r>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t</m:t>
            </m:r>
          </m:e>
        </m:d>
        <m:r>
          <w:rPr>
            <w:rFonts w:ascii="Cambria Math" w:eastAsiaTheme="minorEastAsia" w:hAnsi="Cambria Math"/>
            <w:lang w:val="uk-UA"/>
          </w:rPr>
          <m:t>-</m:t>
        </m:r>
        <m:acc>
          <m:accPr>
            <m:ctrlPr>
              <w:rPr>
                <w:rFonts w:ascii="Cambria Math" w:eastAsiaTheme="minorEastAsia" w:hAnsi="Cambria Math"/>
                <w:lang w:val="uk-UA"/>
              </w:rPr>
            </m:ctrlPr>
          </m:accPr>
          <m:e>
            <m:r>
              <m:rPr>
                <m:sty m:val="p"/>
              </m:rPr>
              <w:rPr>
                <w:rFonts w:ascii="Cambria Math" w:eastAsiaTheme="minorEastAsia" w:hAnsi="Cambria Math"/>
                <w:lang w:val="uk-UA"/>
              </w:rPr>
              <m:t>ξ</m:t>
            </m:r>
          </m:e>
        </m:acc>
        <m:r>
          <m:rPr>
            <m:sty m:val="p"/>
          </m:rPr>
          <w:rPr>
            <w:rFonts w:ascii="Cambria Math" w:eastAsiaTheme="minorEastAsia" w:hAnsi="Cambria Math"/>
            <w:lang w:val="uk-UA"/>
          </w:rPr>
          <m:t>(t)</m:t>
        </m:r>
        <m:r>
          <w:rPr>
            <w:rFonts w:ascii="Cambria Math" w:eastAsiaTheme="minorEastAsia" w:hAnsi="Cambria Math"/>
            <w:lang w:val="uk-UA"/>
          </w:rPr>
          <m:t>]</m:t>
        </m:r>
      </m:oMath>
      <w:r w:rsidRPr="00877D6F">
        <w:rPr>
          <w:rFonts w:eastAsiaTheme="minorEastAsia"/>
          <w:lang w:val="uk-UA"/>
        </w:rPr>
        <w:t xml:space="preserve"> </w:t>
      </w:r>
      <w:r>
        <w:rPr>
          <w:rFonts w:eastAsiaTheme="minorEastAsia"/>
          <w:lang w:val="uk-UA"/>
        </w:rPr>
        <w:tab/>
      </w:r>
      <w:r w:rsidRPr="00877D6F">
        <w:rPr>
          <w:rFonts w:eastAsiaTheme="minorEastAsia"/>
          <w:lang w:val="uk-UA"/>
        </w:rPr>
        <w:t>(2.5</w:t>
      </w:r>
      <w:r>
        <w:rPr>
          <w:rFonts w:eastAsiaTheme="minorEastAsia"/>
          <w:lang w:val="uk-UA"/>
        </w:rPr>
        <w:t>2</w:t>
      </w:r>
      <w:r w:rsidRPr="00877D6F">
        <w:rPr>
          <w:rFonts w:eastAsiaTheme="minorEastAsia"/>
          <w:lang w:val="uk-UA"/>
        </w:rPr>
        <w:t>)</w:t>
      </w:r>
    </w:p>
    <w:p w:rsidR="00877D6F" w:rsidRPr="00877D6F" w:rsidRDefault="00877D6F" w:rsidP="00877D6F">
      <w:pPr>
        <w:spacing w:after="0" w:line="360" w:lineRule="auto"/>
        <w:jc w:val="both"/>
        <w:rPr>
          <w:rFonts w:eastAsiaTheme="minorEastAsia"/>
          <w:lang w:val="uk-UA"/>
        </w:rPr>
      </w:pPr>
      <w:r>
        <w:rPr>
          <w:rFonts w:eastAsiaTheme="minorEastAsia"/>
          <w:lang w:val="uk-UA"/>
        </w:rPr>
        <w:t xml:space="preserve">де </w:t>
      </w:r>
      <m:oMath>
        <m:r>
          <w:rPr>
            <w:rFonts w:ascii="Cambria Math" w:eastAsiaTheme="minorEastAsia" w:hAnsi="Cambria Math"/>
            <w:lang w:val="en-US"/>
          </w:rPr>
          <m:t>k</m:t>
        </m:r>
        <m:d>
          <m:dPr>
            <m:ctrlPr>
              <w:rPr>
                <w:rFonts w:ascii="Cambria Math" w:eastAsiaTheme="minorEastAsia" w:hAnsi="Cambria Math"/>
                <w:i/>
                <w:lang w:val="en-US"/>
              </w:rPr>
            </m:ctrlPr>
          </m:dPr>
          <m:e>
            <m:r>
              <w:rPr>
                <w:rFonts w:ascii="Cambria Math" w:eastAsiaTheme="minorEastAsia" w:hAnsi="Cambria Math"/>
                <w:lang w:val="en-US"/>
              </w:rPr>
              <m:t>t</m:t>
            </m:r>
          </m:e>
        </m:d>
        <m:r>
          <w:rPr>
            <w:rFonts w:ascii="Cambria Math" w:eastAsiaTheme="minorEastAsia" w:hAnsi="Cambria Math"/>
          </w:rPr>
          <m:t>=</m:t>
        </m:r>
        <m:sSup>
          <m:sSupPr>
            <m:ctrlPr>
              <w:rPr>
                <w:rFonts w:ascii="Cambria Math" w:eastAsiaTheme="minorEastAsia" w:hAnsi="Cambria Math"/>
                <w:lang w:val="uk-UA"/>
              </w:rPr>
            </m:ctrlPr>
          </m:sSupPr>
          <m:e>
            <m:r>
              <m:rPr>
                <m:sty m:val="p"/>
              </m:rPr>
              <w:rPr>
                <w:rFonts w:ascii="Cambria Math" w:eastAsiaTheme="minorEastAsia" w:hAnsi="Cambria Math"/>
                <w:lang w:val="uk-UA"/>
              </w:rPr>
              <m:t>h</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m:rPr>
                <m:sty m:val="p"/>
              </m:rPr>
              <w:rPr>
                <w:rFonts w:ascii="Cambria Math" w:eastAsiaTheme="minorEastAsia" w:hAnsi="Cambria Math"/>
                <w:lang w:val="uk-UA"/>
              </w:rPr>
              <m:t>t,t</m:t>
            </m:r>
          </m:e>
        </m:d>
      </m:oMath>
    </w:p>
    <w:p w:rsidR="00877D6F" w:rsidRDefault="00877D6F" w:rsidP="00877D6F">
      <w:pPr>
        <w:spacing w:after="0" w:line="360" w:lineRule="auto"/>
        <w:ind w:firstLine="709"/>
        <w:jc w:val="both"/>
        <w:rPr>
          <w:rFonts w:ascii="Cambria Math" w:eastAsiaTheme="minorEastAsia" w:hAnsi="Cambria Math"/>
          <w:lang w:val="uk-UA"/>
        </w:rPr>
      </w:pPr>
      <w:r>
        <w:rPr>
          <w:rFonts w:ascii="Cambria Math" w:eastAsiaTheme="minorEastAsia" w:hAnsi="Cambria Math"/>
          <w:lang w:val="uk-UA"/>
        </w:rPr>
        <w:t>Вираз (2.52) є оптимальним за критерієм мінімуму дисперсії похибки алгоритмом фільтрації корисного сигналу зі спектром на фоні адитивного білого шуму. Цей алгоритм реалізується у структурній схемі оптимального фільтру Калмана (</w:t>
      </w:r>
      <w:r w:rsidR="009426DC">
        <w:rPr>
          <w:rFonts w:ascii="Cambria Math" w:eastAsiaTheme="minorEastAsia" w:hAnsi="Cambria Math"/>
          <w:lang w:val="uk-UA"/>
        </w:rPr>
        <w:t>рис. 2.6</w:t>
      </w:r>
      <w:r>
        <w:rPr>
          <w:rFonts w:ascii="Cambria Math" w:eastAsiaTheme="minorEastAsia" w:hAnsi="Cambria Math"/>
          <w:lang w:val="uk-UA"/>
        </w:rPr>
        <w:t>)</w:t>
      </w:r>
      <w:r w:rsidR="009426DC">
        <w:rPr>
          <w:rFonts w:ascii="Cambria Math" w:eastAsiaTheme="minorEastAsia" w:hAnsi="Cambria Math"/>
          <w:lang w:val="uk-UA"/>
        </w:rPr>
        <w:t>.</w:t>
      </w:r>
    </w:p>
    <w:p w:rsidR="00717BAF" w:rsidRDefault="00717BAF" w:rsidP="00877D6F">
      <w:pPr>
        <w:spacing w:after="0" w:line="360" w:lineRule="auto"/>
        <w:ind w:firstLine="709"/>
        <w:jc w:val="both"/>
        <w:rPr>
          <w:rFonts w:ascii="Cambria Math" w:eastAsiaTheme="minorEastAsia" w:hAnsi="Cambria Math"/>
          <w:lang w:val="uk-UA"/>
        </w:rPr>
      </w:pPr>
    </w:p>
    <w:p w:rsidR="009426DC" w:rsidRDefault="00717BAF" w:rsidP="00717BAF">
      <w:pPr>
        <w:spacing w:after="0" w:line="360" w:lineRule="auto"/>
        <w:jc w:val="center"/>
      </w:pPr>
      <w:r>
        <w:object w:dxaOrig="12529" w:dyaOrig="3486">
          <v:shape id="_x0000_i1028" type="#_x0000_t75" style="width:439.75pt;height:122pt" o:ole="">
            <v:imagedata r:id="rId26" o:title=""/>
          </v:shape>
          <o:OLEObject Type="Embed" ProgID="Visio.Drawing.11" ShapeID="_x0000_i1028" DrawAspect="Content" ObjectID="_1588133521" r:id="rId27"/>
        </w:object>
      </w:r>
    </w:p>
    <w:p w:rsidR="00717BAF" w:rsidRPr="00EC1169" w:rsidRDefault="00717BAF" w:rsidP="00717BAF">
      <w:pPr>
        <w:spacing w:after="0" w:line="360" w:lineRule="auto"/>
        <w:jc w:val="center"/>
        <w:rPr>
          <w:rFonts w:eastAsiaTheme="minorEastAsia"/>
          <w:lang w:val="uk-UA"/>
        </w:rPr>
      </w:pPr>
      <w:r w:rsidRPr="00EC1169">
        <w:rPr>
          <w:rFonts w:eastAsiaTheme="minorEastAsia"/>
          <w:lang w:val="uk-UA"/>
        </w:rPr>
        <w:t>Рисунок 2.6 – Схема фільтра Калмана</w:t>
      </w:r>
    </w:p>
    <w:p w:rsidR="00717BAF" w:rsidRPr="00EC1169" w:rsidRDefault="00717BAF" w:rsidP="00B4465C">
      <w:pPr>
        <w:spacing w:after="0" w:line="360" w:lineRule="auto"/>
        <w:jc w:val="both"/>
        <w:rPr>
          <w:rFonts w:eastAsiaTheme="minorEastAsia"/>
          <w:lang w:val="uk-UA"/>
        </w:rPr>
      </w:pPr>
      <w:r w:rsidRPr="00EC1169">
        <w:rPr>
          <w:rFonts w:eastAsiaTheme="minorEastAsia"/>
          <w:lang w:val="uk-UA"/>
        </w:rPr>
        <w:t>І – інтегратор.</w:t>
      </w:r>
    </w:p>
    <w:p w:rsidR="00717BAF" w:rsidRPr="00EC1169" w:rsidRDefault="00B4465C" w:rsidP="00B4465C">
      <w:pPr>
        <w:spacing w:after="0" w:line="360" w:lineRule="auto"/>
        <w:ind w:firstLine="709"/>
        <w:jc w:val="both"/>
        <w:rPr>
          <w:rFonts w:eastAsiaTheme="minorEastAsia"/>
          <w:lang w:val="uk-UA"/>
        </w:rPr>
      </w:pPr>
      <w:r w:rsidRPr="00EC1169">
        <w:rPr>
          <w:rFonts w:eastAsiaTheme="minorEastAsia"/>
          <w:lang w:val="uk-UA"/>
        </w:rPr>
        <w:t xml:space="preserve">В алгоритмі невідомою залишилася функція </w:t>
      </w:r>
      <m:oMath>
        <m:r>
          <w:rPr>
            <w:rFonts w:ascii="Cambria Math" w:eastAsiaTheme="minorEastAsia" w:hAnsi="Cambria Math"/>
            <w:lang w:val="en-US"/>
          </w:rPr>
          <m:t>k</m:t>
        </m:r>
        <m:r>
          <w:rPr>
            <w:rFonts w:ascii="Cambria Math" w:eastAsiaTheme="minorEastAsia" w:hAnsi="Cambria Math"/>
            <w:lang w:val="uk-UA"/>
          </w:rPr>
          <m:t>(</m:t>
        </m:r>
        <m:r>
          <w:rPr>
            <w:rFonts w:ascii="Cambria Math" w:eastAsiaTheme="minorEastAsia" w:hAnsi="Cambria Math"/>
            <w:lang w:val="en-US"/>
          </w:rPr>
          <m:t>t</m:t>
        </m:r>
        <m:r>
          <w:rPr>
            <w:rFonts w:ascii="Cambria Math" w:eastAsiaTheme="minorEastAsia" w:hAnsi="Cambria Math"/>
            <w:lang w:val="uk-UA"/>
          </w:rPr>
          <m:t>)</m:t>
        </m:r>
      </m:oMath>
      <w:r w:rsidRPr="00EC1169">
        <w:rPr>
          <w:rFonts w:eastAsiaTheme="minorEastAsia"/>
          <w:lang w:val="uk-UA"/>
        </w:rPr>
        <w:t>, яка виступає в якості коефіцієнту підсилення. Для білого шуму цей коефіцієнт визначається наступним чином:</w:t>
      </w:r>
    </w:p>
    <w:p w:rsidR="00B4465C" w:rsidRPr="00EC1169" w:rsidRDefault="00B4465C" w:rsidP="00B4465C">
      <w:pPr>
        <w:spacing w:after="0" w:line="360" w:lineRule="auto"/>
        <w:ind w:firstLine="709"/>
        <w:jc w:val="both"/>
        <w:rPr>
          <w:rFonts w:eastAsiaTheme="minorEastAsia"/>
          <w:lang w:val="uk-UA"/>
        </w:rPr>
      </w:pPr>
      <m:oMathPara>
        <m:oMath>
          <m:r>
            <w:rPr>
              <w:rFonts w:ascii="Cambria Math" w:eastAsiaTheme="minorEastAsia" w:hAnsi="Cambria Math"/>
              <w:lang w:val="en-US"/>
            </w:rPr>
            <m:t>k</m:t>
          </m:r>
          <m:d>
            <m:dPr>
              <m:ctrlPr>
                <w:rPr>
                  <w:rFonts w:ascii="Cambria Math" w:eastAsiaTheme="minorEastAsia" w:hAnsi="Cambria Math"/>
                  <w:i/>
                  <w:lang w:val="uk-UA"/>
                </w:rPr>
              </m:ctrlPr>
            </m:dPr>
            <m:e>
              <m:r>
                <w:rPr>
                  <w:rFonts w:ascii="Cambria Math" w:eastAsiaTheme="minorEastAsia" w:hAnsi="Cambria Math"/>
                  <w:lang w:val="en-US"/>
                </w:rPr>
                <m:t>t</m:t>
              </m:r>
            </m:e>
          </m:d>
          <m:r>
            <w:rPr>
              <w:rFonts w:ascii="Cambria Math" w:eastAsiaTheme="minorEastAsia" w:hAnsi="Cambria Math"/>
              <w:lang w:val="uk-UA"/>
            </w:rPr>
            <m:t>=</m:t>
          </m:r>
          <m:f>
            <m:fPr>
              <m:ctrlPr>
                <w:rPr>
                  <w:rFonts w:ascii="Cambria Math" w:eastAsiaTheme="minorEastAsia" w:hAnsi="Cambria Math"/>
                  <w:i/>
                  <w:lang w:val="uk-UA"/>
                </w:rPr>
              </m:ctrlPr>
            </m:fPr>
            <m:num>
              <m:sSubSup>
                <m:sSubSupPr>
                  <m:ctrlPr>
                    <w:rPr>
                      <w:rFonts w:ascii="Cambria Math" w:eastAsiaTheme="minorEastAsia" w:hAnsi="Cambria Math"/>
                      <w:lang w:val="uk-UA"/>
                    </w:rPr>
                  </m:ctrlPr>
                </m:sSubSupPr>
                <m:e>
                  <m:r>
                    <w:rPr>
                      <w:rFonts w:ascii="Cambria Math" w:eastAsiaTheme="minorEastAsia" w:hAnsi="Cambria Math"/>
                      <w:lang w:val="uk-UA"/>
                    </w:rPr>
                    <m:t>σ</m:t>
                  </m:r>
                </m:e>
                <m:sub>
                  <m:sSup>
                    <m:sSupPr>
                      <m:ctrlPr>
                        <w:rPr>
                          <w:rFonts w:ascii="Cambria Math" w:eastAsiaTheme="minorEastAsia" w:hAnsi="Cambria Math"/>
                          <w:lang w:val="uk-UA"/>
                        </w:rPr>
                      </m:ctrlPr>
                    </m:sSupPr>
                    <m:e>
                      <m:r>
                        <w:rPr>
                          <w:rFonts w:ascii="Cambria Math" w:eastAsiaTheme="minorEastAsia" w:hAnsi="Cambria Math"/>
                          <w:lang w:val="uk-UA"/>
                        </w:rPr>
                        <m:t>ε</m:t>
                      </m:r>
                    </m:e>
                    <m:sup>
                      <m:r>
                        <m:rPr>
                          <m:sty m:val="p"/>
                        </m:rPr>
                        <w:rPr>
                          <w:rFonts w:ascii="Cambria Math" w:eastAsiaTheme="minorEastAsia" w:hAnsi="Cambria Math"/>
                          <w:lang w:val="uk-UA"/>
                        </w:rPr>
                        <m:t>*</m:t>
                      </m:r>
                    </m:sup>
                  </m:sSup>
                </m:sub>
                <m:sup>
                  <m:r>
                    <m:rPr>
                      <m:sty m:val="p"/>
                    </m:rPr>
                    <w:rPr>
                      <w:rFonts w:ascii="Cambria Math" w:eastAsiaTheme="minorEastAsia" w:hAnsi="Cambria Math"/>
                      <w:lang w:val="uk-UA"/>
                    </w:rPr>
                    <m:t>2</m:t>
                  </m:r>
                </m:sup>
              </m:sSubSup>
              <m:d>
                <m:dPr>
                  <m:ctrlPr>
                    <w:rPr>
                      <w:rFonts w:ascii="Cambria Math" w:eastAsiaTheme="minorEastAsia" w:hAnsi="Cambria Math"/>
                      <w:lang w:val="uk-UA"/>
                    </w:rPr>
                  </m:ctrlPr>
                </m:dPr>
                <m:e>
                  <m:r>
                    <w:rPr>
                      <w:rFonts w:ascii="Cambria Math" w:eastAsiaTheme="minorEastAsia" w:hAnsi="Cambria Math"/>
                      <w:lang w:val="uk-UA"/>
                    </w:rPr>
                    <m:t>t</m:t>
                  </m:r>
                </m:e>
              </m:d>
            </m:num>
            <m:den>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0</m:t>
                  </m:r>
                </m:sub>
              </m:sSub>
            </m:den>
          </m:f>
        </m:oMath>
      </m:oMathPara>
    </w:p>
    <w:p w:rsidR="00690A4A" w:rsidRPr="00EC1169" w:rsidRDefault="00690A4A" w:rsidP="00B4465C">
      <w:pPr>
        <w:spacing w:after="0" w:line="360" w:lineRule="auto"/>
        <w:ind w:firstLine="709"/>
        <w:jc w:val="both"/>
        <w:rPr>
          <w:rFonts w:eastAsiaTheme="minorEastAsia"/>
          <w:lang w:val="uk-UA"/>
        </w:rPr>
      </w:pPr>
      <w:r w:rsidRPr="00EC1169">
        <w:rPr>
          <w:rFonts w:eastAsiaTheme="minorEastAsia"/>
          <w:lang w:val="uk-UA"/>
        </w:rPr>
        <w:lastRenderedPageBreak/>
        <w:t xml:space="preserve">Очевидно, що коефіцієнт підсилення повністю визначається мінімальним значенням дисперсії похибки за лінійної фільтрації сигналу. </w:t>
      </w:r>
    </w:p>
    <w:p w:rsidR="00AE0CCD" w:rsidRPr="00EC1169" w:rsidRDefault="00AE0CCD" w:rsidP="00AE0CCD">
      <w:pPr>
        <w:pStyle w:val="a7"/>
        <w:numPr>
          <w:ilvl w:val="1"/>
          <w:numId w:val="22"/>
        </w:numPr>
        <w:spacing w:after="0" w:line="360" w:lineRule="auto"/>
        <w:ind w:left="0" w:firstLine="709"/>
        <w:contextualSpacing w:val="0"/>
        <w:jc w:val="both"/>
        <w:rPr>
          <w:lang w:val="uk-UA"/>
        </w:rPr>
      </w:pPr>
      <w:r w:rsidRPr="00EC1169">
        <w:rPr>
          <w:lang w:val="uk-UA"/>
        </w:rPr>
        <w:t>Фільтр Калмана-Бьюсі</w:t>
      </w:r>
    </w:p>
    <w:p w:rsidR="00EC1169" w:rsidRPr="00EC1169" w:rsidRDefault="00EC1169" w:rsidP="00B4465C">
      <w:pPr>
        <w:spacing w:after="0" w:line="360" w:lineRule="auto"/>
        <w:ind w:firstLine="709"/>
        <w:jc w:val="both"/>
        <w:rPr>
          <w:rFonts w:eastAsiaTheme="minorEastAsia"/>
          <w:lang w:val="uk-UA"/>
        </w:rPr>
      </w:pPr>
    </w:p>
    <w:p w:rsidR="00EC1169" w:rsidRDefault="00EC1169" w:rsidP="00EC1169">
      <w:pPr>
        <w:spacing w:after="0" w:line="360" w:lineRule="auto"/>
        <w:ind w:firstLine="709"/>
        <w:jc w:val="both"/>
        <w:rPr>
          <w:rFonts w:eastAsiaTheme="minorEastAsia"/>
          <w:lang w:val="uk-UA"/>
        </w:rPr>
      </w:pPr>
      <w:r w:rsidRPr="00EC1169">
        <w:rPr>
          <w:rFonts w:eastAsiaTheme="minorEastAsia"/>
          <w:lang w:val="uk-UA"/>
        </w:rPr>
        <w:t>Фільтр Калмана-Бьюсі є різновидом оптимальних фільтрів, який може бути використано для спостерігання корисного сигналу низької інтенсивності на фоні адитивної флуктуаційної завади. Даний фільтр, як типовий представник оптимальних фільтрів повинен дати оцінку п</w:t>
      </w:r>
      <w:r>
        <w:rPr>
          <w:rFonts w:eastAsiaTheme="minorEastAsia"/>
          <w:lang w:val="uk-UA"/>
        </w:rPr>
        <w:t>роцесу деякої динамічної системи,  якщо відома математична модель цієї системи, вхідні впливові фактори та начальні умови. Аналіз динамічної системи у часі необхідно виконувати для опису процесів, що закінчуються або в даний момент часу, або для передбачення майбутніх подій.</w:t>
      </w:r>
    </w:p>
    <w:p w:rsidR="00EC1169" w:rsidRDefault="00EC1169" w:rsidP="00EC1169">
      <w:pPr>
        <w:spacing w:after="0" w:line="360" w:lineRule="auto"/>
        <w:ind w:firstLine="709"/>
        <w:jc w:val="both"/>
        <w:rPr>
          <w:rFonts w:eastAsiaTheme="minorEastAsia"/>
          <w:lang w:val="uk-UA"/>
        </w:rPr>
      </w:pPr>
      <w:r>
        <w:rPr>
          <w:rFonts w:eastAsiaTheme="minorEastAsia"/>
          <w:lang w:val="uk-UA"/>
        </w:rPr>
        <w:t>Особливу увагу потрібно приділити внутрішнім процесам системи, як при визначені зміни у часі стану динамічної системи, так і при побудові керувальної функції</w:t>
      </w:r>
      <w:r w:rsidR="00551F6D">
        <w:rPr>
          <w:rFonts w:eastAsiaTheme="minorEastAsia"/>
          <w:lang w:val="uk-UA"/>
        </w:rPr>
        <w:t>, що має централізований вплив на поведінку системи. Оскільки внутрішній стан не завжди можна виміряти за допомогою технічних засобів, тому його можна віднайти за допомогою обчислення результатів вимірювання на виході системи. Внаслідок присутності флуктуацій у вимірювальному каналі, що мають випадковий характер таке обчислення може давати лише приблизну характеристику внутрішніх процесів, так звану оцінку внутрішнього стану системи.</w:t>
      </w:r>
    </w:p>
    <w:p w:rsidR="00F55F6B" w:rsidRDefault="00F55F6B" w:rsidP="00EC1169">
      <w:pPr>
        <w:spacing w:after="0" w:line="360" w:lineRule="auto"/>
        <w:ind w:firstLine="709"/>
        <w:jc w:val="both"/>
        <w:rPr>
          <w:rFonts w:eastAsiaTheme="minorEastAsia"/>
          <w:lang w:val="uk-UA"/>
        </w:rPr>
      </w:pPr>
      <w:r>
        <w:rPr>
          <w:rFonts w:eastAsiaTheme="minorEastAsia"/>
          <w:lang w:val="uk-UA"/>
        </w:rPr>
        <w:t xml:space="preserve">В минулому таку задачу вирішували з використанням більш простих методів, зокрема методу найменших квадратів, які не враховували випадкові похибки. Якщо випадкові похибки мають відомі ймовірнісні характеристики, то з використанням методів теорії ймовірностей </w:t>
      </w:r>
      <w:r w:rsidR="00134E69">
        <w:rPr>
          <w:rFonts w:eastAsiaTheme="minorEastAsia"/>
          <w:lang w:val="uk-UA"/>
        </w:rPr>
        <w:t xml:space="preserve">можна отримати точніше оптимальне значення оцінки. В такому випадку похибки вимірювального каналу, а також невідомі </w:t>
      </w:r>
      <w:r w:rsidR="00134E69">
        <w:rPr>
          <w:rFonts w:eastAsiaTheme="minorEastAsia"/>
          <w:lang w:val="uk-UA"/>
        </w:rPr>
        <w:lastRenderedPageBreak/>
        <w:t>вхідні впливи чи флуктуації інтерпретуються як векторні випадкові процеси та говорять про задачу стохастичної фільтрації.</w:t>
      </w:r>
    </w:p>
    <w:p w:rsidR="00AB7A2C" w:rsidRDefault="00134E69" w:rsidP="00EC1169">
      <w:pPr>
        <w:spacing w:after="0" w:line="360" w:lineRule="auto"/>
        <w:ind w:firstLine="709"/>
        <w:jc w:val="both"/>
        <w:rPr>
          <w:rFonts w:eastAsiaTheme="minorEastAsia"/>
          <w:lang w:val="uk-UA"/>
        </w:rPr>
      </w:pPr>
      <w:r>
        <w:rPr>
          <w:rFonts w:eastAsiaTheme="minorEastAsia"/>
          <w:lang w:val="uk-UA"/>
        </w:rPr>
        <w:t>В 1960 році Р. Калман запропонував алгоритм розв</w:t>
      </w:r>
      <w:r w:rsidR="00B933FE">
        <w:rPr>
          <w:rFonts w:eastAsiaTheme="minorEastAsia"/>
          <w:lang w:val="uk-UA"/>
        </w:rPr>
        <w:t>’язку задачі оптимальної лінійної фільтрації для дискретних нестаціонарних випадкових процесів. В наступному році спільно з Р. Бьюсі він опублікував алгоритм вирішення цієї задачі</w:t>
      </w:r>
      <w:r w:rsidR="00AB7A2C">
        <w:rPr>
          <w:rFonts w:eastAsiaTheme="minorEastAsia"/>
          <w:lang w:val="uk-UA"/>
        </w:rPr>
        <w:t xml:space="preserve"> </w:t>
      </w:r>
      <w:r w:rsidR="00AB7A2C" w:rsidRPr="00AB7A2C">
        <w:rPr>
          <w:rFonts w:eastAsiaTheme="minorEastAsia"/>
          <w:lang w:val="uk-UA"/>
        </w:rPr>
        <w:t>[</w:t>
      </w:r>
      <w:r w:rsidR="00AB7A2C">
        <w:rPr>
          <w:rFonts w:eastAsiaTheme="minorEastAsia"/>
          <w:lang w:val="uk-UA"/>
        </w:rPr>
        <w:t>20</w:t>
      </w:r>
      <w:r w:rsidR="00AB7A2C" w:rsidRPr="00AB7A2C">
        <w:rPr>
          <w:rFonts w:eastAsiaTheme="minorEastAsia"/>
          <w:lang w:val="uk-UA"/>
        </w:rPr>
        <w:t>]</w:t>
      </w:r>
      <w:r w:rsidR="00B933FE">
        <w:rPr>
          <w:rFonts w:eastAsiaTheme="minorEastAsia"/>
          <w:lang w:val="uk-UA"/>
        </w:rPr>
        <w:t>.</w:t>
      </w:r>
    </w:p>
    <w:p w:rsidR="00134E69" w:rsidRDefault="00AB7A2C" w:rsidP="00EC1169">
      <w:pPr>
        <w:spacing w:after="0" w:line="360" w:lineRule="auto"/>
        <w:ind w:firstLine="709"/>
        <w:jc w:val="both"/>
        <w:rPr>
          <w:rFonts w:eastAsiaTheme="minorEastAsia"/>
          <w:lang w:val="uk-UA"/>
        </w:rPr>
      </w:pPr>
      <w:r>
        <w:rPr>
          <w:rFonts w:eastAsiaTheme="minorEastAsia"/>
          <w:lang w:val="uk-UA"/>
        </w:rPr>
        <w:t>В рамках цієї</w:t>
      </w:r>
      <w:r w:rsidR="007642F5">
        <w:rPr>
          <w:rFonts w:eastAsiaTheme="minorEastAsia"/>
          <w:lang w:val="uk-UA"/>
        </w:rPr>
        <w:t xml:space="preserve"> </w:t>
      </w:r>
      <w:r>
        <w:rPr>
          <w:rFonts w:eastAsiaTheme="minorEastAsia"/>
          <w:lang w:val="uk-UA"/>
        </w:rPr>
        <w:t>теорії Калманом були запропоновані дві концепції:</w:t>
      </w:r>
    </w:p>
    <w:p w:rsidR="00AB7A2C" w:rsidRDefault="00AB7A2C" w:rsidP="00AB7A2C">
      <w:pPr>
        <w:pStyle w:val="a7"/>
        <w:numPr>
          <w:ilvl w:val="0"/>
          <w:numId w:val="40"/>
        </w:numPr>
        <w:spacing w:after="0" w:line="360" w:lineRule="auto"/>
        <w:ind w:left="0" w:firstLine="709"/>
        <w:jc w:val="both"/>
        <w:rPr>
          <w:rFonts w:eastAsiaTheme="minorEastAsia"/>
          <w:lang w:val="uk-UA"/>
        </w:rPr>
      </w:pPr>
      <w:r>
        <w:rPr>
          <w:rFonts w:eastAsiaTheme="minorEastAsia"/>
          <w:lang w:val="uk-UA"/>
        </w:rPr>
        <w:t>Динамічна система розглядається як переміщення в просторі станів;</w:t>
      </w:r>
    </w:p>
    <w:p w:rsidR="00AB7A2C" w:rsidRDefault="00AB7A2C" w:rsidP="00AB7A2C">
      <w:pPr>
        <w:pStyle w:val="a7"/>
        <w:numPr>
          <w:ilvl w:val="0"/>
          <w:numId w:val="40"/>
        </w:numPr>
        <w:spacing w:after="0" w:line="360" w:lineRule="auto"/>
        <w:ind w:left="0" w:firstLine="709"/>
        <w:jc w:val="both"/>
        <w:rPr>
          <w:rFonts w:eastAsiaTheme="minorEastAsia"/>
          <w:lang w:val="uk-UA"/>
        </w:rPr>
      </w:pPr>
      <w:r>
        <w:rPr>
          <w:rFonts w:eastAsiaTheme="minorEastAsia"/>
          <w:lang w:val="uk-UA"/>
        </w:rPr>
        <w:t>лінійна фільтрація розглядається як ортогональна проекція в гільбертовому просторі.</w:t>
      </w:r>
    </w:p>
    <w:p w:rsidR="00AB7A2C" w:rsidRDefault="00AB7A2C" w:rsidP="00AB7A2C">
      <w:pPr>
        <w:pStyle w:val="a7"/>
        <w:spacing w:after="0" w:line="360" w:lineRule="auto"/>
        <w:ind w:left="0" w:firstLine="709"/>
        <w:jc w:val="both"/>
        <w:rPr>
          <w:rFonts w:eastAsiaTheme="minorEastAsia"/>
          <w:lang w:val="uk-UA"/>
        </w:rPr>
      </w:pPr>
      <w:r>
        <w:rPr>
          <w:rFonts w:eastAsiaTheme="minorEastAsia"/>
          <w:lang w:val="uk-UA"/>
        </w:rPr>
        <w:t xml:space="preserve">Фільтр Калмана-Бьюсі перетворює вхідний сигнал у вигляді корисного сигналу та адитивної домішки випадкової завади, за рахунок введення в рівняння коефіцієнту перетворення фільтру рівняння динаміки системи. Метод Калмана-Бьюсі вносить вагомий вклад в підвищення швидкодії ЕОМ, оскільки використовує рекурентну формулу, що значно знижує навантаження на обчислювальні ресурси персональних комп’ютерів. Використання рекурентної формули обумовлює </w:t>
      </w:r>
      <w:r w:rsidR="001213F2">
        <w:rPr>
          <w:rFonts w:eastAsiaTheme="minorEastAsia"/>
          <w:lang w:val="uk-UA"/>
        </w:rPr>
        <w:t>те, що результати, які циклічно надходять до пам’яті одразу оброблюються без необхідності зберігання у пам’яті комп’ютера.</w:t>
      </w:r>
    </w:p>
    <w:p w:rsidR="001213F2" w:rsidRDefault="001213F2" w:rsidP="00AB7A2C">
      <w:pPr>
        <w:pStyle w:val="a7"/>
        <w:spacing w:after="0" w:line="360" w:lineRule="auto"/>
        <w:ind w:left="0" w:firstLine="709"/>
        <w:jc w:val="both"/>
        <w:rPr>
          <w:rFonts w:eastAsiaTheme="minorEastAsia"/>
          <w:lang w:val="uk-UA"/>
        </w:rPr>
      </w:pPr>
      <w:r>
        <w:rPr>
          <w:rFonts w:eastAsiaTheme="minorEastAsia"/>
          <w:lang w:val="uk-UA"/>
        </w:rPr>
        <w:t>Метод Калмана-Бьюсі дозволяє</w:t>
      </w:r>
      <w:r w:rsidR="002C20B4">
        <w:rPr>
          <w:rFonts w:eastAsiaTheme="minorEastAsia"/>
          <w:lang w:val="uk-UA"/>
        </w:rPr>
        <w:t xml:space="preserve"> </w:t>
      </w:r>
      <w:r w:rsidR="002C20B4">
        <w:rPr>
          <w:rFonts w:eastAsiaTheme="minorEastAsia"/>
          <w:lang w:val="en-US"/>
        </w:rPr>
        <w:t>[20]</w:t>
      </w:r>
      <w:r>
        <w:rPr>
          <w:rFonts w:eastAsiaTheme="minorEastAsia"/>
          <w:lang w:val="uk-UA"/>
        </w:rPr>
        <w:t>:</w:t>
      </w:r>
    </w:p>
    <w:p w:rsidR="001213F2" w:rsidRDefault="001213F2" w:rsidP="001213F2">
      <w:pPr>
        <w:pStyle w:val="a7"/>
        <w:numPr>
          <w:ilvl w:val="0"/>
          <w:numId w:val="41"/>
        </w:numPr>
        <w:spacing w:after="0" w:line="360" w:lineRule="auto"/>
        <w:ind w:left="0" w:firstLine="709"/>
        <w:jc w:val="both"/>
        <w:rPr>
          <w:rFonts w:eastAsiaTheme="minorEastAsia"/>
          <w:lang w:val="uk-UA"/>
        </w:rPr>
      </w:pPr>
      <w:r>
        <w:rPr>
          <w:rFonts w:eastAsiaTheme="minorEastAsia"/>
          <w:lang w:val="uk-UA"/>
        </w:rPr>
        <w:t>Отримувати найкращі в сенсі мінімум</w:t>
      </w:r>
      <w:r w:rsidR="008D1EE1">
        <w:rPr>
          <w:rFonts w:eastAsiaTheme="minorEastAsia"/>
          <w:lang w:val="uk-UA"/>
        </w:rPr>
        <w:t>у</w:t>
      </w:r>
      <w:r>
        <w:rPr>
          <w:rFonts w:eastAsiaTheme="minorEastAsia"/>
          <w:lang w:val="uk-UA"/>
        </w:rPr>
        <w:t xml:space="preserve"> дисперсій лінійні оцінки використовуючи апріорні дані про статистичні </w:t>
      </w:r>
      <w:r w:rsidR="008D1EE1">
        <w:rPr>
          <w:rFonts w:eastAsiaTheme="minorEastAsia"/>
          <w:lang w:val="uk-UA"/>
        </w:rPr>
        <w:t>характеристики вхідного сигналу та завади;</w:t>
      </w:r>
    </w:p>
    <w:p w:rsidR="008D1EE1" w:rsidRDefault="008D1EE1" w:rsidP="001213F2">
      <w:pPr>
        <w:pStyle w:val="a7"/>
        <w:numPr>
          <w:ilvl w:val="0"/>
          <w:numId w:val="41"/>
        </w:numPr>
        <w:spacing w:after="0" w:line="360" w:lineRule="auto"/>
        <w:ind w:left="0" w:firstLine="709"/>
        <w:jc w:val="both"/>
        <w:rPr>
          <w:rFonts w:eastAsiaTheme="minorEastAsia"/>
          <w:lang w:val="uk-UA"/>
        </w:rPr>
      </w:pPr>
      <w:r>
        <w:rPr>
          <w:rFonts w:eastAsiaTheme="minorEastAsia"/>
          <w:lang w:val="uk-UA"/>
        </w:rPr>
        <w:t xml:space="preserve">Обробляти результати вимірювання </w:t>
      </w:r>
      <w:r w:rsidR="006D38B1">
        <w:rPr>
          <w:rFonts w:eastAsiaTheme="minorEastAsia"/>
          <w:lang w:val="uk-UA"/>
        </w:rPr>
        <w:t>в процесі їх надходження, що дозволяє використовувати метод в системі реального часу;</w:t>
      </w:r>
    </w:p>
    <w:p w:rsidR="006D38B1" w:rsidRDefault="006D38B1" w:rsidP="001213F2">
      <w:pPr>
        <w:pStyle w:val="a7"/>
        <w:numPr>
          <w:ilvl w:val="0"/>
          <w:numId w:val="41"/>
        </w:numPr>
        <w:spacing w:after="0" w:line="360" w:lineRule="auto"/>
        <w:ind w:left="0" w:firstLine="709"/>
        <w:jc w:val="both"/>
        <w:rPr>
          <w:rFonts w:eastAsiaTheme="minorEastAsia"/>
          <w:lang w:val="uk-UA"/>
        </w:rPr>
      </w:pPr>
      <w:r>
        <w:rPr>
          <w:rFonts w:eastAsiaTheme="minorEastAsia"/>
          <w:lang w:val="uk-UA"/>
        </w:rPr>
        <w:t>Отримувати практично реалізовну структ</w:t>
      </w:r>
      <w:r w:rsidR="001014DE">
        <w:rPr>
          <w:rFonts w:eastAsiaTheme="minorEastAsia"/>
          <w:lang w:val="uk-UA"/>
        </w:rPr>
        <w:t>уру оптимального фільтру та розв’язувати задачу синтезу багатомірних динамічних систем;</w:t>
      </w:r>
    </w:p>
    <w:p w:rsidR="001014DE" w:rsidRDefault="001014DE" w:rsidP="001213F2">
      <w:pPr>
        <w:pStyle w:val="a7"/>
        <w:numPr>
          <w:ilvl w:val="0"/>
          <w:numId w:val="41"/>
        </w:numPr>
        <w:spacing w:after="0" w:line="360" w:lineRule="auto"/>
        <w:ind w:left="0" w:firstLine="709"/>
        <w:jc w:val="both"/>
        <w:rPr>
          <w:rFonts w:eastAsiaTheme="minorEastAsia"/>
          <w:lang w:val="uk-UA"/>
        </w:rPr>
      </w:pPr>
      <w:r>
        <w:rPr>
          <w:rFonts w:eastAsiaTheme="minorEastAsia"/>
          <w:lang w:val="uk-UA"/>
        </w:rPr>
        <w:lastRenderedPageBreak/>
        <w:t>Будувати фільтри з кінцевою, зростаючою та нескінченною пам’яттю для різних сигналів (стаціонарних та нестаціонарних, неперевних чи дискретних)</w:t>
      </w:r>
      <w:r w:rsidR="002C20B4">
        <w:rPr>
          <w:rFonts w:eastAsiaTheme="minorEastAsia"/>
          <w:lang w:val="uk-UA"/>
        </w:rPr>
        <w:t xml:space="preserve"> за довільного розподілу сенсорів вимірювань та часу їх включення та роботи;</w:t>
      </w:r>
    </w:p>
    <w:p w:rsidR="002C20B4" w:rsidRDefault="002C20B4" w:rsidP="001213F2">
      <w:pPr>
        <w:pStyle w:val="a7"/>
        <w:numPr>
          <w:ilvl w:val="0"/>
          <w:numId w:val="41"/>
        </w:numPr>
        <w:spacing w:after="0" w:line="360" w:lineRule="auto"/>
        <w:ind w:left="0" w:firstLine="709"/>
        <w:jc w:val="both"/>
        <w:rPr>
          <w:rFonts w:eastAsiaTheme="minorEastAsia"/>
          <w:lang w:val="uk-UA"/>
        </w:rPr>
      </w:pPr>
      <w:r>
        <w:rPr>
          <w:rFonts w:eastAsiaTheme="minorEastAsia"/>
          <w:lang w:val="uk-UA"/>
        </w:rPr>
        <w:t>зберігати структуру алгоритму за сумісного рішення задачі оптимальної фільтрації та оптимального керування.</w:t>
      </w:r>
    </w:p>
    <w:p w:rsidR="002C20B4" w:rsidRDefault="002C20B4" w:rsidP="002C20B4">
      <w:pPr>
        <w:spacing w:after="0" w:line="360" w:lineRule="auto"/>
        <w:ind w:firstLine="709"/>
        <w:jc w:val="both"/>
        <w:rPr>
          <w:rFonts w:eastAsiaTheme="minorEastAsia"/>
          <w:lang w:val="uk-UA"/>
        </w:rPr>
      </w:pPr>
      <w:r>
        <w:rPr>
          <w:rFonts w:eastAsiaTheme="minorEastAsia"/>
          <w:lang w:val="uk-UA"/>
        </w:rPr>
        <w:t xml:space="preserve">Задача, яку вирішує метод Калмана-Бьюсі починається з припущення, що існує пара випадкових процесів </w:t>
      </w:r>
      <m:oMath>
        <m:r>
          <w:rPr>
            <w:rFonts w:ascii="Cambria Math" w:eastAsiaTheme="minorEastAsia" w:hAnsi="Cambria Math"/>
            <w:lang w:val="uk-UA"/>
          </w:rPr>
          <m:t>ξ</m:t>
        </m:r>
      </m:oMath>
      <w:r>
        <w:rPr>
          <w:rFonts w:eastAsiaTheme="minorEastAsia"/>
          <w:lang w:val="uk-UA"/>
        </w:rPr>
        <w:t xml:space="preserve"> та </w:t>
      </w:r>
      <m:oMath>
        <m:r>
          <w:rPr>
            <w:rFonts w:ascii="Cambria Math" w:eastAsiaTheme="minorEastAsia" w:hAnsi="Cambria Math"/>
            <w:lang w:val="uk-UA"/>
          </w:rPr>
          <m:t>η</m:t>
        </m:r>
      </m:oMath>
      <w:r>
        <w:rPr>
          <w:rFonts w:eastAsiaTheme="minorEastAsia"/>
          <w:lang w:val="uk-UA"/>
        </w:rPr>
        <w:t xml:space="preserve">. Як і в розглянутих задачах оптимальної фільтрації: </w:t>
      </w:r>
      <m:oMath>
        <m:r>
          <w:rPr>
            <w:rFonts w:ascii="Cambria Math" w:eastAsiaTheme="minorEastAsia" w:hAnsi="Cambria Math"/>
            <w:lang w:val="uk-UA"/>
          </w:rPr>
          <m:t>ξ</m:t>
        </m:r>
      </m:oMath>
      <w:r>
        <w:rPr>
          <w:rFonts w:eastAsiaTheme="minorEastAsia"/>
          <w:lang w:val="uk-UA"/>
        </w:rPr>
        <w:t xml:space="preserve"> – процес, який спостерігається, </w:t>
      </w:r>
      <m:oMath>
        <m:r>
          <w:rPr>
            <w:rFonts w:ascii="Cambria Math" w:eastAsiaTheme="minorEastAsia" w:hAnsi="Cambria Math"/>
            <w:lang w:val="uk-UA"/>
          </w:rPr>
          <m:t>η</m:t>
        </m:r>
      </m:oMath>
      <w:r>
        <w:rPr>
          <w:rFonts w:eastAsiaTheme="minorEastAsia"/>
          <w:lang w:val="uk-UA"/>
        </w:rPr>
        <w:t xml:space="preserve"> – випадкова флуктуаційна завада. Виникає проблема визначення оцінки випадкової завади за реалізацією корисного сигналу.</w:t>
      </w:r>
    </w:p>
    <w:p w:rsidR="002C20B4" w:rsidRDefault="002C20B4" w:rsidP="002C20B4">
      <w:pPr>
        <w:spacing w:after="0" w:line="360" w:lineRule="auto"/>
        <w:ind w:firstLine="709"/>
        <w:jc w:val="both"/>
        <w:rPr>
          <w:rFonts w:eastAsiaTheme="minorEastAsia"/>
          <w:lang w:val="uk-UA"/>
        </w:rPr>
      </w:pPr>
      <w:r>
        <w:rPr>
          <w:rFonts w:eastAsiaTheme="minorEastAsia"/>
          <w:lang w:val="uk-UA"/>
        </w:rPr>
        <w:t xml:space="preserve">Нехай </w:t>
      </w:r>
      <m:oMath>
        <m:r>
          <w:rPr>
            <w:rFonts w:ascii="Cambria Math" w:eastAsiaTheme="minorEastAsia" w:hAnsi="Cambria Math"/>
            <w:lang w:val="uk-UA"/>
          </w:rPr>
          <m:t>φ=φ(</m:t>
        </m:r>
        <m:r>
          <w:rPr>
            <w:rFonts w:ascii="Cambria Math" w:eastAsiaTheme="minorEastAsia" w:hAnsi="Cambria Math"/>
            <w:lang w:val="en-US"/>
          </w:rPr>
          <m:t>x</m:t>
        </m:r>
        <m:r>
          <w:rPr>
            <w:rFonts w:ascii="Cambria Math" w:eastAsiaTheme="minorEastAsia" w:hAnsi="Cambria Math"/>
            <w:lang w:val="uk-UA"/>
          </w:rPr>
          <m:t>)</m:t>
        </m:r>
      </m:oMath>
      <w:r>
        <w:rPr>
          <w:rFonts w:eastAsiaTheme="minorEastAsia"/>
          <w:lang w:val="uk-UA"/>
        </w:rPr>
        <w:t xml:space="preserve"> – борелівська функція. Випадкова величина </w:t>
      </w:r>
      <m:oMath>
        <m:r>
          <w:rPr>
            <w:rFonts w:ascii="Cambria Math" w:eastAsiaTheme="minorEastAsia" w:hAnsi="Cambria Math"/>
            <w:lang w:val="uk-UA"/>
          </w:rPr>
          <m:t>φ(ξ)</m:t>
        </m:r>
      </m:oMath>
      <w:r>
        <w:rPr>
          <w:rFonts w:eastAsiaTheme="minorEastAsia"/>
          <w:lang w:val="uk-UA"/>
        </w:rPr>
        <w:t xml:space="preserve"> називається оцінкою </w:t>
      </w:r>
      <m:oMath>
        <m:r>
          <w:rPr>
            <w:rFonts w:ascii="Cambria Math" w:eastAsiaTheme="minorEastAsia" w:hAnsi="Cambria Math"/>
            <w:lang w:val="uk-UA"/>
          </w:rPr>
          <m:t>η</m:t>
        </m:r>
      </m:oMath>
      <w:r>
        <w:rPr>
          <w:rFonts w:eastAsiaTheme="minorEastAsia"/>
          <w:lang w:val="uk-UA"/>
        </w:rPr>
        <w:t xml:space="preserve"> за </w:t>
      </w:r>
      <m:oMath>
        <m:r>
          <w:rPr>
            <w:rFonts w:ascii="Cambria Math" w:eastAsiaTheme="minorEastAsia" w:hAnsi="Cambria Math"/>
            <w:lang w:val="uk-UA"/>
          </w:rPr>
          <m:t>ξ</m:t>
        </m:r>
      </m:oMath>
      <w:r>
        <w:rPr>
          <w:rFonts w:eastAsiaTheme="minorEastAsia"/>
          <w:lang w:val="uk-UA"/>
        </w:rPr>
        <w:t xml:space="preserve">, а величина </w:t>
      </w:r>
      <m:oMath>
        <m:sSup>
          <m:sSupPr>
            <m:ctrlPr>
              <w:rPr>
                <w:rFonts w:ascii="Cambria Math" w:eastAsiaTheme="minorEastAsia" w:hAnsi="Cambria Math"/>
                <w:i/>
                <w:lang w:val="uk-UA"/>
              </w:rPr>
            </m:ctrlPr>
          </m:sSupPr>
          <m:e>
            <m:r>
              <w:rPr>
                <w:rFonts w:ascii="Cambria Math" w:eastAsiaTheme="minorEastAsia" w:hAnsi="Cambria Math"/>
                <w:lang w:val="uk-UA"/>
              </w:rPr>
              <m:t>M[η-φ(ξ)]</m:t>
            </m:r>
          </m:e>
          <m:sup>
            <m:r>
              <w:rPr>
                <w:rFonts w:ascii="Cambria Math" w:eastAsiaTheme="minorEastAsia" w:hAnsi="Cambria Math"/>
                <w:lang w:val="uk-UA"/>
              </w:rPr>
              <m:t>2</m:t>
            </m:r>
          </m:sup>
        </m:sSup>
      </m:oMath>
      <w:r w:rsidR="00C945CF" w:rsidRPr="00C945CF">
        <w:rPr>
          <w:rFonts w:eastAsiaTheme="minorEastAsia"/>
        </w:rPr>
        <w:t xml:space="preserve"> </w:t>
      </w:r>
      <w:r w:rsidR="00C945CF">
        <w:rPr>
          <w:rFonts w:eastAsiaTheme="minorEastAsia"/>
          <w:lang w:val="uk-UA"/>
        </w:rPr>
        <w:t>є середньоквадратичною похибкою такої оцінки.</w:t>
      </w:r>
    </w:p>
    <w:p w:rsidR="00C945CF" w:rsidRDefault="00C945CF" w:rsidP="00C945CF">
      <w:pPr>
        <w:spacing w:after="0" w:line="360" w:lineRule="auto"/>
        <w:ind w:firstLine="709"/>
        <w:jc w:val="both"/>
        <w:rPr>
          <w:rFonts w:eastAsiaTheme="minorEastAsia"/>
          <w:lang w:val="uk-UA"/>
        </w:rPr>
      </w:pPr>
      <w:r>
        <w:rPr>
          <w:rFonts w:eastAsiaTheme="minorEastAsia"/>
          <w:lang w:val="uk-UA"/>
        </w:rPr>
        <w:t xml:space="preserve">Оптимальна оцінка </w:t>
      </w:r>
      <m:oMath>
        <m:sSup>
          <m:sSupPr>
            <m:ctrlPr>
              <w:rPr>
                <w:rFonts w:ascii="Cambria Math" w:eastAsiaTheme="minorEastAsia" w:hAnsi="Cambria Math"/>
                <w:i/>
                <w:lang w:val="uk-UA"/>
              </w:rPr>
            </m:ctrlPr>
          </m:sSupPr>
          <m:e>
            <m:r>
              <w:rPr>
                <w:rFonts w:ascii="Cambria Math" w:eastAsiaTheme="minorEastAsia" w:hAnsi="Cambria Math"/>
                <w:lang w:val="uk-UA"/>
              </w:rPr>
              <m:t>φ</m:t>
            </m:r>
          </m:e>
          <m:sup>
            <m:r>
              <w:rPr>
                <w:rFonts w:ascii="Cambria Math" w:eastAsiaTheme="minorEastAsia" w:hAnsi="Cambria Math"/>
                <w:lang w:val="uk-UA"/>
              </w:rPr>
              <m:t>*</m:t>
            </m:r>
          </m:sup>
        </m:sSup>
        <m:r>
          <w:rPr>
            <w:rFonts w:ascii="Cambria Math" w:eastAsiaTheme="minorEastAsia" w:hAnsi="Cambria Math"/>
            <w:lang w:val="uk-UA"/>
          </w:rPr>
          <m:t>(ξ)</m:t>
        </m:r>
      </m:oMath>
      <w:r>
        <w:rPr>
          <w:rFonts w:eastAsiaTheme="minorEastAsia"/>
          <w:lang w:val="uk-UA"/>
        </w:rPr>
        <w:t xml:space="preserve"> можлива за виконання умови:</w:t>
      </w:r>
    </w:p>
    <w:p w:rsidR="00C945CF" w:rsidRDefault="00C945CF" w:rsidP="00C945CF">
      <w:pPr>
        <w:tabs>
          <w:tab w:val="left" w:pos="2127"/>
          <w:tab w:val="left" w:pos="7938"/>
        </w:tabs>
        <w:spacing w:after="0" w:line="360" w:lineRule="auto"/>
        <w:jc w:val="both"/>
        <w:rPr>
          <w:rFonts w:eastAsiaTheme="minorEastAsia"/>
          <w:lang w:val="uk-UA"/>
        </w:rPr>
      </w:pPr>
      <w:r>
        <w:rPr>
          <w:rFonts w:eastAsiaTheme="minorEastAsia"/>
          <w:lang w:val="uk-UA"/>
        </w:rPr>
        <w:tab/>
      </w:r>
      <m:oMath>
        <m:r>
          <m:rPr>
            <m:sty m:val="p"/>
          </m:rPr>
          <w:rPr>
            <w:rFonts w:ascii="Cambria Math" w:eastAsiaTheme="minorEastAsia" w:hAnsi="Cambria Math"/>
            <w:lang w:val="uk-UA"/>
          </w:rPr>
          <m:t>Δ≡</m:t>
        </m:r>
        <m:sSup>
          <m:sSupPr>
            <m:ctrlPr>
              <w:rPr>
                <w:rFonts w:ascii="Cambria Math" w:eastAsiaTheme="minorEastAsia" w:hAnsi="Cambria Math"/>
                <w:lang w:val="uk-UA"/>
              </w:rPr>
            </m:ctrlPr>
          </m:sSupPr>
          <m:e>
            <m:r>
              <w:rPr>
                <w:rFonts w:ascii="Cambria Math" w:eastAsiaTheme="minorEastAsia" w:hAnsi="Cambria Math"/>
                <w:lang w:val="uk-UA"/>
              </w:rPr>
              <m:t>M</m:t>
            </m:r>
            <m:d>
              <m:dPr>
                <m:begChr m:val="["/>
                <m:endChr m:val="]"/>
                <m:ctrlPr>
                  <w:rPr>
                    <w:rFonts w:ascii="Cambria Math" w:eastAsiaTheme="minorEastAsia" w:hAnsi="Cambria Math"/>
                    <w:lang w:val="uk-UA"/>
                  </w:rPr>
                </m:ctrlPr>
              </m:dPr>
              <m:e>
                <m:r>
                  <w:rPr>
                    <w:rFonts w:ascii="Cambria Math" w:eastAsiaTheme="minorEastAsia" w:hAnsi="Cambria Math"/>
                    <w:lang w:val="uk-UA"/>
                  </w:rPr>
                  <m:t>η</m:t>
                </m:r>
                <m:r>
                  <m:rPr>
                    <m:sty m:val="p"/>
                  </m:rPr>
                  <w:rPr>
                    <w:rFonts w:ascii="Cambria Math" w:eastAsiaTheme="minorEastAsia" w:hAnsi="Cambria Math"/>
                    <w:lang w:val="uk-UA"/>
                  </w:rPr>
                  <m:t>-</m:t>
                </m:r>
                <m:sSup>
                  <m:sSupPr>
                    <m:ctrlPr>
                      <w:rPr>
                        <w:rFonts w:ascii="Cambria Math" w:eastAsiaTheme="minorEastAsia" w:hAnsi="Cambria Math"/>
                        <w:lang w:val="uk-UA"/>
                      </w:rPr>
                    </m:ctrlPr>
                  </m:sSupPr>
                  <m:e>
                    <m:r>
                      <w:rPr>
                        <w:rFonts w:ascii="Cambria Math" w:eastAsiaTheme="minorEastAsia" w:hAnsi="Cambria Math"/>
                        <w:lang w:val="uk-UA"/>
                      </w:rPr>
                      <m:t>φ</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ξ</m:t>
                    </m:r>
                  </m:e>
                </m:d>
              </m:e>
            </m:d>
          </m:e>
          <m:sup>
            <m:r>
              <m:rPr>
                <m:sty m:val="p"/>
              </m:rPr>
              <w:rPr>
                <w:rFonts w:ascii="Cambria Math" w:eastAsiaTheme="minorEastAsia" w:hAnsi="Cambria Math"/>
                <w:lang w:val="uk-UA"/>
              </w:rPr>
              <m:t>2</m:t>
            </m:r>
          </m:sup>
        </m:sSup>
        <m:r>
          <m:rPr>
            <m:sty m:val="p"/>
          </m:rPr>
          <w:rPr>
            <w:rFonts w:ascii="Cambria Math" w:eastAsiaTheme="minorEastAsia" w:hAnsi="Cambria Math"/>
            <w:lang w:val="uk-UA"/>
          </w:rPr>
          <m:t>=</m:t>
        </m:r>
        <m:func>
          <m:funcPr>
            <m:ctrlPr>
              <w:rPr>
                <w:rFonts w:ascii="Cambria Math" w:eastAsiaTheme="minorEastAsia" w:hAnsi="Cambria Math"/>
                <w:lang w:val="uk-UA"/>
              </w:rPr>
            </m:ctrlPr>
          </m:funcPr>
          <m:fName>
            <m:limLow>
              <m:limLowPr>
                <m:ctrlPr>
                  <w:rPr>
                    <w:rFonts w:ascii="Cambria Math" w:eastAsiaTheme="minorEastAsia" w:hAnsi="Cambria Math"/>
                    <w:lang w:val="uk-UA"/>
                  </w:rPr>
                </m:ctrlPr>
              </m:limLowPr>
              <m:e>
                <m:r>
                  <w:rPr>
                    <w:rFonts w:ascii="Cambria Math" w:eastAsiaTheme="minorEastAsia" w:hAnsi="Cambria Math"/>
                    <w:lang w:val="uk-UA"/>
                  </w:rPr>
                  <m:t>inf</m:t>
                </m:r>
              </m:e>
              <m:lim>
                <m:r>
                  <w:rPr>
                    <w:rFonts w:ascii="Cambria Math" w:eastAsiaTheme="minorEastAsia" w:hAnsi="Cambria Math"/>
                    <w:lang w:val="uk-UA"/>
                  </w:rPr>
                  <m:t>φ</m:t>
                </m:r>
              </m:lim>
            </m:limLow>
          </m:fName>
          <m:e>
            <m:sSup>
              <m:sSupPr>
                <m:ctrlPr>
                  <w:rPr>
                    <w:rFonts w:ascii="Cambria Math" w:eastAsiaTheme="minorEastAsia" w:hAnsi="Cambria Math"/>
                    <w:lang w:val="uk-UA"/>
                  </w:rPr>
                </m:ctrlPr>
              </m:sSupPr>
              <m:e>
                <m:r>
                  <w:rPr>
                    <w:rFonts w:ascii="Cambria Math" w:eastAsiaTheme="minorEastAsia" w:hAnsi="Cambria Math"/>
                    <w:lang w:val="uk-UA"/>
                  </w:rPr>
                  <m:t>M</m:t>
                </m:r>
                <m:r>
                  <m:rPr>
                    <m:sty m:val="p"/>
                  </m:rPr>
                  <w:rPr>
                    <w:rFonts w:ascii="Cambria Math" w:eastAsiaTheme="minorEastAsia" w:hAnsi="Cambria Math"/>
                    <w:lang w:val="uk-UA"/>
                  </w:rPr>
                  <m:t>[</m:t>
                </m:r>
                <m:r>
                  <w:rPr>
                    <w:rFonts w:ascii="Cambria Math" w:eastAsiaTheme="minorEastAsia" w:hAnsi="Cambria Math"/>
                    <w:lang w:val="uk-UA"/>
                  </w:rPr>
                  <m:t>η</m:t>
                </m:r>
                <m:r>
                  <m:rPr>
                    <m:sty m:val="p"/>
                  </m:rPr>
                  <w:rPr>
                    <w:rFonts w:ascii="Cambria Math" w:eastAsiaTheme="minorEastAsia" w:hAnsi="Cambria Math"/>
                    <w:lang w:val="uk-UA"/>
                  </w:rPr>
                  <m:t>-</m:t>
                </m:r>
                <m:r>
                  <w:rPr>
                    <w:rFonts w:ascii="Cambria Math" w:eastAsiaTheme="minorEastAsia" w:hAnsi="Cambria Math"/>
                    <w:lang w:val="uk-UA"/>
                  </w:rPr>
                  <m:t>φ</m:t>
                </m:r>
                <m:r>
                  <m:rPr>
                    <m:sty m:val="p"/>
                  </m:rPr>
                  <w:rPr>
                    <w:rFonts w:ascii="Cambria Math" w:eastAsiaTheme="minorEastAsia" w:hAnsi="Cambria Math"/>
                    <w:lang w:val="uk-UA"/>
                  </w:rPr>
                  <m:t>(</m:t>
                </m:r>
                <m:r>
                  <w:rPr>
                    <w:rFonts w:ascii="Cambria Math" w:eastAsiaTheme="minorEastAsia" w:hAnsi="Cambria Math"/>
                    <w:lang w:val="uk-UA"/>
                  </w:rPr>
                  <m:t>ξ</m:t>
                </m:r>
                <m:r>
                  <m:rPr>
                    <m:sty m:val="p"/>
                  </m:rPr>
                  <w:rPr>
                    <w:rFonts w:ascii="Cambria Math" w:eastAsiaTheme="minorEastAsia" w:hAnsi="Cambria Math"/>
                    <w:lang w:val="uk-UA"/>
                  </w:rPr>
                  <m:t>)]</m:t>
                </m:r>
              </m:e>
              <m:sup>
                <m:r>
                  <m:rPr>
                    <m:sty m:val="p"/>
                  </m:rPr>
                  <w:rPr>
                    <w:rFonts w:ascii="Cambria Math" w:eastAsiaTheme="minorEastAsia" w:hAnsi="Cambria Math"/>
                    <w:lang w:val="uk-UA"/>
                  </w:rPr>
                  <m:t>2</m:t>
                </m:r>
              </m:sup>
            </m:sSup>
          </m:e>
        </m:func>
      </m:oMath>
      <w:r>
        <w:rPr>
          <w:rFonts w:eastAsiaTheme="minorEastAsia"/>
          <w:lang w:val="uk-UA"/>
        </w:rPr>
        <w:tab/>
      </w:r>
      <w:r w:rsidRPr="00C945CF">
        <w:rPr>
          <w:rFonts w:eastAsiaTheme="minorEastAsia"/>
          <w:lang w:val="uk-UA"/>
        </w:rPr>
        <w:t>(2.53)</w:t>
      </w:r>
    </w:p>
    <w:p w:rsidR="00C945CF" w:rsidRDefault="00C945CF" w:rsidP="00C945CF">
      <w:pPr>
        <w:tabs>
          <w:tab w:val="left" w:pos="2127"/>
        </w:tabs>
        <w:spacing w:after="0" w:line="360" w:lineRule="auto"/>
        <w:jc w:val="both"/>
        <w:rPr>
          <w:rFonts w:eastAsiaTheme="minorEastAsia"/>
          <w:iCs/>
          <w:lang w:val="uk-UA"/>
        </w:rPr>
      </w:pPr>
      <w:r>
        <w:rPr>
          <w:rFonts w:eastAsiaTheme="minorEastAsia"/>
        </w:rPr>
        <w:t xml:space="preserve">де </w:t>
      </w:r>
      <m:oMath>
        <m:r>
          <w:rPr>
            <w:rFonts w:ascii="Cambria Math" w:eastAsiaTheme="minorEastAsia" w:hAnsi="Cambria Math"/>
            <w:lang w:val="uk-UA"/>
          </w:rPr>
          <m:t>inf</m:t>
        </m:r>
      </m:oMath>
      <w:r>
        <w:rPr>
          <w:rFonts w:eastAsiaTheme="minorEastAsia"/>
          <w:iCs/>
          <w:lang w:val="uk-UA"/>
        </w:rPr>
        <w:t xml:space="preserve"> обирають з класу усіх борелівських функцій.</w:t>
      </w:r>
    </w:p>
    <w:p w:rsidR="00C945CF" w:rsidRDefault="00C945CF" w:rsidP="00C945CF">
      <w:pPr>
        <w:spacing w:after="0" w:line="360" w:lineRule="auto"/>
        <w:ind w:firstLine="709"/>
        <w:jc w:val="both"/>
        <w:rPr>
          <w:rFonts w:eastAsiaTheme="minorEastAsia"/>
          <w:iCs/>
          <w:lang w:val="uk-UA"/>
        </w:rPr>
      </w:pPr>
      <w:r>
        <w:rPr>
          <w:rFonts w:eastAsiaTheme="minorEastAsia"/>
          <w:iCs/>
          <w:lang w:val="uk-UA"/>
        </w:rPr>
        <w:t>Для даного методу існує кілька основних теорем:</w:t>
      </w:r>
    </w:p>
    <w:p w:rsidR="00C945CF" w:rsidRPr="007A60A8" w:rsidRDefault="007A60A8" w:rsidP="007A60A8">
      <w:pPr>
        <w:pStyle w:val="a7"/>
        <w:numPr>
          <w:ilvl w:val="0"/>
          <w:numId w:val="42"/>
        </w:numPr>
        <w:spacing w:after="0" w:line="360" w:lineRule="auto"/>
        <w:ind w:left="0" w:firstLine="709"/>
        <w:jc w:val="both"/>
        <w:rPr>
          <w:lang w:val="uk-UA"/>
        </w:rPr>
      </w:pPr>
      <w:r>
        <w:rPr>
          <w:rFonts w:eastAsiaTheme="minorEastAsia"/>
          <w:iCs/>
          <w:lang w:val="uk-UA"/>
        </w:rPr>
        <w:t xml:space="preserve">Якщо </w:t>
      </w:r>
      <w:r w:rsidRPr="007A60A8">
        <w:rPr>
          <w:rFonts w:eastAsiaTheme="minorEastAsia"/>
          <w:iCs/>
          <w:lang w:val="uk-UA"/>
        </w:rPr>
        <w:t xml:space="preserve"> </w:t>
      </w:r>
      <m:oMath>
        <m:r>
          <w:rPr>
            <w:rFonts w:ascii="Cambria Math" w:eastAsiaTheme="minorEastAsia" w:hAnsi="Cambria Math"/>
            <w:lang w:val="uk-UA"/>
          </w:rPr>
          <m:t>M</m:t>
        </m:r>
        <m:sSup>
          <m:sSupPr>
            <m:ctrlPr>
              <w:rPr>
                <w:rFonts w:ascii="Cambria Math" w:eastAsiaTheme="minorEastAsia" w:hAnsi="Cambria Math"/>
                <w:i/>
                <w:iCs/>
                <w:lang w:val="uk-UA"/>
              </w:rPr>
            </m:ctrlPr>
          </m:sSupPr>
          <m:e>
            <m:r>
              <w:rPr>
                <w:rFonts w:ascii="Cambria Math" w:eastAsiaTheme="minorEastAsia" w:hAnsi="Cambria Math"/>
                <w:lang w:val="uk-UA"/>
              </w:rPr>
              <m:t>η</m:t>
            </m:r>
          </m:e>
          <m:sup>
            <m:r>
              <w:rPr>
                <w:rFonts w:ascii="Cambria Math" w:eastAsiaTheme="minorEastAsia" w:hAnsi="Cambria Math"/>
                <w:lang w:val="uk-UA"/>
              </w:rPr>
              <m:t>2</m:t>
            </m:r>
          </m:sup>
        </m:sSup>
        <m:r>
          <w:rPr>
            <w:rFonts w:ascii="Cambria Math" w:eastAsiaTheme="minorEastAsia" w:hAnsi="Cambria Math"/>
            <w:lang w:val="uk-UA"/>
          </w:rPr>
          <m:t>&lt;∞</m:t>
        </m:r>
      </m:oMath>
      <w:r w:rsidRPr="007A60A8">
        <w:rPr>
          <w:rFonts w:eastAsiaTheme="minorEastAsia"/>
          <w:iCs/>
          <w:lang w:val="uk-UA"/>
        </w:rPr>
        <w:t xml:space="preserve">, тоді оптимальна оцінка </w:t>
      </w:r>
      <m:oMath>
        <m:sSup>
          <m:sSupPr>
            <m:ctrlPr>
              <w:rPr>
                <w:rFonts w:ascii="Cambria Math" w:eastAsiaTheme="minorEastAsia" w:hAnsi="Cambria Math"/>
                <w:lang w:val="uk-UA"/>
              </w:rPr>
            </m:ctrlPr>
          </m:sSupPr>
          <m:e>
            <m:r>
              <w:rPr>
                <w:rFonts w:ascii="Cambria Math" w:eastAsiaTheme="minorEastAsia" w:hAnsi="Cambria Math"/>
                <w:lang w:val="uk-UA"/>
              </w:rPr>
              <m:t>φ</m:t>
            </m:r>
          </m:e>
          <m:sup>
            <m:r>
              <m:rPr>
                <m:sty m:val="p"/>
              </m:rPr>
              <w:rPr>
                <w:rFonts w:ascii="Cambria Math" w:eastAsiaTheme="minorEastAsia" w:hAnsi="Cambria Math"/>
                <w:lang w:val="uk-UA"/>
              </w:rPr>
              <m:t>*</m:t>
            </m:r>
          </m:sup>
        </m:sSup>
        <m:r>
          <w:rPr>
            <w:rFonts w:ascii="Cambria Math" w:eastAsiaTheme="minorEastAsia" w:hAnsi="Cambria Math"/>
            <w:lang w:val="uk-UA"/>
          </w:rPr>
          <m:t>=</m:t>
        </m:r>
        <m:sSup>
          <m:sSupPr>
            <m:ctrlPr>
              <w:rPr>
                <w:rFonts w:ascii="Cambria Math" w:eastAsiaTheme="minorEastAsia" w:hAnsi="Cambria Math"/>
                <w:lang w:val="uk-UA"/>
              </w:rPr>
            </m:ctrlPr>
          </m:sSupPr>
          <m:e>
            <m:r>
              <w:rPr>
                <w:rFonts w:ascii="Cambria Math" w:eastAsiaTheme="minorEastAsia" w:hAnsi="Cambria Math"/>
                <w:lang w:val="uk-UA"/>
              </w:rPr>
              <m:t>φ</m:t>
            </m:r>
          </m:e>
          <m:sup>
            <m:r>
              <m:rPr>
                <m:sty m:val="p"/>
              </m:rPr>
              <w:rPr>
                <w:rFonts w:ascii="Cambria Math" w:eastAsiaTheme="minorEastAsia" w:hAnsi="Cambria Math"/>
                <w:lang w:val="uk-UA"/>
              </w:rPr>
              <m:t>*</m:t>
            </m:r>
          </m:sup>
        </m:sSup>
        <m:d>
          <m:dPr>
            <m:ctrlPr>
              <w:rPr>
                <w:rFonts w:ascii="Cambria Math" w:eastAsiaTheme="minorEastAsia" w:hAnsi="Cambria Math"/>
                <w:lang w:val="uk-UA"/>
              </w:rPr>
            </m:ctrlPr>
          </m:dPr>
          <m:e>
            <m:r>
              <w:rPr>
                <w:rFonts w:ascii="Cambria Math" w:eastAsiaTheme="minorEastAsia" w:hAnsi="Cambria Math"/>
                <w:lang w:val="uk-UA"/>
              </w:rPr>
              <m:t>ξ</m:t>
            </m:r>
          </m:e>
        </m:d>
      </m:oMath>
      <w:r>
        <w:rPr>
          <w:rFonts w:eastAsiaTheme="minorEastAsia"/>
          <w:lang w:val="uk-UA"/>
        </w:rPr>
        <w:t xml:space="preserve"> існує та її значення може бути:</w:t>
      </w:r>
    </w:p>
    <w:p w:rsidR="007A60A8" w:rsidRPr="007A60A8" w:rsidRDefault="008A1C1B" w:rsidP="007A60A8">
      <w:pPr>
        <w:spacing w:after="0" w:line="360" w:lineRule="auto"/>
        <w:jc w:val="both"/>
        <w:rPr>
          <w:i/>
          <w:lang w:val="en-US"/>
        </w:rPr>
      </w:pPr>
      <m:oMathPara>
        <m:oMath>
          <m:sSup>
            <m:sSupPr>
              <m:ctrlPr>
                <w:rPr>
                  <w:rFonts w:ascii="Cambria Math" w:eastAsiaTheme="minorEastAsia" w:hAnsi="Cambria Math"/>
                  <w:lang w:val="uk-UA"/>
                </w:rPr>
              </m:ctrlPr>
            </m:sSupPr>
            <m:e>
              <m:r>
                <w:rPr>
                  <w:rFonts w:ascii="Cambria Math" w:eastAsiaTheme="minorEastAsia" w:hAnsi="Cambria Math"/>
                  <w:lang w:val="uk-UA"/>
                </w:rPr>
                <m:t>φ</m:t>
              </m:r>
            </m:e>
            <m:sup>
              <m:r>
                <m:rPr>
                  <m:sty m:val="p"/>
                </m:rPr>
                <w:rPr>
                  <w:rFonts w:ascii="Cambria Math" w:eastAsiaTheme="minorEastAsia" w:hAnsi="Cambria Math"/>
                  <w:lang w:val="uk-UA"/>
                </w:rPr>
                <m:t>*</m:t>
              </m:r>
            </m:sup>
          </m:sSup>
          <m:d>
            <m:dPr>
              <m:ctrlPr>
                <w:rPr>
                  <w:rFonts w:ascii="Cambria Math" w:eastAsiaTheme="minorEastAsia" w:hAnsi="Cambria Math"/>
                  <w:i/>
                  <w:lang w:val="en-US"/>
                </w:rPr>
              </m:ctrlPr>
            </m:dPr>
            <m:e>
              <m:r>
                <w:rPr>
                  <w:rFonts w:ascii="Cambria Math" w:eastAsiaTheme="minorEastAsia" w:hAnsi="Cambria Math"/>
                  <w:lang w:val="en-US"/>
                </w:rPr>
                <m:t>x</m:t>
              </m:r>
            </m:e>
          </m:d>
          <m:r>
            <w:rPr>
              <w:rFonts w:ascii="Cambria Math" w:eastAsiaTheme="minorEastAsia" w:hAnsi="Cambria Math"/>
              <w:lang w:val="en-US"/>
            </w:rPr>
            <m:t>=</m:t>
          </m:r>
          <m:r>
            <w:rPr>
              <w:rFonts w:ascii="Cambria Math" w:eastAsiaTheme="minorEastAsia" w:hAnsi="Cambria Math"/>
              <w:lang w:val="uk-UA"/>
            </w:rPr>
            <m:t>M(η|ξ=x)</m:t>
          </m:r>
        </m:oMath>
      </m:oMathPara>
    </w:p>
    <w:p w:rsidR="007A60A8" w:rsidRPr="007A60A8" w:rsidRDefault="007A60A8" w:rsidP="007A60A8">
      <w:pPr>
        <w:pStyle w:val="a7"/>
        <w:numPr>
          <w:ilvl w:val="0"/>
          <w:numId w:val="42"/>
        </w:numPr>
        <w:spacing w:after="0" w:line="360" w:lineRule="auto"/>
        <w:ind w:left="0" w:firstLine="709"/>
        <w:jc w:val="both"/>
        <w:rPr>
          <w:lang w:val="uk-UA"/>
        </w:rPr>
      </w:pPr>
      <w:r>
        <w:rPr>
          <w:lang w:val="uk-UA"/>
        </w:rPr>
        <w:t xml:space="preserve">Якщо </w:t>
      </w:r>
      <w:r>
        <w:rPr>
          <w:rFonts w:eastAsiaTheme="minorEastAsia"/>
          <w:lang w:val="uk-UA"/>
        </w:rPr>
        <w:t>(</w:t>
      </w:r>
      <m:oMath>
        <m:r>
          <w:rPr>
            <w:rFonts w:ascii="Cambria Math" w:eastAsiaTheme="minorEastAsia" w:hAnsi="Cambria Math"/>
            <w:lang w:val="uk-UA"/>
          </w:rPr>
          <m:t>ξ</m:t>
        </m:r>
      </m:oMath>
      <w:r>
        <w:rPr>
          <w:rFonts w:eastAsiaTheme="minorEastAsia"/>
          <w:lang w:val="uk-UA"/>
        </w:rPr>
        <w:t>,</w:t>
      </w:r>
      <m:oMath>
        <m:r>
          <w:rPr>
            <w:rFonts w:ascii="Cambria Math" w:eastAsiaTheme="minorEastAsia" w:hAnsi="Cambria Math"/>
            <w:lang w:val="uk-UA"/>
          </w:rPr>
          <m:t xml:space="preserve"> η</m:t>
        </m:r>
      </m:oMath>
      <w:r>
        <w:rPr>
          <w:rFonts w:eastAsiaTheme="minorEastAsia"/>
          <w:lang w:val="uk-UA"/>
        </w:rPr>
        <w:t xml:space="preserve">) гаусовський вектор з дисперсією </w:t>
      </w:r>
      <m:oMath>
        <m:r>
          <w:rPr>
            <w:rFonts w:ascii="Cambria Math" w:eastAsiaTheme="minorEastAsia" w:hAnsi="Cambria Math"/>
            <w:lang w:val="uk-UA"/>
          </w:rPr>
          <m:t>Dξ&gt;0</m:t>
        </m:r>
      </m:oMath>
      <w:r>
        <w:rPr>
          <w:rFonts w:eastAsiaTheme="minorEastAsia"/>
          <w:iCs/>
          <w:lang w:val="uk-UA"/>
        </w:rPr>
        <w:t xml:space="preserve">, то оптимальною оцінкою </w:t>
      </w:r>
      <m:oMath>
        <m:r>
          <w:rPr>
            <w:rFonts w:ascii="Cambria Math" w:eastAsiaTheme="minorEastAsia" w:hAnsi="Cambria Math"/>
            <w:lang w:val="uk-UA"/>
          </w:rPr>
          <m:t>η</m:t>
        </m:r>
      </m:oMath>
      <w:r>
        <w:rPr>
          <w:rFonts w:eastAsiaTheme="minorEastAsia"/>
          <w:lang w:val="uk-UA"/>
        </w:rPr>
        <w:t xml:space="preserve"> за </w:t>
      </w:r>
      <m:oMath>
        <m:r>
          <w:rPr>
            <w:rFonts w:ascii="Cambria Math" w:eastAsiaTheme="minorEastAsia" w:hAnsi="Cambria Math"/>
            <w:lang w:val="uk-UA"/>
          </w:rPr>
          <m:t>ξ</m:t>
        </m:r>
      </m:oMath>
      <w:r>
        <w:rPr>
          <w:rFonts w:eastAsiaTheme="minorEastAsia"/>
          <w:iCs/>
          <w:lang w:val="uk-UA"/>
        </w:rPr>
        <w:t xml:space="preserve"> є:</w:t>
      </w:r>
    </w:p>
    <w:p w:rsidR="007A60A8" w:rsidRPr="007A60A8" w:rsidRDefault="007A60A8" w:rsidP="007A60A8">
      <w:pPr>
        <w:spacing w:after="0" w:line="360" w:lineRule="auto"/>
        <w:jc w:val="both"/>
        <w:rPr>
          <w:rFonts w:eastAsiaTheme="minorEastAsia"/>
          <w:lang w:val="uk-UA"/>
        </w:rPr>
      </w:pPr>
      <m:oMathPara>
        <m:oMath>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η</m:t>
              </m:r>
            </m:e>
            <m:e>
              <m:r>
                <w:rPr>
                  <w:rFonts w:ascii="Cambria Math" w:eastAsiaTheme="minorEastAsia" w:hAnsi="Cambria Math"/>
                  <w:lang w:val="uk-UA"/>
                </w:rPr>
                <m:t>ξ</m:t>
              </m:r>
            </m:e>
          </m:d>
          <m:r>
            <w:rPr>
              <w:rFonts w:ascii="Cambria Math" w:eastAsiaTheme="minorEastAsia" w:hAnsi="Cambria Math"/>
              <w:lang w:val="uk-UA"/>
            </w:rPr>
            <m:t>=Mη+</m:t>
          </m:r>
          <m:f>
            <m:fPr>
              <m:ctrlPr>
                <w:rPr>
                  <w:rFonts w:ascii="Cambria Math" w:eastAsiaTheme="minorEastAsia" w:hAnsi="Cambria Math"/>
                  <w:i/>
                  <w:lang w:val="uk-UA"/>
                </w:rPr>
              </m:ctrlPr>
            </m:fPr>
            <m:num>
              <m:r>
                <w:rPr>
                  <w:rFonts w:ascii="Cambria Math" w:eastAsiaTheme="minorEastAsia" w:hAnsi="Cambria Math"/>
                  <w:lang w:val="en-US"/>
                </w:rPr>
                <m:t xml:space="preserve">cov </m:t>
              </m:r>
              <m:d>
                <m:dPr>
                  <m:ctrlPr>
                    <w:rPr>
                      <w:rFonts w:ascii="Cambria Math" w:eastAsiaTheme="minorEastAsia" w:hAnsi="Cambria Math"/>
                      <w:lang w:val="uk-UA"/>
                    </w:rPr>
                  </m:ctrlPr>
                </m:dPr>
                <m:e>
                  <m:r>
                    <w:rPr>
                      <w:rFonts w:ascii="Cambria Math" w:eastAsiaTheme="minorEastAsia" w:hAnsi="Cambria Math"/>
                      <w:lang w:val="uk-UA"/>
                    </w:rPr>
                    <m:t>ξ</m:t>
                  </m:r>
                  <m:r>
                    <m:rPr>
                      <m:sty m:val="p"/>
                    </m:rPr>
                    <w:rPr>
                      <w:rFonts w:ascii="Cambria Math" w:eastAsiaTheme="minorEastAsia" w:hAnsi="Cambria Math"/>
                      <w:lang w:val="uk-UA"/>
                    </w:rPr>
                    <m:t>,</m:t>
                  </m:r>
                  <m:r>
                    <w:rPr>
                      <w:rFonts w:ascii="Cambria Math" w:eastAsiaTheme="minorEastAsia" w:hAnsi="Cambria Math"/>
                      <w:lang w:val="uk-UA"/>
                    </w:rPr>
                    <m:t xml:space="preserve"> η</m:t>
                  </m:r>
                </m:e>
              </m:d>
            </m:num>
            <m:den>
              <m:r>
                <w:rPr>
                  <w:rFonts w:ascii="Cambria Math" w:eastAsiaTheme="minorEastAsia" w:hAnsi="Cambria Math"/>
                  <w:lang w:val="uk-UA"/>
                </w:rPr>
                <m:t>Dξ</m:t>
              </m:r>
            </m:den>
          </m:f>
          <m:r>
            <w:rPr>
              <w:rFonts w:ascii="Cambria Math" w:eastAsiaTheme="minorEastAsia" w:hAnsi="Cambria Math"/>
              <w:lang w:val="uk-UA"/>
            </w:rPr>
            <m:t>(ξ-Mξ)</m:t>
          </m:r>
        </m:oMath>
      </m:oMathPara>
    </w:p>
    <w:p w:rsidR="007A60A8" w:rsidRDefault="007A60A8" w:rsidP="007A60A8">
      <w:pPr>
        <w:spacing w:after="0" w:line="360" w:lineRule="auto"/>
        <w:jc w:val="both"/>
        <w:rPr>
          <w:rFonts w:eastAsiaTheme="minorEastAsia"/>
          <w:lang w:val="uk-UA"/>
        </w:rPr>
      </w:pPr>
      <w:r>
        <w:rPr>
          <w:rFonts w:eastAsiaTheme="minorEastAsia"/>
          <w:lang w:val="uk-UA"/>
        </w:rPr>
        <w:t>а її похибка</w:t>
      </w:r>
    </w:p>
    <w:p w:rsidR="007A60A8" w:rsidRPr="007A60A8" w:rsidRDefault="007A60A8" w:rsidP="007A60A8">
      <w:pPr>
        <w:spacing w:after="0" w:line="360" w:lineRule="auto"/>
        <w:jc w:val="both"/>
        <w:rPr>
          <w:rFonts w:eastAsiaTheme="minorEastAsia"/>
          <w:lang w:val="uk-UA"/>
        </w:rPr>
      </w:pPr>
      <m:oMathPara>
        <m:oMath>
          <m:r>
            <m:rPr>
              <m:sty m:val="p"/>
            </m:rPr>
            <w:rPr>
              <w:rFonts w:ascii="Cambria Math" w:eastAsiaTheme="minorEastAsia" w:hAnsi="Cambria Math"/>
              <w:lang w:val="uk-UA"/>
            </w:rPr>
            <m:t>Δ≡</m:t>
          </m:r>
          <m:sSup>
            <m:sSupPr>
              <m:ctrlPr>
                <w:rPr>
                  <w:rFonts w:ascii="Cambria Math" w:eastAsiaTheme="minorEastAsia" w:hAnsi="Cambria Math"/>
                  <w:lang w:val="uk-UA"/>
                </w:rPr>
              </m:ctrlPr>
            </m:sSupPr>
            <m:e>
              <m:r>
                <w:rPr>
                  <w:rFonts w:ascii="Cambria Math" w:eastAsiaTheme="minorEastAsia" w:hAnsi="Cambria Math"/>
                  <w:lang w:val="uk-UA"/>
                </w:rPr>
                <m:t>M</m:t>
              </m:r>
              <m:d>
                <m:dPr>
                  <m:begChr m:val="["/>
                  <m:endChr m:val="]"/>
                  <m:ctrlPr>
                    <w:rPr>
                      <w:rFonts w:ascii="Cambria Math" w:eastAsiaTheme="minorEastAsia" w:hAnsi="Cambria Math"/>
                      <w:lang w:val="uk-UA"/>
                    </w:rPr>
                  </m:ctrlPr>
                </m:dPr>
                <m:e>
                  <m:r>
                    <w:rPr>
                      <w:rFonts w:ascii="Cambria Math" w:eastAsiaTheme="minorEastAsia" w:hAnsi="Cambria Math"/>
                      <w:lang w:val="uk-UA"/>
                    </w:rPr>
                    <m:t>η</m:t>
                  </m:r>
                  <m:r>
                    <m:rPr>
                      <m:sty m:val="p"/>
                    </m:rPr>
                    <w:rPr>
                      <w:rFonts w:ascii="Cambria Math" w:eastAsiaTheme="minorEastAsia" w:hAnsi="Cambria Math"/>
                      <w:lang w:val="uk-UA"/>
                    </w:rPr>
                    <m:t>-</m:t>
                  </m:r>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η</m:t>
                      </m:r>
                    </m:e>
                    <m:e>
                      <m:r>
                        <w:rPr>
                          <w:rFonts w:ascii="Cambria Math" w:eastAsiaTheme="minorEastAsia" w:hAnsi="Cambria Math"/>
                          <w:lang w:val="uk-UA"/>
                        </w:rPr>
                        <m:t>ξ</m:t>
                      </m:r>
                    </m:e>
                  </m:d>
                </m:e>
              </m:d>
            </m:e>
            <m:sup>
              <m:r>
                <m:rPr>
                  <m:sty m:val="p"/>
                </m:rPr>
                <w:rPr>
                  <w:rFonts w:ascii="Cambria Math" w:eastAsiaTheme="minorEastAsia" w:hAnsi="Cambria Math"/>
                  <w:lang w:val="uk-UA"/>
                </w:rPr>
                <m:t>2</m:t>
              </m:r>
            </m:sup>
          </m:sSup>
          <m:r>
            <m:rPr>
              <m:sty m:val="p"/>
            </m:rPr>
            <w:rPr>
              <w:rFonts w:ascii="Cambria Math" w:eastAsiaTheme="minorEastAsia" w:hAnsi="Cambria Math"/>
              <w:lang w:val="uk-UA"/>
            </w:rPr>
            <m:t>=</m:t>
          </m:r>
          <m:r>
            <w:rPr>
              <w:rFonts w:ascii="Cambria Math" w:eastAsiaTheme="minorEastAsia" w:hAnsi="Cambria Math"/>
              <w:lang w:val="uk-UA"/>
            </w:rPr>
            <m:t>Dη-</m:t>
          </m:r>
          <m:f>
            <m:fPr>
              <m:ctrlPr>
                <w:rPr>
                  <w:rFonts w:ascii="Cambria Math" w:eastAsiaTheme="minorEastAsia" w:hAnsi="Cambria Math"/>
                  <w:i/>
                  <w:lang w:val="uk-UA"/>
                </w:rPr>
              </m:ctrlPr>
            </m:fPr>
            <m:num>
              <m:r>
                <w:rPr>
                  <w:rFonts w:ascii="Cambria Math" w:eastAsiaTheme="minorEastAsia" w:hAnsi="Cambria Math"/>
                  <w:lang w:val="en-US"/>
                </w:rPr>
                <m:t xml:space="preserve">cov </m:t>
              </m:r>
              <m:d>
                <m:dPr>
                  <m:ctrlPr>
                    <w:rPr>
                      <w:rFonts w:ascii="Cambria Math" w:eastAsiaTheme="minorEastAsia" w:hAnsi="Cambria Math"/>
                      <w:lang w:val="uk-UA"/>
                    </w:rPr>
                  </m:ctrlPr>
                </m:dPr>
                <m:e>
                  <m:r>
                    <w:rPr>
                      <w:rFonts w:ascii="Cambria Math" w:eastAsiaTheme="minorEastAsia" w:hAnsi="Cambria Math"/>
                      <w:lang w:val="uk-UA"/>
                    </w:rPr>
                    <m:t>ξ</m:t>
                  </m:r>
                  <m:r>
                    <m:rPr>
                      <m:sty m:val="p"/>
                    </m:rPr>
                    <w:rPr>
                      <w:rFonts w:ascii="Cambria Math" w:eastAsiaTheme="minorEastAsia" w:hAnsi="Cambria Math"/>
                      <w:lang w:val="uk-UA"/>
                    </w:rPr>
                    <m:t>,</m:t>
                  </m:r>
                  <m:r>
                    <w:rPr>
                      <w:rFonts w:ascii="Cambria Math" w:eastAsiaTheme="minorEastAsia" w:hAnsi="Cambria Math"/>
                      <w:lang w:val="uk-UA"/>
                    </w:rPr>
                    <m:t xml:space="preserve"> η</m:t>
                  </m:r>
                </m:e>
              </m:d>
            </m:num>
            <m:den>
              <m:r>
                <w:rPr>
                  <w:rFonts w:ascii="Cambria Math" w:eastAsiaTheme="minorEastAsia" w:hAnsi="Cambria Math"/>
                  <w:lang w:val="uk-UA"/>
                </w:rPr>
                <m:t>Dξ</m:t>
              </m:r>
            </m:den>
          </m:f>
        </m:oMath>
      </m:oMathPara>
    </w:p>
    <w:p w:rsidR="007A60A8" w:rsidRPr="00AB6628" w:rsidRDefault="007A60A8" w:rsidP="007A60A8">
      <w:pPr>
        <w:spacing w:after="0" w:line="360" w:lineRule="auto"/>
        <w:ind w:firstLine="709"/>
        <w:jc w:val="both"/>
        <w:rPr>
          <w:lang w:val="uk-UA"/>
        </w:rPr>
      </w:pPr>
      <w:r>
        <w:rPr>
          <w:rFonts w:eastAsiaTheme="minorEastAsia"/>
          <w:lang w:val="uk-UA"/>
        </w:rPr>
        <w:t xml:space="preserve">Якщо </w:t>
      </w:r>
      <m:oMath>
        <m:r>
          <w:rPr>
            <w:rFonts w:ascii="Cambria Math" w:eastAsiaTheme="minorEastAsia" w:hAnsi="Cambria Math"/>
            <w:lang w:val="uk-UA"/>
          </w:rPr>
          <m:t>(θ,ξ)</m:t>
        </m:r>
      </m:oMath>
      <w:r>
        <w:rPr>
          <w:rFonts w:eastAsiaTheme="minorEastAsia"/>
          <w:lang w:val="uk-UA"/>
        </w:rPr>
        <w:t xml:space="preserve"> гаусовський вектор, де </w:t>
      </w:r>
      <m:oMath>
        <m:r>
          <w:rPr>
            <w:rFonts w:ascii="Cambria Math" w:eastAsiaTheme="minorEastAsia" w:hAnsi="Cambria Math"/>
            <w:lang w:val="uk-UA"/>
          </w:rPr>
          <m:t>θ=</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θ</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θ</m:t>
                </m:r>
              </m:e>
              <m:sub>
                <m:r>
                  <w:rPr>
                    <w:rFonts w:ascii="Cambria Math" w:eastAsiaTheme="minorEastAsia" w:hAnsi="Cambria Math"/>
                    <w:lang w:val="uk-UA"/>
                  </w:rPr>
                  <m:t>n</m:t>
                </m:r>
              </m:sub>
            </m:sSub>
          </m:e>
        </m:d>
        <m:r>
          <w:rPr>
            <w:rFonts w:ascii="Cambria Math" w:eastAsiaTheme="minorEastAsia" w:hAnsi="Cambria Math"/>
            <w:lang w:val="uk-UA"/>
          </w:rPr>
          <m:t>, ξ=(</m:t>
        </m:r>
        <m:sSub>
          <m:sSubPr>
            <m:ctrlPr>
              <w:rPr>
                <w:rFonts w:ascii="Cambria Math" w:eastAsiaTheme="minorEastAsia" w:hAnsi="Cambria Math"/>
                <w:i/>
                <w:lang w:val="uk-UA"/>
              </w:rPr>
            </m:ctrlPr>
          </m:sSubPr>
          <m:e>
            <m:r>
              <w:rPr>
                <w:rFonts w:ascii="Cambria Math" w:eastAsiaTheme="minorEastAsia" w:hAnsi="Cambria Math"/>
                <w:lang w:val="uk-UA"/>
              </w:rPr>
              <m:t>ξ</m:t>
            </m:r>
          </m:e>
          <m:sub>
            <m:r>
              <w:rPr>
                <w:rFonts w:ascii="Cambria Math" w:eastAsiaTheme="minorEastAsia" w:hAnsi="Cambria Math"/>
                <w:lang w:val="uk-UA"/>
              </w:rPr>
              <m:t>1</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ξ</m:t>
            </m:r>
          </m:e>
          <m:sub>
            <m:r>
              <w:rPr>
                <w:rFonts w:ascii="Cambria Math" w:eastAsiaTheme="minorEastAsia" w:hAnsi="Cambria Math"/>
                <w:lang w:val="uk-UA"/>
              </w:rPr>
              <m:t>n</m:t>
            </m:r>
          </m:sub>
        </m:sSub>
        <m:r>
          <w:rPr>
            <w:rFonts w:ascii="Cambria Math" w:eastAsiaTheme="minorEastAsia" w:hAnsi="Cambria Math"/>
            <w:lang w:val="uk-UA"/>
          </w:rPr>
          <m:t>)</m:t>
        </m:r>
      </m:oMath>
      <w:r w:rsidR="00AB6628">
        <w:rPr>
          <w:rFonts w:eastAsiaTheme="minorEastAsia"/>
          <w:lang w:val="uk-UA"/>
        </w:rPr>
        <w:t>, то справджується теорема нормальної кореляції</w:t>
      </w:r>
    </w:p>
    <w:p w:rsidR="007A60A8" w:rsidRPr="00AB6628" w:rsidRDefault="00AB6628" w:rsidP="007A60A8">
      <w:pPr>
        <w:pStyle w:val="a7"/>
        <w:numPr>
          <w:ilvl w:val="0"/>
          <w:numId w:val="42"/>
        </w:numPr>
        <w:spacing w:after="0" w:line="360" w:lineRule="auto"/>
        <w:ind w:left="0" w:firstLine="709"/>
        <w:jc w:val="both"/>
        <w:rPr>
          <w:lang w:val="uk-UA"/>
        </w:rPr>
      </w:pPr>
      <w:r>
        <w:rPr>
          <w:lang w:val="uk-UA"/>
        </w:rPr>
        <w:lastRenderedPageBreak/>
        <w:t xml:space="preserve">Для гаусовського вектору </w:t>
      </w:r>
      <m:oMath>
        <m:r>
          <w:rPr>
            <w:rFonts w:ascii="Cambria Math" w:eastAsiaTheme="minorEastAsia" w:hAnsi="Cambria Math"/>
            <w:lang w:val="uk-UA"/>
          </w:rPr>
          <m:t>(θ,ξ)</m:t>
        </m:r>
      </m:oMath>
      <w:r>
        <w:rPr>
          <w:rFonts w:eastAsiaTheme="minorEastAsia"/>
          <w:lang w:val="uk-UA"/>
        </w:rPr>
        <w:t xml:space="preserve"> оптимальна оцінка </w:t>
      </w:r>
      <m:oMath>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θ</m:t>
            </m:r>
          </m:e>
          <m:e>
            <m:r>
              <w:rPr>
                <w:rFonts w:ascii="Cambria Math" w:eastAsiaTheme="minorEastAsia" w:hAnsi="Cambria Math"/>
                <w:lang w:val="uk-UA"/>
              </w:rPr>
              <m:t>ξ</m:t>
            </m:r>
          </m:e>
        </m:d>
      </m:oMath>
      <w:r>
        <w:rPr>
          <w:rFonts w:eastAsiaTheme="minorEastAsia"/>
          <w:lang w:val="uk-UA"/>
        </w:rPr>
        <w:t xml:space="preserve"> вектору </w:t>
      </w:r>
      <m:oMath>
        <m:r>
          <w:rPr>
            <w:rFonts w:ascii="Cambria Math" w:eastAsiaTheme="minorEastAsia" w:hAnsi="Cambria Math"/>
            <w:lang w:val="uk-UA"/>
          </w:rPr>
          <m:t>θ</m:t>
        </m:r>
      </m:oMath>
      <w:r>
        <w:rPr>
          <w:rFonts w:eastAsiaTheme="minorEastAsia"/>
          <w:lang w:val="uk-UA"/>
        </w:rPr>
        <w:t xml:space="preserve"> за </w:t>
      </w:r>
      <m:oMath>
        <m:r>
          <w:rPr>
            <w:rFonts w:ascii="Cambria Math" w:eastAsiaTheme="minorEastAsia" w:hAnsi="Cambria Math"/>
            <w:lang w:val="uk-UA"/>
          </w:rPr>
          <m:t>ξ</m:t>
        </m:r>
      </m:oMath>
      <w:r>
        <w:rPr>
          <w:rFonts w:eastAsiaTheme="minorEastAsia"/>
          <w:lang w:val="uk-UA"/>
        </w:rPr>
        <w:t xml:space="preserve"> та її матриця помилок:</w:t>
      </w:r>
    </w:p>
    <w:p w:rsidR="00AB6628" w:rsidRPr="00AB6628" w:rsidRDefault="00AB6628" w:rsidP="00AB6628">
      <w:pPr>
        <w:pStyle w:val="a7"/>
        <w:spacing w:after="0" w:line="360" w:lineRule="auto"/>
        <w:ind w:left="0"/>
        <w:jc w:val="both"/>
        <w:rPr>
          <w:rFonts w:eastAsiaTheme="minorEastAsia"/>
          <w:lang w:val="uk-UA"/>
        </w:rPr>
      </w:pPr>
      <m:oMathPara>
        <m:oMath>
          <m:r>
            <m:rPr>
              <m:sty m:val="p"/>
            </m:rPr>
            <w:rPr>
              <w:rFonts w:ascii="Cambria Math" w:eastAsiaTheme="minorEastAsia" w:hAnsi="Cambria Math"/>
              <w:lang w:val="uk-UA"/>
            </w:rPr>
            <m:t>Δ=</m:t>
          </m:r>
          <m:r>
            <w:rPr>
              <w:rFonts w:ascii="Cambria Math" w:eastAsiaTheme="minorEastAsia" w:hAnsi="Cambria Math"/>
              <w:lang w:val="uk-UA"/>
            </w:rPr>
            <m:t>M</m:t>
          </m:r>
          <m:d>
            <m:dPr>
              <m:begChr m:val="["/>
              <m:endChr m:val="]"/>
              <m:ctrlPr>
                <w:rPr>
                  <w:rFonts w:ascii="Cambria Math" w:eastAsiaTheme="minorEastAsia" w:hAnsi="Cambria Math"/>
                  <w:lang w:val="uk-UA"/>
                </w:rPr>
              </m:ctrlPr>
            </m:dPr>
            <m:e>
              <m:r>
                <w:rPr>
                  <w:rFonts w:ascii="Cambria Math" w:eastAsiaTheme="minorEastAsia" w:hAnsi="Cambria Math"/>
                  <w:lang w:val="uk-UA"/>
                </w:rPr>
                <m:t>θ</m:t>
              </m:r>
              <m:r>
                <m:rPr>
                  <m:sty m:val="p"/>
                </m:rPr>
                <w:rPr>
                  <w:rFonts w:ascii="Cambria Math" w:eastAsiaTheme="minorEastAsia" w:hAnsi="Cambria Math"/>
                  <w:lang w:val="uk-UA"/>
                </w:rPr>
                <m:t>-</m:t>
              </m:r>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θ</m:t>
                  </m:r>
                </m:e>
                <m:e>
                  <m:r>
                    <w:rPr>
                      <w:rFonts w:ascii="Cambria Math" w:eastAsiaTheme="minorEastAsia" w:hAnsi="Cambria Math"/>
                      <w:lang w:val="uk-UA"/>
                    </w:rPr>
                    <m:t>ξ</m:t>
                  </m:r>
                </m:e>
              </m:d>
            </m:e>
          </m:d>
          <m:sSup>
            <m:sSupPr>
              <m:ctrlPr>
                <w:rPr>
                  <w:rFonts w:ascii="Cambria Math" w:eastAsiaTheme="minorEastAsia" w:hAnsi="Cambria Math"/>
                  <w:i/>
                  <w:lang w:val="en-US"/>
                </w:rPr>
              </m:ctrlPr>
            </m:sSupPr>
            <m:e>
              <m:r>
                <w:rPr>
                  <w:rFonts w:ascii="Cambria Math" w:eastAsiaTheme="minorEastAsia" w:hAnsi="Cambria Math"/>
                  <w:lang w:val="en-US"/>
                </w:rPr>
                <m:t>[</m:t>
              </m:r>
              <m:r>
                <w:rPr>
                  <w:rFonts w:ascii="Cambria Math" w:eastAsiaTheme="minorEastAsia" w:hAnsi="Cambria Math"/>
                  <w:lang w:val="uk-UA"/>
                </w:rPr>
                <m:t>θ-M</m:t>
              </m:r>
              <m:d>
                <m:dPr>
                  <m:ctrlPr>
                    <w:rPr>
                      <w:rFonts w:ascii="Cambria Math" w:eastAsiaTheme="minorEastAsia" w:hAnsi="Cambria Math"/>
                      <w:i/>
                      <w:lang w:val="uk-UA"/>
                    </w:rPr>
                  </m:ctrlPr>
                </m:dPr>
                <m:e>
                  <m:r>
                    <w:rPr>
                      <w:rFonts w:ascii="Cambria Math" w:eastAsiaTheme="minorEastAsia" w:hAnsi="Cambria Math"/>
                      <w:lang w:val="uk-UA"/>
                    </w:rPr>
                    <m:t>θ</m:t>
                  </m:r>
                </m:e>
                <m:e>
                  <m:r>
                    <w:rPr>
                      <w:rFonts w:ascii="Cambria Math" w:eastAsiaTheme="minorEastAsia" w:hAnsi="Cambria Math"/>
                      <w:lang w:val="uk-UA"/>
                    </w:rPr>
                    <m:t>ξ</m:t>
                  </m:r>
                </m:e>
              </m:d>
              <m:r>
                <w:rPr>
                  <w:rFonts w:ascii="Cambria Math" w:eastAsiaTheme="minorEastAsia" w:hAnsi="Cambria Math"/>
                  <w:lang w:val="en-US"/>
                </w:rPr>
                <m:t>]</m:t>
              </m:r>
            </m:e>
            <m:sup>
              <m:r>
                <w:rPr>
                  <w:rFonts w:ascii="Cambria Math" w:eastAsiaTheme="minorEastAsia" w:hAnsi="Cambria Math"/>
                  <w:lang w:val="en-US"/>
                </w:rPr>
                <m:t>*</m:t>
              </m:r>
            </m:sup>
          </m:sSup>
        </m:oMath>
      </m:oMathPara>
    </w:p>
    <w:p w:rsidR="00AB6628" w:rsidRPr="00AB6628" w:rsidRDefault="00AB6628" w:rsidP="00AB6628">
      <w:pPr>
        <w:spacing w:after="0" w:line="360" w:lineRule="auto"/>
        <w:jc w:val="both"/>
        <w:rPr>
          <w:rFonts w:eastAsiaTheme="minorEastAsia"/>
          <w:lang w:val="uk-UA"/>
        </w:rPr>
      </w:pPr>
      <m:oMathPara>
        <m:oMath>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θ</m:t>
              </m:r>
            </m:e>
            <m:e>
              <m:r>
                <w:rPr>
                  <w:rFonts w:ascii="Cambria Math" w:eastAsiaTheme="minorEastAsia" w:hAnsi="Cambria Math"/>
                  <w:lang w:val="uk-UA"/>
                </w:rPr>
                <m:t>ξ</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θ</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θξ</m:t>
              </m:r>
            </m:sub>
          </m:sSub>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ξξ</m:t>
              </m:r>
            </m:sub>
            <m:sup>
              <m:r>
                <w:rPr>
                  <w:rFonts w:ascii="Cambria Math" w:eastAsiaTheme="minorEastAsia" w:hAnsi="Cambria Math"/>
                  <w:lang w:val="uk-UA"/>
                </w:rPr>
                <m:t>-1</m:t>
              </m:r>
            </m:sup>
          </m:sSubSup>
          <m:r>
            <w:rPr>
              <w:rFonts w:ascii="Cambria Math" w:eastAsiaTheme="minorEastAsia" w:hAnsi="Cambria Math"/>
              <w:lang w:val="uk-UA"/>
            </w:rPr>
            <m:t>(ξ-</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ξ</m:t>
              </m:r>
            </m:sub>
          </m:sSub>
          <m:r>
            <w:rPr>
              <w:rFonts w:ascii="Cambria Math" w:eastAsiaTheme="minorEastAsia" w:hAnsi="Cambria Math"/>
              <w:lang w:val="uk-UA"/>
            </w:rPr>
            <m:t>)</m:t>
          </m:r>
        </m:oMath>
      </m:oMathPara>
    </w:p>
    <w:p w:rsidR="00AB6628" w:rsidRPr="00AB6628" w:rsidRDefault="00AB6628" w:rsidP="00AB6628">
      <w:pPr>
        <w:spacing w:after="0" w:line="360" w:lineRule="auto"/>
        <w:jc w:val="both"/>
        <w:rPr>
          <w:rFonts w:eastAsiaTheme="minorEastAsia"/>
          <w:lang w:val="uk-UA"/>
        </w:rPr>
      </w:pPr>
      <m:oMathPara>
        <m:oMath>
          <m:r>
            <m:rPr>
              <m:sty m:val="p"/>
            </m:rPr>
            <w:rPr>
              <w:rFonts w:ascii="Cambria Math" w:eastAsiaTheme="minorEastAsia" w:hAnsi="Cambria Math"/>
              <w:lang w:val="uk-UA"/>
            </w:rPr>
            <m:t>Δ=</m:t>
          </m:r>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θθ</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θξ</m:t>
              </m:r>
            </m:sub>
          </m:sSub>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ξξ</m:t>
              </m:r>
            </m:sub>
            <m:sup>
              <m:r>
                <w:rPr>
                  <w:rFonts w:ascii="Cambria Math" w:eastAsiaTheme="minorEastAsia" w:hAnsi="Cambria Math"/>
                  <w:lang w:val="uk-UA"/>
                </w:rPr>
                <m:t>-1</m:t>
              </m:r>
            </m:sup>
          </m:sSubSup>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θξ</m:t>
              </m:r>
            </m:sub>
          </m:sSub>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θξ</m:t>
              </m:r>
            </m:sub>
            <m:sup>
              <m:r>
                <w:rPr>
                  <w:rFonts w:ascii="Cambria Math" w:eastAsiaTheme="minorEastAsia" w:hAnsi="Cambria Math"/>
                  <w:lang w:val="uk-UA"/>
                </w:rPr>
                <m:t>*</m:t>
              </m:r>
            </m:sup>
          </m:sSubSup>
        </m:oMath>
      </m:oMathPara>
    </w:p>
    <w:p w:rsidR="00AB6628" w:rsidRDefault="00AB6628" w:rsidP="00AB6628">
      <w:pPr>
        <w:spacing w:after="0" w:line="360" w:lineRule="auto"/>
        <w:jc w:val="both"/>
        <w:rPr>
          <w:rFonts w:eastAsiaTheme="minorEastAsia"/>
          <w:lang w:val="uk-UA"/>
        </w:rPr>
      </w:pPr>
      <w:r>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θ</m:t>
            </m:r>
          </m:sub>
        </m:sSub>
        <m:r>
          <w:rPr>
            <w:rFonts w:ascii="Cambria Math" w:eastAsiaTheme="minorEastAsia" w:hAnsi="Cambria Math"/>
            <w:lang w:val="uk-UA"/>
          </w:rPr>
          <m:t>=Mθ</m:t>
        </m:r>
      </m:oMath>
      <w:r>
        <w:rPr>
          <w:rFonts w:eastAsiaTheme="minorEastAsia"/>
          <w:lang w:val="uk-UA"/>
        </w:rPr>
        <w:t xml:space="preserve">  , </w:t>
      </w: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ξ</m:t>
            </m:r>
          </m:sub>
        </m:sSub>
        <m:r>
          <w:rPr>
            <w:rFonts w:ascii="Cambria Math" w:eastAsiaTheme="minorEastAsia" w:hAnsi="Cambria Math"/>
            <w:lang w:val="uk-UA"/>
          </w:rPr>
          <m:t>=Mξ</m:t>
        </m:r>
      </m:oMath>
      <w:r>
        <w:rPr>
          <w:rFonts w:eastAsiaTheme="minorEastAsia"/>
          <w:lang w:val="uk-UA"/>
        </w:rPr>
        <w:t xml:space="preserve"> – вектори стовбці середніх значень;</w:t>
      </w:r>
    </w:p>
    <w:p w:rsidR="00AB6628" w:rsidRDefault="008A1C1B" w:rsidP="00AB6628">
      <w:pPr>
        <w:spacing w:after="0" w:line="360" w:lineRule="auto"/>
        <w:jc w:val="both"/>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θθ</m:t>
            </m:r>
          </m:sub>
        </m:sSub>
      </m:oMath>
      <w:r w:rsidR="00AB6628">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θξ</m:t>
            </m:r>
          </m:sub>
        </m:sSub>
      </m:oMath>
      <w:r w:rsidR="00AB6628">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ξξ</m:t>
            </m:r>
          </m:sub>
        </m:sSub>
      </m:oMath>
      <w:r w:rsidR="00AB6628">
        <w:rPr>
          <w:rFonts w:eastAsiaTheme="minorEastAsia"/>
          <w:lang w:val="uk-UA"/>
        </w:rPr>
        <w:t xml:space="preserve"> – матриці коваріацій, та висувається припущення про існування </w:t>
      </w:r>
      <m:oMath>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lang w:val="uk-UA"/>
              </w:rPr>
              <m:t>ξξ</m:t>
            </m:r>
          </m:sub>
          <m:sup>
            <m:r>
              <w:rPr>
                <w:rFonts w:ascii="Cambria Math" w:eastAsiaTheme="minorEastAsia" w:hAnsi="Cambria Math"/>
                <w:lang w:val="uk-UA"/>
              </w:rPr>
              <m:t>-1</m:t>
            </m:r>
          </m:sup>
        </m:sSubSup>
      </m:oMath>
      <w:r w:rsidR="00AB6628">
        <w:rPr>
          <w:rFonts w:eastAsiaTheme="minorEastAsia"/>
          <w:lang w:val="uk-UA"/>
        </w:rPr>
        <w:t>.</w:t>
      </w:r>
    </w:p>
    <w:p w:rsidR="00EE46FF" w:rsidRDefault="00EE46FF" w:rsidP="00EE46FF">
      <w:pPr>
        <w:spacing w:after="0" w:line="360" w:lineRule="auto"/>
        <w:ind w:firstLine="709"/>
        <w:jc w:val="both"/>
        <w:rPr>
          <w:rFonts w:eastAsiaTheme="minorEastAsia"/>
          <w:lang w:val="uk-UA"/>
        </w:rPr>
      </w:pPr>
      <w:r>
        <w:rPr>
          <w:rFonts w:eastAsiaTheme="minorEastAsia"/>
          <w:lang w:val="uk-UA"/>
        </w:rPr>
        <w:t xml:space="preserve">Нехай </w:t>
      </w:r>
      <m:oMath>
        <m:d>
          <m:dPr>
            <m:ctrlPr>
              <w:rPr>
                <w:rFonts w:ascii="Cambria Math" w:eastAsiaTheme="minorEastAsia" w:hAnsi="Cambria Math"/>
                <w:i/>
                <w:lang w:val="uk-UA"/>
              </w:rPr>
            </m:ctrlPr>
          </m:dPr>
          <m:e>
            <m:r>
              <w:rPr>
                <w:rFonts w:ascii="Cambria Math" w:eastAsiaTheme="minorEastAsia" w:hAnsi="Cambria Math"/>
                <w:lang w:val="uk-UA"/>
              </w:rPr>
              <m:t>X,Y</m:t>
            </m:r>
          </m:e>
        </m:d>
        <m:r>
          <w:rPr>
            <w:rFonts w:ascii="Cambria Math" w:eastAsiaTheme="minorEastAsia" w:hAnsi="Cambria Math"/>
            <w:lang w:val="uk-UA"/>
          </w:rPr>
          <m:t>=(</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n</m:t>
                </m:r>
              </m:sub>
            </m:sSub>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n</m:t>
            </m:r>
          </m:sub>
        </m:sSub>
        <m:r>
          <w:rPr>
            <w:rFonts w:ascii="Cambria Math" w:eastAsiaTheme="minorEastAsia" w:hAnsi="Cambria Math"/>
            <w:lang w:val="uk-UA"/>
          </w:rPr>
          <m:t>))</m:t>
        </m:r>
      </m:oMath>
      <w:r>
        <w:rPr>
          <w:rFonts w:eastAsiaTheme="minorEastAsia"/>
          <w:lang w:val="uk-UA"/>
        </w:rPr>
        <w:t xml:space="preserve"> – частково спостережувана послідовність випадкових векторів, таких що</w:t>
      </w:r>
    </w:p>
    <w:p w:rsidR="00EE46FF" w:rsidRPr="00EE46FF" w:rsidRDefault="008A1C1B" w:rsidP="00EE46FF">
      <w:pPr>
        <w:spacing w:after="0" w:line="360" w:lineRule="auto"/>
        <w:ind w:firstLine="709"/>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n</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1</m:t>
              </m:r>
            </m:sub>
          </m:sSub>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k</m:t>
              </m:r>
            </m:sub>
          </m:sSub>
          <m:r>
            <w:rPr>
              <w:rFonts w:ascii="Cambria Math" w:eastAsiaTheme="minorEastAsia" w:hAnsi="Cambria Math"/>
              <w:lang w:val="uk-UA"/>
            </w:rPr>
            <m:t>(n))</m:t>
          </m:r>
        </m:oMath>
      </m:oMathPara>
    </w:p>
    <w:p w:rsidR="00EE46FF" w:rsidRPr="00EE46FF" w:rsidRDefault="008A1C1B" w:rsidP="00EE46FF">
      <w:pPr>
        <w:spacing w:after="0" w:line="360" w:lineRule="auto"/>
        <w:ind w:firstLine="709"/>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n</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1</m:t>
              </m:r>
            </m:sub>
          </m:sSub>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l</m:t>
              </m:r>
            </m:sub>
          </m:sSub>
          <m:r>
            <w:rPr>
              <w:rFonts w:ascii="Cambria Math" w:eastAsiaTheme="minorEastAsia" w:hAnsi="Cambria Math"/>
              <w:lang w:val="uk-UA"/>
            </w:rPr>
            <m:t>(n))</m:t>
          </m:r>
        </m:oMath>
      </m:oMathPara>
    </w:p>
    <w:p w:rsidR="00EE46FF" w:rsidRDefault="00EE46FF" w:rsidP="00EE46FF">
      <w:pPr>
        <w:spacing w:after="0" w:line="360" w:lineRule="auto"/>
        <w:ind w:firstLine="709"/>
        <w:jc w:val="both"/>
        <w:rPr>
          <w:rFonts w:eastAsiaTheme="minorEastAsia"/>
          <w:lang w:val="uk-UA"/>
        </w:rPr>
      </w:pPr>
      <w:r>
        <w:rPr>
          <w:rFonts w:eastAsiaTheme="minorEastAsia"/>
          <w:lang w:val="uk-UA"/>
        </w:rPr>
        <w:t>Дана послідовність (</w:t>
      </w:r>
      <m:oMath>
        <m:r>
          <w:rPr>
            <w:rFonts w:ascii="Cambria Math" w:eastAsiaTheme="minorEastAsia" w:hAnsi="Cambria Math"/>
            <w:lang w:val="uk-UA"/>
          </w:rPr>
          <m:t>X,Y</m:t>
        </m:r>
      </m:oMath>
      <w:r>
        <w:rPr>
          <w:rFonts w:eastAsiaTheme="minorEastAsia"/>
          <w:lang w:val="uk-UA"/>
        </w:rPr>
        <w:t>) керується рекурентними співвідношеннями:</w:t>
      </w:r>
    </w:p>
    <w:p w:rsidR="00EE46FF" w:rsidRPr="00EE46FF" w:rsidRDefault="00EE46FF" w:rsidP="00EE46FF">
      <w:pPr>
        <w:tabs>
          <w:tab w:val="left" w:pos="2127"/>
          <w:tab w:val="left" w:pos="7938"/>
        </w:tabs>
        <w:spacing w:after="0" w:line="360" w:lineRule="auto"/>
        <w:jc w:val="both"/>
        <w:rPr>
          <w:rFonts w:eastAsiaTheme="minorEastAsia"/>
          <w:lang w:val="en-US"/>
        </w:rPr>
      </w:pPr>
      <w:r>
        <w:rPr>
          <w:rFonts w:eastAsiaTheme="minorEastAsia"/>
          <w:lang w:val="uk-UA"/>
        </w:rPr>
        <w:tab/>
      </w:r>
      <m:oMath>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lang w:val="en-US"/>
              </w:rPr>
              <m:t>n+1</m:t>
            </m:r>
          </m:e>
        </m:d>
        <m:r>
          <w:rPr>
            <w:rFonts w:ascii="Cambria Math" w:eastAsiaTheme="minorEastAsia" w:hAnsi="Cambria Math"/>
            <w:lang w:val="en-US"/>
          </w:rPr>
          <m:t>=AX</m:t>
        </m:r>
        <m:d>
          <m:dPr>
            <m:ctrlPr>
              <w:rPr>
                <w:rFonts w:ascii="Cambria Math" w:eastAsiaTheme="minorEastAsia" w:hAnsi="Cambria Math"/>
                <w:i/>
                <w:lang w:val="en-US"/>
              </w:rPr>
            </m:ctrlPr>
          </m:dPr>
          <m:e>
            <m:r>
              <w:rPr>
                <w:rFonts w:ascii="Cambria Math" w:eastAsiaTheme="minorEastAsia" w:hAnsi="Cambria Math"/>
                <w:lang w:val="en-US"/>
              </w:rPr>
              <m:t>n</m:t>
            </m:r>
          </m:e>
        </m:d>
        <m:r>
          <w:rPr>
            <w:rFonts w:ascii="Cambria Math" w:eastAsiaTheme="minorEastAsia" w:hAnsi="Cambria Math"/>
            <w:lang w:val="en-US"/>
          </w:rPr>
          <m:t>+Bu</m:t>
        </m:r>
        <m:d>
          <m:dPr>
            <m:ctrlPr>
              <w:rPr>
                <w:rFonts w:ascii="Cambria Math" w:eastAsiaTheme="minorEastAsia" w:hAnsi="Cambria Math"/>
                <w:i/>
                <w:lang w:val="en-US"/>
              </w:rPr>
            </m:ctrlPr>
          </m:dPr>
          <m:e>
            <m:r>
              <w:rPr>
                <w:rFonts w:ascii="Cambria Math" w:eastAsiaTheme="minorEastAsia" w:hAnsi="Cambria Math"/>
                <w:lang w:val="en-US"/>
              </w:rPr>
              <m:t>n</m:t>
            </m:r>
          </m:e>
        </m:d>
      </m:oMath>
    </w:p>
    <w:p w:rsidR="00EE46FF" w:rsidRPr="00EE46FF" w:rsidRDefault="00EE46FF" w:rsidP="00EE46FF">
      <w:pPr>
        <w:tabs>
          <w:tab w:val="left" w:pos="2127"/>
          <w:tab w:val="left" w:pos="7938"/>
        </w:tabs>
        <w:spacing w:after="0" w:line="360" w:lineRule="auto"/>
        <w:jc w:val="both"/>
        <w:rPr>
          <w:rFonts w:eastAsiaTheme="minorEastAsia"/>
          <w:lang w:val="uk-UA"/>
        </w:rPr>
      </w:pPr>
      <w:r>
        <w:rPr>
          <w:rFonts w:eastAsiaTheme="minorEastAsia"/>
          <w:lang w:val="uk-UA"/>
        </w:rPr>
        <w:tab/>
      </w:r>
      <m:oMath>
        <m:r>
          <w:rPr>
            <w:rFonts w:ascii="Cambria Math" w:eastAsiaTheme="minorEastAsia" w:hAnsi="Cambria Math"/>
            <w:lang w:val="en-US"/>
          </w:rPr>
          <m:t>Y</m:t>
        </m:r>
        <m:d>
          <m:dPr>
            <m:ctrlPr>
              <w:rPr>
                <w:rFonts w:ascii="Cambria Math" w:eastAsiaTheme="minorEastAsia" w:hAnsi="Cambria Math"/>
                <w:i/>
                <w:lang w:val="en-US"/>
              </w:rPr>
            </m:ctrlPr>
          </m:dPr>
          <m:e>
            <m:r>
              <w:rPr>
                <w:rFonts w:ascii="Cambria Math" w:eastAsiaTheme="minorEastAsia" w:hAnsi="Cambria Math"/>
                <w:lang w:val="en-US"/>
              </w:rPr>
              <m:t>n</m:t>
            </m:r>
            <m:r>
              <w:rPr>
                <w:rFonts w:ascii="Cambria Math" w:eastAsiaTheme="minorEastAsia" w:hAnsi="Cambria Math"/>
              </w:rPr>
              <m:t>+1</m:t>
            </m:r>
          </m:e>
        </m:d>
        <m:r>
          <w:rPr>
            <w:rFonts w:ascii="Cambria Math" w:eastAsiaTheme="minorEastAsia" w:hAnsi="Cambria Math"/>
          </w:rPr>
          <m:t>=</m:t>
        </m:r>
        <m:r>
          <w:rPr>
            <w:rFonts w:ascii="Cambria Math" w:eastAsiaTheme="minorEastAsia" w:hAnsi="Cambria Math"/>
            <w:lang w:val="en-US"/>
          </w:rPr>
          <m:t>CX</m:t>
        </m:r>
        <m:d>
          <m:dPr>
            <m:ctrlPr>
              <w:rPr>
                <w:rFonts w:ascii="Cambria Math" w:eastAsiaTheme="minorEastAsia" w:hAnsi="Cambria Math"/>
                <w:i/>
                <w:lang w:val="en-US"/>
              </w:rPr>
            </m:ctrlPr>
          </m:dPr>
          <m:e>
            <m:r>
              <w:rPr>
                <w:rFonts w:ascii="Cambria Math" w:eastAsiaTheme="minorEastAsia" w:hAnsi="Cambria Math"/>
                <w:lang w:val="en-US"/>
              </w:rPr>
              <m:t>n</m:t>
            </m:r>
          </m:e>
        </m:d>
        <m:r>
          <w:rPr>
            <w:rFonts w:ascii="Cambria Math" w:eastAsiaTheme="minorEastAsia" w:hAnsi="Cambria Math"/>
          </w:rPr>
          <m:t>+</m:t>
        </m:r>
        <m:r>
          <w:rPr>
            <w:rFonts w:ascii="Cambria Math" w:eastAsiaTheme="minorEastAsia" w:hAnsi="Cambria Math"/>
            <w:lang w:val="en-US"/>
          </w:rPr>
          <m:t>Du</m:t>
        </m:r>
        <m:d>
          <m:dPr>
            <m:ctrlPr>
              <w:rPr>
                <w:rFonts w:ascii="Cambria Math" w:eastAsiaTheme="minorEastAsia" w:hAnsi="Cambria Math"/>
                <w:i/>
                <w:lang w:val="en-US"/>
              </w:rPr>
            </m:ctrlPr>
          </m:dPr>
          <m:e>
            <m:r>
              <w:rPr>
                <w:rFonts w:ascii="Cambria Math" w:eastAsiaTheme="minorEastAsia" w:hAnsi="Cambria Math"/>
                <w:lang w:val="en-US"/>
              </w:rPr>
              <m:t>n</m:t>
            </m:r>
          </m:e>
        </m:d>
      </m:oMath>
      <w:r w:rsidRPr="00C945CF">
        <w:rPr>
          <w:rFonts w:eastAsiaTheme="minorEastAsia"/>
          <w:lang w:val="uk-UA"/>
        </w:rPr>
        <w:t xml:space="preserve"> </w:t>
      </w:r>
      <w:r>
        <w:rPr>
          <w:rFonts w:eastAsiaTheme="minorEastAsia"/>
          <w:lang w:val="uk-UA"/>
        </w:rPr>
        <w:tab/>
      </w:r>
      <w:r w:rsidRPr="00C945CF">
        <w:rPr>
          <w:rFonts w:eastAsiaTheme="minorEastAsia"/>
          <w:lang w:val="uk-UA"/>
        </w:rPr>
        <w:t>(2.5</w:t>
      </w:r>
      <w:r>
        <w:rPr>
          <w:rFonts w:eastAsiaTheme="minorEastAsia"/>
          <w:lang w:val="uk-UA"/>
        </w:rPr>
        <w:t>4</w:t>
      </w:r>
      <w:r w:rsidRPr="00C945CF">
        <w:rPr>
          <w:rFonts w:eastAsiaTheme="minorEastAsia"/>
          <w:lang w:val="uk-UA"/>
        </w:rPr>
        <w:t>)</w:t>
      </w:r>
    </w:p>
    <w:p w:rsidR="00EE46FF" w:rsidRPr="000A5055" w:rsidRDefault="00EE46FF" w:rsidP="00EE46FF">
      <w:pPr>
        <w:spacing w:after="0" w:line="360" w:lineRule="auto"/>
        <w:ind w:firstLine="709"/>
        <w:jc w:val="both"/>
        <w:rPr>
          <w:rFonts w:eastAsiaTheme="minorEastAsia"/>
          <w:lang w:val="uk-UA"/>
        </w:rPr>
      </w:pPr>
      <w:r>
        <w:rPr>
          <w:rFonts w:eastAsiaTheme="minorEastAsia"/>
          <w:lang w:val="uk-UA"/>
        </w:rPr>
        <w:t>Виходячи з першого положення</w:t>
      </w:r>
      <w:r w:rsidRPr="00EE46FF">
        <w:rPr>
          <w:rFonts w:eastAsiaTheme="minorEastAsia"/>
        </w:rPr>
        <w:t xml:space="preserve"> </w:t>
      </w:r>
      <w:r>
        <w:rPr>
          <w:rFonts w:eastAsiaTheme="minorEastAsia"/>
          <w:lang w:val="uk-UA"/>
        </w:rPr>
        <w:t xml:space="preserve">вираз </w:t>
      </w:r>
      <m:oMath>
        <m:sSub>
          <m:sSubPr>
            <m:ctrlPr>
              <w:rPr>
                <w:rFonts w:ascii="Cambria Math" w:eastAsiaTheme="minorEastAsia" w:hAnsi="Cambria Math"/>
                <w:i/>
                <w:lang w:val="uk-UA"/>
              </w:rPr>
            </m:ctrlPr>
          </m:sSubPr>
          <m:e>
            <m:r>
              <w:rPr>
                <w:rFonts w:ascii="Cambria Math" w:eastAsiaTheme="minorEastAsia" w:hAnsi="Cambria Math"/>
                <w:lang w:val="en-US"/>
              </w:rPr>
              <m:t>m</m:t>
            </m:r>
          </m:e>
          <m:sub>
            <m:r>
              <w:rPr>
                <w:rFonts w:ascii="Cambria Math" w:eastAsiaTheme="minorEastAsia" w:hAnsi="Cambria Math"/>
                <w:lang w:val="uk-UA"/>
              </w:rPr>
              <m:t>n</m:t>
            </m:r>
          </m:sub>
        </m:sSub>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e>
          <m:e>
            <m:sSubSup>
              <m:sSubSupPr>
                <m:ctrlPr>
                  <w:rPr>
                    <w:rFonts w:ascii="Cambria Math" w:eastAsiaTheme="minorEastAsia" w:hAnsi="Cambria Math"/>
                    <w:i/>
                    <w:lang w:val="uk-UA"/>
                  </w:rPr>
                </m:ctrlPr>
              </m:sSubSupPr>
              <m:e>
                <m:r>
                  <w:rPr>
                    <w:rFonts w:ascii="Cambria Math" w:eastAsiaTheme="minorEastAsia" w:hAnsi="Cambria Math"/>
                    <w:lang w:val="uk-UA"/>
                  </w:rPr>
                  <m:t>F</m:t>
                </m:r>
              </m:e>
              <m:sub>
                <m:r>
                  <w:rPr>
                    <w:rFonts w:ascii="Cambria Math" w:eastAsiaTheme="minorEastAsia" w:hAnsi="Cambria Math"/>
                    <w:lang w:val="uk-UA"/>
                  </w:rPr>
                  <m:t>n</m:t>
                </m:r>
              </m:sub>
              <m:sup>
                <m:r>
                  <w:rPr>
                    <w:rFonts w:ascii="Cambria Math" w:eastAsiaTheme="minorEastAsia" w:hAnsi="Cambria Math"/>
                    <w:lang w:val="uk-UA"/>
                  </w:rPr>
                  <m:t>Y</m:t>
                </m:r>
              </m:sup>
            </m:sSubSup>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1</m:t>
            </m:r>
          </m:sub>
        </m:sSub>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k</m:t>
            </m:r>
          </m:sub>
        </m:sSub>
        <m:r>
          <w:rPr>
            <w:rFonts w:ascii="Cambria Math" w:eastAsiaTheme="minorEastAsia" w:hAnsi="Cambria Math"/>
            <w:lang w:val="uk-UA"/>
          </w:rPr>
          <m:t>(n))</m:t>
        </m:r>
      </m:oMath>
      <w:r>
        <w:rPr>
          <w:rFonts w:eastAsiaTheme="minorEastAsia"/>
          <w:lang w:val="uk-UA"/>
        </w:rPr>
        <w:t xml:space="preserve"> є оптимальною в середньоквадратичному сенсі оцінкою вектору </w:t>
      </w:r>
      <m:oMath>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oMath>
      <w:r w:rsidR="000A5055">
        <w:rPr>
          <w:rFonts w:eastAsiaTheme="minorEastAsia"/>
          <w:lang w:val="uk-UA"/>
        </w:rPr>
        <w:t>, в той же час</w:t>
      </w:r>
      <w:r w:rsidR="000A5055" w:rsidRPr="000A5055">
        <w:rPr>
          <w:rFonts w:eastAsiaTheme="minorEastAsia"/>
        </w:rPr>
        <w:t xml:space="preserve"> </w:t>
      </w:r>
      <w:r w:rsidR="000A5055">
        <w:rPr>
          <w:rFonts w:eastAsiaTheme="minorEastAsia"/>
          <w:lang w:val="uk-UA"/>
        </w:rPr>
        <w:t>рівняння</w:t>
      </w:r>
    </w:p>
    <w:p w:rsidR="000A5055" w:rsidRPr="000A5055" w:rsidRDefault="000A5055" w:rsidP="000A5055">
      <w:pPr>
        <w:spacing w:after="0" w:line="360" w:lineRule="auto"/>
        <w:ind w:firstLine="709"/>
        <w:jc w:val="both"/>
        <w:rPr>
          <w:rFonts w:eastAsiaTheme="minorEastAsia"/>
          <w:lang w:val="uk-UA"/>
        </w:rPr>
      </w:pPr>
      <m:oMathPara>
        <m:oMath>
          <m:r>
            <w:rPr>
              <w:rFonts w:ascii="Cambria Math" w:eastAsiaTheme="minorEastAsia" w:hAnsi="Cambria Math"/>
              <w:lang w:val="uk-UA"/>
            </w:rPr>
            <m:t>M</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en-US"/>
                </w:rPr>
                <m:t>n</m:t>
              </m:r>
            </m:sub>
          </m:sSub>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M</m:t>
              </m:r>
              <m:d>
                <m:dPr>
                  <m:begChr m:val="["/>
                  <m:endChr m:val="]"/>
                  <m:ctrlPr>
                    <w:rPr>
                      <w:rFonts w:ascii="Cambria Math" w:eastAsiaTheme="minorEastAsia" w:hAnsi="Cambria Math"/>
                      <w:i/>
                      <w:lang w:val="uk-UA"/>
                    </w:rPr>
                  </m:ctrlPr>
                </m:dPr>
                <m:e>
                  <m:d>
                    <m:dPr>
                      <m:ctrlPr>
                        <w:rPr>
                          <w:rFonts w:ascii="Cambria Math" w:eastAsiaTheme="minorEastAsia" w:hAnsi="Cambria Math"/>
                          <w:i/>
                          <w:lang w:val="uk-UA"/>
                        </w:rPr>
                      </m:ctrlPr>
                    </m:dPr>
                    <m:e>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en-US"/>
                            </w:rPr>
                            <m:t>n</m:t>
                          </m:r>
                        </m:sub>
                      </m:sSub>
                    </m:e>
                  </m:d>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en-US"/>
                                </w:rPr>
                                <m:t>n</m:t>
                              </m:r>
                            </m:sub>
                          </m:sSub>
                        </m:e>
                      </m:d>
                    </m:e>
                    <m:sup>
                      <m:r>
                        <w:rPr>
                          <w:rFonts w:ascii="Cambria Math" w:eastAsiaTheme="minorEastAsia" w:hAnsi="Cambria Math"/>
                          <w:lang w:val="uk-UA"/>
                        </w:rPr>
                        <m:t>*</m:t>
                      </m:r>
                    </m:sup>
                  </m:sSup>
                </m:e>
                <m:e>
                  <m:sSubSup>
                    <m:sSubSupPr>
                      <m:ctrlPr>
                        <w:rPr>
                          <w:rFonts w:ascii="Cambria Math" w:eastAsiaTheme="minorEastAsia" w:hAnsi="Cambria Math"/>
                          <w:i/>
                          <w:lang w:val="uk-UA"/>
                        </w:rPr>
                      </m:ctrlPr>
                    </m:sSubSupPr>
                    <m:e>
                      <m:r>
                        <w:rPr>
                          <w:rFonts w:ascii="Cambria Math" w:eastAsiaTheme="minorEastAsia" w:hAnsi="Cambria Math"/>
                          <w:lang w:val="uk-UA"/>
                        </w:rPr>
                        <m:t>F</m:t>
                      </m:r>
                    </m:e>
                    <m:sub>
                      <m:r>
                        <w:rPr>
                          <w:rFonts w:ascii="Cambria Math" w:eastAsiaTheme="minorEastAsia" w:hAnsi="Cambria Math"/>
                          <w:lang w:val="uk-UA"/>
                        </w:rPr>
                        <m:t>n</m:t>
                      </m:r>
                    </m:sub>
                    <m:sup>
                      <m:r>
                        <w:rPr>
                          <w:rFonts w:ascii="Cambria Math" w:eastAsiaTheme="minorEastAsia" w:hAnsi="Cambria Math"/>
                          <w:lang w:val="uk-UA"/>
                        </w:rPr>
                        <m:t>Y</m:t>
                      </m:r>
                    </m:sup>
                  </m:sSubSup>
                </m:e>
              </m:d>
            </m:e>
          </m:d>
          <m:r>
            <w:rPr>
              <w:rFonts w:ascii="Cambria Math" w:eastAsiaTheme="minorEastAsia" w:hAnsi="Cambria Math"/>
              <w:lang w:val="uk-UA"/>
            </w:rPr>
            <m:t>=</m:t>
          </m:r>
        </m:oMath>
      </m:oMathPara>
    </w:p>
    <w:p w:rsidR="000A5055" w:rsidRPr="000A5055" w:rsidRDefault="000A5055" w:rsidP="00EE46FF">
      <w:pPr>
        <w:spacing w:after="0" w:line="360" w:lineRule="auto"/>
        <w:ind w:firstLine="709"/>
        <w:jc w:val="both"/>
        <w:rPr>
          <w:rFonts w:eastAsiaTheme="minorEastAsia"/>
          <w:lang w:val="uk-UA"/>
        </w:rPr>
      </w:pPr>
      <m:oMathPara>
        <m:oMath>
          <m:r>
            <w:rPr>
              <w:rFonts w:ascii="Cambria Math" w:eastAsiaTheme="minorEastAsia" w:hAnsi="Cambria Math"/>
              <w:lang w:val="uk-UA"/>
            </w:rPr>
            <m:t>=M[</m:t>
          </m:r>
          <m:d>
            <m:dPr>
              <m:ctrlPr>
                <w:rPr>
                  <w:rFonts w:ascii="Cambria Math" w:eastAsiaTheme="minorEastAsia" w:hAnsi="Cambria Math"/>
                  <w:i/>
                  <w:lang w:val="uk-UA"/>
                </w:rPr>
              </m:ctrlPr>
            </m:dPr>
            <m:e>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en-US"/>
                    </w:rPr>
                    <m:t>n</m:t>
                  </m:r>
                </m:sub>
              </m:sSub>
            </m:e>
          </m:d>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uk-UA"/>
                    </w:rPr>
                    <m:t>x</m:t>
                  </m:r>
                  <m:d>
                    <m:dPr>
                      <m:ctrlPr>
                        <w:rPr>
                          <w:rFonts w:ascii="Cambria Math" w:eastAsiaTheme="minorEastAsia" w:hAnsi="Cambria Math"/>
                          <w:i/>
                          <w:lang w:val="uk-UA"/>
                        </w:rPr>
                      </m:ctrlPr>
                    </m:dPr>
                    <m:e>
                      <m:r>
                        <w:rPr>
                          <w:rFonts w:ascii="Cambria Math" w:eastAsiaTheme="minorEastAsia" w:hAnsi="Cambria Math"/>
                          <w:lang w:val="uk-UA"/>
                        </w:rPr>
                        <m:t>n</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en-US"/>
                        </w:rPr>
                        <m:t>n</m:t>
                      </m:r>
                    </m:sub>
                  </m:sSub>
                </m:e>
              </m:d>
            </m:e>
            <m:sup>
              <m:r>
                <w:rPr>
                  <w:rFonts w:ascii="Cambria Math" w:eastAsiaTheme="minorEastAsia" w:hAnsi="Cambria Math"/>
                  <w:lang w:val="uk-UA"/>
                </w:rPr>
                <m:t>*</m:t>
              </m:r>
            </m:sup>
          </m:sSup>
          <m:r>
            <w:rPr>
              <w:rFonts w:ascii="Cambria Math" w:eastAsiaTheme="minorEastAsia" w:hAnsi="Cambria Math"/>
              <w:lang w:val="uk-UA"/>
            </w:rPr>
            <m:t>]</m:t>
          </m:r>
        </m:oMath>
      </m:oMathPara>
    </w:p>
    <w:p w:rsidR="000A5055" w:rsidRDefault="000A5055" w:rsidP="000A5055">
      <w:pPr>
        <w:spacing w:after="0" w:line="360" w:lineRule="auto"/>
        <w:jc w:val="both"/>
        <w:rPr>
          <w:rFonts w:eastAsiaTheme="minorEastAsia"/>
          <w:lang w:val="uk-UA"/>
        </w:rPr>
      </w:pPr>
      <w:r>
        <w:rPr>
          <w:rFonts w:eastAsiaTheme="minorEastAsia"/>
          <w:lang w:val="uk-UA"/>
        </w:rPr>
        <w:t>є матрицею помилок оцінювання.</w:t>
      </w:r>
    </w:p>
    <w:p w:rsidR="000A5055" w:rsidRDefault="000A5055" w:rsidP="000A5055">
      <w:pPr>
        <w:spacing w:after="0" w:line="360" w:lineRule="auto"/>
        <w:ind w:firstLine="709"/>
        <w:jc w:val="both"/>
        <w:rPr>
          <w:rFonts w:eastAsiaTheme="minorEastAsia"/>
          <w:lang w:val="uk-UA"/>
        </w:rPr>
      </w:pPr>
      <w:r>
        <w:rPr>
          <w:rFonts w:eastAsiaTheme="minorEastAsia"/>
          <w:lang w:val="uk-UA"/>
        </w:rPr>
        <w:t xml:space="preserve">Звідси випливає, що задача фільтрації полягає в знаходженні цих коефіцієнтів для довільних послідовностей, керованих рівняннями (2.54). Якщо припустити, що умовний розподіл </w:t>
      </w:r>
      <m:oMath>
        <m:r>
          <w:rPr>
            <w:rFonts w:ascii="Cambria Math" w:eastAsiaTheme="minorEastAsia" w:hAnsi="Cambria Math"/>
            <w:lang w:val="uk-UA"/>
          </w:rPr>
          <m:t>P(X(0)≤a|Y(0))</m:t>
        </m:r>
      </m:oMath>
      <w:r w:rsidR="00DD3A70" w:rsidRPr="00DD3A70">
        <w:rPr>
          <w:rFonts w:eastAsiaTheme="minorEastAsia"/>
        </w:rPr>
        <w:t xml:space="preserve"> </w:t>
      </w:r>
      <w:r w:rsidR="00DD3A70">
        <w:rPr>
          <w:rFonts w:eastAsiaTheme="minorEastAsia"/>
          <w:lang w:val="uk-UA"/>
        </w:rPr>
        <w:t>є гаусовським, то отримаємо:</w:t>
      </w:r>
    </w:p>
    <w:p w:rsidR="00DD3A70" w:rsidRPr="00E13627" w:rsidRDefault="00C1309B" w:rsidP="00C1309B">
      <w:pPr>
        <w:tabs>
          <w:tab w:val="left" w:pos="2127"/>
          <w:tab w:val="left" w:pos="7938"/>
        </w:tabs>
        <w:spacing w:after="0" w:line="360" w:lineRule="auto"/>
        <w:jc w:val="both"/>
        <w:rPr>
          <w:rFonts w:ascii="Cambria Math" w:eastAsiaTheme="minorEastAsia" w:hAnsi="Cambria Math"/>
          <w:i/>
        </w:rPr>
      </w:pPr>
      <w:r w:rsidRPr="00E13627">
        <w:rPr>
          <w:rFonts w:eastAsiaTheme="minorEastAsia"/>
        </w:rPr>
        <w:tab/>
      </w:r>
      <m:oMath>
        <m:r>
          <w:rPr>
            <w:rFonts w:ascii="Cambria Math" w:eastAsiaTheme="minorEastAsia" w:hAnsi="Cambria Math"/>
            <w:lang w:val="en-US"/>
          </w:rPr>
          <m:t>P</m:t>
        </m:r>
        <m:d>
          <m:dPr>
            <m:ctrlPr>
              <w:rPr>
                <w:rFonts w:ascii="Cambria Math" w:eastAsiaTheme="minorEastAsia" w:hAnsi="Cambria Math"/>
                <w:i/>
                <w:lang w:val="en-US"/>
              </w:rPr>
            </m:ctrlPr>
          </m:dPr>
          <m:e>
            <m:r>
              <w:rPr>
                <w:rFonts w:ascii="Cambria Math" w:eastAsiaTheme="minorEastAsia" w:hAnsi="Cambria Math"/>
                <w:lang w:val="en-US"/>
              </w:rPr>
              <m:t>X</m:t>
            </m:r>
            <m:d>
              <m:dPr>
                <m:ctrlPr>
                  <w:rPr>
                    <w:rFonts w:ascii="Cambria Math" w:eastAsiaTheme="minorEastAsia" w:hAnsi="Cambria Math"/>
                    <w:i/>
                    <w:lang w:val="en-US"/>
                  </w:rPr>
                </m:ctrlPr>
              </m:dPr>
              <m:e>
                <m:r>
                  <w:rPr>
                    <w:rFonts w:ascii="Cambria Math" w:eastAsiaTheme="minorEastAsia" w:hAnsi="Cambria Math"/>
                  </w:rPr>
                  <m:t>0</m:t>
                </m:r>
              </m:e>
            </m:d>
            <m:r>
              <w:rPr>
                <w:rFonts w:ascii="Cambria Math" w:eastAsiaTheme="minorEastAsia" w:hAnsi="Cambria Math"/>
              </w:rPr>
              <m:t>≤</m:t>
            </m:r>
            <m:r>
              <w:rPr>
                <w:rFonts w:ascii="Cambria Math" w:eastAsiaTheme="minorEastAsia" w:hAnsi="Cambria Math"/>
                <w:lang w:val="en-US"/>
              </w:rPr>
              <m:t>a</m:t>
            </m:r>
          </m:e>
          <m:e>
            <m:r>
              <w:rPr>
                <w:rFonts w:ascii="Cambria Math" w:eastAsiaTheme="minorEastAsia" w:hAnsi="Cambria Math"/>
                <w:lang w:val="en-US"/>
              </w:rPr>
              <m:t>Y</m:t>
            </m:r>
            <m:d>
              <m:dPr>
                <m:ctrlPr>
                  <w:rPr>
                    <w:rFonts w:ascii="Cambria Math" w:eastAsiaTheme="minorEastAsia" w:hAnsi="Cambria Math"/>
                    <w:i/>
                    <w:lang w:val="en-US"/>
                  </w:rPr>
                </m:ctrlPr>
              </m:dPr>
              <m:e>
                <m:r>
                  <w:rPr>
                    <w:rFonts w:ascii="Cambria Math" w:eastAsiaTheme="minorEastAsia" w:hAnsi="Cambria Math"/>
                  </w:rPr>
                  <m:t>0</m:t>
                </m:r>
              </m:e>
            </m:d>
          </m:e>
        </m:d>
        <m:r>
          <w:rPr>
            <w:rFonts w:ascii="Cambria Math" w:eastAsiaTheme="minorEastAsia" w:hAnsi="Cambria Math"/>
          </w:rPr>
          <m:t>=</m:t>
        </m:r>
        <m:f>
          <m:fPr>
            <m:ctrlPr>
              <w:rPr>
                <w:rFonts w:ascii="Cambria Math" w:eastAsiaTheme="minorEastAsia" w:hAnsi="Cambria Math"/>
                <w:i/>
                <w:lang w:val="en-US"/>
              </w:rPr>
            </m:ctrlPr>
          </m:fPr>
          <m:num>
            <m:r>
              <w:rPr>
                <w:rFonts w:ascii="Cambria Math" w:eastAsiaTheme="minorEastAsia" w:hAnsi="Cambria Math"/>
              </w:rPr>
              <m:t>1</m:t>
            </m:r>
          </m:num>
          <m:den>
            <m:rad>
              <m:radPr>
                <m:degHide m:val="1"/>
                <m:ctrlPr>
                  <w:rPr>
                    <w:rFonts w:ascii="Cambria Math" w:eastAsiaTheme="minorEastAsia" w:hAnsi="Cambria Math"/>
                    <w:i/>
                    <w:lang w:val="en-US"/>
                  </w:rPr>
                </m:ctrlPr>
              </m:radPr>
              <m:deg/>
              <m:e>
                <m:r>
                  <w:rPr>
                    <w:rFonts w:ascii="Cambria Math" w:eastAsiaTheme="minorEastAsia" w:hAnsi="Cambria Math"/>
                  </w:rPr>
                  <m:t>2</m:t>
                </m:r>
                <m:r>
                  <w:rPr>
                    <w:rFonts w:ascii="Cambria Math" w:eastAsiaTheme="minorEastAsia" w:hAnsi="Cambria Math"/>
                    <w:lang w:val="en-US"/>
                  </w:rPr>
                  <m:t>π</m:t>
                </m:r>
                <m:sSub>
                  <m:sSubPr>
                    <m:ctrlPr>
                      <w:rPr>
                        <w:rFonts w:ascii="Cambria Math" w:eastAsiaTheme="minorEastAsia" w:hAnsi="Cambria Math"/>
                        <w:i/>
                        <w:lang w:val="en-US"/>
                      </w:rPr>
                    </m:ctrlPr>
                  </m:sSubPr>
                  <m:e>
                    <m:r>
                      <w:rPr>
                        <w:rFonts w:ascii="Cambria Math" w:eastAsiaTheme="minorEastAsia" w:hAnsi="Cambria Math"/>
                        <w:lang w:val="en-US"/>
                      </w:rPr>
                      <m:t>γ</m:t>
                    </m:r>
                  </m:e>
                  <m:sub>
                    <m:r>
                      <w:rPr>
                        <w:rFonts w:ascii="Cambria Math" w:eastAsiaTheme="minorEastAsia" w:hAnsi="Cambria Math"/>
                      </w:rPr>
                      <m:t>0</m:t>
                    </m:r>
                  </m:sub>
                </m:sSub>
              </m:e>
            </m:rad>
          </m:den>
        </m:f>
        <m:nary>
          <m:naryPr>
            <m:limLoc m:val="undOvr"/>
            <m:ctrlPr>
              <w:rPr>
                <w:rFonts w:ascii="Cambria Math" w:eastAsiaTheme="minorEastAsia" w:hAnsi="Cambria Math"/>
                <w:i/>
                <w:lang w:val="en-US"/>
              </w:rPr>
            </m:ctrlPr>
          </m:naryPr>
          <m:sub>
            <m:r>
              <w:rPr>
                <w:rFonts w:ascii="Cambria Math" w:eastAsiaTheme="minorEastAsia" w:hAnsi="Cambria Math"/>
              </w:rPr>
              <m:t>-∞</m:t>
            </m:r>
          </m:sub>
          <m:sup>
            <m:r>
              <w:rPr>
                <w:rFonts w:ascii="Cambria Math" w:eastAsiaTheme="minorEastAsia" w:hAnsi="Cambria Math"/>
                <w:lang w:val="en-US"/>
              </w:rPr>
              <m:t>a</m:t>
            </m:r>
          </m:sup>
          <m:e>
            <m:sSup>
              <m:sSupPr>
                <m:ctrlPr>
                  <w:rPr>
                    <w:rFonts w:ascii="Cambria Math" w:eastAsiaTheme="minorEastAsia" w:hAnsi="Cambria Math"/>
                    <w:i/>
                    <w:lang w:val="en-US"/>
                  </w:rPr>
                </m:ctrlPr>
              </m:sSupPr>
              <m:e>
                <m:r>
                  <w:rPr>
                    <w:rFonts w:ascii="Cambria Math" w:eastAsiaTheme="minorEastAsia" w:hAnsi="Cambria Math"/>
                    <w:lang w:val="en-US"/>
                  </w:rPr>
                  <m:t>e</m:t>
                </m:r>
              </m:e>
              <m:sup>
                <m:r>
                  <w:rPr>
                    <w:rFonts w:ascii="Cambria Math" w:eastAsiaTheme="minorEastAsia" w:hAnsi="Cambria Math"/>
                  </w:rPr>
                  <m:t>-</m:t>
                </m:r>
                <m:f>
                  <m:fPr>
                    <m:ctrlPr>
                      <w:rPr>
                        <w:rFonts w:ascii="Cambria Math" w:eastAsiaTheme="minorEastAsia" w:hAnsi="Cambria Math"/>
                        <w:i/>
                        <w:lang w:val="en-US"/>
                      </w:rPr>
                    </m:ctrlPr>
                  </m:fPr>
                  <m:num>
                    <m:sSup>
                      <m:sSupPr>
                        <m:ctrlPr>
                          <w:rPr>
                            <w:rFonts w:ascii="Cambria Math" w:eastAsiaTheme="minorEastAsia" w:hAnsi="Cambria Math"/>
                            <w:i/>
                            <w:lang w:val="en-US"/>
                          </w:rPr>
                        </m:ctrlPr>
                      </m:sSupPr>
                      <m:e>
                        <m:r>
                          <w:rPr>
                            <w:rFonts w:ascii="Cambria Math" w:eastAsiaTheme="minorEastAsia" w:hAnsi="Cambria Math"/>
                          </w:rPr>
                          <m:t>(</m:t>
                        </m:r>
                        <m:r>
                          <w:rPr>
                            <w:rFonts w:ascii="Cambria Math" w:eastAsiaTheme="minorEastAsia" w:hAnsi="Cambria Math"/>
                            <w:lang w:val="en-US"/>
                          </w:rPr>
                          <m:t>X</m:t>
                        </m:r>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m</m:t>
                            </m:r>
                          </m:e>
                          <m:sub>
                            <m:r>
                              <w:rPr>
                                <w:rFonts w:ascii="Cambria Math" w:eastAsiaTheme="minorEastAsia" w:hAnsi="Cambria Math"/>
                              </w:rPr>
                              <m:t>0</m:t>
                            </m:r>
                          </m:sub>
                        </m:sSub>
                        <m:r>
                          <w:rPr>
                            <w:rFonts w:ascii="Cambria Math" w:eastAsiaTheme="minorEastAsia" w:hAnsi="Cambria Math"/>
                          </w:rPr>
                          <m:t>)</m:t>
                        </m:r>
                      </m:e>
                      <m:sup>
                        <m:r>
                          <w:rPr>
                            <w:rFonts w:ascii="Cambria Math" w:eastAsiaTheme="minorEastAsia" w:hAnsi="Cambria Math"/>
                          </w:rPr>
                          <m:t>2</m:t>
                        </m:r>
                      </m:sup>
                    </m:sSup>
                  </m:num>
                  <m:den>
                    <m:r>
                      <w:rPr>
                        <w:rFonts w:ascii="Cambria Math" w:eastAsiaTheme="minorEastAsia" w:hAnsi="Cambria Math"/>
                      </w:rPr>
                      <m:t>2</m:t>
                    </m:r>
                    <m:sSubSup>
                      <m:sSubSupPr>
                        <m:ctrlPr>
                          <w:rPr>
                            <w:rFonts w:ascii="Cambria Math" w:eastAsiaTheme="minorEastAsia" w:hAnsi="Cambria Math"/>
                            <w:i/>
                            <w:lang w:val="en-US"/>
                          </w:rPr>
                        </m:ctrlPr>
                      </m:sSubSupPr>
                      <m:e>
                        <m:r>
                          <w:rPr>
                            <w:rFonts w:ascii="Cambria Math" w:eastAsiaTheme="minorEastAsia" w:hAnsi="Cambria Math"/>
                            <w:lang w:val="en-US"/>
                          </w:rPr>
                          <m:t>γ</m:t>
                        </m:r>
                      </m:e>
                      <m:sub>
                        <m:r>
                          <w:rPr>
                            <w:rFonts w:ascii="Cambria Math" w:eastAsiaTheme="minorEastAsia" w:hAnsi="Cambria Math"/>
                          </w:rPr>
                          <m:t>0</m:t>
                        </m:r>
                      </m:sub>
                      <m:sup>
                        <m:r>
                          <w:rPr>
                            <w:rFonts w:ascii="Cambria Math" w:eastAsiaTheme="minorEastAsia" w:hAnsi="Cambria Math"/>
                          </w:rPr>
                          <m:t>2</m:t>
                        </m:r>
                      </m:sup>
                    </m:sSubSup>
                  </m:den>
                </m:f>
              </m:sup>
            </m:sSup>
            <m:r>
              <w:rPr>
                <w:rFonts w:ascii="Cambria Math" w:eastAsiaTheme="minorEastAsia" w:hAnsi="Cambria Math"/>
                <w:lang w:val="en-US"/>
              </w:rPr>
              <m:t>dx</m:t>
            </m:r>
          </m:e>
        </m:nary>
      </m:oMath>
      <w:r w:rsidRPr="00E13627">
        <w:rPr>
          <w:rFonts w:eastAsiaTheme="minorEastAsia"/>
        </w:rPr>
        <w:tab/>
        <w:t>(2.55)</w:t>
      </w:r>
    </w:p>
    <w:p w:rsidR="00DD3A70" w:rsidRPr="00DD3A70" w:rsidRDefault="00DD3A70" w:rsidP="00DD3A70">
      <w:pPr>
        <w:spacing w:after="0" w:line="360" w:lineRule="auto"/>
        <w:jc w:val="both"/>
        <w:rPr>
          <w:rFonts w:eastAsiaTheme="minorEastAsia"/>
          <w:i/>
          <w:lang w:val="en-US"/>
        </w:rPr>
      </w:pPr>
      <w:r>
        <w:rPr>
          <w:rFonts w:eastAsiaTheme="minorEastAsia"/>
          <w:lang w:val="uk-UA"/>
        </w:rPr>
        <w:t xml:space="preserve">де </w:t>
      </w:r>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0</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0</m:t>
            </m:r>
          </m:sub>
        </m:sSub>
        <m:d>
          <m:dPr>
            <m:ctrlPr>
              <w:rPr>
                <w:rFonts w:ascii="Cambria Math" w:eastAsiaTheme="minorEastAsia" w:hAnsi="Cambria Math"/>
                <w:i/>
                <w:lang w:val="uk-UA"/>
              </w:rPr>
            </m:ctrlPr>
          </m:dPr>
          <m:e>
            <m:r>
              <w:rPr>
                <w:rFonts w:ascii="Cambria Math" w:eastAsiaTheme="minorEastAsia" w:hAnsi="Cambria Math"/>
                <w:lang w:val="en-US"/>
              </w:rPr>
              <m:t>Y</m:t>
            </m:r>
            <m:d>
              <m:dPr>
                <m:ctrlPr>
                  <w:rPr>
                    <w:rFonts w:ascii="Cambria Math" w:eastAsiaTheme="minorEastAsia" w:hAnsi="Cambria Math"/>
                    <w:i/>
                    <w:lang w:val="en-US"/>
                  </w:rPr>
                </m:ctrlPr>
              </m:dPr>
              <m:e>
                <m:r>
                  <w:rPr>
                    <w:rFonts w:ascii="Cambria Math" w:eastAsiaTheme="minorEastAsia" w:hAnsi="Cambria Math"/>
                    <w:lang w:val="en-US"/>
                  </w:rPr>
                  <m:t>0</m:t>
                </m:r>
              </m:e>
            </m:d>
            <m:ctrlPr>
              <w:rPr>
                <w:rFonts w:ascii="Cambria Math" w:eastAsiaTheme="minorEastAsia" w:hAnsi="Cambria Math"/>
                <w:i/>
                <w:lang w:val="en-US"/>
              </w:rPr>
            </m:ctrlPr>
          </m:e>
        </m:d>
        <m:r>
          <w:rPr>
            <w:rFonts w:ascii="Cambria Math" w:eastAsiaTheme="minorEastAsia" w:hAnsi="Cambria Math"/>
            <w:lang w:val="en-US"/>
          </w:rPr>
          <m:t>,</m:t>
        </m:r>
      </m:oMath>
      <w:r>
        <w:rPr>
          <w:rFonts w:eastAsiaTheme="minorEastAsia"/>
          <w:lang w:val="en-US"/>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0</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0</m:t>
            </m:r>
          </m:sub>
        </m:sSub>
        <m:r>
          <w:rPr>
            <w:rFonts w:ascii="Cambria Math" w:eastAsiaTheme="minorEastAsia" w:hAnsi="Cambria Math"/>
            <w:lang w:val="uk-UA"/>
          </w:rPr>
          <m:t>(Y</m:t>
        </m:r>
        <m:d>
          <m:dPr>
            <m:ctrlPr>
              <w:rPr>
                <w:rFonts w:ascii="Cambria Math" w:eastAsiaTheme="minorEastAsia" w:hAnsi="Cambria Math"/>
                <w:i/>
                <w:lang w:val="uk-UA"/>
              </w:rPr>
            </m:ctrlPr>
          </m:dPr>
          <m:e>
            <m:r>
              <w:rPr>
                <w:rFonts w:ascii="Cambria Math" w:eastAsiaTheme="minorEastAsia" w:hAnsi="Cambria Math"/>
                <w:lang w:val="uk-UA"/>
              </w:rPr>
              <m:t>0</m:t>
            </m:r>
          </m:e>
        </m:d>
        <m:r>
          <w:rPr>
            <w:rFonts w:ascii="Cambria Math" w:eastAsiaTheme="minorEastAsia" w:hAnsi="Cambria Math"/>
            <w:lang w:val="uk-UA"/>
          </w:rPr>
          <m:t>)</m:t>
        </m:r>
      </m:oMath>
    </w:p>
    <w:p w:rsidR="00AB6628" w:rsidRPr="00C1309B" w:rsidRDefault="00C1309B" w:rsidP="00AB6628">
      <w:pPr>
        <w:pStyle w:val="a7"/>
        <w:numPr>
          <w:ilvl w:val="0"/>
          <w:numId w:val="42"/>
        </w:numPr>
        <w:spacing w:after="0" w:line="360" w:lineRule="auto"/>
        <w:ind w:left="0" w:firstLine="709"/>
        <w:jc w:val="both"/>
        <w:rPr>
          <w:lang w:val="uk-UA"/>
        </w:rPr>
      </w:pPr>
      <w:r>
        <w:rPr>
          <w:lang w:val="uk-UA"/>
        </w:rPr>
        <w:lastRenderedPageBreak/>
        <w:t>Нехай (</w:t>
      </w:r>
      <w:r>
        <w:rPr>
          <w:lang w:val="en-US"/>
        </w:rPr>
        <w:t>X</w:t>
      </w:r>
      <w:r w:rsidRPr="00C1309B">
        <w:t xml:space="preserve">, </w:t>
      </w:r>
      <w:r>
        <w:rPr>
          <w:lang w:val="en-US"/>
        </w:rPr>
        <w:t>Y</w:t>
      </w:r>
      <w:r>
        <w:rPr>
          <w:lang w:val="uk-UA"/>
        </w:rPr>
        <w:t>)</w:t>
      </w:r>
      <w:r w:rsidRPr="00C1309B">
        <w:t xml:space="preserve"> – </w:t>
      </w:r>
      <w:r>
        <w:rPr>
          <w:lang w:val="uk-UA"/>
        </w:rPr>
        <w:t xml:space="preserve">частково спостережувана послідовність що задовольняє умовам (2.54) та (2.55). Тоді </w:t>
      </w:r>
      <m:oMath>
        <m:r>
          <w:rPr>
            <w:rFonts w:ascii="Cambria Math" w:hAnsi="Cambria Math"/>
            <w:lang w:val="en-US"/>
          </w:rPr>
          <m:t>(</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n</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r>
          <w:rPr>
            <w:rFonts w:ascii="Cambria Math" w:eastAsiaTheme="minorEastAsia" w:hAnsi="Cambria Math"/>
            <w:lang w:val="uk-UA"/>
          </w:rPr>
          <m:t>)</m:t>
        </m:r>
      </m:oMath>
      <w:r>
        <w:rPr>
          <w:rFonts w:eastAsiaTheme="minorEastAsia"/>
          <w:lang w:val="en-US"/>
        </w:rPr>
        <w:t xml:space="preserve"> </w:t>
      </w:r>
      <w:r>
        <w:rPr>
          <w:rFonts w:eastAsiaTheme="minorEastAsia"/>
          <w:lang w:val="uk-UA"/>
        </w:rPr>
        <w:t>підпорядковуються наступним рекурентним співвідношенням:</w:t>
      </w:r>
    </w:p>
    <w:p w:rsidR="00C1309B" w:rsidRPr="00C1309B" w:rsidRDefault="008A1C1B" w:rsidP="00C1309B">
      <w:pPr>
        <w:spacing w:after="0" w:line="360" w:lineRule="auto"/>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n+1</m:t>
              </m:r>
            </m:sub>
          </m:sSub>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n</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B</m:t>
              </m:r>
              <m:sSup>
                <m:sSupPr>
                  <m:ctrlPr>
                    <w:rPr>
                      <w:rFonts w:ascii="Cambria Math" w:eastAsiaTheme="minorEastAsia" w:hAnsi="Cambria Math"/>
                      <w:i/>
                      <w:lang w:val="uk-UA"/>
                    </w:rPr>
                  </m:ctrlPr>
                </m:sSupPr>
                <m:e>
                  <m:r>
                    <w:rPr>
                      <w:rFonts w:ascii="Cambria Math" w:eastAsiaTheme="minorEastAsia" w:hAnsi="Cambria Math"/>
                      <w:lang w:val="uk-UA"/>
                    </w:rPr>
                    <m:t>D</m:t>
                  </m:r>
                </m:e>
                <m:sup>
                  <m:r>
                    <w:rPr>
                      <w:rFonts w:ascii="Cambria Math" w:eastAsiaTheme="minorEastAsia" w:hAnsi="Cambria Math"/>
                      <w:lang w:val="uk-UA"/>
                    </w:rPr>
                    <m:t>*</m:t>
                  </m:r>
                </m:sup>
              </m:sSup>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m:t>
                  </m:r>
                </m:sup>
              </m:sSup>
            </m:e>
          </m:d>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D</m:t>
              </m:r>
              <m:sSup>
                <m:sSupPr>
                  <m:ctrlPr>
                    <w:rPr>
                      <w:rFonts w:ascii="Cambria Math" w:eastAsiaTheme="minorEastAsia" w:hAnsi="Cambria Math"/>
                      <w:i/>
                      <w:lang w:val="uk-UA"/>
                    </w:rPr>
                  </m:ctrlPr>
                </m:sSupPr>
                <m:e>
                  <m:r>
                    <w:rPr>
                      <w:rFonts w:ascii="Cambria Math" w:eastAsiaTheme="minorEastAsia" w:hAnsi="Cambria Math"/>
                      <w:lang w:val="uk-UA"/>
                    </w:rPr>
                    <m:t>D</m:t>
                  </m:r>
                </m:e>
                <m:sup>
                  <m:r>
                    <w:rPr>
                      <w:rFonts w:ascii="Cambria Math" w:eastAsiaTheme="minorEastAsia" w:hAnsi="Cambria Math"/>
                      <w:lang w:val="uk-UA"/>
                    </w:rPr>
                    <m:t>*</m:t>
                  </m:r>
                </m:sup>
              </m:sSup>
              <m:r>
                <w:rPr>
                  <w:rFonts w:ascii="Cambria Math" w:eastAsiaTheme="minorEastAsia" w:hAnsi="Cambria Math"/>
                  <w:lang w:val="uk-UA"/>
                </w:rPr>
                <m:t>+C</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m:t>
                  </m:r>
                </m:sup>
              </m:sSup>
            </m:e>
          </m:d>
          <m:r>
            <w:rPr>
              <w:rFonts w:ascii="Cambria Math" w:eastAsiaTheme="minorEastAsia" w:hAnsi="Cambria Math"/>
              <w:lang w:val="uk-UA"/>
            </w:rPr>
            <m:t>∙[Y</m:t>
          </m:r>
          <m:d>
            <m:dPr>
              <m:ctrlPr>
                <w:rPr>
                  <w:rFonts w:ascii="Cambria Math" w:eastAsiaTheme="minorEastAsia" w:hAnsi="Cambria Math"/>
                  <w:i/>
                  <w:lang w:val="uk-UA"/>
                </w:rPr>
              </m:ctrlPr>
            </m:dPr>
            <m:e>
              <m:r>
                <w:rPr>
                  <w:rFonts w:ascii="Cambria Math" w:eastAsiaTheme="minorEastAsia" w:hAnsi="Cambria Math"/>
                  <w:lang w:val="uk-UA"/>
                </w:rPr>
                <m:t>n+1</m:t>
              </m:r>
            </m:e>
          </m:d>
          <m:r>
            <w:rPr>
              <w:rFonts w:ascii="Cambria Math" w:eastAsiaTheme="minorEastAsia" w:hAnsi="Cambria Math"/>
              <w:lang w:val="uk-UA"/>
            </w:rPr>
            <m:t>-C</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n</m:t>
              </m:r>
            </m:sub>
          </m:sSub>
          <m:r>
            <w:rPr>
              <w:rFonts w:ascii="Cambria Math" w:eastAsiaTheme="minorEastAsia" w:hAnsi="Cambria Math"/>
              <w:lang w:val="uk-UA"/>
            </w:rPr>
            <m:t>]</m:t>
          </m:r>
        </m:oMath>
      </m:oMathPara>
    </w:p>
    <w:p w:rsidR="00C1309B" w:rsidRPr="008B6506" w:rsidRDefault="008A1C1B" w:rsidP="00C1309B">
      <w:pPr>
        <w:spacing w:after="0" w:line="360" w:lineRule="auto"/>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n+1</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A</m:t>
                  </m:r>
                </m:e>
                <m:sup>
                  <m:r>
                    <w:rPr>
                      <w:rFonts w:ascii="Cambria Math" w:eastAsiaTheme="minorEastAsia" w:hAnsi="Cambria Math"/>
                      <w:lang w:val="uk-UA"/>
                    </w:rPr>
                    <m:t>*</m:t>
                  </m:r>
                </m:sup>
              </m:sSup>
              <m:r>
                <w:rPr>
                  <w:rFonts w:ascii="Cambria Math" w:eastAsiaTheme="minorEastAsia" w:hAnsi="Cambria Math"/>
                  <w:lang w:val="uk-UA"/>
                </w:rPr>
                <m:t>+B</m:t>
              </m:r>
              <m:sSup>
                <m:sSupPr>
                  <m:ctrlPr>
                    <w:rPr>
                      <w:rFonts w:ascii="Cambria Math" w:eastAsiaTheme="minorEastAsia" w:hAnsi="Cambria Math"/>
                      <w:i/>
                      <w:lang w:val="uk-UA"/>
                    </w:rPr>
                  </m:ctrlPr>
                </m:sSupPr>
                <m:e>
                  <m:r>
                    <w:rPr>
                      <w:rFonts w:ascii="Cambria Math" w:eastAsiaTheme="minorEastAsia" w:hAnsi="Cambria Math"/>
                      <w:lang w:val="uk-UA"/>
                    </w:rPr>
                    <m:t>B</m:t>
                  </m:r>
                </m:e>
                <m:sup>
                  <m:r>
                    <w:rPr>
                      <w:rFonts w:ascii="Cambria Math" w:eastAsiaTheme="minorEastAsia" w:hAnsi="Cambria Math"/>
                      <w:lang w:val="uk-UA"/>
                    </w:rPr>
                    <m:t>*</m:t>
                  </m:r>
                </m:sup>
              </m:sSup>
            </m:e>
          </m:d>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B</m:t>
              </m:r>
              <m:sSup>
                <m:sSupPr>
                  <m:ctrlPr>
                    <w:rPr>
                      <w:rFonts w:ascii="Cambria Math" w:eastAsiaTheme="minorEastAsia" w:hAnsi="Cambria Math"/>
                      <w:i/>
                      <w:lang w:val="uk-UA"/>
                    </w:rPr>
                  </m:ctrlPr>
                </m:sSupPr>
                <m:e>
                  <m:r>
                    <w:rPr>
                      <w:rFonts w:ascii="Cambria Math" w:eastAsiaTheme="minorEastAsia" w:hAnsi="Cambria Math"/>
                      <w:lang w:val="uk-UA"/>
                    </w:rPr>
                    <m:t>D</m:t>
                  </m:r>
                </m:e>
                <m:sup>
                  <m:r>
                    <w:rPr>
                      <w:rFonts w:ascii="Cambria Math" w:eastAsiaTheme="minorEastAsia" w:hAnsi="Cambria Math"/>
                      <w:lang w:val="uk-UA"/>
                    </w:rPr>
                    <m:t>*</m:t>
                  </m:r>
                </m:sup>
              </m:sSup>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m:t>
                  </m:r>
                </m:sup>
              </m:sSup>
            </m:e>
          </m:d>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D</m:t>
              </m:r>
              <m:sSup>
                <m:sSupPr>
                  <m:ctrlPr>
                    <w:rPr>
                      <w:rFonts w:ascii="Cambria Math" w:eastAsiaTheme="minorEastAsia" w:hAnsi="Cambria Math"/>
                      <w:i/>
                      <w:lang w:val="uk-UA"/>
                    </w:rPr>
                  </m:ctrlPr>
                </m:sSupPr>
                <m:e>
                  <m:r>
                    <w:rPr>
                      <w:rFonts w:ascii="Cambria Math" w:eastAsiaTheme="minorEastAsia" w:hAnsi="Cambria Math"/>
                      <w:lang w:val="uk-UA"/>
                    </w:rPr>
                    <m:t>D</m:t>
                  </m:r>
                </m:e>
                <m:sup>
                  <m:r>
                    <w:rPr>
                      <w:rFonts w:ascii="Cambria Math" w:eastAsiaTheme="minorEastAsia" w:hAnsi="Cambria Math"/>
                      <w:lang w:val="uk-UA"/>
                    </w:rPr>
                    <m:t>*</m:t>
                  </m:r>
                </m:sup>
              </m:sSup>
              <m:r>
                <w:rPr>
                  <w:rFonts w:ascii="Cambria Math" w:eastAsiaTheme="minorEastAsia" w:hAnsi="Cambria Math"/>
                  <w:lang w:val="uk-UA"/>
                </w:rPr>
                <m:t>+C</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m:t>
                  </m:r>
                </m:sup>
              </m:sSup>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[B</m:t>
              </m:r>
              <m:sSup>
                <m:sSupPr>
                  <m:ctrlPr>
                    <w:rPr>
                      <w:rFonts w:ascii="Cambria Math" w:eastAsiaTheme="minorEastAsia" w:hAnsi="Cambria Math"/>
                      <w:i/>
                      <w:lang w:val="uk-UA"/>
                    </w:rPr>
                  </m:ctrlPr>
                </m:sSupPr>
                <m:e>
                  <m:r>
                    <w:rPr>
                      <w:rFonts w:ascii="Cambria Math" w:eastAsiaTheme="minorEastAsia" w:hAnsi="Cambria Math"/>
                      <w:lang w:val="uk-UA"/>
                    </w:rPr>
                    <m:t>D</m:t>
                  </m:r>
                </m:e>
                <m:sup>
                  <m:r>
                    <w:rPr>
                      <w:rFonts w:ascii="Cambria Math" w:eastAsiaTheme="minorEastAsia" w:hAnsi="Cambria Math"/>
                      <w:lang w:val="uk-UA"/>
                    </w:rPr>
                    <m:t>*</m:t>
                  </m:r>
                </m:sup>
              </m:sSup>
              <m:r>
                <w:rPr>
                  <w:rFonts w:ascii="Cambria Math" w:eastAsiaTheme="minorEastAsia" w:hAnsi="Cambria Math"/>
                  <w:lang w:val="uk-UA"/>
                </w:rPr>
                <m:t>+A</m:t>
              </m:r>
              <m:sSub>
                <m:sSubPr>
                  <m:ctrlPr>
                    <w:rPr>
                      <w:rFonts w:ascii="Cambria Math" w:eastAsiaTheme="minorEastAsia" w:hAnsi="Cambria Math"/>
                      <w:i/>
                      <w:lang w:val="uk-UA"/>
                    </w:rPr>
                  </m:ctrlPr>
                </m:sSubPr>
                <m:e>
                  <m:r>
                    <w:rPr>
                      <w:rFonts w:ascii="Cambria Math" w:eastAsiaTheme="minorEastAsia" w:hAnsi="Cambria Math"/>
                      <w:lang w:val="uk-UA"/>
                    </w:rPr>
                    <m:t>γ</m:t>
                  </m:r>
                </m:e>
                <m:sub>
                  <m:r>
                    <w:rPr>
                      <w:rFonts w:ascii="Cambria Math" w:eastAsiaTheme="minorEastAsia" w:hAnsi="Cambria Math"/>
                      <w:lang w:val="uk-UA"/>
                    </w:rPr>
                    <m:t>n</m:t>
                  </m:r>
                </m:sub>
              </m:sSub>
              <m:sSup>
                <m:sSupPr>
                  <m:ctrlPr>
                    <w:rPr>
                      <w:rFonts w:ascii="Cambria Math" w:eastAsiaTheme="minorEastAsia" w:hAnsi="Cambria Math"/>
                      <w:i/>
                      <w:lang w:val="uk-UA"/>
                    </w:rPr>
                  </m:ctrlPr>
                </m:sSupPr>
                <m:e>
                  <m:r>
                    <w:rPr>
                      <w:rFonts w:ascii="Cambria Math" w:eastAsiaTheme="minorEastAsia" w:hAnsi="Cambria Math"/>
                      <w:lang w:val="uk-UA"/>
                    </w:rPr>
                    <m:t>C</m:t>
                  </m:r>
                </m:e>
                <m:sup>
                  <m:r>
                    <w:rPr>
                      <w:rFonts w:ascii="Cambria Math" w:eastAsiaTheme="minorEastAsia" w:hAnsi="Cambria Math"/>
                      <w:lang w:val="uk-UA"/>
                    </w:rPr>
                    <m:t>*</m:t>
                  </m:r>
                </m:sup>
              </m:sSup>
              <m:r>
                <w:rPr>
                  <w:rFonts w:ascii="Cambria Math" w:eastAsiaTheme="minorEastAsia" w:hAnsi="Cambria Math"/>
                  <w:lang w:val="uk-UA"/>
                </w:rPr>
                <m:t>]</m:t>
              </m:r>
            </m:e>
            <m:sup>
              <m:r>
                <w:rPr>
                  <w:rFonts w:ascii="Cambria Math" w:eastAsiaTheme="minorEastAsia" w:hAnsi="Cambria Math"/>
                  <w:lang w:val="uk-UA"/>
                </w:rPr>
                <m:t>*</m:t>
              </m:r>
            </m:sup>
          </m:sSup>
        </m:oMath>
      </m:oMathPara>
    </w:p>
    <w:p w:rsidR="008B6506" w:rsidRPr="00861DCB" w:rsidRDefault="00706F9F" w:rsidP="00861DCB">
      <w:pPr>
        <w:pStyle w:val="a7"/>
        <w:numPr>
          <w:ilvl w:val="0"/>
          <w:numId w:val="3"/>
        </w:numPr>
        <w:spacing w:after="0" w:line="360" w:lineRule="auto"/>
        <w:ind w:left="0" w:firstLine="0"/>
        <w:jc w:val="center"/>
        <w:rPr>
          <w:b/>
          <w:lang w:val="uk-UA"/>
        </w:rPr>
      </w:pPr>
      <w:r w:rsidRPr="00861DCB">
        <w:rPr>
          <w:b/>
          <w:lang w:val="uk-UA"/>
        </w:rPr>
        <w:t>ВИКОРИСТАННЯ РОЗРОБЛЕНОГО МЕТОДУ</w:t>
      </w:r>
    </w:p>
    <w:p w:rsidR="005B2B03" w:rsidRDefault="00E13627" w:rsidP="005B2B03">
      <w:pPr>
        <w:spacing w:after="0" w:line="360" w:lineRule="auto"/>
        <w:ind w:firstLine="709"/>
        <w:jc w:val="both"/>
        <w:rPr>
          <w:lang w:val="uk-UA"/>
        </w:rPr>
      </w:pPr>
      <w:r>
        <w:rPr>
          <w:lang w:val="uk-UA"/>
        </w:rPr>
        <w:t>Експериментальна перевірка запропонованої методики та моделювання проводились із застосуванням програмного методу оптимальної фільтрації на базі цифрового фільтру Калмана-Бьюсі.</w:t>
      </w:r>
    </w:p>
    <w:p w:rsidR="005A7C28" w:rsidRDefault="00E13627" w:rsidP="005A7C28">
      <w:pPr>
        <w:spacing w:after="0" w:line="360" w:lineRule="auto"/>
        <w:ind w:firstLine="709"/>
        <w:jc w:val="both"/>
        <w:rPr>
          <w:lang w:val="uk-UA"/>
        </w:rPr>
      </w:pPr>
      <w:r>
        <w:rPr>
          <w:lang w:val="uk-UA"/>
        </w:rPr>
        <w:t xml:space="preserve">Для дослідження характеристик сигналу низької інтенсивності використовувались результати вимірювання виконані радіометричною системою з еталонним генератором шуму на вході у діапазоні частот 37-53 ГГц. </w:t>
      </w:r>
      <w:r w:rsidR="005A7C28">
        <w:rPr>
          <w:lang w:val="uk-UA"/>
        </w:rPr>
        <w:t>Крок дискретизації аналізованого сигналу обрано 1 ГГц та виконано з використанням гетеродинного генератору радіометричної системи.</w:t>
      </w:r>
    </w:p>
    <w:p w:rsidR="005A7C28" w:rsidRDefault="007923D4" w:rsidP="005A7C28">
      <w:pPr>
        <w:spacing w:after="0" w:line="360" w:lineRule="auto"/>
        <w:ind w:firstLine="709"/>
        <w:jc w:val="both"/>
        <w:rPr>
          <w:lang w:val="uk-UA"/>
        </w:rPr>
      </w:pPr>
      <w:r>
        <w:rPr>
          <w:lang w:val="uk-UA"/>
        </w:rPr>
        <w:t>З метою оцінювання випадкової похибки результату вимірювання радіометричною системою застосовувався алгоритм методу Калмана. При постіному значенні потужності на вході РС робилось 500 спостережень напруги. Значення вимірюваної величини мали нормальний закон розподілу.</w:t>
      </w:r>
    </w:p>
    <w:p w:rsidR="007923D4" w:rsidRDefault="007923D4" w:rsidP="007923D4">
      <w:pPr>
        <w:spacing w:after="0" w:line="360" w:lineRule="auto"/>
        <w:ind w:firstLine="709"/>
        <w:jc w:val="both"/>
        <w:rPr>
          <w:rFonts w:eastAsiaTheme="minorEastAsia"/>
          <w:lang w:val="uk-UA"/>
        </w:rPr>
      </w:pPr>
      <w:r>
        <w:rPr>
          <w:lang w:val="uk-UA"/>
        </w:rPr>
        <w:t xml:space="preserve">Результати вимірювання були отримані внаслідок вимірювання власного випромінювання від біоб’єктів. Вимірювання проводились для частоти </w:t>
      </w:r>
      <m:oMath>
        <m:r>
          <w:rPr>
            <w:rFonts w:ascii="Cambria Math" w:hAnsi="Cambria Math"/>
            <w:lang w:val="uk-UA"/>
          </w:rPr>
          <m:t>f=45</m:t>
        </m:r>
      </m:oMath>
      <w:r>
        <w:rPr>
          <w:rFonts w:eastAsiaTheme="minorEastAsia"/>
        </w:rPr>
        <w:t xml:space="preserve"> </w:t>
      </w:r>
      <w:r>
        <w:rPr>
          <w:rFonts w:eastAsiaTheme="minorEastAsia"/>
          <w:lang w:val="uk-UA"/>
        </w:rPr>
        <w:t xml:space="preserve">ГГц при п’яти значеннях вхідної потужності: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=6,7∙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r>
          <w:rPr>
            <w:rFonts w:ascii="Cambria Math" w:eastAsiaTheme="minorEastAsia" w:hAnsi="Cambria Math"/>
            <w:lang w:val="uk-UA"/>
          </w:rPr>
          <m:t>, 3,3∙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r>
          <w:rPr>
            <w:rFonts w:ascii="Cambria Math" w:eastAsiaTheme="minorEastAsia" w:hAnsi="Cambria Math"/>
            <w:lang w:val="uk-UA"/>
          </w:rPr>
          <m:t>, 1,7∙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r>
          <w:rPr>
            <w:rFonts w:ascii="Cambria Math" w:eastAsiaTheme="minorEastAsia" w:hAnsi="Cambria Math"/>
            <w:lang w:val="uk-UA"/>
          </w:rPr>
          <m:t>, 8,3∙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Pr>
          <w:rFonts w:eastAsiaTheme="minorEastAsia"/>
          <w:lang w:val="uk-UA"/>
        </w:rPr>
        <w:t xml:space="preserve"> та </w:t>
      </w:r>
      <m:oMath>
        <m:r>
          <w:rPr>
            <w:rFonts w:ascii="Cambria Math" w:eastAsiaTheme="minorEastAsia" w:hAnsi="Cambria Math"/>
            <w:lang w:val="uk-UA"/>
          </w:rPr>
          <m:t>4,2∙</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sidR="005F0577">
        <w:rPr>
          <w:rFonts w:eastAsiaTheme="minorEastAsia"/>
          <w:lang w:val="uk-UA"/>
        </w:rPr>
        <w:t xml:space="preserve"> Вт</w:t>
      </w:r>
      <w:r>
        <w:rPr>
          <w:rFonts w:eastAsiaTheme="minorEastAsia"/>
          <w:lang w:val="uk-UA"/>
        </w:rPr>
        <w:t>. Результати вимірювань наведені в таблицях 3.1 – 3.5.</w:t>
      </w:r>
    </w:p>
    <w:p w:rsidR="007923D4" w:rsidRDefault="007923D4" w:rsidP="007923D4">
      <w:pPr>
        <w:spacing w:before="120" w:after="120" w:line="360" w:lineRule="auto"/>
        <w:ind w:firstLine="709"/>
        <w:jc w:val="both"/>
        <w:rPr>
          <w:rFonts w:eastAsiaTheme="minorEastAsia"/>
          <w:lang w:val="uk-UA"/>
        </w:rPr>
      </w:pPr>
      <w:r w:rsidRPr="00961313">
        <w:rPr>
          <w:lang w:val="uk-UA"/>
        </w:rPr>
        <w:t xml:space="preserve">Таблиця </w:t>
      </w:r>
      <w:r w:rsidR="005F0577">
        <w:rPr>
          <w:lang w:val="uk-UA"/>
        </w:rPr>
        <w:t>3</w:t>
      </w:r>
      <w:r w:rsidRPr="00961313">
        <w:rPr>
          <w:lang w:val="uk-UA"/>
        </w:rPr>
        <w:t xml:space="preserve">.1 </w:t>
      </w:r>
      <w:r>
        <w:rPr>
          <w:lang w:val="uk-UA"/>
        </w:rPr>
        <w:t xml:space="preserve">Результати вимірювання вихідної напруги РС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=6,7∙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sidR="005F0577">
        <w:rPr>
          <w:rFonts w:eastAsiaTheme="minorEastAsia"/>
          <w:lang w:val="uk-UA"/>
        </w:rPr>
        <w:t xml:space="preserve"> Вт</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5F0577" w:rsidTr="00E43E35">
        <w:tc>
          <w:tcPr>
            <w:tcW w:w="8778" w:type="dxa"/>
            <w:gridSpan w:val="10"/>
          </w:tcPr>
          <w:p w:rsidR="005F0577" w:rsidRDefault="008A1C1B" w:rsidP="005F0577">
            <w:pPr>
              <w:spacing w:before="120" w:after="120" w:line="360" w:lineRule="auto"/>
              <w:jc w:val="center"/>
              <w:rPr>
                <w:lang w:val="uk-UA"/>
              </w:rPr>
            </w:pPr>
            <m:oMath>
              <m:sSub>
                <m:sSubPr>
                  <m:ctrlPr>
                    <w:rPr>
                      <w:rFonts w:ascii="Cambria Math" w:hAnsi="Cambria Math"/>
                      <w:i/>
                      <w:lang w:val="uk-UA"/>
                    </w:rPr>
                  </m:ctrlPr>
                </m:sSubPr>
                <m:e>
                  <m:r>
                    <w:rPr>
                      <w:rFonts w:ascii="Cambria Math" w:hAnsi="Cambria Math"/>
                      <w:lang w:val="en-US"/>
                    </w:rPr>
                    <m:t>U</m:t>
                  </m:r>
                </m:e>
                <m:sub>
                  <m:r>
                    <w:rPr>
                      <w:rFonts w:ascii="Cambria Math" w:hAnsi="Cambria Math"/>
                      <w:lang w:val="uk-UA"/>
                    </w:rPr>
                    <m:t>вих</m:t>
                  </m:r>
                </m:sub>
              </m:sSub>
            </m:oMath>
            <w:r w:rsidR="005F0577">
              <w:rPr>
                <w:rFonts w:eastAsiaTheme="minorEastAsia"/>
                <w:lang w:val="uk-UA"/>
              </w:rPr>
              <w:t>, мВ</w:t>
            </w:r>
          </w:p>
        </w:tc>
      </w:tr>
      <w:tr w:rsidR="007923D4" w:rsidTr="007923D4">
        <w:tc>
          <w:tcPr>
            <w:tcW w:w="877" w:type="dxa"/>
          </w:tcPr>
          <w:p w:rsidR="007923D4" w:rsidRDefault="005F0577" w:rsidP="00060F3B">
            <w:pPr>
              <w:spacing w:before="120" w:after="120" w:line="360" w:lineRule="auto"/>
              <w:jc w:val="center"/>
              <w:rPr>
                <w:lang w:val="uk-UA"/>
              </w:rPr>
            </w:pPr>
            <w:r>
              <w:rPr>
                <w:lang w:val="uk-UA"/>
              </w:rPr>
              <w:t>1104</w:t>
            </w:r>
          </w:p>
        </w:tc>
        <w:tc>
          <w:tcPr>
            <w:tcW w:w="877"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1024</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1040</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1096</w:t>
            </w:r>
          </w:p>
        </w:tc>
        <w:tc>
          <w:tcPr>
            <w:tcW w:w="878" w:type="dxa"/>
          </w:tcPr>
          <w:p w:rsidR="007923D4" w:rsidRDefault="005F0577" w:rsidP="00060F3B">
            <w:pPr>
              <w:spacing w:before="120" w:after="120" w:line="360" w:lineRule="auto"/>
              <w:jc w:val="center"/>
              <w:rPr>
                <w:lang w:val="uk-UA"/>
              </w:rPr>
            </w:pPr>
            <w:r>
              <w:rPr>
                <w:lang w:val="uk-UA"/>
              </w:rPr>
              <w:t>968</w:t>
            </w:r>
          </w:p>
        </w:tc>
      </w:tr>
      <w:tr w:rsidR="007923D4" w:rsidTr="007923D4">
        <w:tc>
          <w:tcPr>
            <w:tcW w:w="877" w:type="dxa"/>
          </w:tcPr>
          <w:p w:rsidR="007923D4" w:rsidRDefault="005F0577" w:rsidP="00060F3B">
            <w:pPr>
              <w:spacing w:before="120" w:after="120" w:line="360" w:lineRule="auto"/>
              <w:jc w:val="center"/>
              <w:rPr>
                <w:lang w:val="uk-UA"/>
              </w:rPr>
            </w:pPr>
            <w:r>
              <w:rPr>
                <w:lang w:val="uk-UA"/>
              </w:rPr>
              <w:t>1088</w:t>
            </w:r>
          </w:p>
        </w:tc>
        <w:tc>
          <w:tcPr>
            <w:tcW w:w="877" w:type="dxa"/>
          </w:tcPr>
          <w:p w:rsidR="007923D4" w:rsidRDefault="005F0577" w:rsidP="00060F3B">
            <w:pPr>
              <w:spacing w:before="120" w:after="120" w:line="360" w:lineRule="auto"/>
              <w:jc w:val="center"/>
              <w:rPr>
                <w:lang w:val="uk-UA"/>
              </w:rPr>
            </w:pPr>
            <w:r>
              <w:rPr>
                <w:lang w:val="uk-UA"/>
              </w:rPr>
              <w:t>1096</w:t>
            </w:r>
          </w:p>
        </w:tc>
        <w:tc>
          <w:tcPr>
            <w:tcW w:w="878" w:type="dxa"/>
          </w:tcPr>
          <w:p w:rsidR="007923D4" w:rsidRDefault="005F0577" w:rsidP="00060F3B">
            <w:pPr>
              <w:spacing w:before="120" w:after="120" w:line="360" w:lineRule="auto"/>
              <w:jc w:val="center"/>
              <w:rPr>
                <w:lang w:val="uk-UA"/>
              </w:rPr>
            </w:pPr>
            <w:r>
              <w:rPr>
                <w:lang w:val="uk-UA"/>
              </w:rPr>
              <w:t>1080</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1104</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960</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1104</w:t>
            </w:r>
          </w:p>
        </w:tc>
      </w:tr>
      <w:tr w:rsidR="007923D4" w:rsidTr="007923D4">
        <w:tc>
          <w:tcPr>
            <w:tcW w:w="877" w:type="dxa"/>
          </w:tcPr>
          <w:p w:rsidR="007923D4" w:rsidRDefault="005F0577" w:rsidP="00060F3B">
            <w:pPr>
              <w:spacing w:before="120" w:after="120" w:line="360" w:lineRule="auto"/>
              <w:jc w:val="center"/>
              <w:rPr>
                <w:lang w:val="uk-UA"/>
              </w:rPr>
            </w:pPr>
            <w:r>
              <w:rPr>
                <w:lang w:val="uk-UA"/>
              </w:rPr>
              <w:t>1056</w:t>
            </w:r>
          </w:p>
        </w:tc>
        <w:tc>
          <w:tcPr>
            <w:tcW w:w="877" w:type="dxa"/>
          </w:tcPr>
          <w:p w:rsidR="007923D4" w:rsidRDefault="005F0577" w:rsidP="00060F3B">
            <w:pPr>
              <w:spacing w:before="120" w:after="120" w:line="360" w:lineRule="auto"/>
              <w:jc w:val="center"/>
              <w:rPr>
                <w:lang w:val="uk-UA"/>
              </w:rPr>
            </w:pPr>
            <w:r>
              <w:rPr>
                <w:lang w:val="uk-UA"/>
              </w:rPr>
              <w:t>1048</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1048</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976</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1096</w:t>
            </w:r>
          </w:p>
        </w:tc>
      </w:tr>
      <w:tr w:rsidR="007923D4" w:rsidTr="007923D4">
        <w:tc>
          <w:tcPr>
            <w:tcW w:w="877" w:type="dxa"/>
          </w:tcPr>
          <w:p w:rsidR="007923D4" w:rsidRDefault="005F0577" w:rsidP="00060F3B">
            <w:pPr>
              <w:spacing w:before="120" w:after="120" w:line="360" w:lineRule="auto"/>
              <w:jc w:val="center"/>
              <w:rPr>
                <w:lang w:val="uk-UA"/>
              </w:rPr>
            </w:pPr>
            <w:r>
              <w:rPr>
                <w:lang w:val="uk-UA"/>
              </w:rPr>
              <w:t>1120</w:t>
            </w:r>
          </w:p>
        </w:tc>
        <w:tc>
          <w:tcPr>
            <w:tcW w:w="877" w:type="dxa"/>
          </w:tcPr>
          <w:p w:rsidR="007923D4" w:rsidRDefault="005F0577" w:rsidP="00060F3B">
            <w:pPr>
              <w:spacing w:before="120" w:after="120" w:line="360" w:lineRule="auto"/>
              <w:jc w:val="center"/>
              <w:rPr>
                <w:lang w:val="uk-UA"/>
              </w:rPr>
            </w:pPr>
            <w:r>
              <w:rPr>
                <w:lang w:val="uk-UA"/>
              </w:rPr>
              <w:t>1096</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1128</w:t>
            </w:r>
          </w:p>
        </w:tc>
        <w:tc>
          <w:tcPr>
            <w:tcW w:w="878" w:type="dxa"/>
          </w:tcPr>
          <w:p w:rsidR="007923D4" w:rsidRDefault="005F0577" w:rsidP="00060F3B">
            <w:pPr>
              <w:spacing w:before="120" w:after="120" w:line="360" w:lineRule="auto"/>
              <w:jc w:val="center"/>
              <w:rPr>
                <w:lang w:val="uk-UA"/>
              </w:rPr>
            </w:pPr>
            <w:r>
              <w:rPr>
                <w:lang w:val="uk-UA"/>
              </w:rPr>
              <w:t>1080</w:t>
            </w:r>
          </w:p>
        </w:tc>
        <w:tc>
          <w:tcPr>
            <w:tcW w:w="878" w:type="dxa"/>
          </w:tcPr>
          <w:p w:rsidR="007923D4" w:rsidRDefault="005F0577" w:rsidP="00060F3B">
            <w:pPr>
              <w:spacing w:before="120" w:after="120" w:line="360" w:lineRule="auto"/>
              <w:jc w:val="center"/>
              <w:rPr>
                <w:lang w:val="uk-UA"/>
              </w:rPr>
            </w:pPr>
            <w:r>
              <w:rPr>
                <w:lang w:val="uk-UA"/>
              </w:rPr>
              <w:t>1024</w:t>
            </w:r>
          </w:p>
        </w:tc>
        <w:tc>
          <w:tcPr>
            <w:tcW w:w="878" w:type="dxa"/>
          </w:tcPr>
          <w:p w:rsidR="007923D4" w:rsidRDefault="005F0577" w:rsidP="00060F3B">
            <w:pPr>
              <w:spacing w:before="120" w:after="120" w:line="360" w:lineRule="auto"/>
              <w:jc w:val="center"/>
              <w:rPr>
                <w:lang w:val="uk-UA"/>
              </w:rPr>
            </w:pPr>
            <w:r>
              <w:rPr>
                <w:lang w:val="uk-UA"/>
              </w:rPr>
              <w:t>1072</w:t>
            </w:r>
          </w:p>
        </w:tc>
        <w:tc>
          <w:tcPr>
            <w:tcW w:w="878" w:type="dxa"/>
          </w:tcPr>
          <w:p w:rsidR="007923D4" w:rsidRDefault="005F0577" w:rsidP="00060F3B">
            <w:pPr>
              <w:spacing w:before="120" w:after="120" w:line="360" w:lineRule="auto"/>
              <w:jc w:val="center"/>
              <w:rPr>
                <w:lang w:val="uk-UA"/>
              </w:rPr>
            </w:pPr>
            <w:r>
              <w:rPr>
                <w:lang w:val="uk-UA"/>
              </w:rPr>
              <w:t>1032</w:t>
            </w:r>
          </w:p>
        </w:tc>
      </w:tr>
      <w:tr w:rsidR="007923D4" w:rsidTr="007923D4">
        <w:tc>
          <w:tcPr>
            <w:tcW w:w="877" w:type="dxa"/>
          </w:tcPr>
          <w:p w:rsidR="007923D4" w:rsidRDefault="005F0577" w:rsidP="00060F3B">
            <w:pPr>
              <w:spacing w:before="120" w:after="120" w:line="360" w:lineRule="auto"/>
              <w:jc w:val="center"/>
              <w:rPr>
                <w:lang w:val="uk-UA"/>
              </w:rPr>
            </w:pPr>
            <w:r>
              <w:rPr>
                <w:lang w:val="uk-UA"/>
              </w:rPr>
              <w:t>1088</w:t>
            </w:r>
          </w:p>
        </w:tc>
        <w:tc>
          <w:tcPr>
            <w:tcW w:w="877" w:type="dxa"/>
          </w:tcPr>
          <w:p w:rsidR="007923D4" w:rsidRDefault="005F0577" w:rsidP="00060F3B">
            <w:pPr>
              <w:spacing w:before="120" w:after="120" w:line="360" w:lineRule="auto"/>
              <w:jc w:val="center"/>
              <w:rPr>
                <w:lang w:val="uk-UA"/>
              </w:rPr>
            </w:pPr>
            <w:r>
              <w:rPr>
                <w:lang w:val="uk-UA"/>
              </w:rPr>
              <w:t>1112</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1096</w:t>
            </w:r>
          </w:p>
        </w:tc>
        <w:tc>
          <w:tcPr>
            <w:tcW w:w="878" w:type="dxa"/>
          </w:tcPr>
          <w:p w:rsidR="007923D4" w:rsidRDefault="005F0577" w:rsidP="00060F3B">
            <w:pPr>
              <w:spacing w:before="120" w:after="120" w:line="360" w:lineRule="auto"/>
              <w:jc w:val="center"/>
              <w:rPr>
                <w:lang w:val="uk-UA"/>
              </w:rPr>
            </w:pPr>
            <w:r>
              <w:rPr>
                <w:lang w:val="uk-UA"/>
              </w:rPr>
              <w:t>1104</w:t>
            </w:r>
          </w:p>
        </w:tc>
        <w:tc>
          <w:tcPr>
            <w:tcW w:w="878" w:type="dxa"/>
          </w:tcPr>
          <w:p w:rsidR="007923D4" w:rsidRDefault="005F0577" w:rsidP="00060F3B">
            <w:pPr>
              <w:spacing w:before="120" w:after="120" w:line="360" w:lineRule="auto"/>
              <w:jc w:val="center"/>
              <w:rPr>
                <w:lang w:val="uk-UA"/>
              </w:rPr>
            </w:pPr>
            <w:r>
              <w:rPr>
                <w:lang w:val="uk-UA"/>
              </w:rPr>
              <w:t>992</w:t>
            </w:r>
          </w:p>
        </w:tc>
        <w:tc>
          <w:tcPr>
            <w:tcW w:w="878" w:type="dxa"/>
          </w:tcPr>
          <w:p w:rsidR="007923D4" w:rsidRDefault="005F0577" w:rsidP="00060F3B">
            <w:pPr>
              <w:spacing w:before="120" w:after="120" w:line="360" w:lineRule="auto"/>
              <w:jc w:val="center"/>
              <w:rPr>
                <w:lang w:val="uk-UA"/>
              </w:rPr>
            </w:pPr>
            <w:r>
              <w:rPr>
                <w:lang w:val="uk-UA"/>
              </w:rPr>
              <w:t>1016</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1064</w:t>
            </w:r>
          </w:p>
        </w:tc>
      </w:tr>
      <w:tr w:rsidR="007923D4" w:rsidTr="007923D4">
        <w:tc>
          <w:tcPr>
            <w:tcW w:w="877" w:type="dxa"/>
          </w:tcPr>
          <w:p w:rsidR="007923D4" w:rsidRDefault="005F0577" w:rsidP="00060F3B">
            <w:pPr>
              <w:spacing w:before="120" w:after="120" w:line="360" w:lineRule="auto"/>
              <w:jc w:val="center"/>
              <w:rPr>
                <w:lang w:val="uk-UA"/>
              </w:rPr>
            </w:pPr>
            <w:r>
              <w:rPr>
                <w:lang w:val="uk-UA"/>
              </w:rPr>
              <w:t>1104</w:t>
            </w:r>
          </w:p>
        </w:tc>
        <w:tc>
          <w:tcPr>
            <w:tcW w:w="877" w:type="dxa"/>
          </w:tcPr>
          <w:p w:rsidR="007923D4" w:rsidRDefault="005F0577" w:rsidP="00060F3B">
            <w:pPr>
              <w:spacing w:before="120" w:after="120" w:line="360" w:lineRule="auto"/>
              <w:jc w:val="center"/>
              <w:rPr>
                <w:lang w:val="uk-UA"/>
              </w:rPr>
            </w:pPr>
            <w:r>
              <w:rPr>
                <w:lang w:val="uk-UA"/>
              </w:rPr>
              <w:t>832</w:t>
            </w:r>
          </w:p>
        </w:tc>
        <w:tc>
          <w:tcPr>
            <w:tcW w:w="878" w:type="dxa"/>
          </w:tcPr>
          <w:p w:rsidR="007923D4" w:rsidRDefault="005F0577" w:rsidP="00060F3B">
            <w:pPr>
              <w:spacing w:before="120" w:after="120" w:line="360" w:lineRule="auto"/>
              <w:jc w:val="center"/>
              <w:rPr>
                <w:lang w:val="uk-UA"/>
              </w:rPr>
            </w:pPr>
            <w:r>
              <w:rPr>
                <w:lang w:val="uk-UA"/>
              </w:rPr>
              <w:t>984</w:t>
            </w:r>
          </w:p>
        </w:tc>
        <w:tc>
          <w:tcPr>
            <w:tcW w:w="878" w:type="dxa"/>
          </w:tcPr>
          <w:p w:rsidR="007923D4" w:rsidRDefault="005F0577" w:rsidP="00060F3B">
            <w:pPr>
              <w:spacing w:before="120" w:after="120" w:line="360" w:lineRule="auto"/>
              <w:jc w:val="center"/>
              <w:rPr>
                <w:lang w:val="uk-UA"/>
              </w:rPr>
            </w:pPr>
            <w:r>
              <w:rPr>
                <w:lang w:val="uk-UA"/>
              </w:rPr>
              <w:t>1040</w:t>
            </w:r>
          </w:p>
        </w:tc>
        <w:tc>
          <w:tcPr>
            <w:tcW w:w="878" w:type="dxa"/>
          </w:tcPr>
          <w:p w:rsidR="007923D4" w:rsidRDefault="005F0577" w:rsidP="00060F3B">
            <w:pPr>
              <w:spacing w:before="120" w:after="120" w:line="360" w:lineRule="auto"/>
              <w:jc w:val="center"/>
              <w:rPr>
                <w:lang w:val="uk-UA"/>
              </w:rPr>
            </w:pPr>
            <w:r>
              <w:rPr>
                <w:lang w:val="uk-UA"/>
              </w:rPr>
              <w:t>1040</w:t>
            </w:r>
          </w:p>
        </w:tc>
        <w:tc>
          <w:tcPr>
            <w:tcW w:w="878" w:type="dxa"/>
          </w:tcPr>
          <w:p w:rsidR="007923D4" w:rsidRDefault="005F0577" w:rsidP="00060F3B">
            <w:pPr>
              <w:spacing w:before="120" w:after="120" w:line="360" w:lineRule="auto"/>
              <w:jc w:val="center"/>
              <w:rPr>
                <w:lang w:val="uk-UA"/>
              </w:rPr>
            </w:pPr>
            <w:r>
              <w:rPr>
                <w:lang w:val="uk-UA"/>
              </w:rPr>
              <w:t>1104</w:t>
            </w:r>
          </w:p>
        </w:tc>
        <w:tc>
          <w:tcPr>
            <w:tcW w:w="878" w:type="dxa"/>
          </w:tcPr>
          <w:p w:rsidR="007923D4" w:rsidRDefault="005F0577" w:rsidP="00060F3B">
            <w:pPr>
              <w:spacing w:before="120" w:after="120" w:line="360" w:lineRule="auto"/>
              <w:jc w:val="center"/>
              <w:rPr>
                <w:lang w:val="uk-UA"/>
              </w:rPr>
            </w:pPr>
            <w:r>
              <w:rPr>
                <w:lang w:val="uk-UA"/>
              </w:rPr>
              <w:t>1112</w:t>
            </w:r>
          </w:p>
        </w:tc>
        <w:tc>
          <w:tcPr>
            <w:tcW w:w="878" w:type="dxa"/>
          </w:tcPr>
          <w:p w:rsidR="007923D4" w:rsidRDefault="005F0577" w:rsidP="00060F3B">
            <w:pPr>
              <w:spacing w:before="120" w:after="120" w:line="360" w:lineRule="auto"/>
              <w:jc w:val="center"/>
              <w:rPr>
                <w:lang w:val="uk-UA"/>
              </w:rPr>
            </w:pPr>
            <w:r>
              <w:rPr>
                <w:lang w:val="uk-UA"/>
              </w:rPr>
              <w:t>1104</w:t>
            </w:r>
          </w:p>
        </w:tc>
        <w:tc>
          <w:tcPr>
            <w:tcW w:w="878" w:type="dxa"/>
          </w:tcPr>
          <w:p w:rsidR="007923D4" w:rsidRDefault="005F0577" w:rsidP="00060F3B">
            <w:pPr>
              <w:spacing w:before="120" w:after="120" w:line="360" w:lineRule="auto"/>
              <w:jc w:val="center"/>
              <w:rPr>
                <w:lang w:val="uk-UA"/>
              </w:rPr>
            </w:pPr>
            <w:r>
              <w:rPr>
                <w:lang w:val="uk-UA"/>
              </w:rPr>
              <w:t>1080</w:t>
            </w:r>
          </w:p>
        </w:tc>
        <w:tc>
          <w:tcPr>
            <w:tcW w:w="878" w:type="dxa"/>
          </w:tcPr>
          <w:p w:rsidR="007923D4" w:rsidRDefault="005F0577" w:rsidP="00060F3B">
            <w:pPr>
              <w:spacing w:before="120" w:after="120" w:line="360" w:lineRule="auto"/>
              <w:jc w:val="center"/>
              <w:rPr>
                <w:lang w:val="uk-UA"/>
              </w:rPr>
            </w:pPr>
            <w:r>
              <w:rPr>
                <w:lang w:val="uk-UA"/>
              </w:rPr>
              <w:t>960</w:t>
            </w:r>
          </w:p>
        </w:tc>
      </w:tr>
      <w:tr w:rsidR="007923D4" w:rsidTr="007923D4">
        <w:tc>
          <w:tcPr>
            <w:tcW w:w="877" w:type="dxa"/>
          </w:tcPr>
          <w:p w:rsidR="007923D4" w:rsidRDefault="005F0577" w:rsidP="00060F3B">
            <w:pPr>
              <w:spacing w:before="120" w:after="120" w:line="360" w:lineRule="auto"/>
              <w:jc w:val="center"/>
              <w:rPr>
                <w:lang w:val="uk-UA"/>
              </w:rPr>
            </w:pPr>
            <w:r>
              <w:rPr>
                <w:lang w:val="uk-UA"/>
              </w:rPr>
              <w:t>1032</w:t>
            </w:r>
          </w:p>
        </w:tc>
        <w:tc>
          <w:tcPr>
            <w:tcW w:w="877" w:type="dxa"/>
          </w:tcPr>
          <w:p w:rsidR="007923D4" w:rsidRDefault="005F0577" w:rsidP="00060F3B">
            <w:pPr>
              <w:spacing w:before="120" w:after="120" w:line="360" w:lineRule="auto"/>
              <w:jc w:val="center"/>
              <w:rPr>
                <w:lang w:val="uk-UA"/>
              </w:rPr>
            </w:pPr>
            <w:r>
              <w:rPr>
                <w:lang w:val="uk-UA"/>
              </w:rPr>
              <w:t>1080</w:t>
            </w:r>
          </w:p>
        </w:tc>
        <w:tc>
          <w:tcPr>
            <w:tcW w:w="878" w:type="dxa"/>
          </w:tcPr>
          <w:p w:rsidR="007923D4" w:rsidRDefault="005F0577" w:rsidP="00060F3B">
            <w:pPr>
              <w:spacing w:before="120" w:after="120" w:line="360" w:lineRule="auto"/>
              <w:jc w:val="center"/>
              <w:rPr>
                <w:lang w:val="uk-UA"/>
              </w:rPr>
            </w:pPr>
            <w:r>
              <w:rPr>
                <w:lang w:val="uk-UA"/>
              </w:rPr>
              <w:t>984</w:t>
            </w:r>
          </w:p>
        </w:tc>
        <w:tc>
          <w:tcPr>
            <w:tcW w:w="878" w:type="dxa"/>
          </w:tcPr>
          <w:p w:rsidR="007923D4" w:rsidRDefault="005F0577" w:rsidP="00060F3B">
            <w:pPr>
              <w:spacing w:before="120" w:after="120" w:line="360" w:lineRule="auto"/>
              <w:jc w:val="center"/>
              <w:rPr>
                <w:lang w:val="uk-UA"/>
              </w:rPr>
            </w:pPr>
            <w:r>
              <w:rPr>
                <w:lang w:val="uk-UA"/>
              </w:rPr>
              <w:t>1056</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1104</w:t>
            </w:r>
          </w:p>
        </w:tc>
        <w:tc>
          <w:tcPr>
            <w:tcW w:w="878" w:type="dxa"/>
          </w:tcPr>
          <w:p w:rsidR="007923D4" w:rsidRDefault="005F0577" w:rsidP="00060F3B">
            <w:pPr>
              <w:spacing w:before="120" w:after="120" w:line="360" w:lineRule="auto"/>
              <w:jc w:val="center"/>
              <w:rPr>
                <w:lang w:val="uk-UA"/>
              </w:rPr>
            </w:pPr>
            <w:r>
              <w:rPr>
                <w:lang w:val="uk-UA"/>
              </w:rPr>
              <w:t>1064</w:t>
            </w:r>
          </w:p>
        </w:tc>
        <w:tc>
          <w:tcPr>
            <w:tcW w:w="878" w:type="dxa"/>
          </w:tcPr>
          <w:p w:rsidR="007923D4" w:rsidRDefault="005F0577" w:rsidP="00060F3B">
            <w:pPr>
              <w:spacing w:before="120" w:after="120" w:line="360" w:lineRule="auto"/>
              <w:jc w:val="center"/>
              <w:rPr>
                <w:lang w:val="uk-UA"/>
              </w:rPr>
            </w:pPr>
            <w:r>
              <w:rPr>
                <w:lang w:val="uk-UA"/>
              </w:rPr>
              <w:t>1088</w:t>
            </w:r>
          </w:p>
        </w:tc>
        <w:tc>
          <w:tcPr>
            <w:tcW w:w="878" w:type="dxa"/>
          </w:tcPr>
          <w:p w:rsidR="007923D4" w:rsidRDefault="005F0577" w:rsidP="00060F3B">
            <w:pPr>
              <w:spacing w:before="120" w:after="120" w:line="360" w:lineRule="auto"/>
              <w:jc w:val="center"/>
              <w:rPr>
                <w:lang w:val="uk-UA"/>
              </w:rPr>
            </w:pPr>
            <w:r>
              <w:rPr>
                <w:lang w:val="uk-UA"/>
              </w:rPr>
              <w:t>1120</w:t>
            </w:r>
          </w:p>
        </w:tc>
        <w:tc>
          <w:tcPr>
            <w:tcW w:w="878" w:type="dxa"/>
          </w:tcPr>
          <w:p w:rsidR="007923D4" w:rsidRDefault="005F0577" w:rsidP="00060F3B">
            <w:pPr>
              <w:spacing w:before="120" w:after="120" w:line="360" w:lineRule="auto"/>
              <w:jc w:val="center"/>
              <w:rPr>
                <w:lang w:val="uk-UA"/>
              </w:rPr>
            </w:pPr>
            <w:r>
              <w:rPr>
                <w:lang w:val="uk-UA"/>
              </w:rPr>
              <w:t>1032</w:t>
            </w:r>
          </w:p>
        </w:tc>
      </w:tr>
      <w:tr w:rsidR="005F0577" w:rsidTr="007923D4">
        <w:tc>
          <w:tcPr>
            <w:tcW w:w="877" w:type="dxa"/>
          </w:tcPr>
          <w:p w:rsidR="005F0577" w:rsidRDefault="005F0577" w:rsidP="00060F3B">
            <w:pPr>
              <w:spacing w:before="120" w:after="120" w:line="360" w:lineRule="auto"/>
              <w:jc w:val="center"/>
              <w:rPr>
                <w:lang w:val="uk-UA"/>
              </w:rPr>
            </w:pPr>
            <w:r>
              <w:rPr>
                <w:lang w:val="uk-UA"/>
              </w:rPr>
              <w:t>1088</w:t>
            </w:r>
          </w:p>
        </w:tc>
        <w:tc>
          <w:tcPr>
            <w:tcW w:w="877" w:type="dxa"/>
          </w:tcPr>
          <w:p w:rsidR="005F0577" w:rsidRDefault="005F0577" w:rsidP="00060F3B">
            <w:pPr>
              <w:spacing w:before="120" w:after="120" w:line="360" w:lineRule="auto"/>
              <w:jc w:val="center"/>
              <w:rPr>
                <w:lang w:val="uk-UA"/>
              </w:rPr>
            </w:pPr>
            <w:r>
              <w:rPr>
                <w:lang w:val="uk-UA"/>
              </w:rPr>
              <w:t>1080</w:t>
            </w:r>
          </w:p>
        </w:tc>
        <w:tc>
          <w:tcPr>
            <w:tcW w:w="878" w:type="dxa"/>
          </w:tcPr>
          <w:p w:rsidR="005F0577" w:rsidRDefault="005F0577" w:rsidP="00060F3B">
            <w:pPr>
              <w:spacing w:before="120" w:after="120" w:line="360" w:lineRule="auto"/>
              <w:jc w:val="center"/>
              <w:rPr>
                <w:lang w:val="uk-UA"/>
              </w:rPr>
            </w:pPr>
            <w:r>
              <w:rPr>
                <w:lang w:val="uk-UA"/>
              </w:rPr>
              <w:t>1104</w:t>
            </w:r>
          </w:p>
        </w:tc>
        <w:tc>
          <w:tcPr>
            <w:tcW w:w="878" w:type="dxa"/>
          </w:tcPr>
          <w:p w:rsidR="005F0577" w:rsidRDefault="005F0577" w:rsidP="00060F3B">
            <w:pPr>
              <w:spacing w:before="120" w:after="120" w:line="360" w:lineRule="auto"/>
              <w:jc w:val="center"/>
              <w:rPr>
                <w:lang w:val="uk-UA"/>
              </w:rPr>
            </w:pPr>
            <w:r>
              <w:rPr>
                <w:lang w:val="uk-UA"/>
              </w:rPr>
              <w:t>1032</w:t>
            </w:r>
          </w:p>
        </w:tc>
        <w:tc>
          <w:tcPr>
            <w:tcW w:w="878" w:type="dxa"/>
          </w:tcPr>
          <w:p w:rsidR="005F0577" w:rsidRDefault="005F0577" w:rsidP="00060F3B">
            <w:pPr>
              <w:spacing w:before="120" w:after="120" w:line="360" w:lineRule="auto"/>
              <w:jc w:val="center"/>
              <w:rPr>
                <w:lang w:val="uk-UA"/>
              </w:rPr>
            </w:pPr>
            <w:r>
              <w:rPr>
                <w:lang w:val="uk-UA"/>
              </w:rPr>
              <w:t>1128</w:t>
            </w:r>
          </w:p>
        </w:tc>
        <w:tc>
          <w:tcPr>
            <w:tcW w:w="878" w:type="dxa"/>
          </w:tcPr>
          <w:p w:rsidR="005F0577" w:rsidRDefault="005F0577" w:rsidP="00060F3B">
            <w:pPr>
              <w:spacing w:before="120" w:after="120" w:line="360" w:lineRule="auto"/>
              <w:jc w:val="center"/>
              <w:rPr>
                <w:lang w:val="uk-UA"/>
              </w:rPr>
            </w:pPr>
            <w:r>
              <w:rPr>
                <w:lang w:val="uk-UA"/>
              </w:rPr>
              <w:t>1104</w:t>
            </w:r>
          </w:p>
        </w:tc>
        <w:tc>
          <w:tcPr>
            <w:tcW w:w="878" w:type="dxa"/>
          </w:tcPr>
          <w:p w:rsidR="005F0577" w:rsidRDefault="005F0577" w:rsidP="00060F3B">
            <w:pPr>
              <w:spacing w:before="120" w:after="120" w:line="360" w:lineRule="auto"/>
              <w:jc w:val="center"/>
              <w:rPr>
                <w:lang w:val="uk-UA"/>
              </w:rPr>
            </w:pPr>
            <w:r>
              <w:rPr>
                <w:lang w:val="uk-UA"/>
              </w:rPr>
              <w:t>1104</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1024</w:t>
            </w:r>
          </w:p>
        </w:tc>
        <w:tc>
          <w:tcPr>
            <w:tcW w:w="878" w:type="dxa"/>
          </w:tcPr>
          <w:p w:rsidR="005F0577" w:rsidRDefault="005F0577" w:rsidP="00060F3B">
            <w:pPr>
              <w:spacing w:before="120" w:after="120" w:line="360" w:lineRule="auto"/>
              <w:jc w:val="center"/>
              <w:rPr>
                <w:lang w:val="uk-UA"/>
              </w:rPr>
            </w:pPr>
            <w:r>
              <w:rPr>
                <w:lang w:val="uk-UA"/>
              </w:rPr>
              <w:t>1032</w:t>
            </w:r>
          </w:p>
        </w:tc>
      </w:tr>
      <w:tr w:rsidR="005F0577" w:rsidTr="007923D4">
        <w:tc>
          <w:tcPr>
            <w:tcW w:w="877" w:type="dxa"/>
          </w:tcPr>
          <w:p w:rsidR="005F0577" w:rsidRDefault="005F0577" w:rsidP="00060F3B">
            <w:pPr>
              <w:spacing w:before="120" w:after="120" w:line="360" w:lineRule="auto"/>
              <w:jc w:val="center"/>
              <w:rPr>
                <w:lang w:val="uk-UA"/>
              </w:rPr>
            </w:pPr>
            <w:r>
              <w:rPr>
                <w:lang w:val="uk-UA"/>
              </w:rPr>
              <w:t>1072</w:t>
            </w:r>
          </w:p>
        </w:tc>
        <w:tc>
          <w:tcPr>
            <w:tcW w:w="877" w:type="dxa"/>
          </w:tcPr>
          <w:p w:rsidR="005F0577" w:rsidRDefault="005F0577" w:rsidP="00060F3B">
            <w:pPr>
              <w:spacing w:before="120" w:after="120" w:line="360" w:lineRule="auto"/>
              <w:jc w:val="center"/>
              <w:rPr>
                <w:lang w:val="uk-UA"/>
              </w:rPr>
            </w:pPr>
            <w:r>
              <w:rPr>
                <w:lang w:val="uk-UA"/>
              </w:rPr>
              <w:t>1016</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1088</w:t>
            </w:r>
          </w:p>
        </w:tc>
        <w:tc>
          <w:tcPr>
            <w:tcW w:w="878" w:type="dxa"/>
          </w:tcPr>
          <w:p w:rsidR="005F0577" w:rsidRDefault="005F0577" w:rsidP="00060F3B">
            <w:pPr>
              <w:spacing w:before="120" w:after="120" w:line="360" w:lineRule="auto"/>
              <w:jc w:val="center"/>
              <w:rPr>
                <w:lang w:val="uk-UA"/>
              </w:rPr>
            </w:pPr>
            <w:r>
              <w:rPr>
                <w:lang w:val="uk-UA"/>
              </w:rPr>
              <w:t>1104</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1040</w:t>
            </w:r>
          </w:p>
        </w:tc>
        <w:tc>
          <w:tcPr>
            <w:tcW w:w="878" w:type="dxa"/>
          </w:tcPr>
          <w:p w:rsidR="005F0577" w:rsidRDefault="005F0577" w:rsidP="00060F3B">
            <w:pPr>
              <w:spacing w:before="120" w:after="120" w:line="360" w:lineRule="auto"/>
              <w:jc w:val="center"/>
              <w:rPr>
                <w:lang w:val="uk-UA"/>
              </w:rPr>
            </w:pPr>
            <w:r>
              <w:rPr>
                <w:lang w:val="uk-UA"/>
              </w:rPr>
              <w:t>1016</w:t>
            </w:r>
          </w:p>
        </w:tc>
        <w:tc>
          <w:tcPr>
            <w:tcW w:w="878" w:type="dxa"/>
          </w:tcPr>
          <w:p w:rsidR="005F0577" w:rsidRDefault="005F0577" w:rsidP="00060F3B">
            <w:pPr>
              <w:spacing w:before="120" w:after="120" w:line="360" w:lineRule="auto"/>
              <w:jc w:val="center"/>
              <w:rPr>
                <w:lang w:val="uk-UA"/>
              </w:rPr>
            </w:pPr>
            <w:r>
              <w:rPr>
                <w:lang w:val="uk-UA"/>
              </w:rPr>
              <w:t>1088</w:t>
            </w:r>
          </w:p>
        </w:tc>
        <w:tc>
          <w:tcPr>
            <w:tcW w:w="878" w:type="dxa"/>
          </w:tcPr>
          <w:p w:rsidR="005F0577" w:rsidRDefault="005F0577" w:rsidP="00060F3B">
            <w:pPr>
              <w:spacing w:before="120" w:after="120" w:line="360" w:lineRule="auto"/>
              <w:jc w:val="center"/>
              <w:rPr>
                <w:lang w:val="uk-UA"/>
              </w:rPr>
            </w:pPr>
            <w:r>
              <w:rPr>
                <w:lang w:val="uk-UA"/>
              </w:rPr>
              <w:t>1080</w:t>
            </w:r>
          </w:p>
        </w:tc>
      </w:tr>
      <w:tr w:rsidR="005F0577" w:rsidTr="007923D4">
        <w:tc>
          <w:tcPr>
            <w:tcW w:w="877" w:type="dxa"/>
          </w:tcPr>
          <w:p w:rsidR="005F0577" w:rsidRDefault="005F0577" w:rsidP="00060F3B">
            <w:pPr>
              <w:spacing w:before="120" w:after="120" w:line="360" w:lineRule="auto"/>
              <w:jc w:val="center"/>
              <w:rPr>
                <w:lang w:val="uk-UA"/>
              </w:rPr>
            </w:pPr>
            <w:r>
              <w:rPr>
                <w:lang w:val="uk-UA"/>
              </w:rPr>
              <w:t>1080</w:t>
            </w:r>
          </w:p>
        </w:tc>
        <w:tc>
          <w:tcPr>
            <w:tcW w:w="877" w:type="dxa"/>
          </w:tcPr>
          <w:p w:rsidR="005F0577" w:rsidRDefault="005F0577" w:rsidP="00060F3B">
            <w:pPr>
              <w:spacing w:before="120" w:after="120" w:line="360" w:lineRule="auto"/>
              <w:jc w:val="center"/>
              <w:rPr>
                <w:lang w:val="uk-UA"/>
              </w:rPr>
            </w:pPr>
            <w:r>
              <w:rPr>
                <w:lang w:val="uk-UA"/>
              </w:rPr>
              <w:t>1072</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1040</w:t>
            </w:r>
          </w:p>
        </w:tc>
        <w:tc>
          <w:tcPr>
            <w:tcW w:w="878" w:type="dxa"/>
          </w:tcPr>
          <w:p w:rsidR="005F0577" w:rsidRDefault="005F0577" w:rsidP="00060F3B">
            <w:pPr>
              <w:spacing w:before="120" w:after="120" w:line="360" w:lineRule="auto"/>
              <w:jc w:val="center"/>
              <w:rPr>
                <w:lang w:val="uk-UA"/>
              </w:rPr>
            </w:pPr>
            <w:r>
              <w:rPr>
                <w:lang w:val="uk-UA"/>
              </w:rPr>
              <w:t>1120</w:t>
            </w:r>
          </w:p>
        </w:tc>
        <w:tc>
          <w:tcPr>
            <w:tcW w:w="878" w:type="dxa"/>
          </w:tcPr>
          <w:p w:rsidR="005F0577" w:rsidRDefault="005F0577" w:rsidP="00060F3B">
            <w:pPr>
              <w:spacing w:before="120" w:after="120" w:line="360" w:lineRule="auto"/>
              <w:jc w:val="center"/>
              <w:rPr>
                <w:lang w:val="uk-UA"/>
              </w:rPr>
            </w:pPr>
            <w:r>
              <w:rPr>
                <w:lang w:val="uk-UA"/>
              </w:rPr>
              <w:t>1016</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1064</w:t>
            </w:r>
          </w:p>
        </w:tc>
        <w:tc>
          <w:tcPr>
            <w:tcW w:w="878" w:type="dxa"/>
          </w:tcPr>
          <w:p w:rsidR="005F0577" w:rsidRDefault="005F0577" w:rsidP="00060F3B">
            <w:pPr>
              <w:spacing w:before="120" w:after="120" w:line="360" w:lineRule="auto"/>
              <w:jc w:val="center"/>
              <w:rPr>
                <w:lang w:val="uk-UA"/>
              </w:rPr>
            </w:pPr>
            <w:r>
              <w:rPr>
                <w:lang w:val="uk-UA"/>
              </w:rPr>
              <w:t>992</w:t>
            </w:r>
          </w:p>
        </w:tc>
        <w:tc>
          <w:tcPr>
            <w:tcW w:w="878" w:type="dxa"/>
          </w:tcPr>
          <w:p w:rsidR="005F0577" w:rsidRDefault="005F0577" w:rsidP="00060F3B">
            <w:pPr>
              <w:spacing w:before="120" w:after="120" w:line="360" w:lineRule="auto"/>
              <w:jc w:val="center"/>
              <w:rPr>
                <w:lang w:val="uk-UA"/>
              </w:rPr>
            </w:pPr>
            <w:r>
              <w:rPr>
                <w:lang w:val="uk-UA"/>
              </w:rPr>
              <w:t>1096</w:t>
            </w:r>
          </w:p>
        </w:tc>
      </w:tr>
    </w:tbl>
    <w:p w:rsidR="005F0577" w:rsidRDefault="005F0577" w:rsidP="005F0577">
      <w:pPr>
        <w:spacing w:before="120" w:after="120" w:line="360" w:lineRule="auto"/>
        <w:ind w:firstLine="709"/>
        <w:jc w:val="both"/>
        <w:rPr>
          <w:rFonts w:eastAsiaTheme="minorEastAsia"/>
          <w:lang w:val="uk-UA"/>
        </w:rPr>
      </w:pPr>
      <w:r w:rsidRPr="00961313">
        <w:rPr>
          <w:lang w:val="uk-UA"/>
        </w:rPr>
        <w:t xml:space="preserve">Таблиця </w:t>
      </w:r>
      <w:r>
        <w:rPr>
          <w:lang w:val="uk-UA"/>
        </w:rPr>
        <w:t>3.2</w:t>
      </w:r>
      <w:r w:rsidRPr="00961313">
        <w:rPr>
          <w:lang w:val="uk-UA"/>
        </w:rPr>
        <w:t xml:space="preserve"> </w:t>
      </w:r>
      <w:r>
        <w:rPr>
          <w:lang w:val="uk-UA"/>
        </w:rPr>
        <w:t xml:space="preserve">Результати вимірювання вихідної напруги РС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=3,3∙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Pr>
          <w:rFonts w:eastAsiaTheme="minorEastAsia"/>
          <w:lang w:val="uk-UA"/>
        </w:rPr>
        <w:t xml:space="preserve"> Вт</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5F0577" w:rsidTr="00E43E35">
        <w:tc>
          <w:tcPr>
            <w:tcW w:w="8778" w:type="dxa"/>
            <w:gridSpan w:val="10"/>
          </w:tcPr>
          <w:p w:rsidR="005F0577" w:rsidRDefault="008A1C1B" w:rsidP="00E43E35">
            <w:pPr>
              <w:spacing w:before="120" w:after="120" w:line="360" w:lineRule="auto"/>
              <w:jc w:val="center"/>
              <w:rPr>
                <w:lang w:val="uk-UA"/>
              </w:rPr>
            </w:pPr>
            <m:oMath>
              <m:sSub>
                <m:sSubPr>
                  <m:ctrlPr>
                    <w:rPr>
                      <w:rFonts w:ascii="Cambria Math" w:hAnsi="Cambria Math"/>
                      <w:i/>
                      <w:lang w:val="uk-UA"/>
                    </w:rPr>
                  </m:ctrlPr>
                </m:sSubPr>
                <m:e>
                  <m:r>
                    <w:rPr>
                      <w:rFonts w:ascii="Cambria Math" w:hAnsi="Cambria Math"/>
                      <w:lang w:val="en-US"/>
                    </w:rPr>
                    <m:t>U</m:t>
                  </m:r>
                </m:e>
                <m:sub>
                  <m:r>
                    <w:rPr>
                      <w:rFonts w:ascii="Cambria Math" w:hAnsi="Cambria Math"/>
                      <w:lang w:val="uk-UA"/>
                    </w:rPr>
                    <m:t>вих</m:t>
                  </m:r>
                </m:sub>
              </m:sSub>
            </m:oMath>
            <w:r w:rsidR="005F0577">
              <w:rPr>
                <w:rFonts w:eastAsiaTheme="minorEastAsia"/>
                <w:lang w:val="uk-UA"/>
              </w:rPr>
              <w:t>, мВ</w:t>
            </w:r>
          </w:p>
        </w:tc>
      </w:tr>
      <w:tr w:rsidR="005F0577" w:rsidTr="00E43E35">
        <w:tc>
          <w:tcPr>
            <w:tcW w:w="877" w:type="dxa"/>
          </w:tcPr>
          <w:p w:rsidR="005F0577" w:rsidRDefault="005F0577" w:rsidP="00060F3B">
            <w:pPr>
              <w:spacing w:before="120" w:after="120" w:line="360" w:lineRule="auto"/>
              <w:jc w:val="center"/>
              <w:rPr>
                <w:lang w:val="uk-UA"/>
              </w:rPr>
            </w:pPr>
            <w:r>
              <w:rPr>
                <w:lang w:val="uk-UA"/>
              </w:rPr>
              <w:t>840</w:t>
            </w:r>
          </w:p>
        </w:tc>
        <w:tc>
          <w:tcPr>
            <w:tcW w:w="877" w:type="dxa"/>
          </w:tcPr>
          <w:p w:rsidR="005F0577" w:rsidRDefault="005F0577" w:rsidP="00060F3B">
            <w:pPr>
              <w:spacing w:before="120" w:after="120" w:line="360" w:lineRule="auto"/>
              <w:jc w:val="center"/>
              <w:rPr>
                <w:lang w:val="uk-UA"/>
              </w:rPr>
            </w:pPr>
            <w:r>
              <w:rPr>
                <w:lang w:val="uk-UA"/>
              </w:rPr>
              <w:t>864</w:t>
            </w:r>
          </w:p>
        </w:tc>
        <w:tc>
          <w:tcPr>
            <w:tcW w:w="878" w:type="dxa"/>
          </w:tcPr>
          <w:p w:rsidR="005F0577" w:rsidRDefault="005F0577" w:rsidP="00060F3B">
            <w:pPr>
              <w:spacing w:before="120" w:after="120" w:line="360" w:lineRule="auto"/>
              <w:jc w:val="center"/>
              <w:rPr>
                <w:lang w:val="uk-UA"/>
              </w:rPr>
            </w:pPr>
            <w:r>
              <w:rPr>
                <w:lang w:val="uk-UA"/>
              </w:rPr>
              <w:t>848</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864</w:t>
            </w:r>
          </w:p>
        </w:tc>
        <w:tc>
          <w:tcPr>
            <w:tcW w:w="878" w:type="dxa"/>
          </w:tcPr>
          <w:p w:rsidR="005F0577" w:rsidRDefault="005F0577" w:rsidP="00060F3B">
            <w:pPr>
              <w:spacing w:before="120" w:after="120" w:line="360" w:lineRule="auto"/>
              <w:jc w:val="center"/>
              <w:rPr>
                <w:lang w:val="uk-UA"/>
              </w:rPr>
            </w:pPr>
            <w:r>
              <w:rPr>
                <w:lang w:val="uk-UA"/>
              </w:rPr>
              <w:t>880</w:t>
            </w:r>
          </w:p>
        </w:tc>
        <w:tc>
          <w:tcPr>
            <w:tcW w:w="878" w:type="dxa"/>
          </w:tcPr>
          <w:p w:rsidR="005F0577" w:rsidRDefault="005F0577" w:rsidP="00060F3B">
            <w:pPr>
              <w:spacing w:before="120" w:after="120" w:line="360" w:lineRule="auto"/>
              <w:jc w:val="center"/>
              <w:rPr>
                <w:lang w:val="uk-UA"/>
              </w:rPr>
            </w:pPr>
            <w:r>
              <w:rPr>
                <w:lang w:val="uk-UA"/>
              </w:rPr>
              <w:t>896</w:t>
            </w:r>
          </w:p>
        </w:tc>
        <w:tc>
          <w:tcPr>
            <w:tcW w:w="878" w:type="dxa"/>
          </w:tcPr>
          <w:p w:rsidR="005F0577" w:rsidRDefault="005F0577" w:rsidP="00060F3B">
            <w:pPr>
              <w:spacing w:before="120" w:after="120" w:line="360" w:lineRule="auto"/>
              <w:jc w:val="center"/>
              <w:rPr>
                <w:lang w:val="uk-UA"/>
              </w:rPr>
            </w:pPr>
            <w:r>
              <w:rPr>
                <w:lang w:val="uk-UA"/>
              </w:rPr>
              <w:t>624</w:t>
            </w:r>
          </w:p>
        </w:tc>
        <w:tc>
          <w:tcPr>
            <w:tcW w:w="878" w:type="dxa"/>
          </w:tcPr>
          <w:p w:rsidR="005F0577" w:rsidRDefault="005F0577" w:rsidP="00060F3B">
            <w:pPr>
              <w:spacing w:before="120" w:after="120" w:line="360" w:lineRule="auto"/>
              <w:jc w:val="center"/>
              <w:rPr>
                <w:lang w:val="uk-UA"/>
              </w:rPr>
            </w:pPr>
            <w:r>
              <w:rPr>
                <w:lang w:val="uk-UA"/>
              </w:rPr>
              <w:t>928</w:t>
            </w:r>
          </w:p>
        </w:tc>
        <w:tc>
          <w:tcPr>
            <w:tcW w:w="878" w:type="dxa"/>
          </w:tcPr>
          <w:p w:rsidR="005F0577" w:rsidRDefault="005F0577" w:rsidP="00060F3B">
            <w:pPr>
              <w:spacing w:before="120" w:after="120" w:line="360" w:lineRule="auto"/>
              <w:jc w:val="center"/>
              <w:rPr>
                <w:lang w:val="uk-UA"/>
              </w:rPr>
            </w:pPr>
            <w:r>
              <w:rPr>
                <w:lang w:val="uk-UA"/>
              </w:rPr>
              <w:t>1008</w:t>
            </w:r>
          </w:p>
        </w:tc>
      </w:tr>
      <w:tr w:rsidR="005F0577" w:rsidTr="00E43E35">
        <w:tc>
          <w:tcPr>
            <w:tcW w:w="877" w:type="dxa"/>
          </w:tcPr>
          <w:p w:rsidR="005F0577" w:rsidRDefault="005F0577" w:rsidP="00060F3B">
            <w:pPr>
              <w:spacing w:before="120" w:after="120" w:line="360" w:lineRule="auto"/>
              <w:jc w:val="center"/>
              <w:rPr>
                <w:lang w:val="uk-UA"/>
              </w:rPr>
            </w:pPr>
            <w:r>
              <w:rPr>
                <w:lang w:val="uk-UA"/>
              </w:rPr>
              <w:t>584</w:t>
            </w:r>
          </w:p>
        </w:tc>
        <w:tc>
          <w:tcPr>
            <w:tcW w:w="877" w:type="dxa"/>
          </w:tcPr>
          <w:p w:rsidR="005F0577" w:rsidRDefault="005F0577" w:rsidP="00060F3B">
            <w:pPr>
              <w:spacing w:before="120" w:after="120" w:line="360" w:lineRule="auto"/>
              <w:jc w:val="center"/>
              <w:rPr>
                <w:lang w:val="uk-UA"/>
              </w:rPr>
            </w:pPr>
            <w:r>
              <w:rPr>
                <w:lang w:val="uk-UA"/>
              </w:rPr>
              <w:t>720</w:t>
            </w:r>
          </w:p>
        </w:tc>
        <w:tc>
          <w:tcPr>
            <w:tcW w:w="878" w:type="dxa"/>
          </w:tcPr>
          <w:p w:rsidR="005F0577" w:rsidRDefault="005F0577" w:rsidP="00060F3B">
            <w:pPr>
              <w:spacing w:before="120" w:after="120" w:line="360" w:lineRule="auto"/>
              <w:jc w:val="center"/>
              <w:rPr>
                <w:lang w:val="uk-UA"/>
              </w:rPr>
            </w:pPr>
            <w:r>
              <w:rPr>
                <w:lang w:val="uk-UA"/>
              </w:rPr>
              <w:t>960</w:t>
            </w:r>
          </w:p>
        </w:tc>
        <w:tc>
          <w:tcPr>
            <w:tcW w:w="878" w:type="dxa"/>
          </w:tcPr>
          <w:p w:rsidR="005F0577" w:rsidRDefault="005F0577" w:rsidP="00060F3B">
            <w:pPr>
              <w:spacing w:before="120" w:after="120" w:line="360" w:lineRule="auto"/>
              <w:jc w:val="center"/>
              <w:rPr>
                <w:lang w:val="uk-UA"/>
              </w:rPr>
            </w:pPr>
            <w:r>
              <w:rPr>
                <w:lang w:val="uk-UA"/>
              </w:rPr>
              <w:t>1032</w:t>
            </w:r>
          </w:p>
        </w:tc>
        <w:tc>
          <w:tcPr>
            <w:tcW w:w="878" w:type="dxa"/>
          </w:tcPr>
          <w:p w:rsidR="005F0577" w:rsidRDefault="005F0577" w:rsidP="00060F3B">
            <w:pPr>
              <w:spacing w:before="120" w:after="120" w:line="360" w:lineRule="auto"/>
              <w:jc w:val="center"/>
              <w:rPr>
                <w:lang w:val="uk-UA"/>
              </w:rPr>
            </w:pPr>
            <w:r>
              <w:rPr>
                <w:lang w:val="uk-UA"/>
              </w:rPr>
              <w:t>888</w:t>
            </w:r>
          </w:p>
        </w:tc>
        <w:tc>
          <w:tcPr>
            <w:tcW w:w="878" w:type="dxa"/>
          </w:tcPr>
          <w:p w:rsidR="005F0577" w:rsidRDefault="005F0577" w:rsidP="00060F3B">
            <w:pPr>
              <w:spacing w:before="120" w:after="120" w:line="360" w:lineRule="auto"/>
              <w:jc w:val="center"/>
              <w:rPr>
                <w:lang w:val="uk-UA"/>
              </w:rPr>
            </w:pPr>
            <w:r>
              <w:rPr>
                <w:lang w:val="uk-UA"/>
              </w:rPr>
              <w:t>1064</w:t>
            </w:r>
          </w:p>
        </w:tc>
        <w:tc>
          <w:tcPr>
            <w:tcW w:w="878" w:type="dxa"/>
          </w:tcPr>
          <w:p w:rsidR="005F0577" w:rsidRDefault="005F0577" w:rsidP="00060F3B">
            <w:pPr>
              <w:spacing w:before="120" w:after="120" w:line="360" w:lineRule="auto"/>
              <w:jc w:val="center"/>
              <w:rPr>
                <w:lang w:val="uk-UA"/>
              </w:rPr>
            </w:pPr>
            <w:r>
              <w:rPr>
                <w:lang w:val="uk-UA"/>
              </w:rPr>
              <w:t>1064</w:t>
            </w:r>
          </w:p>
        </w:tc>
        <w:tc>
          <w:tcPr>
            <w:tcW w:w="878" w:type="dxa"/>
          </w:tcPr>
          <w:p w:rsidR="005F0577" w:rsidRDefault="005F0577" w:rsidP="00060F3B">
            <w:pPr>
              <w:spacing w:before="120" w:after="120" w:line="360" w:lineRule="auto"/>
              <w:jc w:val="center"/>
              <w:rPr>
                <w:lang w:val="uk-UA"/>
              </w:rPr>
            </w:pPr>
            <w:r>
              <w:rPr>
                <w:lang w:val="uk-UA"/>
              </w:rPr>
              <w:t>936</w:t>
            </w:r>
          </w:p>
        </w:tc>
        <w:tc>
          <w:tcPr>
            <w:tcW w:w="878" w:type="dxa"/>
          </w:tcPr>
          <w:p w:rsidR="005F0577" w:rsidRDefault="005F0577" w:rsidP="00060F3B">
            <w:pPr>
              <w:spacing w:before="120" w:after="120" w:line="360" w:lineRule="auto"/>
              <w:jc w:val="center"/>
              <w:rPr>
                <w:lang w:val="uk-UA"/>
              </w:rPr>
            </w:pPr>
            <w:r>
              <w:rPr>
                <w:lang w:val="uk-UA"/>
              </w:rPr>
              <w:t>944</w:t>
            </w:r>
          </w:p>
        </w:tc>
        <w:tc>
          <w:tcPr>
            <w:tcW w:w="878" w:type="dxa"/>
          </w:tcPr>
          <w:p w:rsidR="005F0577" w:rsidRDefault="005F0577" w:rsidP="00060F3B">
            <w:pPr>
              <w:spacing w:before="120" w:after="120" w:line="360" w:lineRule="auto"/>
              <w:jc w:val="center"/>
              <w:rPr>
                <w:lang w:val="uk-UA"/>
              </w:rPr>
            </w:pPr>
            <w:r>
              <w:rPr>
                <w:lang w:val="uk-UA"/>
              </w:rPr>
              <w:t>864</w:t>
            </w:r>
          </w:p>
        </w:tc>
      </w:tr>
      <w:tr w:rsidR="005F0577" w:rsidTr="00E43E35">
        <w:tc>
          <w:tcPr>
            <w:tcW w:w="877" w:type="dxa"/>
          </w:tcPr>
          <w:p w:rsidR="005F0577" w:rsidRDefault="005F0577" w:rsidP="00060F3B">
            <w:pPr>
              <w:spacing w:before="120" w:after="120" w:line="360" w:lineRule="auto"/>
              <w:jc w:val="center"/>
              <w:rPr>
                <w:lang w:val="uk-UA"/>
              </w:rPr>
            </w:pPr>
            <w:r>
              <w:rPr>
                <w:lang w:val="uk-UA"/>
              </w:rPr>
              <w:t>536</w:t>
            </w:r>
          </w:p>
        </w:tc>
        <w:tc>
          <w:tcPr>
            <w:tcW w:w="877" w:type="dxa"/>
          </w:tcPr>
          <w:p w:rsidR="005F0577" w:rsidRDefault="005F0577" w:rsidP="00060F3B">
            <w:pPr>
              <w:spacing w:before="120" w:after="120" w:line="360" w:lineRule="auto"/>
              <w:jc w:val="center"/>
              <w:rPr>
                <w:lang w:val="uk-UA"/>
              </w:rPr>
            </w:pPr>
            <w:r>
              <w:rPr>
                <w:lang w:val="uk-UA"/>
              </w:rPr>
              <w:t>848</w:t>
            </w:r>
          </w:p>
        </w:tc>
        <w:tc>
          <w:tcPr>
            <w:tcW w:w="878" w:type="dxa"/>
          </w:tcPr>
          <w:p w:rsidR="005F0577" w:rsidRDefault="005F0577" w:rsidP="00060F3B">
            <w:pPr>
              <w:spacing w:before="120" w:after="120" w:line="360" w:lineRule="auto"/>
              <w:jc w:val="center"/>
              <w:rPr>
                <w:lang w:val="uk-UA"/>
              </w:rPr>
            </w:pPr>
            <w:r>
              <w:rPr>
                <w:lang w:val="uk-UA"/>
              </w:rPr>
              <w:t>928</w:t>
            </w:r>
          </w:p>
        </w:tc>
        <w:tc>
          <w:tcPr>
            <w:tcW w:w="878" w:type="dxa"/>
          </w:tcPr>
          <w:p w:rsidR="005F0577" w:rsidRDefault="005F0577" w:rsidP="00060F3B">
            <w:pPr>
              <w:spacing w:before="120" w:after="120" w:line="360" w:lineRule="auto"/>
              <w:jc w:val="center"/>
              <w:rPr>
                <w:lang w:val="uk-UA"/>
              </w:rPr>
            </w:pPr>
            <w:r>
              <w:rPr>
                <w:lang w:val="uk-UA"/>
              </w:rPr>
              <w:t>928</w:t>
            </w:r>
          </w:p>
        </w:tc>
        <w:tc>
          <w:tcPr>
            <w:tcW w:w="878" w:type="dxa"/>
          </w:tcPr>
          <w:p w:rsidR="005F0577" w:rsidRDefault="005F0577" w:rsidP="00060F3B">
            <w:pPr>
              <w:spacing w:before="120" w:after="120" w:line="360" w:lineRule="auto"/>
              <w:jc w:val="center"/>
              <w:rPr>
                <w:lang w:val="uk-UA"/>
              </w:rPr>
            </w:pPr>
            <w:r>
              <w:rPr>
                <w:lang w:val="uk-UA"/>
              </w:rPr>
              <w:t>696</w:t>
            </w:r>
          </w:p>
        </w:tc>
        <w:tc>
          <w:tcPr>
            <w:tcW w:w="878" w:type="dxa"/>
          </w:tcPr>
          <w:p w:rsidR="005F0577" w:rsidRDefault="005F0577" w:rsidP="00060F3B">
            <w:pPr>
              <w:spacing w:before="120" w:after="120" w:line="360" w:lineRule="auto"/>
              <w:jc w:val="center"/>
              <w:rPr>
                <w:lang w:val="uk-UA"/>
              </w:rPr>
            </w:pPr>
            <w:r>
              <w:rPr>
                <w:lang w:val="uk-UA"/>
              </w:rPr>
              <w:t>992</w:t>
            </w:r>
          </w:p>
        </w:tc>
        <w:tc>
          <w:tcPr>
            <w:tcW w:w="878" w:type="dxa"/>
          </w:tcPr>
          <w:p w:rsidR="005F0577" w:rsidRDefault="005F0577" w:rsidP="00060F3B">
            <w:pPr>
              <w:spacing w:before="120" w:after="120" w:line="360" w:lineRule="auto"/>
              <w:jc w:val="center"/>
              <w:rPr>
                <w:lang w:val="uk-UA"/>
              </w:rPr>
            </w:pPr>
            <w:r>
              <w:rPr>
                <w:lang w:val="uk-UA"/>
              </w:rPr>
              <w:t>872</w:t>
            </w:r>
          </w:p>
        </w:tc>
        <w:tc>
          <w:tcPr>
            <w:tcW w:w="878" w:type="dxa"/>
          </w:tcPr>
          <w:p w:rsidR="005F0577" w:rsidRDefault="005F0577" w:rsidP="00060F3B">
            <w:pPr>
              <w:spacing w:before="120" w:after="120" w:line="360" w:lineRule="auto"/>
              <w:jc w:val="center"/>
              <w:rPr>
                <w:lang w:val="uk-UA"/>
              </w:rPr>
            </w:pPr>
            <w:r>
              <w:rPr>
                <w:lang w:val="uk-UA"/>
              </w:rPr>
              <w:t>968</w:t>
            </w:r>
          </w:p>
        </w:tc>
        <w:tc>
          <w:tcPr>
            <w:tcW w:w="878" w:type="dxa"/>
          </w:tcPr>
          <w:p w:rsidR="005F0577" w:rsidRDefault="005F0577" w:rsidP="00060F3B">
            <w:pPr>
              <w:spacing w:before="120" w:after="120" w:line="360" w:lineRule="auto"/>
              <w:jc w:val="center"/>
              <w:rPr>
                <w:lang w:val="uk-UA"/>
              </w:rPr>
            </w:pPr>
            <w:r>
              <w:rPr>
                <w:lang w:val="uk-UA"/>
              </w:rPr>
              <w:t>1072</w:t>
            </w:r>
          </w:p>
        </w:tc>
        <w:tc>
          <w:tcPr>
            <w:tcW w:w="878" w:type="dxa"/>
          </w:tcPr>
          <w:p w:rsidR="005F0577" w:rsidRDefault="005F0577" w:rsidP="00060F3B">
            <w:pPr>
              <w:spacing w:before="120" w:after="120" w:line="360" w:lineRule="auto"/>
              <w:jc w:val="center"/>
              <w:rPr>
                <w:lang w:val="uk-UA"/>
              </w:rPr>
            </w:pPr>
            <w:r>
              <w:rPr>
                <w:lang w:val="uk-UA"/>
              </w:rPr>
              <w:t>1056</w:t>
            </w:r>
          </w:p>
        </w:tc>
      </w:tr>
      <w:tr w:rsidR="005F0577" w:rsidTr="00E43E35">
        <w:tc>
          <w:tcPr>
            <w:tcW w:w="877" w:type="dxa"/>
          </w:tcPr>
          <w:p w:rsidR="005F0577" w:rsidRDefault="005F0577" w:rsidP="00060F3B">
            <w:pPr>
              <w:spacing w:before="120" w:after="120" w:line="360" w:lineRule="auto"/>
              <w:jc w:val="center"/>
              <w:rPr>
                <w:lang w:val="uk-UA"/>
              </w:rPr>
            </w:pPr>
            <w:r>
              <w:rPr>
                <w:lang w:val="uk-UA"/>
              </w:rPr>
              <w:t>1032</w:t>
            </w:r>
          </w:p>
        </w:tc>
        <w:tc>
          <w:tcPr>
            <w:tcW w:w="877"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952</w:t>
            </w:r>
          </w:p>
        </w:tc>
        <w:tc>
          <w:tcPr>
            <w:tcW w:w="878" w:type="dxa"/>
          </w:tcPr>
          <w:p w:rsidR="005F0577" w:rsidRDefault="005F0577" w:rsidP="00060F3B">
            <w:pPr>
              <w:spacing w:before="120" w:after="120" w:line="360" w:lineRule="auto"/>
              <w:jc w:val="center"/>
              <w:rPr>
                <w:lang w:val="uk-UA"/>
              </w:rPr>
            </w:pPr>
            <w:r>
              <w:rPr>
                <w:lang w:val="uk-UA"/>
              </w:rPr>
              <w:t>568</w:t>
            </w:r>
          </w:p>
        </w:tc>
        <w:tc>
          <w:tcPr>
            <w:tcW w:w="878" w:type="dxa"/>
          </w:tcPr>
          <w:p w:rsidR="005F0577" w:rsidRDefault="005F0577" w:rsidP="00060F3B">
            <w:pPr>
              <w:spacing w:before="120" w:after="120" w:line="360" w:lineRule="auto"/>
              <w:jc w:val="center"/>
              <w:rPr>
                <w:lang w:val="uk-UA"/>
              </w:rPr>
            </w:pPr>
            <w:r>
              <w:rPr>
                <w:lang w:val="uk-UA"/>
              </w:rPr>
              <w:t>1080</w:t>
            </w:r>
          </w:p>
        </w:tc>
        <w:tc>
          <w:tcPr>
            <w:tcW w:w="878" w:type="dxa"/>
          </w:tcPr>
          <w:p w:rsidR="005F0577" w:rsidRDefault="005F0577" w:rsidP="00060F3B">
            <w:pPr>
              <w:spacing w:before="120" w:after="120" w:line="360" w:lineRule="auto"/>
              <w:jc w:val="center"/>
              <w:rPr>
                <w:lang w:val="uk-UA"/>
              </w:rPr>
            </w:pPr>
            <w:r>
              <w:rPr>
                <w:lang w:val="uk-UA"/>
              </w:rPr>
              <w:t>784</w:t>
            </w:r>
          </w:p>
        </w:tc>
        <w:tc>
          <w:tcPr>
            <w:tcW w:w="878" w:type="dxa"/>
          </w:tcPr>
          <w:p w:rsidR="005F0577" w:rsidRDefault="005F0577" w:rsidP="00060F3B">
            <w:pPr>
              <w:spacing w:before="120" w:after="120" w:line="360" w:lineRule="auto"/>
              <w:jc w:val="center"/>
              <w:rPr>
                <w:lang w:val="uk-UA"/>
              </w:rPr>
            </w:pPr>
            <w:r>
              <w:rPr>
                <w:lang w:val="uk-UA"/>
              </w:rPr>
              <w:t>976</w:t>
            </w:r>
          </w:p>
        </w:tc>
        <w:tc>
          <w:tcPr>
            <w:tcW w:w="878" w:type="dxa"/>
          </w:tcPr>
          <w:p w:rsidR="005F0577" w:rsidRDefault="005F0577" w:rsidP="00060F3B">
            <w:pPr>
              <w:spacing w:before="120" w:after="120" w:line="360" w:lineRule="auto"/>
              <w:jc w:val="center"/>
              <w:rPr>
                <w:lang w:val="uk-UA"/>
              </w:rPr>
            </w:pPr>
            <w:r>
              <w:rPr>
                <w:lang w:val="uk-UA"/>
              </w:rPr>
              <w:t>800</w:t>
            </w:r>
          </w:p>
        </w:tc>
        <w:tc>
          <w:tcPr>
            <w:tcW w:w="878" w:type="dxa"/>
          </w:tcPr>
          <w:p w:rsidR="005F0577" w:rsidRDefault="005F0577" w:rsidP="00060F3B">
            <w:pPr>
              <w:spacing w:before="120" w:after="120" w:line="360" w:lineRule="auto"/>
              <w:jc w:val="center"/>
              <w:rPr>
                <w:lang w:val="uk-UA"/>
              </w:rPr>
            </w:pPr>
            <w:r>
              <w:rPr>
                <w:lang w:val="uk-UA"/>
              </w:rPr>
              <w:t>936</w:t>
            </w:r>
          </w:p>
        </w:tc>
      </w:tr>
      <w:tr w:rsidR="005F0577" w:rsidTr="00E43E35">
        <w:tc>
          <w:tcPr>
            <w:tcW w:w="877" w:type="dxa"/>
          </w:tcPr>
          <w:p w:rsidR="005F0577" w:rsidRDefault="005F0577" w:rsidP="00060F3B">
            <w:pPr>
              <w:spacing w:before="120" w:after="120" w:line="360" w:lineRule="auto"/>
              <w:jc w:val="center"/>
              <w:rPr>
                <w:lang w:val="uk-UA"/>
              </w:rPr>
            </w:pPr>
            <w:r>
              <w:rPr>
                <w:lang w:val="uk-UA"/>
              </w:rPr>
              <w:t>520</w:t>
            </w:r>
          </w:p>
        </w:tc>
        <w:tc>
          <w:tcPr>
            <w:tcW w:w="877" w:type="dxa"/>
          </w:tcPr>
          <w:p w:rsidR="005F0577" w:rsidRDefault="005F0577" w:rsidP="00060F3B">
            <w:pPr>
              <w:spacing w:before="120" w:after="120" w:line="360" w:lineRule="auto"/>
              <w:jc w:val="center"/>
              <w:rPr>
                <w:lang w:val="uk-UA"/>
              </w:rPr>
            </w:pPr>
            <w:r>
              <w:rPr>
                <w:lang w:val="uk-UA"/>
              </w:rPr>
              <w:t>856</w:t>
            </w:r>
          </w:p>
        </w:tc>
        <w:tc>
          <w:tcPr>
            <w:tcW w:w="878" w:type="dxa"/>
          </w:tcPr>
          <w:p w:rsidR="005F0577" w:rsidRDefault="005F0577" w:rsidP="00060F3B">
            <w:pPr>
              <w:spacing w:before="120" w:after="120" w:line="360" w:lineRule="auto"/>
              <w:jc w:val="center"/>
              <w:rPr>
                <w:lang w:val="uk-UA"/>
              </w:rPr>
            </w:pPr>
            <w:r>
              <w:rPr>
                <w:lang w:val="uk-UA"/>
              </w:rPr>
              <w:t>992</w:t>
            </w:r>
          </w:p>
        </w:tc>
        <w:tc>
          <w:tcPr>
            <w:tcW w:w="878" w:type="dxa"/>
          </w:tcPr>
          <w:p w:rsidR="005F0577" w:rsidRDefault="005F0577" w:rsidP="00060F3B">
            <w:pPr>
              <w:spacing w:before="120" w:after="120" w:line="360" w:lineRule="auto"/>
              <w:jc w:val="center"/>
              <w:rPr>
                <w:lang w:val="uk-UA"/>
              </w:rPr>
            </w:pPr>
            <w:r>
              <w:rPr>
                <w:lang w:val="uk-UA"/>
              </w:rPr>
              <w:t>968</w:t>
            </w:r>
          </w:p>
        </w:tc>
        <w:tc>
          <w:tcPr>
            <w:tcW w:w="878" w:type="dxa"/>
          </w:tcPr>
          <w:p w:rsidR="005F0577" w:rsidRDefault="005F0577" w:rsidP="00060F3B">
            <w:pPr>
              <w:spacing w:before="120" w:after="120" w:line="360" w:lineRule="auto"/>
              <w:jc w:val="center"/>
              <w:rPr>
                <w:lang w:val="uk-UA"/>
              </w:rPr>
            </w:pPr>
            <w:r>
              <w:rPr>
                <w:lang w:val="uk-UA"/>
              </w:rPr>
              <w:t>800</w:t>
            </w:r>
          </w:p>
        </w:tc>
        <w:tc>
          <w:tcPr>
            <w:tcW w:w="878" w:type="dxa"/>
          </w:tcPr>
          <w:p w:rsidR="005F0577" w:rsidRDefault="005F0577" w:rsidP="00060F3B">
            <w:pPr>
              <w:spacing w:before="120" w:after="120" w:line="360" w:lineRule="auto"/>
              <w:jc w:val="center"/>
              <w:rPr>
                <w:lang w:val="uk-UA"/>
              </w:rPr>
            </w:pPr>
            <w:r>
              <w:rPr>
                <w:lang w:val="uk-UA"/>
              </w:rPr>
              <w:t>704</w:t>
            </w:r>
          </w:p>
        </w:tc>
        <w:tc>
          <w:tcPr>
            <w:tcW w:w="878" w:type="dxa"/>
          </w:tcPr>
          <w:p w:rsidR="005F0577" w:rsidRDefault="005F0577" w:rsidP="00060F3B">
            <w:pPr>
              <w:spacing w:before="120" w:after="120" w:line="360" w:lineRule="auto"/>
              <w:jc w:val="center"/>
              <w:rPr>
                <w:lang w:val="uk-UA"/>
              </w:rPr>
            </w:pPr>
            <w:r>
              <w:rPr>
                <w:lang w:val="uk-UA"/>
              </w:rPr>
              <w:t>560</w:t>
            </w:r>
          </w:p>
        </w:tc>
        <w:tc>
          <w:tcPr>
            <w:tcW w:w="878" w:type="dxa"/>
          </w:tcPr>
          <w:p w:rsidR="005F0577" w:rsidRDefault="005F0577" w:rsidP="00060F3B">
            <w:pPr>
              <w:spacing w:before="120" w:after="120" w:line="360" w:lineRule="auto"/>
              <w:jc w:val="center"/>
              <w:rPr>
                <w:lang w:val="uk-UA"/>
              </w:rPr>
            </w:pPr>
            <w:r>
              <w:rPr>
                <w:lang w:val="uk-UA"/>
              </w:rPr>
              <w:t>648</w:t>
            </w:r>
          </w:p>
        </w:tc>
        <w:tc>
          <w:tcPr>
            <w:tcW w:w="878" w:type="dxa"/>
          </w:tcPr>
          <w:p w:rsidR="005F0577" w:rsidRDefault="005F0577" w:rsidP="00060F3B">
            <w:pPr>
              <w:spacing w:before="120" w:after="120" w:line="360" w:lineRule="auto"/>
              <w:jc w:val="center"/>
              <w:rPr>
                <w:lang w:val="uk-UA"/>
              </w:rPr>
            </w:pPr>
            <w:r>
              <w:rPr>
                <w:lang w:val="uk-UA"/>
              </w:rPr>
              <w:t>992</w:t>
            </w:r>
          </w:p>
        </w:tc>
        <w:tc>
          <w:tcPr>
            <w:tcW w:w="878" w:type="dxa"/>
          </w:tcPr>
          <w:p w:rsidR="005F0577" w:rsidRDefault="005F0577" w:rsidP="00060F3B">
            <w:pPr>
              <w:spacing w:before="120" w:after="120" w:line="360" w:lineRule="auto"/>
              <w:jc w:val="center"/>
              <w:rPr>
                <w:lang w:val="uk-UA"/>
              </w:rPr>
            </w:pPr>
            <w:r>
              <w:rPr>
                <w:lang w:val="uk-UA"/>
              </w:rPr>
              <w:t>1056</w:t>
            </w:r>
          </w:p>
        </w:tc>
      </w:tr>
      <w:tr w:rsidR="005F0577" w:rsidTr="00E43E35">
        <w:tc>
          <w:tcPr>
            <w:tcW w:w="877" w:type="dxa"/>
          </w:tcPr>
          <w:p w:rsidR="005F0577" w:rsidRDefault="005F0577" w:rsidP="00060F3B">
            <w:pPr>
              <w:spacing w:before="120" w:after="120" w:line="360" w:lineRule="auto"/>
              <w:jc w:val="center"/>
              <w:rPr>
                <w:lang w:val="uk-UA"/>
              </w:rPr>
            </w:pPr>
            <w:r>
              <w:rPr>
                <w:lang w:val="uk-UA"/>
              </w:rPr>
              <w:lastRenderedPageBreak/>
              <w:t>904</w:t>
            </w:r>
          </w:p>
        </w:tc>
        <w:tc>
          <w:tcPr>
            <w:tcW w:w="877" w:type="dxa"/>
          </w:tcPr>
          <w:p w:rsidR="005F0577" w:rsidRDefault="005F0577" w:rsidP="00060F3B">
            <w:pPr>
              <w:spacing w:before="120" w:after="120" w:line="360" w:lineRule="auto"/>
              <w:jc w:val="center"/>
              <w:rPr>
                <w:lang w:val="uk-UA"/>
              </w:rPr>
            </w:pPr>
            <w:r>
              <w:rPr>
                <w:lang w:val="uk-UA"/>
              </w:rPr>
              <w:t>768</w:t>
            </w:r>
          </w:p>
        </w:tc>
        <w:tc>
          <w:tcPr>
            <w:tcW w:w="878" w:type="dxa"/>
          </w:tcPr>
          <w:p w:rsidR="005F0577" w:rsidRDefault="005F0577" w:rsidP="00060F3B">
            <w:pPr>
              <w:spacing w:before="120" w:after="120" w:line="360" w:lineRule="auto"/>
              <w:jc w:val="center"/>
              <w:rPr>
                <w:lang w:val="uk-UA"/>
              </w:rPr>
            </w:pPr>
            <w:r>
              <w:rPr>
                <w:lang w:val="uk-UA"/>
              </w:rPr>
              <w:t>712</w:t>
            </w:r>
          </w:p>
        </w:tc>
        <w:tc>
          <w:tcPr>
            <w:tcW w:w="878" w:type="dxa"/>
          </w:tcPr>
          <w:p w:rsidR="005F0577" w:rsidRDefault="005F0577" w:rsidP="00060F3B">
            <w:pPr>
              <w:spacing w:before="120" w:after="120" w:line="360" w:lineRule="auto"/>
              <w:jc w:val="center"/>
              <w:rPr>
                <w:lang w:val="uk-UA"/>
              </w:rPr>
            </w:pPr>
            <w:r>
              <w:rPr>
                <w:lang w:val="uk-UA"/>
              </w:rPr>
              <w:t>576</w:t>
            </w:r>
          </w:p>
        </w:tc>
        <w:tc>
          <w:tcPr>
            <w:tcW w:w="878" w:type="dxa"/>
          </w:tcPr>
          <w:p w:rsidR="005F0577" w:rsidRDefault="005F0577" w:rsidP="00060F3B">
            <w:pPr>
              <w:spacing w:before="120" w:after="120" w:line="360" w:lineRule="auto"/>
              <w:jc w:val="center"/>
              <w:rPr>
                <w:lang w:val="uk-UA"/>
              </w:rPr>
            </w:pPr>
            <w:r>
              <w:rPr>
                <w:lang w:val="uk-UA"/>
              </w:rPr>
              <w:t>1056</w:t>
            </w:r>
          </w:p>
        </w:tc>
        <w:tc>
          <w:tcPr>
            <w:tcW w:w="878" w:type="dxa"/>
          </w:tcPr>
          <w:p w:rsidR="005F0577" w:rsidRDefault="005F0577" w:rsidP="00060F3B">
            <w:pPr>
              <w:spacing w:before="120" w:after="120" w:line="360" w:lineRule="auto"/>
              <w:jc w:val="center"/>
              <w:rPr>
                <w:lang w:val="uk-UA"/>
              </w:rPr>
            </w:pPr>
            <w:r>
              <w:rPr>
                <w:lang w:val="uk-UA"/>
              </w:rPr>
              <w:t>736</w:t>
            </w:r>
          </w:p>
        </w:tc>
        <w:tc>
          <w:tcPr>
            <w:tcW w:w="878" w:type="dxa"/>
          </w:tcPr>
          <w:p w:rsidR="005F0577" w:rsidRDefault="00701754" w:rsidP="00060F3B">
            <w:pPr>
              <w:spacing w:before="120" w:after="120" w:line="360" w:lineRule="auto"/>
              <w:jc w:val="center"/>
              <w:rPr>
                <w:lang w:val="uk-UA"/>
              </w:rPr>
            </w:pPr>
            <w:r>
              <w:rPr>
                <w:lang w:val="uk-UA"/>
              </w:rPr>
              <w:t>1024</w:t>
            </w:r>
          </w:p>
        </w:tc>
        <w:tc>
          <w:tcPr>
            <w:tcW w:w="878" w:type="dxa"/>
          </w:tcPr>
          <w:p w:rsidR="005F0577" w:rsidRDefault="00701754" w:rsidP="00060F3B">
            <w:pPr>
              <w:spacing w:before="120" w:after="120" w:line="360" w:lineRule="auto"/>
              <w:jc w:val="center"/>
              <w:rPr>
                <w:lang w:val="uk-UA"/>
              </w:rPr>
            </w:pPr>
            <w:r>
              <w:rPr>
                <w:lang w:val="uk-UA"/>
              </w:rPr>
              <w:t>1024</w:t>
            </w:r>
          </w:p>
        </w:tc>
        <w:tc>
          <w:tcPr>
            <w:tcW w:w="878" w:type="dxa"/>
          </w:tcPr>
          <w:p w:rsidR="005F0577" w:rsidRDefault="00701754" w:rsidP="00060F3B">
            <w:pPr>
              <w:spacing w:before="120" w:after="120" w:line="360" w:lineRule="auto"/>
              <w:jc w:val="center"/>
              <w:rPr>
                <w:lang w:val="uk-UA"/>
              </w:rPr>
            </w:pPr>
            <w:r>
              <w:rPr>
                <w:lang w:val="uk-UA"/>
              </w:rPr>
              <w:t>896</w:t>
            </w:r>
          </w:p>
        </w:tc>
        <w:tc>
          <w:tcPr>
            <w:tcW w:w="878" w:type="dxa"/>
          </w:tcPr>
          <w:p w:rsidR="005F0577" w:rsidRDefault="00701754" w:rsidP="00060F3B">
            <w:pPr>
              <w:spacing w:before="120" w:after="120" w:line="360" w:lineRule="auto"/>
              <w:jc w:val="center"/>
              <w:rPr>
                <w:lang w:val="uk-UA"/>
              </w:rPr>
            </w:pPr>
            <w:r>
              <w:rPr>
                <w:lang w:val="uk-UA"/>
              </w:rPr>
              <w:t>928</w:t>
            </w:r>
          </w:p>
        </w:tc>
      </w:tr>
      <w:tr w:rsidR="00701754" w:rsidTr="00E43E35">
        <w:tc>
          <w:tcPr>
            <w:tcW w:w="877" w:type="dxa"/>
          </w:tcPr>
          <w:p w:rsidR="00701754" w:rsidRDefault="00701754" w:rsidP="00060F3B">
            <w:pPr>
              <w:spacing w:before="120" w:after="120" w:line="360" w:lineRule="auto"/>
              <w:jc w:val="center"/>
              <w:rPr>
                <w:lang w:val="uk-UA"/>
              </w:rPr>
            </w:pPr>
            <w:r>
              <w:rPr>
                <w:lang w:val="uk-UA"/>
              </w:rPr>
              <w:t>704</w:t>
            </w:r>
          </w:p>
        </w:tc>
        <w:tc>
          <w:tcPr>
            <w:tcW w:w="877" w:type="dxa"/>
          </w:tcPr>
          <w:p w:rsidR="00701754" w:rsidRDefault="00701754" w:rsidP="00060F3B">
            <w:pPr>
              <w:spacing w:before="120" w:after="120" w:line="360" w:lineRule="auto"/>
              <w:jc w:val="center"/>
              <w:rPr>
                <w:lang w:val="uk-UA"/>
              </w:rPr>
            </w:pPr>
            <w:r>
              <w:rPr>
                <w:lang w:val="uk-UA"/>
              </w:rPr>
              <w:t>768</w:t>
            </w:r>
          </w:p>
        </w:tc>
        <w:tc>
          <w:tcPr>
            <w:tcW w:w="878" w:type="dxa"/>
          </w:tcPr>
          <w:p w:rsidR="00701754" w:rsidRDefault="00701754" w:rsidP="00060F3B">
            <w:pPr>
              <w:spacing w:before="120" w:after="120" w:line="360" w:lineRule="auto"/>
              <w:jc w:val="center"/>
              <w:rPr>
                <w:lang w:val="uk-UA"/>
              </w:rPr>
            </w:pPr>
            <w:r>
              <w:rPr>
                <w:lang w:val="uk-UA"/>
              </w:rPr>
              <w:t>976</w:t>
            </w:r>
          </w:p>
        </w:tc>
        <w:tc>
          <w:tcPr>
            <w:tcW w:w="878" w:type="dxa"/>
          </w:tcPr>
          <w:p w:rsidR="00701754" w:rsidRDefault="00701754" w:rsidP="00060F3B">
            <w:pPr>
              <w:spacing w:before="120" w:after="120" w:line="360" w:lineRule="auto"/>
              <w:jc w:val="center"/>
              <w:rPr>
                <w:lang w:val="uk-UA"/>
              </w:rPr>
            </w:pPr>
            <w:r>
              <w:rPr>
                <w:lang w:val="uk-UA"/>
              </w:rPr>
              <w:t>984</w:t>
            </w:r>
          </w:p>
        </w:tc>
        <w:tc>
          <w:tcPr>
            <w:tcW w:w="878" w:type="dxa"/>
          </w:tcPr>
          <w:p w:rsidR="00701754" w:rsidRDefault="00701754" w:rsidP="00060F3B">
            <w:pPr>
              <w:spacing w:before="120" w:after="120" w:line="360" w:lineRule="auto"/>
              <w:jc w:val="center"/>
              <w:rPr>
                <w:lang w:val="uk-UA"/>
              </w:rPr>
            </w:pPr>
            <w:r>
              <w:rPr>
                <w:lang w:val="uk-UA"/>
              </w:rPr>
              <w:t>768</w:t>
            </w:r>
          </w:p>
        </w:tc>
        <w:tc>
          <w:tcPr>
            <w:tcW w:w="878" w:type="dxa"/>
          </w:tcPr>
          <w:p w:rsidR="00701754" w:rsidRDefault="00701754" w:rsidP="00060F3B">
            <w:pPr>
              <w:spacing w:before="120" w:after="120" w:line="360" w:lineRule="auto"/>
              <w:jc w:val="center"/>
              <w:rPr>
                <w:lang w:val="uk-UA"/>
              </w:rPr>
            </w:pPr>
            <w:r>
              <w:rPr>
                <w:lang w:val="uk-UA"/>
              </w:rPr>
              <w:t>872</w:t>
            </w:r>
          </w:p>
        </w:tc>
        <w:tc>
          <w:tcPr>
            <w:tcW w:w="878" w:type="dxa"/>
          </w:tcPr>
          <w:p w:rsidR="00701754" w:rsidRDefault="00701754" w:rsidP="00060F3B">
            <w:pPr>
              <w:spacing w:before="120" w:after="120" w:line="360" w:lineRule="auto"/>
              <w:jc w:val="center"/>
              <w:rPr>
                <w:lang w:val="uk-UA"/>
              </w:rPr>
            </w:pPr>
            <w:r>
              <w:rPr>
                <w:lang w:val="uk-UA"/>
              </w:rPr>
              <w:t>1080</w:t>
            </w:r>
          </w:p>
        </w:tc>
        <w:tc>
          <w:tcPr>
            <w:tcW w:w="878" w:type="dxa"/>
          </w:tcPr>
          <w:p w:rsidR="00701754" w:rsidRDefault="00701754" w:rsidP="00060F3B">
            <w:pPr>
              <w:spacing w:before="120" w:after="120" w:line="360" w:lineRule="auto"/>
              <w:jc w:val="center"/>
              <w:rPr>
                <w:lang w:val="uk-UA"/>
              </w:rPr>
            </w:pPr>
            <w:r>
              <w:rPr>
                <w:lang w:val="uk-UA"/>
              </w:rPr>
              <w:t>848</w:t>
            </w:r>
          </w:p>
        </w:tc>
        <w:tc>
          <w:tcPr>
            <w:tcW w:w="878" w:type="dxa"/>
          </w:tcPr>
          <w:p w:rsidR="00701754" w:rsidRDefault="00701754" w:rsidP="00060F3B">
            <w:pPr>
              <w:spacing w:before="120" w:after="120" w:line="360" w:lineRule="auto"/>
              <w:jc w:val="center"/>
              <w:rPr>
                <w:lang w:val="uk-UA"/>
              </w:rPr>
            </w:pPr>
            <w:r>
              <w:rPr>
                <w:lang w:val="uk-UA"/>
              </w:rPr>
              <w:t>912</w:t>
            </w:r>
          </w:p>
        </w:tc>
        <w:tc>
          <w:tcPr>
            <w:tcW w:w="878" w:type="dxa"/>
          </w:tcPr>
          <w:p w:rsidR="00701754" w:rsidRDefault="00701754" w:rsidP="00060F3B">
            <w:pPr>
              <w:spacing w:before="120" w:after="120" w:line="360" w:lineRule="auto"/>
              <w:jc w:val="center"/>
              <w:rPr>
                <w:lang w:val="uk-UA"/>
              </w:rPr>
            </w:pPr>
            <w:r>
              <w:rPr>
                <w:lang w:val="uk-UA"/>
              </w:rPr>
              <w:t>912</w:t>
            </w:r>
          </w:p>
        </w:tc>
      </w:tr>
      <w:tr w:rsidR="00701754" w:rsidTr="00E43E35">
        <w:tc>
          <w:tcPr>
            <w:tcW w:w="877" w:type="dxa"/>
          </w:tcPr>
          <w:p w:rsidR="00701754" w:rsidRDefault="00701754" w:rsidP="00060F3B">
            <w:pPr>
              <w:spacing w:before="120" w:after="120" w:line="360" w:lineRule="auto"/>
              <w:jc w:val="center"/>
              <w:rPr>
                <w:lang w:val="uk-UA"/>
              </w:rPr>
            </w:pPr>
            <w:r>
              <w:rPr>
                <w:lang w:val="uk-UA"/>
              </w:rPr>
              <w:t>672</w:t>
            </w:r>
          </w:p>
        </w:tc>
        <w:tc>
          <w:tcPr>
            <w:tcW w:w="877" w:type="dxa"/>
          </w:tcPr>
          <w:p w:rsidR="00701754" w:rsidRDefault="00701754" w:rsidP="00060F3B">
            <w:pPr>
              <w:spacing w:before="120" w:after="120" w:line="360" w:lineRule="auto"/>
              <w:jc w:val="center"/>
              <w:rPr>
                <w:lang w:val="uk-UA"/>
              </w:rPr>
            </w:pPr>
            <w:r>
              <w:rPr>
                <w:lang w:val="uk-UA"/>
              </w:rPr>
              <w:t>992</w:t>
            </w:r>
          </w:p>
        </w:tc>
        <w:tc>
          <w:tcPr>
            <w:tcW w:w="878" w:type="dxa"/>
          </w:tcPr>
          <w:p w:rsidR="00701754" w:rsidRDefault="00701754" w:rsidP="00060F3B">
            <w:pPr>
              <w:spacing w:before="120" w:after="120" w:line="360" w:lineRule="auto"/>
              <w:jc w:val="center"/>
              <w:rPr>
                <w:lang w:val="uk-UA"/>
              </w:rPr>
            </w:pPr>
            <w:r>
              <w:rPr>
                <w:lang w:val="uk-UA"/>
              </w:rPr>
              <w:t>592</w:t>
            </w:r>
          </w:p>
        </w:tc>
        <w:tc>
          <w:tcPr>
            <w:tcW w:w="878" w:type="dxa"/>
          </w:tcPr>
          <w:p w:rsidR="00701754" w:rsidRDefault="00701754" w:rsidP="00060F3B">
            <w:pPr>
              <w:spacing w:before="120" w:after="120" w:line="360" w:lineRule="auto"/>
              <w:jc w:val="center"/>
              <w:rPr>
                <w:lang w:val="uk-UA"/>
              </w:rPr>
            </w:pPr>
            <w:r>
              <w:rPr>
                <w:lang w:val="uk-UA"/>
              </w:rPr>
              <w:t>616</w:t>
            </w:r>
          </w:p>
        </w:tc>
        <w:tc>
          <w:tcPr>
            <w:tcW w:w="878" w:type="dxa"/>
          </w:tcPr>
          <w:p w:rsidR="00701754" w:rsidRDefault="00701754" w:rsidP="00060F3B">
            <w:pPr>
              <w:spacing w:before="120" w:after="120" w:line="360" w:lineRule="auto"/>
              <w:jc w:val="center"/>
              <w:rPr>
                <w:lang w:val="uk-UA"/>
              </w:rPr>
            </w:pPr>
            <w:r>
              <w:rPr>
                <w:lang w:val="uk-UA"/>
              </w:rPr>
              <w:t>904</w:t>
            </w:r>
          </w:p>
        </w:tc>
        <w:tc>
          <w:tcPr>
            <w:tcW w:w="878" w:type="dxa"/>
          </w:tcPr>
          <w:p w:rsidR="00701754" w:rsidRDefault="00701754" w:rsidP="00060F3B">
            <w:pPr>
              <w:spacing w:before="120" w:after="120" w:line="360" w:lineRule="auto"/>
              <w:jc w:val="center"/>
              <w:rPr>
                <w:lang w:val="uk-UA"/>
              </w:rPr>
            </w:pPr>
            <w:r>
              <w:rPr>
                <w:lang w:val="uk-UA"/>
              </w:rPr>
              <w:t>672</w:t>
            </w:r>
          </w:p>
        </w:tc>
        <w:tc>
          <w:tcPr>
            <w:tcW w:w="878" w:type="dxa"/>
          </w:tcPr>
          <w:p w:rsidR="00701754" w:rsidRDefault="00701754" w:rsidP="00060F3B">
            <w:pPr>
              <w:spacing w:before="120" w:after="120" w:line="360" w:lineRule="auto"/>
              <w:jc w:val="center"/>
              <w:rPr>
                <w:lang w:val="uk-UA"/>
              </w:rPr>
            </w:pPr>
            <w:r>
              <w:rPr>
                <w:lang w:val="uk-UA"/>
              </w:rPr>
              <w:t>984</w:t>
            </w:r>
          </w:p>
        </w:tc>
        <w:tc>
          <w:tcPr>
            <w:tcW w:w="878" w:type="dxa"/>
          </w:tcPr>
          <w:p w:rsidR="00701754" w:rsidRDefault="00701754" w:rsidP="00060F3B">
            <w:pPr>
              <w:spacing w:before="120" w:after="120" w:line="360" w:lineRule="auto"/>
              <w:jc w:val="center"/>
              <w:rPr>
                <w:lang w:val="uk-UA"/>
              </w:rPr>
            </w:pPr>
            <w:r>
              <w:rPr>
                <w:lang w:val="uk-UA"/>
              </w:rPr>
              <w:t>1080</w:t>
            </w:r>
          </w:p>
        </w:tc>
        <w:tc>
          <w:tcPr>
            <w:tcW w:w="878" w:type="dxa"/>
          </w:tcPr>
          <w:p w:rsidR="00701754" w:rsidRDefault="00701754" w:rsidP="00060F3B">
            <w:pPr>
              <w:spacing w:before="120" w:after="120" w:line="360" w:lineRule="auto"/>
              <w:jc w:val="center"/>
              <w:rPr>
                <w:lang w:val="uk-UA"/>
              </w:rPr>
            </w:pPr>
            <w:r>
              <w:rPr>
                <w:lang w:val="uk-UA"/>
              </w:rPr>
              <w:t>1056</w:t>
            </w:r>
          </w:p>
        </w:tc>
        <w:tc>
          <w:tcPr>
            <w:tcW w:w="878" w:type="dxa"/>
          </w:tcPr>
          <w:p w:rsidR="00701754" w:rsidRDefault="00701754" w:rsidP="00060F3B">
            <w:pPr>
              <w:spacing w:before="120" w:after="120" w:line="360" w:lineRule="auto"/>
              <w:jc w:val="center"/>
              <w:rPr>
                <w:lang w:val="uk-UA"/>
              </w:rPr>
            </w:pPr>
            <w:r>
              <w:rPr>
                <w:lang w:val="uk-UA"/>
              </w:rPr>
              <w:t>672</w:t>
            </w:r>
          </w:p>
        </w:tc>
      </w:tr>
      <w:tr w:rsidR="00701754" w:rsidTr="00E43E35">
        <w:tc>
          <w:tcPr>
            <w:tcW w:w="877" w:type="dxa"/>
          </w:tcPr>
          <w:p w:rsidR="00701754" w:rsidRDefault="00701754" w:rsidP="00060F3B">
            <w:pPr>
              <w:spacing w:before="120" w:after="120" w:line="360" w:lineRule="auto"/>
              <w:jc w:val="center"/>
              <w:rPr>
                <w:lang w:val="uk-UA"/>
              </w:rPr>
            </w:pPr>
            <w:r>
              <w:rPr>
                <w:lang w:val="uk-UA"/>
              </w:rPr>
              <w:t>904</w:t>
            </w:r>
          </w:p>
        </w:tc>
        <w:tc>
          <w:tcPr>
            <w:tcW w:w="877" w:type="dxa"/>
          </w:tcPr>
          <w:p w:rsidR="00701754" w:rsidRDefault="00701754" w:rsidP="00060F3B">
            <w:pPr>
              <w:spacing w:before="120" w:after="120" w:line="360" w:lineRule="auto"/>
              <w:jc w:val="center"/>
              <w:rPr>
                <w:lang w:val="uk-UA"/>
              </w:rPr>
            </w:pPr>
            <w:r>
              <w:rPr>
                <w:lang w:val="uk-UA"/>
              </w:rPr>
              <w:t>728</w:t>
            </w:r>
          </w:p>
        </w:tc>
        <w:tc>
          <w:tcPr>
            <w:tcW w:w="878" w:type="dxa"/>
          </w:tcPr>
          <w:p w:rsidR="00701754" w:rsidRDefault="00701754" w:rsidP="00060F3B">
            <w:pPr>
              <w:spacing w:before="120" w:after="120" w:line="360" w:lineRule="auto"/>
              <w:jc w:val="center"/>
              <w:rPr>
                <w:lang w:val="uk-UA"/>
              </w:rPr>
            </w:pPr>
            <w:r>
              <w:rPr>
                <w:lang w:val="uk-UA"/>
              </w:rPr>
              <w:t>856</w:t>
            </w:r>
          </w:p>
        </w:tc>
        <w:tc>
          <w:tcPr>
            <w:tcW w:w="878" w:type="dxa"/>
          </w:tcPr>
          <w:p w:rsidR="00701754" w:rsidRDefault="00701754" w:rsidP="00060F3B">
            <w:pPr>
              <w:spacing w:before="120" w:after="120" w:line="360" w:lineRule="auto"/>
              <w:jc w:val="center"/>
              <w:rPr>
                <w:lang w:val="uk-UA"/>
              </w:rPr>
            </w:pPr>
            <w:r>
              <w:rPr>
                <w:lang w:val="uk-UA"/>
              </w:rPr>
              <w:t>648</w:t>
            </w:r>
          </w:p>
        </w:tc>
        <w:tc>
          <w:tcPr>
            <w:tcW w:w="878" w:type="dxa"/>
          </w:tcPr>
          <w:p w:rsidR="00701754" w:rsidRDefault="00701754" w:rsidP="00060F3B">
            <w:pPr>
              <w:spacing w:before="120" w:after="120" w:line="360" w:lineRule="auto"/>
              <w:jc w:val="center"/>
              <w:rPr>
                <w:lang w:val="uk-UA"/>
              </w:rPr>
            </w:pPr>
            <w:r>
              <w:rPr>
                <w:lang w:val="uk-UA"/>
              </w:rPr>
              <w:t>936</w:t>
            </w:r>
          </w:p>
        </w:tc>
        <w:tc>
          <w:tcPr>
            <w:tcW w:w="878" w:type="dxa"/>
          </w:tcPr>
          <w:p w:rsidR="00701754" w:rsidRDefault="00701754" w:rsidP="00060F3B">
            <w:pPr>
              <w:spacing w:before="120" w:after="120" w:line="360" w:lineRule="auto"/>
              <w:jc w:val="center"/>
              <w:rPr>
                <w:lang w:val="uk-UA"/>
              </w:rPr>
            </w:pPr>
            <w:r>
              <w:rPr>
                <w:lang w:val="uk-UA"/>
              </w:rPr>
              <w:t>800</w:t>
            </w:r>
          </w:p>
        </w:tc>
        <w:tc>
          <w:tcPr>
            <w:tcW w:w="878" w:type="dxa"/>
          </w:tcPr>
          <w:p w:rsidR="00701754" w:rsidRDefault="00701754" w:rsidP="00060F3B">
            <w:pPr>
              <w:spacing w:before="120" w:after="120" w:line="360" w:lineRule="auto"/>
              <w:jc w:val="center"/>
              <w:rPr>
                <w:lang w:val="uk-UA"/>
              </w:rPr>
            </w:pPr>
            <w:r>
              <w:rPr>
                <w:lang w:val="uk-UA"/>
              </w:rPr>
              <w:t>992</w:t>
            </w:r>
          </w:p>
        </w:tc>
        <w:tc>
          <w:tcPr>
            <w:tcW w:w="878" w:type="dxa"/>
          </w:tcPr>
          <w:p w:rsidR="00701754" w:rsidRDefault="00701754" w:rsidP="00060F3B">
            <w:pPr>
              <w:spacing w:before="120" w:after="120" w:line="360" w:lineRule="auto"/>
              <w:jc w:val="center"/>
              <w:rPr>
                <w:lang w:val="uk-UA"/>
              </w:rPr>
            </w:pPr>
            <w:r>
              <w:rPr>
                <w:lang w:val="uk-UA"/>
              </w:rPr>
              <w:t>736</w:t>
            </w:r>
          </w:p>
        </w:tc>
        <w:tc>
          <w:tcPr>
            <w:tcW w:w="878" w:type="dxa"/>
          </w:tcPr>
          <w:p w:rsidR="00701754" w:rsidRDefault="00701754" w:rsidP="00060F3B">
            <w:pPr>
              <w:spacing w:before="120" w:after="120" w:line="360" w:lineRule="auto"/>
              <w:jc w:val="center"/>
              <w:rPr>
                <w:lang w:val="uk-UA"/>
              </w:rPr>
            </w:pPr>
            <w:r>
              <w:rPr>
                <w:lang w:val="uk-UA"/>
              </w:rPr>
              <w:t>720</w:t>
            </w:r>
          </w:p>
        </w:tc>
        <w:tc>
          <w:tcPr>
            <w:tcW w:w="878" w:type="dxa"/>
          </w:tcPr>
          <w:p w:rsidR="00701754" w:rsidRDefault="00701754" w:rsidP="00060F3B">
            <w:pPr>
              <w:spacing w:before="120" w:after="120" w:line="360" w:lineRule="auto"/>
              <w:jc w:val="center"/>
              <w:rPr>
                <w:lang w:val="uk-UA"/>
              </w:rPr>
            </w:pPr>
            <w:r>
              <w:rPr>
                <w:lang w:val="uk-UA"/>
              </w:rPr>
              <w:t>976</w:t>
            </w:r>
          </w:p>
        </w:tc>
      </w:tr>
      <w:tr w:rsidR="00701754" w:rsidTr="00E43E35">
        <w:tc>
          <w:tcPr>
            <w:tcW w:w="877" w:type="dxa"/>
          </w:tcPr>
          <w:p w:rsidR="00701754" w:rsidRDefault="00701754" w:rsidP="00060F3B">
            <w:pPr>
              <w:spacing w:before="120" w:after="120" w:line="360" w:lineRule="auto"/>
              <w:jc w:val="center"/>
              <w:rPr>
                <w:lang w:val="uk-UA"/>
              </w:rPr>
            </w:pPr>
            <w:r>
              <w:rPr>
                <w:lang w:val="uk-UA"/>
              </w:rPr>
              <w:t>960</w:t>
            </w:r>
          </w:p>
        </w:tc>
        <w:tc>
          <w:tcPr>
            <w:tcW w:w="877" w:type="dxa"/>
          </w:tcPr>
          <w:p w:rsidR="00701754" w:rsidRDefault="00701754" w:rsidP="00060F3B">
            <w:pPr>
              <w:spacing w:before="120" w:after="120" w:line="360" w:lineRule="auto"/>
              <w:jc w:val="center"/>
              <w:rPr>
                <w:lang w:val="uk-UA"/>
              </w:rPr>
            </w:pPr>
            <w:r>
              <w:rPr>
                <w:lang w:val="uk-UA"/>
              </w:rPr>
              <w:t>584</w:t>
            </w:r>
          </w:p>
        </w:tc>
        <w:tc>
          <w:tcPr>
            <w:tcW w:w="878" w:type="dxa"/>
          </w:tcPr>
          <w:p w:rsidR="00701754" w:rsidRDefault="00701754" w:rsidP="00060F3B">
            <w:pPr>
              <w:spacing w:before="120" w:after="120" w:line="360" w:lineRule="auto"/>
              <w:jc w:val="center"/>
              <w:rPr>
                <w:lang w:val="uk-UA"/>
              </w:rPr>
            </w:pPr>
            <w:r>
              <w:rPr>
                <w:lang w:val="uk-UA"/>
              </w:rPr>
              <w:t>992</w:t>
            </w:r>
          </w:p>
        </w:tc>
        <w:tc>
          <w:tcPr>
            <w:tcW w:w="878" w:type="dxa"/>
          </w:tcPr>
          <w:p w:rsidR="00701754" w:rsidRDefault="00701754" w:rsidP="00060F3B">
            <w:pPr>
              <w:spacing w:before="120" w:after="120" w:line="360" w:lineRule="auto"/>
              <w:jc w:val="center"/>
              <w:rPr>
                <w:lang w:val="uk-UA"/>
              </w:rPr>
            </w:pPr>
            <w:r>
              <w:rPr>
                <w:lang w:val="uk-UA"/>
              </w:rPr>
              <w:t>928</w:t>
            </w:r>
          </w:p>
        </w:tc>
        <w:tc>
          <w:tcPr>
            <w:tcW w:w="878" w:type="dxa"/>
          </w:tcPr>
          <w:p w:rsidR="00701754" w:rsidRDefault="00701754" w:rsidP="00060F3B">
            <w:pPr>
              <w:spacing w:before="120" w:after="120" w:line="360" w:lineRule="auto"/>
              <w:jc w:val="center"/>
              <w:rPr>
                <w:lang w:val="uk-UA"/>
              </w:rPr>
            </w:pPr>
            <w:r>
              <w:rPr>
                <w:lang w:val="uk-UA"/>
              </w:rPr>
              <w:t>896</w:t>
            </w:r>
          </w:p>
        </w:tc>
        <w:tc>
          <w:tcPr>
            <w:tcW w:w="878" w:type="dxa"/>
          </w:tcPr>
          <w:p w:rsidR="00701754" w:rsidRDefault="00701754" w:rsidP="00060F3B">
            <w:pPr>
              <w:spacing w:before="120" w:after="120" w:line="360" w:lineRule="auto"/>
              <w:jc w:val="center"/>
              <w:rPr>
                <w:lang w:val="uk-UA"/>
              </w:rPr>
            </w:pPr>
            <w:r>
              <w:rPr>
                <w:lang w:val="uk-UA"/>
              </w:rPr>
              <w:t>944</w:t>
            </w:r>
          </w:p>
        </w:tc>
        <w:tc>
          <w:tcPr>
            <w:tcW w:w="878" w:type="dxa"/>
          </w:tcPr>
          <w:p w:rsidR="00701754" w:rsidRDefault="00701754" w:rsidP="00060F3B">
            <w:pPr>
              <w:spacing w:before="120" w:after="120" w:line="360" w:lineRule="auto"/>
              <w:jc w:val="center"/>
              <w:rPr>
                <w:lang w:val="uk-UA"/>
              </w:rPr>
            </w:pPr>
            <w:r>
              <w:rPr>
                <w:lang w:val="uk-UA"/>
              </w:rPr>
              <w:t>872</w:t>
            </w:r>
          </w:p>
        </w:tc>
        <w:tc>
          <w:tcPr>
            <w:tcW w:w="878" w:type="dxa"/>
          </w:tcPr>
          <w:p w:rsidR="00701754" w:rsidRDefault="00701754" w:rsidP="00060F3B">
            <w:pPr>
              <w:spacing w:before="120" w:after="120" w:line="360" w:lineRule="auto"/>
              <w:jc w:val="center"/>
              <w:rPr>
                <w:lang w:val="uk-UA"/>
              </w:rPr>
            </w:pPr>
            <w:r>
              <w:rPr>
                <w:lang w:val="uk-UA"/>
              </w:rPr>
              <w:t>320</w:t>
            </w:r>
          </w:p>
        </w:tc>
        <w:tc>
          <w:tcPr>
            <w:tcW w:w="878" w:type="dxa"/>
          </w:tcPr>
          <w:p w:rsidR="00701754" w:rsidRDefault="00701754" w:rsidP="00060F3B">
            <w:pPr>
              <w:spacing w:before="120" w:after="120" w:line="360" w:lineRule="auto"/>
              <w:jc w:val="center"/>
              <w:rPr>
                <w:lang w:val="uk-UA"/>
              </w:rPr>
            </w:pPr>
            <w:r>
              <w:rPr>
                <w:lang w:val="uk-UA"/>
              </w:rPr>
              <w:t>880</w:t>
            </w:r>
          </w:p>
        </w:tc>
        <w:tc>
          <w:tcPr>
            <w:tcW w:w="878" w:type="dxa"/>
          </w:tcPr>
          <w:p w:rsidR="00701754" w:rsidRDefault="00701754" w:rsidP="00060F3B">
            <w:pPr>
              <w:spacing w:before="120" w:after="120" w:line="360" w:lineRule="auto"/>
              <w:jc w:val="center"/>
              <w:rPr>
                <w:lang w:val="uk-UA"/>
              </w:rPr>
            </w:pPr>
            <w:r>
              <w:rPr>
                <w:lang w:val="uk-UA"/>
              </w:rPr>
              <w:t>736</w:t>
            </w:r>
          </w:p>
        </w:tc>
      </w:tr>
    </w:tbl>
    <w:p w:rsidR="00701754" w:rsidRDefault="00701754" w:rsidP="00701754">
      <w:pPr>
        <w:spacing w:before="120" w:after="120" w:line="360" w:lineRule="auto"/>
        <w:ind w:firstLine="709"/>
        <w:jc w:val="both"/>
        <w:rPr>
          <w:rFonts w:eastAsiaTheme="minorEastAsia"/>
          <w:lang w:val="uk-UA"/>
        </w:rPr>
      </w:pPr>
      <w:r w:rsidRPr="00961313">
        <w:rPr>
          <w:lang w:val="uk-UA"/>
        </w:rPr>
        <w:t xml:space="preserve">Таблиця </w:t>
      </w:r>
      <w:r>
        <w:rPr>
          <w:lang w:val="uk-UA"/>
        </w:rPr>
        <w:t>3.3</w:t>
      </w:r>
      <w:r w:rsidRPr="00961313">
        <w:rPr>
          <w:lang w:val="uk-UA"/>
        </w:rPr>
        <w:t xml:space="preserve"> </w:t>
      </w:r>
      <w:r>
        <w:rPr>
          <w:lang w:val="uk-UA"/>
        </w:rPr>
        <w:t xml:space="preserve">Результати вимірювання вихідної напруги РС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=1,7∙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Pr>
          <w:rFonts w:eastAsiaTheme="minorEastAsia"/>
          <w:lang w:val="uk-UA"/>
        </w:rPr>
        <w:t xml:space="preserve"> Вт</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701754" w:rsidTr="00E43E35">
        <w:tc>
          <w:tcPr>
            <w:tcW w:w="8778" w:type="dxa"/>
            <w:gridSpan w:val="10"/>
          </w:tcPr>
          <w:p w:rsidR="00701754" w:rsidRDefault="008A1C1B" w:rsidP="00E43E35">
            <w:pPr>
              <w:spacing w:before="120" w:after="120" w:line="360" w:lineRule="auto"/>
              <w:jc w:val="center"/>
              <w:rPr>
                <w:lang w:val="uk-UA"/>
              </w:rPr>
            </w:pPr>
            <m:oMath>
              <m:sSub>
                <m:sSubPr>
                  <m:ctrlPr>
                    <w:rPr>
                      <w:rFonts w:ascii="Cambria Math" w:hAnsi="Cambria Math"/>
                      <w:i/>
                      <w:lang w:val="uk-UA"/>
                    </w:rPr>
                  </m:ctrlPr>
                </m:sSubPr>
                <m:e>
                  <m:r>
                    <w:rPr>
                      <w:rFonts w:ascii="Cambria Math" w:hAnsi="Cambria Math"/>
                      <w:lang w:val="en-US"/>
                    </w:rPr>
                    <m:t>U</m:t>
                  </m:r>
                </m:e>
                <m:sub>
                  <m:r>
                    <w:rPr>
                      <w:rFonts w:ascii="Cambria Math" w:hAnsi="Cambria Math"/>
                      <w:lang w:val="uk-UA"/>
                    </w:rPr>
                    <m:t>вих</m:t>
                  </m:r>
                </m:sub>
              </m:sSub>
            </m:oMath>
            <w:r w:rsidR="00701754">
              <w:rPr>
                <w:rFonts w:eastAsiaTheme="minorEastAsia"/>
                <w:lang w:val="uk-UA"/>
              </w:rPr>
              <w:t>, мВ</w:t>
            </w:r>
          </w:p>
        </w:tc>
      </w:tr>
      <w:tr w:rsidR="00701754" w:rsidTr="00E43E35">
        <w:tc>
          <w:tcPr>
            <w:tcW w:w="877" w:type="dxa"/>
          </w:tcPr>
          <w:p w:rsidR="00701754" w:rsidRDefault="00701754" w:rsidP="00701754">
            <w:pPr>
              <w:spacing w:before="120" w:after="120" w:line="360" w:lineRule="auto"/>
              <w:jc w:val="center"/>
              <w:rPr>
                <w:lang w:val="uk-UA"/>
              </w:rPr>
            </w:pPr>
            <w:r>
              <w:rPr>
                <w:lang w:val="uk-UA"/>
              </w:rPr>
              <w:t>624</w:t>
            </w:r>
          </w:p>
        </w:tc>
        <w:tc>
          <w:tcPr>
            <w:tcW w:w="877" w:type="dxa"/>
          </w:tcPr>
          <w:p w:rsidR="00701754" w:rsidRDefault="00701754" w:rsidP="00701754">
            <w:pPr>
              <w:spacing w:before="120" w:after="120" w:line="360" w:lineRule="auto"/>
              <w:jc w:val="center"/>
              <w:rPr>
                <w:lang w:val="uk-UA"/>
              </w:rPr>
            </w:pPr>
            <w:r>
              <w:rPr>
                <w:lang w:val="uk-UA"/>
              </w:rPr>
              <w:t>176</w:t>
            </w:r>
          </w:p>
        </w:tc>
        <w:tc>
          <w:tcPr>
            <w:tcW w:w="878" w:type="dxa"/>
          </w:tcPr>
          <w:p w:rsidR="00701754" w:rsidRDefault="00701754" w:rsidP="00701754">
            <w:pPr>
              <w:spacing w:before="120" w:after="120" w:line="360" w:lineRule="auto"/>
              <w:jc w:val="center"/>
              <w:rPr>
                <w:lang w:val="uk-UA"/>
              </w:rPr>
            </w:pPr>
            <w:r>
              <w:rPr>
                <w:lang w:val="uk-UA"/>
              </w:rPr>
              <w:t>688</w:t>
            </w:r>
          </w:p>
        </w:tc>
        <w:tc>
          <w:tcPr>
            <w:tcW w:w="878" w:type="dxa"/>
          </w:tcPr>
          <w:p w:rsidR="00701754" w:rsidRDefault="00701754" w:rsidP="00701754">
            <w:pPr>
              <w:spacing w:before="120" w:after="120" w:line="360" w:lineRule="auto"/>
              <w:jc w:val="center"/>
              <w:rPr>
                <w:lang w:val="uk-UA"/>
              </w:rPr>
            </w:pPr>
            <w:r>
              <w:rPr>
                <w:lang w:val="uk-UA"/>
              </w:rPr>
              <w:t>416</w:t>
            </w:r>
          </w:p>
        </w:tc>
        <w:tc>
          <w:tcPr>
            <w:tcW w:w="878" w:type="dxa"/>
          </w:tcPr>
          <w:p w:rsidR="00701754" w:rsidRDefault="00701754" w:rsidP="00701754">
            <w:pPr>
              <w:spacing w:before="120" w:after="120" w:line="360" w:lineRule="auto"/>
              <w:jc w:val="center"/>
              <w:rPr>
                <w:lang w:val="uk-UA"/>
              </w:rPr>
            </w:pPr>
            <w:r>
              <w:rPr>
                <w:lang w:val="uk-UA"/>
              </w:rPr>
              <w:t>704</w:t>
            </w:r>
          </w:p>
        </w:tc>
        <w:tc>
          <w:tcPr>
            <w:tcW w:w="878" w:type="dxa"/>
          </w:tcPr>
          <w:p w:rsidR="00701754" w:rsidRDefault="00701754" w:rsidP="00701754">
            <w:pPr>
              <w:spacing w:before="120" w:after="120" w:line="360" w:lineRule="auto"/>
              <w:jc w:val="center"/>
              <w:rPr>
                <w:lang w:val="uk-UA"/>
              </w:rPr>
            </w:pPr>
            <w:r>
              <w:rPr>
                <w:lang w:val="uk-UA"/>
              </w:rPr>
              <w:t>640</w:t>
            </w:r>
          </w:p>
        </w:tc>
        <w:tc>
          <w:tcPr>
            <w:tcW w:w="878" w:type="dxa"/>
          </w:tcPr>
          <w:p w:rsidR="00701754" w:rsidRDefault="00701754" w:rsidP="00701754">
            <w:pPr>
              <w:spacing w:before="120" w:after="120" w:line="360" w:lineRule="auto"/>
              <w:jc w:val="center"/>
              <w:rPr>
                <w:lang w:val="uk-UA"/>
              </w:rPr>
            </w:pPr>
            <w:r>
              <w:rPr>
                <w:lang w:val="uk-UA"/>
              </w:rPr>
              <w:t>608</w:t>
            </w:r>
          </w:p>
        </w:tc>
        <w:tc>
          <w:tcPr>
            <w:tcW w:w="878" w:type="dxa"/>
          </w:tcPr>
          <w:p w:rsidR="00701754" w:rsidRDefault="00701754" w:rsidP="00701754">
            <w:pPr>
              <w:spacing w:before="120" w:after="120" w:line="360" w:lineRule="auto"/>
              <w:jc w:val="center"/>
              <w:rPr>
                <w:lang w:val="uk-UA"/>
              </w:rPr>
            </w:pPr>
            <w:r>
              <w:rPr>
                <w:lang w:val="uk-UA"/>
              </w:rPr>
              <w:t>616</w:t>
            </w:r>
          </w:p>
        </w:tc>
        <w:tc>
          <w:tcPr>
            <w:tcW w:w="878" w:type="dxa"/>
          </w:tcPr>
          <w:p w:rsidR="00701754" w:rsidRDefault="00701754" w:rsidP="00701754">
            <w:pPr>
              <w:spacing w:before="120" w:after="120" w:line="360" w:lineRule="auto"/>
              <w:jc w:val="center"/>
              <w:rPr>
                <w:lang w:val="uk-UA"/>
              </w:rPr>
            </w:pPr>
            <w:r>
              <w:rPr>
                <w:lang w:val="uk-UA"/>
              </w:rPr>
              <w:t>864</w:t>
            </w:r>
          </w:p>
        </w:tc>
        <w:tc>
          <w:tcPr>
            <w:tcW w:w="878" w:type="dxa"/>
          </w:tcPr>
          <w:p w:rsidR="00701754" w:rsidRDefault="00701754" w:rsidP="00701754">
            <w:pPr>
              <w:spacing w:before="120" w:after="120" w:line="360" w:lineRule="auto"/>
              <w:jc w:val="center"/>
              <w:rPr>
                <w:lang w:val="uk-UA"/>
              </w:rPr>
            </w:pPr>
            <w:r>
              <w:rPr>
                <w:lang w:val="uk-UA"/>
              </w:rPr>
              <w:t>-80</w:t>
            </w:r>
          </w:p>
        </w:tc>
      </w:tr>
      <w:tr w:rsidR="00701754" w:rsidTr="00E43E35">
        <w:tc>
          <w:tcPr>
            <w:tcW w:w="877" w:type="dxa"/>
          </w:tcPr>
          <w:p w:rsidR="00701754" w:rsidRDefault="00701754" w:rsidP="00701754">
            <w:pPr>
              <w:spacing w:before="120" w:after="120" w:line="360" w:lineRule="auto"/>
              <w:jc w:val="center"/>
              <w:rPr>
                <w:lang w:val="uk-UA"/>
              </w:rPr>
            </w:pPr>
            <w:r>
              <w:rPr>
                <w:lang w:val="uk-UA"/>
              </w:rPr>
              <w:t>800</w:t>
            </w:r>
          </w:p>
        </w:tc>
        <w:tc>
          <w:tcPr>
            <w:tcW w:w="877" w:type="dxa"/>
          </w:tcPr>
          <w:p w:rsidR="00701754" w:rsidRDefault="00701754" w:rsidP="00701754">
            <w:pPr>
              <w:spacing w:before="120" w:after="120" w:line="360" w:lineRule="auto"/>
              <w:jc w:val="center"/>
              <w:rPr>
                <w:lang w:val="uk-UA"/>
              </w:rPr>
            </w:pPr>
            <w:r>
              <w:rPr>
                <w:lang w:val="uk-UA"/>
              </w:rPr>
              <w:t>672</w:t>
            </w:r>
          </w:p>
        </w:tc>
        <w:tc>
          <w:tcPr>
            <w:tcW w:w="878" w:type="dxa"/>
          </w:tcPr>
          <w:p w:rsidR="00701754" w:rsidRDefault="00701754" w:rsidP="00701754">
            <w:pPr>
              <w:spacing w:before="120" w:after="120" w:line="360" w:lineRule="auto"/>
              <w:jc w:val="center"/>
              <w:rPr>
                <w:lang w:val="uk-UA"/>
              </w:rPr>
            </w:pPr>
            <w:r>
              <w:rPr>
                <w:lang w:val="uk-UA"/>
              </w:rPr>
              <w:t>928</w:t>
            </w:r>
          </w:p>
        </w:tc>
        <w:tc>
          <w:tcPr>
            <w:tcW w:w="878" w:type="dxa"/>
          </w:tcPr>
          <w:p w:rsidR="00701754" w:rsidRDefault="00701754" w:rsidP="00701754">
            <w:pPr>
              <w:spacing w:before="120" w:after="120" w:line="360" w:lineRule="auto"/>
              <w:jc w:val="center"/>
              <w:rPr>
                <w:lang w:val="uk-UA"/>
              </w:rPr>
            </w:pPr>
            <w:r>
              <w:rPr>
                <w:lang w:val="uk-UA"/>
              </w:rPr>
              <w:t>573</w:t>
            </w:r>
          </w:p>
        </w:tc>
        <w:tc>
          <w:tcPr>
            <w:tcW w:w="878" w:type="dxa"/>
          </w:tcPr>
          <w:p w:rsidR="00701754" w:rsidRDefault="00701754" w:rsidP="00701754">
            <w:pPr>
              <w:spacing w:before="120" w:after="120" w:line="360" w:lineRule="auto"/>
              <w:jc w:val="center"/>
              <w:rPr>
                <w:lang w:val="uk-UA"/>
              </w:rPr>
            </w:pPr>
            <w:r>
              <w:rPr>
                <w:lang w:val="uk-UA"/>
              </w:rPr>
              <w:t>-71</w:t>
            </w:r>
          </w:p>
        </w:tc>
        <w:tc>
          <w:tcPr>
            <w:tcW w:w="878" w:type="dxa"/>
          </w:tcPr>
          <w:p w:rsidR="00701754" w:rsidRDefault="00701754" w:rsidP="00701754">
            <w:pPr>
              <w:spacing w:before="120" w:after="120" w:line="360" w:lineRule="auto"/>
              <w:jc w:val="center"/>
              <w:rPr>
                <w:lang w:val="uk-UA"/>
              </w:rPr>
            </w:pPr>
            <w:r>
              <w:rPr>
                <w:lang w:val="uk-UA"/>
              </w:rPr>
              <w:t>-110</w:t>
            </w:r>
          </w:p>
        </w:tc>
        <w:tc>
          <w:tcPr>
            <w:tcW w:w="878" w:type="dxa"/>
          </w:tcPr>
          <w:p w:rsidR="00701754" w:rsidRDefault="00701754" w:rsidP="00701754">
            <w:pPr>
              <w:spacing w:before="120" w:after="120" w:line="360" w:lineRule="auto"/>
              <w:jc w:val="center"/>
              <w:rPr>
                <w:lang w:val="uk-UA"/>
              </w:rPr>
            </w:pPr>
            <w:r>
              <w:rPr>
                <w:lang w:val="uk-UA"/>
              </w:rPr>
              <w:t>753</w:t>
            </w:r>
          </w:p>
        </w:tc>
        <w:tc>
          <w:tcPr>
            <w:tcW w:w="878" w:type="dxa"/>
          </w:tcPr>
          <w:p w:rsidR="00701754" w:rsidRDefault="00701754" w:rsidP="00701754">
            <w:pPr>
              <w:spacing w:before="120" w:after="120" w:line="360" w:lineRule="auto"/>
              <w:jc w:val="center"/>
              <w:rPr>
                <w:lang w:val="uk-UA"/>
              </w:rPr>
            </w:pPr>
            <w:r>
              <w:rPr>
                <w:lang w:val="uk-UA"/>
              </w:rPr>
              <w:t>546</w:t>
            </w:r>
          </w:p>
        </w:tc>
        <w:tc>
          <w:tcPr>
            <w:tcW w:w="878" w:type="dxa"/>
          </w:tcPr>
          <w:p w:rsidR="00701754" w:rsidRDefault="00701754" w:rsidP="00701754">
            <w:pPr>
              <w:spacing w:before="120" w:after="120" w:line="360" w:lineRule="auto"/>
              <w:jc w:val="center"/>
              <w:rPr>
                <w:lang w:val="uk-UA"/>
              </w:rPr>
            </w:pPr>
            <w:r>
              <w:rPr>
                <w:lang w:val="uk-UA"/>
              </w:rPr>
              <w:t>279</w:t>
            </w:r>
          </w:p>
        </w:tc>
        <w:tc>
          <w:tcPr>
            <w:tcW w:w="878" w:type="dxa"/>
          </w:tcPr>
          <w:p w:rsidR="00701754" w:rsidRDefault="00701754" w:rsidP="00701754">
            <w:pPr>
              <w:spacing w:before="120" w:after="120" w:line="360" w:lineRule="auto"/>
              <w:jc w:val="center"/>
              <w:rPr>
                <w:lang w:val="uk-UA"/>
              </w:rPr>
            </w:pPr>
            <w:r>
              <w:rPr>
                <w:lang w:val="uk-UA"/>
              </w:rPr>
              <w:t>337</w:t>
            </w:r>
          </w:p>
        </w:tc>
      </w:tr>
      <w:tr w:rsidR="00701754" w:rsidTr="00E43E35">
        <w:tc>
          <w:tcPr>
            <w:tcW w:w="877" w:type="dxa"/>
          </w:tcPr>
          <w:p w:rsidR="00701754" w:rsidRDefault="00701754" w:rsidP="00701754">
            <w:pPr>
              <w:spacing w:before="120" w:after="120" w:line="360" w:lineRule="auto"/>
              <w:jc w:val="center"/>
              <w:rPr>
                <w:lang w:val="uk-UA"/>
              </w:rPr>
            </w:pPr>
            <w:r>
              <w:rPr>
                <w:lang w:val="uk-UA"/>
              </w:rPr>
              <w:t>624</w:t>
            </w:r>
          </w:p>
        </w:tc>
        <w:tc>
          <w:tcPr>
            <w:tcW w:w="877" w:type="dxa"/>
          </w:tcPr>
          <w:p w:rsidR="00701754" w:rsidRDefault="00701754" w:rsidP="00701754">
            <w:pPr>
              <w:spacing w:before="120" w:after="120" w:line="360" w:lineRule="auto"/>
              <w:jc w:val="center"/>
              <w:rPr>
                <w:lang w:val="uk-UA"/>
              </w:rPr>
            </w:pPr>
            <w:r>
              <w:rPr>
                <w:lang w:val="uk-UA"/>
              </w:rPr>
              <w:t>1008</w:t>
            </w:r>
          </w:p>
        </w:tc>
        <w:tc>
          <w:tcPr>
            <w:tcW w:w="878" w:type="dxa"/>
          </w:tcPr>
          <w:p w:rsidR="00701754" w:rsidRDefault="00701754" w:rsidP="00701754">
            <w:pPr>
              <w:spacing w:before="120" w:after="120" w:line="360" w:lineRule="auto"/>
              <w:jc w:val="center"/>
              <w:rPr>
                <w:lang w:val="uk-UA"/>
              </w:rPr>
            </w:pPr>
            <w:r>
              <w:rPr>
                <w:lang w:val="uk-UA"/>
              </w:rPr>
              <w:t>769</w:t>
            </w:r>
          </w:p>
        </w:tc>
        <w:tc>
          <w:tcPr>
            <w:tcW w:w="878" w:type="dxa"/>
          </w:tcPr>
          <w:p w:rsidR="00701754" w:rsidRDefault="00701754" w:rsidP="00701754">
            <w:pPr>
              <w:spacing w:before="120" w:after="120" w:line="360" w:lineRule="auto"/>
              <w:jc w:val="center"/>
              <w:rPr>
                <w:lang w:val="uk-UA"/>
              </w:rPr>
            </w:pPr>
            <w:r>
              <w:rPr>
                <w:lang w:val="uk-UA"/>
              </w:rPr>
              <w:t>975</w:t>
            </w:r>
          </w:p>
        </w:tc>
        <w:tc>
          <w:tcPr>
            <w:tcW w:w="878" w:type="dxa"/>
          </w:tcPr>
          <w:p w:rsidR="00701754" w:rsidRDefault="00701754" w:rsidP="00701754">
            <w:pPr>
              <w:spacing w:before="120" w:after="120" w:line="360" w:lineRule="auto"/>
              <w:jc w:val="center"/>
              <w:rPr>
                <w:lang w:val="uk-UA"/>
              </w:rPr>
            </w:pPr>
            <w:r>
              <w:rPr>
                <w:lang w:val="uk-UA"/>
              </w:rPr>
              <w:t>57</w:t>
            </w:r>
          </w:p>
        </w:tc>
        <w:tc>
          <w:tcPr>
            <w:tcW w:w="878" w:type="dxa"/>
          </w:tcPr>
          <w:p w:rsidR="00701754" w:rsidRDefault="00701754" w:rsidP="00701754">
            <w:pPr>
              <w:spacing w:before="120" w:after="120" w:line="360" w:lineRule="auto"/>
              <w:jc w:val="center"/>
              <w:rPr>
                <w:lang w:val="uk-UA"/>
              </w:rPr>
            </w:pPr>
            <w:r>
              <w:rPr>
                <w:lang w:val="uk-UA"/>
              </w:rPr>
              <w:t>83</w:t>
            </w:r>
          </w:p>
        </w:tc>
        <w:tc>
          <w:tcPr>
            <w:tcW w:w="878" w:type="dxa"/>
          </w:tcPr>
          <w:p w:rsidR="00701754" w:rsidRDefault="00701754" w:rsidP="00701754">
            <w:pPr>
              <w:spacing w:before="120" w:after="120" w:line="360" w:lineRule="auto"/>
              <w:jc w:val="center"/>
              <w:rPr>
                <w:lang w:val="uk-UA"/>
              </w:rPr>
            </w:pPr>
            <w:r>
              <w:rPr>
                <w:lang w:val="uk-UA"/>
              </w:rPr>
              <w:t>768</w:t>
            </w:r>
          </w:p>
        </w:tc>
        <w:tc>
          <w:tcPr>
            <w:tcW w:w="878" w:type="dxa"/>
          </w:tcPr>
          <w:p w:rsidR="00701754" w:rsidRDefault="00701754" w:rsidP="00701754">
            <w:pPr>
              <w:spacing w:before="120" w:after="120" w:line="360" w:lineRule="auto"/>
              <w:jc w:val="center"/>
              <w:rPr>
                <w:lang w:val="uk-UA"/>
              </w:rPr>
            </w:pPr>
            <w:r>
              <w:rPr>
                <w:lang w:val="uk-UA"/>
              </w:rPr>
              <w:t>800</w:t>
            </w:r>
          </w:p>
        </w:tc>
        <w:tc>
          <w:tcPr>
            <w:tcW w:w="878" w:type="dxa"/>
          </w:tcPr>
          <w:p w:rsidR="00701754" w:rsidRDefault="00701754" w:rsidP="00701754">
            <w:pPr>
              <w:spacing w:before="120" w:after="120" w:line="360" w:lineRule="auto"/>
              <w:jc w:val="center"/>
              <w:rPr>
                <w:lang w:val="uk-UA"/>
              </w:rPr>
            </w:pPr>
            <w:r>
              <w:rPr>
                <w:lang w:val="uk-UA"/>
              </w:rPr>
              <w:t>360</w:t>
            </w:r>
          </w:p>
        </w:tc>
        <w:tc>
          <w:tcPr>
            <w:tcW w:w="878" w:type="dxa"/>
          </w:tcPr>
          <w:p w:rsidR="00701754" w:rsidRDefault="00701754" w:rsidP="00701754">
            <w:pPr>
              <w:spacing w:before="120" w:after="120" w:line="360" w:lineRule="auto"/>
              <w:jc w:val="center"/>
              <w:rPr>
                <w:lang w:val="uk-UA"/>
              </w:rPr>
            </w:pPr>
            <w:r>
              <w:rPr>
                <w:lang w:val="uk-UA"/>
              </w:rPr>
              <w:t>641</w:t>
            </w:r>
          </w:p>
        </w:tc>
      </w:tr>
      <w:tr w:rsidR="00701754" w:rsidTr="00E43E35">
        <w:tc>
          <w:tcPr>
            <w:tcW w:w="877" w:type="dxa"/>
          </w:tcPr>
          <w:p w:rsidR="00701754" w:rsidRDefault="00701754" w:rsidP="00701754">
            <w:pPr>
              <w:spacing w:before="120" w:after="120" w:line="360" w:lineRule="auto"/>
              <w:jc w:val="center"/>
              <w:rPr>
                <w:lang w:val="uk-UA"/>
              </w:rPr>
            </w:pPr>
            <w:r>
              <w:rPr>
                <w:lang w:val="uk-UA"/>
              </w:rPr>
              <w:t>-64</w:t>
            </w:r>
          </w:p>
        </w:tc>
        <w:tc>
          <w:tcPr>
            <w:tcW w:w="877" w:type="dxa"/>
          </w:tcPr>
          <w:p w:rsidR="00701754" w:rsidRDefault="00701754" w:rsidP="00701754">
            <w:pPr>
              <w:spacing w:before="120" w:after="120" w:line="360" w:lineRule="auto"/>
              <w:jc w:val="center"/>
              <w:rPr>
                <w:lang w:val="uk-UA"/>
              </w:rPr>
            </w:pPr>
            <w:r>
              <w:rPr>
                <w:lang w:val="uk-UA"/>
              </w:rPr>
              <w:t>576</w:t>
            </w:r>
          </w:p>
        </w:tc>
        <w:tc>
          <w:tcPr>
            <w:tcW w:w="878" w:type="dxa"/>
          </w:tcPr>
          <w:p w:rsidR="00701754" w:rsidRDefault="00701754" w:rsidP="00701754">
            <w:pPr>
              <w:spacing w:before="120" w:after="120" w:line="360" w:lineRule="auto"/>
              <w:jc w:val="center"/>
              <w:rPr>
                <w:lang w:val="uk-UA"/>
              </w:rPr>
            </w:pPr>
            <w:r>
              <w:rPr>
                <w:lang w:val="uk-UA"/>
              </w:rPr>
              <w:t>512</w:t>
            </w:r>
          </w:p>
        </w:tc>
        <w:tc>
          <w:tcPr>
            <w:tcW w:w="878" w:type="dxa"/>
          </w:tcPr>
          <w:p w:rsidR="00701754" w:rsidRDefault="00701754" w:rsidP="00701754">
            <w:pPr>
              <w:spacing w:before="120" w:after="120" w:line="360" w:lineRule="auto"/>
              <w:jc w:val="center"/>
              <w:rPr>
                <w:lang w:val="uk-UA"/>
              </w:rPr>
            </w:pPr>
            <w:r>
              <w:rPr>
                <w:lang w:val="uk-UA"/>
              </w:rPr>
              <w:t>785</w:t>
            </w:r>
          </w:p>
        </w:tc>
        <w:tc>
          <w:tcPr>
            <w:tcW w:w="878" w:type="dxa"/>
          </w:tcPr>
          <w:p w:rsidR="00701754" w:rsidRDefault="00701754" w:rsidP="00701754">
            <w:pPr>
              <w:spacing w:before="120" w:after="120" w:line="360" w:lineRule="auto"/>
              <w:jc w:val="center"/>
              <w:rPr>
                <w:lang w:val="uk-UA"/>
              </w:rPr>
            </w:pPr>
            <w:r>
              <w:rPr>
                <w:lang w:val="uk-UA"/>
              </w:rPr>
              <w:t>592</w:t>
            </w:r>
          </w:p>
        </w:tc>
        <w:tc>
          <w:tcPr>
            <w:tcW w:w="878" w:type="dxa"/>
          </w:tcPr>
          <w:p w:rsidR="00701754" w:rsidRDefault="00701754" w:rsidP="00701754">
            <w:pPr>
              <w:spacing w:before="120" w:after="120" w:line="360" w:lineRule="auto"/>
              <w:jc w:val="center"/>
              <w:rPr>
                <w:lang w:val="uk-UA"/>
              </w:rPr>
            </w:pPr>
            <w:r>
              <w:rPr>
                <w:lang w:val="uk-UA"/>
              </w:rPr>
              <w:t>413</w:t>
            </w:r>
          </w:p>
        </w:tc>
        <w:tc>
          <w:tcPr>
            <w:tcW w:w="878" w:type="dxa"/>
          </w:tcPr>
          <w:p w:rsidR="00701754" w:rsidRDefault="00701754" w:rsidP="00701754">
            <w:pPr>
              <w:spacing w:before="120" w:after="120" w:line="360" w:lineRule="auto"/>
              <w:jc w:val="center"/>
              <w:rPr>
                <w:lang w:val="uk-UA"/>
              </w:rPr>
            </w:pPr>
            <w:r>
              <w:rPr>
                <w:lang w:val="uk-UA"/>
              </w:rPr>
              <w:t>977</w:t>
            </w:r>
          </w:p>
        </w:tc>
        <w:tc>
          <w:tcPr>
            <w:tcW w:w="878" w:type="dxa"/>
          </w:tcPr>
          <w:p w:rsidR="00701754" w:rsidRDefault="00701754" w:rsidP="00701754">
            <w:pPr>
              <w:spacing w:before="120" w:after="120" w:line="360" w:lineRule="auto"/>
              <w:jc w:val="center"/>
              <w:rPr>
                <w:lang w:val="uk-UA"/>
              </w:rPr>
            </w:pPr>
            <w:r>
              <w:rPr>
                <w:lang w:val="uk-UA"/>
              </w:rPr>
              <w:t>641</w:t>
            </w:r>
          </w:p>
        </w:tc>
        <w:tc>
          <w:tcPr>
            <w:tcW w:w="878" w:type="dxa"/>
          </w:tcPr>
          <w:p w:rsidR="00701754" w:rsidRDefault="00701754" w:rsidP="00701754">
            <w:pPr>
              <w:spacing w:before="120" w:after="120" w:line="360" w:lineRule="auto"/>
              <w:jc w:val="center"/>
              <w:rPr>
                <w:lang w:val="uk-UA"/>
              </w:rPr>
            </w:pPr>
            <w:r>
              <w:rPr>
                <w:lang w:val="uk-UA"/>
              </w:rPr>
              <w:t>788</w:t>
            </w:r>
          </w:p>
        </w:tc>
        <w:tc>
          <w:tcPr>
            <w:tcW w:w="878" w:type="dxa"/>
          </w:tcPr>
          <w:p w:rsidR="00701754" w:rsidRDefault="00701754" w:rsidP="00701754">
            <w:pPr>
              <w:spacing w:before="120" w:after="120" w:line="360" w:lineRule="auto"/>
              <w:jc w:val="center"/>
              <w:rPr>
                <w:lang w:val="uk-UA"/>
              </w:rPr>
            </w:pPr>
            <w:r>
              <w:rPr>
                <w:lang w:val="uk-UA"/>
              </w:rPr>
              <w:t>301</w:t>
            </w:r>
          </w:p>
        </w:tc>
      </w:tr>
    </w:tbl>
    <w:p w:rsidR="00701754" w:rsidRDefault="00701754" w:rsidP="00701754">
      <w:pPr>
        <w:spacing w:before="120" w:after="120" w:line="360" w:lineRule="auto"/>
        <w:ind w:firstLine="709"/>
        <w:jc w:val="both"/>
        <w:rPr>
          <w:rFonts w:eastAsiaTheme="minorEastAsia"/>
          <w:lang w:val="uk-UA"/>
        </w:rPr>
      </w:pPr>
      <w:r>
        <w:rPr>
          <w:lang w:val="uk-UA"/>
        </w:rPr>
        <w:t>Продовження т</w:t>
      </w:r>
      <w:r w:rsidRPr="00961313">
        <w:rPr>
          <w:lang w:val="uk-UA"/>
        </w:rPr>
        <w:t>аблиц</w:t>
      </w:r>
      <w:r>
        <w:rPr>
          <w:lang w:val="uk-UA"/>
        </w:rPr>
        <w:t>і</w:t>
      </w:r>
      <w:r w:rsidRPr="00961313">
        <w:rPr>
          <w:lang w:val="uk-UA"/>
        </w:rPr>
        <w:t xml:space="preserve"> </w:t>
      </w:r>
      <w:r>
        <w:rPr>
          <w:lang w:val="uk-UA"/>
        </w:rPr>
        <w:t>3.3</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701754" w:rsidTr="00E43E35">
        <w:tc>
          <w:tcPr>
            <w:tcW w:w="877" w:type="dxa"/>
          </w:tcPr>
          <w:p w:rsidR="00701754" w:rsidRDefault="00701754" w:rsidP="00701754">
            <w:pPr>
              <w:spacing w:before="120" w:after="120" w:line="360" w:lineRule="auto"/>
              <w:jc w:val="center"/>
              <w:rPr>
                <w:lang w:val="uk-UA"/>
              </w:rPr>
            </w:pPr>
            <w:r>
              <w:rPr>
                <w:lang w:val="uk-UA"/>
              </w:rPr>
              <w:t>112</w:t>
            </w:r>
          </w:p>
        </w:tc>
        <w:tc>
          <w:tcPr>
            <w:tcW w:w="877" w:type="dxa"/>
          </w:tcPr>
          <w:p w:rsidR="00701754" w:rsidRDefault="00701754" w:rsidP="00701754">
            <w:pPr>
              <w:spacing w:before="120" w:after="120" w:line="360" w:lineRule="auto"/>
              <w:jc w:val="center"/>
              <w:rPr>
                <w:lang w:val="uk-UA"/>
              </w:rPr>
            </w:pPr>
            <w:r>
              <w:rPr>
                <w:lang w:val="uk-UA"/>
              </w:rPr>
              <w:t>520</w:t>
            </w:r>
          </w:p>
        </w:tc>
        <w:tc>
          <w:tcPr>
            <w:tcW w:w="878" w:type="dxa"/>
          </w:tcPr>
          <w:p w:rsidR="00701754" w:rsidRDefault="00701754" w:rsidP="00701754">
            <w:pPr>
              <w:spacing w:before="120" w:after="120" w:line="360" w:lineRule="auto"/>
              <w:jc w:val="center"/>
              <w:rPr>
                <w:lang w:val="uk-UA"/>
              </w:rPr>
            </w:pPr>
            <w:r>
              <w:rPr>
                <w:lang w:val="uk-UA"/>
              </w:rPr>
              <w:t>152</w:t>
            </w:r>
          </w:p>
        </w:tc>
        <w:tc>
          <w:tcPr>
            <w:tcW w:w="878" w:type="dxa"/>
          </w:tcPr>
          <w:p w:rsidR="00701754" w:rsidRDefault="00701754" w:rsidP="00701754">
            <w:pPr>
              <w:spacing w:before="120" w:after="120" w:line="360" w:lineRule="auto"/>
              <w:jc w:val="center"/>
              <w:rPr>
                <w:lang w:val="uk-UA"/>
              </w:rPr>
            </w:pPr>
            <w:r>
              <w:rPr>
                <w:lang w:val="uk-UA"/>
              </w:rPr>
              <w:t>496</w:t>
            </w:r>
          </w:p>
        </w:tc>
        <w:tc>
          <w:tcPr>
            <w:tcW w:w="878" w:type="dxa"/>
          </w:tcPr>
          <w:p w:rsidR="00701754" w:rsidRDefault="00701754" w:rsidP="00701754">
            <w:pPr>
              <w:spacing w:before="120" w:after="120" w:line="360" w:lineRule="auto"/>
              <w:jc w:val="center"/>
              <w:rPr>
                <w:lang w:val="uk-UA"/>
              </w:rPr>
            </w:pPr>
            <w:r>
              <w:rPr>
                <w:lang w:val="uk-UA"/>
              </w:rPr>
              <w:t>848</w:t>
            </w:r>
          </w:p>
        </w:tc>
        <w:tc>
          <w:tcPr>
            <w:tcW w:w="878" w:type="dxa"/>
          </w:tcPr>
          <w:p w:rsidR="00701754" w:rsidRDefault="00701754" w:rsidP="00701754">
            <w:pPr>
              <w:spacing w:before="120" w:after="120" w:line="360" w:lineRule="auto"/>
              <w:jc w:val="center"/>
              <w:rPr>
                <w:lang w:val="uk-UA"/>
              </w:rPr>
            </w:pPr>
            <w:r>
              <w:rPr>
                <w:lang w:val="uk-UA"/>
              </w:rPr>
              <w:t>672</w:t>
            </w:r>
          </w:p>
        </w:tc>
        <w:tc>
          <w:tcPr>
            <w:tcW w:w="878" w:type="dxa"/>
          </w:tcPr>
          <w:p w:rsidR="00701754" w:rsidRDefault="00701754" w:rsidP="00701754">
            <w:pPr>
              <w:spacing w:before="120" w:after="120" w:line="360" w:lineRule="auto"/>
              <w:jc w:val="center"/>
              <w:rPr>
                <w:lang w:val="uk-UA"/>
              </w:rPr>
            </w:pPr>
            <w:r>
              <w:rPr>
                <w:lang w:val="uk-UA"/>
              </w:rPr>
              <w:t>928</w:t>
            </w:r>
          </w:p>
        </w:tc>
        <w:tc>
          <w:tcPr>
            <w:tcW w:w="878" w:type="dxa"/>
          </w:tcPr>
          <w:p w:rsidR="00701754" w:rsidRDefault="00701754" w:rsidP="00701754">
            <w:pPr>
              <w:spacing w:before="120" w:after="120" w:line="360" w:lineRule="auto"/>
              <w:jc w:val="center"/>
              <w:rPr>
                <w:lang w:val="uk-UA"/>
              </w:rPr>
            </w:pPr>
            <w:r>
              <w:rPr>
                <w:lang w:val="uk-UA"/>
              </w:rPr>
              <w:t>512</w:t>
            </w:r>
          </w:p>
        </w:tc>
        <w:tc>
          <w:tcPr>
            <w:tcW w:w="878" w:type="dxa"/>
          </w:tcPr>
          <w:p w:rsidR="00701754" w:rsidRDefault="00701754" w:rsidP="00701754">
            <w:pPr>
              <w:spacing w:before="120" w:after="120" w:line="360" w:lineRule="auto"/>
              <w:jc w:val="center"/>
              <w:rPr>
                <w:lang w:val="uk-UA"/>
              </w:rPr>
            </w:pPr>
            <w:r>
              <w:rPr>
                <w:lang w:val="uk-UA"/>
              </w:rPr>
              <w:t>800</w:t>
            </w:r>
          </w:p>
        </w:tc>
        <w:tc>
          <w:tcPr>
            <w:tcW w:w="878" w:type="dxa"/>
          </w:tcPr>
          <w:p w:rsidR="00701754" w:rsidRDefault="00701754" w:rsidP="00701754">
            <w:pPr>
              <w:spacing w:before="120" w:after="120" w:line="360" w:lineRule="auto"/>
              <w:jc w:val="center"/>
              <w:rPr>
                <w:lang w:val="uk-UA"/>
              </w:rPr>
            </w:pPr>
            <w:r>
              <w:rPr>
                <w:lang w:val="uk-UA"/>
              </w:rPr>
              <w:t>640</w:t>
            </w:r>
          </w:p>
        </w:tc>
      </w:tr>
      <w:tr w:rsidR="00701754" w:rsidTr="00E43E35">
        <w:tc>
          <w:tcPr>
            <w:tcW w:w="877" w:type="dxa"/>
          </w:tcPr>
          <w:p w:rsidR="00701754" w:rsidRDefault="00701754" w:rsidP="00701754">
            <w:pPr>
              <w:spacing w:before="120" w:after="120" w:line="360" w:lineRule="auto"/>
              <w:jc w:val="center"/>
              <w:rPr>
                <w:lang w:val="uk-UA"/>
              </w:rPr>
            </w:pPr>
            <w:r>
              <w:rPr>
                <w:lang w:val="uk-UA"/>
              </w:rPr>
              <w:t>656</w:t>
            </w:r>
          </w:p>
        </w:tc>
        <w:tc>
          <w:tcPr>
            <w:tcW w:w="877" w:type="dxa"/>
          </w:tcPr>
          <w:p w:rsidR="00701754" w:rsidRDefault="00701754" w:rsidP="00701754">
            <w:pPr>
              <w:spacing w:before="120" w:after="120" w:line="360" w:lineRule="auto"/>
              <w:jc w:val="center"/>
              <w:rPr>
                <w:lang w:val="uk-UA"/>
              </w:rPr>
            </w:pPr>
            <w:r>
              <w:rPr>
                <w:lang w:val="uk-UA"/>
              </w:rPr>
              <w:t>216</w:t>
            </w:r>
          </w:p>
        </w:tc>
        <w:tc>
          <w:tcPr>
            <w:tcW w:w="878" w:type="dxa"/>
          </w:tcPr>
          <w:p w:rsidR="00701754" w:rsidRDefault="00701754" w:rsidP="00701754">
            <w:pPr>
              <w:spacing w:before="120" w:after="120" w:line="360" w:lineRule="auto"/>
              <w:jc w:val="center"/>
              <w:rPr>
                <w:lang w:val="uk-UA"/>
              </w:rPr>
            </w:pPr>
            <w:r>
              <w:rPr>
                <w:lang w:val="uk-UA"/>
              </w:rPr>
              <w:t>544</w:t>
            </w:r>
          </w:p>
        </w:tc>
        <w:tc>
          <w:tcPr>
            <w:tcW w:w="878" w:type="dxa"/>
          </w:tcPr>
          <w:p w:rsidR="00701754" w:rsidRDefault="00701754" w:rsidP="00701754">
            <w:pPr>
              <w:spacing w:before="120" w:after="120" w:line="360" w:lineRule="auto"/>
              <w:jc w:val="center"/>
              <w:rPr>
                <w:lang w:val="uk-UA"/>
              </w:rPr>
            </w:pPr>
            <w:r>
              <w:rPr>
                <w:lang w:val="uk-UA"/>
              </w:rPr>
              <w:t>280</w:t>
            </w:r>
          </w:p>
        </w:tc>
        <w:tc>
          <w:tcPr>
            <w:tcW w:w="878" w:type="dxa"/>
          </w:tcPr>
          <w:p w:rsidR="00701754" w:rsidRDefault="00701754" w:rsidP="00701754">
            <w:pPr>
              <w:spacing w:before="120" w:after="120" w:line="360" w:lineRule="auto"/>
              <w:jc w:val="center"/>
              <w:rPr>
                <w:lang w:val="uk-UA"/>
              </w:rPr>
            </w:pPr>
            <w:r>
              <w:rPr>
                <w:lang w:val="uk-UA"/>
              </w:rPr>
              <w:t>696</w:t>
            </w:r>
          </w:p>
        </w:tc>
        <w:tc>
          <w:tcPr>
            <w:tcW w:w="878" w:type="dxa"/>
          </w:tcPr>
          <w:p w:rsidR="00701754" w:rsidRDefault="00701754" w:rsidP="00701754">
            <w:pPr>
              <w:spacing w:before="120" w:after="120" w:line="360" w:lineRule="auto"/>
              <w:jc w:val="center"/>
              <w:rPr>
                <w:lang w:val="uk-UA"/>
              </w:rPr>
            </w:pPr>
            <w:r>
              <w:rPr>
                <w:lang w:val="uk-UA"/>
              </w:rPr>
              <w:t>664</w:t>
            </w:r>
          </w:p>
        </w:tc>
        <w:tc>
          <w:tcPr>
            <w:tcW w:w="878" w:type="dxa"/>
          </w:tcPr>
          <w:p w:rsidR="00701754" w:rsidRDefault="00701754" w:rsidP="00701754">
            <w:pPr>
              <w:spacing w:before="120" w:after="120" w:line="360" w:lineRule="auto"/>
              <w:jc w:val="center"/>
              <w:rPr>
                <w:lang w:val="uk-UA"/>
              </w:rPr>
            </w:pPr>
            <w:r>
              <w:rPr>
                <w:lang w:val="uk-UA"/>
              </w:rPr>
              <w:t>528</w:t>
            </w:r>
          </w:p>
        </w:tc>
        <w:tc>
          <w:tcPr>
            <w:tcW w:w="878" w:type="dxa"/>
          </w:tcPr>
          <w:p w:rsidR="00701754" w:rsidRDefault="00701754" w:rsidP="00701754">
            <w:pPr>
              <w:spacing w:before="120" w:after="120" w:line="360" w:lineRule="auto"/>
              <w:jc w:val="center"/>
              <w:rPr>
                <w:lang w:val="uk-UA"/>
              </w:rPr>
            </w:pPr>
            <w:r>
              <w:rPr>
                <w:lang w:val="uk-UA"/>
              </w:rPr>
              <w:t>736</w:t>
            </w:r>
          </w:p>
        </w:tc>
        <w:tc>
          <w:tcPr>
            <w:tcW w:w="878" w:type="dxa"/>
          </w:tcPr>
          <w:p w:rsidR="00701754" w:rsidRDefault="00466B0C" w:rsidP="00701754">
            <w:pPr>
              <w:spacing w:before="120" w:after="120" w:line="360" w:lineRule="auto"/>
              <w:jc w:val="center"/>
              <w:rPr>
                <w:lang w:val="uk-UA"/>
              </w:rPr>
            </w:pPr>
            <w:r>
              <w:rPr>
                <w:lang w:val="uk-UA"/>
              </w:rPr>
              <w:t>512</w:t>
            </w:r>
          </w:p>
        </w:tc>
        <w:tc>
          <w:tcPr>
            <w:tcW w:w="878" w:type="dxa"/>
          </w:tcPr>
          <w:p w:rsidR="00701754" w:rsidRDefault="00466B0C" w:rsidP="00701754">
            <w:pPr>
              <w:spacing w:before="120" w:after="120" w:line="360" w:lineRule="auto"/>
              <w:jc w:val="center"/>
              <w:rPr>
                <w:lang w:val="uk-UA"/>
              </w:rPr>
            </w:pPr>
            <w:r>
              <w:rPr>
                <w:lang w:val="uk-UA"/>
              </w:rPr>
              <w:t>736</w:t>
            </w:r>
          </w:p>
        </w:tc>
      </w:tr>
      <w:tr w:rsidR="00701754" w:rsidTr="00E43E35">
        <w:tc>
          <w:tcPr>
            <w:tcW w:w="877" w:type="dxa"/>
          </w:tcPr>
          <w:p w:rsidR="00701754" w:rsidRDefault="00466B0C" w:rsidP="00701754">
            <w:pPr>
              <w:spacing w:before="120" w:after="120" w:line="360" w:lineRule="auto"/>
              <w:jc w:val="center"/>
              <w:rPr>
                <w:lang w:val="uk-UA"/>
              </w:rPr>
            </w:pPr>
            <w:r>
              <w:rPr>
                <w:lang w:val="uk-UA"/>
              </w:rPr>
              <w:t>744</w:t>
            </w:r>
          </w:p>
        </w:tc>
        <w:tc>
          <w:tcPr>
            <w:tcW w:w="877" w:type="dxa"/>
          </w:tcPr>
          <w:p w:rsidR="00701754" w:rsidRDefault="00466B0C" w:rsidP="00701754">
            <w:pPr>
              <w:spacing w:before="120" w:after="120" w:line="360" w:lineRule="auto"/>
              <w:jc w:val="center"/>
              <w:rPr>
                <w:lang w:val="uk-UA"/>
              </w:rPr>
            </w:pPr>
            <w:r>
              <w:rPr>
                <w:lang w:val="uk-UA"/>
              </w:rPr>
              <w:t>480</w:t>
            </w:r>
          </w:p>
        </w:tc>
        <w:tc>
          <w:tcPr>
            <w:tcW w:w="878" w:type="dxa"/>
          </w:tcPr>
          <w:p w:rsidR="00701754" w:rsidRDefault="00466B0C" w:rsidP="00701754">
            <w:pPr>
              <w:spacing w:before="120" w:after="120" w:line="360" w:lineRule="auto"/>
              <w:jc w:val="center"/>
              <w:rPr>
                <w:lang w:val="uk-UA"/>
              </w:rPr>
            </w:pPr>
            <w:r>
              <w:rPr>
                <w:lang w:val="uk-UA"/>
              </w:rPr>
              <w:t>416</w:t>
            </w:r>
          </w:p>
        </w:tc>
        <w:tc>
          <w:tcPr>
            <w:tcW w:w="878" w:type="dxa"/>
          </w:tcPr>
          <w:p w:rsidR="00701754" w:rsidRDefault="00466B0C" w:rsidP="00701754">
            <w:pPr>
              <w:spacing w:before="120" w:after="120" w:line="360" w:lineRule="auto"/>
              <w:jc w:val="center"/>
              <w:rPr>
                <w:lang w:val="uk-UA"/>
              </w:rPr>
            </w:pPr>
            <w:r>
              <w:rPr>
                <w:lang w:val="uk-UA"/>
              </w:rPr>
              <w:t>800</w:t>
            </w:r>
          </w:p>
        </w:tc>
        <w:tc>
          <w:tcPr>
            <w:tcW w:w="878" w:type="dxa"/>
          </w:tcPr>
          <w:p w:rsidR="00701754" w:rsidRDefault="00466B0C" w:rsidP="00701754">
            <w:pPr>
              <w:spacing w:before="120" w:after="120" w:line="360" w:lineRule="auto"/>
              <w:jc w:val="center"/>
              <w:rPr>
                <w:lang w:val="uk-UA"/>
              </w:rPr>
            </w:pPr>
            <w:r>
              <w:rPr>
                <w:lang w:val="uk-UA"/>
              </w:rPr>
              <w:t>584</w:t>
            </w:r>
          </w:p>
        </w:tc>
        <w:tc>
          <w:tcPr>
            <w:tcW w:w="878" w:type="dxa"/>
          </w:tcPr>
          <w:p w:rsidR="00701754" w:rsidRDefault="00466B0C" w:rsidP="00701754">
            <w:pPr>
              <w:spacing w:before="120" w:after="120" w:line="360" w:lineRule="auto"/>
              <w:jc w:val="center"/>
              <w:rPr>
                <w:lang w:val="uk-UA"/>
              </w:rPr>
            </w:pPr>
            <w:r>
              <w:rPr>
                <w:lang w:val="uk-UA"/>
              </w:rPr>
              <w:t>576</w:t>
            </w:r>
          </w:p>
        </w:tc>
        <w:tc>
          <w:tcPr>
            <w:tcW w:w="878" w:type="dxa"/>
          </w:tcPr>
          <w:p w:rsidR="00701754" w:rsidRDefault="00466B0C" w:rsidP="00701754">
            <w:pPr>
              <w:spacing w:before="120" w:after="120" w:line="360" w:lineRule="auto"/>
              <w:jc w:val="center"/>
              <w:rPr>
                <w:lang w:val="uk-UA"/>
              </w:rPr>
            </w:pPr>
            <w:r>
              <w:rPr>
                <w:lang w:val="uk-UA"/>
              </w:rPr>
              <w:t>192</w:t>
            </w:r>
          </w:p>
        </w:tc>
        <w:tc>
          <w:tcPr>
            <w:tcW w:w="878" w:type="dxa"/>
          </w:tcPr>
          <w:p w:rsidR="00701754" w:rsidRDefault="00466B0C" w:rsidP="00701754">
            <w:pPr>
              <w:spacing w:before="120" w:after="120" w:line="360" w:lineRule="auto"/>
              <w:jc w:val="center"/>
              <w:rPr>
                <w:lang w:val="uk-UA"/>
              </w:rPr>
            </w:pPr>
            <w:r>
              <w:rPr>
                <w:lang w:val="uk-UA"/>
              </w:rPr>
              <w:t>384</w:t>
            </w:r>
          </w:p>
        </w:tc>
        <w:tc>
          <w:tcPr>
            <w:tcW w:w="878" w:type="dxa"/>
          </w:tcPr>
          <w:p w:rsidR="00701754" w:rsidRDefault="00466B0C" w:rsidP="00701754">
            <w:pPr>
              <w:spacing w:before="120" w:after="120" w:line="360" w:lineRule="auto"/>
              <w:jc w:val="center"/>
              <w:rPr>
                <w:lang w:val="uk-UA"/>
              </w:rPr>
            </w:pPr>
            <w:r>
              <w:rPr>
                <w:lang w:val="uk-UA"/>
              </w:rPr>
              <w:t>672</w:t>
            </w:r>
          </w:p>
        </w:tc>
        <w:tc>
          <w:tcPr>
            <w:tcW w:w="878" w:type="dxa"/>
          </w:tcPr>
          <w:p w:rsidR="00701754" w:rsidRDefault="00466B0C" w:rsidP="00701754">
            <w:pPr>
              <w:spacing w:before="120" w:after="120" w:line="360" w:lineRule="auto"/>
              <w:jc w:val="center"/>
              <w:rPr>
                <w:lang w:val="uk-UA"/>
              </w:rPr>
            </w:pPr>
            <w:r>
              <w:rPr>
                <w:lang w:val="uk-UA"/>
              </w:rPr>
              <w:t>899</w:t>
            </w:r>
          </w:p>
        </w:tc>
      </w:tr>
      <w:tr w:rsidR="00701754" w:rsidTr="00E43E35">
        <w:tc>
          <w:tcPr>
            <w:tcW w:w="877" w:type="dxa"/>
          </w:tcPr>
          <w:p w:rsidR="00701754" w:rsidRDefault="00466B0C" w:rsidP="00701754">
            <w:pPr>
              <w:spacing w:before="120" w:after="120" w:line="360" w:lineRule="auto"/>
              <w:jc w:val="center"/>
              <w:rPr>
                <w:lang w:val="uk-UA"/>
              </w:rPr>
            </w:pPr>
            <w:r>
              <w:rPr>
                <w:lang w:val="uk-UA"/>
              </w:rPr>
              <w:t>672</w:t>
            </w:r>
          </w:p>
        </w:tc>
        <w:tc>
          <w:tcPr>
            <w:tcW w:w="877" w:type="dxa"/>
          </w:tcPr>
          <w:p w:rsidR="00701754" w:rsidRDefault="00466B0C" w:rsidP="00701754">
            <w:pPr>
              <w:spacing w:before="120" w:after="120" w:line="360" w:lineRule="auto"/>
              <w:jc w:val="center"/>
              <w:rPr>
                <w:lang w:val="uk-UA"/>
              </w:rPr>
            </w:pPr>
            <w:r>
              <w:rPr>
                <w:lang w:val="uk-UA"/>
              </w:rPr>
              <w:t>648</w:t>
            </w:r>
          </w:p>
        </w:tc>
        <w:tc>
          <w:tcPr>
            <w:tcW w:w="878" w:type="dxa"/>
          </w:tcPr>
          <w:p w:rsidR="00701754" w:rsidRDefault="00466B0C" w:rsidP="00701754">
            <w:pPr>
              <w:spacing w:before="120" w:after="120" w:line="360" w:lineRule="auto"/>
              <w:jc w:val="center"/>
              <w:rPr>
                <w:lang w:val="uk-UA"/>
              </w:rPr>
            </w:pPr>
            <w:r>
              <w:rPr>
                <w:lang w:val="uk-UA"/>
              </w:rPr>
              <w:t>736</w:t>
            </w:r>
          </w:p>
        </w:tc>
        <w:tc>
          <w:tcPr>
            <w:tcW w:w="878" w:type="dxa"/>
          </w:tcPr>
          <w:p w:rsidR="00701754" w:rsidRDefault="00466B0C" w:rsidP="00701754">
            <w:pPr>
              <w:spacing w:before="120" w:after="120" w:line="360" w:lineRule="auto"/>
              <w:jc w:val="center"/>
              <w:rPr>
                <w:lang w:val="uk-UA"/>
              </w:rPr>
            </w:pPr>
            <w:r>
              <w:rPr>
                <w:lang w:val="uk-UA"/>
              </w:rPr>
              <w:t>528</w:t>
            </w:r>
          </w:p>
        </w:tc>
        <w:tc>
          <w:tcPr>
            <w:tcW w:w="878" w:type="dxa"/>
          </w:tcPr>
          <w:p w:rsidR="00701754" w:rsidRDefault="00466B0C" w:rsidP="00701754">
            <w:pPr>
              <w:spacing w:before="120" w:after="120" w:line="360" w:lineRule="auto"/>
              <w:jc w:val="center"/>
              <w:rPr>
                <w:lang w:val="uk-UA"/>
              </w:rPr>
            </w:pPr>
            <w:r>
              <w:rPr>
                <w:lang w:val="uk-UA"/>
              </w:rPr>
              <w:t>752</w:t>
            </w:r>
          </w:p>
        </w:tc>
        <w:tc>
          <w:tcPr>
            <w:tcW w:w="878" w:type="dxa"/>
          </w:tcPr>
          <w:p w:rsidR="00701754" w:rsidRDefault="00466B0C" w:rsidP="00701754">
            <w:pPr>
              <w:spacing w:before="120" w:after="120" w:line="360" w:lineRule="auto"/>
              <w:jc w:val="center"/>
              <w:rPr>
                <w:lang w:val="uk-UA"/>
              </w:rPr>
            </w:pPr>
            <w:r>
              <w:rPr>
                <w:lang w:val="uk-UA"/>
              </w:rPr>
              <w:t>381</w:t>
            </w:r>
          </w:p>
        </w:tc>
        <w:tc>
          <w:tcPr>
            <w:tcW w:w="878" w:type="dxa"/>
          </w:tcPr>
          <w:p w:rsidR="00701754" w:rsidRDefault="00466B0C" w:rsidP="00701754">
            <w:pPr>
              <w:spacing w:before="120" w:after="120" w:line="360" w:lineRule="auto"/>
              <w:jc w:val="center"/>
              <w:rPr>
                <w:lang w:val="uk-UA"/>
              </w:rPr>
            </w:pPr>
            <w:r>
              <w:rPr>
                <w:lang w:val="uk-UA"/>
              </w:rPr>
              <w:t>488</w:t>
            </w:r>
          </w:p>
        </w:tc>
        <w:tc>
          <w:tcPr>
            <w:tcW w:w="878" w:type="dxa"/>
          </w:tcPr>
          <w:p w:rsidR="00701754" w:rsidRDefault="00466B0C" w:rsidP="00701754">
            <w:pPr>
              <w:spacing w:before="120" w:after="120" w:line="360" w:lineRule="auto"/>
              <w:jc w:val="center"/>
              <w:rPr>
                <w:lang w:val="uk-UA"/>
              </w:rPr>
            </w:pPr>
            <w:r>
              <w:rPr>
                <w:lang w:val="uk-UA"/>
              </w:rPr>
              <w:t>512</w:t>
            </w:r>
          </w:p>
        </w:tc>
        <w:tc>
          <w:tcPr>
            <w:tcW w:w="878" w:type="dxa"/>
          </w:tcPr>
          <w:p w:rsidR="00701754" w:rsidRDefault="00466B0C" w:rsidP="00701754">
            <w:pPr>
              <w:spacing w:before="120" w:after="120" w:line="360" w:lineRule="auto"/>
              <w:jc w:val="center"/>
              <w:rPr>
                <w:lang w:val="uk-UA"/>
              </w:rPr>
            </w:pPr>
            <w:r>
              <w:rPr>
                <w:lang w:val="uk-UA"/>
              </w:rPr>
              <w:t>880</w:t>
            </w:r>
          </w:p>
        </w:tc>
        <w:tc>
          <w:tcPr>
            <w:tcW w:w="878" w:type="dxa"/>
          </w:tcPr>
          <w:p w:rsidR="00701754" w:rsidRDefault="00466B0C" w:rsidP="00701754">
            <w:pPr>
              <w:spacing w:before="120" w:after="120" w:line="360" w:lineRule="auto"/>
              <w:jc w:val="center"/>
              <w:rPr>
                <w:lang w:val="uk-UA"/>
              </w:rPr>
            </w:pPr>
            <w:r>
              <w:rPr>
                <w:lang w:val="uk-UA"/>
              </w:rPr>
              <w:t>472</w:t>
            </w:r>
          </w:p>
        </w:tc>
      </w:tr>
      <w:tr w:rsidR="00701754" w:rsidTr="00E43E35">
        <w:tc>
          <w:tcPr>
            <w:tcW w:w="877" w:type="dxa"/>
          </w:tcPr>
          <w:p w:rsidR="00701754" w:rsidRDefault="00466B0C" w:rsidP="00701754">
            <w:pPr>
              <w:spacing w:before="120" w:after="120" w:line="360" w:lineRule="auto"/>
              <w:jc w:val="center"/>
              <w:rPr>
                <w:lang w:val="uk-UA"/>
              </w:rPr>
            </w:pPr>
            <w:r>
              <w:rPr>
                <w:lang w:val="uk-UA"/>
              </w:rPr>
              <w:t>400</w:t>
            </w:r>
          </w:p>
        </w:tc>
        <w:tc>
          <w:tcPr>
            <w:tcW w:w="877" w:type="dxa"/>
          </w:tcPr>
          <w:p w:rsidR="00701754" w:rsidRDefault="00466B0C" w:rsidP="00701754">
            <w:pPr>
              <w:spacing w:before="120" w:after="120" w:line="360" w:lineRule="auto"/>
              <w:jc w:val="center"/>
              <w:rPr>
                <w:lang w:val="uk-UA"/>
              </w:rPr>
            </w:pPr>
            <w:r>
              <w:rPr>
                <w:lang w:val="uk-UA"/>
              </w:rPr>
              <w:t>448</w:t>
            </w:r>
          </w:p>
        </w:tc>
        <w:tc>
          <w:tcPr>
            <w:tcW w:w="878" w:type="dxa"/>
          </w:tcPr>
          <w:p w:rsidR="00701754" w:rsidRDefault="00466B0C" w:rsidP="00701754">
            <w:pPr>
              <w:spacing w:before="120" w:after="120" w:line="360" w:lineRule="auto"/>
              <w:jc w:val="center"/>
              <w:rPr>
                <w:lang w:val="uk-UA"/>
              </w:rPr>
            </w:pPr>
            <w:r>
              <w:rPr>
                <w:lang w:val="uk-UA"/>
              </w:rPr>
              <w:t>608</w:t>
            </w:r>
          </w:p>
        </w:tc>
        <w:tc>
          <w:tcPr>
            <w:tcW w:w="878" w:type="dxa"/>
          </w:tcPr>
          <w:p w:rsidR="00701754" w:rsidRDefault="00466B0C" w:rsidP="00701754">
            <w:pPr>
              <w:spacing w:before="120" w:after="120" w:line="360" w:lineRule="auto"/>
              <w:jc w:val="center"/>
              <w:rPr>
                <w:lang w:val="uk-UA"/>
              </w:rPr>
            </w:pPr>
            <w:r>
              <w:rPr>
                <w:lang w:val="uk-UA"/>
              </w:rPr>
              <w:t>448</w:t>
            </w:r>
          </w:p>
        </w:tc>
        <w:tc>
          <w:tcPr>
            <w:tcW w:w="878" w:type="dxa"/>
          </w:tcPr>
          <w:p w:rsidR="00701754" w:rsidRDefault="00466B0C" w:rsidP="00701754">
            <w:pPr>
              <w:spacing w:before="120" w:after="120" w:line="360" w:lineRule="auto"/>
              <w:jc w:val="center"/>
              <w:rPr>
                <w:lang w:val="uk-UA"/>
              </w:rPr>
            </w:pPr>
            <w:r>
              <w:rPr>
                <w:lang w:val="uk-UA"/>
              </w:rPr>
              <w:t>480</w:t>
            </w:r>
          </w:p>
        </w:tc>
        <w:tc>
          <w:tcPr>
            <w:tcW w:w="878" w:type="dxa"/>
          </w:tcPr>
          <w:p w:rsidR="00701754" w:rsidRDefault="00466B0C" w:rsidP="00701754">
            <w:pPr>
              <w:spacing w:before="120" w:after="120" w:line="360" w:lineRule="auto"/>
              <w:jc w:val="center"/>
              <w:rPr>
                <w:lang w:val="uk-UA"/>
              </w:rPr>
            </w:pPr>
            <w:r>
              <w:rPr>
                <w:lang w:val="uk-UA"/>
              </w:rPr>
              <w:t>632</w:t>
            </w:r>
          </w:p>
        </w:tc>
        <w:tc>
          <w:tcPr>
            <w:tcW w:w="878" w:type="dxa"/>
          </w:tcPr>
          <w:p w:rsidR="00701754" w:rsidRDefault="00466B0C" w:rsidP="00701754">
            <w:pPr>
              <w:spacing w:before="120" w:after="120" w:line="360" w:lineRule="auto"/>
              <w:jc w:val="center"/>
              <w:rPr>
                <w:lang w:val="uk-UA"/>
              </w:rPr>
            </w:pPr>
            <w:r>
              <w:rPr>
                <w:lang w:val="uk-UA"/>
              </w:rPr>
              <w:t>640</w:t>
            </w:r>
          </w:p>
        </w:tc>
        <w:tc>
          <w:tcPr>
            <w:tcW w:w="878" w:type="dxa"/>
          </w:tcPr>
          <w:p w:rsidR="00701754" w:rsidRDefault="00466B0C" w:rsidP="00701754">
            <w:pPr>
              <w:spacing w:before="120" w:after="120" w:line="360" w:lineRule="auto"/>
              <w:jc w:val="center"/>
              <w:rPr>
                <w:lang w:val="uk-UA"/>
              </w:rPr>
            </w:pPr>
            <w:r>
              <w:rPr>
                <w:lang w:val="uk-UA"/>
              </w:rPr>
              <w:t>904</w:t>
            </w:r>
          </w:p>
        </w:tc>
        <w:tc>
          <w:tcPr>
            <w:tcW w:w="878" w:type="dxa"/>
          </w:tcPr>
          <w:p w:rsidR="00701754" w:rsidRDefault="00466B0C" w:rsidP="00701754">
            <w:pPr>
              <w:spacing w:before="120" w:after="120" w:line="360" w:lineRule="auto"/>
              <w:jc w:val="center"/>
              <w:rPr>
                <w:lang w:val="uk-UA"/>
              </w:rPr>
            </w:pPr>
            <w:r>
              <w:rPr>
                <w:lang w:val="uk-UA"/>
              </w:rPr>
              <w:t>800</w:t>
            </w:r>
          </w:p>
        </w:tc>
        <w:tc>
          <w:tcPr>
            <w:tcW w:w="878" w:type="dxa"/>
          </w:tcPr>
          <w:p w:rsidR="00701754" w:rsidRDefault="00466B0C" w:rsidP="00701754">
            <w:pPr>
              <w:spacing w:before="120" w:after="120" w:line="360" w:lineRule="auto"/>
              <w:jc w:val="center"/>
              <w:rPr>
                <w:lang w:val="uk-UA"/>
              </w:rPr>
            </w:pPr>
            <w:r>
              <w:rPr>
                <w:lang w:val="uk-UA"/>
              </w:rPr>
              <w:t>568</w:t>
            </w:r>
          </w:p>
        </w:tc>
      </w:tr>
      <w:tr w:rsidR="00701754" w:rsidTr="00E43E35">
        <w:tc>
          <w:tcPr>
            <w:tcW w:w="877" w:type="dxa"/>
          </w:tcPr>
          <w:p w:rsidR="00701754" w:rsidRDefault="00466B0C" w:rsidP="00466B0C">
            <w:pPr>
              <w:spacing w:before="120" w:after="120" w:line="360" w:lineRule="auto"/>
              <w:jc w:val="center"/>
              <w:rPr>
                <w:lang w:val="uk-UA"/>
              </w:rPr>
            </w:pPr>
            <w:r>
              <w:rPr>
                <w:lang w:val="uk-UA"/>
              </w:rPr>
              <w:t>896</w:t>
            </w:r>
          </w:p>
        </w:tc>
        <w:tc>
          <w:tcPr>
            <w:tcW w:w="877" w:type="dxa"/>
          </w:tcPr>
          <w:p w:rsidR="00701754" w:rsidRDefault="00466B0C" w:rsidP="00701754">
            <w:pPr>
              <w:spacing w:before="120" w:after="120" w:line="360" w:lineRule="auto"/>
              <w:jc w:val="center"/>
              <w:rPr>
                <w:lang w:val="uk-UA"/>
              </w:rPr>
            </w:pPr>
            <w:r>
              <w:rPr>
                <w:lang w:val="uk-UA"/>
              </w:rPr>
              <w:t>504</w:t>
            </w:r>
          </w:p>
        </w:tc>
        <w:tc>
          <w:tcPr>
            <w:tcW w:w="878" w:type="dxa"/>
          </w:tcPr>
          <w:p w:rsidR="00701754" w:rsidRDefault="00466B0C" w:rsidP="00701754">
            <w:pPr>
              <w:spacing w:before="120" w:after="120" w:line="360" w:lineRule="auto"/>
              <w:jc w:val="center"/>
              <w:rPr>
                <w:lang w:val="uk-UA"/>
              </w:rPr>
            </w:pPr>
            <w:r>
              <w:rPr>
                <w:lang w:val="uk-UA"/>
              </w:rPr>
              <w:t>768</w:t>
            </w:r>
          </w:p>
        </w:tc>
        <w:tc>
          <w:tcPr>
            <w:tcW w:w="878" w:type="dxa"/>
          </w:tcPr>
          <w:p w:rsidR="00701754" w:rsidRDefault="00466B0C" w:rsidP="00701754">
            <w:pPr>
              <w:spacing w:before="120" w:after="120" w:line="360" w:lineRule="auto"/>
              <w:jc w:val="center"/>
              <w:rPr>
                <w:lang w:val="uk-UA"/>
              </w:rPr>
            </w:pPr>
            <w:r>
              <w:rPr>
                <w:lang w:val="uk-UA"/>
              </w:rPr>
              <w:t>648</w:t>
            </w:r>
          </w:p>
        </w:tc>
        <w:tc>
          <w:tcPr>
            <w:tcW w:w="878" w:type="dxa"/>
          </w:tcPr>
          <w:p w:rsidR="00701754" w:rsidRDefault="00466B0C" w:rsidP="00701754">
            <w:pPr>
              <w:spacing w:before="120" w:after="120" w:line="360" w:lineRule="auto"/>
              <w:jc w:val="center"/>
              <w:rPr>
                <w:lang w:val="uk-UA"/>
              </w:rPr>
            </w:pPr>
            <w:r>
              <w:rPr>
                <w:lang w:val="uk-UA"/>
              </w:rPr>
              <w:t>712</w:t>
            </w:r>
          </w:p>
        </w:tc>
        <w:tc>
          <w:tcPr>
            <w:tcW w:w="878" w:type="dxa"/>
          </w:tcPr>
          <w:p w:rsidR="00701754" w:rsidRDefault="00466B0C" w:rsidP="00701754">
            <w:pPr>
              <w:spacing w:before="120" w:after="120" w:line="360" w:lineRule="auto"/>
              <w:jc w:val="center"/>
              <w:rPr>
                <w:lang w:val="uk-UA"/>
              </w:rPr>
            </w:pPr>
            <w:r>
              <w:rPr>
                <w:lang w:val="uk-UA"/>
              </w:rPr>
              <w:t>136</w:t>
            </w:r>
          </w:p>
        </w:tc>
        <w:tc>
          <w:tcPr>
            <w:tcW w:w="878" w:type="dxa"/>
          </w:tcPr>
          <w:p w:rsidR="00701754" w:rsidRDefault="00466B0C" w:rsidP="00701754">
            <w:pPr>
              <w:spacing w:before="120" w:after="120" w:line="360" w:lineRule="auto"/>
              <w:jc w:val="center"/>
              <w:rPr>
                <w:lang w:val="uk-UA"/>
              </w:rPr>
            </w:pPr>
            <w:r>
              <w:rPr>
                <w:lang w:val="uk-UA"/>
              </w:rPr>
              <w:t>416</w:t>
            </w:r>
          </w:p>
        </w:tc>
        <w:tc>
          <w:tcPr>
            <w:tcW w:w="878" w:type="dxa"/>
          </w:tcPr>
          <w:p w:rsidR="00701754" w:rsidRDefault="00466B0C" w:rsidP="00701754">
            <w:pPr>
              <w:spacing w:before="120" w:after="120" w:line="360" w:lineRule="auto"/>
              <w:jc w:val="center"/>
              <w:rPr>
                <w:lang w:val="uk-UA"/>
              </w:rPr>
            </w:pPr>
            <w:r>
              <w:rPr>
                <w:lang w:val="uk-UA"/>
              </w:rPr>
              <w:t>720</w:t>
            </w:r>
          </w:p>
        </w:tc>
        <w:tc>
          <w:tcPr>
            <w:tcW w:w="878" w:type="dxa"/>
          </w:tcPr>
          <w:p w:rsidR="00701754" w:rsidRDefault="00466B0C" w:rsidP="00701754">
            <w:pPr>
              <w:spacing w:before="120" w:after="120" w:line="360" w:lineRule="auto"/>
              <w:jc w:val="center"/>
              <w:rPr>
                <w:lang w:val="uk-UA"/>
              </w:rPr>
            </w:pPr>
            <w:r>
              <w:rPr>
                <w:lang w:val="uk-UA"/>
              </w:rPr>
              <w:t>736</w:t>
            </w:r>
          </w:p>
        </w:tc>
        <w:tc>
          <w:tcPr>
            <w:tcW w:w="878" w:type="dxa"/>
          </w:tcPr>
          <w:p w:rsidR="00701754" w:rsidRDefault="00466B0C" w:rsidP="00701754">
            <w:pPr>
              <w:spacing w:before="120" w:after="120" w:line="360" w:lineRule="auto"/>
              <w:jc w:val="center"/>
              <w:rPr>
                <w:lang w:val="uk-UA"/>
              </w:rPr>
            </w:pPr>
            <w:r>
              <w:rPr>
                <w:lang w:val="uk-UA"/>
              </w:rPr>
              <w:t>448</w:t>
            </w:r>
          </w:p>
        </w:tc>
      </w:tr>
    </w:tbl>
    <w:p w:rsidR="00466B0C" w:rsidRDefault="00466B0C" w:rsidP="00466B0C">
      <w:pPr>
        <w:spacing w:before="120" w:after="120" w:line="360" w:lineRule="auto"/>
        <w:ind w:firstLine="709"/>
        <w:jc w:val="both"/>
        <w:rPr>
          <w:rFonts w:eastAsiaTheme="minorEastAsia"/>
          <w:lang w:val="uk-UA"/>
        </w:rPr>
      </w:pPr>
      <w:r w:rsidRPr="00961313">
        <w:rPr>
          <w:lang w:val="uk-UA"/>
        </w:rPr>
        <w:lastRenderedPageBreak/>
        <w:t xml:space="preserve">Таблиця </w:t>
      </w:r>
      <w:r>
        <w:rPr>
          <w:lang w:val="uk-UA"/>
        </w:rPr>
        <w:t>3.4</w:t>
      </w:r>
      <w:r w:rsidRPr="00961313">
        <w:rPr>
          <w:lang w:val="uk-UA"/>
        </w:rPr>
        <w:t xml:space="preserve"> </w:t>
      </w:r>
      <w:r>
        <w:rPr>
          <w:lang w:val="uk-UA"/>
        </w:rPr>
        <w:t xml:space="preserve">Результати вимірювання вихідної напруги РС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=8,3∙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Pr>
          <w:rFonts w:eastAsiaTheme="minorEastAsia"/>
          <w:lang w:val="uk-UA"/>
        </w:rPr>
        <w:t xml:space="preserve">  Вт</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466B0C" w:rsidTr="00E43E35">
        <w:tc>
          <w:tcPr>
            <w:tcW w:w="8778" w:type="dxa"/>
            <w:gridSpan w:val="10"/>
          </w:tcPr>
          <w:p w:rsidR="00466B0C" w:rsidRDefault="008A1C1B" w:rsidP="00E43E35">
            <w:pPr>
              <w:spacing w:before="120" w:after="120" w:line="360" w:lineRule="auto"/>
              <w:jc w:val="center"/>
              <w:rPr>
                <w:lang w:val="uk-UA"/>
              </w:rPr>
            </w:pPr>
            <m:oMath>
              <m:sSub>
                <m:sSubPr>
                  <m:ctrlPr>
                    <w:rPr>
                      <w:rFonts w:ascii="Cambria Math" w:hAnsi="Cambria Math"/>
                      <w:i/>
                      <w:lang w:val="uk-UA"/>
                    </w:rPr>
                  </m:ctrlPr>
                </m:sSubPr>
                <m:e>
                  <m:r>
                    <w:rPr>
                      <w:rFonts w:ascii="Cambria Math" w:hAnsi="Cambria Math"/>
                      <w:lang w:val="en-US"/>
                    </w:rPr>
                    <m:t>U</m:t>
                  </m:r>
                </m:e>
                <m:sub>
                  <m:r>
                    <w:rPr>
                      <w:rFonts w:ascii="Cambria Math" w:hAnsi="Cambria Math"/>
                      <w:lang w:val="uk-UA"/>
                    </w:rPr>
                    <m:t>вих</m:t>
                  </m:r>
                </m:sub>
              </m:sSub>
            </m:oMath>
            <w:r w:rsidR="00466B0C">
              <w:rPr>
                <w:rFonts w:eastAsiaTheme="minorEastAsia"/>
                <w:lang w:val="uk-UA"/>
              </w:rPr>
              <w:t>, мВ</w:t>
            </w:r>
          </w:p>
        </w:tc>
      </w:tr>
      <w:tr w:rsidR="00466B0C" w:rsidTr="00E43E35">
        <w:tc>
          <w:tcPr>
            <w:tcW w:w="877" w:type="dxa"/>
          </w:tcPr>
          <w:p w:rsidR="00466B0C" w:rsidRDefault="00466B0C" w:rsidP="00060F3B">
            <w:pPr>
              <w:spacing w:before="120" w:after="120" w:line="360" w:lineRule="auto"/>
              <w:jc w:val="center"/>
              <w:rPr>
                <w:lang w:val="uk-UA"/>
              </w:rPr>
            </w:pPr>
            <w:r>
              <w:rPr>
                <w:lang w:val="uk-UA"/>
              </w:rPr>
              <w:t>150</w:t>
            </w:r>
          </w:p>
        </w:tc>
        <w:tc>
          <w:tcPr>
            <w:tcW w:w="877" w:type="dxa"/>
          </w:tcPr>
          <w:p w:rsidR="00466B0C" w:rsidRDefault="00466B0C" w:rsidP="00060F3B">
            <w:pPr>
              <w:spacing w:before="120" w:after="120" w:line="360" w:lineRule="auto"/>
              <w:jc w:val="center"/>
              <w:rPr>
                <w:lang w:val="uk-UA"/>
              </w:rPr>
            </w:pPr>
            <w:r>
              <w:rPr>
                <w:lang w:val="uk-UA"/>
              </w:rPr>
              <w:t>2</w:t>
            </w:r>
          </w:p>
        </w:tc>
        <w:tc>
          <w:tcPr>
            <w:tcW w:w="878" w:type="dxa"/>
          </w:tcPr>
          <w:p w:rsidR="00466B0C" w:rsidRDefault="00466B0C" w:rsidP="00060F3B">
            <w:pPr>
              <w:spacing w:before="120" w:after="120" w:line="360" w:lineRule="auto"/>
              <w:jc w:val="center"/>
              <w:rPr>
                <w:lang w:val="uk-UA"/>
              </w:rPr>
            </w:pPr>
            <w:r>
              <w:rPr>
                <w:lang w:val="uk-UA"/>
              </w:rPr>
              <w:t>336</w:t>
            </w:r>
          </w:p>
        </w:tc>
        <w:tc>
          <w:tcPr>
            <w:tcW w:w="878" w:type="dxa"/>
          </w:tcPr>
          <w:p w:rsidR="00466B0C" w:rsidRDefault="00466B0C" w:rsidP="00060F3B">
            <w:pPr>
              <w:spacing w:before="120" w:after="120" w:line="360" w:lineRule="auto"/>
              <w:jc w:val="center"/>
              <w:rPr>
                <w:lang w:val="uk-UA"/>
              </w:rPr>
            </w:pPr>
            <w:r>
              <w:rPr>
                <w:lang w:val="uk-UA"/>
              </w:rPr>
              <w:t>600</w:t>
            </w:r>
          </w:p>
        </w:tc>
        <w:tc>
          <w:tcPr>
            <w:tcW w:w="878" w:type="dxa"/>
          </w:tcPr>
          <w:p w:rsidR="00466B0C" w:rsidRDefault="00466B0C" w:rsidP="00060F3B">
            <w:pPr>
              <w:spacing w:before="120" w:after="120" w:line="360" w:lineRule="auto"/>
              <w:jc w:val="center"/>
              <w:rPr>
                <w:lang w:val="uk-UA"/>
              </w:rPr>
            </w:pPr>
            <w:r>
              <w:rPr>
                <w:lang w:val="uk-UA"/>
              </w:rPr>
              <w:t>576</w:t>
            </w:r>
          </w:p>
        </w:tc>
        <w:tc>
          <w:tcPr>
            <w:tcW w:w="878" w:type="dxa"/>
          </w:tcPr>
          <w:p w:rsidR="00466B0C" w:rsidRDefault="00466B0C" w:rsidP="00060F3B">
            <w:pPr>
              <w:spacing w:before="120" w:after="120" w:line="360" w:lineRule="auto"/>
              <w:jc w:val="center"/>
              <w:rPr>
                <w:lang w:val="uk-UA"/>
              </w:rPr>
            </w:pPr>
            <w:r>
              <w:rPr>
                <w:lang w:val="uk-UA"/>
              </w:rPr>
              <w:t>128</w:t>
            </w:r>
          </w:p>
        </w:tc>
        <w:tc>
          <w:tcPr>
            <w:tcW w:w="878" w:type="dxa"/>
          </w:tcPr>
          <w:p w:rsidR="00466B0C" w:rsidRDefault="00466B0C" w:rsidP="00060F3B">
            <w:pPr>
              <w:spacing w:before="120" w:after="120" w:line="360" w:lineRule="auto"/>
              <w:jc w:val="center"/>
              <w:rPr>
                <w:lang w:val="uk-UA"/>
              </w:rPr>
            </w:pPr>
            <w:r>
              <w:rPr>
                <w:lang w:val="uk-UA"/>
              </w:rPr>
              <w:t>120</w:t>
            </w:r>
          </w:p>
        </w:tc>
        <w:tc>
          <w:tcPr>
            <w:tcW w:w="878" w:type="dxa"/>
          </w:tcPr>
          <w:p w:rsidR="00466B0C" w:rsidRDefault="00466B0C" w:rsidP="00060F3B">
            <w:pPr>
              <w:spacing w:before="120" w:after="120" w:line="360" w:lineRule="auto"/>
              <w:jc w:val="center"/>
              <w:rPr>
                <w:lang w:val="uk-UA"/>
              </w:rPr>
            </w:pPr>
            <w:r>
              <w:rPr>
                <w:lang w:val="uk-UA"/>
              </w:rPr>
              <w:t>200</w:t>
            </w:r>
          </w:p>
        </w:tc>
        <w:tc>
          <w:tcPr>
            <w:tcW w:w="878" w:type="dxa"/>
          </w:tcPr>
          <w:p w:rsidR="00466B0C" w:rsidRDefault="00466B0C" w:rsidP="00060F3B">
            <w:pPr>
              <w:spacing w:before="120" w:after="120" w:line="360" w:lineRule="auto"/>
              <w:jc w:val="center"/>
              <w:rPr>
                <w:lang w:val="uk-UA"/>
              </w:rPr>
            </w:pPr>
            <w:r>
              <w:rPr>
                <w:lang w:val="uk-UA"/>
              </w:rPr>
              <w:t>104</w:t>
            </w:r>
          </w:p>
        </w:tc>
        <w:tc>
          <w:tcPr>
            <w:tcW w:w="878" w:type="dxa"/>
          </w:tcPr>
          <w:p w:rsidR="00466B0C" w:rsidRDefault="00466B0C" w:rsidP="00060F3B">
            <w:pPr>
              <w:spacing w:before="120" w:after="120" w:line="360" w:lineRule="auto"/>
              <w:jc w:val="center"/>
              <w:rPr>
                <w:lang w:val="uk-UA"/>
              </w:rPr>
            </w:pPr>
            <w:r>
              <w:rPr>
                <w:lang w:val="uk-UA"/>
              </w:rPr>
              <w:t>384</w:t>
            </w:r>
          </w:p>
        </w:tc>
      </w:tr>
      <w:tr w:rsidR="00466B0C" w:rsidTr="00E43E35">
        <w:tc>
          <w:tcPr>
            <w:tcW w:w="877" w:type="dxa"/>
          </w:tcPr>
          <w:p w:rsidR="00466B0C" w:rsidRDefault="00466B0C" w:rsidP="00060F3B">
            <w:pPr>
              <w:spacing w:before="120" w:after="120" w:line="360" w:lineRule="auto"/>
              <w:jc w:val="center"/>
              <w:rPr>
                <w:lang w:val="uk-UA"/>
              </w:rPr>
            </w:pPr>
            <w:r>
              <w:rPr>
                <w:lang w:val="uk-UA"/>
              </w:rPr>
              <w:t>96</w:t>
            </w:r>
          </w:p>
        </w:tc>
        <w:tc>
          <w:tcPr>
            <w:tcW w:w="877" w:type="dxa"/>
          </w:tcPr>
          <w:p w:rsidR="00466B0C" w:rsidRDefault="00466B0C" w:rsidP="00060F3B">
            <w:pPr>
              <w:spacing w:before="120" w:after="120" w:line="360" w:lineRule="auto"/>
              <w:jc w:val="center"/>
              <w:rPr>
                <w:lang w:val="uk-UA"/>
              </w:rPr>
            </w:pPr>
            <w:r>
              <w:rPr>
                <w:lang w:val="uk-UA"/>
              </w:rPr>
              <w:t>440</w:t>
            </w:r>
          </w:p>
        </w:tc>
        <w:tc>
          <w:tcPr>
            <w:tcW w:w="878" w:type="dxa"/>
          </w:tcPr>
          <w:p w:rsidR="00466B0C" w:rsidRDefault="00466B0C" w:rsidP="00060F3B">
            <w:pPr>
              <w:spacing w:before="120" w:after="120" w:line="360" w:lineRule="auto"/>
              <w:jc w:val="center"/>
              <w:rPr>
                <w:lang w:val="uk-UA"/>
              </w:rPr>
            </w:pPr>
            <w:r>
              <w:rPr>
                <w:lang w:val="uk-UA"/>
              </w:rPr>
              <w:t>104</w:t>
            </w:r>
          </w:p>
        </w:tc>
        <w:tc>
          <w:tcPr>
            <w:tcW w:w="878" w:type="dxa"/>
          </w:tcPr>
          <w:p w:rsidR="00466B0C" w:rsidRDefault="00466B0C" w:rsidP="00060F3B">
            <w:pPr>
              <w:spacing w:before="120" w:after="120" w:line="360" w:lineRule="auto"/>
              <w:jc w:val="center"/>
              <w:rPr>
                <w:lang w:val="uk-UA"/>
              </w:rPr>
            </w:pPr>
            <w:r>
              <w:rPr>
                <w:lang w:val="uk-UA"/>
              </w:rPr>
              <w:t>-30</w:t>
            </w:r>
          </w:p>
        </w:tc>
        <w:tc>
          <w:tcPr>
            <w:tcW w:w="878" w:type="dxa"/>
          </w:tcPr>
          <w:p w:rsidR="00466B0C" w:rsidRDefault="00466B0C" w:rsidP="00060F3B">
            <w:pPr>
              <w:spacing w:before="120" w:after="120" w:line="360" w:lineRule="auto"/>
              <w:jc w:val="center"/>
              <w:rPr>
                <w:lang w:val="uk-UA"/>
              </w:rPr>
            </w:pPr>
            <w:r>
              <w:rPr>
                <w:lang w:val="uk-UA"/>
              </w:rPr>
              <w:t>530</w:t>
            </w:r>
          </w:p>
        </w:tc>
        <w:tc>
          <w:tcPr>
            <w:tcW w:w="878" w:type="dxa"/>
          </w:tcPr>
          <w:p w:rsidR="00466B0C" w:rsidRDefault="00466B0C" w:rsidP="00060F3B">
            <w:pPr>
              <w:spacing w:before="120" w:after="120" w:line="360" w:lineRule="auto"/>
              <w:jc w:val="center"/>
              <w:rPr>
                <w:lang w:val="uk-UA"/>
              </w:rPr>
            </w:pPr>
            <w:r>
              <w:rPr>
                <w:lang w:val="uk-UA"/>
              </w:rPr>
              <w:t>-71</w:t>
            </w:r>
          </w:p>
        </w:tc>
        <w:tc>
          <w:tcPr>
            <w:tcW w:w="878" w:type="dxa"/>
          </w:tcPr>
          <w:p w:rsidR="00466B0C" w:rsidRDefault="00466B0C" w:rsidP="00060F3B">
            <w:pPr>
              <w:spacing w:before="120" w:after="120" w:line="360" w:lineRule="auto"/>
              <w:jc w:val="center"/>
              <w:rPr>
                <w:lang w:val="uk-UA"/>
              </w:rPr>
            </w:pPr>
            <w:r>
              <w:rPr>
                <w:lang w:val="uk-UA"/>
              </w:rPr>
              <w:t>-18</w:t>
            </w:r>
          </w:p>
        </w:tc>
        <w:tc>
          <w:tcPr>
            <w:tcW w:w="878" w:type="dxa"/>
          </w:tcPr>
          <w:p w:rsidR="00466B0C" w:rsidRDefault="00466B0C" w:rsidP="00060F3B">
            <w:pPr>
              <w:spacing w:before="120" w:after="120" w:line="360" w:lineRule="auto"/>
              <w:jc w:val="center"/>
              <w:rPr>
                <w:lang w:val="uk-UA"/>
              </w:rPr>
            </w:pPr>
            <w:r>
              <w:rPr>
                <w:lang w:val="uk-UA"/>
              </w:rPr>
              <w:t>400</w:t>
            </w:r>
          </w:p>
        </w:tc>
        <w:tc>
          <w:tcPr>
            <w:tcW w:w="878" w:type="dxa"/>
          </w:tcPr>
          <w:p w:rsidR="00466B0C" w:rsidRDefault="00466B0C" w:rsidP="00060F3B">
            <w:pPr>
              <w:spacing w:before="120" w:after="120" w:line="360" w:lineRule="auto"/>
              <w:jc w:val="center"/>
              <w:rPr>
                <w:lang w:val="uk-UA"/>
              </w:rPr>
            </w:pPr>
            <w:r>
              <w:rPr>
                <w:lang w:val="uk-UA"/>
              </w:rPr>
              <w:t>56</w:t>
            </w:r>
          </w:p>
        </w:tc>
        <w:tc>
          <w:tcPr>
            <w:tcW w:w="878" w:type="dxa"/>
          </w:tcPr>
          <w:p w:rsidR="00466B0C" w:rsidRDefault="00466B0C" w:rsidP="00060F3B">
            <w:pPr>
              <w:spacing w:before="120" w:after="120" w:line="360" w:lineRule="auto"/>
              <w:jc w:val="center"/>
              <w:rPr>
                <w:lang w:val="uk-UA"/>
              </w:rPr>
            </w:pPr>
            <w:r>
              <w:rPr>
                <w:lang w:val="uk-UA"/>
              </w:rPr>
              <w:t>520</w:t>
            </w:r>
          </w:p>
        </w:tc>
      </w:tr>
      <w:tr w:rsidR="00466B0C" w:rsidTr="00E43E35">
        <w:tc>
          <w:tcPr>
            <w:tcW w:w="877" w:type="dxa"/>
          </w:tcPr>
          <w:p w:rsidR="00466B0C" w:rsidRDefault="00466B0C" w:rsidP="00060F3B">
            <w:pPr>
              <w:spacing w:before="120" w:after="120" w:line="360" w:lineRule="auto"/>
              <w:jc w:val="center"/>
              <w:rPr>
                <w:lang w:val="uk-UA"/>
              </w:rPr>
            </w:pPr>
            <w:r>
              <w:rPr>
                <w:lang w:val="uk-UA"/>
              </w:rPr>
              <w:t>288</w:t>
            </w:r>
          </w:p>
        </w:tc>
        <w:tc>
          <w:tcPr>
            <w:tcW w:w="877" w:type="dxa"/>
          </w:tcPr>
          <w:p w:rsidR="00466B0C" w:rsidRDefault="00466B0C" w:rsidP="00060F3B">
            <w:pPr>
              <w:spacing w:before="120" w:after="120" w:line="360" w:lineRule="auto"/>
              <w:jc w:val="center"/>
              <w:rPr>
                <w:lang w:val="uk-UA"/>
              </w:rPr>
            </w:pPr>
            <w:r>
              <w:rPr>
                <w:lang w:val="uk-UA"/>
              </w:rPr>
              <w:t>456</w:t>
            </w:r>
          </w:p>
        </w:tc>
        <w:tc>
          <w:tcPr>
            <w:tcW w:w="878" w:type="dxa"/>
          </w:tcPr>
          <w:p w:rsidR="00466B0C" w:rsidRDefault="00466B0C" w:rsidP="00060F3B">
            <w:pPr>
              <w:spacing w:before="120" w:after="120" w:line="360" w:lineRule="auto"/>
              <w:jc w:val="center"/>
              <w:rPr>
                <w:lang w:val="uk-UA"/>
              </w:rPr>
            </w:pPr>
            <w:r>
              <w:rPr>
                <w:lang w:val="uk-UA"/>
              </w:rPr>
              <w:t>344</w:t>
            </w:r>
          </w:p>
        </w:tc>
        <w:tc>
          <w:tcPr>
            <w:tcW w:w="878" w:type="dxa"/>
          </w:tcPr>
          <w:p w:rsidR="00466B0C" w:rsidRDefault="00466B0C" w:rsidP="00060F3B">
            <w:pPr>
              <w:spacing w:before="120" w:after="120" w:line="360" w:lineRule="auto"/>
              <w:jc w:val="center"/>
              <w:rPr>
                <w:lang w:val="uk-UA"/>
              </w:rPr>
            </w:pPr>
            <w:r>
              <w:rPr>
                <w:lang w:val="uk-UA"/>
              </w:rPr>
              <w:t>-304</w:t>
            </w:r>
          </w:p>
        </w:tc>
        <w:tc>
          <w:tcPr>
            <w:tcW w:w="878" w:type="dxa"/>
          </w:tcPr>
          <w:p w:rsidR="00466B0C" w:rsidRDefault="00466B0C" w:rsidP="00060F3B">
            <w:pPr>
              <w:spacing w:before="120" w:after="120" w:line="360" w:lineRule="auto"/>
              <w:jc w:val="center"/>
              <w:rPr>
                <w:lang w:val="uk-UA"/>
              </w:rPr>
            </w:pPr>
            <w:r>
              <w:rPr>
                <w:lang w:val="uk-UA"/>
              </w:rPr>
              <w:t>536</w:t>
            </w:r>
          </w:p>
        </w:tc>
        <w:tc>
          <w:tcPr>
            <w:tcW w:w="878" w:type="dxa"/>
          </w:tcPr>
          <w:p w:rsidR="00466B0C" w:rsidRDefault="00466B0C" w:rsidP="00060F3B">
            <w:pPr>
              <w:spacing w:before="120" w:after="120" w:line="360" w:lineRule="auto"/>
              <w:jc w:val="center"/>
              <w:rPr>
                <w:lang w:val="uk-UA"/>
              </w:rPr>
            </w:pPr>
            <w:r>
              <w:rPr>
                <w:lang w:val="uk-UA"/>
              </w:rPr>
              <w:t>448</w:t>
            </w:r>
          </w:p>
        </w:tc>
        <w:tc>
          <w:tcPr>
            <w:tcW w:w="878" w:type="dxa"/>
          </w:tcPr>
          <w:p w:rsidR="00466B0C" w:rsidRDefault="00466B0C" w:rsidP="00060F3B">
            <w:pPr>
              <w:spacing w:before="120" w:after="120" w:line="360" w:lineRule="auto"/>
              <w:jc w:val="center"/>
              <w:rPr>
                <w:lang w:val="uk-UA"/>
              </w:rPr>
            </w:pPr>
            <w:r>
              <w:rPr>
                <w:lang w:val="uk-UA"/>
              </w:rPr>
              <w:t>352</w:t>
            </w:r>
          </w:p>
        </w:tc>
        <w:tc>
          <w:tcPr>
            <w:tcW w:w="878" w:type="dxa"/>
          </w:tcPr>
          <w:p w:rsidR="00466B0C" w:rsidRDefault="00466B0C" w:rsidP="00060F3B">
            <w:pPr>
              <w:spacing w:before="120" w:after="120" w:line="360" w:lineRule="auto"/>
              <w:jc w:val="center"/>
              <w:rPr>
                <w:lang w:val="uk-UA"/>
              </w:rPr>
            </w:pPr>
            <w:r>
              <w:rPr>
                <w:lang w:val="uk-UA"/>
              </w:rPr>
              <w:t>-98</w:t>
            </w:r>
          </w:p>
        </w:tc>
        <w:tc>
          <w:tcPr>
            <w:tcW w:w="878" w:type="dxa"/>
          </w:tcPr>
          <w:p w:rsidR="00466B0C" w:rsidRDefault="00466B0C" w:rsidP="00060F3B">
            <w:pPr>
              <w:spacing w:before="120" w:after="120" w:line="360" w:lineRule="auto"/>
              <w:jc w:val="center"/>
              <w:rPr>
                <w:lang w:val="uk-UA"/>
              </w:rPr>
            </w:pPr>
            <w:r>
              <w:rPr>
                <w:lang w:val="uk-UA"/>
              </w:rPr>
              <w:t>0</w:t>
            </w:r>
          </w:p>
        </w:tc>
        <w:tc>
          <w:tcPr>
            <w:tcW w:w="878" w:type="dxa"/>
          </w:tcPr>
          <w:p w:rsidR="00466B0C" w:rsidRDefault="00466B0C" w:rsidP="00060F3B">
            <w:pPr>
              <w:spacing w:before="120" w:after="120" w:line="360" w:lineRule="auto"/>
              <w:jc w:val="center"/>
              <w:rPr>
                <w:lang w:val="uk-UA"/>
              </w:rPr>
            </w:pPr>
            <w:r>
              <w:rPr>
                <w:lang w:val="uk-UA"/>
              </w:rPr>
              <w:t>430</w:t>
            </w:r>
          </w:p>
        </w:tc>
      </w:tr>
      <w:tr w:rsidR="00466B0C" w:rsidTr="00E43E35">
        <w:tc>
          <w:tcPr>
            <w:tcW w:w="877" w:type="dxa"/>
          </w:tcPr>
          <w:p w:rsidR="00466B0C" w:rsidRDefault="00466B0C" w:rsidP="00060F3B">
            <w:pPr>
              <w:spacing w:before="120" w:after="120" w:line="360" w:lineRule="auto"/>
              <w:jc w:val="center"/>
              <w:rPr>
                <w:lang w:val="uk-UA"/>
              </w:rPr>
            </w:pPr>
            <w:r>
              <w:rPr>
                <w:lang w:val="uk-UA"/>
              </w:rPr>
              <w:t>456</w:t>
            </w:r>
          </w:p>
        </w:tc>
        <w:tc>
          <w:tcPr>
            <w:tcW w:w="877" w:type="dxa"/>
          </w:tcPr>
          <w:p w:rsidR="00466B0C" w:rsidRDefault="00466B0C" w:rsidP="00060F3B">
            <w:pPr>
              <w:spacing w:before="120" w:after="120" w:line="360" w:lineRule="auto"/>
              <w:jc w:val="center"/>
              <w:rPr>
                <w:lang w:val="uk-UA"/>
              </w:rPr>
            </w:pPr>
            <w:r>
              <w:rPr>
                <w:lang w:val="uk-UA"/>
              </w:rPr>
              <w:t>704</w:t>
            </w:r>
          </w:p>
        </w:tc>
        <w:tc>
          <w:tcPr>
            <w:tcW w:w="878" w:type="dxa"/>
          </w:tcPr>
          <w:p w:rsidR="00466B0C" w:rsidRDefault="00466B0C" w:rsidP="00060F3B">
            <w:pPr>
              <w:spacing w:before="120" w:after="120" w:line="360" w:lineRule="auto"/>
              <w:jc w:val="center"/>
              <w:rPr>
                <w:lang w:val="uk-UA"/>
              </w:rPr>
            </w:pPr>
            <w:r>
              <w:rPr>
                <w:lang w:val="uk-UA"/>
              </w:rPr>
              <w:t>-24</w:t>
            </w:r>
          </w:p>
        </w:tc>
        <w:tc>
          <w:tcPr>
            <w:tcW w:w="878" w:type="dxa"/>
          </w:tcPr>
          <w:p w:rsidR="00466B0C" w:rsidRDefault="00466B0C" w:rsidP="00060F3B">
            <w:pPr>
              <w:spacing w:before="120" w:after="120" w:line="360" w:lineRule="auto"/>
              <w:jc w:val="center"/>
              <w:rPr>
                <w:lang w:val="uk-UA"/>
              </w:rPr>
            </w:pPr>
            <w:r>
              <w:rPr>
                <w:lang w:val="uk-UA"/>
              </w:rPr>
              <w:t>-88</w:t>
            </w:r>
          </w:p>
        </w:tc>
        <w:tc>
          <w:tcPr>
            <w:tcW w:w="878" w:type="dxa"/>
          </w:tcPr>
          <w:p w:rsidR="00466B0C" w:rsidRDefault="00466B0C" w:rsidP="00060F3B">
            <w:pPr>
              <w:spacing w:before="120" w:after="120" w:line="360" w:lineRule="auto"/>
              <w:jc w:val="center"/>
              <w:rPr>
                <w:lang w:val="uk-UA"/>
              </w:rPr>
            </w:pPr>
            <w:r>
              <w:rPr>
                <w:lang w:val="uk-UA"/>
              </w:rPr>
              <w:t>168</w:t>
            </w:r>
          </w:p>
        </w:tc>
        <w:tc>
          <w:tcPr>
            <w:tcW w:w="878" w:type="dxa"/>
          </w:tcPr>
          <w:p w:rsidR="00466B0C" w:rsidRDefault="00466B0C" w:rsidP="00060F3B">
            <w:pPr>
              <w:spacing w:before="120" w:after="120" w:line="360" w:lineRule="auto"/>
              <w:jc w:val="center"/>
              <w:rPr>
                <w:lang w:val="uk-UA"/>
              </w:rPr>
            </w:pPr>
            <w:r>
              <w:rPr>
                <w:lang w:val="uk-UA"/>
              </w:rPr>
              <w:t>448</w:t>
            </w:r>
          </w:p>
        </w:tc>
        <w:tc>
          <w:tcPr>
            <w:tcW w:w="878" w:type="dxa"/>
          </w:tcPr>
          <w:p w:rsidR="00466B0C" w:rsidRDefault="00466B0C" w:rsidP="00060F3B">
            <w:pPr>
              <w:spacing w:before="120" w:after="120" w:line="360" w:lineRule="auto"/>
              <w:jc w:val="center"/>
              <w:rPr>
                <w:lang w:val="uk-UA"/>
              </w:rPr>
            </w:pPr>
            <w:r>
              <w:rPr>
                <w:lang w:val="uk-UA"/>
              </w:rPr>
              <w:t>384</w:t>
            </w:r>
          </w:p>
        </w:tc>
        <w:tc>
          <w:tcPr>
            <w:tcW w:w="878" w:type="dxa"/>
          </w:tcPr>
          <w:p w:rsidR="00466B0C" w:rsidRDefault="00466B0C" w:rsidP="00060F3B">
            <w:pPr>
              <w:spacing w:before="120" w:after="120" w:line="360" w:lineRule="auto"/>
              <w:jc w:val="center"/>
              <w:rPr>
                <w:lang w:val="uk-UA"/>
              </w:rPr>
            </w:pPr>
            <w:r>
              <w:rPr>
                <w:lang w:val="uk-UA"/>
              </w:rPr>
              <w:t>-336</w:t>
            </w:r>
          </w:p>
        </w:tc>
        <w:tc>
          <w:tcPr>
            <w:tcW w:w="878" w:type="dxa"/>
          </w:tcPr>
          <w:p w:rsidR="00466B0C" w:rsidRDefault="00466B0C" w:rsidP="00060F3B">
            <w:pPr>
              <w:spacing w:before="120" w:after="120" w:line="360" w:lineRule="auto"/>
              <w:jc w:val="center"/>
              <w:rPr>
                <w:lang w:val="uk-UA"/>
              </w:rPr>
            </w:pPr>
            <w:r>
              <w:rPr>
                <w:lang w:val="uk-UA"/>
              </w:rPr>
              <w:t>160</w:t>
            </w:r>
          </w:p>
        </w:tc>
        <w:tc>
          <w:tcPr>
            <w:tcW w:w="878" w:type="dxa"/>
          </w:tcPr>
          <w:p w:rsidR="00466B0C" w:rsidRDefault="00466B0C" w:rsidP="00060F3B">
            <w:pPr>
              <w:spacing w:before="120" w:after="120" w:line="360" w:lineRule="auto"/>
              <w:jc w:val="center"/>
              <w:rPr>
                <w:lang w:val="uk-UA"/>
              </w:rPr>
            </w:pPr>
            <w:r>
              <w:rPr>
                <w:lang w:val="uk-UA"/>
              </w:rPr>
              <w:t>160</w:t>
            </w:r>
          </w:p>
        </w:tc>
      </w:tr>
      <w:tr w:rsidR="00466B0C" w:rsidTr="00E43E35">
        <w:tc>
          <w:tcPr>
            <w:tcW w:w="877" w:type="dxa"/>
          </w:tcPr>
          <w:p w:rsidR="00466B0C" w:rsidRDefault="00466B0C" w:rsidP="00060F3B">
            <w:pPr>
              <w:spacing w:before="120" w:after="120" w:line="360" w:lineRule="auto"/>
              <w:jc w:val="center"/>
              <w:rPr>
                <w:lang w:val="uk-UA"/>
              </w:rPr>
            </w:pPr>
            <w:r>
              <w:rPr>
                <w:lang w:val="uk-UA"/>
              </w:rPr>
              <w:t>640</w:t>
            </w:r>
          </w:p>
        </w:tc>
        <w:tc>
          <w:tcPr>
            <w:tcW w:w="877" w:type="dxa"/>
          </w:tcPr>
          <w:p w:rsidR="00466B0C" w:rsidRDefault="00466B0C" w:rsidP="00060F3B">
            <w:pPr>
              <w:spacing w:before="120" w:after="120" w:line="360" w:lineRule="auto"/>
              <w:jc w:val="center"/>
              <w:rPr>
                <w:lang w:val="uk-UA"/>
              </w:rPr>
            </w:pPr>
            <w:r>
              <w:rPr>
                <w:lang w:val="uk-UA"/>
              </w:rPr>
              <w:t>632</w:t>
            </w:r>
          </w:p>
        </w:tc>
        <w:tc>
          <w:tcPr>
            <w:tcW w:w="878" w:type="dxa"/>
          </w:tcPr>
          <w:p w:rsidR="00466B0C" w:rsidRDefault="00466B0C" w:rsidP="00060F3B">
            <w:pPr>
              <w:spacing w:before="120" w:after="120" w:line="360" w:lineRule="auto"/>
              <w:jc w:val="center"/>
              <w:rPr>
                <w:lang w:val="uk-UA"/>
              </w:rPr>
            </w:pPr>
            <w:r>
              <w:rPr>
                <w:lang w:val="uk-UA"/>
              </w:rPr>
              <w:t>-304</w:t>
            </w:r>
          </w:p>
        </w:tc>
        <w:tc>
          <w:tcPr>
            <w:tcW w:w="878" w:type="dxa"/>
          </w:tcPr>
          <w:p w:rsidR="00466B0C" w:rsidRDefault="00466B0C" w:rsidP="00060F3B">
            <w:pPr>
              <w:spacing w:before="120" w:after="120" w:line="360" w:lineRule="auto"/>
              <w:jc w:val="center"/>
              <w:rPr>
                <w:lang w:val="uk-UA"/>
              </w:rPr>
            </w:pPr>
            <w:r>
              <w:rPr>
                <w:lang w:val="uk-UA"/>
              </w:rPr>
              <w:t>0</w:t>
            </w:r>
          </w:p>
        </w:tc>
        <w:tc>
          <w:tcPr>
            <w:tcW w:w="878" w:type="dxa"/>
          </w:tcPr>
          <w:p w:rsidR="00466B0C" w:rsidRDefault="00466B0C" w:rsidP="00060F3B">
            <w:pPr>
              <w:spacing w:before="120" w:after="120" w:line="360" w:lineRule="auto"/>
              <w:jc w:val="center"/>
              <w:rPr>
                <w:lang w:val="uk-UA"/>
              </w:rPr>
            </w:pPr>
            <w:r>
              <w:rPr>
                <w:lang w:val="uk-UA"/>
              </w:rPr>
              <w:t>-32</w:t>
            </w:r>
          </w:p>
        </w:tc>
        <w:tc>
          <w:tcPr>
            <w:tcW w:w="878" w:type="dxa"/>
          </w:tcPr>
          <w:p w:rsidR="00466B0C" w:rsidRDefault="00466B0C" w:rsidP="00060F3B">
            <w:pPr>
              <w:spacing w:before="120" w:after="120" w:line="360" w:lineRule="auto"/>
              <w:jc w:val="center"/>
              <w:rPr>
                <w:lang w:val="uk-UA"/>
              </w:rPr>
            </w:pPr>
            <w:r>
              <w:rPr>
                <w:lang w:val="uk-UA"/>
              </w:rPr>
              <w:t>442</w:t>
            </w:r>
          </w:p>
        </w:tc>
        <w:tc>
          <w:tcPr>
            <w:tcW w:w="878" w:type="dxa"/>
          </w:tcPr>
          <w:p w:rsidR="00466B0C" w:rsidRDefault="00466B0C" w:rsidP="00060F3B">
            <w:pPr>
              <w:spacing w:before="120" w:after="120" w:line="360" w:lineRule="auto"/>
              <w:jc w:val="center"/>
              <w:rPr>
                <w:lang w:val="uk-UA"/>
              </w:rPr>
            </w:pPr>
            <w:r>
              <w:rPr>
                <w:lang w:val="uk-UA"/>
              </w:rPr>
              <w:t>-160</w:t>
            </w:r>
          </w:p>
        </w:tc>
        <w:tc>
          <w:tcPr>
            <w:tcW w:w="878" w:type="dxa"/>
          </w:tcPr>
          <w:p w:rsidR="00466B0C" w:rsidRDefault="00466B0C" w:rsidP="00060F3B">
            <w:pPr>
              <w:spacing w:before="120" w:after="120" w:line="360" w:lineRule="auto"/>
              <w:jc w:val="center"/>
              <w:rPr>
                <w:lang w:val="uk-UA"/>
              </w:rPr>
            </w:pPr>
            <w:r>
              <w:rPr>
                <w:lang w:val="uk-UA"/>
              </w:rPr>
              <w:t>-40</w:t>
            </w:r>
          </w:p>
        </w:tc>
        <w:tc>
          <w:tcPr>
            <w:tcW w:w="878" w:type="dxa"/>
          </w:tcPr>
          <w:p w:rsidR="00466B0C" w:rsidRDefault="00466B0C" w:rsidP="00060F3B">
            <w:pPr>
              <w:spacing w:before="120" w:after="120" w:line="360" w:lineRule="auto"/>
              <w:jc w:val="center"/>
              <w:rPr>
                <w:lang w:val="uk-UA"/>
              </w:rPr>
            </w:pPr>
            <w:r>
              <w:rPr>
                <w:lang w:val="uk-UA"/>
              </w:rPr>
              <w:t>97</w:t>
            </w:r>
          </w:p>
        </w:tc>
        <w:tc>
          <w:tcPr>
            <w:tcW w:w="878" w:type="dxa"/>
          </w:tcPr>
          <w:p w:rsidR="00466B0C" w:rsidRDefault="00466B0C" w:rsidP="00060F3B">
            <w:pPr>
              <w:spacing w:before="120" w:after="120" w:line="360" w:lineRule="auto"/>
              <w:jc w:val="center"/>
              <w:rPr>
                <w:lang w:val="uk-UA"/>
              </w:rPr>
            </w:pPr>
            <w:r>
              <w:rPr>
                <w:lang w:val="uk-UA"/>
              </w:rPr>
              <w:t>240</w:t>
            </w:r>
          </w:p>
        </w:tc>
      </w:tr>
      <w:tr w:rsidR="00466B0C" w:rsidTr="00E43E35">
        <w:tc>
          <w:tcPr>
            <w:tcW w:w="877" w:type="dxa"/>
          </w:tcPr>
          <w:p w:rsidR="00466B0C" w:rsidRDefault="00466B0C" w:rsidP="00060F3B">
            <w:pPr>
              <w:spacing w:before="120" w:after="120" w:line="360" w:lineRule="auto"/>
              <w:jc w:val="center"/>
              <w:rPr>
                <w:lang w:val="uk-UA"/>
              </w:rPr>
            </w:pPr>
            <w:r>
              <w:rPr>
                <w:lang w:val="uk-UA"/>
              </w:rPr>
              <w:t>604</w:t>
            </w:r>
          </w:p>
        </w:tc>
        <w:tc>
          <w:tcPr>
            <w:tcW w:w="877" w:type="dxa"/>
          </w:tcPr>
          <w:p w:rsidR="00466B0C" w:rsidRDefault="00466B0C" w:rsidP="00060F3B">
            <w:pPr>
              <w:spacing w:before="120" w:after="120" w:line="360" w:lineRule="auto"/>
              <w:jc w:val="center"/>
              <w:rPr>
                <w:lang w:val="uk-UA"/>
              </w:rPr>
            </w:pPr>
            <w:r>
              <w:rPr>
                <w:lang w:val="uk-UA"/>
              </w:rPr>
              <w:t>468</w:t>
            </w:r>
          </w:p>
        </w:tc>
        <w:tc>
          <w:tcPr>
            <w:tcW w:w="878" w:type="dxa"/>
          </w:tcPr>
          <w:p w:rsidR="00466B0C" w:rsidRDefault="00466B0C" w:rsidP="00060F3B">
            <w:pPr>
              <w:spacing w:before="120" w:after="120" w:line="360" w:lineRule="auto"/>
              <w:jc w:val="center"/>
              <w:rPr>
                <w:lang w:val="uk-UA"/>
              </w:rPr>
            </w:pPr>
            <w:r>
              <w:rPr>
                <w:lang w:val="uk-UA"/>
              </w:rPr>
              <w:t>224</w:t>
            </w:r>
          </w:p>
        </w:tc>
        <w:tc>
          <w:tcPr>
            <w:tcW w:w="878" w:type="dxa"/>
          </w:tcPr>
          <w:p w:rsidR="00466B0C" w:rsidRDefault="00466B0C" w:rsidP="00060F3B">
            <w:pPr>
              <w:spacing w:before="120" w:after="120" w:line="360" w:lineRule="auto"/>
              <w:jc w:val="center"/>
              <w:rPr>
                <w:lang w:val="uk-UA"/>
              </w:rPr>
            </w:pPr>
            <w:r>
              <w:rPr>
                <w:lang w:val="uk-UA"/>
              </w:rPr>
              <w:t>64</w:t>
            </w:r>
          </w:p>
        </w:tc>
        <w:tc>
          <w:tcPr>
            <w:tcW w:w="878" w:type="dxa"/>
          </w:tcPr>
          <w:p w:rsidR="00466B0C" w:rsidRDefault="00466B0C" w:rsidP="00060F3B">
            <w:pPr>
              <w:spacing w:before="120" w:after="120" w:line="360" w:lineRule="auto"/>
              <w:jc w:val="center"/>
              <w:rPr>
                <w:lang w:val="uk-UA"/>
              </w:rPr>
            </w:pPr>
            <w:r>
              <w:rPr>
                <w:lang w:val="uk-UA"/>
              </w:rPr>
              <w:t>64</w:t>
            </w:r>
          </w:p>
        </w:tc>
        <w:tc>
          <w:tcPr>
            <w:tcW w:w="878" w:type="dxa"/>
          </w:tcPr>
          <w:p w:rsidR="00466B0C" w:rsidRDefault="00466B0C" w:rsidP="00060F3B">
            <w:pPr>
              <w:spacing w:before="120" w:after="120" w:line="360" w:lineRule="auto"/>
              <w:jc w:val="center"/>
              <w:rPr>
                <w:lang w:val="uk-UA"/>
              </w:rPr>
            </w:pPr>
            <w:r>
              <w:rPr>
                <w:lang w:val="uk-UA"/>
              </w:rPr>
              <w:t>528</w:t>
            </w:r>
          </w:p>
        </w:tc>
        <w:tc>
          <w:tcPr>
            <w:tcW w:w="878" w:type="dxa"/>
          </w:tcPr>
          <w:p w:rsidR="00466B0C" w:rsidRDefault="00466B0C" w:rsidP="00060F3B">
            <w:pPr>
              <w:spacing w:before="120" w:after="120" w:line="360" w:lineRule="auto"/>
              <w:jc w:val="center"/>
              <w:rPr>
                <w:lang w:val="uk-UA"/>
              </w:rPr>
            </w:pPr>
            <w:r>
              <w:rPr>
                <w:lang w:val="uk-UA"/>
              </w:rPr>
              <w:t>360</w:t>
            </w:r>
          </w:p>
        </w:tc>
        <w:tc>
          <w:tcPr>
            <w:tcW w:w="878" w:type="dxa"/>
          </w:tcPr>
          <w:p w:rsidR="00466B0C" w:rsidRDefault="00466B0C" w:rsidP="00060F3B">
            <w:pPr>
              <w:spacing w:before="120" w:after="120" w:line="360" w:lineRule="auto"/>
              <w:jc w:val="center"/>
              <w:rPr>
                <w:lang w:val="uk-UA"/>
              </w:rPr>
            </w:pPr>
            <w:r>
              <w:rPr>
                <w:lang w:val="uk-UA"/>
              </w:rPr>
              <w:t>72</w:t>
            </w:r>
          </w:p>
        </w:tc>
        <w:tc>
          <w:tcPr>
            <w:tcW w:w="878" w:type="dxa"/>
          </w:tcPr>
          <w:p w:rsidR="00466B0C" w:rsidRDefault="00466B0C" w:rsidP="00060F3B">
            <w:pPr>
              <w:spacing w:before="120" w:after="120" w:line="360" w:lineRule="auto"/>
              <w:jc w:val="center"/>
              <w:rPr>
                <w:lang w:val="uk-UA"/>
              </w:rPr>
            </w:pPr>
            <w:r>
              <w:rPr>
                <w:lang w:val="uk-UA"/>
              </w:rPr>
              <w:t>272</w:t>
            </w:r>
          </w:p>
        </w:tc>
        <w:tc>
          <w:tcPr>
            <w:tcW w:w="878" w:type="dxa"/>
          </w:tcPr>
          <w:p w:rsidR="00466B0C" w:rsidRDefault="00466B0C" w:rsidP="00060F3B">
            <w:pPr>
              <w:spacing w:before="120" w:after="120" w:line="360" w:lineRule="auto"/>
              <w:jc w:val="center"/>
              <w:rPr>
                <w:lang w:val="uk-UA"/>
              </w:rPr>
            </w:pPr>
            <w:r>
              <w:rPr>
                <w:lang w:val="uk-UA"/>
              </w:rPr>
              <w:t>424</w:t>
            </w:r>
          </w:p>
        </w:tc>
      </w:tr>
      <w:tr w:rsidR="00466B0C" w:rsidTr="00E43E35">
        <w:tc>
          <w:tcPr>
            <w:tcW w:w="877" w:type="dxa"/>
          </w:tcPr>
          <w:p w:rsidR="00466B0C" w:rsidRDefault="00466B0C" w:rsidP="00060F3B">
            <w:pPr>
              <w:spacing w:before="120" w:after="120" w:line="360" w:lineRule="auto"/>
              <w:jc w:val="center"/>
              <w:rPr>
                <w:lang w:val="uk-UA"/>
              </w:rPr>
            </w:pPr>
            <w:r>
              <w:rPr>
                <w:lang w:val="uk-UA"/>
              </w:rPr>
              <w:t>384</w:t>
            </w:r>
          </w:p>
        </w:tc>
        <w:tc>
          <w:tcPr>
            <w:tcW w:w="877" w:type="dxa"/>
          </w:tcPr>
          <w:p w:rsidR="00466B0C" w:rsidRDefault="00466B0C" w:rsidP="00060F3B">
            <w:pPr>
              <w:spacing w:before="120" w:after="120" w:line="360" w:lineRule="auto"/>
              <w:jc w:val="center"/>
              <w:rPr>
                <w:lang w:val="uk-UA"/>
              </w:rPr>
            </w:pPr>
            <w:r>
              <w:rPr>
                <w:lang w:val="uk-UA"/>
              </w:rPr>
              <w:t>72</w:t>
            </w:r>
          </w:p>
        </w:tc>
        <w:tc>
          <w:tcPr>
            <w:tcW w:w="878" w:type="dxa"/>
          </w:tcPr>
          <w:p w:rsidR="00466B0C" w:rsidRDefault="00466B0C" w:rsidP="00060F3B">
            <w:pPr>
              <w:spacing w:before="120" w:after="120" w:line="360" w:lineRule="auto"/>
              <w:jc w:val="center"/>
              <w:rPr>
                <w:lang w:val="uk-UA"/>
              </w:rPr>
            </w:pPr>
            <w:r>
              <w:rPr>
                <w:lang w:val="uk-UA"/>
              </w:rPr>
              <w:t>384</w:t>
            </w:r>
          </w:p>
        </w:tc>
        <w:tc>
          <w:tcPr>
            <w:tcW w:w="878" w:type="dxa"/>
          </w:tcPr>
          <w:p w:rsidR="00466B0C" w:rsidRDefault="00466B0C" w:rsidP="00060F3B">
            <w:pPr>
              <w:spacing w:before="120" w:after="120" w:line="360" w:lineRule="auto"/>
              <w:jc w:val="center"/>
              <w:rPr>
                <w:lang w:val="uk-UA"/>
              </w:rPr>
            </w:pPr>
            <w:r>
              <w:rPr>
                <w:lang w:val="uk-UA"/>
              </w:rPr>
              <w:t>352</w:t>
            </w:r>
          </w:p>
        </w:tc>
        <w:tc>
          <w:tcPr>
            <w:tcW w:w="878" w:type="dxa"/>
          </w:tcPr>
          <w:p w:rsidR="00466B0C" w:rsidRDefault="00466B0C" w:rsidP="00060F3B">
            <w:pPr>
              <w:spacing w:before="120" w:after="120" w:line="360" w:lineRule="auto"/>
              <w:jc w:val="center"/>
              <w:rPr>
                <w:lang w:val="uk-UA"/>
              </w:rPr>
            </w:pPr>
            <w:r>
              <w:rPr>
                <w:lang w:val="uk-UA"/>
              </w:rPr>
              <w:t>184</w:t>
            </w:r>
          </w:p>
        </w:tc>
        <w:tc>
          <w:tcPr>
            <w:tcW w:w="878" w:type="dxa"/>
          </w:tcPr>
          <w:p w:rsidR="00466B0C" w:rsidRDefault="00466B0C" w:rsidP="00060F3B">
            <w:pPr>
              <w:spacing w:before="120" w:after="120" w:line="360" w:lineRule="auto"/>
              <w:jc w:val="center"/>
              <w:rPr>
                <w:lang w:val="uk-UA"/>
              </w:rPr>
            </w:pPr>
            <w:r>
              <w:rPr>
                <w:lang w:val="uk-UA"/>
              </w:rPr>
              <w:t>248</w:t>
            </w:r>
          </w:p>
        </w:tc>
        <w:tc>
          <w:tcPr>
            <w:tcW w:w="878" w:type="dxa"/>
          </w:tcPr>
          <w:p w:rsidR="00466B0C" w:rsidRDefault="00466B0C" w:rsidP="00060F3B">
            <w:pPr>
              <w:spacing w:before="120" w:after="120" w:line="360" w:lineRule="auto"/>
              <w:jc w:val="center"/>
              <w:rPr>
                <w:lang w:val="uk-UA"/>
              </w:rPr>
            </w:pPr>
            <w:r>
              <w:rPr>
                <w:lang w:val="uk-UA"/>
              </w:rPr>
              <w:t>-8</w:t>
            </w:r>
          </w:p>
        </w:tc>
        <w:tc>
          <w:tcPr>
            <w:tcW w:w="878" w:type="dxa"/>
          </w:tcPr>
          <w:p w:rsidR="00466B0C" w:rsidRDefault="00466B0C" w:rsidP="00060F3B">
            <w:pPr>
              <w:spacing w:before="120" w:after="120" w:line="360" w:lineRule="auto"/>
              <w:jc w:val="center"/>
              <w:rPr>
                <w:lang w:val="uk-UA"/>
              </w:rPr>
            </w:pPr>
            <w:r>
              <w:rPr>
                <w:lang w:val="uk-UA"/>
              </w:rPr>
              <w:t>208</w:t>
            </w:r>
          </w:p>
        </w:tc>
        <w:tc>
          <w:tcPr>
            <w:tcW w:w="878" w:type="dxa"/>
          </w:tcPr>
          <w:p w:rsidR="00466B0C" w:rsidRDefault="00466B0C" w:rsidP="00060F3B">
            <w:pPr>
              <w:spacing w:before="120" w:after="120" w:line="360" w:lineRule="auto"/>
              <w:jc w:val="center"/>
              <w:rPr>
                <w:lang w:val="uk-UA"/>
              </w:rPr>
            </w:pPr>
            <w:r>
              <w:rPr>
                <w:lang w:val="uk-UA"/>
              </w:rPr>
              <w:t>-32</w:t>
            </w:r>
          </w:p>
        </w:tc>
        <w:tc>
          <w:tcPr>
            <w:tcW w:w="878" w:type="dxa"/>
          </w:tcPr>
          <w:p w:rsidR="00466B0C" w:rsidRDefault="00466B0C" w:rsidP="00060F3B">
            <w:pPr>
              <w:spacing w:before="120" w:after="120" w:line="360" w:lineRule="auto"/>
              <w:jc w:val="center"/>
              <w:rPr>
                <w:lang w:val="uk-UA"/>
              </w:rPr>
            </w:pPr>
            <w:r>
              <w:rPr>
                <w:lang w:val="uk-UA"/>
              </w:rPr>
              <w:t>168</w:t>
            </w:r>
          </w:p>
        </w:tc>
      </w:tr>
      <w:tr w:rsidR="00466B0C" w:rsidTr="00E43E35">
        <w:tc>
          <w:tcPr>
            <w:tcW w:w="877" w:type="dxa"/>
          </w:tcPr>
          <w:p w:rsidR="00466B0C" w:rsidRDefault="00466B0C" w:rsidP="00060F3B">
            <w:pPr>
              <w:spacing w:before="120" w:after="120" w:line="360" w:lineRule="auto"/>
              <w:jc w:val="center"/>
              <w:rPr>
                <w:lang w:val="uk-UA"/>
              </w:rPr>
            </w:pPr>
            <w:r>
              <w:rPr>
                <w:lang w:val="uk-UA"/>
              </w:rPr>
              <w:t>-232</w:t>
            </w:r>
          </w:p>
        </w:tc>
        <w:tc>
          <w:tcPr>
            <w:tcW w:w="877" w:type="dxa"/>
          </w:tcPr>
          <w:p w:rsidR="00466B0C" w:rsidRDefault="00466B0C" w:rsidP="00060F3B">
            <w:pPr>
              <w:spacing w:before="120" w:after="120" w:line="360" w:lineRule="auto"/>
              <w:jc w:val="center"/>
              <w:rPr>
                <w:lang w:val="uk-UA"/>
              </w:rPr>
            </w:pPr>
            <w:r>
              <w:rPr>
                <w:lang w:val="uk-UA"/>
              </w:rPr>
              <w:t>-264</w:t>
            </w:r>
          </w:p>
        </w:tc>
        <w:tc>
          <w:tcPr>
            <w:tcW w:w="878" w:type="dxa"/>
          </w:tcPr>
          <w:p w:rsidR="00466B0C" w:rsidRDefault="00466B0C" w:rsidP="00060F3B">
            <w:pPr>
              <w:spacing w:before="120" w:after="120" w:line="360" w:lineRule="auto"/>
              <w:jc w:val="center"/>
              <w:rPr>
                <w:lang w:val="uk-UA"/>
              </w:rPr>
            </w:pPr>
            <w:r>
              <w:rPr>
                <w:lang w:val="uk-UA"/>
              </w:rPr>
              <w:t>352</w:t>
            </w:r>
          </w:p>
        </w:tc>
        <w:tc>
          <w:tcPr>
            <w:tcW w:w="878" w:type="dxa"/>
          </w:tcPr>
          <w:p w:rsidR="00466B0C" w:rsidRDefault="00466B0C" w:rsidP="00060F3B">
            <w:pPr>
              <w:spacing w:before="120" w:after="120" w:line="360" w:lineRule="auto"/>
              <w:jc w:val="center"/>
              <w:rPr>
                <w:lang w:val="uk-UA"/>
              </w:rPr>
            </w:pPr>
            <w:r>
              <w:rPr>
                <w:lang w:val="uk-UA"/>
              </w:rPr>
              <w:t>-128</w:t>
            </w:r>
          </w:p>
        </w:tc>
        <w:tc>
          <w:tcPr>
            <w:tcW w:w="878" w:type="dxa"/>
          </w:tcPr>
          <w:p w:rsidR="00466B0C" w:rsidRDefault="00466B0C" w:rsidP="00060F3B">
            <w:pPr>
              <w:spacing w:before="120" w:after="120" w:line="360" w:lineRule="auto"/>
              <w:jc w:val="center"/>
              <w:rPr>
                <w:lang w:val="uk-UA"/>
              </w:rPr>
            </w:pPr>
            <w:r>
              <w:rPr>
                <w:lang w:val="uk-UA"/>
              </w:rPr>
              <w:t>752</w:t>
            </w:r>
          </w:p>
        </w:tc>
        <w:tc>
          <w:tcPr>
            <w:tcW w:w="878" w:type="dxa"/>
          </w:tcPr>
          <w:p w:rsidR="00466B0C" w:rsidRDefault="00466B0C" w:rsidP="00060F3B">
            <w:pPr>
              <w:spacing w:before="120" w:after="120" w:line="360" w:lineRule="auto"/>
              <w:jc w:val="center"/>
              <w:rPr>
                <w:lang w:val="uk-UA"/>
              </w:rPr>
            </w:pPr>
            <w:r>
              <w:rPr>
                <w:lang w:val="uk-UA"/>
              </w:rPr>
              <w:t>408</w:t>
            </w:r>
          </w:p>
        </w:tc>
        <w:tc>
          <w:tcPr>
            <w:tcW w:w="878" w:type="dxa"/>
          </w:tcPr>
          <w:p w:rsidR="00466B0C" w:rsidRDefault="00466B0C" w:rsidP="00060F3B">
            <w:pPr>
              <w:spacing w:before="120" w:after="120" w:line="360" w:lineRule="auto"/>
              <w:jc w:val="center"/>
              <w:rPr>
                <w:lang w:val="uk-UA"/>
              </w:rPr>
            </w:pPr>
            <w:r>
              <w:rPr>
                <w:lang w:val="uk-UA"/>
              </w:rPr>
              <w:t>0</w:t>
            </w:r>
          </w:p>
        </w:tc>
        <w:tc>
          <w:tcPr>
            <w:tcW w:w="878" w:type="dxa"/>
          </w:tcPr>
          <w:p w:rsidR="00466B0C" w:rsidRDefault="00466B0C" w:rsidP="00060F3B">
            <w:pPr>
              <w:spacing w:before="120" w:after="120" w:line="360" w:lineRule="auto"/>
              <w:jc w:val="center"/>
              <w:rPr>
                <w:lang w:val="uk-UA"/>
              </w:rPr>
            </w:pPr>
            <w:r>
              <w:rPr>
                <w:lang w:val="uk-UA"/>
              </w:rPr>
              <w:t>80</w:t>
            </w:r>
          </w:p>
        </w:tc>
        <w:tc>
          <w:tcPr>
            <w:tcW w:w="878" w:type="dxa"/>
          </w:tcPr>
          <w:p w:rsidR="00466B0C" w:rsidRDefault="00466B0C" w:rsidP="00060F3B">
            <w:pPr>
              <w:spacing w:before="120" w:after="120" w:line="360" w:lineRule="auto"/>
              <w:jc w:val="center"/>
              <w:rPr>
                <w:lang w:val="uk-UA"/>
              </w:rPr>
            </w:pPr>
            <w:r>
              <w:rPr>
                <w:lang w:val="uk-UA"/>
              </w:rPr>
              <w:t>640</w:t>
            </w:r>
          </w:p>
        </w:tc>
        <w:tc>
          <w:tcPr>
            <w:tcW w:w="878" w:type="dxa"/>
          </w:tcPr>
          <w:p w:rsidR="00466B0C" w:rsidRDefault="00466B0C" w:rsidP="00060F3B">
            <w:pPr>
              <w:spacing w:before="120" w:after="120" w:line="360" w:lineRule="auto"/>
              <w:jc w:val="center"/>
              <w:rPr>
                <w:lang w:val="uk-UA"/>
              </w:rPr>
            </w:pPr>
            <w:r>
              <w:rPr>
                <w:lang w:val="uk-UA"/>
              </w:rPr>
              <w:t>480</w:t>
            </w:r>
          </w:p>
        </w:tc>
      </w:tr>
      <w:tr w:rsidR="00466B0C" w:rsidTr="00E43E35">
        <w:tc>
          <w:tcPr>
            <w:tcW w:w="877" w:type="dxa"/>
          </w:tcPr>
          <w:p w:rsidR="00466B0C" w:rsidRDefault="00466B0C" w:rsidP="00060F3B">
            <w:pPr>
              <w:spacing w:before="120" w:after="120" w:line="360" w:lineRule="auto"/>
              <w:jc w:val="center"/>
              <w:rPr>
                <w:lang w:val="uk-UA"/>
              </w:rPr>
            </w:pPr>
            <w:r>
              <w:rPr>
                <w:lang w:val="uk-UA"/>
              </w:rPr>
              <w:t>-320</w:t>
            </w:r>
          </w:p>
        </w:tc>
        <w:tc>
          <w:tcPr>
            <w:tcW w:w="877" w:type="dxa"/>
          </w:tcPr>
          <w:p w:rsidR="00466B0C" w:rsidRDefault="00466B0C" w:rsidP="00060F3B">
            <w:pPr>
              <w:spacing w:before="120" w:after="120" w:line="360" w:lineRule="auto"/>
              <w:jc w:val="center"/>
              <w:rPr>
                <w:lang w:val="uk-UA"/>
              </w:rPr>
            </w:pPr>
            <w:r>
              <w:rPr>
                <w:lang w:val="uk-UA"/>
              </w:rPr>
              <w:t>32</w:t>
            </w:r>
          </w:p>
        </w:tc>
        <w:tc>
          <w:tcPr>
            <w:tcW w:w="878" w:type="dxa"/>
          </w:tcPr>
          <w:p w:rsidR="00466B0C" w:rsidRDefault="00466B0C" w:rsidP="00060F3B">
            <w:pPr>
              <w:spacing w:before="120" w:after="120" w:line="360" w:lineRule="auto"/>
              <w:jc w:val="center"/>
              <w:rPr>
                <w:lang w:val="uk-UA"/>
              </w:rPr>
            </w:pPr>
            <w:r>
              <w:rPr>
                <w:lang w:val="uk-UA"/>
              </w:rPr>
              <w:t>168</w:t>
            </w:r>
          </w:p>
        </w:tc>
        <w:tc>
          <w:tcPr>
            <w:tcW w:w="878" w:type="dxa"/>
          </w:tcPr>
          <w:p w:rsidR="00466B0C" w:rsidRDefault="00466B0C" w:rsidP="00060F3B">
            <w:pPr>
              <w:spacing w:before="120" w:after="120" w:line="360" w:lineRule="auto"/>
              <w:jc w:val="center"/>
              <w:rPr>
                <w:lang w:val="uk-UA"/>
              </w:rPr>
            </w:pPr>
            <w:r>
              <w:rPr>
                <w:lang w:val="uk-UA"/>
              </w:rPr>
              <w:t>128</w:t>
            </w:r>
          </w:p>
        </w:tc>
        <w:tc>
          <w:tcPr>
            <w:tcW w:w="878" w:type="dxa"/>
          </w:tcPr>
          <w:p w:rsidR="00466B0C" w:rsidRDefault="00466B0C" w:rsidP="00060F3B">
            <w:pPr>
              <w:spacing w:before="120" w:after="120" w:line="360" w:lineRule="auto"/>
              <w:jc w:val="center"/>
              <w:rPr>
                <w:lang w:val="uk-UA"/>
              </w:rPr>
            </w:pPr>
            <w:r>
              <w:rPr>
                <w:lang w:val="uk-UA"/>
              </w:rPr>
              <w:t>288</w:t>
            </w:r>
          </w:p>
        </w:tc>
        <w:tc>
          <w:tcPr>
            <w:tcW w:w="878" w:type="dxa"/>
          </w:tcPr>
          <w:p w:rsidR="00466B0C" w:rsidRDefault="00466B0C" w:rsidP="00060F3B">
            <w:pPr>
              <w:spacing w:before="120" w:after="120" w:line="360" w:lineRule="auto"/>
              <w:jc w:val="center"/>
              <w:rPr>
                <w:lang w:val="uk-UA"/>
              </w:rPr>
            </w:pPr>
            <w:r>
              <w:rPr>
                <w:lang w:val="uk-UA"/>
              </w:rPr>
              <w:t>432</w:t>
            </w:r>
          </w:p>
        </w:tc>
        <w:tc>
          <w:tcPr>
            <w:tcW w:w="878" w:type="dxa"/>
          </w:tcPr>
          <w:p w:rsidR="00466B0C" w:rsidRDefault="00466B0C" w:rsidP="00060F3B">
            <w:pPr>
              <w:spacing w:before="120" w:after="120" w:line="360" w:lineRule="auto"/>
              <w:jc w:val="center"/>
              <w:rPr>
                <w:lang w:val="uk-UA"/>
              </w:rPr>
            </w:pPr>
            <w:r>
              <w:rPr>
                <w:lang w:val="uk-UA"/>
              </w:rPr>
              <w:t>752</w:t>
            </w:r>
          </w:p>
        </w:tc>
        <w:tc>
          <w:tcPr>
            <w:tcW w:w="878" w:type="dxa"/>
          </w:tcPr>
          <w:p w:rsidR="00466B0C" w:rsidRDefault="00466B0C" w:rsidP="00060F3B">
            <w:pPr>
              <w:spacing w:before="120" w:after="120" w:line="360" w:lineRule="auto"/>
              <w:jc w:val="center"/>
              <w:rPr>
                <w:lang w:val="uk-UA"/>
              </w:rPr>
            </w:pPr>
            <w:r>
              <w:rPr>
                <w:lang w:val="uk-UA"/>
              </w:rPr>
              <w:t>168</w:t>
            </w:r>
          </w:p>
        </w:tc>
        <w:tc>
          <w:tcPr>
            <w:tcW w:w="878" w:type="dxa"/>
          </w:tcPr>
          <w:p w:rsidR="00466B0C" w:rsidRDefault="00466B0C" w:rsidP="00060F3B">
            <w:pPr>
              <w:spacing w:before="120" w:after="120" w:line="360" w:lineRule="auto"/>
              <w:jc w:val="center"/>
              <w:rPr>
                <w:lang w:val="uk-UA"/>
              </w:rPr>
            </w:pPr>
            <w:r>
              <w:rPr>
                <w:lang w:val="uk-UA"/>
              </w:rPr>
              <w:t>392</w:t>
            </w:r>
          </w:p>
        </w:tc>
        <w:tc>
          <w:tcPr>
            <w:tcW w:w="878" w:type="dxa"/>
          </w:tcPr>
          <w:p w:rsidR="00466B0C" w:rsidRDefault="00466B0C" w:rsidP="00060F3B">
            <w:pPr>
              <w:spacing w:before="120" w:after="120" w:line="360" w:lineRule="auto"/>
              <w:jc w:val="center"/>
              <w:rPr>
                <w:lang w:val="uk-UA"/>
              </w:rPr>
            </w:pPr>
            <w:r>
              <w:rPr>
                <w:lang w:val="uk-UA"/>
              </w:rPr>
              <w:t>72</w:t>
            </w:r>
          </w:p>
        </w:tc>
      </w:tr>
      <w:tr w:rsidR="00466B0C" w:rsidTr="00E43E35">
        <w:tc>
          <w:tcPr>
            <w:tcW w:w="877" w:type="dxa"/>
          </w:tcPr>
          <w:p w:rsidR="00466B0C" w:rsidRDefault="00466B0C" w:rsidP="00060F3B">
            <w:pPr>
              <w:spacing w:before="120" w:after="120" w:line="360" w:lineRule="auto"/>
              <w:jc w:val="center"/>
              <w:rPr>
                <w:lang w:val="uk-UA"/>
              </w:rPr>
            </w:pPr>
            <w:r>
              <w:rPr>
                <w:lang w:val="uk-UA"/>
              </w:rPr>
              <w:t>264</w:t>
            </w:r>
          </w:p>
        </w:tc>
        <w:tc>
          <w:tcPr>
            <w:tcW w:w="877" w:type="dxa"/>
          </w:tcPr>
          <w:p w:rsidR="00466B0C" w:rsidRDefault="00466B0C" w:rsidP="00060F3B">
            <w:pPr>
              <w:spacing w:before="120" w:after="120" w:line="360" w:lineRule="auto"/>
              <w:jc w:val="center"/>
              <w:rPr>
                <w:lang w:val="uk-UA"/>
              </w:rPr>
            </w:pPr>
            <w:r>
              <w:rPr>
                <w:lang w:val="uk-UA"/>
              </w:rPr>
              <w:t>728</w:t>
            </w:r>
          </w:p>
        </w:tc>
        <w:tc>
          <w:tcPr>
            <w:tcW w:w="878" w:type="dxa"/>
          </w:tcPr>
          <w:p w:rsidR="00466B0C" w:rsidRDefault="00466B0C" w:rsidP="00060F3B">
            <w:pPr>
              <w:spacing w:before="120" w:after="120" w:line="360" w:lineRule="auto"/>
              <w:jc w:val="center"/>
              <w:rPr>
                <w:lang w:val="uk-UA"/>
              </w:rPr>
            </w:pPr>
            <w:r>
              <w:rPr>
                <w:lang w:val="uk-UA"/>
              </w:rPr>
              <w:t>464</w:t>
            </w:r>
          </w:p>
        </w:tc>
        <w:tc>
          <w:tcPr>
            <w:tcW w:w="878" w:type="dxa"/>
          </w:tcPr>
          <w:p w:rsidR="00466B0C" w:rsidRDefault="00466B0C" w:rsidP="00060F3B">
            <w:pPr>
              <w:spacing w:before="120" w:after="120" w:line="360" w:lineRule="auto"/>
              <w:jc w:val="center"/>
              <w:rPr>
                <w:lang w:val="uk-UA"/>
              </w:rPr>
            </w:pPr>
            <w:r>
              <w:rPr>
                <w:lang w:val="uk-UA"/>
              </w:rPr>
              <w:t>136</w:t>
            </w:r>
          </w:p>
        </w:tc>
        <w:tc>
          <w:tcPr>
            <w:tcW w:w="878" w:type="dxa"/>
          </w:tcPr>
          <w:p w:rsidR="00466B0C" w:rsidRDefault="00466B0C" w:rsidP="00060F3B">
            <w:pPr>
              <w:spacing w:before="120" w:after="120" w:line="360" w:lineRule="auto"/>
              <w:jc w:val="center"/>
              <w:rPr>
                <w:lang w:val="uk-UA"/>
              </w:rPr>
            </w:pPr>
            <w:r>
              <w:rPr>
                <w:lang w:val="uk-UA"/>
              </w:rPr>
              <w:t>568</w:t>
            </w:r>
          </w:p>
        </w:tc>
        <w:tc>
          <w:tcPr>
            <w:tcW w:w="878" w:type="dxa"/>
          </w:tcPr>
          <w:p w:rsidR="00466B0C" w:rsidRDefault="00466B0C" w:rsidP="00060F3B">
            <w:pPr>
              <w:spacing w:before="120" w:after="120" w:line="360" w:lineRule="auto"/>
              <w:jc w:val="center"/>
              <w:rPr>
                <w:lang w:val="uk-UA"/>
              </w:rPr>
            </w:pPr>
            <w:r>
              <w:rPr>
                <w:lang w:val="uk-UA"/>
              </w:rPr>
              <w:t>-205</w:t>
            </w:r>
          </w:p>
        </w:tc>
        <w:tc>
          <w:tcPr>
            <w:tcW w:w="878" w:type="dxa"/>
          </w:tcPr>
          <w:p w:rsidR="00466B0C" w:rsidRDefault="00466B0C" w:rsidP="00060F3B">
            <w:pPr>
              <w:spacing w:before="120" w:after="120" w:line="360" w:lineRule="auto"/>
              <w:jc w:val="center"/>
              <w:rPr>
                <w:lang w:val="uk-UA"/>
              </w:rPr>
            </w:pPr>
            <w:r>
              <w:rPr>
                <w:lang w:val="uk-UA"/>
              </w:rPr>
              <w:t>31</w:t>
            </w:r>
          </w:p>
        </w:tc>
        <w:tc>
          <w:tcPr>
            <w:tcW w:w="878" w:type="dxa"/>
          </w:tcPr>
          <w:p w:rsidR="00466B0C" w:rsidRDefault="00466B0C" w:rsidP="00060F3B">
            <w:pPr>
              <w:spacing w:before="120" w:after="120" w:line="360" w:lineRule="auto"/>
              <w:jc w:val="center"/>
              <w:rPr>
                <w:lang w:val="uk-UA"/>
              </w:rPr>
            </w:pPr>
            <w:r>
              <w:rPr>
                <w:lang w:val="uk-UA"/>
              </w:rPr>
              <w:t>570</w:t>
            </w:r>
          </w:p>
        </w:tc>
        <w:tc>
          <w:tcPr>
            <w:tcW w:w="878" w:type="dxa"/>
          </w:tcPr>
          <w:p w:rsidR="00466B0C" w:rsidRDefault="00466B0C" w:rsidP="00060F3B">
            <w:pPr>
              <w:spacing w:before="120" w:after="120" w:line="360" w:lineRule="auto"/>
              <w:jc w:val="center"/>
              <w:rPr>
                <w:lang w:val="uk-UA"/>
              </w:rPr>
            </w:pPr>
            <w:r>
              <w:rPr>
                <w:lang w:val="uk-UA"/>
              </w:rPr>
              <w:t>898</w:t>
            </w:r>
          </w:p>
        </w:tc>
        <w:tc>
          <w:tcPr>
            <w:tcW w:w="878" w:type="dxa"/>
          </w:tcPr>
          <w:p w:rsidR="00466B0C" w:rsidRDefault="00466B0C" w:rsidP="00060F3B">
            <w:pPr>
              <w:spacing w:before="120" w:after="120" w:line="360" w:lineRule="auto"/>
              <w:jc w:val="center"/>
              <w:rPr>
                <w:lang w:val="uk-UA"/>
              </w:rPr>
            </w:pPr>
            <w:r>
              <w:rPr>
                <w:lang w:val="uk-UA"/>
              </w:rPr>
              <w:t>8</w:t>
            </w:r>
          </w:p>
        </w:tc>
      </w:tr>
    </w:tbl>
    <w:p w:rsidR="00CF07BA" w:rsidRDefault="00CF07BA" w:rsidP="00CF07BA">
      <w:pPr>
        <w:spacing w:before="120" w:after="120" w:line="360" w:lineRule="auto"/>
        <w:ind w:firstLine="709"/>
        <w:jc w:val="both"/>
        <w:rPr>
          <w:rFonts w:eastAsiaTheme="minorEastAsia"/>
          <w:lang w:val="uk-UA"/>
        </w:rPr>
      </w:pPr>
      <w:r w:rsidRPr="00961313">
        <w:rPr>
          <w:lang w:val="uk-UA"/>
        </w:rPr>
        <w:t xml:space="preserve">Таблиця </w:t>
      </w:r>
      <w:r>
        <w:rPr>
          <w:lang w:val="uk-UA"/>
        </w:rPr>
        <w:t>3.5</w:t>
      </w:r>
      <w:r w:rsidRPr="00961313">
        <w:rPr>
          <w:lang w:val="uk-UA"/>
        </w:rPr>
        <w:t xml:space="preserve"> </w:t>
      </w:r>
      <w:r>
        <w:rPr>
          <w:lang w:val="uk-UA"/>
        </w:rPr>
        <w:t xml:space="preserve">Результати вимірювання вихідної напруги РС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=4,2∙</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Pr>
          <w:rFonts w:eastAsiaTheme="minorEastAsia"/>
          <w:lang w:val="uk-UA"/>
        </w:rPr>
        <w:t xml:space="preserve">  Вт</w:t>
      </w:r>
    </w:p>
    <w:tbl>
      <w:tblPr>
        <w:tblStyle w:val="a8"/>
        <w:tblW w:w="0" w:type="auto"/>
        <w:tblLook w:val="04A0" w:firstRow="1" w:lastRow="0" w:firstColumn="1" w:lastColumn="0" w:noHBand="0" w:noVBand="1"/>
      </w:tblPr>
      <w:tblGrid>
        <w:gridCol w:w="877"/>
        <w:gridCol w:w="877"/>
        <w:gridCol w:w="878"/>
        <w:gridCol w:w="878"/>
        <w:gridCol w:w="878"/>
        <w:gridCol w:w="878"/>
        <w:gridCol w:w="878"/>
        <w:gridCol w:w="878"/>
        <w:gridCol w:w="878"/>
        <w:gridCol w:w="878"/>
      </w:tblGrid>
      <w:tr w:rsidR="00CF07BA" w:rsidTr="00E43E35">
        <w:tc>
          <w:tcPr>
            <w:tcW w:w="8778" w:type="dxa"/>
            <w:gridSpan w:val="10"/>
          </w:tcPr>
          <w:p w:rsidR="00CF07BA" w:rsidRDefault="008A1C1B" w:rsidP="00E43E35">
            <w:pPr>
              <w:spacing w:before="120" w:after="120" w:line="360" w:lineRule="auto"/>
              <w:jc w:val="center"/>
              <w:rPr>
                <w:lang w:val="uk-UA"/>
              </w:rPr>
            </w:pPr>
            <m:oMath>
              <m:sSub>
                <m:sSubPr>
                  <m:ctrlPr>
                    <w:rPr>
                      <w:rFonts w:ascii="Cambria Math" w:hAnsi="Cambria Math"/>
                      <w:i/>
                      <w:lang w:val="uk-UA"/>
                    </w:rPr>
                  </m:ctrlPr>
                </m:sSubPr>
                <m:e>
                  <m:r>
                    <w:rPr>
                      <w:rFonts w:ascii="Cambria Math" w:hAnsi="Cambria Math"/>
                      <w:lang w:val="en-US"/>
                    </w:rPr>
                    <m:t>U</m:t>
                  </m:r>
                </m:e>
                <m:sub>
                  <m:r>
                    <w:rPr>
                      <w:rFonts w:ascii="Cambria Math" w:hAnsi="Cambria Math"/>
                      <w:lang w:val="uk-UA"/>
                    </w:rPr>
                    <m:t>вих</m:t>
                  </m:r>
                </m:sub>
              </m:sSub>
            </m:oMath>
            <w:r w:rsidR="00CF07BA">
              <w:rPr>
                <w:rFonts w:eastAsiaTheme="minorEastAsia"/>
                <w:lang w:val="uk-UA"/>
              </w:rPr>
              <w:t>, мВ</w:t>
            </w:r>
          </w:p>
        </w:tc>
      </w:tr>
      <w:tr w:rsidR="00CF07BA" w:rsidTr="00E43E35">
        <w:tc>
          <w:tcPr>
            <w:tcW w:w="877" w:type="dxa"/>
          </w:tcPr>
          <w:p w:rsidR="00CF07BA" w:rsidRDefault="00CF07BA" w:rsidP="00060F3B">
            <w:pPr>
              <w:spacing w:before="120" w:after="120" w:line="360" w:lineRule="auto"/>
              <w:jc w:val="center"/>
              <w:rPr>
                <w:lang w:val="uk-UA"/>
              </w:rPr>
            </w:pPr>
            <w:r>
              <w:rPr>
                <w:lang w:val="uk-UA"/>
              </w:rPr>
              <w:t>152</w:t>
            </w:r>
          </w:p>
        </w:tc>
        <w:tc>
          <w:tcPr>
            <w:tcW w:w="877" w:type="dxa"/>
          </w:tcPr>
          <w:p w:rsidR="00CF07BA" w:rsidRDefault="00CF07BA" w:rsidP="00060F3B">
            <w:pPr>
              <w:spacing w:before="120" w:after="120" w:line="360" w:lineRule="auto"/>
              <w:jc w:val="center"/>
              <w:rPr>
                <w:lang w:val="uk-UA"/>
              </w:rPr>
            </w:pPr>
            <w:r>
              <w:rPr>
                <w:lang w:val="uk-UA"/>
              </w:rPr>
              <w:t>0</w:t>
            </w:r>
          </w:p>
        </w:tc>
        <w:tc>
          <w:tcPr>
            <w:tcW w:w="878" w:type="dxa"/>
          </w:tcPr>
          <w:p w:rsidR="00CF07BA" w:rsidRDefault="00CF07BA" w:rsidP="00060F3B">
            <w:pPr>
              <w:spacing w:before="120" w:after="120" w:line="360" w:lineRule="auto"/>
              <w:jc w:val="center"/>
              <w:rPr>
                <w:lang w:val="uk-UA"/>
              </w:rPr>
            </w:pPr>
            <w:r>
              <w:rPr>
                <w:lang w:val="uk-UA"/>
              </w:rPr>
              <w:t>336</w:t>
            </w:r>
          </w:p>
        </w:tc>
        <w:tc>
          <w:tcPr>
            <w:tcW w:w="878" w:type="dxa"/>
          </w:tcPr>
          <w:p w:rsidR="00CF07BA" w:rsidRDefault="00CF07BA" w:rsidP="00060F3B">
            <w:pPr>
              <w:spacing w:before="120" w:after="120" w:line="360" w:lineRule="auto"/>
              <w:jc w:val="center"/>
              <w:rPr>
                <w:lang w:val="uk-UA"/>
              </w:rPr>
            </w:pPr>
            <w:r>
              <w:rPr>
                <w:lang w:val="uk-UA"/>
              </w:rPr>
              <w:t>600</w:t>
            </w:r>
          </w:p>
        </w:tc>
        <w:tc>
          <w:tcPr>
            <w:tcW w:w="878" w:type="dxa"/>
          </w:tcPr>
          <w:p w:rsidR="00CF07BA" w:rsidRDefault="00CF07BA" w:rsidP="00060F3B">
            <w:pPr>
              <w:spacing w:before="120" w:after="120" w:line="360" w:lineRule="auto"/>
              <w:jc w:val="center"/>
              <w:rPr>
                <w:lang w:val="uk-UA"/>
              </w:rPr>
            </w:pPr>
            <w:r>
              <w:rPr>
                <w:lang w:val="uk-UA"/>
              </w:rPr>
              <w:t>577</w:t>
            </w:r>
          </w:p>
        </w:tc>
        <w:tc>
          <w:tcPr>
            <w:tcW w:w="878" w:type="dxa"/>
          </w:tcPr>
          <w:p w:rsidR="00CF07BA" w:rsidRDefault="00CF07BA" w:rsidP="00060F3B">
            <w:pPr>
              <w:spacing w:before="120" w:after="120" w:line="360" w:lineRule="auto"/>
              <w:jc w:val="center"/>
              <w:rPr>
                <w:lang w:val="uk-UA"/>
              </w:rPr>
            </w:pPr>
            <w:r>
              <w:rPr>
                <w:lang w:val="uk-UA"/>
              </w:rPr>
              <w:t>126</w:t>
            </w:r>
          </w:p>
        </w:tc>
        <w:tc>
          <w:tcPr>
            <w:tcW w:w="878" w:type="dxa"/>
          </w:tcPr>
          <w:p w:rsidR="00CF07BA" w:rsidRDefault="00060F3B" w:rsidP="00060F3B">
            <w:pPr>
              <w:spacing w:before="120" w:after="120" w:line="360" w:lineRule="auto"/>
              <w:jc w:val="center"/>
              <w:rPr>
                <w:lang w:val="uk-UA"/>
              </w:rPr>
            </w:pPr>
            <w:r>
              <w:rPr>
                <w:lang w:val="uk-UA"/>
              </w:rPr>
              <w:t>122</w:t>
            </w:r>
          </w:p>
        </w:tc>
        <w:tc>
          <w:tcPr>
            <w:tcW w:w="878" w:type="dxa"/>
          </w:tcPr>
          <w:p w:rsidR="00CF07BA" w:rsidRDefault="00060F3B" w:rsidP="00060F3B">
            <w:pPr>
              <w:spacing w:before="120" w:after="120" w:line="360" w:lineRule="auto"/>
              <w:jc w:val="center"/>
              <w:rPr>
                <w:lang w:val="uk-UA"/>
              </w:rPr>
            </w:pPr>
            <w:r>
              <w:rPr>
                <w:lang w:val="uk-UA"/>
              </w:rPr>
              <w:t>201</w:t>
            </w:r>
          </w:p>
        </w:tc>
        <w:tc>
          <w:tcPr>
            <w:tcW w:w="878" w:type="dxa"/>
          </w:tcPr>
          <w:p w:rsidR="00CF07BA" w:rsidRDefault="00060F3B" w:rsidP="00060F3B">
            <w:pPr>
              <w:spacing w:before="120" w:after="120" w:line="360" w:lineRule="auto"/>
              <w:jc w:val="center"/>
              <w:rPr>
                <w:lang w:val="uk-UA"/>
              </w:rPr>
            </w:pPr>
            <w:r>
              <w:rPr>
                <w:lang w:val="uk-UA"/>
              </w:rPr>
              <w:t>104</w:t>
            </w:r>
          </w:p>
        </w:tc>
        <w:tc>
          <w:tcPr>
            <w:tcW w:w="878" w:type="dxa"/>
          </w:tcPr>
          <w:p w:rsidR="00CF07BA" w:rsidRDefault="00060F3B" w:rsidP="00060F3B">
            <w:pPr>
              <w:spacing w:before="120" w:after="120" w:line="360" w:lineRule="auto"/>
              <w:jc w:val="center"/>
              <w:rPr>
                <w:lang w:val="uk-UA"/>
              </w:rPr>
            </w:pPr>
            <w:r>
              <w:rPr>
                <w:lang w:val="uk-UA"/>
              </w:rPr>
              <w:t>384</w:t>
            </w:r>
          </w:p>
        </w:tc>
      </w:tr>
      <w:tr w:rsidR="00CF07BA" w:rsidTr="00E43E35">
        <w:tc>
          <w:tcPr>
            <w:tcW w:w="877" w:type="dxa"/>
          </w:tcPr>
          <w:p w:rsidR="00CF07BA" w:rsidRDefault="00060F3B" w:rsidP="00060F3B">
            <w:pPr>
              <w:spacing w:before="120" w:after="120" w:line="360" w:lineRule="auto"/>
              <w:jc w:val="center"/>
              <w:rPr>
                <w:lang w:val="uk-UA"/>
              </w:rPr>
            </w:pPr>
            <w:r>
              <w:rPr>
                <w:lang w:val="uk-UA"/>
              </w:rPr>
              <w:t>96</w:t>
            </w:r>
          </w:p>
        </w:tc>
        <w:tc>
          <w:tcPr>
            <w:tcW w:w="877" w:type="dxa"/>
          </w:tcPr>
          <w:p w:rsidR="00CF07BA" w:rsidRDefault="00060F3B" w:rsidP="00060F3B">
            <w:pPr>
              <w:spacing w:before="120" w:after="120" w:line="360" w:lineRule="auto"/>
              <w:jc w:val="center"/>
              <w:rPr>
                <w:lang w:val="uk-UA"/>
              </w:rPr>
            </w:pPr>
            <w:r>
              <w:rPr>
                <w:lang w:val="uk-UA"/>
              </w:rPr>
              <w:t>440</w:t>
            </w:r>
          </w:p>
        </w:tc>
        <w:tc>
          <w:tcPr>
            <w:tcW w:w="878" w:type="dxa"/>
          </w:tcPr>
          <w:p w:rsidR="00CF07BA" w:rsidRDefault="00060F3B" w:rsidP="00060F3B">
            <w:pPr>
              <w:spacing w:before="120" w:after="120" w:line="360" w:lineRule="auto"/>
              <w:jc w:val="center"/>
              <w:rPr>
                <w:lang w:val="uk-UA"/>
              </w:rPr>
            </w:pPr>
            <w:r>
              <w:rPr>
                <w:lang w:val="uk-UA"/>
              </w:rPr>
              <w:t>104</w:t>
            </w:r>
          </w:p>
        </w:tc>
        <w:tc>
          <w:tcPr>
            <w:tcW w:w="878" w:type="dxa"/>
          </w:tcPr>
          <w:p w:rsidR="00CF07BA" w:rsidRDefault="00060F3B" w:rsidP="00060F3B">
            <w:pPr>
              <w:spacing w:before="120" w:after="120" w:line="360" w:lineRule="auto"/>
              <w:jc w:val="center"/>
              <w:rPr>
                <w:lang w:val="uk-UA"/>
              </w:rPr>
            </w:pPr>
            <w:r>
              <w:rPr>
                <w:lang w:val="uk-UA"/>
              </w:rPr>
              <w:t>-32</w:t>
            </w:r>
          </w:p>
        </w:tc>
        <w:tc>
          <w:tcPr>
            <w:tcW w:w="878" w:type="dxa"/>
          </w:tcPr>
          <w:p w:rsidR="00CF07BA" w:rsidRDefault="00060F3B" w:rsidP="00060F3B">
            <w:pPr>
              <w:spacing w:before="120" w:after="120" w:line="360" w:lineRule="auto"/>
              <w:jc w:val="center"/>
              <w:rPr>
                <w:lang w:val="uk-UA"/>
              </w:rPr>
            </w:pPr>
            <w:r>
              <w:rPr>
                <w:lang w:val="uk-UA"/>
              </w:rPr>
              <w:t>528</w:t>
            </w:r>
          </w:p>
        </w:tc>
        <w:tc>
          <w:tcPr>
            <w:tcW w:w="878" w:type="dxa"/>
          </w:tcPr>
          <w:p w:rsidR="00CF07BA" w:rsidRDefault="00060F3B" w:rsidP="00060F3B">
            <w:pPr>
              <w:spacing w:before="120" w:after="120" w:line="360" w:lineRule="auto"/>
              <w:jc w:val="center"/>
              <w:rPr>
                <w:lang w:val="uk-UA"/>
              </w:rPr>
            </w:pPr>
            <w:r>
              <w:rPr>
                <w:lang w:val="uk-UA"/>
              </w:rPr>
              <w:t>-72</w:t>
            </w:r>
          </w:p>
        </w:tc>
        <w:tc>
          <w:tcPr>
            <w:tcW w:w="878" w:type="dxa"/>
          </w:tcPr>
          <w:p w:rsidR="00CF07BA" w:rsidRDefault="00060F3B" w:rsidP="00060F3B">
            <w:pPr>
              <w:spacing w:before="120" w:after="120" w:line="360" w:lineRule="auto"/>
              <w:jc w:val="center"/>
              <w:rPr>
                <w:lang w:val="uk-UA"/>
              </w:rPr>
            </w:pPr>
            <w:r>
              <w:rPr>
                <w:lang w:val="uk-UA"/>
              </w:rPr>
              <w:t>-16</w:t>
            </w:r>
          </w:p>
        </w:tc>
        <w:tc>
          <w:tcPr>
            <w:tcW w:w="878" w:type="dxa"/>
          </w:tcPr>
          <w:p w:rsidR="00CF07BA" w:rsidRDefault="00060F3B" w:rsidP="00060F3B">
            <w:pPr>
              <w:spacing w:before="120" w:after="120" w:line="360" w:lineRule="auto"/>
              <w:jc w:val="center"/>
              <w:rPr>
                <w:lang w:val="uk-UA"/>
              </w:rPr>
            </w:pPr>
            <w:r>
              <w:rPr>
                <w:lang w:val="uk-UA"/>
              </w:rPr>
              <w:t>400</w:t>
            </w:r>
          </w:p>
        </w:tc>
        <w:tc>
          <w:tcPr>
            <w:tcW w:w="878" w:type="dxa"/>
          </w:tcPr>
          <w:p w:rsidR="00CF07BA" w:rsidRDefault="00060F3B" w:rsidP="00060F3B">
            <w:pPr>
              <w:spacing w:before="120" w:after="120" w:line="360" w:lineRule="auto"/>
              <w:jc w:val="center"/>
              <w:rPr>
                <w:lang w:val="uk-UA"/>
              </w:rPr>
            </w:pPr>
            <w:r>
              <w:rPr>
                <w:lang w:val="uk-UA"/>
              </w:rPr>
              <w:t>56</w:t>
            </w:r>
          </w:p>
        </w:tc>
        <w:tc>
          <w:tcPr>
            <w:tcW w:w="878" w:type="dxa"/>
          </w:tcPr>
          <w:p w:rsidR="00CF07BA" w:rsidRDefault="00060F3B" w:rsidP="00060F3B">
            <w:pPr>
              <w:spacing w:before="120" w:after="120" w:line="360" w:lineRule="auto"/>
              <w:jc w:val="center"/>
              <w:rPr>
                <w:lang w:val="uk-UA"/>
              </w:rPr>
            </w:pPr>
            <w:r>
              <w:rPr>
                <w:lang w:val="uk-UA"/>
              </w:rPr>
              <w:t>520</w:t>
            </w:r>
          </w:p>
        </w:tc>
      </w:tr>
      <w:tr w:rsidR="00CF07BA" w:rsidTr="00E43E35">
        <w:tc>
          <w:tcPr>
            <w:tcW w:w="877" w:type="dxa"/>
          </w:tcPr>
          <w:p w:rsidR="00CF07BA" w:rsidRDefault="00060F3B" w:rsidP="00060F3B">
            <w:pPr>
              <w:spacing w:before="120" w:after="120" w:line="360" w:lineRule="auto"/>
              <w:jc w:val="center"/>
              <w:rPr>
                <w:lang w:val="uk-UA"/>
              </w:rPr>
            </w:pPr>
            <w:r>
              <w:rPr>
                <w:lang w:val="uk-UA"/>
              </w:rPr>
              <w:t>288</w:t>
            </w:r>
          </w:p>
        </w:tc>
        <w:tc>
          <w:tcPr>
            <w:tcW w:w="877" w:type="dxa"/>
          </w:tcPr>
          <w:p w:rsidR="00CF07BA" w:rsidRDefault="00060F3B" w:rsidP="00060F3B">
            <w:pPr>
              <w:spacing w:before="120" w:after="120" w:line="360" w:lineRule="auto"/>
              <w:jc w:val="center"/>
              <w:rPr>
                <w:lang w:val="uk-UA"/>
              </w:rPr>
            </w:pPr>
            <w:r>
              <w:rPr>
                <w:lang w:val="uk-UA"/>
              </w:rPr>
              <w:t>456</w:t>
            </w:r>
          </w:p>
        </w:tc>
        <w:tc>
          <w:tcPr>
            <w:tcW w:w="878" w:type="dxa"/>
          </w:tcPr>
          <w:p w:rsidR="00CF07BA" w:rsidRDefault="00060F3B" w:rsidP="00060F3B">
            <w:pPr>
              <w:spacing w:before="120" w:after="120" w:line="360" w:lineRule="auto"/>
              <w:jc w:val="center"/>
              <w:rPr>
                <w:lang w:val="uk-UA"/>
              </w:rPr>
            </w:pPr>
            <w:r>
              <w:rPr>
                <w:lang w:val="uk-UA"/>
              </w:rPr>
              <w:t>344</w:t>
            </w:r>
          </w:p>
        </w:tc>
        <w:tc>
          <w:tcPr>
            <w:tcW w:w="878" w:type="dxa"/>
          </w:tcPr>
          <w:p w:rsidR="00CF07BA" w:rsidRDefault="00060F3B" w:rsidP="00060F3B">
            <w:pPr>
              <w:spacing w:before="120" w:after="120" w:line="360" w:lineRule="auto"/>
              <w:jc w:val="center"/>
              <w:rPr>
                <w:lang w:val="uk-UA"/>
              </w:rPr>
            </w:pPr>
            <w:r>
              <w:rPr>
                <w:lang w:val="uk-UA"/>
              </w:rPr>
              <w:t>-304</w:t>
            </w:r>
          </w:p>
        </w:tc>
        <w:tc>
          <w:tcPr>
            <w:tcW w:w="878" w:type="dxa"/>
          </w:tcPr>
          <w:p w:rsidR="00CF07BA" w:rsidRDefault="00060F3B" w:rsidP="00060F3B">
            <w:pPr>
              <w:spacing w:before="120" w:after="120" w:line="360" w:lineRule="auto"/>
              <w:jc w:val="center"/>
              <w:rPr>
                <w:lang w:val="uk-UA"/>
              </w:rPr>
            </w:pPr>
            <w:r>
              <w:rPr>
                <w:lang w:val="uk-UA"/>
              </w:rPr>
              <w:t>536</w:t>
            </w:r>
          </w:p>
        </w:tc>
        <w:tc>
          <w:tcPr>
            <w:tcW w:w="878" w:type="dxa"/>
          </w:tcPr>
          <w:p w:rsidR="00CF07BA" w:rsidRDefault="00060F3B" w:rsidP="00060F3B">
            <w:pPr>
              <w:spacing w:before="120" w:after="120" w:line="360" w:lineRule="auto"/>
              <w:jc w:val="center"/>
              <w:rPr>
                <w:lang w:val="uk-UA"/>
              </w:rPr>
            </w:pPr>
            <w:r>
              <w:rPr>
                <w:lang w:val="uk-UA"/>
              </w:rPr>
              <w:t>448</w:t>
            </w:r>
          </w:p>
        </w:tc>
        <w:tc>
          <w:tcPr>
            <w:tcW w:w="878" w:type="dxa"/>
          </w:tcPr>
          <w:p w:rsidR="00CF07BA" w:rsidRDefault="00060F3B" w:rsidP="00060F3B">
            <w:pPr>
              <w:spacing w:before="120" w:after="120" w:line="360" w:lineRule="auto"/>
              <w:jc w:val="center"/>
              <w:rPr>
                <w:lang w:val="uk-UA"/>
              </w:rPr>
            </w:pPr>
            <w:r>
              <w:rPr>
                <w:lang w:val="uk-UA"/>
              </w:rPr>
              <w:t>352</w:t>
            </w:r>
          </w:p>
        </w:tc>
        <w:tc>
          <w:tcPr>
            <w:tcW w:w="878" w:type="dxa"/>
          </w:tcPr>
          <w:p w:rsidR="00CF07BA" w:rsidRDefault="00060F3B" w:rsidP="00060F3B">
            <w:pPr>
              <w:spacing w:before="120" w:after="120" w:line="360" w:lineRule="auto"/>
              <w:jc w:val="center"/>
              <w:rPr>
                <w:lang w:val="uk-UA"/>
              </w:rPr>
            </w:pPr>
            <w:r>
              <w:rPr>
                <w:lang w:val="uk-UA"/>
              </w:rPr>
              <w:t>-96</w:t>
            </w:r>
          </w:p>
        </w:tc>
        <w:tc>
          <w:tcPr>
            <w:tcW w:w="878" w:type="dxa"/>
          </w:tcPr>
          <w:p w:rsidR="00CF07BA" w:rsidRDefault="00060F3B" w:rsidP="00060F3B">
            <w:pPr>
              <w:spacing w:before="120" w:after="120" w:line="360" w:lineRule="auto"/>
              <w:jc w:val="center"/>
              <w:rPr>
                <w:lang w:val="uk-UA"/>
              </w:rPr>
            </w:pPr>
            <w:r>
              <w:rPr>
                <w:lang w:val="uk-UA"/>
              </w:rPr>
              <w:t>0</w:t>
            </w:r>
          </w:p>
        </w:tc>
        <w:tc>
          <w:tcPr>
            <w:tcW w:w="878" w:type="dxa"/>
          </w:tcPr>
          <w:p w:rsidR="00CF07BA" w:rsidRDefault="00060F3B" w:rsidP="00060F3B">
            <w:pPr>
              <w:spacing w:before="120" w:after="120" w:line="360" w:lineRule="auto"/>
              <w:jc w:val="center"/>
              <w:rPr>
                <w:lang w:val="uk-UA"/>
              </w:rPr>
            </w:pPr>
            <w:r>
              <w:rPr>
                <w:lang w:val="uk-UA"/>
              </w:rPr>
              <w:t>432</w:t>
            </w:r>
          </w:p>
        </w:tc>
      </w:tr>
      <w:tr w:rsidR="00CF07BA" w:rsidTr="00E43E35">
        <w:tc>
          <w:tcPr>
            <w:tcW w:w="877" w:type="dxa"/>
          </w:tcPr>
          <w:p w:rsidR="00CF07BA" w:rsidRDefault="00060F3B" w:rsidP="00060F3B">
            <w:pPr>
              <w:spacing w:before="120" w:after="120" w:line="360" w:lineRule="auto"/>
              <w:jc w:val="center"/>
              <w:rPr>
                <w:lang w:val="uk-UA"/>
              </w:rPr>
            </w:pPr>
            <w:r>
              <w:rPr>
                <w:lang w:val="uk-UA"/>
              </w:rPr>
              <w:t>456</w:t>
            </w:r>
          </w:p>
        </w:tc>
        <w:tc>
          <w:tcPr>
            <w:tcW w:w="877" w:type="dxa"/>
          </w:tcPr>
          <w:p w:rsidR="00CF07BA" w:rsidRDefault="00060F3B" w:rsidP="00060F3B">
            <w:pPr>
              <w:spacing w:before="120" w:after="120" w:line="360" w:lineRule="auto"/>
              <w:jc w:val="center"/>
              <w:rPr>
                <w:lang w:val="uk-UA"/>
              </w:rPr>
            </w:pPr>
            <w:r>
              <w:rPr>
                <w:lang w:val="uk-UA"/>
              </w:rPr>
              <w:t>704</w:t>
            </w:r>
          </w:p>
        </w:tc>
        <w:tc>
          <w:tcPr>
            <w:tcW w:w="878" w:type="dxa"/>
          </w:tcPr>
          <w:p w:rsidR="00CF07BA" w:rsidRDefault="00060F3B" w:rsidP="00060F3B">
            <w:pPr>
              <w:spacing w:before="120" w:after="120" w:line="360" w:lineRule="auto"/>
              <w:jc w:val="center"/>
              <w:rPr>
                <w:lang w:val="uk-UA"/>
              </w:rPr>
            </w:pPr>
            <w:r>
              <w:rPr>
                <w:lang w:val="uk-UA"/>
              </w:rPr>
              <w:t>-24</w:t>
            </w:r>
          </w:p>
        </w:tc>
        <w:tc>
          <w:tcPr>
            <w:tcW w:w="878" w:type="dxa"/>
          </w:tcPr>
          <w:p w:rsidR="00CF07BA" w:rsidRDefault="00060F3B" w:rsidP="00060F3B">
            <w:pPr>
              <w:spacing w:before="120" w:after="120" w:line="360" w:lineRule="auto"/>
              <w:jc w:val="center"/>
              <w:rPr>
                <w:lang w:val="uk-UA"/>
              </w:rPr>
            </w:pPr>
            <w:r>
              <w:rPr>
                <w:lang w:val="uk-UA"/>
              </w:rPr>
              <w:t>-88</w:t>
            </w:r>
          </w:p>
        </w:tc>
        <w:tc>
          <w:tcPr>
            <w:tcW w:w="878" w:type="dxa"/>
          </w:tcPr>
          <w:p w:rsidR="00CF07BA" w:rsidRDefault="00060F3B" w:rsidP="00060F3B">
            <w:pPr>
              <w:spacing w:before="120" w:after="120" w:line="360" w:lineRule="auto"/>
              <w:jc w:val="center"/>
              <w:rPr>
                <w:lang w:val="uk-UA"/>
              </w:rPr>
            </w:pPr>
            <w:r>
              <w:rPr>
                <w:lang w:val="uk-UA"/>
              </w:rPr>
              <w:t>168</w:t>
            </w:r>
          </w:p>
        </w:tc>
        <w:tc>
          <w:tcPr>
            <w:tcW w:w="878" w:type="dxa"/>
          </w:tcPr>
          <w:p w:rsidR="00CF07BA" w:rsidRDefault="00060F3B" w:rsidP="00060F3B">
            <w:pPr>
              <w:spacing w:before="120" w:after="120" w:line="360" w:lineRule="auto"/>
              <w:jc w:val="center"/>
              <w:rPr>
                <w:lang w:val="uk-UA"/>
              </w:rPr>
            </w:pPr>
            <w:r>
              <w:rPr>
                <w:lang w:val="uk-UA"/>
              </w:rPr>
              <w:t>448</w:t>
            </w:r>
          </w:p>
        </w:tc>
        <w:tc>
          <w:tcPr>
            <w:tcW w:w="878" w:type="dxa"/>
          </w:tcPr>
          <w:p w:rsidR="00CF07BA" w:rsidRDefault="00060F3B" w:rsidP="00060F3B">
            <w:pPr>
              <w:spacing w:before="120" w:after="120" w:line="360" w:lineRule="auto"/>
              <w:jc w:val="center"/>
              <w:rPr>
                <w:lang w:val="uk-UA"/>
              </w:rPr>
            </w:pPr>
            <w:r>
              <w:rPr>
                <w:lang w:val="uk-UA"/>
              </w:rPr>
              <w:t>384</w:t>
            </w:r>
          </w:p>
        </w:tc>
        <w:tc>
          <w:tcPr>
            <w:tcW w:w="878" w:type="dxa"/>
          </w:tcPr>
          <w:p w:rsidR="00CF07BA" w:rsidRDefault="00060F3B" w:rsidP="00060F3B">
            <w:pPr>
              <w:spacing w:before="120" w:after="120" w:line="360" w:lineRule="auto"/>
              <w:jc w:val="center"/>
              <w:rPr>
                <w:lang w:val="uk-UA"/>
              </w:rPr>
            </w:pPr>
            <w:r>
              <w:rPr>
                <w:lang w:val="uk-UA"/>
              </w:rPr>
              <w:t>-336</w:t>
            </w:r>
          </w:p>
        </w:tc>
        <w:tc>
          <w:tcPr>
            <w:tcW w:w="878" w:type="dxa"/>
          </w:tcPr>
          <w:p w:rsidR="00CF07BA" w:rsidRDefault="00060F3B" w:rsidP="00060F3B">
            <w:pPr>
              <w:spacing w:before="120" w:after="120" w:line="360" w:lineRule="auto"/>
              <w:jc w:val="center"/>
              <w:rPr>
                <w:lang w:val="uk-UA"/>
              </w:rPr>
            </w:pPr>
            <w:r>
              <w:rPr>
                <w:lang w:val="uk-UA"/>
              </w:rPr>
              <w:t>160</w:t>
            </w:r>
          </w:p>
        </w:tc>
        <w:tc>
          <w:tcPr>
            <w:tcW w:w="878" w:type="dxa"/>
          </w:tcPr>
          <w:p w:rsidR="00CF07BA" w:rsidRDefault="00060F3B" w:rsidP="00060F3B">
            <w:pPr>
              <w:spacing w:before="120" w:after="120" w:line="360" w:lineRule="auto"/>
              <w:jc w:val="center"/>
              <w:rPr>
                <w:lang w:val="uk-UA"/>
              </w:rPr>
            </w:pPr>
            <w:r>
              <w:rPr>
                <w:lang w:val="uk-UA"/>
              </w:rPr>
              <w:t>160</w:t>
            </w:r>
          </w:p>
        </w:tc>
      </w:tr>
      <w:tr w:rsidR="00CF07BA" w:rsidTr="00E43E35">
        <w:tc>
          <w:tcPr>
            <w:tcW w:w="877" w:type="dxa"/>
          </w:tcPr>
          <w:p w:rsidR="00CF07BA" w:rsidRDefault="00060F3B" w:rsidP="00060F3B">
            <w:pPr>
              <w:spacing w:before="120" w:after="120" w:line="360" w:lineRule="auto"/>
              <w:jc w:val="center"/>
              <w:rPr>
                <w:lang w:val="uk-UA"/>
              </w:rPr>
            </w:pPr>
            <w:r>
              <w:rPr>
                <w:lang w:val="uk-UA"/>
              </w:rPr>
              <w:lastRenderedPageBreak/>
              <w:t>640</w:t>
            </w:r>
          </w:p>
        </w:tc>
        <w:tc>
          <w:tcPr>
            <w:tcW w:w="877" w:type="dxa"/>
          </w:tcPr>
          <w:p w:rsidR="00CF07BA" w:rsidRDefault="00060F3B" w:rsidP="00060F3B">
            <w:pPr>
              <w:spacing w:before="120" w:after="120" w:line="360" w:lineRule="auto"/>
              <w:jc w:val="center"/>
              <w:rPr>
                <w:lang w:val="uk-UA"/>
              </w:rPr>
            </w:pPr>
            <w:r>
              <w:rPr>
                <w:lang w:val="uk-UA"/>
              </w:rPr>
              <w:t>632</w:t>
            </w:r>
          </w:p>
        </w:tc>
        <w:tc>
          <w:tcPr>
            <w:tcW w:w="878" w:type="dxa"/>
          </w:tcPr>
          <w:p w:rsidR="00CF07BA" w:rsidRDefault="00060F3B" w:rsidP="00060F3B">
            <w:pPr>
              <w:spacing w:before="120" w:after="120" w:line="360" w:lineRule="auto"/>
              <w:jc w:val="center"/>
              <w:rPr>
                <w:lang w:val="uk-UA"/>
              </w:rPr>
            </w:pPr>
            <w:r>
              <w:rPr>
                <w:lang w:val="uk-UA"/>
              </w:rPr>
              <w:t>-304</w:t>
            </w:r>
          </w:p>
        </w:tc>
        <w:tc>
          <w:tcPr>
            <w:tcW w:w="878" w:type="dxa"/>
          </w:tcPr>
          <w:p w:rsidR="00CF07BA" w:rsidRDefault="00060F3B" w:rsidP="00060F3B">
            <w:pPr>
              <w:spacing w:before="120" w:after="120" w:line="360" w:lineRule="auto"/>
              <w:jc w:val="center"/>
              <w:rPr>
                <w:lang w:val="uk-UA"/>
              </w:rPr>
            </w:pPr>
            <w:r>
              <w:rPr>
                <w:lang w:val="uk-UA"/>
              </w:rPr>
              <w:t>0</w:t>
            </w:r>
          </w:p>
        </w:tc>
        <w:tc>
          <w:tcPr>
            <w:tcW w:w="878" w:type="dxa"/>
          </w:tcPr>
          <w:p w:rsidR="00CF07BA" w:rsidRDefault="00060F3B" w:rsidP="00060F3B">
            <w:pPr>
              <w:spacing w:before="120" w:after="120" w:line="360" w:lineRule="auto"/>
              <w:jc w:val="center"/>
              <w:rPr>
                <w:lang w:val="uk-UA"/>
              </w:rPr>
            </w:pPr>
            <w:r>
              <w:rPr>
                <w:lang w:val="uk-UA"/>
              </w:rPr>
              <w:t>-32</w:t>
            </w:r>
          </w:p>
        </w:tc>
        <w:tc>
          <w:tcPr>
            <w:tcW w:w="878" w:type="dxa"/>
          </w:tcPr>
          <w:p w:rsidR="00CF07BA" w:rsidRDefault="00060F3B" w:rsidP="00060F3B">
            <w:pPr>
              <w:spacing w:before="120" w:after="120" w:line="360" w:lineRule="auto"/>
              <w:jc w:val="center"/>
              <w:rPr>
                <w:lang w:val="uk-UA"/>
              </w:rPr>
            </w:pPr>
            <w:r>
              <w:rPr>
                <w:lang w:val="uk-UA"/>
              </w:rPr>
              <w:t>448</w:t>
            </w:r>
          </w:p>
        </w:tc>
        <w:tc>
          <w:tcPr>
            <w:tcW w:w="878" w:type="dxa"/>
          </w:tcPr>
          <w:p w:rsidR="00CF07BA" w:rsidRDefault="00060F3B" w:rsidP="00060F3B">
            <w:pPr>
              <w:spacing w:before="120" w:after="120" w:line="360" w:lineRule="auto"/>
              <w:jc w:val="center"/>
              <w:rPr>
                <w:lang w:val="uk-UA"/>
              </w:rPr>
            </w:pPr>
            <w:r>
              <w:rPr>
                <w:lang w:val="uk-UA"/>
              </w:rPr>
              <w:t>384</w:t>
            </w:r>
          </w:p>
        </w:tc>
        <w:tc>
          <w:tcPr>
            <w:tcW w:w="878" w:type="dxa"/>
          </w:tcPr>
          <w:p w:rsidR="00CF07BA" w:rsidRDefault="00060F3B" w:rsidP="00060F3B">
            <w:pPr>
              <w:spacing w:before="120" w:after="120" w:line="360" w:lineRule="auto"/>
              <w:jc w:val="center"/>
              <w:rPr>
                <w:lang w:val="uk-UA"/>
              </w:rPr>
            </w:pPr>
            <w:r>
              <w:rPr>
                <w:lang w:val="uk-UA"/>
              </w:rPr>
              <w:t>-336</w:t>
            </w:r>
          </w:p>
        </w:tc>
        <w:tc>
          <w:tcPr>
            <w:tcW w:w="878" w:type="dxa"/>
          </w:tcPr>
          <w:p w:rsidR="00CF07BA" w:rsidRDefault="00060F3B" w:rsidP="00060F3B">
            <w:pPr>
              <w:spacing w:before="120" w:after="120" w:line="360" w:lineRule="auto"/>
              <w:jc w:val="center"/>
              <w:rPr>
                <w:lang w:val="uk-UA"/>
              </w:rPr>
            </w:pPr>
            <w:r>
              <w:rPr>
                <w:lang w:val="uk-UA"/>
              </w:rPr>
              <w:t>160</w:t>
            </w:r>
          </w:p>
        </w:tc>
        <w:tc>
          <w:tcPr>
            <w:tcW w:w="878" w:type="dxa"/>
          </w:tcPr>
          <w:p w:rsidR="00CF07BA" w:rsidRDefault="00060F3B" w:rsidP="00060F3B">
            <w:pPr>
              <w:spacing w:before="120" w:after="120" w:line="360" w:lineRule="auto"/>
              <w:jc w:val="center"/>
              <w:rPr>
                <w:lang w:val="uk-UA"/>
              </w:rPr>
            </w:pPr>
            <w:r>
              <w:rPr>
                <w:lang w:val="uk-UA"/>
              </w:rPr>
              <w:t>160</w:t>
            </w:r>
          </w:p>
        </w:tc>
      </w:tr>
      <w:tr w:rsidR="00060F3B" w:rsidTr="00E43E35">
        <w:tc>
          <w:tcPr>
            <w:tcW w:w="877" w:type="dxa"/>
          </w:tcPr>
          <w:p w:rsidR="00060F3B" w:rsidRDefault="00060F3B" w:rsidP="00060F3B">
            <w:pPr>
              <w:spacing w:before="120" w:after="120" w:line="360" w:lineRule="auto"/>
              <w:jc w:val="center"/>
              <w:rPr>
                <w:lang w:val="uk-UA"/>
              </w:rPr>
            </w:pPr>
            <w:r>
              <w:rPr>
                <w:lang w:val="uk-UA"/>
              </w:rPr>
              <w:t>608</w:t>
            </w:r>
          </w:p>
        </w:tc>
        <w:tc>
          <w:tcPr>
            <w:tcW w:w="877" w:type="dxa"/>
          </w:tcPr>
          <w:p w:rsidR="00060F3B" w:rsidRDefault="00060F3B" w:rsidP="00060F3B">
            <w:pPr>
              <w:spacing w:before="120" w:after="120" w:line="360" w:lineRule="auto"/>
              <w:jc w:val="center"/>
              <w:rPr>
                <w:lang w:val="uk-UA"/>
              </w:rPr>
            </w:pPr>
            <w:r>
              <w:rPr>
                <w:lang w:val="uk-UA"/>
              </w:rPr>
              <w:t>464</w:t>
            </w:r>
          </w:p>
        </w:tc>
        <w:tc>
          <w:tcPr>
            <w:tcW w:w="878" w:type="dxa"/>
          </w:tcPr>
          <w:p w:rsidR="00060F3B" w:rsidRDefault="00060F3B" w:rsidP="00060F3B">
            <w:pPr>
              <w:spacing w:before="120" w:after="120" w:line="360" w:lineRule="auto"/>
              <w:jc w:val="center"/>
              <w:rPr>
                <w:lang w:val="uk-UA"/>
              </w:rPr>
            </w:pPr>
            <w:r>
              <w:rPr>
                <w:lang w:val="uk-UA"/>
              </w:rPr>
              <w:t>224</w:t>
            </w:r>
          </w:p>
        </w:tc>
        <w:tc>
          <w:tcPr>
            <w:tcW w:w="878" w:type="dxa"/>
          </w:tcPr>
          <w:p w:rsidR="00060F3B" w:rsidRDefault="00060F3B" w:rsidP="00060F3B">
            <w:pPr>
              <w:spacing w:before="120" w:after="120" w:line="360" w:lineRule="auto"/>
              <w:jc w:val="center"/>
              <w:rPr>
                <w:lang w:val="uk-UA"/>
              </w:rPr>
            </w:pPr>
            <w:r>
              <w:rPr>
                <w:lang w:val="uk-UA"/>
              </w:rPr>
              <w:t>64</w:t>
            </w:r>
          </w:p>
        </w:tc>
        <w:tc>
          <w:tcPr>
            <w:tcW w:w="878" w:type="dxa"/>
          </w:tcPr>
          <w:p w:rsidR="00060F3B" w:rsidRDefault="00060F3B" w:rsidP="00060F3B">
            <w:pPr>
              <w:spacing w:before="120" w:after="120" w:line="360" w:lineRule="auto"/>
              <w:jc w:val="center"/>
              <w:rPr>
                <w:lang w:val="uk-UA"/>
              </w:rPr>
            </w:pPr>
            <w:r>
              <w:rPr>
                <w:lang w:val="uk-UA"/>
              </w:rPr>
              <w:t>64</w:t>
            </w:r>
          </w:p>
        </w:tc>
        <w:tc>
          <w:tcPr>
            <w:tcW w:w="878" w:type="dxa"/>
          </w:tcPr>
          <w:p w:rsidR="00060F3B" w:rsidRDefault="00060F3B" w:rsidP="00060F3B">
            <w:pPr>
              <w:spacing w:before="120" w:after="120" w:line="360" w:lineRule="auto"/>
              <w:jc w:val="center"/>
              <w:rPr>
                <w:lang w:val="uk-UA"/>
              </w:rPr>
            </w:pPr>
            <w:r>
              <w:rPr>
                <w:lang w:val="uk-UA"/>
              </w:rPr>
              <w:t>528</w:t>
            </w:r>
          </w:p>
        </w:tc>
        <w:tc>
          <w:tcPr>
            <w:tcW w:w="878" w:type="dxa"/>
          </w:tcPr>
          <w:p w:rsidR="00060F3B" w:rsidRDefault="00060F3B" w:rsidP="00060F3B">
            <w:pPr>
              <w:spacing w:before="120" w:after="120" w:line="360" w:lineRule="auto"/>
              <w:jc w:val="center"/>
              <w:rPr>
                <w:lang w:val="uk-UA"/>
              </w:rPr>
            </w:pPr>
            <w:r>
              <w:rPr>
                <w:lang w:val="uk-UA"/>
              </w:rPr>
              <w:t>360</w:t>
            </w:r>
          </w:p>
        </w:tc>
        <w:tc>
          <w:tcPr>
            <w:tcW w:w="878" w:type="dxa"/>
          </w:tcPr>
          <w:p w:rsidR="00060F3B" w:rsidRDefault="00060F3B" w:rsidP="00060F3B">
            <w:pPr>
              <w:spacing w:before="120" w:after="120" w:line="360" w:lineRule="auto"/>
              <w:jc w:val="center"/>
              <w:rPr>
                <w:lang w:val="uk-UA"/>
              </w:rPr>
            </w:pPr>
            <w:r>
              <w:rPr>
                <w:lang w:val="uk-UA"/>
              </w:rPr>
              <w:t>72</w:t>
            </w:r>
          </w:p>
        </w:tc>
        <w:tc>
          <w:tcPr>
            <w:tcW w:w="878" w:type="dxa"/>
          </w:tcPr>
          <w:p w:rsidR="00060F3B" w:rsidRDefault="00060F3B" w:rsidP="00060F3B">
            <w:pPr>
              <w:spacing w:before="120" w:after="120" w:line="360" w:lineRule="auto"/>
              <w:jc w:val="center"/>
              <w:rPr>
                <w:lang w:val="uk-UA"/>
              </w:rPr>
            </w:pPr>
            <w:r>
              <w:rPr>
                <w:lang w:val="uk-UA"/>
              </w:rPr>
              <w:t>272</w:t>
            </w:r>
          </w:p>
        </w:tc>
        <w:tc>
          <w:tcPr>
            <w:tcW w:w="878" w:type="dxa"/>
          </w:tcPr>
          <w:p w:rsidR="00060F3B" w:rsidRDefault="00060F3B" w:rsidP="00060F3B">
            <w:pPr>
              <w:spacing w:before="120" w:after="120" w:line="360" w:lineRule="auto"/>
              <w:jc w:val="center"/>
              <w:rPr>
                <w:lang w:val="uk-UA"/>
              </w:rPr>
            </w:pPr>
            <w:r>
              <w:rPr>
                <w:lang w:val="uk-UA"/>
              </w:rPr>
              <w:t>424</w:t>
            </w:r>
          </w:p>
        </w:tc>
      </w:tr>
      <w:tr w:rsidR="00060F3B" w:rsidTr="00E43E35">
        <w:tc>
          <w:tcPr>
            <w:tcW w:w="877" w:type="dxa"/>
          </w:tcPr>
          <w:p w:rsidR="00060F3B" w:rsidRDefault="00060F3B" w:rsidP="00060F3B">
            <w:pPr>
              <w:spacing w:before="120" w:after="120" w:line="360" w:lineRule="auto"/>
              <w:jc w:val="center"/>
              <w:rPr>
                <w:lang w:val="uk-UA"/>
              </w:rPr>
            </w:pPr>
            <w:r>
              <w:rPr>
                <w:lang w:val="uk-UA"/>
              </w:rPr>
              <w:t>384</w:t>
            </w:r>
          </w:p>
        </w:tc>
        <w:tc>
          <w:tcPr>
            <w:tcW w:w="877" w:type="dxa"/>
          </w:tcPr>
          <w:p w:rsidR="00060F3B" w:rsidRDefault="00060F3B" w:rsidP="00060F3B">
            <w:pPr>
              <w:spacing w:before="120" w:after="120" w:line="360" w:lineRule="auto"/>
              <w:jc w:val="center"/>
              <w:rPr>
                <w:lang w:val="uk-UA"/>
              </w:rPr>
            </w:pPr>
            <w:r>
              <w:rPr>
                <w:lang w:val="uk-UA"/>
              </w:rPr>
              <w:t>72</w:t>
            </w:r>
          </w:p>
        </w:tc>
        <w:tc>
          <w:tcPr>
            <w:tcW w:w="878" w:type="dxa"/>
          </w:tcPr>
          <w:p w:rsidR="00060F3B" w:rsidRDefault="00060F3B" w:rsidP="00060F3B">
            <w:pPr>
              <w:spacing w:before="120" w:after="120" w:line="360" w:lineRule="auto"/>
              <w:jc w:val="center"/>
              <w:rPr>
                <w:lang w:val="uk-UA"/>
              </w:rPr>
            </w:pPr>
            <w:r>
              <w:rPr>
                <w:lang w:val="uk-UA"/>
              </w:rPr>
              <w:t>384</w:t>
            </w:r>
          </w:p>
        </w:tc>
        <w:tc>
          <w:tcPr>
            <w:tcW w:w="878" w:type="dxa"/>
          </w:tcPr>
          <w:p w:rsidR="00060F3B" w:rsidRDefault="00060F3B" w:rsidP="00060F3B">
            <w:pPr>
              <w:spacing w:before="120" w:after="120" w:line="360" w:lineRule="auto"/>
              <w:jc w:val="center"/>
              <w:rPr>
                <w:lang w:val="uk-UA"/>
              </w:rPr>
            </w:pPr>
            <w:r>
              <w:rPr>
                <w:lang w:val="uk-UA"/>
              </w:rPr>
              <w:t>352</w:t>
            </w:r>
          </w:p>
        </w:tc>
        <w:tc>
          <w:tcPr>
            <w:tcW w:w="878" w:type="dxa"/>
          </w:tcPr>
          <w:p w:rsidR="00060F3B" w:rsidRDefault="00060F3B" w:rsidP="00060F3B">
            <w:pPr>
              <w:spacing w:before="120" w:after="120" w:line="360" w:lineRule="auto"/>
              <w:jc w:val="center"/>
              <w:rPr>
                <w:lang w:val="uk-UA"/>
              </w:rPr>
            </w:pPr>
            <w:r>
              <w:rPr>
                <w:lang w:val="uk-UA"/>
              </w:rPr>
              <w:t>184</w:t>
            </w:r>
          </w:p>
        </w:tc>
        <w:tc>
          <w:tcPr>
            <w:tcW w:w="878" w:type="dxa"/>
          </w:tcPr>
          <w:p w:rsidR="00060F3B" w:rsidRDefault="00060F3B" w:rsidP="00060F3B">
            <w:pPr>
              <w:spacing w:before="120" w:after="120" w:line="360" w:lineRule="auto"/>
              <w:jc w:val="center"/>
              <w:rPr>
                <w:lang w:val="uk-UA"/>
              </w:rPr>
            </w:pPr>
            <w:r>
              <w:rPr>
                <w:lang w:val="uk-UA"/>
              </w:rPr>
              <w:t>248</w:t>
            </w:r>
          </w:p>
        </w:tc>
        <w:tc>
          <w:tcPr>
            <w:tcW w:w="878" w:type="dxa"/>
          </w:tcPr>
          <w:p w:rsidR="00060F3B" w:rsidRDefault="00060F3B" w:rsidP="00060F3B">
            <w:pPr>
              <w:spacing w:before="120" w:after="120" w:line="360" w:lineRule="auto"/>
              <w:jc w:val="center"/>
              <w:rPr>
                <w:lang w:val="uk-UA"/>
              </w:rPr>
            </w:pPr>
            <w:r>
              <w:rPr>
                <w:lang w:val="uk-UA"/>
              </w:rPr>
              <w:t>-8</w:t>
            </w:r>
          </w:p>
        </w:tc>
        <w:tc>
          <w:tcPr>
            <w:tcW w:w="878" w:type="dxa"/>
          </w:tcPr>
          <w:p w:rsidR="00060F3B" w:rsidRDefault="00060F3B" w:rsidP="00060F3B">
            <w:pPr>
              <w:spacing w:before="120" w:after="120" w:line="360" w:lineRule="auto"/>
              <w:jc w:val="center"/>
              <w:rPr>
                <w:lang w:val="uk-UA"/>
              </w:rPr>
            </w:pPr>
            <w:r>
              <w:rPr>
                <w:lang w:val="uk-UA"/>
              </w:rPr>
              <w:t>208</w:t>
            </w:r>
          </w:p>
        </w:tc>
        <w:tc>
          <w:tcPr>
            <w:tcW w:w="878" w:type="dxa"/>
          </w:tcPr>
          <w:p w:rsidR="00060F3B" w:rsidRDefault="00060F3B" w:rsidP="00060F3B">
            <w:pPr>
              <w:spacing w:before="120" w:after="120" w:line="360" w:lineRule="auto"/>
              <w:jc w:val="center"/>
              <w:rPr>
                <w:lang w:val="uk-UA"/>
              </w:rPr>
            </w:pPr>
            <w:r>
              <w:rPr>
                <w:lang w:val="uk-UA"/>
              </w:rPr>
              <w:t>-32</w:t>
            </w:r>
          </w:p>
        </w:tc>
        <w:tc>
          <w:tcPr>
            <w:tcW w:w="878" w:type="dxa"/>
          </w:tcPr>
          <w:p w:rsidR="00060F3B" w:rsidRDefault="00060F3B" w:rsidP="00060F3B">
            <w:pPr>
              <w:spacing w:before="120" w:after="120" w:line="360" w:lineRule="auto"/>
              <w:jc w:val="center"/>
              <w:rPr>
                <w:lang w:val="uk-UA"/>
              </w:rPr>
            </w:pPr>
            <w:r>
              <w:rPr>
                <w:lang w:val="uk-UA"/>
              </w:rPr>
              <w:t>168</w:t>
            </w:r>
          </w:p>
        </w:tc>
      </w:tr>
      <w:tr w:rsidR="00060F3B" w:rsidTr="00E43E35">
        <w:tc>
          <w:tcPr>
            <w:tcW w:w="877" w:type="dxa"/>
          </w:tcPr>
          <w:p w:rsidR="00060F3B" w:rsidRDefault="00060F3B" w:rsidP="00060F3B">
            <w:pPr>
              <w:spacing w:before="120" w:after="120" w:line="360" w:lineRule="auto"/>
              <w:jc w:val="center"/>
              <w:rPr>
                <w:lang w:val="uk-UA"/>
              </w:rPr>
            </w:pPr>
            <w:r>
              <w:rPr>
                <w:lang w:val="uk-UA"/>
              </w:rPr>
              <w:t>-232</w:t>
            </w:r>
          </w:p>
        </w:tc>
        <w:tc>
          <w:tcPr>
            <w:tcW w:w="877" w:type="dxa"/>
          </w:tcPr>
          <w:p w:rsidR="00060F3B" w:rsidRDefault="00060F3B" w:rsidP="00060F3B">
            <w:pPr>
              <w:spacing w:before="120" w:after="120" w:line="360" w:lineRule="auto"/>
              <w:jc w:val="center"/>
              <w:rPr>
                <w:lang w:val="uk-UA"/>
              </w:rPr>
            </w:pPr>
            <w:r>
              <w:rPr>
                <w:lang w:val="uk-UA"/>
              </w:rPr>
              <w:t>-264</w:t>
            </w:r>
          </w:p>
        </w:tc>
        <w:tc>
          <w:tcPr>
            <w:tcW w:w="878" w:type="dxa"/>
          </w:tcPr>
          <w:p w:rsidR="00060F3B" w:rsidRDefault="00060F3B" w:rsidP="00060F3B">
            <w:pPr>
              <w:spacing w:before="120" w:after="120" w:line="360" w:lineRule="auto"/>
              <w:jc w:val="center"/>
              <w:rPr>
                <w:lang w:val="uk-UA"/>
              </w:rPr>
            </w:pPr>
            <w:r>
              <w:rPr>
                <w:lang w:val="uk-UA"/>
              </w:rPr>
              <w:t>352</w:t>
            </w:r>
          </w:p>
        </w:tc>
        <w:tc>
          <w:tcPr>
            <w:tcW w:w="878" w:type="dxa"/>
          </w:tcPr>
          <w:p w:rsidR="00060F3B" w:rsidRDefault="00060F3B" w:rsidP="00060F3B">
            <w:pPr>
              <w:spacing w:before="120" w:after="120" w:line="360" w:lineRule="auto"/>
              <w:jc w:val="center"/>
              <w:rPr>
                <w:lang w:val="uk-UA"/>
              </w:rPr>
            </w:pPr>
            <w:r>
              <w:rPr>
                <w:lang w:val="uk-UA"/>
              </w:rPr>
              <w:t>-128</w:t>
            </w:r>
          </w:p>
        </w:tc>
        <w:tc>
          <w:tcPr>
            <w:tcW w:w="878" w:type="dxa"/>
          </w:tcPr>
          <w:p w:rsidR="00060F3B" w:rsidRDefault="00060F3B" w:rsidP="00060F3B">
            <w:pPr>
              <w:spacing w:before="120" w:after="120" w:line="360" w:lineRule="auto"/>
              <w:jc w:val="center"/>
              <w:rPr>
                <w:lang w:val="uk-UA"/>
              </w:rPr>
            </w:pPr>
            <w:r>
              <w:rPr>
                <w:lang w:val="uk-UA"/>
              </w:rPr>
              <w:t>752</w:t>
            </w:r>
          </w:p>
        </w:tc>
        <w:tc>
          <w:tcPr>
            <w:tcW w:w="878" w:type="dxa"/>
          </w:tcPr>
          <w:p w:rsidR="00060F3B" w:rsidRDefault="00060F3B" w:rsidP="00060F3B">
            <w:pPr>
              <w:spacing w:before="120" w:after="120" w:line="360" w:lineRule="auto"/>
              <w:jc w:val="center"/>
              <w:rPr>
                <w:lang w:val="uk-UA"/>
              </w:rPr>
            </w:pPr>
            <w:r>
              <w:rPr>
                <w:lang w:val="uk-UA"/>
              </w:rPr>
              <w:t>408</w:t>
            </w:r>
          </w:p>
        </w:tc>
        <w:tc>
          <w:tcPr>
            <w:tcW w:w="878" w:type="dxa"/>
          </w:tcPr>
          <w:p w:rsidR="00060F3B" w:rsidRDefault="00060F3B" w:rsidP="00060F3B">
            <w:pPr>
              <w:spacing w:before="120" w:after="120" w:line="360" w:lineRule="auto"/>
              <w:jc w:val="center"/>
              <w:rPr>
                <w:lang w:val="uk-UA"/>
              </w:rPr>
            </w:pPr>
            <w:r>
              <w:rPr>
                <w:lang w:val="uk-UA"/>
              </w:rPr>
              <w:t>0</w:t>
            </w:r>
          </w:p>
        </w:tc>
        <w:tc>
          <w:tcPr>
            <w:tcW w:w="878" w:type="dxa"/>
          </w:tcPr>
          <w:p w:rsidR="00060F3B" w:rsidRDefault="00060F3B" w:rsidP="00060F3B">
            <w:pPr>
              <w:spacing w:before="120" w:after="120" w:line="360" w:lineRule="auto"/>
              <w:jc w:val="center"/>
              <w:rPr>
                <w:lang w:val="uk-UA"/>
              </w:rPr>
            </w:pPr>
            <w:r>
              <w:rPr>
                <w:lang w:val="uk-UA"/>
              </w:rPr>
              <w:t>80</w:t>
            </w:r>
          </w:p>
        </w:tc>
        <w:tc>
          <w:tcPr>
            <w:tcW w:w="878" w:type="dxa"/>
          </w:tcPr>
          <w:p w:rsidR="00060F3B" w:rsidRDefault="00060F3B" w:rsidP="00060F3B">
            <w:pPr>
              <w:spacing w:before="120" w:after="120" w:line="360" w:lineRule="auto"/>
              <w:jc w:val="center"/>
              <w:rPr>
                <w:lang w:val="uk-UA"/>
              </w:rPr>
            </w:pPr>
            <w:r>
              <w:rPr>
                <w:lang w:val="uk-UA"/>
              </w:rPr>
              <w:t>640</w:t>
            </w:r>
          </w:p>
        </w:tc>
        <w:tc>
          <w:tcPr>
            <w:tcW w:w="878" w:type="dxa"/>
          </w:tcPr>
          <w:p w:rsidR="00060F3B" w:rsidRDefault="00060F3B" w:rsidP="00060F3B">
            <w:pPr>
              <w:spacing w:before="120" w:after="120" w:line="360" w:lineRule="auto"/>
              <w:jc w:val="center"/>
              <w:rPr>
                <w:lang w:val="uk-UA"/>
              </w:rPr>
            </w:pPr>
            <w:r>
              <w:rPr>
                <w:lang w:val="uk-UA"/>
              </w:rPr>
              <w:t>480</w:t>
            </w:r>
          </w:p>
        </w:tc>
      </w:tr>
      <w:tr w:rsidR="00060F3B" w:rsidTr="00E43E35">
        <w:tc>
          <w:tcPr>
            <w:tcW w:w="877" w:type="dxa"/>
          </w:tcPr>
          <w:p w:rsidR="00060F3B" w:rsidRDefault="00060F3B" w:rsidP="00060F3B">
            <w:pPr>
              <w:spacing w:before="120" w:after="120" w:line="360" w:lineRule="auto"/>
              <w:jc w:val="center"/>
              <w:rPr>
                <w:lang w:val="uk-UA"/>
              </w:rPr>
            </w:pPr>
            <w:r>
              <w:rPr>
                <w:lang w:val="uk-UA"/>
              </w:rPr>
              <w:t>-320</w:t>
            </w:r>
          </w:p>
        </w:tc>
        <w:tc>
          <w:tcPr>
            <w:tcW w:w="877" w:type="dxa"/>
          </w:tcPr>
          <w:p w:rsidR="00060F3B" w:rsidRDefault="00060F3B" w:rsidP="00060F3B">
            <w:pPr>
              <w:spacing w:before="120" w:after="120" w:line="360" w:lineRule="auto"/>
              <w:jc w:val="center"/>
              <w:rPr>
                <w:lang w:val="uk-UA"/>
              </w:rPr>
            </w:pPr>
            <w:r>
              <w:rPr>
                <w:lang w:val="uk-UA"/>
              </w:rPr>
              <w:t>32</w:t>
            </w:r>
          </w:p>
        </w:tc>
        <w:tc>
          <w:tcPr>
            <w:tcW w:w="878" w:type="dxa"/>
          </w:tcPr>
          <w:p w:rsidR="00060F3B" w:rsidRDefault="00060F3B" w:rsidP="00060F3B">
            <w:pPr>
              <w:spacing w:before="120" w:after="120" w:line="360" w:lineRule="auto"/>
              <w:jc w:val="center"/>
              <w:rPr>
                <w:lang w:val="uk-UA"/>
              </w:rPr>
            </w:pPr>
            <w:r>
              <w:rPr>
                <w:lang w:val="uk-UA"/>
              </w:rPr>
              <w:t>168</w:t>
            </w:r>
          </w:p>
        </w:tc>
        <w:tc>
          <w:tcPr>
            <w:tcW w:w="878" w:type="dxa"/>
          </w:tcPr>
          <w:p w:rsidR="00060F3B" w:rsidRDefault="00060F3B" w:rsidP="00060F3B">
            <w:pPr>
              <w:spacing w:before="120" w:after="120" w:line="360" w:lineRule="auto"/>
              <w:jc w:val="center"/>
              <w:rPr>
                <w:lang w:val="uk-UA"/>
              </w:rPr>
            </w:pPr>
            <w:r>
              <w:rPr>
                <w:lang w:val="uk-UA"/>
              </w:rPr>
              <w:t>128</w:t>
            </w:r>
          </w:p>
        </w:tc>
        <w:tc>
          <w:tcPr>
            <w:tcW w:w="878" w:type="dxa"/>
          </w:tcPr>
          <w:p w:rsidR="00060F3B" w:rsidRDefault="00060F3B" w:rsidP="00060F3B">
            <w:pPr>
              <w:spacing w:before="120" w:after="120" w:line="360" w:lineRule="auto"/>
              <w:jc w:val="center"/>
              <w:rPr>
                <w:lang w:val="uk-UA"/>
              </w:rPr>
            </w:pPr>
            <w:r>
              <w:rPr>
                <w:lang w:val="uk-UA"/>
              </w:rPr>
              <w:t>288</w:t>
            </w:r>
          </w:p>
        </w:tc>
        <w:tc>
          <w:tcPr>
            <w:tcW w:w="878" w:type="dxa"/>
          </w:tcPr>
          <w:p w:rsidR="00060F3B" w:rsidRDefault="00060F3B" w:rsidP="00060F3B">
            <w:pPr>
              <w:spacing w:before="120" w:after="120" w:line="360" w:lineRule="auto"/>
              <w:jc w:val="center"/>
              <w:rPr>
                <w:lang w:val="uk-UA"/>
              </w:rPr>
            </w:pPr>
            <w:r>
              <w:rPr>
                <w:lang w:val="uk-UA"/>
              </w:rPr>
              <w:t>432</w:t>
            </w:r>
          </w:p>
        </w:tc>
        <w:tc>
          <w:tcPr>
            <w:tcW w:w="878" w:type="dxa"/>
          </w:tcPr>
          <w:p w:rsidR="00060F3B" w:rsidRDefault="00060F3B" w:rsidP="00060F3B">
            <w:pPr>
              <w:spacing w:before="120" w:after="120" w:line="360" w:lineRule="auto"/>
              <w:jc w:val="center"/>
              <w:rPr>
                <w:lang w:val="uk-UA"/>
              </w:rPr>
            </w:pPr>
            <w:r>
              <w:rPr>
                <w:lang w:val="uk-UA"/>
              </w:rPr>
              <w:t>752</w:t>
            </w:r>
          </w:p>
        </w:tc>
        <w:tc>
          <w:tcPr>
            <w:tcW w:w="878" w:type="dxa"/>
          </w:tcPr>
          <w:p w:rsidR="00060F3B" w:rsidRDefault="00060F3B" w:rsidP="00060F3B">
            <w:pPr>
              <w:spacing w:before="120" w:after="120" w:line="360" w:lineRule="auto"/>
              <w:jc w:val="center"/>
              <w:rPr>
                <w:lang w:val="uk-UA"/>
              </w:rPr>
            </w:pPr>
            <w:r>
              <w:rPr>
                <w:lang w:val="uk-UA"/>
              </w:rPr>
              <w:t>168</w:t>
            </w:r>
          </w:p>
        </w:tc>
        <w:tc>
          <w:tcPr>
            <w:tcW w:w="878" w:type="dxa"/>
          </w:tcPr>
          <w:p w:rsidR="00060F3B" w:rsidRDefault="00060F3B" w:rsidP="00060F3B">
            <w:pPr>
              <w:spacing w:before="120" w:after="120" w:line="360" w:lineRule="auto"/>
              <w:jc w:val="center"/>
              <w:rPr>
                <w:lang w:val="uk-UA"/>
              </w:rPr>
            </w:pPr>
            <w:r>
              <w:rPr>
                <w:lang w:val="uk-UA"/>
              </w:rPr>
              <w:t>392</w:t>
            </w:r>
          </w:p>
        </w:tc>
        <w:tc>
          <w:tcPr>
            <w:tcW w:w="878" w:type="dxa"/>
          </w:tcPr>
          <w:p w:rsidR="00060F3B" w:rsidRDefault="00060F3B" w:rsidP="00060F3B">
            <w:pPr>
              <w:spacing w:before="120" w:after="120" w:line="360" w:lineRule="auto"/>
              <w:jc w:val="center"/>
              <w:rPr>
                <w:lang w:val="uk-UA"/>
              </w:rPr>
            </w:pPr>
            <w:r>
              <w:rPr>
                <w:lang w:val="uk-UA"/>
              </w:rPr>
              <w:t>72</w:t>
            </w:r>
          </w:p>
        </w:tc>
      </w:tr>
      <w:tr w:rsidR="00CF07BA" w:rsidTr="00E43E35">
        <w:tc>
          <w:tcPr>
            <w:tcW w:w="877" w:type="dxa"/>
          </w:tcPr>
          <w:p w:rsidR="00CF07BA" w:rsidRDefault="00060F3B" w:rsidP="00060F3B">
            <w:pPr>
              <w:spacing w:before="120" w:after="120" w:line="360" w:lineRule="auto"/>
              <w:jc w:val="center"/>
              <w:rPr>
                <w:lang w:val="uk-UA"/>
              </w:rPr>
            </w:pPr>
            <w:r>
              <w:rPr>
                <w:lang w:val="uk-UA"/>
              </w:rPr>
              <w:t>264</w:t>
            </w:r>
          </w:p>
        </w:tc>
        <w:tc>
          <w:tcPr>
            <w:tcW w:w="877" w:type="dxa"/>
          </w:tcPr>
          <w:p w:rsidR="00CF07BA" w:rsidRDefault="00060F3B" w:rsidP="00060F3B">
            <w:pPr>
              <w:spacing w:before="120" w:after="120" w:line="360" w:lineRule="auto"/>
              <w:jc w:val="center"/>
              <w:rPr>
                <w:lang w:val="uk-UA"/>
              </w:rPr>
            </w:pPr>
            <w:r>
              <w:rPr>
                <w:lang w:val="uk-UA"/>
              </w:rPr>
              <w:t>728</w:t>
            </w:r>
          </w:p>
        </w:tc>
        <w:tc>
          <w:tcPr>
            <w:tcW w:w="878" w:type="dxa"/>
          </w:tcPr>
          <w:p w:rsidR="00CF07BA" w:rsidRDefault="00060F3B" w:rsidP="00060F3B">
            <w:pPr>
              <w:spacing w:before="120" w:after="120" w:line="360" w:lineRule="auto"/>
              <w:jc w:val="center"/>
              <w:rPr>
                <w:lang w:val="uk-UA"/>
              </w:rPr>
            </w:pPr>
            <w:r>
              <w:rPr>
                <w:lang w:val="uk-UA"/>
              </w:rPr>
              <w:t>464</w:t>
            </w:r>
          </w:p>
        </w:tc>
        <w:tc>
          <w:tcPr>
            <w:tcW w:w="878" w:type="dxa"/>
          </w:tcPr>
          <w:p w:rsidR="00CF07BA" w:rsidRDefault="00060F3B" w:rsidP="00060F3B">
            <w:pPr>
              <w:spacing w:before="120" w:after="120" w:line="360" w:lineRule="auto"/>
              <w:jc w:val="center"/>
              <w:rPr>
                <w:lang w:val="uk-UA"/>
              </w:rPr>
            </w:pPr>
            <w:r>
              <w:rPr>
                <w:lang w:val="uk-UA"/>
              </w:rPr>
              <w:t>136</w:t>
            </w:r>
          </w:p>
        </w:tc>
        <w:tc>
          <w:tcPr>
            <w:tcW w:w="878" w:type="dxa"/>
          </w:tcPr>
          <w:p w:rsidR="00CF07BA" w:rsidRDefault="00060F3B" w:rsidP="00060F3B">
            <w:pPr>
              <w:spacing w:before="120" w:after="120" w:line="360" w:lineRule="auto"/>
              <w:jc w:val="center"/>
              <w:rPr>
                <w:lang w:val="uk-UA"/>
              </w:rPr>
            </w:pPr>
            <w:r>
              <w:rPr>
                <w:lang w:val="uk-UA"/>
              </w:rPr>
              <w:t>568</w:t>
            </w:r>
          </w:p>
        </w:tc>
        <w:tc>
          <w:tcPr>
            <w:tcW w:w="878" w:type="dxa"/>
          </w:tcPr>
          <w:p w:rsidR="00CF07BA" w:rsidRDefault="00060F3B" w:rsidP="00060F3B">
            <w:pPr>
              <w:spacing w:before="120" w:after="120" w:line="360" w:lineRule="auto"/>
              <w:jc w:val="center"/>
              <w:rPr>
                <w:lang w:val="uk-UA"/>
              </w:rPr>
            </w:pPr>
            <w:r>
              <w:rPr>
                <w:lang w:val="uk-UA"/>
              </w:rPr>
              <w:t>-200</w:t>
            </w:r>
          </w:p>
        </w:tc>
        <w:tc>
          <w:tcPr>
            <w:tcW w:w="878" w:type="dxa"/>
          </w:tcPr>
          <w:p w:rsidR="00CF07BA" w:rsidRDefault="00060F3B" w:rsidP="00060F3B">
            <w:pPr>
              <w:spacing w:before="120" w:after="120" w:line="360" w:lineRule="auto"/>
              <w:jc w:val="center"/>
              <w:rPr>
                <w:lang w:val="uk-UA"/>
              </w:rPr>
            </w:pPr>
            <w:r>
              <w:rPr>
                <w:lang w:val="uk-UA"/>
              </w:rPr>
              <w:t>320</w:t>
            </w:r>
          </w:p>
        </w:tc>
        <w:tc>
          <w:tcPr>
            <w:tcW w:w="878" w:type="dxa"/>
          </w:tcPr>
          <w:p w:rsidR="00CF07BA" w:rsidRDefault="00060F3B" w:rsidP="00060F3B">
            <w:pPr>
              <w:spacing w:before="120" w:after="120" w:line="360" w:lineRule="auto"/>
              <w:jc w:val="center"/>
              <w:rPr>
                <w:lang w:val="uk-UA"/>
              </w:rPr>
            </w:pPr>
            <w:r>
              <w:rPr>
                <w:lang w:val="uk-UA"/>
              </w:rPr>
              <w:t>568</w:t>
            </w:r>
          </w:p>
        </w:tc>
        <w:tc>
          <w:tcPr>
            <w:tcW w:w="878" w:type="dxa"/>
          </w:tcPr>
          <w:p w:rsidR="00CF07BA" w:rsidRDefault="00060F3B" w:rsidP="00060F3B">
            <w:pPr>
              <w:spacing w:before="120" w:after="120" w:line="360" w:lineRule="auto"/>
              <w:jc w:val="center"/>
              <w:rPr>
                <w:lang w:val="uk-UA"/>
              </w:rPr>
            </w:pPr>
            <w:r>
              <w:rPr>
                <w:lang w:val="uk-UA"/>
              </w:rPr>
              <w:t>896</w:t>
            </w:r>
          </w:p>
        </w:tc>
        <w:tc>
          <w:tcPr>
            <w:tcW w:w="878" w:type="dxa"/>
          </w:tcPr>
          <w:p w:rsidR="00CF07BA" w:rsidRDefault="00060F3B" w:rsidP="00060F3B">
            <w:pPr>
              <w:spacing w:before="120" w:after="120" w:line="360" w:lineRule="auto"/>
              <w:jc w:val="center"/>
              <w:rPr>
                <w:lang w:val="uk-UA"/>
              </w:rPr>
            </w:pPr>
            <w:r>
              <w:rPr>
                <w:lang w:val="uk-UA"/>
              </w:rPr>
              <w:t>8</w:t>
            </w:r>
          </w:p>
        </w:tc>
      </w:tr>
    </w:tbl>
    <w:p w:rsidR="007923D4" w:rsidRDefault="007923D4" w:rsidP="00466B0C">
      <w:pPr>
        <w:spacing w:after="0" w:line="360" w:lineRule="auto"/>
        <w:jc w:val="both"/>
        <w:rPr>
          <w:rFonts w:eastAsiaTheme="minorEastAsia"/>
          <w:lang w:val="uk-UA"/>
        </w:rPr>
      </w:pPr>
    </w:p>
    <w:p w:rsidR="004F1FC3" w:rsidRDefault="004F1FC3" w:rsidP="004F1FC3">
      <w:pPr>
        <w:spacing w:after="0" w:line="360" w:lineRule="auto"/>
        <w:ind w:firstLine="709"/>
        <w:jc w:val="both"/>
        <w:rPr>
          <w:rFonts w:eastAsiaTheme="minorEastAsia"/>
          <w:lang w:val="uk-UA"/>
        </w:rPr>
      </w:pPr>
      <w:r>
        <w:rPr>
          <w:rFonts w:eastAsiaTheme="minorEastAsia"/>
          <w:lang w:val="uk-UA"/>
        </w:rPr>
        <w:t>Результати фільтрування подано на рисунках 3.1 – 3.5</w:t>
      </w:r>
    </w:p>
    <w:p w:rsidR="004F1FC3" w:rsidRDefault="004F1FC3" w:rsidP="004F1FC3">
      <w:pPr>
        <w:spacing w:after="0" w:line="360" w:lineRule="auto"/>
        <w:jc w:val="center"/>
      </w:pPr>
      <w:r>
        <w:rPr>
          <w:noProof/>
          <w:lang w:val="uk-UA" w:eastAsia="uk-UA"/>
        </w:rPr>
        <w:drawing>
          <wp:inline distT="0" distB="0" distL="0" distR="0">
            <wp:extent cx="5580380" cy="2824339"/>
            <wp:effectExtent l="0" t="0" r="0" b="3175"/>
            <wp:docPr id="9" name="Рисунок 9" descr="https://habrastorage.org/getpro/habr/post_images/3a9/5e2/0b3/3a95e20b3fab1f22ac3d4a67ad8248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habrastorage.org/getpro/habr/post_images/3a9/5e2/0b3/3a95e20b3fab1f22ac3d4a67ad8248b2.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80380" cy="2824339"/>
                    </a:xfrm>
                    <a:prstGeom prst="rect">
                      <a:avLst/>
                    </a:prstGeom>
                    <a:noFill/>
                    <a:ln>
                      <a:noFill/>
                    </a:ln>
                  </pic:spPr>
                </pic:pic>
              </a:graphicData>
            </a:graphic>
          </wp:inline>
        </w:drawing>
      </w:r>
    </w:p>
    <w:p w:rsidR="004F1FC3" w:rsidRDefault="004F1FC3" w:rsidP="004F1FC3">
      <w:pPr>
        <w:spacing w:before="120" w:after="120" w:line="360" w:lineRule="auto"/>
        <w:ind w:firstLine="709"/>
        <w:jc w:val="both"/>
        <w:rPr>
          <w:rFonts w:eastAsiaTheme="minorEastAsia"/>
          <w:lang w:val="uk-UA"/>
        </w:rPr>
      </w:pPr>
      <w:r w:rsidRPr="00EC1169">
        <w:rPr>
          <w:rFonts w:eastAsiaTheme="minorEastAsia"/>
          <w:lang w:val="uk-UA"/>
        </w:rPr>
        <w:t xml:space="preserve">Рисунок </w:t>
      </w:r>
      <w:r>
        <w:rPr>
          <w:rFonts w:eastAsiaTheme="minorEastAsia"/>
          <w:lang w:val="uk-UA"/>
        </w:rPr>
        <w:t>3</w:t>
      </w:r>
      <w:r w:rsidRPr="00EC1169">
        <w:rPr>
          <w:rFonts w:eastAsiaTheme="minorEastAsia"/>
          <w:lang w:val="uk-UA"/>
        </w:rPr>
        <w:t>.</w:t>
      </w:r>
      <w:r>
        <w:rPr>
          <w:rFonts w:eastAsiaTheme="minorEastAsia"/>
          <w:lang w:val="uk-UA"/>
        </w:rPr>
        <w:t>1</w:t>
      </w:r>
      <w:r w:rsidRPr="00EC1169">
        <w:rPr>
          <w:rFonts w:eastAsiaTheme="minorEastAsia"/>
          <w:lang w:val="uk-UA"/>
        </w:rPr>
        <w:t xml:space="preserve"> – </w:t>
      </w:r>
      <w:r>
        <w:rPr>
          <w:lang w:val="uk-UA"/>
        </w:rPr>
        <w:t xml:space="preserve">Результати фільтрування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=6,7∙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Pr>
          <w:rFonts w:eastAsiaTheme="minorEastAsia"/>
          <w:lang w:val="uk-UA"/>
        </w:rPr>
        <w:t xml:space="preserve"> Вт</w:t>
      </w:r>
    </w:p>
    <w:p w:rsidR="004F1FC3" w:rsidRDefault="004F1FC3" w:rsidP="004F1FC3">
      <w:pPr>
        <w:spacing w:after="0" w:line="360" w:lineRule="auto"/>
        <w:jc w:val="center"/>
      </w:pPr>
      <w:r>
        <w:rPr>
          <w:noProof/>
          <w:lang w:val="uk-UA" w:eastAsia="uk-UA"/>
        </w:rPr>
        <w:lastRenderedPageBreak/>
        <w:drawing>
          <wp:inline distT="0" distB="0" distL="0" distR="0">
            <wp:extent cx="5580380" cy="2859034"/>
            <wp:effectExtent l="0" t="0" r="1270" b="0"/>
            <wp:docPr id="11" name="Рисунок 11" descr="https://habrastorage.org/getpro/habr/post_images/389/63d/dad/38963ddad940b1f4002ca8b5638c171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habrastorage.org/getpro/habr/post_images/389/63d/dad/38963ddad940b1f4002ca8b5638c171f.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80380" cy="2859034"/>
                    </a:xfrm>
                    <a:prstGeom prst="rect">
                      <a:avLst/>
                    </a:prstGeom>
                    <a:noFill/>
                    <a:ln>
                      <a:noFill/>
                    </a:ln>
                  </pic:spPr>
                </pic:pic>
              </a:graphicData>
            </a:graphic>
          </wp:inline>
        </w:drawing>
      </w:r>
    </w:p>
    <w:p w:rsidR="004F1FC3" w:rsidRDefault="004F1FC3" w:rsidP="004F1FC3">
      <w:pPr>
        <w:spacing w:before="120" w:after="120" w:line="360" w:lineRule="auto"/>
        <w:ind w:firstLine="709"/>
        <w:jc w:val="both"/>
        <w:rPr>
          <w:rFonts w:eastAsiaTheme="minorEastAsia"/>
          <w:lang w:val="uk-UA"/>
        </w:rPr>
      </w:pPr>
      <w:r w:rsidRPr="00EC1169">
        <w:rPr>
          <w:rFonts w:eastAsiaTheme="minorEastAsia"/>
          <w:lang w:val="uk-UA"/>
        </w:rPr>
        <w:t xml:space="preserve">Рисунок </w:t>
      </w:r>
      <w:r>
        <w:rPr>
          <w:rFonts w:eastAsiaTheme="minorEastAsia"/>
          <w:lang w:val="uk-UA"/>
        </w:rPr>
        <w:t>3</w:t>
      </w:r>
      <w:r w:rsidRPr="00EC1169">
        <w:rPr>
          <w:rFonts w:eastAsiaTheme="minorEastAsia"/>
          <w:lang w:val="uk-UA"/>
        </w:rPr>
        <w:t>.</w:t>
      </w:r>
      <w:r>
        <w:rPr>
          <w:rFonts w:eastAsiaTheme="minorEastAsia"/>
          <w:lang w:val="uk-UA"/>
        </w:rPr>
        <w:t>2</w:t>
      </w:r>
      <w:r w:rsidRPr="00EC1169">
        <w:rPr>
          <w:rFonts w:eastAsiaTheme="minorEastAsia"/>
          <w:lang w:val="uk-UA"/>
        </w:rPr>
        <w:t xml:space="preserve"> – </w:t>
      </w:r>
      <w:r>
        <w:rPr>
          <w:lang w:val="uk-UA"/>
        </w:rPr>
        <w:t xml:space="preserve">Результати фільтрування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=3,3∙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Pr>
          <w:rFonts w:eastAsiaTheme="minorEastAsia"/>
          <w:lang w:val="uk-UA"/>
        </w:rPr>
        <w:t xml:space="preserve"> Вт</w:t>
      </w:r>
    </w:p>
    <w:p w:rsidR="004F1FC3" w:rsidRDefault="004F1FC3" w:rsidP="004F1FC3">
      <w:pPr>
        <w:spacing w:before="120" w:after="120" w:line="360" w:lineRule="auto"/>
        <w:jc w:val="center"/>
        <w:rPr>
          <w:rFonts w:eastAsiaTheme="minorEastAsia"/>
          <w:lang w:val="uk-UA"/>
        </w:rPr>
      </w:pPr>
      <w:r>
        <w:rPr>
          <w:noProof/>
          <w:lang w:val="uk-UA" w:eastAsia="uk-UA"/>
        </w:rPr>
        <w:drawing>
          <wp:inline distT="0" distB="0" distL="0" distR="0">
            <wp:extent cx="5580380" cy="2992378"/>
            <wp:effectExtent l="0" t="0" r="1270" b="0"/>
            <wp:docPr id="12" name="Рисунок 12" descr="https://habrastorage.org/getpro/habr/post_images/62e/1ab/09a/62e1ab09a33325591f7e0407f1ccc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habrastorage.org/getpro/habr/post_images/62e/1ab/09a/62e1ab09a33325591f7e0407f1ccc618.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80380" cy="2992378"/>
                    </a:xfrm>
                    <a:prstGeom prst="rect">
                      <a:avLst/>
                    </a:prstGeom>
                    <a:noFill/>
                    <a:ln>
                      <a:noFill/>
                    </a:ln>
                  </pic:spPr>
                </pic:pic>
              </a:graphicData>
            </a:graphic>
          </wp:inline>
        </w:drawing>
      </w:r>
    </w:p>
    <w:p w:rsidR="004F1FC3" w:rsidRDefault="004F1FC3" w:rsidP="004F1FC3">
      <w:pPr>
        <w:spacing w:before="120" w:after="120" w:line="360" w:lineRule="auto"/>
        <w:ind w:firstLine="709"/>
        <w:jc w:val="both"/>
        <w:rPr>
          <w:rFonts w:eastAsiaTheme="minorEastAsia"/>
          <w:lang w:val="uk-UA"/>
        </w:rPr>
      </w:pPr>
      <w:r w:rsidRPr="00EC1169">
        <w:rPr>
          <w:rFonts w:eastAsiaTheme="minorEastAsia"/>
          <w:lang w:val="uk-UA"/>
        </w:rPr>
        <w:t xml:space="preserve">Рисунок </w:t>
      </w:r>
      <w:r>
        <w:rPr>
          <w:rFonts w:eastAsiaTheme="minorEastAsia"/>
          <w:lang w:val="uk-UA"/>
        </w:rPr>
        <w:t>3</w:t>
      </w:r>
      <w:r w:rsidRPr="00EC1169">
        <w:rPr>
          <w:rFonts w:eastAsiaTheme="minorEastAsia"/>
          <w:lang w:val="uk-UA"/>
        </w:rPr>
        <w:t>.</w:t>
      </w:r>
      <w:r>
        <w:rPr>
          <w:rFonts w:eastAsiaTheme="minorEastAsia"/>
          <w:lang w:val="uk-UA"/>
        </w:rPr>
        <w:t>3</w:t>
      </w:r>
      <w:r w:rsidRPr="00EC1169">
        <w:rPr>
          <w:rFonts w:eastAsiaTheme="minorEastAsia"/>
          <w:lang w:val="uk-UA"/>
        </w:rPr>
        <w:t xml:space="preserve"> – </w:t>
      </w:r>
      <w:r>
        <w:rPr>
          <w:lang w:val="uk-UA"/>
        </w:rPr>
        <w:t xml:space="preserve">Результати фільтрування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=1,7∙</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-13</m:t>
            </m:r>
          </m:sup>
        </m:sSup>
      </m:oMath>
      <w:r>
        <w:rPr>
          <w:rFonts w:eastAsiaTheme="minorEastAsia"/>
          <w:lang w:val="uk-UA"/>
        </w:rPr>
        <w:t xml:space="preserve"> Вт</w:t>
      </w:r>
    </w:p>
    <w:p w:rsidR="004F1FC3" w:rsidRDefault="004F1FC3" w:rsidP="004F1FC3">
      <w:pPr>
        <w:spacing w:before="120" w:after="120" w:line="360" w:lineRule="auto"/>
        <w:jc w:val="center"/>
        <w:rPr>
          <w:rFonts w:eastAsiaTheme="minorEastAsia"/>
          <w:lang w:val="uk-UA"/>
        </w:rPr>
      </w:pPr>
      <w:r>
        <w:rPr>
          <w:noProof/>
          <w:lang w:val="uk-UA" w:eastAsia="uk-UA"/>
        </w:rPr>
        <w:lastRenderedPageBreak/>
        <w:drawing>
          <wp:inline distT="0" distB="0" distL="0" distR="0">
            <wp:extent cx="5580380" cy="2964702"/>
            <wp:effectExtent l="0" t="0" r="1270" b="7620"/>
            <wp:docPr id="13" name="Рисунок 13" descr="https://habrastorage.org/getpro/habr/post_images/e7d/908/57a/e7d90857a201b40077a58673e2e6b40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habrastorage.org/getpro/habr/post_images/e7d/908/57a/e7d90857a201b40077a58673e2e6b40b.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580380" cy="2964702"/>
                    </a:xfrm>
                    <a:prstGeom prst="rect">
                      <a:avLst/>
                    </a:prstGeom>
                    <a:noFill/>
                    <a:ln>
                      <a:noFill/>
                    </a:ln>
                  </pic:spPr>
                </pic:pic>
              </a:graphicData>
            </a:graphic>
          </wp:inline>
        </w:drawing>
      </w:r>
    </w:p>
    <w:p w:rsidR="004F1FC3" w:rsidRDefault="004F1FC3" w:rsidP="004F1FC3">
      <w:pPr>
        <w:spacing w:before="120" w:after="120" w:line="360" w:lineRule="auto"/>
        <w:ind w:firstLine="709"/>
        <w:jc w:val="both"/>
        <w:rPr>
          <w:rFonts w:eastAsiaTheme="minorEastAsia"/>
          <w:lang w:val="uk-UA"/>
        </w:rPr>
      </w:pPr>
      <w:r w:rsidRPr="00EC1169">
        <w:rPr>
          <w:rFonts w:eastAsiaTheme="minorEastAsia"/>
          <w:lang w:val="uk-UA"/>
        </w:rPr>
        <w:t xml:space="preserve">Рисунок </w:t>
      </w:r>
      <w:r>
        <w:rPr>
          <w:rFonts w:eastAsiaTheme="minorEastAsia"/>
          <w:lang w:val="uk-UA"/>
        </w:rPr>
        <w:t>3</w:t>
      </w:r>
      <w:r w:rsidRPr="00EC1169">
        <w:rPr>
          <w:rFonts w:eastAsiaTheme="minorEastAsia"/>
          <w:lang w:val="uk-UA"/>
        </w:rPr>
        <w:t>.</w:t>
      </w:r>
      <w:r>
        <w:rPr>
          <w:rFonts w:eastAsiaTheme="minorEastAsia"/>
          <w:lang w:val="uk-UA"/>
        </w:rPr>
        <w:t>4</w:t>
      </w:r>
      <w:r w:rsidRPr="00EC1169">
        <w:rPr>
          <w:rFonts w:eastAsiaTheme="minorEastAsia"/>
          <w:lang w:val="uk-UA"/>
        </w:rPr>
        <w:t xml:space="preserve"> – </w:t>
      </w:r>
      <w:r>
        <w:rPr>
          <w:lang w:val="uk-UA"/>
        </w:rPr>
        <w:t xml:space="preserve">Результати фільтрування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=8,3∙</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Pr>
          <w:rFonts w:eastAsiaTheme="minorEastAsia"/>
          <w:lang w:val="uk-UA"/>
        </w:rPr>
        <w:t xml:space="preserve"> Вт</w:t>
      </w:r>
    </w:p>
    <w:p w:rsidR="004F1FC3" w:rsidRDefault="004F1FC3" w:rsidP="004F1FC3">
      <w:pPr>
        <w:spacing w:before="120" w:after="120" w:line="360" w:lineRule="auto"/>
        <w:jc w:val="center"/>
        <w:rPr>
          <w:rFonts w:eastAsiaTheme="minorEastAsia"/>
          <w:lang w:val="uk-UA"/>
        </w:rPr>
      </w:pPr>
      <w:r>
        <w:rPr>
          <w:noProof/>
          <w:lang w:val="uk-UA" w:eastAsia="uk-UA"/>
        </w:rPr>
        <w:drawing>
          <wp:inline distT="0" distB="0" distL="0" distR="0">
            <wp:extent cx="5580380" cy="3028999"/>
            <wp:effectExtent l="0" t="0" r="1270" b="0"/>
            <wp:docPr id="14" name="Рисунок 14" descr="https://habrastorage.org/getpro/habr/post_images/8bc/ee6/e70/8bcee6e7063ed1f2944c67582ade05f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habrastorage.org/getpro/habr/post_images/8bc/ee6/e70/8bcee6e7063ed1f2944c67582ade05f2.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80380" cy="3028999"/>
                    </a:xfrm>
                    <a:prstGeom prst="rect">
                      <a:avLst/>
                    </a:prstGeom>
                    <a:noFill/>
                    <a:ln>
                      <a:noFill/>
                    </a:ln>
                  </pic:spPr>
                </pic:pic>
              </a:graphicData>
            </a:graphic>
          </wp:inline>
        </w:drawing>
      </w:r>
    </w:p>
    <w:p w:rsidR="004F1FC3" w:rsidRDefault="004F1FC3" w:rsidP="004F1FC3">
      <w:pPr>
        <w:spacing w:before="120" w:after="120" w:line="360" w:lineRule="auto"/>
        <w:ind w:firstLine="709"/>
        <w:jc w:val="both"/>
        <w:rPr>
          <w:rFonts w:eastAsiaTheme="minorEastAsia"/>
          <w:lang w:val="uk-UA"/>
        </w:rPr>
      </w:pPr>
      <w:r w:rsidRPr="00EC1169">
        <w:rPr>
          <w:rFonts w:eastAsiaTheme="minorEastAsia"/>
          <w:lang w:val="uk-UA"/>
        </w:rPr>
        <w:t xml:space="preserve">Рисунок </w:t>
      </w:r>
      <w:r>
        <w:rPr>
          <w:rFonts w:eastAsiaTheme="minorEastAsia"/>
          <w:lang w:val="uk-UA"/>
        </w:rPr>
        <w:t>3</w:t>
      </w:r>
      <w:r w:rsidRPr="00EC1169">
        <w:rPr>
          <w:rFonts w:eastAsiaTheme="minorEastAsia"/>
          <w:lang w:val="uk-UA"/>
        </w:rPr>
        <w:t>.</w:t>
      </w:r>
      <w:r>
        <w:rPr>
          <w:rFonts w:eastAsiaTheme="minorEastAsia"/>
          <w:lang w:val="uk-UA"/>
        </w:rPr>
        <w:t>5</w:t>
      </w:r>
      <w:r w:rsidRPr="00EC1169">
        <w:rPr>
          <w:rFonts w:eastAsiaTheme="minorEastAsia"/>
          <w:lang w:val="uk-UA"/>
        </w:rPr>
        <w:t xml:space="preserve"> – </w:t>
      </w:r>
      <w:r>
        <w:rPr>
          <w:lang w:val="uk-UA"/>
        </w:rPr>
        <w:t xml:space="preserve">Результати фільтрування при </w:t>
      </w:r>
      <m:oMath>
        <m:r>
          <w:rPr>
            <w:rFonts w:ascii="Cambria Math" w:hAnsi="Cambria Math"/>
            <w:lang w:val="uk-UA"/>
          </w:rPr>
          <m:t>f=45</m:t>
        </m:r>
      </m:oMath>
      <w:r>
        <w:rPr>
          <w:rFonts w:eastAsiaTheme="minorEastAsia"/>
        </w:rPr>
        <w:t xml:space="preserve"> </w:t>
      </w:r>
      <w:r>
        <w:rPr>
          <w:rFonts w:eastAsiaTheme="minorEastAsia"/>
          <w:lang w:val="uk-UA"/>
        </w:rPr>
        <w:t xml:space="preserve">ГГц та </w:t>
      </w:r>
      <m:oMath>
        <m:sSub>
          <m:sSubPr>
            <m:ctrlPr>
              <w:rPr>
                <w:rFonts w:ascii="Cambria Math" w:eastAsiaTheme="minorEastAsia" w:hAnsi="Cambria Math"/>
                <w:i/>
                <w:lang w:val="uk-UA"/>
              </w:rPr>
            </m:ctrlPr>
          </m:sSubPr>
          <m:e>
            <m:r>
              <w:rPr>
                <w:rFonts w:ascii="Cambria Math" w:eastAsiaTheme="minorEastAsia" w:hAnsi="Cambria Math"/>
                <w:lang w:val="uk-UA"/>
              </w:rPr>
              <m:t>P</m:t>
            </m:r>
          </m:e>
          <m:sub>
            <m:r>
              <w:rPr>
                <w:rFonts w:ascii="Cambria Math" w:eastAsiaTheme="minorEastAsia" w:hAnsi="Cambria Math"/>
                <w:lang w:val="uk-UA"/>
              </w:rPr>
              <m:t>вх</m:t>
            </m:r>
          </m:sub>
        </m:sSub>
        <m:r>
          <w:rPr>
            <w:rFonts w:ascii="Cambria Math" w:eastAsiaTheme="minorEastAsia" w:hAnsi="Cambria Math"/>
            <w:lang w:val="uk-UA"/>
          </w:rPr>
          <m:t>=4,2∙</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-14</m:t>
            </m:r>
          </m:sup>
        </m:sSup>
      </m:oMath>
      <w:r>
        <w:rPr>
          <w:rFonts w:eastAsiaTheme="minorEastAsia"/>
          <w:lang w:val="uk-UA"/>
        </w:rPr>
        <w:t xml:space="preserve"> Вт</w:t>
      </w:r>
    </w:p>
    <w:p w:rsidR="00861DCB" w:rsidRPr="00861DCB" w:rsidRDefault="00861DCB" w:rsidP="00861DCB">
      <w:pPr>
        <w:pStyle w:val="a7"/>
        <w:numPr>
          <w:ilvl w:val="0"/>
          <w:numId w:val="3"/>
        </w:numPr>
        <w:spacing w:after="0" w:line="360" w:lineRule="auto"/>
        <w:ind w:left="0" w:firstLine="0"/>
        <w:jc w:val="center"/>
        <w:rPr>
          <w:b/>
          <w:lang w:val="uk-UA"/>
        </w:rPr>
      </w:pPr>
      <w:r w:rsidRPr="00861DCB">
        <w:rPr>
          <w:b/>
          <w:lang w:val="uk-UA"/>
        </w:rPr>
        <w:t>СТАРТАП ПРОЕКТ</w:t>
      </w:r>
    </w:p>
    <w:p w:rsidR="00861DCB" w:rsidRDefault="00861DCB" w:rsidP="00861DCB">
      <w:pPr>
        <w:spacing w:after="0" w:line="360" w:lineRule="auto"/>
        <w:jc w:val="both"/>
        <w:rPr>
          <w:lang w:val="uk-UA"/>
        </w:rPr>
      </w:pPr>
    </w:p>
    <w:p w:rsidR="00861DCB" w:rsidRPr="00DF5B81" w:rsidRDefault="00861DCB" w:rsidP="00861DCB">
      <w:pPr>
        <w:pStyle w:val="a7"/>
        <w:numPr>
          <w:ilvl w:val="0"/>
          <w:numId w:val="33"/>
        </w:numPr>
        <w:spacing w:after="0" w:line="360" w:lineRule="auto"/>
        <w:ind w:left="0" w:firstLine="709"/>
        <w:jc w:val="both"/>
        <w:rPr>
          <w:lang w:val="uk-UA"/>
        </w:rPr>
      </w:pPr>
      <w:r w:rsidRPr="00DF5B81">
        <w:rPr>
          <w:lang w:val="uk-UA"/>
        </w:rPr>
        <w:t>ПІБ (команда)</w:t>
      </w:r>
    </w:p>
    <w:p w:rsidR="00861DCB" w:rsidRPr="00DF5B81" w:rsidRDefault="00861DCB" w:rsidP="00861DCB">
      <w:pPr>
        <w:pStyle w:val="a7"/>
        <w:spacing w:line="360" w:lineRule="auto"/>
        <w:ind w:left="0" w:firstLine="709"/>
        <w:jc w:val="both"/>
        <w:rPr>
          <w:lang w:val="uk-UA"/>
        </w:rPr>
      </w:pPr>
      <w:r w:rsidRPr="00DF5B81">
        <w:rPr>
          <w:lang w:val="uk-UA"/>
        </w:rPr>
        <w:t>Циганов Артем Леонідович</w:t>
      </w:r>
    </w:p>
    <w:p w:rsidR="00861DCB" w:rsidRPr="00DF5B81" w:rsidRDefault="00861DCB" w:rsidP="00861DCB">
      <w:pPr>
        <w:spacing w:after="0" w:line="360" w:lineRule="auto"/>
        <w:ind w:firstLine="709"/>
        <w:jc w:val="both"/>
        <w:rPr>
          <w:lang w:val="uk-UA"/>
        </w:rPr>
      </w:pPr>
      <w:r w:rsidRPr="00DF5B81">
        <w:rPr>
          <w:lang w:val="uk-UA"/>
        </w:rPr>
        <w:lastRenderedPageBreak/>
        <w:t>II.</w:t>
      </w:r>
      <w:r w:rsidRPr="00DF5B81">
        <w:rPr>
          <w:lang w:val="uk-UA"/>
        </w:rPr>
        <w:tab/>
        <w:t>Назва проекту</w:t>
      </w:r>
    </w:p>
    <w:p w:rsidR="00861DCB" w:rsidRPr="00DF5B81" w:rsidRDefault="00861DCB" w:rsidP="00861DCB">
      <w:pPr>
        <w:spacing w:after="0" w:line="360" w:lineRule="auto"/>
        <w:ind w:firstLine="709"/>
        <w:jc w:val="both"/>
        <w:rPr>
          <w:lang w:val="uk-UA"/>
        </w:rPr>
      </w:pPr>
      <w:r w:rsidRPr="00DF5B81">
        <w:rPr>
          <w:lang w:val="uk-UA"/>
        </w:rPr>
        <w:t xml:space="preserve">«МЕТОДИКА КОРРЕКЦІЇ ПОХИБКИ ВИМІРЮВАННЯ В НАДВИСОКОЧАСТОТНИХ РАДІОМЕТРИЧНИХ СИСТЕМАХ» </w:t>
      </w:r>
      <w:r w:rsidRPr="00DF5B81">
        <w:rPr>
          <w:lang w:val="en-US"/>
        </w:rPr>
        <w:t>made</w:t>
      </w:r>
      <w:r w:rsidRPr="00DF5B81">
        <w:rPr>
          <w:lang w:val="uk-UA"/>
        </w:rPr>
        <w:t xml:space="preserve"> </w:t>
      </w:r>
      <w:r w:rsidRPr="00DF5B81">
        <w:rPr>
          <w:lang w:val="en-US"/>
        </w:rPr>
        <w:t>by</w:t>
      </w:r>
      <w:r w:rsidRPr="00DF5B81">
        <w:rPr>
          <w:lang w:val="uk-UA"/>
        </w:rPr>
        <w:t xml:space="preserve"> </w:t>
      </w:r>
      <w:r w:rsidRPr="00DF5B81">
        <w:rPr>
          <w:lang w:val="en-US"/>
        </w:rPr>
        <w:t>Artem</w:t>
      </w:r>
      <w:r w:rsidRPr="00DF5B81">
        <w:rPr>
          <w:lang w:val="uk-UA"/>
        </w:rPr>
        <w:t xml:space="preserve"> </w:t>
      </w:r>
      <w:r w:rsidRPr="00DF5B81">
        <w:rPr>
          <w:lang w:val="en-US"/>
        </w:rPr>
        <w:t>Tsyganov</w:t>
      </w:r>
      <w:r w:rsidRPr="00DF5B81">
        <w:rPr>
          <w:lang w:val="uk-UA"/>
        </w:rPr>
        <w:t>.</w:t>
      </w:r>
    </w:p>
    <w:p w:rsidR="00861DCB" w:rsidRPr="00DF5B81" w:rsidRDefault="00861DCB" w:rsidP="00861DCB">
      <w:pPr>
        <w:spacing w:after="0" w:line="360" w:lineRule="auto"/>
        <w:ind w:firstLine="709"/>
        <w:jc w:val="both"/>
        <w:rPr>
          <w:lang w:val="uk-UA"/>
        </w:rPr>
      </w:pPr>
      <w:r w:rsidRPr="00DF5B81">
        <w:rPr>
          <w:lang w:val="uk-UA"/>
        </w:rPr>
        <w:t>(скорочено – КОРЕКЦІЯ ПОХИБКИ НВЧ РАДІОМЕТРІВ)</w:t>
      </w:r>
    </w:p>
    <w:p w:rsidR="00861DCB" w:rsidRPr="00DF5B81" w:rsidRDefault="00861DCB" w:rsidP="00861DCB">
      <w:pPr>
        <w:spacing w:after="0" w:line="360" w:lineRule="auto"/>
        <w:ind w:firstLine="709"/>
        <w:jc w:val="both"/>
        <w:rPr>
          <w:lang w:val="uk-UA"/>
        </w:rPr>
      </w:pPr>
      <w:r w:rsidRPr="00DF5B81">
        <w:rPr>
          <w:lang w:val="uk-UA"/>
        </w:rPr>
        <w:t>III.</w:t>
      </w:r>
      <w:r w:rsidRPr="00DF5B81">
        <w:rPr>
          <w:lang w:val="uk-UA"/>
        </w:rPr>
        <w:tab/>
        <w:t xml:space="preserve">Короткий опис проекту </w:t>
      </w:r>
    </w:p>
    <w:p w:rsidR="00861DCB" w:rsidRPr="00DF5B81" w:rsidRDefault="00861DCB" w:rsidP="00861DCB">
      <w:pPr>
        <w:spacing w:after="0" w:line="360" w:lineRule="auto"/>
        <w:ind w:firstLine="709"/>
        <w:jc w:val="both"/>
        <w:rPr>
          <w:lang w:val="uk-UA"/>
        </w:rPr>
      </w:pPr>
      <w:r w:rsidRPr="00DF5B81">
        <w:rPr>
          <w:lang w:val="uk-UA"/>
        </w:rPr>
        <w:t>Проект розробки та реалізації методики «КОРРЕКЦІЇ ПОХИБКИ ВИМІРЮВАННЯ В НАДВИСОКОЧАСТОТНИХ РАДІОМЕТРИЧНИХ СИСТЕМАХ» призначений для вирішення проблем споживача, що пов’язані з надмірною похибкою вимірювання через наявність власного шуму радіометра, рівень якого може досягати такого ж порядку як і рівень корисного сигналу.</w:t>
      </w:r>
    </w:p>
    <w:p w:rsidR="00861DCB" w:rsidRPr="00DF5B81" w:rsidRDefault="00861DCB" w:rsidP="00861DCB">
      <w:pPr>
        <w:spacing w:after="0" w:line="360" w:lineRule="auto"/>
        <w:ind w:firstLine="709"/>
        <w:jc w:val="both"/>
        <w:rPr>
          <w:lang w:val="uk-UA"/>
        </w:rPr>
      </w:pPr>
      <w:r w:rsidRPr="00DF5B81">
        <w:rPr>
          <w:lang w:val="uk-UA"/>
        </w:rPr>
        <w:t>Відмінними якостями досліджуваної методики є:</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Можливість застосовувати методику у надвисокочастотних радіометрах компенсаційного, модуляційного та кореляційного типів;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Збільшення чутливості радіометрів до 10</w:t>
      </w:r>
      <w:r w:rsidRPr="00DF5B81">
        <w:rPr>
          <w:vertAlign w:val="superscript"/>
          <w:lang w:val="uk-UA"/>
        </w:rPr>
        <w:t>-13</w:t>
      </w:r>
      <w:r w:rsidRPr="00DF5B81">
        <w:rPr>
          <w:lang w:val="uk-UA"/>
        </w:rPr>
        <w:t xml:space="preserve"> – 10</w:t>
      </w:r>
      <w:r w:rsidRPr="00DF5B81">
        <w:rPr>
          <w:vertAlign w:val="superscript"/>
          <w:lang w:val="uk-UA"/>
        </w:rPr>
        <w:t>-16</w:t>
      </w:r>
      <w:r w:rsidRPr="00DF5B81">
        <w:rPr>
          <w:lang w:val="uk-UA"/>
        </w:rPr>
        <w:t xml:space="preserve"> Вт/см</w:t>
      </w:r>
      <w:r w:rsidRPr="00DF5B81">
        <w:rPr>
          <w:vertAlign w:val="superscript"/>
          <w:lang w:val="uk-UA"/>
        </w:rPr>
        <w:t>2</w:t>
      </w:r>
      <w:r w:rsidRPr="00DF5B81">
        <w:rPr>
          <w:lang w:val="uk-UA"/>
        </w:rPr>
        <w:t>;</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Отримання результату вимірювання з похибкою менше 30%, що для сучасних НВЧ радіометричних систем є важко досяжною;</w:t>
      </w:r>
    </w:p>
    <w:p w:rsidR="00861DCB" w:rsidRPr="00DF5B81" w:rsidRDefault="00861DCB" w:rsidP="00861DCB">
      <w:pPr>
        <w:pStyle w:val="a7"/>
        <w:spacing w:after="0" w:line="360" w:lineRule="auto"/>
        <w:ind w:left="0" w:firstLine="709"/>
        <w:jc w:val="both"/>
        <w:rPr>
          <w:lang w:val="uk-UA"/>
        </w:rPr>
      </w:pPr>
      <w:r w:rsidRPr="00DF5B81">
        <w:rPr>
          <w:lang w:val="uk-UA"/>
        </w:rPr>
        <w:t>Застосовується під час:</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Контролю теплового стану досліджуваних матеріалів;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Дослідження структури та складу виробів з кераміки та ситалів;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Дослідження електромагнітного випромінювання та випромінювальної здатності будівельних матеріалів та виробів з них;</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 xml:space="preserve">Дослідження випромінювальної здатності мінералів та напівкоштовних каменів; </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 xml:space="preserve">Дослідження комфортності текстильних та </w:t>
      </w:r>
      <w:r w:rsidRPr="00DF5B81">
        <w:t>шкіряних</w:t>
      </w:r>
      <w:r w:rsidRPr="00DF5B81">
        <w:rPr>
          <w:lang w:val="uk-UA"/>
        </w:rPr>
        <w:t xml:space="preserve"> матеріалів;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Неруйнівного контролю якості твердих матеріалів;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lastRenderedPageBreak/>
        <w:t>Дослідження нестаціонарного стану рідин довготривалого зберігання.</w:t>
      </w:r>
    </w:p>
    <w:p w:rsidR="00861DCB" w:rsidRPr="00DF5B81" w:rsidRDefault="00861DCB" w:rsidP="00861DCB">
      <w:pPr>
        <w:spacing w:after="0" w:line="360" w:lineRule="auto"/>
        <w:ind w:firstLine="709"/>
        <w:jc w:val="both"/>
        <w:rPr>
          <w:rFonts w:eastAsia="Times New Roman"/>
          <w:lang w:val="uk-UA" w:eastAsia="ru-RU"/>
        </w:rPr>
      </w:pPr>
      <w:r w:rsidRPr="00DF5B81">
        <w:rPr>
          <w:lang w:val="uk-UA"/>
        </w:rPr>
        <w:t xml:space="preserve">Вимірювання низько інтенсивних сигналів за допомогою надвисокочастотних радіометрів за методикою «КОРЕКЦІЯ ПОХИБКИ НВЧ РАДІОМЕТРІВ» дозволяє виділити корисний шумовий сигнал в НВЧ-діапазоні на рівні </w:t>
      </w:r>
      <w:r w:rsidRPr="00DF5B81">
        <w:rPr>
          <w:rFonts w:eastAsia="Times New Roman"/>
          <w:lang w:val="uk-UA" w:eastAsia="ru-RU"/>
        </w:rPr>
        <w:t>10</w:t>
      </w:r>
      <w:r w:rsidRPr="00DF5B81">
        <w:rPr>
          <w:rFonts w:eastAsia="Times New Roman"/>
          <w:vertAlign w:val="superscript"/>
          <w:lang w:val="uk-UA" w:eastAsia="ru-RU"/>
        </w:rPr>
        <w:t>-16</w:t>
      </w:r>
      <w:r w:rsidRPr="00DF5B81">
        <w:rPr>
          <w:rFonts w:eastAsia="Times New Roman"/>
          <w:lang w:val="uk-UA" w:eastAsia="ru-RU"/>
        </w:rPr>
        <w:t>-10</w:t>
      </w:r>
      <w:r w:rsidRPr="00DF5B81">
        <w:rPr>
          <w:rFonts w:eastAsia="Times New Roman"/>
          <w:vertAlign w:val="superscript"/>
          <w:lang w:val="uk-UA" w:eastAsia="ru-RU"/>
        </w:rPr>
        <w:t>-13</w:t>
      </w:r>
      <w:r w:rsidRPr="00DF5B81">
        <w:rPr>
          <w:rFonts w:eastAsia="Times New Roman"/>
          <w:lang w:val="uk-UA" w:eastAsia="ru-RU"/>
        </w:rPr>
        <w:t xml:space="preserve"> Вт з мінімальною похибкою.</w:t>
      </w:r>
    </w:p>
    <w:p w:rsidR="00861DCB" w:rsidRPr="00DF5B81" w:rsidRDefault="00861DCB" w:rsidP="00861DCB">
      <w:pPr>
        <w:spacing w:after="0" w:line="360" w:lineRule="auto"/>
        <w:ind w:firstLine="709"/>
        <w:jc w:val="both"/>
        <w:rPr>
          <w:lang w:val="uk-UA"/>
        </w:rPr>
      </w:pPr>
      <w:r w:rsidRPr="00DF5B81">
        <w:rPr>
          <w:lang w:val="uk-UA"/>
        </w:rPr>
        <w:t>Унікальність методики в тому, що  з її допомогою можна отримувати найбільше відношення корисного сигналу до завади (власних шумів радіометра та сторонніх завад) за рахунок компенсації основної похибки вимірювання функцією кореляції випадкового шумового сигналу.</w:t>
      </w:r>
    </w:p>
    <w:p w:rsidR="00861DCB" w:rsidRPr="00DF5B81" w:rsidRDefault="00861DCB" w:rsidP="00861DCB">
      <w:pPr>
        <w:spacing w:after="0" w:line="360" w:lineRule="auto"/>
        <w:ind w:firstLine="709"/>
        <w:jc w:val="both"/>
        <w:rPr>
          <w:lang w:val="uk-UA"/>
        </w:rPr>
      </w:pPr>
      <w:r w:rsidRPr="00DF5B81">
        <w:rPr>
          <w:lang w:val="uk-UA"/>
        </w:rPr>
        <w:t>4. Бізнес-модель</w:t>
      </w:r>
    </w:p>
    <w:p w:rsidR="00861DCB" w:rsidRPr="00DF5B81" w:rsidRDefault="00861DCB" w:rsidP="00861DCB">
      <w:pPr>
        <w:spacing w:after="0" w:line="360" w:lineRule="auto"/>
        <w:ind w:firstLine="709"/>
        <w:jc w:val="both"/>
        <w:rPr>
          <w:lang w:val="uk-UA"/>
        </w:rPr>
      </w:pPr>
      <w:r w:rsidRPr="00DF5B81">
        <w:rPr>
          <w:lang w:val="uk-UA"/>
        </w:rPr>
        <w:t>I.</w:t>
      </w:r>
      <w:r w:rsidRPr="00DF5B81">
        <w:rPr>
          <w:lang w:val="uk-UA"/>
        </w:rPr>
        <w:tab/>
        <w:t>Цінний продукт</w:t>
      </w:r>
    </w:p>
    <w:p w:rsidR="00861DCB" w:rsidRPr="00DF5B81" w:rsidRDefault="00861DCB" w:rsidP="00861DCB">
      <w:pPr>
        <w:spacing w:after="0" w:line="360" w:lineRule="auto"/>
        <w:ind w:firstLine="709"/>
        <w:jc w:val="both"/>
        <w:rPr>
          <w:lang w:val="uk-UA"/>
        </w:rPr>
      </w:pPr>
      <w:r w:rsidRPr="00DF5B81">
        <w:rPr>
          <w:lang w:val="uk-UA"/>
        </w:rPr>
        <w:t xml:space="preserve">Цінними якостями методики  «КОРЕКЦІЯ ПОХИБКИ НВЧ РАДІОМЕТРІВ» </w:t>
      </w:r>
      <w:r w:rsidRPr="00DF5B81">
        <w:rPr>
          <w:lang w:val="en-US"/>
        </w:rPr>
        <w:t>made</w:t>
      </w:r>
      <w:r w:rsidRPr="00DF5B81">
        <w:rPr>
          <w:lang w:val="uk-UA"/>
        </w:rPr>
        <w:t xml:space="preserve"> </w:t>
      </w:r>
      <w:r w:rsidRPr="00DF5B81">
        <w:rPr>
          <w:lang w:val="en-US"/>
        </w:rPr>
        <w:t>by</w:t>
      </w:r>
      <w:r w:rsidRPr="00DF5B81">
        <w:rPr>
          <w:lang w:val="uk-UA"/>
        </w:rPr>
        <w:t xml:space="preserve"> </w:t>
      </w:r>
      <w:r w:rsidRPr="00DF5B81">
        <w:rPr>
          <w:lang w:val="en-US"/>
        </w:rPr>
        <w:t>Artem</w:t>
      </w:r>
      <w:r w:rsidRPr="00DF5B81">
        <w:rPr>
          <w:lang w:val="uk-UA"/>
        </w:rPr>
        <w:t xml:space="preserve"> </w:t>
      </w:r>
      <w:r w:rsidRPr="00DF5B81">
        <w:rPr>
          <w:lang w:val="en-US"/>
        </w:rPr>
        <w:t>Tsyganov</w:t>
      </w:r>
      <w:r w:rsidRPr="00DF5B81">
        <w:rPr>
          <w:lang w:val="uk-UA"/>
        </w:rPr>
        <w:t xml:space="preserve"> відмінними від існуючих є:</w:t>
      </w:r>
    </w:p>
    <w:p w:rsidR="00861DCB" w:rsidRPr="00DF5B81" w:rsidRDefault="00861DCB" w:rsidP="00861DCB">
      <w:pPr>
        <w:pStyle w:val="a7"/>
        <w:numPr>
          <w:ilvl w:val="0"/>
          <w:numId w:val="29"/>
        </w:numPr>
        <w:spacing w:after="0" w:line="360" w:lineRule="auto"/>
        <w:ind w:left="0" w:firstLine="709"/>
        <w:contextualSpacing w:val="0"/>
        <w:jc w:val="both"/>
        <w:rPr>
          <w:lang w:val="uk-UA"/>
        </w:rPr>
      </w:pPr>
      <w:r w:rsidRPr="00DF5B81">
        <w:rPr>
          <w:lang w:val="uk-UA"/>
        </w:rPr>
        <w:t xml:space="preserve">можливість застосування методики під час неруйнівного контролю матеріалів за рахунок вимірювання слабких електромагнітних випромінювань від об’єктів контролю; </w:t>
      </w:r>
    </w:p>
    <w:p w:rsidR="00861DCB" w:rsidRPr="00DF5B81" w:rsidRDefault="00861DCB" w:rsidP="00861DCB">
      <w:pPr>
        <w:pStyle w:val="a7"/>
        <w:numPr>
          <w:ilvl w:val="0"/>
          <w:numId w:val="29"/>
        </w:numPr>
        <w:spacing w:after="0" w:line="360" w:lineRule="auto"/>
        <w:ind w:left="0" w:firstLine="709"/>
        <w:jc w:val="both"/>
        <w:rPr>
          <w:lang w:val="uk-UA"/>
        </w:rPr>
      </w:pPr>
      <w:r w:rsidRPr="00DF5B81">
        <w:rPr>
          <w:lang w:val="uk-UA"/>
        </w:rPr>
        <w:t>виділення корисного шумового сигналу в НВЧ-діапазоні на рівні 10</w:t>
      </w:r>
      <w:r w:rsidRPr="00DF5B81">
        <w:rPr>
          <w:vertAlign w:val="superscript"/>
          <w:lang w:val="uk-UA"/>
        </w:rPr>
        <w:t xml:space="preserve">-16 </w:t>
      </w:r>
      <w:r w:rsidRPr="00DF5B81">
        <w:rPr>
          <w:lang w:val="uk-UA"/>
        </w:rPr>
        <w:t>- 10</w:t>
      </w:r>
      <w:r w:rsidRPr="00DF5B81">
        <w:rPr>
          <w:vertAlign w:val="superscript"/>
          <w:lang w:val="uk-UA"/>
        </w:rPr>
        <w:t>-13</w:t>
      </w:r>
      <w:r w:rsidRPr="00DF5B81">
        <w:rPr>
          <w:lang w:val="uk-UA"/>
        </w:rPr>
        <w:t xml:space="preserve"> Вт для забезпечення реєстрації, обробки та вимірювання вихідного сигналу;</w:t>
      </w:r>
    </w:p>
    <w:p w:rsidR="00861DCB" w:rsidRPr="00DF5B81" w:rsidRDefault="00861DCB" w:rsidP="00861DCB">
      <w:pPr>
        <w:numPr>
          <w:ilvl w:val="0"/>
          <w:numId w:val="29"/>
        </w:numPr>
        <w:spacing w:after="0" w:line="360" w:lineRule="auto"/>
        <w:ind w:left="0" w:firstLine="709"/>
        <w:jc w:val="both"/>
        <w:textAlignment w:val="baseline"/>
        <w:rPr>
          <w:rFonts w:eastAsia="Times New Roman"/>
          <w:lang w:eastAsia="ru-RU"/>
        </w:rPr>
      </w:pPr>
      <w:r w:rsidRPr="00DF5B81">
        <w:rPr>
          <w:rFonts w:eastAsia="Times New Roman"/>
          <w:lang w:eastAsia="ru-RU"/>
        </w:rPr>
        <w:t>отримання найбільшого співвідношення корисного сигналу до завади (власних шумів радіометра та сторонніх завад).</w:t>
      </w:r>
    </w:p>
    <w:p w:rsidR="00861DCB" w:rsidRPr="00DF5B81" w:rsidRDefault="00861DCB" w:rsidP="00861DCB">
      <w:pPr>
        <w:spacing w:after="0" w:line="360" w:lineRule="auto"/>
        <w:ind w:firstLine="709"/>
        <w:jc w:val="both"/>
        <w:textAlignment w:val="baseline"/>
        <w:rPr>
          <w:rFonts w:eastAsia="Times New Roman"/>
          <w:lang w:val="uk-UA" w:eastAsia="ru-RU"/>
        </w:rPr>
      </w:pPr>
      <w:r w:rsidRPr="00DF5B81">
        <w:rPr>
          <w:rFonts w:eastAsia="Times New Roman"/>
          <w:lang w:val="uk-UA" w:eastAsia="ru-RU"/>
        </w:rPr>
        <w:t>Застосування методики стане корисною у галузі:</w:t>
      </w:r>
    </w:p>
    <w:p w:rsidR="00861DCB" w:rsidRPr="00DF5B81" w:rsidRDefault="00861DCB" w:rsidP="00861DCB">
      <w:pPr>
        <w:pStyle w:val="a7"/>
        <w:numPr>
          <w:ilvl w:val="0"/>
          <w:numId w:val="30"/>
        </w:numPr>
        <w:spacing w:after="0" w:line="360" w:lineRule="auto"/>
        <w:ind w:left="0" w:firstLine="709"/>
        <w:jc w:val="both"/>
        <w:textAlignment w:val="baseline"/>
        <w:rPr>
          <w:rFonts w:eastAsia="Times New Roman"/>
          <w:lang w:val="uk-UA" w:eastAsia="ru-RU"/>
        </w:rPr>
      </w:pPr>
      <w:r w:rsidRPr="00DF5B81">
        <w:rPr>
          <w:rFonts w:eastAsia="Times New Roman"/>
          <w:lang w:val="uk-UA" w:eastAsia="ru-RU"/>
        </w:rPr>
        <w:t>медицини -  для отримання інформації про інтенсивність випромінювання окремих органів або ділянок органів;</w:t>
      </w:r>
    </w:p>
    <w:p w:rsidR="00861DCB" w:rsidRPr="00DF5B81" w:rsidRDefault="00861DCB" w:rsidP="00861DCB">
      <w:pPr>
        <w:pStyle w:val="a7"/>
        <w:numPr>
          <w:ilvl w:val="0"/>
          <w:numId w:val="30"/>
        </w:numPr>
        <w:spacing w:after="0" w:line="360" w:lineRule="auto"/>
        <w:ind w:left="0" w:firstLine="709"/>
        <w:jc w:val="both"/>
        <w:textAlignment w:val="baseline"/>
        <w:rPr>
          <w:rFonts w:eastAsia="Times New Roman"/>
          <w:lang w:val="uk-UA" w:eastAsia="ru-RU"/>
        </w:rPr>
      </w:pPr>
      <w:r w:rsidRPr="00DF5B81">
        <w:rPr>
          <w:rFonts w:eastAsia="Times New Roman"/>
          <w:lang w:val="uk-UA" w:eastAsia="ru-RU"/>
        </w:rPr>
        <w:t>дефектоскопії – під час отримання оцінок рівнів електромагнітних випромінювань матеріалів, для отримання необхідного хімічного та гранулометричного складу цих матеріалів;</w:t>
      </w:r>
    </w:p>
    <w:p w:rsidR="00861DCB" w:rsidRPr="00DF5B81" w:rsidRDefault="00861DCB" w:rsidP="00861DCB">
      <w:pPr>
        <w:pStyle w:val="a7"/>
        <w:numPr>
          <w:ilvl w:val="0"/>
          <w:numId w:val="30"/>
        </w:numPr>
        <w:spacing w:after="0" w:line="360" w:lineRule="auto"/>
        <w:ind w:left="0" w:firstLine="709"/>
        <w:jc w:val="both"/>
        <w:textAlignment w:val="baseline"/>
        <w:rPr>
          <w:rFonts w:eastAsia="Times New Roman"/>
          <w:lang w:val="uk-UA" w:eastAsia="ru-RU"/>
        </w:rPr>
      </w:pPr>
      <w:r w:rsidRPr="00DF5B81">
        <w:rPr>
          <w:rFonts w:eastAsia="Times New Roman"/>
          <w:lang w:val="uk-UA" w:eastAsia="ru-RU"/>
        </w:rPr>
        <w:lastRenderedPageBreak/>
        <w:t>космічній – під час здійснення дистанційного дослідження навколишнього середовища;</w:t>
      </w:r>
    </w:p>
    <w:p w:rsidR="00861DCB" w:rsidRPr="00DF5B81" w:rsidRDefault="00861DCB" w:rsidP="00861DCB">
      <w:pPr>
        <w:pStyle w:val="a7"/>
        <w:numPr>
          <w:ilvl w:val="0"/>
          <w:numId w:val="30"/>
        </w:numPr>
        <w:spacing w:after="0" w:line="360" w:lineRule="auto"/>
        <w:ind w:left="0" w:firstLine="709"/>
        <w:jc w:val="both"/>
        <w:textAlignment w:val="baseline"/>
        <w:rPr>
          <w:rFonts w:eastAsia="Times New Roman"/>
          <w:lang w:val="uk-UA" w:eastAsia="ru-RU"/>
        </w:rPr>
      </w:pPr>
      <w:r w:rsidRPr="00DF5B81">
        <w:rPr>
          <w:rFonts w:eastAsia="Times New Roman"/>
          <w:lang w:val="uk-UA" w:eastAsia="ru-RU"/>
        </w:rPr>
        <w:t>текстильній – з метою виготовлення комфортних текстильних матеріалів в залежності від погодних умов середовища.</w:t>
      </w:r>
    </w:p>
    <w:p w:rsidR="00861DCB" w:rsidRPr="00DF5B81" w:rsidRDefault="00861DCB" w:rsidP="00861DCB">
      <w:pPr>
        <w:spacing w:after="0" w:line="360" w:lineRule="auto"/>
        <w:ind w:firstLine="709"/>
        <w:jc w:val="both"/>
        <w:rPr>
          <w:lang w:val="uk-UA"/>
        </w:rPr>
      </w:pPr>
      <w:r w:rsidRPr="00DF5B81">
        <w:rPr>
          <w:lang w:val="uk-UA"/>
        </w:rPr>
        <w:t>II.</w:t>
      </w:r>
      <w:r w:rsidRPr="00DF5B81">
        <w:rPr>
          <w:lang w:val="uk-UA"/>
        </w:rPr>
        <w:tab/>
        <w:t>Сегмент споживачів</w:t>
      </w:r>
    </w:p>
    <w:p w:rsidR="00861DCB" w:rsidRPr="00DF5B81" w:rsidRDefault="00861DCB" w:rsidP="00861DCB">
      <w:pPr>
        <w:spacing w:after="0" w:line="360" w:lineRule="auto"/>
        <w:ind w:firstLine="709"/>
        <w:jc w:val="both"/>
        <w:rPr>
          <w:lang w:val="uk-UA"/>
        </w:rPr>
      </w:pPr>
      <w:r w:rsidRPr="00DF5B81">
        <w:rPr>
          <w:lang w:val="uk-UA"/>
        </w:rPr>
        <w:t>Споживачами можуть бути виробники надвисокочастотних радіометричних систем, військові організації, органи з контролю якості чи космічна галузь виробництва.</w:t>
      </w:r>
    </w:p>
    <w:p w:rsidR="00861DCB" w:rsidRPr="00DF5B81" w:rsidRDefault="00861DCB" w:rsidP="00861DCB">
      <w:pPr>
        <w:spacing w:after="0" w:line="360" w:lineRule="auto"/>
        <w:ind w:firstLine="709"/>
        <w:jc w:val="both"/>
        <w:rPr>
          <w:lang w:val="uk-UA"/>
        </w:rPr>
      </w:pPr>
      <w:r w:rsidRPr="00DF5B81">
        <w:rPr>
          <w:lang w:val="uk-UA"/>
        </w:rPr>
        <w:t>III.</w:t>
      </w:r>
      <w:r w:rsidRPr="00DF5B81">
        <w:rPr>
          <w:lang w:val="uk-UA"/>
        </w:rPr>
        <w:tab/>
        <w:t>Канали збуту</w:t>
      </w:r>
    </w:p>
    <w:p w:rsidR="00861DCB" w:rsidRPr="00DF5B81" w:rsidRDefault="00861DCB" w:rsidP="00861DCB">
      <w:pPr>
        <w:spacing w:after="0" w:line="360" w:lineRule="auto"/>
        <w:ind w:firstLine="709"/>
        <w:jc w:val="both"/>
        <w:rPr>
          <w:lang w:val="uk-UA"/>
        </w:rPr>
      </w:pPr>
      <w:r w:rsidRPr="00DF5B81">
        <w:rPr>
          <w:lang w:val="uk-UA"/>
        </w:rPr>
        <w:t>Головний канал збуту методики для корекції похибки вимірювання в надвисокочастотних радіометричних системах:</w:t>
      </w:r>
    </w:p>
    <w:p w:rsidR="00861DCB" w:rsidRPr="00DF5B81" w:rsidRDefault="00861DCB" w:rsidP="00861DCB">
      <w:pPr>
        <w:spacing w:after="0" w:line="360" w:lineRule="auto"/>
        <w:ind w:firstLine="709"/>
        <w:jc w:val="both"/>
        <w:rPr>
          <w:lang w:val="uk-UA"/>
        </w:rPr>
      </w:pPr>
      <w:r w:rsidRPr="00DF5B81">
        <w:rPr>
          <w:lang w:val="uk-UA"/>
        </w:rPr>
        <w:t>Прямі продажі дозволу на використання методики</w:t>
      </w:r>
    </w:p>
    <w:p w:rsidR="00861DCB" w:rsidRPr="00DF5B81" w:rsidRDefault="00861DCB" w:rsidP="00861DCB">
      <w:pPr>
        <w:spacing w:after="0" w:line="360" w:lineRule="auto"/>
        <w:ind w:firstLine="709"/>
        <w:jc w:val="both"/>
        <w:rPr>
          <w:lang w:val="uk-UA"/>
        </w:rPr>
      </w:pPr>
      <w:r w:rsidRPr="00DF5B81">
        <w:rPr>
          <w:lang w:val="uk-UA"/>
        </w:rPr>
        <w:t>Інформаційний:</w:t>
      </w:r>
    </w:p>
    <w:p w:rsidR="00861DCB" w:rsidRPr="00DF5B81" w:rsidRDefault="00861DCB" w:rsidP="00861DCB">
      <w:pPr>
        <w:spacing w:after="0" w:line="360" w:lineRule="auto"/>
        <w:ind w:firstLine="709"/>
        <w:jc w:val="both"/>
        <w:rPr>
          <w:lang w:val="uk-UA"/>
        </w:rPr>
      </w:pPr>
      <w:r w:rsidRPr="00DF5B81">
        <w:rPr>
          <w:lang w:val="uk-UA"/>
        </w:rPr>
        <w:t>- офіційний сайт стартапу;</w:t>
      </w:r>
    </w:p>
    <w:p w:rsidR="00861DCB" w:rsidRPr="00DF5B81" w:rsidRDefault="00861DCB" w:rsidP="00861DCB">
      <w:pPr>
        <w:spacing w:after="0" w:line="360" w:lineRule="auto"/>
        <w:ind w:firstLine="709"/>
        <w:jc w:val="both"/>
        <w:rPr>
          <w:lang w:val="uk-UA"/>
        </w:rPr>
      </w:pPr>
      <w:r w:rsidRPr="00DF5B81">
        <w:rPr>
          <w:lang w:val="uk-UA"/>
        </w:rPr>
        <w:t>- буклети з перевагами методики.</w:t>
      </w:r>
    </w:p>
    <w:p w:rsidR="00861DCB" w:rsidRPr="00DF5B81" w:rsidRDefault="00861DCB" w:rsidP="00861DCB">
      <w:pPr>
        <w:spacing w:after="0" w:line="360" w:lineRule="auto"/>
        <w:ind w:firstLine="709"/>
        <w:jc w:val="both"/>
        <w:rPr>
          <w:lang w:val="uk-UA"/>
        </w:rPr>
      </w:pPr>
      <w:r w:rsidRPr="00DF5B81">
        <w:rPr>
          <w:lang w:val="uk-UA"/>
        </w:rPr>
        <w:t>Продажні:</w:t>
      </w:r>
    </w:p>
    <w:p w:rsidR="00861DCB" w:rsidRPr="00DF5B81" w:rsidRDefault="00861DCB" w:rsidP="00861DCB">
      <w:pPr>
        <w:spacing w:after="0" w:line="360" w:lineRule="auto"/>
        <w:ind w:firstLine="709"/>
        <w:jc w:val="both"/>
        <w:rPr>
          <w:lang w:val="uk-UA"/>
        </w:rPr>
      </w:pPr>
      <w:r w:rsidRPr="00DF5B81">
        <w:rPr>
          <w:lang w:val="uk-UA"/>
        </w:rPr>
        <w:t>- додаткові буклети з детальним описом методики для використання;</w:t>
      </w:r>
    </w:p>
    <w:p w:rsidR="00861DCB" w:rsidRPr="00DF5B81" w:rsidRDefault="00861DCB" w:rsidP="00861DCB">
      <w:pPr>
        <w:spacing w:after="0" w:line="360" w:lineRule="auto"/>
        <w:ind w:firstLine="709"/>
        <w:jc w:val="both"/>
        <w:rPr>
          <w:lang w:val="uk-UA"/>
        </w:rPr>
      </w:pPr>
      <w:r w:rsidRPr="00DF5B81">
        <w:rPr>
          <w:lang w:val="uk-UA"/>
        </w:rPr>
        <w:t>Пост продажні:</w:t>
      </w:r>
    </w:p>
    <w:p w:rsidR="00861DCB" w:rsidRPr="00DF5B81" w:rsidRDefault="00861DCB" w:rsidP="00861DCB">
      <w:pPr>
        <w:spacing w:after="0" w:line="360" w:lineRule="auto"/>
        <w:ind w:firstLine="709"/>
        <w:jc w:val="both"/>
        <w:rPr>
          <w:lang w:val="uk-UA"/>
        </w:rPr>
      </w:pPr>
      <w:r w:rsidRPr="00DF5B81">
        <w:rPr>
          <w:lang w:val="uk-UA"/>
        </w:rPr>
        <w:t>Можливість звернутися за допомогою після отримання дозволу:</w:t>
      </w:r>
    </w:p>
    <w:p w:rsidR="00861DCB" w:rsidRPr="00DF5B81" w:rsidRDefault="00861DCB" w:rsidP="00861DCB">
      <w:pPr>
        <w:spacing w:after="0" w:line="360" w:lineRule="auto"/>
        <w:ind w:firstLine="709"/>
        <w:jc w:val="both"/>
        <w:rPr>
          <w:lang w:val="uk-UA"/>
        </w:rPr>
      </w:pPr>
      <w:r w:rsidRPr="00DF5B81">
        <w:rPr>
          <w:lang w:val="uk-UA"/>
        </w:rPr>
        <w:t>- до прямої консультації із спеціалістами виробника.</w:t>
      </w:r>
    </w:p>
    <w:p w:rsidR="00861DCB" w:rsidRPr="00DF5B81" w:rsidRDefault="00861DCB" w:rsidP="00861DCB">
      <w:pPr>
        <w:spacing w:after="0" w:line="360" w:lineRule="auto"/>
        <w:ind w:firstLine="709"/>
        <w:jc w:val="both"/>
        <w:rPr>
          <w:lang w:val="uk-UA"/>
        </w:rPr>
      </w:pPr>
      <w:r w:rsidRPr="00DF5B81">
        <w:rPr>
          <w:lang w:val="uk-UA"/>
        </w:rPr>
        <w:t>IV.</w:t>
      </w:r>
      <w:r w:rsidRPr="00DF5B81">
        <w:rPr>
          <w:lang w:val="uk-UA"/>
        </w:rPr>
        <w:tab/>
        <w:t>Взаємодія з споживачами</w:t>
      </w:r>
    </w:p>
    <w:p w:rsidR="00861DCB" w:rsidRPr="00DF5B81" w:rsidRDefault="00861DCB" w:rsidP="00861DCB">
      <w:pPr>
        <w:spacing w:after="0" w:line="360" w:lineRule="auto"/>
        <w:ind w:firstLine="709"/>
        <w:jc w:val="both"/>
        <w:rPr>
          <w:lang w:val="uk-UA"/>
        </w:rPr>
      </w:pPr>
      <w:r w:rsidRPr="00DF5B81">
        <w:rPr>
          <w:lang w:val="uk-UA"/>
        </w:rPr>
        <w:t>ЗАЛУЧЕННЯ</w:t>
      </w:r>
    </w:p>
    <w:p w:rsidR="00861DCB" w:rsidRPr="00DF5B81" w:rsidRDefault="00861DCB" w:rsidP="00861DCB">
      <w:pPr>
        <w:spacing w:after="0" w:line="360" w:lineRule="auto"/>
        <w:ind w:firstLine="709"/>
        <w:jc w:val="both"/>
        <w:rPr>
          <w:lang w:val="uk-UA"/>
        </w:rPr>
      </w:pPr>
      <w:r w:rsidRPr="00DF5B81">
        <w:rPr>
          <w:lang w:val="uk-UA"/>
        </w:rPr>
        <w:t>Надання клієнтам різних бонусів в обмін на рекламу і залучення нових покупців,  % скидок для нових покупців,  яких приведе попередній клієнт.</w:t>
      </w:r>
    </w:p>
    <w:p w:rsidR="00861DCB" w:rsidRPr="00DF5B81" w:rsidRDefault="00861DCB" w:rsidP="00861DCB">
      <w:pPr>
        <w:spacing w:after="0" w:line="360" w:lineRule="auto"/>
        <w:ind w:firstLine="709"/>
        <w:jc w:val="both"/>
        <w:rPr>
          <w:lang w:val="uk-UA"/>
        </w:rPr>
      </w:pPr>
      <w:r w:rsidRPr="00DF5B81">
        <w:rPr>
          <w:lang w:val="uk-UA"/>
        </w:rPr>
        <w:t>ПІДТРИМКА</w:t>
      </w:r>
    </w:p>
    <w:p w:rsidR="00861DCB" w:rsidRPr="00DF5B81" w:rsidRDefault="00861DCB" w:rsidP="00861DCB">
      <w:pPr>
        <w:spacing w:after="0" w:line="360" w:lineRule="auto"/>
        <w:ind w:firstLine="709"/>
        <w:jc w:val="both"/>
        <w:rPr>
          <w:lang w:val="uk-UA"/>
        </w:rPr>
      </w:pPr>
      <w:r w:rsidRPr="00DF5B81">
        <w:rPr>
          <w:lang w:val="uk-UA"/>
        </w:rPr>
        <w:t>- інтерактивний сайт з інформацією про переваги;</w:t>
      </w:r>
    </w:p>
    <w:p w:rsidR="00861DCB" w:rsidRPr="00DF5B81" w:rsidRDefault="00861DCB" w:rsidP="00861DCB">
      <w:pPr>
        <w:spacing w:after="0" w:line="360" w:lineRule="auto"/>
        <w:ind w:firstLine="709"/>
        <w:jc w:val="both"/>
        <w:rPr>
          <w:lang w:val="uk-UA"/>
        </w:rPr>
      </w:pPr>
      <w:r w:rsidRPr="00DF5B81">
        <w:rPr>
          <w:lang w:val="uk-UA"/>
        </w:rPr>
        <w:t>- по телефону.</w:t>
      </w:r>
    </w:p>
    <w:p w:rsidR="00861DCB" w:rsidRPr="00DF5B81" w:rsidRDefault="00861DCB" w:rsidP="00861DCB">
      <w:pPr>
        <w:spacing w:after="0" w:line="360" w:lineRule="auto"/>
        <w:ind w:firstLine="709"/>
        <w:jc w:val="both"/>
        <w:rPr>
          <w:lang w:val="uk-UA"/>
        </w:rPr>
      </w:pPr>
      <w:r w:rsidRPr="00DF5B81">
        <w:rPr>
          <w:lang w:val="uk-UA"/>
        </w:rPr>
        <w:lastRenderedPageBreak/>
        <w:t>V.</w:t>
      </w:r>
      <w:r w:rsidRPr="00DF5B81">
        <w:rPr>
          <w:lang w:val="uk-UA"/>
        </w:rPr>
        <w:tab/>
        <w:t>Дохід (монетизація) – дохід буде отримуватись шляхом прямих продаж дозволу на використання методики.</w:t>
      </w:r>
    </w:p>
    <w:p w:rsidR="00861DCB" w:rsidRPr="00DF5B81" w:rsidRDefault="00861DCB" w:rsidP="00861DCB">
      <w:pPr>
        <w:spacing w:after="0" w:line="360" w:lineRule="auto"/>
        <w:ind w:firstLine="709"/>
        <w:jc w:val="both"/>
        <w:rPr>
          <w:lang w:val="uk-UA"/>
        </w:rPr>
      </w:pPr>
      <w:r w:rsidRPr="00DF5B81">
        <w:rPr>
          <w:lang w:val="uk-UA"/>
        </w:rPr>
        <w:t>VI.</w:t>
      </w:r>
      <w:r w:rsidRPr="00DF5B81">
        <w:rPr>
          <w:lang w:val="uk-UA"/>
        </w:rPr>
        <w:tab/>
        <w:t>Дохід стартапом буде отримуватись від Каналів збуту відповідно до п.іv.</w:t>
      </w:r>
    </w:p>
    <w:p w:rsidR="00861DCB" w:rsidRPr="00DF5B81" w:rsidRDefault="00861DCB" w:rsidP="00861DCB">
      <w:pPr>
        <w:spacing w:after="0" w:line="360" w:lineRule="auto"/>
        <w:ind w:firstLine="709"/>
        <w:jc w:val="both"/>
        <w:rPr>
          <w:lang w:val="uk-UA"/>
        </w:rPr>
      </w:pPr>
      <w:r w:rsidRPr="00DF5B81">
        <w:rPr>
          <w:lang w:val="uk-UA"/>
        </w:rPr>
        <w:t>VII.</w:t>
      </w:r>
      <w:r w:rsidRPr="00DF5B81">
        <w:rPr>
          <w:lang w:val="uk-UA"/>
        </w:rPr>
        <w:tab/>
        <w:t>Ключові види діяльності</w:t>
      </w:r>
    </w:p>
    <w:p w:rsidR="00861DCB" w:rsidRPr="00DF5B81" w:rsidRDefault="00861DCB" w:rsidP="00861DCB">
      <w:pPr>
        <w:spacing w:after="0" w:line="360" w:lineRule="auto"/>
        <w:ind w:firstLine="709"/>
        <w:jc w:val="both"/>
        <w:rPr>
          <w:lang w:val="uk-UA"/>
        </w:rPr>
      </w:pPr>
      <w:r w:rsidRPr="00DF5B81">
        <w:rPr>
          <w:lang w:val="uk-UA"/>
        </w:rPr>
        <w:t xml:space="preserve"> Ключовим видом діяльності стартапу буде здійснення продажу дозволу на використання методики для корекції похибки вимірювання в надвисокочастотних радіометричних системах. </w:t>
      </w:r>
    </w:p>
    <w:p w:rsidR="00861DCB" w:rsidRPr="00DF5B81" w:rsidRDefault="00861DCB" w:rsidP="00861DCB">
      <w:pPr>
        <w:spacing w:after="0" w:line="360" w:lineRule="auto"/>
        <w:ind w:firstLine="709"/>
        <w:jc w:val="both"/>
        <w:rPr>
          <w:lang w:val="uk-UA"/>
        </w:rPr>
      </w:pPr>
      <w:r w:rsidRPr="00DF5B81">
        <w:rPr>
          <w:lang w:val="uk-UA"/>
        </w:rPr>
        <w:t>VIII.</w:t>
      </w:r>
      <w:r w:rsidRPr="00DF5B81">
        <w:rPr>
          <w:lang w:val="uk-UA"/>
        </w:rPr>
        <w:tab/>
        <w:t>Ключові ресурси</w:t>
      </w:r>
    </w:p>
    <w:p w:rsidR="00861DCB" w:rsidRPr="00DF5B81" w:rsidRDefault="00861DCB" w:rsidP="00861DCB">
      <w:pPr>
        <w:spacing w:after="0" w:line="360" w:lineRule="auto"/>
        <w:ind w:firstLine="709"/>
        <w:jc w:val="both"/>
        <w:rPr>
          <w:lang w:val="uk-UA"/>
        </w:rPr>
      </w:pPr>
      <w:r w:rsidRPr="00DF5B81">
        <w:rPr>
          <w:lang w:val="uk-UA"/>
        </w:rPr>
        <w:t xml:space="preserve"> Матеріальні – комплектуючі складові методики будуть:</w:t>
      </w:r>
    </w:p>
    <w:p w:rsidR="00861DCB" w:rsidRPr="00DF5B81" w:rsidRDefault="00861DCB" w:rsidP="00861DCB">
      <w:pPr>
        <w:spacing w:after="0" w:line="360" w:lineRule="auto"/>
        <w:ind w:firstLine="709"/>
        <w:jc w:val="both"/>
        <w:rPr>
          <w:lang w:val="uk-UA"/>
        </w:rPr>
      </w:pPr>
      <w:r w:rsidRPr="00DF5B81">
        <w:rPr>
          <w:lang w:val="uk-UA"/>
        </w:rPr>
        <w:t>1) удосконалюватися 3– ма кваліфікованими робітниками (метролог, зварник, електрик) на орендованій стартапом виробничій ділянці;</w:t>
      </w:r>
    </w:p>
    <w:p w:rsidR="00861DCB" w:rsidRPr="00DF5B81" w:rsidRDefault="00861DCB" w:rsidP="00861DCB">
      <w:pPr>
        <w:spacing w:after="0" w:line="360" w:lineRule="auto"/>
        <w:ind w:firstLine="709"/>
        <w:jc w:val="both"/>
        <w:rPr>
          <w:color w:val="auto"/>
          <w:lang w:val="uk-UA"/>
        </w:rPr>
      </w:pPr>
      <w:r w:rsidRPr="00CE4A5C">
        <w:rPr>
          <w:color w:val="auto"/>
          <w:lang w:val="uk-UA"/>
        </w:rPr>
        <w:t>2) закуплятись комплектуючі елементи на вітчизняному і зарубіжному ринку по специфікації стандартних комплектуючих (нановольтметр, мікропроцесори, програматор, резистори)</w:t>
      </w:r>
    </w:p>
    <w:p w:rsidR="00861DCB" w:rsidRPr="00DF5B81" w:rsidRDefault="00861DCB" w:rsidP="00861DCB">
      <w:pPr>
        <w:spacing w:after="0" w:line="360" w:lineRule="auto"/>
        <w:ind w:firstLine="709"/>
        <w:jc w:val="both"/>
        <w:rPr>
          <w:lang w:val="uk-UA"/>
        </w:rPr>
      </w:pPr>
      <w:r w:rsidRPr="00DF5B81">
        <w:rPr>
          <w:lang w:val="uk-UA"/>
        </w:rPr>
        <w:t xml:space="preserve"> Інтелектуальні ресурси:</w:t>
      </w:r>
    </w:p>
    <w:p w:rsidR="00861DCB" w:rsidRPr="00DF5B81" w:rsidRDefault="00861DCB" w:rsidP="00861DCB">
      <w:pPr>
        <w:spacing w:after="0" w:line="360" w:lineRule="auto"/>
        <w:ind w:firstLine="709"/>
        <w:jc w:val="both"/>
        <w:rPr>
          <w:lang w:val="uk-UA"/>
        </w:rPr>
      </w:pPr>
      <w:r w:rsidRPr="00DF5B81">
        <w:rPr>
          <w:lang w:val="uk-UA"/>
        </w:rPr>
        <w:t>- будуть використані власні технічні розробки, патенти, креслення, розрахунки, дані експериментальних досліджень та дослідних випробувань автоматизованої обробки інформації в надвисокочастотних радіометричних системах.</w:t>
      </w:r>
    </w:p>
    <w:p w:rsidR="00861DCB" w:rsidRPr="00DF5B81" w:rsidRDefault="00861DCB" w:rsidP="00861DCB">
      <w:pPr>
        <w:spacing w:after="0" w:line="360" w:lineRule="auto"/>
        <w:ind w:firstLine="709"/>
        <w:jc w:val="both"/>
        <w:rPr>
          <w:lang w:val="uk-UA"/>
        </w:rPr>
      </w:pPr>
      <w:r w:rsidRPr="00DF5B81">
        <w:rPr>
          <w:lang w:val="uk-UA"/>
        </w:rPr>
        <w:t>Людські ресурси:</w:t>
      </w:r>
    </w:p>
    <w:p w:rsidR="00861DCB" w:rsidRPr="00CE4A5C" w:rsidRDefault="00861DCB" w:rsidP="00861DCB">
      <w:pPr>
        <w:spacing w:after="0" w:line="360" w:lineRule="auto"/>
        <w:ind w:firstLine="709"/>
        <w:jc w:val="both"/>
        <w:rPr>
          <w:lang w:val="uk-UA"/>
        </w:rPr>
      </w:pPr>
      <w:r w:rsidRPr="00D9354D">
        <w:rPr>
          <w:lang w:val="uk-UA"/>
        </w:rPr>
        <w:t xml:space="preserve">1) </w:t>
      </w:r>
      <w:r>
        <w:rPr>
          <w:lang w:val="uk-UA"/>
        </w:rPr>
        <w:t>Інженер-дослідник, головний розробник проекту досліджуваної методики</w:t>
      </w:r>
    </w:p>
    <w:p w:rsidR="00861DCB" w:rsidRPr="00DF5B81" w:rsidRDefault="00861DCB" w:rsidP="00861DCB">
      <w:pPr>
        <w:spacing w:after="0" w:line="360" w:lineRule="auto"/>
        <w:ind w:firstLine="709"/>
        <w:jc w:val="both"/>
        <w:rPr>
          <w:lang w:val="uk-UA"/>
        </w:rPr>
      </w:pPr>
      <w:r w:rsidRPr="00CE4A5C">
        <w:rPr>
          <w:lang w:val="uk-UA"/>
        </w:rPr>
        <w:t xml:space="preserve">Всього: </w:t>
      </w:r>
      <w:r>
        <w:rPr>
          <w:lang w:val="uk-UA"/>
        </w:rPr>
        <w:t>1 працівник</w:t>
      </w:r>
      <w:r w:rsidRPr="00CE4A5C">
        <w:rPr>
          <w:lang w:val="uk-UA"/>
        </w:rPr>
        <w:t>.</w:t>
      </w:r>
    </w:p>
    <w:p w:rsidR="00861DCB" w:rsidRPr="00DF5B81" w:rsidRDefault="00861DCB" w:rsidP="00861DCB">
      <w:pPr>
        <w:spacing w:after="0" w:line="360" w:lineRule="auto"/>
        <w:ind w:firstLine="709"/>
        <w:jc w:val="both"/>
        <w:rPr>
          <w:lang w:val="uk-UA"/>
        </w:rPr>
      </w:pPr>
      <w:r w:rsidRPr="00DF5B81">
        <w:rPr>
          <w:lang w:val="uk-UA"/>
        </w:rPr>
        <w:t>Фінансові ресурси:</w:t>
      </w:r>
    </w:p>
    <w:p w:rsidR="00861DCB" w:rsidRPr="00DF5B81" w:rsidRDefault="00861DCB" w:rsidP="00861DCB">
      <w:pPr>
        <w:spacing w:after="0" w:line="360" w:lineRule="auto"/>
        <w:ind w:firstLine="709"/>
        <w:jc w:val="both"/>
        <w:rPr>
          <w:lang w:val="uk-UA"/>
        </w:rPr>
      </w:pPr>
      <w:r w:rsidRPr="00DF5B81">
        <w:rPr>
          <w:lang w:val="uk-UA"/>
        </w:rPr>
        <w:t>IX.</w:t>
      </w:r>
      <w:r w:rsidRPr="00DF5B81">
        <w:rPr>
          <w:lang w:val="uk-UA"/>
        </w:rPr>
        <w:tab/>
        <w:t>Ключові партнери</w:t>
      </w:r>
    </w:p>
    <w:p w:rsidR="00861DCB" w:rsidRPr="00DF5B81" w:rsidRDefault="00861DCB" w:rsidP="00861DCB">
      <w:pPr>
        <w:spacing w:after="0" w:line="360" w:lineRule="auto"/>
        <w:ind w:firstLine="709"/>
        <w:jc w:val="both"/>
        <w:rPr>
          <w:lang w:val="uk-UA"/>
        </w:rPr>
      </w:pPr>
      <w:r w:rsidRPr="00DF5B81">
        <w:rPr>
          <w:lang w:val="uk-UA"/>
        </w:rPr>
        <w:t>Космічні лабораторії</w:t>
      </w:r>
    </w:p>
    <w:p w:rsidR="00861DCB" w:rsidRPr="00DF5B81" w:rsidRDefault="00861DCB" w:rsidP="00861DCB">
      <w:pPr>
        <w:spacing w:after="0" w:line="360" w:lineRule="auto"/>
        <w:ind w:firstLine="709"/>
        <w:jc w:val="both"/>
        <w:rPr>
          <w:lang w:val="uk-UA"/>
        </w:rPr>
      </w:pPr>
      <w:r w:rsidRPr="00DF5B81">
        <w:rPr>
          <w:lang w:val="uk-UA"/>
        </w:rPr>
        <w:t>Текстильні заводи</w:t>
      </w:r>
    </w:p>
    <w:p w:rsidR="00861DCB" w:rsidRPr="00DF5B81" w:rsidRDefault="00861DCB" w:rsidP="00861DCB">
      <w:pPr>
        <w:spacing w:after="0" w:line="360" w:lineRule="auto"/>
        <w:ind w:firstLine="709"/>
        <w:jc w:val="both"/>
        <w:rPr>
          <w:lang w:val="uk-UA"/>
        </w:rPr>
      </w:pPr>
      <w:r w:rsidRPr="00DF5B81">
        <w:rPr>
          <w:lang w:val="uk-UA"/>
        </w:rPr>
        <w:t>Медичні заклади</w:t>
      </w:r>
    </w:p>
    <w:p w:rsidR="00861DCB" w:rsidRPr="00DF5B81" w:rsidRDefault="00861DCB" w:rsidP="00861DCB">
      <w:pPr>
        <w:spacing w:after="0" w:line="360" w:lineRule="auto"/>
        <w:ind w:firstLine="709"/>
        <w:jc w:val="both"/>
        <w:rPr>
          <w:lang w:val="uk-UA"/>
        </w:rPr>
      </w:pPr>
      <w:r w:rsidRPr="00DF5B81">
        <w:rPr>
          <w:lang w:val="uk-UA"/>
        </w:rPr>
        <w:lastRenderedPageBreak/>
        <w:t>Керамічні заводи</w:t>
      </w:r>
    </w:p>
    <w:p w:rsidR="00861DCB" w:rsidRPr="00DF5B81" w:rsidRDefault="00861DCB" w:rsidP="00861DCB">
      <w:pPr>
        <w:spacing w:after="0" w:line="360" w:lineRule="auto"/>
        <w:ind w:firstLine="709"/>
        <w:jc w:val="both"/>
        <w:rPr>
          <w:lang w:val="uk-UA"/>
        </w:rPr>
      </w:pPr>
      <w:r w:rsidRPr="00DF5B81">
        <w:rPr>
          <w:lang w:val="uk-UA"/>
        </w:rPr>
        <w:t>Вузи</w:t>
      </w:r>
    </w:p>
    <w:p w:rsidR="00861DCB" w:rsidRPr="00DF5B81" w:rsidRDefault="00861DCB" w:rsidP="00861DCB">
      <w:pPr>
        <w:spacing w:after="0" w:line="360" w:lineRule="auto"/>
        <w:ind w:firstLine="709"/>
        <w:jc w:val="both"/>
        <w:rPr>
          <w:lang w:val="uk-UA"/>
        </w:rPr>
      </w:pPr>
      <w:r w:rsidRPr="00DF5B81">
        <w:rPr>
          <w:lang w:val="uk-UA"/>
        </w:rPr>
        <w:t>X.</w:t>
      </w:r>
      <w:r w:rsidRPr="00DF5B81">
        <w:rPr>
          <w:lang w:val="uk-UA"/>
        </w:rPr>
        <w:tab/>
        <w:t>Витрати (підраховуються для конкретного інвестора за таким порядком)</w:t>
      </w:r>
    </w:p>
    <w:p w:rsidR="00861DCB" w:rsidRPr="00DF5B81" w:rsidRDefault="00861DCB" w:rsidP="00861DCB">
      <w:pPr>
        <w:spacing w:after="0" w:line="360" w:lineRule="auto"/>
        <w:ind w:firstLine="709"/>
        <w:jc w:val="both"/>
        <w:rPr>
          <w:lang w:val="uk-UA"/>
        </w:rPr>
      </w:pPr>
      <w:r w:rsidRPr="00DF5B81">
        <w:rPr>
          <w:lang w:val="uk-UA"/>
        </w:rPr>
        <w:t>Реалізація методики :</w:t>
      </w:r>
    </w:p>
    <w:p w:rsidR="00861DCB" w:rsidRPr="000A7A48" w:rsidRDefault="00861DCB" w:rsidP="00861DCB">
      <w:pPr>
        <w:spacing w:after="0" w:line="360" w:lineRule="auto"/>
        <w:ind w:firstLine="709"/>
        <w:jc w:val="both"/>
      </w:pPr>
      <w:r w:rsidRPr="000A7A48">
        <w:rPr>
          <w:lang w:val="uk-UA"/>
        </w:rPr>
        <w:t xml:space="preserve">- Повна собівартість реалізованої продукції стартапу ......0  (використана лабораторія вже устаткована потрібними комплектуючими елементами) </w:t>
      </w:r>
    </w:p>
    <w:p w:rsidR="00861DCB" w:rsidRPr="000A7A48" w:rsidRDefault="00861DCB" w:rsidP="00861DCB">
      <w:pPr>
        <w:spacing w:after="0" w:line="360" w:lineRule="auto"/>
        <w:ind w:firstLine="709"/>
        <w:jc w:val="both"/>
        <w:rPr>
          <w:lang w:val="uk-UA"/>
        </w:rPr>
      </w:pPr>
      <w:r w:rsidRPr="000A7A48">
        <w:rPr>
          <w:lang w:val="uk-UA"/>
        </w:rPr>
        <w:t>- Прибуток стартапу.................................................................... 100000 грн</w:t>
      </w:r>
    </w:p>
    <w:p w:rsidR="00861DCB" w:rsidRPr="000A7A48" w:rsidRDefault="00861DCB" w:rsidP="00861DCB">
      <w:pPr>
        <w:spacing w:after="0" w:line="360" w:lineRule="auto"/>
        <w:ind w:firstLine="709"/>
        <w:jc w:val="both"/>
        <w:rPr>
          <w:lang w:val="uk-UA"/>
        </w:rPr>
      </w:pPr>
      <w:r w:rsidRPr="000A7A48">
        <w:rPr>
          <w:lang w:val="uk-UA"/>
        </w:rPr>
        <w:t>- Оптова ціна виробника............................................................ 100000 грн</w:t>
      </w:r>
    </w:p>
    <w:p w:rsidR="00861DCB" w:rsidRPr="000A7A48" w:rsidRDefault="00861DCB" w:rsidP="00861DCB">
      <w:pPr>
        <w:spacing w:after="0" w:line="360" w:lineRule="auto"/>
        <w:ind w:firstLine="709"/>
        <w:jc w:val="both"/>
        <w:rPr>
          <w:lang w:val="uk-UA"/>
        </w:rPr>
      </w:pPr>
      <w:r w:rsidRPr="000A7A48">
        <w:rPr>
          <w:lang w:val="uk-UA"/>
        </w:rPr>
        <w:t>Непрямі податки:</w:t>
      </w:r>
    </w:p>
    <w:p w:rsidR="00861DCB" w:rsidRPr="000A7A48" w:rsidRDefault="00861DCB" w:rsidP="00861DCB">
      <w:pPr>
        <w:spacing w:after="0" w:line="360" w:lineRule="auto"/>
        <w:ind w:firstLine="709"/>
        <w:jc w:val="both"/>
        <w:rPr>
          <w:lang w:val="uk-UA"/>
        </w:rPr>
      </w:pPr>
      <w:r w:rsidRPr="000A7A48">
        <w:rPr>
          <w:lang w:val="uk-UA"/>
        </w:rPr>
        <w:t>- Податок на додану вартість.................................................... 20000 грн</w:t>
      </w:r>
    </w:p>
    <w:p w:rsidR="00861DCB" w:rsidRPr="00DF5B81" w:rsidRDefault="00861DCB" w:rsidP="00861DCB">
      <w:pPr>
        <w:spacing w:after="0" w:line="360" w:lineRule="auto"/>
        <w:ind w:firstLine="709"/>
        <w:jc w:val="both"/>
        <w:rPr>
          <w:lang w:val="uk-UA"/>
        </w:rPr>
      </w:pPr>
      <w:r w:rsidRPr="000A7A48">
        <w:rPr>
          <w:lang w:val="uk-UA"/>
        </w:rPr>
        <w:t>- Оптова ціна відпускна.............................................................. 120000 грн</w:t>
      </w:r>
    </w:p>
    <w:p w:rsidR="00861DCB" w:rsidRPr="00DF5B81" w:rsidRDefault="00861DCB" w:rsidP="00861DCB">
      <w:pPr>
        <w:spacing w:after="0" w:line="360" w:lineRule="auto"/>
        <w:ind w:firstLine="709"/>
        <w:jc w:val="both"/>
        <w:rPr>
          <w:lang w:val="uk-UA"/>
        </w:rPr>
      </w:pPr>
      <w:r w:rsidRPr="00DF5B81">
        <w:rPr>
          <w:lang w:val="uk-UA"/>
        </w:rPr>
        <w:t>5.      Споживчі властивості товару</w:t>
      </w:r>
    </w:p>
    <w:p w:rsidR="00861DCB" w:rsidRPr="00DF5B81" w:rsidRDefault="00861DCB" w:rsidP="00861DCB">
      <w:pPr>
        <w:spacing w:after="0" w:line="360" w:lineRule="auto"/>
        <w:ind w:firstLine="709"/>
        <w:jc w:val="both"/>
        <w:rPr>
          <w:lang w:val="uk-UA"/>
        </w:rPr>
      </w:pPr>
      <w:r w:rsidRPr="00DF5B81">
        <w:rPr>
          <w:lang w:val="uk-UA"/>
        </w:rPr>
        <w:t>Методика для покупця має головну властивість:</w:t>
      </w:r>
    </w:p>
    <w:p w:rsidR="00861DCB" w:rsidRPr="00DF5B81" w:rsidRDefault="00861DCB" w:rsidP="00861DCB">
      <w:pPr>
        <w:spacing w:after="0" w:line="360" w:lineRule="auto"/>
        <w:ind w:firstLine="709"/>
        <w:jc w:val="both"/>
        <w:rPr>
          <w:lang w:val="uk-UA"/>
        </w:rPr>
      </w:pPr>
      <w:r w:rsidRPr="00DF5B81">
        <w:rPr>
          <w:lang w:val="uk-UA"/>
        </w:rPr>
        <w:t>В результаті використання методики за призначенням споживач має можливість:</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Застосовувати методику у надвисокочастотних радіометрах компенсаційного, модуляційного та кореляційного типів;</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Збільшення чутливості радіометрів до 10</w:t>
      </w:r>
      <w:r w:rsidRPr="00DF5B81">
        <w:rPr>
          <w:vertAlign w:val="superscript"/>
          <w:lang w:val="uk-UA"/>
        </w:rPr>
        <w:t>-13</w:t>
      </w:r>
      <w:r w:rsidRPr="00DF5B81">
        <w:rPr>
          <w:lang w:val="uk-UA"/>
        </w:rPr>
        <w:t xml:space="preserve"> – 10</w:t>
      </w:r>
      <w:r w:rsidRPr="00DF5B81">
        <w:rPr>
          <w:vertAlign w:val="superscript"/>
          <w:lang w:val="uk-UA"/>
        </w:rPr>
        <w:t>-16</w:t>
      </w:r>
      <w:r w:rsidRPr="00DF5B81">
        <w:rPr>
          <w:lang w:val="uk-UA"/>
        </w:rPr>
        <w:t xml:space="preserve"> Вт/см</w:t>
      </w:r>
      <w:r w:rsidRPr="00DF5B81">
        <w:rPr>
          <w:vertAlign w:val="superscript"/>
          <w:lang w:val="uk-UA"/>
        </w:rPr>
        <w:t>2</w:t>
      </w:r>
      <w:r w:rsidRPr="00DF5B81">
        <w:rPr>
          <w:lang w:val="uk-UA"/>
        </w:rPr>
        <w:t>;</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Отримання результату вимірювання з похибкою менше 30%, що для сучасних НВЧ радіометричних систем є важко досяжною.</w:t>
      </w:r>
    </w:p>
    <w:p w:rsidR="00861DCB" w:rsidRPr="00DF5B81" w:rsidRDefault="00861DCB" w:rsidP="00861DCB">
      <w:pPr>
        <w:spacing w:after="0" w:line="360" w:lineRule="auto"/>
        <w:ind w:firstLine="709"/>
        <w:jc w:val="both"/>
        <w:rPr>
          <w:lang w:val="uk-UA"/>
        </w:rPr>
      </w:pPr>
      <w:r w:rsidRPr="00DF5B81">
        <w:rPr>
          <w:lang w:val="uk-UA"/>
        </w:rPr>
        <w:t>6.     Дослідження ринку</w:t>
      </w:r>
    </w:p>
    <w:p w:rsidR="00861DCB" w:rsidRPr="00DF5B81" w:rsidRDefault="00861DCB" w:rsidP="00861DCB">
      <w:pPr>
        <w:spacing w:after="0" w:line="360" w:lineRule="auto"/>
        <w:ind w:firstLine="709"/>
        <w:jc w:val="both"/>
        <w:rPr>
          <w:lang w:val="uk-UA"/>
        </w:rPr>
      </w:pPr>
      <w:r w:rsidRPr="00DF5B81">
        <w:rPr>
          <w:lang w:val="uk-UA"/>
        </w:rPr>
        <w:t>На світовому ринку дана методика не використовується , оскільки це є НОУ-ХАУ авторів проекту.</w:t>
      </w:r>
    </w:p>
    <w:p w:rsidR="00861DCB" w:rsidRPr="00DF5B81" w:rsidRDefault="00861DCB" w:rsidP="00861DCB">
      <w:pPr>
        <w:spacing w:after="0" w:line="360" w:lineRule="auto"/>
        <w:ind w:firstLine="709"/>
        <w:jc w:val="both"/>
        <w:rPr>
          <w:lang w:val="uk-UA"/>
        </w:rPr>
      </w:pPr>
      <w:r w:rsidRPr="00DF5B81">
        <w:rPr>
          <w:lang w:val="uk-UA"/>
        </w:rPr>
        <w:lastRenderedPageBreak/>
        <w:t>7.     Дослідження конкурентного оточення</w:t>
      </w:r>
    </w:p>
    <w:p w:rsidR="00861DCB" w:rsidRPr="00DF5B81" w:rsidRDefault="00861DCB" w:rsidP="00861DCB">
      <w:pPr>
        <w:spacing w:after="0" w:line="360" w:lineRule="auto"/>
        <w:ind w:firstLine="709"/>
        <w:jc w:val="both"/>
        <w:rPr>
          <w:lang w:val="uk-UA"/>
        </w:rPr>
      </w:pPr>
      <w:r w:rsidRPr="00DF5B81">
        <w:rPr>
          <w:lang w:val="uk-UA"/>
        </w:rPr>
        <w:t>Конкурентне оточення продажу аналогів методики  - в і д с у т н є.</w:t>
      </w:r>
    </w:p>
    <w:p w:rsidR="00861DCB" w:rsidRPr="00DF5B81" w:rsidRDefault="00861DCB" w:rsidP="00861DCB">
      <w:pPr>
        <w:spacing w:after="0" w:line="360" w:lineRule="auto"/>
        <w:ind w:firstLine="709"/>
        <w:jc w:val="both"/>
        <w:rPr>
          <w:lang w:val="uk-UA"/>
        </w:rPr>
      </w:pPr>
      <w:r w:rsidRPr="00DF5B81">
        <w:rPr>
          <w:lang w:val="uk-UA"/>
        </w:rPr>
        <w:t>8.     Маркетингова стратегія просування</w:t>
      </w:r>
    </w:p>
    <w:p w:rsidR="00861DCB" w:rsidRPr="00DF5B81" w:rsidRDefault="00861DCB" w:rsidP="00861DCB">
      <w:pPr>
        <w:spacing w:after="0" w:line="360" w:lineRule="auto"/>
        <w:ind w:firstLine="709"/>
        <w:jc w:val="both"/>
        <w:rPr>
          <w:lang w:val="uk-UA"/>
        </w:rPr>
      </w:pPr>
      <w:r w:rsidRPr="00DF5B81">
        <w:rPr>
          <w:lang w:val="uk-UA"/>
        </w:rPr>
        <w:t>Нова методика на існуючий ринок.</w:t>
      </w:r>
    </w:p>
    <w:p w:rsidR="00861DCB" w:rsidRPr="00DF5B81" w:rsidRDefault="00861DCB" w:rsidP="00861DCB">
      <w:pPr>
        <w:spacing w:after="0" w:line="360" w:lineRule="auto"/>
        <w:ind w:firstLine="709"/>
        <w:jc w:val="both"/>
        <w:rPr>
          <w:lang w:val="uk-UA"/>
        </w:rPr>
      </w:pPr>
      <w:r w:rsidRPr="00DF5B81">
        <w:rPr>
          <w:lang w:val="uk-UA"/>
        </w:rPr>
        <w:t>9.     Елементи фінансового плану</w:t>
      </w:r>
    </w:p>
    <w:p w:rsidR="00861DCB" w:rsidRPr="00DF5B81" w:rsidRDefault="00861DCB" w:rsidP="00861DCB">
      <w:pPr>
        <w:spacing w:after="0" w:line="360" w:lineRule="auto"/>
        <w:ind w:firstLine="709"/>
        <w:jc w:val="both"/>
        <w:rPr>
          <w:lang w:val="uk-UA"/>
        </w:rPr>
      </w:pPr>
      <w:r w:rsidRPr="00DF5B81">
        <w:rPr>
          <w:lang w:val="uk-UA"/>
        </w:rPr>
        <w:t>I.</w:t>
      </w:r>
      <w:r w:rsidRPr="00DF5B81">
        <w:rPr>
          <w:lang w:val="uk-UA"/>
        </w:rPr>
        <w:tab/>
        <w:t>Опис бізнес-проекту</w:t>
      </w:r>
    </w:p>
    <w:p w:rsidR="00861DCB" w:rsidRPr="00DF5B81" w:rsidRDefault="00861DCB" w:rsidP="00861DCB">
      <w:pPr>
        <w:spacing w:after="0" w:line="360" w:lineRule="auto"/>
        <w:ind w:firstLine="709"/>
        <w:jc w:val="both"/>
        <w:rPr>
          <w:lang w:val="uk-UA"/>
        </w:rPr>
      </w:pPr>
      <w:r w:rsidRPr="00DF5B81">
        <w:rPr>
          <w:lang w:val="uk-UA"/>
        </w:rPr>
        <w:t>Організація реалізації та подальше дослідження методики у формі стартап-проекту з метою  покращення  у відповідності до заявленого проекту.</w:t>
      </w:r>
    </w:p>
    <w:p w:rsidR="00861DCB" w:rsidRPr="00DF5B81" w:rsidRDefault="00861DCB" w:rsidP="00861DCB">
      <w:pPr>
        <w:spacing w:after="0" w:line="360" w:lineRule="auto"/>
        <w:ind w:firstLine="709"/>
        <w:jc w:val="both"/>
        <w:rPr>
          <w:lang w:val="uk-UA"/>
        </w:rPr>
      </w:pPr>
      <w:r w:rsidRPr="00DF5B81">
        <w:rPr>
          <w:lang w:val="uk-UA"/>
        </w:rPr>
        <w:t>II.</w:t>
      </w:r>
      <w:r w:rsidRPr="00DF5B81">
        <w:rPr>
          <w:lang w:val="uk-UA"/>
        </w:rPr>
        <w:tab/>
        <w:t xml:space="preserve"> Опис товару/послуги/технології</w:t>
      </w:r>
    </w:p>
    <w:p w:rsidR="00861DCB" w:rsidRPr="00DF5B81" w:rsidRDefault="00861DCB" w:rsidP="00861DCB">
      <w:pPr>
        <w:spacing w:after="0" w:line="360" w:lineRule="auto"/>
        <w:ind w:firstLine="709"/>
        <w:jc w:val="both"/>
        <w:rPr>
          <w:lang w:val="uk-UA"/>
        </w:rPr>
      </w:pPr>
      <w:r w:rsidRPr="00DF5B81">
        <w:rPr>
          <w:lang w:val="uk-UA"/>
        </w:rPr>
        <w:t>Методика  для вирішення проблеми споживача через його придбання дозволу на використання, для забезпечення підвищення точності вимірювання у різних галузях виробництва.</w:t>
      </w:r>
    </w:p>
    <w:p w:rsidR="00861DCB" w:rsidRPr="00DF5B81" w:rsidRDefault="00861DCB" w:rsidP="00861DCB">
      <w:pPr>
        <w:spacing w:after="0" w:line="360" w:lineRule="auto"/>
        <w:ind w:firstLine="709"/>
        <w:jc w:val="both"/>
        <w:rPr>
          <w:lang w:val="uk-UA"/>
        </w:rPr>
      </w:pPr>
      <w:r w:rsidRPr="00DF5B81">
        <w:rPr>
          <w:lang w:val="uk-UA"/>
        </w:rPr>
        <w:t>III.</w:t>
      </w:r>
      <w:r w:rsidRPr="00DF5B81">
        <w:rPr>
          <w:lang w:val="uk-UA"/>
        </w:rPr>
        <w:tab/>
        <w:t>Маркетинг та продаж</w:t>
      </w:r>
    </w:p>
    <w:p w:rsidR="00861DCB" w:rsidRPr="00BF4078" w:rsidRDefault="00861DCB" w:rsidP="00861DCB">
      <w:pPr>
        <w:spacing w:after="0" w:line="360" w:lineRule="auto"/>
        <w:ind w:firstLine="709"/>
        <w:jc w:val="both"/>
        <w:rPr>
          <w:lang w:val="uk-UA"/>
        </w:rPr>
      </w:pPr>
      <w:r w:rsidRPr="00BF4078">
        <w:rPr>
          <w:lang w:val="uk-UA"/>
        </w:rPr>
        <w:t>Надвисокочастотні радіометричні системи є інформаційно-вимірювальними системами, тому масове виробництво та продаж відсутні. Існують дві радіометричні ІВС, які розроблені для військової галузі виробництва в Україні, але усі відомості засекречено.</w:t>
      </w:r>
    </w:p>
    <w:p w:rsidR="00861DCB" w:rsidRPr="00DF5B81" w:rsidRDefault="00861DCB" w:rsidP="00861DCB">
      <w:pPr>
        <w:spacing w:after="0" w:line="360" w:lineRule="auto"/>
        <w:ind w:firstLine="709"/>
        <w:jc w:val="both"/>
        <w:rPr>
          <w:lang w:val="uk-UA"/>
        </w:rPr>
      </w:pPr>
      <w:r w:rsidRPr="00DF5B81">
        <w:rPr>
          <w:lang w:val="uk-UA"/>
        </w:rPr>
        <w:t>IV.</w:t>
      </w:r>
      <w:r w:rsidRPr="00DF5B81">
        <w:rPr>
          <w:lang w:val="uk-UA"/>
        </w:rPr>
        <w:tab/>
        <w:t>Фінансовий план (розробляється для конкретного інвестора):</w:t>
      </w:r>
    </w:p>
    <w:p w:rsidR="00861DCB" w:rsidRDefault="00861DCB" w:rsidP="00861DCB">
      <w:pPr>
        <w:spacing w:after="0" w:line="360" w:lineRule="auto"/>
        <w:ind w:firstLine="709"/>
        <w:jc w:val="both"/>
        <w:rPr>
          <w:lang w:val="uk-UA"/>
        </w:rPr>
      </w:pPr>
      <w:r w:rsidRPr="00DF5B81">
        <w:rPr>
          <w:lang w:val="uk-UA"/>
        </w:rPr>
        <w:t>Витрати на організацію стартапу на період 9 місяців:</w:t>
      </w:r>
    </w:p>
    <w:p w:rsidR="00861DCB" w:rsidRDefault="00861DCB" w:rsidP="00861DCB">
      <w:pPr>
        <w:pStyle w:val="a7"/>
        <w:numPr>
          <w:ilvl w:val="0"/>
          <w:numId w:val="34"/>
        </w:numPr>
        <w:spacing w:after="0" w:line="360" w:lineRule="auto"/>
        <w:ind w:left="0" w:firstLine="709"/>
        <w:jc w:val="both"/>
        <w:rPr>
          <w:lang w:val="uk-UA"/>
        </w:rPr>
      </w:pPr>
      <w:r>
        <w:rPr>
          <w:lang w:val="uk-UA"/>
        </w:rPr>
        <w:t>Закупівля комплектуючих та інструментів ……………… 2000 грн</w:t>
      </w:r>
    </w:p>
    <w:p w:rsidR="00861DCB" w:rsidRDefault="00861DCB" w:rsidP="00861DCB">
      <w:pPr>
        <w:pStyle w:val="a7"/>
        <w:numPr>
          <w:ilvl w:val="0"/>
          <w:numId w:val="34"/>
        </w:numPr>
        <w:spacing w:after="0" w:line="360" w:lineRule="auto"/>
        <w:ind w:left="0" w:firstLine="709"/>
        <w:jc w:val="both"/>
        <w:rPr>
          <w:lang w:val="uk-UA"/>
        </w:rPr>
      </w:pPr>
      <w:r>
        <w:rPr>
          <w:lang w:val="uk-UA"/>
        </w:rPr>
        <w:t>Придбання необхідного ліцензованого програмного забезпечення ………………………………………………………………………….. 33905 грн</w:t>
      </w:r>
    </w:p>
    <w:p w:rsidR="00861DCB" w:rsidRDefault="00861DCB" w:rsidP="00861DCB">
      <w:pPr>
        <w:pStyle w:val="a7"/>
        <w:numPr>
          <w:ilvl w:val="0"/>
          <w:numId w:val="34"/>
        </w:numPr>
        <w:spacing w:after="0" w:line="360" w:lineRule="auto"/>
        <w:ind w:left="0" w:firstLine="709"/>
        <w:jc w:val="both"/>
        <w:rPr>
          <w:lang w:val="uk-UA"/>
        </w:rPr>
      </w:pPr>
      <w:r>
        <w:rPr>
          <w:lang w:val="uk-UA"/>
        </w:rPr>
        <w:t>Розробка робочих креслень та креслень системи ……… 1000 грн</w:t>
      </w:r>
    </w:p>
    <w:p w:rsidR="00861DCB" w:rsidRPr="000A7A48" w:rsidRDefault="00861DCB" w:rsidP="00861DCB">
      <w:pPr>
        <w:pStyle w:val="a7"/>
        <w:numPr>
          <w:ilvl w:val="0"/>
          <w:numId w:val="34"/>
        </w:numPr>
        <w:spacing w:after="0" w:line="360" w:lineRule="auto"/>
        <w:ind w:left="0" w:firstLine="709"/>
        <w:jc w:val="both"/>
        <w:rPr>
          <w:lang w:val="uk-UA"/>
        </w:rPr>
      </w:pPr>
      <w:r>
        <w:rPr>
          <w:lang w:val="uk-UA"/>
        </w:rPr>
        <w:t>Резерв, непередбачувані витрати ……………………… 10000 грн</w:t>
      </w:r>
    </w:p>
    <w:p w:rsidR="00861DCB" w:rsidRDefault="00861DCB" w:rsidP="00861DCB">
      <w:pPr>
        <w:spacing w:after="0" w:line="360" w:lineRule="auto"/>
        <w:ind w:firstLine="709"/>
        <w:jc w:val="both"/>
        <w:rPr>
          <w:lang w:val="uk-UA"/>
        </w:rPr>
      </w:pPr>
      <w:r w:rsidRPr="000F0836">
        <w:rPr>
          <w:lang w:val="uk-UA"/>
        </w:rPr>
        <w:lastRenderedPageBreak/>
        <w:t xml:space="preserve">ВСЬОГО ................................................................................ </w:t>
      </w:r>
      <w:r>
        <w:rPr>
          <w:lang w:val="uk-UA"/>
        </w:rPr>
        <w:t>46905 грн</w:t>
      </w:r>
    </w:p>
    <w:p w:rsidR="00861DCB" w:rsidRPr="00DF5B81" w:rsidRDefault="00861DCB" w:rsidP="00861DCB">
      <w:pPr>
        <w:spacing w:after="0" w:line="360" w:lineRule="auto"/>
        <w:ind w:firstLine="709"/>
        <w:jc w:val="both"/>
        <w:rPr>
          <w:lang w:val="uk-UA"/>
        </w:rPr>
      </w:pPr>
      <w:r w:rsidRPr="00DF5B81">
        <w:rPr>
          <w:lang w:val="en-US"/>
        </w:rPr>
        <w:t>V</w:t>
      </w:r>
      <w:r w:rsidRPr="00DF5B81">
        <w:rPr>
          <w:lang w:val="uk-UA"/>
        </w:rPr>
        <w:t>. Резюме</w:t>
      </w:r>
    </w:p>
    <w:p w:rsidR="00861DCB" w:rsidRPr="00DF5B81" w:rsidRDefault="00861DCB" w:rsidP="00861DCB">
      <w:pPr>
        <w:spacing w:after="0" w:line="360" w:lineRule="auto"/>
        <w:ind w:firstLine="709"/>
        <w:jc w:val="both"/>
        <w:rPr>
          <w:lang w:val="uk-UA"/>
        </w:rPr>
      </w:pPr>
      <w:r w:rsidRPr="00DF5B81">
        <w:rPr>
          <w:lang w:val="uk-UA"/>
        </w:rPr>
        <w:t xml:space="preserve">Радіовимірювальні прилади у сучасному світі знаходять широке застосування у науці, техніці зв’язку та телекомунікаціях, у космічних та ядерних дослідженнях, в народному господарстві, а також у військовій справі, де обумовлені високі вимоги до точності, чутливості та інші метрологічні характеристики. </w:t>
      </w:r>
      <w:r w:rsidRPr="00DF5B81">
        <w:t>Радіометрична апаратура є наукоємною продукцією та використовується для дослідження складу та властивостей фізичних або біологічних об’єктів. Реалізація вимірювань здійснюється шляхом реєстрації та оцінювання власного радіотеплового випромінювання в надвисокочастотному (НВЧ) діапазоні.</w:t>
      </w:r>
    </w:p>
    <w:p w:rsidR="00861DCB" w:rsidRPr="00DF5B81" w:rsidRDefault="00861DCB" w:rsidP="00861DCB">
      <w:pPr>
        <w:spacing w:after="0" w:line="360" w:lineRule="auto"/>
        <w:ind w:firstLine="709"/>
        <w:jc w:val="both"/>
        <w:rPr>
          <w:lang w:val="uk-UA"/>
        </w:rPr>
      </w:pPr>
      <w:r w:rsidRPr="00DF5B81">
        <w:rPr>
          <w:lang w:val="uk-UA"/>
        </w:rPr>
        <w:t>Дослідження процесу вимірювання орієнтовано на розвиток концепцій проектування та побудови високочутливих радіометрів, які здатні вимірювати та оцінювати параметри надзвичайно слабких сигналів НВЧ-діапазону.</w:t>
      </w:r>
    </w:p>
    <w:p w:rsidR="00861DCB" w:rsidRPr="00DF5B81" w:rsidRDefault="00861DCB" w:rsidP="00861DCB">
      <w:pPr>
        <w:spacing w:after="0" w:line="360" w:lineRule="auto"/>
        <w:ind w:firstLine="709"/>
        <w:jc w:val="both"/>
        <w:rPr>
          <w:lang w:val="uk-UA"/>
        </w:rPr>
      </w:pPr>
      <w:r w:rsidRPr="00DF5B81">
        <w:rPr>
          <w:lang w:val="uk-UA"/>
        </w:rPr>
        <w:t>Інтерес до наукового дослідження та впровадження у промисловість радіометричних систем пов’язаний з можливістю реалізації екологічно чистих процесів вимірювання, швидкодією та енергоекономією вимірювальних систем, а також наявною можливістю локального впливу на об’єкт вимірювання.</w:t>
      </w:r>
    </w:p>
    <w:p w:rsidR="00861DCB" w:rsidRPr="00DF5B81" w:rsidRDefault="00861DCB" w:rsidP="00861DCB">
      <w:pPr>
        <w:spacing w:after="0" w:line="360" w:lineRule="auto"/>
        <w:ind w:firstLine="709"/>
        <w:jc w:val="both"/>
        <w:rPr>
          <w:lang w:val="uk-UA"/>
        </w:rPr>
      </w:pPr>
      <w:r w:rsidRPr="00DF5B81">
        <w:rPr>
          <w:lang w:val="uk-UA"/>
        </w:rPr>
        <w:t>10.     Презентація проекту інвестору</w:t>
      </w:r>
    </w:p>
    <w:p w:rsidR="00861DCB" w:rsidRPr="00DF5B81" w:rsidRDefault="00861DCB" w:rsidP="00861DCB">
      <w:pPr>
        <w:spacing w:after="0" w:line="360" w:lineRule="auto"/>
        <w:ind w:firstLine="709"/>
        <w:jc w:val="both"/>
        <w:rPr>
          <w:lang w:val="uk-UA"/>
        </w:rPr>
      </w:pPr>
      <w:r w:rsidRPr="00DF5B81">
        <w:rPr>
          <w:lang w:val="en-US"/>
        </w:rPr>
        <w:t>I</w:t>
      </w:r>
      <w:r w:rsidRPr="00DF5B81">
        <w:rPr>
          <w:lang w:val="uk-UA"/>
        </w:rPr>
        <w:t>.</w:t>
      </w:r>
      <w:r w:rsidRPr="00DF5B81">
        <w:rPr>
          <w:lang w:val="uk-UA"/>
        </w:rPr>
        <w:tab/>
        <w:t>Ідея (суть) проекту</w:t>
      </w:r>
    </w:p>
    <w:p w:rsidR="00861DCB" w:rsidRPr="00DF5B81" w:rsidRDefault="00861DCB" w:rsidP="00861DCB">
      <w:pPr>
        <w:spacing w:after="0" w:line="360" w:lineRule="auto"/>
        <w:ind w:firstLine="709"/>
        <w:jc w:val="both"/>
        <w:rPr>
          <w:lang w:val="uk-UA"/>
        </w:rPr>
      </w:pPr>
      <w:r w:rsidRPr="00DF5B81">
        <w:rPr>
          <w:lang w:val="uk-UA"/>
        </w:rPr>
        <w:t>Організація реалізації та подальше дослідження методики у формі стартап-проекту з метою  покращення  у відповідності до заявленого проекту.</w:t>
      </w:r>
    </w:p>
    <w:p w:rsidR="00861DCB" w:rsidRPr="00DF5B81" w:rsidRDefault="00861DCB" w:rsidP="00861DCB">
      <w:pPr>
        <w:spacing w:after="0" w:line="360" w:lineRule="auto"/>
        <w:ind w:firstLine="709"/>
        <w:jc w:val="both"/>
        <w:rPr>
          <w:lang w:val="uk-UA"/>
        </w:rPr>
      </w:pPr>
      <w:r w:rsidRPr="00DF5B81">
        <w:rPr>
          <w:lang w:val="en-US"/>
        </w:rPr>
        <w:t>II</w:t>
      </w:r>
      <w:r w:rsidRPr="00DF5B81">
        <w:rPr>
          <w:lang w:val="uk-UA"/>
        </w:rPr>
        <w:t>.</w:t>
      </w:r>
      <w:r w:rsidRPr="00DF5B81">
        <w:rPr>
          <w:lang w:val="uk-UA"/>
        </w:rPr>
        <w:tab/>
        <w:t>Опис проблеми або можливості</w:t>
      </w:r>
    </w:p>
    <w:p w:rsidR="00861DCB" w:rsidRPr="00DF5B81" w:rsidRDefault="00861DCB" w:rsidP="00861DCB">
      <w:pPr>
        <w:spacing w:after="0" w:line="360" w:lineRule="auto"/>
        <w:ind w:firstLine="709"/>
        <w:jc w:val="both"/>
        <w:rPr>
          <w:lang w:val="uk-UA"/>
        </w:rPr>
      </w:pPr>
      <w:r w:rsidRPr="00DF5B81">
        <w:rPr>
          <w:lang w:val="uk-UA"/>
        </w:rPr>
        <w:t>На світовому ринку методики  похибки вимірювання в надвисокочастотних радіометричних системах АНАЛОГИ ВІДСУТНІ (власне НОУ-ХАУ авторів проекту).</w:t>
      </w:r>
    </w:p>
    <w:p w:rsidR="00861DCB" w:rsidRPr="00DF5B81" w:rsidRDefault="00861DCB" w:rsidP="00861DCB">
      <w:pPr>
        <w:spacing w:after="0" w:line="360" w:lineRule="auto"/>
        <w:ind w:firstLine="709"/>
        <w:jc w:val="both"/>
        <w:rPr>
          <w:lang w:val="uk-UA"/>
        </w:rPr>
      </w:pPr>
      <w:r w:rsidRPr="00DF5B81">
        <w:rPr>
          <w:lang w:val="en-US"/>
        </w:rPr>
        <w:t>III</w:t>
      </w:r>
      <w:r w:rsidRPr="00DF5B81">
        <w:rPr>
          <w:lang w:val="uk-UA"/>
        </w:rPr>
        <w:t>. Рішення (Продукт або Послуга)</w:t>
      </w:r>
    </w:p>
    <w:p w:rsidR="00861DCB" w:rsidRPr="00DF5B81" w:rsidRDefault="00861DCB" w:rsidP="00861DCB">
      <w:pPr>
        <w:spacing w:after="0" w:line="360" w:lineRule="auto"/>
        <w:ind w:firstLine="709"/>
        <w:jc w:val="both"/>
        <w:rPr>
          <w:lang w:val="uk-UA"/>
        </w:rPr>
      </w:pPr>
      <w:r w:rsidRPr="00DF5B81">
        <w:rPr>
          <w:lang w:val="uk-UA"/>
        </w:rPr>
        <w:lastRenderedPageBreak/>
        <w:t>Дана методика для покупця має головну цінність :</w:t>
      </w:r>
    </w:p>
    <w:p w:rsidR="00861DCB" w:rsidRPr="00DF5B81" w:rsidRDefault="00861DCB" w:rsidP="00861DCB">
      <w:pPr>
        <w:spacing w:after="0" w:line="360" w:lineRule="auto"/>
        <w:ind w:firstLine="709"/>
        <w:jc w:val="both"/>
        <w:rPr>
          <w:lang w:val="uk-UA"/>
        </w:rPr>
      </w:pPr>
      <w:r w:rsidRPr="00DF5B81">
        <w:rPr>
          <w:lang w:val="uk-UA"/>
        </w:rPr>
        <w:t>В результаті використання методики за призначенням покупець має можливість отримати дозвіл на використання методики, яка застосовується під час:</w:t>
      </w:r>
    </w:p>
    <w:p w:rsidR="00861DCB" w:rsidRPr="00DF5B81" w:rsidRDefault="00861DCB" w:rsidP="00861DCB">
      <w:pPr>
        <w:pStyle w:val="a7"/>
        <w:numPr>
          <w:ilvl w:val="0"/>
          <w:numId w:val="28"/>
        </w:numPr>
        <w:spacing w:after="0" w:line="360" w:lineRule="auto"/>
        <w:ind w:left="0" w:firstLine="709"/>
        <w:jc w:val="both"/>
        <w:rPr>
          <w:lang w:val="uk-UA"/>
        </w:rPr>
      </w:pPr>
      <w:r w:rsidRPr="00DF5B81">
        <w:rPr>
          <w:lang w:val="uk-UA"/>
        </w:rPr>
        <w:t>Контролю теплового стану досліджуваних матеріалів;</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Дослідження структури та складу виробів з кераміки та ситалів;</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Дослідження електромагнітного випромінювання та випромінювальної здатності будівельних матеріалів та виробів з них;</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 xml:space="preserve">Дослідження випромінювальної здатності мінералів та напівкоштовних каменів; </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Дослідження комфортності текстильних та шкіряних матеріалів;</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Неруйнівного контролю якості твердих матеріалів;</w:t>
      </w:r>
    </w:p>
    <w:p w:rsidR="00861DCB" w:rsidRPr="00DF5B81" w:rsidRDefault="00861DCB" w:rsidP="00861DCB">
      <w:pPr>
        <w:pStyle w:val="a7"/>
        <w:numPr>
          <w:ilvl w:val="0"/>
          <w:numId w:val="31"/>
        </w:numPr>
        <w:spacing w:after="0" w:line="360" w:lineRule="auto"/>
        <w:ind w:left="0" w:firstLine="709"/>
        <w:jc w:val="both"/>
        <w:rPr>
          <w:lang w:val="uk-UA"/>
        </w:rPr>
      </w:pPr>
      <w:r w:rsidRPr="00DF5B81">
        <w:rPr>
          <w:lang w:val="uk-UA"/>
        </w:rPr>
        <w:t>Дослідження нестаціонарного стану рідин довготривалого зберігання.</w:t>
      </w:r>
    </w:p>
    <w:p w:rsidR="00861DCB" w:rsidRPr="00DF5B81" w:rsidRDefault="00861DCB" w:rsidP="00861DCB">
      <w:pPr>
        <w:spacing w:after="0" w:line="360" w:lineRule="auto"/>
        <w:ind w:firstLine="709"/>
        <w:jc w:val="both"/>
        <w:rPr>
          <w:lang w:val="uk-UA"/>
        </w:rPr>
      </w:pPr>
      <w:r w:rsidRPr="00DF5B81">
        <w:rPr>
          <w:lang w:val="en-US"/>
        </w:rPr>
        <w:t>IV</w:t>
      </w:r>
      <w:r w:rsidRPr="00DF5B81">
        <w:rPr>
          <w:lang w:val="uk-UA"/>
        </w:rPr>
        <w:t>. Конкуренти</w:t>
      </w:r>
    </w:p>
    <w:p w:rsidR="00861DCB" w:rsidRPr="00DF5B81" w:rsidRDefault="00861DCB" w:rsidP="00861DCB">
      <w:pPr>
        <w:spacing w:after="0" w:line="360" w:lineRule="auto"/>
        <w:ind w:firstLine="709"/>
        <w:jc w:val="both"/>
        <w:rPr>
          <w:lang w:val="uk-UA"/>
        </w:rPr>
      </w:pPr>
      <w:r w:rsidRPr="00DF5B81">
        <w:rPr>
          <w:lang w:val="uk-UA"/>
        </w:rPr>
        <w:t>Конкурентне оточення продажу аналогів методики - в і д с у т н є.</w:t>
      </w:r>
    </w:p>
    <w:p w:rsidR="00861DCB" w:rsidRPr="00DF5B81" w:rsidRDefault="00861DCB" w:rsidP="00861DCB">
      <w:pPr>
        <w:spacing w:after="0" w:line="360" w:lineRule="auto"/>
        <w:ind w:firstLine="709"/>
        <w:jc w:val="both"/>
        <w:rPr>
          <w:lang w:val="uk-UA"/>
        </w:rPr>
      </w:pPr>
      <w:r w:rsidRPr="00DF5B81">
        <w:rPr>
          <w:lang w:val="en-US"/>
        </w:rPr>
        <w:t>V</w:t>
      </w:r>
      <w:r w:rsidRPr="00DF5B81">
        <w:rPr>
          <w:lang w:val="uk-UA"/>
        </w:rPr>
        <w:t>. Ринок</w:t>
      </w:r>
    </w:p>
    <w:p w:rsidR="00861DCB" w:rsidRPr="00DF5B81" w:rsidRDefault="00861DCB" w:rsidP="00861DCB">
      <w:pPr>
        <w:spacing w:after="0" w:line="360" w:lineRule="auto"/>
        <w:ind w:firstLine="709"/>
        <w:jc w:val="both"/>
        <w:rPr>
          <w:lang w:val="uk-UA"/>
        </w:rPr>
      </w:pPr>
      <w:r w:rsidRPr="00DF5B81">
        <w:rPr>
          <w:lang w:val="uk-UA"/>
        </w:rPr>
        <w:t>Новий товар на старий ринок</w:t>
      </w:r>
    </w:p>
    <w:p w:rsidR="00861DCB" w:rsidRPr="00DF5B81" w:rsidRDefault="00861DCB" w:rsidP="00861DCB">
      <w:pPr>
        <w:spacing w:after="0" w:line="360" w:lineRule="auto"/>
        <w:ind w:firstLine="709"/>
        <w:jc w:val="both"/>
        <w:rPr>
          <w:lang w:val="uk-UA"/>
        </w:rPr>
      </w:pPr>
      <w:r w:rsidRPr="00DF5B81">
        <w:rPr>
          <w:lang w:val="en-US"/>
        </w:rPr>
        <w:t>VI</w:t>
      </w:r>
      <w:r w:rsidRPr="00DF5B81">
        <w:rPr>
          <w:lang w:val="uk-UA"/>
        </w:rPr>
        <w:t>. Бізнес модель</w:t>
      </w:r>
    </w:p>
    <w:p w:rsidR="00861DCB" w:rsidRPr="00DF5B81" w:rsidRDefault="00861DCB" w:rsidP="00861DCB">
      <w:pPr>
        <w:spacing w:after="0" w:line="360" w:lineRule="auto"/>
        <w:ind w:firstLine="709"/>
        <w:jc w:val="both"/>
        <w:rPr>
          <w:lang w:val="uk-UA"/>
        </w:rPr>
      </w:pPr>
      <w:r w:rsidRPr="00DF5B81">
        <w:rPr>
          <w:lang w:val="uk-UA"/>
        </w:rPr>
        <w:t>i. Цінний продукт</w:t>
      </w:r>
    </w:p>
    <w:p w:rsidR="00861DCB" w:rsidRPr="00DF5B81" w:rsidRDefault="00861DCB" w:rsidP="00861DCB">
      <w:pPr>
        <w:spacing w:after="0" w:line="360" w:lineRule="auto"/>
        <w:ind w:firstLine="709"/>
        <w:jc w:val="both"/>
        <w:rPr>
          <w:lang w:val="uk-UA"/>
        </w:rPr>
      </w:pPr>
      <w:r w:rsidRPr="00DF5B81">
        <w:rPr>
          <w:lang w:val="uk-UA"/>
        </w:rPr>
        <w:t>Цінними якостями методики відмінними від існуючих є (фактори створення цінності):</w:t>
      </w:r>
    </w:p>
    <w:p w:rsidR="00861DCB" w:rsidRPr="00DF5B81" w:rsidRDefault="00861DCB" w:rsidP="00861DCB">
      <w:pPr>
        <w:pStyle w:val="a7"/>
        <w:numPr>
          <w:ilvl w:val="0"/>
          <w:numId w:val="32"/>
        </w:numPr>
        <w:spacing w:after="0" w:line="360" w:lineRule="auto"/>
        <w:ind w:left="0" w:firstLine="709"/>
        <w:jc w:val="both"/>
        <w:rPr>
          <w:lang w:val="uk-UA"/>
        </w:rPr>
      </w:pPr>
      <w:r w:rsidRPr="00DF5B81">
        <w:rPr>
          <w:lang w:val="uk-UA"/>
        </w:rPr>
        <w:t>Можливість застосовувати методику у надвисокочастотних радіометрах компенсаційного, модуляційного та кореляційного типів;</w:t>
      </w:r>
    </w:p>
    <w:p w:rsidR="00861DCB" w:rsidRPr="00DF5B81" w:rsidRDefault="00861DCB" w:rsidP="00861DCB">
      <w:pPr>
        <w:pStyle w:val="a7"/>
        <w:numPr>
          <w:ilvl w:val="0"/>
          <w:numId w:val="32"/>
        </w:numPr>
        <w:spacing w:after="0" w:line="360" w:lineRule="auto"/>
        <w:ind w:left="0" w:firstLine="709"/>
        <w:jc w:val="both"/>
        <w:rPr>
          <w:lang w:val="uk-UA"/>
        </w:rPr>
      </w:pPr>
      <w:r w:rsidRPr="00DF5B81">
        <w:rPr>
          <w:lang w:val="uk-UA"/>
        </w:rPr>
        <w:t>Збільшення чутливості радіометрів до 10-13 – 10-16 Вт/см2;</w:t>
      </w:r>
    </w:p>
    <w:p w:rsidR="00861DCB" w:rsidRPr="00DF5B81" w:rsidRDefault="00861DCB" w:rsidP="00861DCB">
      <w:pPr>
        <w:pStyle w:val="a7"/>
        <w:numPr>
          <w:ilvl w:val="0"/>
          <w:numId w:val="32"/>
        </w:numPr>
        <w:spacing w:after="0" w:line="360" w:lineRule="auto"/>
        <w:ind w:left="0" w:firstLine="709"/>
        <w:jc w:val="both"/>
        <w:rPr>
          <w:lang w:val="uk-UA"/>
        </w:rPr>
      </w:pPr>
      <w:r w:rsidRPr="00DF5B81">
        <w:rPr>
          <w:lang w:val="uk-UA"/>
        </w:rPr>
        <w:t>Отримання результату вимірювання з похибкою менше 30%, що для сучасних НВЧ радіометричних систем є важко досяжною.</w:t>
      </w:r>
    </w:p>
    <w:p w:rsidR="00861DCB" w:rsidRPr="00DF5B81" w:rsidRDefault="00861DCB" w:rsidP="00861DCB">
      <w:pPr>
        <w:spacing w:after="0" w:line="360" w:lineRule="auto"/>
        <w:ind w:firstLine="709"/>
        <w:jc w:val="both"/>
        <w:rPr>
          <w:lang w:val="uk-UA"/>
        </w:rPr>
      </w:pPr>
      <w:r w:rsidRPr="00DF5B81">
        <w:rPr>
          <w:lang w:val="uk-UA"/>
        </w:rPr>
        <w:lastRenderedPageBreak/>
        <w:t xml:space="preserve">        Виконує вимоги:</w:t>
      </w:r>
    </w:p>
    <w:p w:rsidR="00861DCB" w:rsidRPr="00DF5B81" w:rsidRDefault="00861DCB" w:rsidP="00861DCB">
      <w:pPr>
        <w:spacing w:after="0" w:line="360" w:lineRule="auto"/>
        <w:ind w:firstLine="709"/>
        <w:jc w:val="both"/>
        <w:rPr>
          <w:lang w:val="uk-UA"/>
        </w:rPr>
      </w:pPr>
      <w:r w:rsidRPr="00DF5B81">
        <w:rPr>
          <w:lang w:val="uk-UA"/>
        </w:rPr>
        <w:t>•</w:t>
      </w:r>
      <w:r w:rsidRPr="00DF5B81">
        <w:rPr>
          <w:lang w:val="uk-UA"/>
        </w:rPr>
        <w:tab/>
        <w:t xml:space="preserve">можливість застосування методики під час неруйнівного контролю матеріалів за рахунок вимірювання слабких електромагнітних випромінювань від об’єктів контролю; </w:t>
      </w:r>
    </w:p>
    <w:p w:rsidR="00861DCB" w:rsidRPr="00DF5B81" w:rsidRDefault="00861DCB" w:rsidP="00861DCB">
      <w:pPr>
        <w:spacing w:after="0" w:line="360" w:lineRule="auto"/>
        <w:ind w:firstLine="709"/>
        <w:jc w:val="both"/>
        <w:rPr>
          <w:lang w:val="uk-UA"/>
        </w:rPr>
      </w:pPr>
      <w:r w:rsidRPr="00DF5B81">
        <w:rPr>
          <w:lang w:val="uk-UA"/>
        </w:rPr>
        <w:t>•</w:t>
      </w:r>
      <w:r w:rsidRPr="00DF5B81">
        <w:rPr>
          <w:lang w:val="uk-UA"/>
        </w:rPr>
        <w:tab/>
        <w:t>виділення корисного шумового сигналу в НВЧ-діапазоні на рівні 10-16 - 10-13 Вт для забезпечення реєстрації, обробки та вимірювання вихідного сигналу;</w:t>
      </w:r>
    </w:p>
    <w:p w:rsidR="00861DCB" w:rsidRPr="00DF5B81" w:rsidRDefault="00861DCB" w:rsidP="00861DCB">
      <w:pPr>
        <w:spacing w:after="0" w:line="360" w:lineRule="auto"/>
        <w:ind w:firstLine="709"/>
        <w:jc w:val="both"/>
        <w:rPr>
          <w:lang w:val="uk-UA"/>
        </w:rPr>
      </w:pPr>
      <w:r w:rsidRPr="00DF5B81">
        <w:rPr>
          <w:lang w:val="uk-UA"/>
        </w:rPr>
        <w:t>•</w:t>
      </w:r>
      <w:r w:rsidRPr="00DF5B81">
        <w:rPr>
          <w:lang w:val="uk-UA"/>
        </w:rPr>
        <w:tab/>
        <w:t>отримання найбільшого співвідношення корисного сигналу до завади (власних шумів радіометра та сторонніх завад).</w:t>
      </w:r>
    </w:p>
    <w:p w:rsidR="00861DCB" w:rsidRPr="00DF5B81" w:rsidRDefault="00861DCB" w:rsidP="00861DCB">
      <w:pPr>
        <w:spacing w:after="0" w:line="360" w:lineRule="auto"/>
        <w:ind w:firstLine="709"/>
        <w:jc w:val="both"/>
        <w:rPr>
          <w:lang w:val="uk-UA"/>
        </w:rPr>
      </w:pPr>
      <w:r w:rsidRPr="00DF5B81">
        <w:rPr>
          <w:lang w:val="en-US"/>
        </w:rPr>
        <w:t>VII</w:t>
      </w:r>
      <w:r w:rsidRPr="00DF5B81">
        <w:rPr>
          <w:lang w:val="uk-UA"/>
        </w:rPr>
        <w:t>. Маркетингова стратегія</w:t>
      </w:r>
    </w:p>
    <w:p w:rsidR="00861DCB" w:rsidRPr="00DF5B81" w:rsidRDefault="00861DCB" w:rsidP="00861DCB">
      <w:pPr>
        <w:spacing w:after="0" w:line="360" w:lineRule="auto"/>
        <w:ind w:firstLine="709"/>
        <w:jc w:val="both"/>
        <w:rPr>
          <w:lang w:val="uk-UA"/>
        </w:rPr>
      </w:pPr>
      <w:r w:rsidRPr="00DF5B81">
        <w:rPr>
          <w:lang w:val="uk-UA"/>
        </w:rPr>
        <w:t>Участь у технічних ярмарках</w:t>
      </w:r>
    </w:p>
    <w:p w:rsidR="00861DCB" w:rsidRPr="00DF5B81" w:rsidRDefault="00861DCB" w:rsidP="00861DCB">
      <w:pPr>
        <w:spacing w:after="0" w:line="360" w:lineRule="auto"/>
        <w:ind w:firstLine="709"/>
        <w:jc w:val="both"/>
        <w:rPr>
          <w:lang w:val="uk-UA"/>
        </w:rPr>
      </w:pPr>
      <w:r w:rsidRPr="00DF5B81">
        <w:rPr>
          <w:lang w:val="uk-UA"/>
        </w:rPr>
        <w:t>Участь у спеціалізованих виставках</w:t>
      </w:r>
    </w:p>
    <w:p w:rsidR="00861DCB" w:rsidRPr="00DF5B81" w:rsidRDefault="00861DCB" w:rsidP="00861DCB">
      <w:pPr>
        <w:spacing w:after="0" w:line="360" w:lineRule="auto"/>
        <w:ind w:firstLine="709"/>
        <w:jc w:val="both"/>
        <w:rPr>
          <w:lang w:val="uk-UA"/>
        </w:rPr>
      </w:pPr>
      <w:r w:rsidRPr="00DF5B81">
        <w:rPr>
          <w:lang w:val="uk-UA"/>
        </w:rPr>
        <w:t>Активне просування через інтернет-платформи</w:t>
      </w:r>
    </w:p>
    <w:p w:rsidR="00861DCB" w:rsidRPr="00DF5B81" w:rsidRDefault="00861DCB" w:rsidP="00861DCB">
      <w:pPr>
        <w:spacing w:after="0" w:line="360" w:lineRule="auto"/>
        <w:ind w:firstLine="709"/>
        <w:jc w:val="both"/>
        <w:rPr>
          <w:lang w:val="uk-UA"/>
        </w:rPr>
      </w:pPr>
      <w:r w:rsidRPr="00DF5B81">
        <w:rPr>
          <w:lang w:val="en-US"/>
        </w:rPr>
        <w:t>VIII</w:t>
      </w:r>
      <w:r w:rsidRPr="00DF5B81">
        <w:rPr>
          <w:lang w:val="uk-UA"/>
        </w:rPr>
        <w:t>. Поточна ситуація</w:t>
      </w:r>
    </w:p>
    <w:p w:rsidR="00861DCB" w:rsidRPr="00DF5B81" w:rsidRDefault="00861DCB" w:rsidP="00861DCB">
      <w:pPr>
        <w:spacing w:after="0" w:line="360" w:lineRule="auto"/>
        <w:ind w:firstLine="709"/>
        <w:jc w:val="both"/>
        <w:rPr>
          <w:lang w:val="uk-UA"/>
        </w:rPr>
      </w:pPr>
      <w:r w:rsidRPr="00DF5B81">
        <w:rPr>
          <w:lang w:val="uk-UA"/>
        </w:rPr>
        <w:t>Стартап у стадії формування пропозиції інвестору</w:t>
      </w:r>
    </w:p>
    <w:p w:rsidR="00861DCB" w:rsidRPr="00DF5B81" w:rsidRDefault="00861DCB" w:rsidP="00861DCB">
      <w:pPr>
        <w:spacing w:after="0" w:line="360" w:lineRule="auto"/>
        <w:ind w:firstLine="709"/>
        <w:jc w:val="both"/>
        <w:rPr>
          <w:lang w:val="uk-UA"/>
        </w:rPr>
      </w:pPr>
      <w:r w:rsidRPr="00DF5B81">
        <w:rPr>
          <w:lang w:val="en-US"/>
        </w:rPr>
        <w:t>IX</w:t>
      </w:r>
      <w:r w:rsidRPr="00DF5B81">
        <w:rPr>
          <w:lang w:val="uk-UA"/>
        </w:rPr>
        <w:t>. Команда проекту</w:t>
      </w:r>
    </w:p>
    <w:p w:rsidR="00861DCB" w:rsidRPr="00DF5B81" w:rsidRDefault="00861DCB" w:rsidP="00861DCB">
      <w:pPr>
        <w:spacing w:after="0" w:line="360" w:lineRule="auto"/>
        <w:ind w:firstLine="709"/>
        <w:jc w:val="both"/>
        <w:rPr>
          <w:lang w:val="uk-UA"/>
        </w:rPr>
      </w:pPr>
      <w:r w:rsidRPr="00DF5B81">
        <w:rPr>
          <w:lang w:val="uk-UA"/>
        </w:rPr>
        <w:t>Попередні домовленості про участь 5-ти потенційних робітників</w:t>
      </w:r>
    </w:p>
    <w:p w:rsidR="00861DCB" w:rsidRPr="00DF5B81" w:rsidRDefault="00861DCB" w:rsidP="00861DCB">
      <w:pPr>
        <w:spacing w:after="0" w:line="360" w:lineRule="auto"/>
        <w:ind w:firstLine="709"/>
        <w:jc w:val="both"/>
        <w:rPr>
          <w:lang w:val="uk-UA"/>
        </w:rPr>
      </w:pPr>
      <w:r w:rsidRPr="00DF5B81">
        <w:rPr>
          <w:lang w:val="en-US"/>
        </w:rPr>
        <w:t>X</w:t>
      </w:r>
      <w:r w:rsidRPr="00DF5B81">
        <w:rPr>
          <w:lang w:val="uk-UA"/>
        </w:rPr>
        <w:t>. Фінансові показники</w:t>
      </w:r>
    </w:p>
    <w:p w:rsidR="00861DCB" w:rsidRPr="00DF5B81" w:rsidRDefault="00861DCB" w:rsidP="00861DCB">
      <w:pPr>
        <w:spacing w:after="0" w:line="360" w:lineRule="auto"/>
        <w:ind w:firstLine="709"/>
        <w:jc w:val="both"/>
        <w:rPr>
          <w:lang w:val="uk-UA"/>
        </w:rPr>
      </w:pPr>
      <w:r w:rsidRPr="00DF5B81">
        <w:rPr>
          <w:lang w:val="uk-UA"/>
        </w:rPr>
        <w:t>Доопрацьовуються</w:t>
      </w:r>
    </w:p>
    <w:p w:rsidR="00861DCB" w:rsidRPr="00DF5B81" w:rsidRDefault="00861DCB" w:rsidP="00861DCB">
      <w:pPr>
        <w:spacing w:after="0" w:line="360" w:lineRule="auto"/>
        <w:ind w:firstLine="709"/>
        <w:jc w:val="both"/>
        <w:rPr>
          <w:lang w:val="uk-UA"/>
        </w:rPr>
      </w:pPr>
      <w:r w:rsidRPr="00DF5B81">
        <w:rPr>
          <w:lang w:val="uk-UA"/>
        </w:rPr>
        <w:t xml:space="preserve">Попередньо на 9 місяців витрати </w:t>
      </w:r>
      <w:r>
        <w:rPr>
          <w:lang w:val="uk-UA"/>
        </w:rPr>
        <w:t>46905 грн.</w:t>
      </w:r>
    </w:p>
    <w:p w:rsidR="00861DCB" w:rsidRPr="00DF5B81" w:rsidRDefault="00861DCB" w:rsidP="00861DCB">
      <w:pPr>
        <w:spacing w:after="0" w:line="360" w:lineRule="auto"/>
        <w:ind w:firstLine="709"/>
        <w:jc w:val="both"/>
        <w:rPr>
          <w:lang w:val="uk-UA"/>
        </w:rPr>
      </w:pPr>
      <w:r w:rsidRPr="00DF5B81">
        <w:rPr>
          <w:lang w:val="en-US"/>
        </w:rPr>
        <w:t>XI</w:t>
      </w:r>
      <w:r w:rsidRPr="00DF5B81">
        <w:rPr>
          <w:lang w:val="uk-UA"/>
        </w:rPr>
        <w:t>. Пропозиція інвестору</w:t>
      </w:r>
    </w:p>
    <w:p w:rsidR="00861DCB" w:rsidRPr="00DF5B81" w:rsidRDefault="00861DCB" w:rsidP="00861DCB">
      <w:pPr>
        <w:spacing w:after="0" w:line="360" w:lineRule="auto"/>
        <w:ind w:firstLine="709"/>
        <w:jc w:val="both"/>
        <w:rPr>
          <w:lang w:val="uk-UA"/>
        </w:rPr>
      </w:pPr>
      <w:r w:rsidRPr="00DF5B81">
        <w:rPr>
          <w:lang w:val="uk-UA"/>
        </w:rPr>
        <w:t>Вкласти угоду на фінансування для подальшого дослідження системи з метою удосконалення методики і для збільшення прибутку від проекту.</w:t>
      </w:r>
    </w:p>
    <w:p w:rsidR="00861DCB" w:rsidRPr="00DF5B81" w:rsidRDefault="00861DCB" w:rsidP="00861DCB">
      <w:pPr>
        <w:spacing w:after="0" w:line="360" w:lineRule="auto"/>
        <w:ind w:firstLine="709"/>
        <w:jc w:val="both"/>
        <w:rPr>
          <w:lang w:val="uk-UA"/>
        </w:rPr>
      </w:pPr>
      <w:r w:rsidRPr="00DF5B81">
        <w:rPr>
          <w:lang w:val="uk-UA"/>
        </w:rPr>
        <w:t>3. Подальші кроки в проекті</w:t>
      </w:r>
    </w:p>
    <w:p w:rsidR="00861DCB" w:rsidRPr="00DF5B81" w:rsidRDefault="00861DCB" w:rsidP="00861DCB">
      <w:pPr>
        <w:spacing w:after="0" w:line="360" w:lineRule="auto"/>
        <w:ind w:firstLine="709"/>
        <w:jc w:val="both"/>
        <w:rPr>
          <w:lang w:val="uk-UA"/>
        </w:rPr>
      </w:pPr>
      <w:r w:rsidRPr="00DF5B81">
        <w:rPr>
          <w:lang w:val="en-US"/>
        </w:rPr>
        <w:t>XII</w:t>
      </w:r>
      <w:r w:rsidRPr="00DF5B81">
        <w:rPr>
          <w:lang w:val="uk-UA"/>
        </w:rPr>
        <w:t>. Наукова діяльність</w:t>
      </w:r>
    </w:p>
    <w:p w:rsidR="00861DCB" w:rsidRPr="00DF5B81" w:rsidRDefault="00861DCB" w:rsidP="00861DCB">
      <w:pPr>
        <w:spacing w:after="0" w:line="360" w:lineRule="auto"/>
        <w:ind w:firstLine="709"/>
        <w:jc w:val="both"/>
        <w:rPr>
          <w:lang w:val="uk-UA"/>
        </w:rPr>
      </w:pPr>
      <w:r w:rsidRPr="00DF5B81">
        <w:rPr>
          <w:lang w:val="uk-UA"/>
        </w:rPr>
        <w:t xml:space="preserve">Продовження дослідницько-експериментальних робіт з метою удосконалення методики. </w:t>
      </w:r>
    </w:p>
    <w:p w:rsidR="00861DCB" w:rsidRPr="00DF5B81" w:rsidRDefault="00861DCB" w:rsidP="00861DCB">
      <w:pPr>
        <w:spacing w:after="0" w:line="360" w:lineRule="auto"/>
        <w:ind w:firstLine="709"/>
        <w:jc w:val="both"/>
        <w:rPr>
          <w:lang w:val="uk-UA"/>
        </w:rPr>
      </w:pPr>
      <w:r w:rsidRPr="00DF5B81">
        <w:rPr>
          <w:lang w:val="en-US"/>
        </w:rPr>
        <w:t>XIII</w:t>
      </w:r>
      <w:r w:rsidRPr="00DF5B81">
        <w:rPr>
          <w:lang w:val="uk-UA"/>
        </w:rPr>
        <w:t>. Організаційна діяльність</w:t>
      </w:r>
    </w:p>
    <w:p w:rsidR="00861DCB" w:rsidRPr="00DF5B81" w:rsidRDefault="00861DCB" w:rsidP="00861DCB">
      <w:pPr>
        <w:spacing w:after="0" w:line="360" w:lineRule="auto"/>
        <w:ind w:firstLine="709"/>
        <w:jc w:val="both"/>
        <w:rPr>
          <w:lang w:val="uk-UA"/>
        </w:rPr>
      </w:pPr>
      <w:r w:rsidRPr="00DF5B81">
        <w:rPr>
          <w:lang w:val="uk-UA"/>
        </w:rPr>
        <w:lastRenderedPageBreak/>
        <w:t>Розширення орендної території для дослідження, закупівля комплектуючих елементів системи та збільшення кількості робочих місць.</w:t>
      </w:r>
    </w:p>
    <w:p w:rsidR="00861DCB" w:rsidRPr="00DF5B81" w:rsidRDefault="00861DCB" w:rsidP="00861DCB">
      <w:pPr>
        <w:spacing w:after="0" w:line="360" w:lineRule="auto"/>
        <w:ind w:firstLine="709"/>
        <w:jc w:val="both"/>
        <w:rPr>
          <w:lang w:val="uk-UA"/>
        </w:rPr>
      </w:pPr>
      <w:r w:rsidRPr="00DF5B81">
        <w:rPr>
          <w:lang w:val="en-US"/>
        </w:rPr>
        <w:t>XIV</w:t>
      </w:r>
      <w:r w:rsidRPr="00DF5B81">
        <w:rPr>
          <w:lang w:val="uk-UA"/>
        </w:rPr>
        <w:t>. Маркетингова діяльність</w:t>
      </w:r>
    </w:p>
    <w:p w:rsidR="00861DCB" w:rsidRPr="00DF5B81" w:rsidRDefault="00861DCB" w:rsidP="00861DCB">
      <w:pPr>
        <w:spacing w:after="0" w:line="360" w:lineRule="auto"/>
        <w:ind w:firstLine="709"/>
        <w:jc w:val="both"/>
        <w:rPr>
          <w:lang w:val="uk-UA"/>
        </w:rPr>
      </w:pPr>
      <w:r w:rsidRPr="00DF5B81">
        <w:rPr>
          <w:lang w:val="uk-UA"/>
        </w:rPr>
        <w:t>Збільшення каналів донесення інформації до потенційних покупців на дозвіл використання методики для корекції похибки вимірювання в надвисокочастотних радіометричних системах.</w:t>
      </w:r>
    </w:p>
    <w:p w:rsidR="00861DCB" w:rsidRPr="00DF5B81" w:rsidRDefault="00861DCB" w:rsidP="00861DCB">
      <w:pPr>
        <w:spacing w:after="0" w:line="360" w:lineRule="auto"/>
        <w:ind w:firstLine="709"/>
        <w:jc w:val="both"/>
        <w:rPr>
          <w:lang w:val="uk-UA"/>
        </w:rPr>
      </w:pPr>
      <w:r w:rsidRPr="00DF5B81">
        <w:rPr>
          <w:lang w:val="en-US"/>
        </w:rPr>
        <w:t>XV</w:t>
      </w:r>
      <w:r w:rsidRPr="00DF5B81">
        <w:rPr>
          <w:lang w:val="uk-UA"/>
        </w:rPr>
        <w:t>. Комерційна діяльність</w:t>
      </w:r>
    </w:p>
    <w:p w:rsidR="00861DCB" w:rsidRDefault="00861DCB" w:rsidP="00861DCB">
      <w:pPr>
        <w:spacing w:after="0" w:line="360" w:lineRule="auto"/>
        <w:ind w:firstLine="709"/>
        <w:jc w:val="both"/>
        <w:rPr>
          <w:lang w:val="uk-UA"/>
        </w:rPr>
      </w:pPr>
      <w:r w:rsidRPr="00DF5B81">
        <w:rPr>
          <w:lang w:val="uk-UA"/>
        </w:rPr>
        <w:t>Немає</w:t>
      </w:r>
    </w:p>
    <w:p w:rsidR="00861DCB" w:rsidRDefault="00861DCB" w:rsidP="00861DCB">
      <w:pPr>
        <w:spacing w:after="0" w:line="360" w:lineRule="auto"/>
        <w:ind w:firstLine="709"/>
        <w:jc w:val="both"/>
        <w:rPr>
          <w:lang w:val="uk-UA"/>
        </w:rPr>
      </w:pPr>
    </w:p>
    <w:p w:rsidR="00861DCB" w:rsidRDefault="00861DCB" w:rsidP="00861DCB">
      <w:pPr>
        <w:spacing w:after="0" w:line="360" w:lineRule="auto"/>
        <w:ind w:firstLine="709"/>
        <w:jc w:val="both"/>
        <w:rPr>
          <w:lang w:val="uk-UA"/>
        </w:rPr>
      </w:pPr>
    </w:p>
    <w:p w:rsidR="00861DCB" w:rsidRDefault="00861DCB" w:rsidP="004F1FC3">
      <w:pPr>
        <w:spacing w:after="0" w:line="360" w:lineRule="auto"/>
        <w:jc w:val="both"/>
        <w:rPr>
          <w:lang w:val="uk-UA"/>
        </w:rPr>
      </w:pPr>
    </w:p>
    <w:p w:rsidR="00861DCB" w:rsidRPr="00AC09FE" w:rsidRDefault="00861DCB" w:rsidP="00861DCB">
      <w:pPr>
        <w:tabs>
          <w:tab w:val="left" w:pos="6946"/>
        </w:tabs>
        <w:spacing w:after="0" w:line="360" w:lineRule="auto"/>
        <w:jc w:val="center"/>
        <w:rPr>
          <w:rFonts w:ascii="TimesNewRomanPSMT" w:hAnsi="TimesNewRomanPSMT" w:cs="TimesNewRomanPSMT"/>
          <w:b/>
          <w:lang w:val="uk-UA"/>
        </w:rPr>
      </w:pPr>
      <w:r w:rsidRPr="00AC09FE">
        <w:rPr>
          <w:rFonts w:ascii="TimesNewRomanPSMT" w:hAnsi="TimesNewRomanPSMT" w:cs="TimesNewRomanPSMT"/>
          <w:b/>
          <w:lang w:val="uk-UA"/>
        </w:rPr>
        <w:t>ПЕРЕЛІК ПОСИЛАНЬ</w:t>
      </w:r>
    </w:p>
    <w:p w:rsidR="00861DCB" w:rsidRPr="00956141" w:rsidRDefault="00861DCB" w:rsidP="00861DCB">
      <w:pPr>
        <w:pStyle w:val="a7"/>
        <w:numPr>
          <w:ilvl w:val="0"/>
          <w:numId w:val="36"/>
        </w:numPr>
        <w:spacing w:after="0" w:line="360" w:lineRule="auto"/>
        <w:ind w:left="0" w:firstLine="709"/>
        <w:jc w:val="both"/>
        <w:rPr>
          <w:lang w:val="uk-UA"/>
        </w:rPr>
      </w:pPr>
      <w:r>
        <w:rPr>
          <w:lang w:val="en-US"/>
        </w:rPr>
        <w:t>Labzovskiy</w:t>
      </w:r>
      <w:r w:rsidRPr="00956141">
        <w:t xml:space="preserve"> </w:t>
      </w:r>
      <w:r>
        <w:rPr>
          <w:lang w:val="en-US"/>
        </w:rPr>
        <w:t>Lev</w:t>
      </w:r>
      <w:r w:rsidRPr="00956141">
        <w:t xml:space="preserve">, </w:t>
      </w:r>
      <w:r>
        <w:t xml:space="preserve">Микроволновой радиометр </w:t>
      </w:r>
      <w:r w:rsidRPr="00956141">
        <w:t>[</w:t>
      </w:r>
      <w:r>
        <w:t>Электронный ресурс</w:t>
      </w:r>
      <w:r w:rsidRPr="00956141">
        <w:t>]</w:t>
      </w:r>
      <w:r>
        <w:t xml:space="preserve">: материал из википедии – свободной энциклопедии /   </w:t>
      </w:r>
      <w:r>
        <w:rPr>
          <w:lang w:val="en-US"/>
        </w:rPr>
        <w:t>Labzovskiy</w:t>
      </w:r>
      <w:r w:rsidRPr="00956141">
        <w:t xml:space="preserve"> </w:t>
      </w:r>
      <w:r>
        <w:rPr>
          <w:lang w:val="en-US"/>
        </w:rPr>
        <w:t>Lev</w:t>
      </w:r>
      <w:r w:rsidRPr="00956141">
        <w:t>.</w:t>
      </w:r>
    </w:p>
    <w:p w:rsidR="00861DCB" w:rsidRPr="00BD32BA" w:rsidRDefault="00861DCB" w:rsidP="00861DCB">
      <w:pPr>
        <w:pStyle w:val="a7"/>
        <w:numPr>
          <w:ilvl w:val="0"/>
          <w:numId w:val="36"/>
        </w:numPr>
        <w:spacing w:after="0" w:line="360" w:lineRule="auto"/>
        <w:ind w:left="0" w:firstLine="709"/>
        <w:jc w:val="both"/>
        <w:rPr>
          <w:lang w:val="uk-UA"/>
        </w:rPr>
      </w:pPr>
      <w:r>
        <w:t xml:space="preserve">Колисниченко М. В. Радиометрия СВЧ-диапазона: медицинские аспекты использования </w:t>
      </w:r>
      <w:r>
        <w:rPr>
          <w:lang w:val="uk-UA"/>
        </w:rPr>
        <w:t>[</w:t>
      </w:r>
      <w:r>
        <w:t>Текст</w:t>
      </w:r>
      <w:r>
        <w:rPr>
          <w:lang w:val="uk-UA"/>
        </w:rPr>
        <w:t>] / М. В. Колисниченко</w:t>
      </w:r>
      <w:r>
        <w:t>, В. П. Куценко, д. т. Н. Ю. А. Скрипник, д. т. н. А. Ф. Яненко // Биомедицинская элеектроника: сб. статей. – г. Киев, 2003 г. – с. 23-25.</w:t>
      </w:r>
    </w:p>
    <w:p w:rsidR="00861DCB" w:rsidRDefault="00861DCB" w:rsidP="00861DCB">
      <w:pPr>
        <w:pStyle w:val="a7"/>
        <w:numPr>
          <w:ilvl w:val="0"/>
          <w:numId w:val="36"/>
        </w:numPr>
        <w:spacing w:after="0" w:line="360" w:lineRule="auto"/>
        <w:ind w:left="0" w:firstLine="709"/>
        <w:jc w:val="both"/>
        <w:rPr>
          <w:lang w:val="uk-UA"/>
        </w:rPr>
      </w:pPr>
      <w:r>
        <w:rPr>
          <w:lang w:val="uk-UA"/>
        </w:rPr>
        <w:t>Куценко В. П. Методы и средства сверхвысокочастотной радиометрии / К 88 [</w:t>
      </w:r>
      <w:r>
        <w:t>Куценко В. П., Скрипник Ю. А, Трегубов Н. Ф., Шевченко К. Л., Яненко А. Ф.</w:t>
      </w:r>
      <w:r>
        <w:rPr>
          <w:lang w:val="uk-UA"/>
        </w:rPr>
        <w:t>]ю – Донецьк : ІПШІ «Наука і освіта», 2011. – 324 с.</w:t>
      </w:r>
    </w:p>
    <w:p w:rsidR="00861DCB" w:rsidRDefault="00861DCB" w:rsidP="00861DCB">
      <w:pPr>
        <w:pStyle w:val="a7"/>
        <w:numPr>
          <w:ilvl w:val="0"/>
          <w:numId w:val="36"/>
        </w:numPr>
        <w:spacing w:line="360" w:lineRule="auto"/>
        <w:ind w:left="0" w:firstLine="709"/>
        <w:jc w:val="both"/>
      </w:pPr>
      <w:r w:rsidRPr="00E56520">
        <w:t>Никольский Б. А. Основы радиотехнических систем [Электронный учебник] / Б. А. Никольски; Минобнауки России, Самар. гос. аэрокосм. ун-т им. С. П. Королева (нац. исслед. ун-т). – Электрон. текстовые и граф. дан. (3,612 Мбайт). – Самара, 2013. – 1 эл. опт. диск (CD-ROM).</w:t>
      </w:r>
    </w:p>
    <w:p w:rsidR="00861DCB" w:rsidRDefault="00861DCB" w:rsidP="00861DCB">
      <w:pPr>
        <w:pStyle w:val="a7"/>
        <w:numPr>
          <w:ilvl w:val="0"/>
          <w:numId w:val="36"/>
        </w:numPr>
        <w:spacing w:after="0" w:line="360" w:lineRule="auto"/>
        <w:ind w:left="0" w:firstLine="709"/>
        <w:jc w:val="both"/>
      </w:pPr>
      <w:r w:rsidRPr="00883BCA">
        <w:lastRenderedPageBreak/>
        <w:t>Лазаренко С. В. Радиотехнические цепи и сигналы</w:t>
      </w:r>
      <w:r>
        <w:t xml:space="preserve"> </w:t>
      </w:r>
      <w:r w:rsidRPr="000A124F">
        <w:t>[</w:t>
      </w:r>
      <w:r>
        <w:t>Электронный ресурс</w:t>
      </w:r>
      <w:r w:rsidRPr="000A124F">
        <w:t>]</w:t>
      </w:r>
      <w:r>
        <w:t xml:space="preserve"> / Лазаренко С. В. // РТС Заочники 2014 / Лекции РТС / Лекция РТС № 1 / Донской Государственный Технический Университет, 2016 г.</w:t>
      </w:r>
    </w:p>
    <w:p w:rsidR="00861DCB" w:rsidRDefault="00861DCB" w:rsidP="00861DCB">
      <w:pPr>
        <w:pStyle w:val="a7"/>
        <w:numPr>
          <w:ilvl w:val="0"/>
          <w:numId w:val="36"/>
        </w:numPr>
        <w:spacing w:after="0" w:line="360" w:lineRule="auto"/>
        <w:ind w:left="0" w:firstLine="709"/>
        <w:jc w:val="both"/>
      </w:pPr>
      <w:r>
        <w:t>Зырянов Ю. Т. Основы радиотехнических систем : учебное пособие / Ю. Т. Зырянов,  О. А. Белоусов, П. А. Федюнин. – Тамбов : Изд-во ФГБОУ ВПО «ТГТУ», 2011. – 144 с.</w:t>
      </w:r>
    </w:p>
    <w:p w:rsidR="00861DCB" w:rsidRPr="00F411E6" w:rsidRDefault="00861DCB" w:rsidP="00861DCB">
      <w:pPr>
        <w:pStyle w:val="a7"/>
        <w:numPr>
          <w:ilvl w:val="0"/>
          <w:numId w:val="36"/>
        </w:numPr>
        <w:spacing w:after="0" w:line="360" w:lineRule="auto"/>
        <w:ind w:left="0" w:firstLine="709"/>
        <w:jc w:val="both"/>
      </w:pPr>
      <w:r>
        <w:t xml:space="preserve">Куценко В. П. </w:t>
      </w:r>
      <w:r>
        <w:rPr>
          <w:lang w:val="uk-UA"/>
        </w:rPr>
        <w:t xml:space="preserve">Огляд та класифікація методів та засобів вимірювання параметрів низькоінтенсивних НВЧ –сигналів </w:t>
      </w:r>
      <w:r w:rsidRPr="000A124F">
        <w:t>[</w:t>
      </w:r>
      <w:r>
        <w:t>Текст</w:t>
      </w:r>
      <w:r w:rsidRPr="000A124F">
        <w:t>]</w:t>
      </w:r>
      <w:r>
        <w:t xml:space="preserve"> </w:t>
      </w:r>
      <w:r>
        <w:rPr>
          <w:lang w:val="uk-UA"/>
        </w:rPr>
        <w:t xml:space="preserve">/ В. П. Куценко / Казенне наук.-вироб. п-во «Кварсит», м. Костянтинівка, «Штучний інтелект», с. 144-151, 2011. </w:t>
      </w:r>
    </w:p>
    <w:p w:rsidR="00861DCB" w:rsidRDefault="00861DCB" w:rsidP="00861DCB">
      <w:pPr>
        <w:pStyle w:val="a7"/>
        <w:numPr>
          <w:ilvl w:val="0"/>
          <w:numId w:val="36"/>
        </w:numPr>
        <w:spacing w:after="0" w:line="360" w:lineRule="auto"/>
        <w:ind w:left="0" w:firstLine="709"/>
        <w:jc w:val="both"/>
        <w:rPr>
          <w:lang w:val="uk-UA"/>
        </w:rPr>
      </w:pPr>
      <w:r>
        <w:rPr>
          <w:lang w:val="uk-UA"/>
        </w:rPr>
        <w:t xml:space="preserve">Скрипник Ю. О. Можливості та перспективи використання НВЧ-радіометрії в медицині та наукових дослідженнях / </w:t>
      </w:r>
      <w:r w:rsidRPr="00F411E6">
        <w:rPr>
          <w:lang w:val="uk-UA"/>
        </w:rPr>
        <w:t>Скрипник Ю.О.,</w:t>
      </w:r>
      <w:r>
        <w:rPr>
          <w:lang w:val="uk-UA"/>
        </w:rPr>
        <w:t xml:space="preserve"> </w:t>
      </w:r>
      <w:r w:rsidRPr="00F411E6">
        <w:rPr>
          <w:lang w:val="uk-UA"/>
        </w:rPr>
        <w:t>Яненко О.П.,</w:t>
      </w:r>
      <w:r>
        <w:rPr>
          <w:lang w:val="uk-UA"/>
        </w:rPr>
        <w:t xml:space="preserve"> </w:t>
      </w:r>
      <w:r w:rsidRPr="00F411E6">
        <w:rPr>
          <w:lang w:val="uk-UA"/>
        </w:rPr>
        <w:t>Куценко В.П.,</w:t>
      </w:r>
      <w:r>
        <w:rPr>
          <w:lang w:val="uk-UA"/>
        </w:rPr>
        <w:t xml:space="preserve"> </w:t>
      </w:r>
      <w:r w:rsidRPr="00F411E6">
        <w:rPr>
          <w:lang w:val="uk-UA"/>
        </w:rPr>
        <w:t>Іващенко В. О</w:t>
      </w:r>
      <w:r>
        <w:rPr>
          <w:lang w:val="uk-UA"/>
        </w:rPr>
        <w:t xml:space="preserve"> // Вісник НТУУ «КПІ». Серія ПРИЛАДОБУДУВАННЯ. – 2003.-№ 25. с. 114-120.</w:t>
      </w:r>
    </w:p>
    <w:p w:rsidR="00861DCB" w:rsidRDefault="00861DCB" w:rsidP="00861DCB">
      <w:pPr>
        <w:pStyle w:val="a7"/>
        <w:numPr>
          <w:ilvl w:val="0"/>
          <w:numId w:val="36"/>
        </w:numPr>
        <w:spacing w:after="0" w:line="360" w:lineRule="auto"/>
        <w:ind w:left="0" w:firstLine="709"/>
        <w:jc w:val="both"/>
        <w:rPr>
          <w:lang w:val="uk-UA"/>
        </w:rPr>
      </w:pPr>
      <w:r>
        <w:rPr>
          <w:lang w:val="uk-UA"/>
        </w:rPr>
        <w:t>Радиоизмере</w:t>
      </w:r>
      <w:r>
        <w:t xml:space="preserve">ния на миллиметровых волнах / </w:t>
      </w:r>
      <w:r>
        <w:rPr>
          <w:lang w:val="uk-UA"/>
        </w:rPr>
        <w:t>[Бурдун Г. Д., Валитов Р.А, Кукуш В. Д. и др.]. – Харьков: Изд. ХГУ, 1958. – 122 с.</w:t>
      </w:r>
    </w:p>
    <w:p w:rsidR="00861DCB" w:rsidRDefault="00861DCB" w:rsidP="00861DCB">
      <w:pPr>
        <w:pStyle w:val="a7"/>
        <w:numPr>
          <w:ilvl w:val="0"/>
          <w:numId w:val="36"/>
        </w:numPr>
        <w:spacing w:after="0" w:line="360" w:lineRule="auto"/>
        <w:ind w:left="0" w:firstLine="709"/>
        <w:jc w:val="both"/>
        <w:rPr>
          <w:lang w:val="uk-UA"/>
        </w:rPr>
      </w:pPr>
      <w:r>
        <w:rPr>
          <w:lang w:val="uk-UA"/>
        </w:rPr>
        <w:t xml:space="preserve">Шпілін О. О. Програмно-апаратний метод радіометричних досліджень </w:t>
      </w:r>
      <w:r w:rsidRPr="00F23F0A">
        <w:t>[</w:t>
      </w:r>
      <w:r>
        <w:t>Текст</w:t>
      </w:r>
      <w:r w:rsidRPr="00F23F0A">
        <w:t>]</w:t>
      </w:r>
      <w:r>
        <w:t xml:space="preserve"> : дис.</w:t>
      </w:r>
      <w:r>
        <w:rPr>
          <w:lang w:val="uk-UA"/>
        </w:rPr>
        <w:t xml:space="preserve"> / Шпілін Олег Одександрович. – К., 2015. – 111 с.</w:t>
      </w:r>
    </w:p>
    <w:p w:rsidR="00861DCB" w:rsidRPr="00693C4A" w:rsidRDefault="00861DCB" w:rsidP="00861DCB">
      <w:pPr>
        <w:pStyle w:val="a7"/>
        <w:numPr>
          <w:ilvl w:val="0"/>
          <w:numId w:val="36"/>
        </w:numPr>
        <w:spacing w:after="0" w:line="360" w:lineRule="auto"/>
        <w:ind w:left="0" w:firstLine="709"/>
        <w:jc w:val="both"/>
        <w:rPr>
          <w:lang w:val="uk-UA"/>
        </w:rPr>
      </w:pPr>
      <w:r>
        <w:rPr>
          <w:lang w:val="uk-UA"/>
        </w:rPr>
        <w:t xml:space="preserve">Ситько С.П., Мкртчян Л.Н. </w:t>
      </w:r>
      <w:r>
        <w:t>Введение в квантовую медицину // К.: «Паттерн» - 1994. – 146 с.</w:t>
      </w:r>
    </w:p>
    <w:p w:rsidR="00861DCB" w:rsidRPr="004A2A98" w:rsidRDefault="00861DCB" w:rsidP="00861DCB">
      <w:pPr>
        <w:pStyle w:val="a7"/>
        <w:numPr>
          <w:ilvl w:val="0"/>
          <w:numId w:val="36"/>
        </w:numPr>
        <w:spacing w:after="0" w:line="360" w:lineRule="auto"/>
        <w:ind w:left="0" w:firstLine="709"/>
        <w:jc w:val="both"/>
        <w:rPr>
          <w:lang w:val="uk-UA"/>
        </w:rPr>
      </w:pPr>
      <w:r>
        <w:t>Никитин, О.Р. Радиометрические СВЧ-методы диагностирования новообразований молочной железы / О.Р. Никитин</w:t>
      </w:r>
      <w:r w:rsidRPr="00693C4A">
        <w:t xml:space="preserve"> [</w:t>
      </w:r>
      <w:r>
        <w:t>и др.</w:t>
      </w:r>
      <w:r w:rsidRPr="00693C4A">
        <w:t>]</w:t>
      </w:r>
      <w:r>
        <w:t xml:space="preserve"> // Биомедицинская радиоэлектроника. – 2010. №7. с. 24-28.</w:t>
      </w:r>
    </w:p>
    <w:p w:rsidR="00861DCB" w:rsidRDefault="00861DCB" w:rsidP="00861DCB">
      <w:pPr>
        <w:pStyle w:val="a7"/>
        <w:numPr>
          <w:ilvl w:val="0"/>
          <w:numId w:val="36"/>
        </w:numPr>
        <w:spacing w:after="0" w:line="360" w:lineRule="auto"/>
        <w:ind w:left="0" w:firstLine="709"/>
        <w:jc w:val="both"/>
        <w:rPr>
          <w:lang w:val="uk-UA"/>
        </w:rPr>
      </w:pPr>
      <w:r>
        <w:rPr>
          <w:lang w:val="uk-UA"/>
        </w:rPr>
        <w:t>Экспериметнтальные исследования зависимости теплового излученя взволнованной водой поверхности от угла наблюдения / Г.С. Мельников, С.С. Зенченко, В.И. Поварков и др. – Таллин, 1980.</w:t>
      </w:r>
    </w:p>
    <w:p w:rsidR="00861DCB" w:rsidRDefault="00861DCB" w:rsidP="00861DCB">
      <w:pPr>
        <w:pStyle w:val="a7"/>
        <w:numPr>
          <w:ilvl w:val="0"/>
          <w:numId w:val="36"/>
        </w:numPr>
        <w:spacing w:after="0" w:line="360" w:lineRule="auto"/>
        <w:ind w:left="0" w:firstLine="709"/>
        <w:jc w:val="both"/>
        <w:rPr>
          <w:lang w:val="uk-UA"/>
        </w:rPr>
      </w:pPr>
      <w:r>
        <w:lastRenderedPageBreak/>
        <w:t>Валендик Э.Н., Кисляков Е.К. Оценка пожарной опасности лесов по радиотепловому излучению // Сб. Исследование Земли из космоса. – 1980. - №2. – с. 14-19.</w:t>
      </w:r>
    </w:p>
    <w:p w:rsidR="00861DCB" w:rsidRPr="00185D45" w:rsidRDefault="00861DCB" w:rsidP="00861DCB">
      <w:pPr>
        <w:pStyle w:val="a7"/>
        <w:numPr>
          <w:ilvl w:val="0"/>
          <w:numId w:val="36"/>
        </w:numPr>
        <w:spacing w:after="0" w:line="360" w:lineRule="auto"/>
        <w:ind w:left="0" w:firstLine="709"/>
        <w:jc w:val="both"/>
        <w:rPr>
          <w:lang w:val="uk-UA"/>
        </w:rPr>
      </w:pPr>
      <w:r>
        <w:rPr>
          <w:lang w:val="uk-UA"/>
        </w:rPr>
        <w:t xml:space="preserve">Лукин К.А. Шумовая радарная </w:t>
      </w:r>
      <w:r>
        <w:t>технология // Радиофизика и электроника. – Харьков: Ин-т радиофизики и электрон. НАН Украины. – 1999. – 4, № 3. – с. 105-111.</w:t>
      </w:r>
    </w:p>
    <w:p w:rsidR="00861DCB" w:rsidRDefault="00861DCB" w:rsidP="00861DCB">
      <w:pPr>
        <w:pStyle w:val="a7"/>
        <w:numPr>
          <w:ilvl w:val="0"/>
          <w:numId w:val="36"/>
        </w:numPr>
        <w:spacing w:after="0" w:line="360" w:lineRule="auto"/>
        <w:ind w:left="0" w:firstLine="709"/>
        <w:jc w:val="both"/>
        <w:rPr>
          <w:lang w:val="uk-UA"/>
        </w:rPr>
      </w:pPr>
      <w:r w:rsidRPr="00185D45">
        <w:rPr>
          <w:lang w:val="uk-UA"/>
        </w:rPr>
        <w:t>Булавин А. Н., Куценко В. П. Автоматизация радиометрических измерений низкоинтенсивных сигналов мм-диапазона // Молодой ученый. — 2010. — №12. Т.1. — С. 9-13. — URL https://moluch.ru/archive/23/2475/ (дата обращения: 06.05.2018).</w:t>
      </w:r>
    </w:p>
    <w:p w:rsidR="00861DCB" w:rsidRDefault="00861DCB" w:rsidP="00861DCB">
      <w:pPr>
        <w:pStyle w:val="a7"/>
        <w:numPr>
          <w:ilvl w:val="0"/>
          <w:numId w:val="36"/>
        </w:numPr>
        <w:spacing w:after="0" w:line="360" w:lineRule="auto"/>
        <w:ind w:left="0" w:firstLine="709"/>
        <w:jc w:val="both"/>
        <w:rPr>
          <w:lang w:val="uk-UA"/>
        </w:rPr>
      </w:pPr>
      <w:r>
        <w:rPr>
          <w:lang w:val="uk-UA"/>
        </w:rPr>
        <w:t xml:space="preserve">Джилавдари И.З. Физические основы измерений </w:t>
      </w:r>
      <w:r w:rsidRPr="000727BC">
        <w:t>[</w:t>
      </w:r>
      <w:r>
        <w:t>Текст</w:t>
      </w:r>
      <w:r w:rsidRPr="000727BC">
        <w:t>]</w:t>
      </w:r>
      <w:r>
        <w:t xml:space="preserve"> / Курс лекций </w:t>
      </w:r>
      <w:r>
        <w:rPr>
          <w:lang w:val="uk-UA"/>
        </w:rPr>
        <w:t>.</w:t>
      </w:r>
    </w:p>
    <w:p w:rsidR="00861DCB" w:rsidRDefault="00861DCB" w:rsidP="00861DCB">
      <w:pPr>
        <w:pStyle w:val="a7"/>
        <w:numPr>
          <w:ilvl w:val="0"/>
          <w:numId w:val="36"/>
        </w:numPr>
        <w:spacing w:after="0" w:line="360" w:lineRule="auto"/>
        <w:ind w:left="0" w:firstLine="709"/>
        <w:jc w:val="both"/>
        <w:rPr>
          <w:lang w:val="uk-UA"/>
        </w:rPr>
      </w:pPr>
      <w:r>
        <w:rPr>
          <w:lang w:val="uk-UA"/>
        </w:rPr>
        <w:t xml:space="preserve">Мисежников Г.С. Спектры радиолокационных сигналов и их оптимальная фильтрация / Министерство авиационной промышленности СССР / Научно-исследовательский институт / Москва. – 1956, № </w:t>
      </w:r>
      <w:r w:rsidRPr="009E5657">
        <w:rPr>
          <w:lang w:val="uk-UA"/>
        </w:rPr>
        <w:t>139. – с.36</w:t>
      </w:r>
      <w:r>
        <w:rPr>
          <w:lang w:val="uk-UA"/>
        </w:rPr>
        <w:t>.</w:t>
      </w:r>
    </w:p>
    <w:p w:rsidR="00861DCB" w:rsidRPr="00A846FC" w:rsidRDefault="00861DCB" w:rsidP="00861DCB">
      <w:pPr>
        <w:pStyle w:val="a7"/>
        <w:numPr>
          <w:ilvl w:val="0"/>
          <w:numId w:val="36"/>
        </w:numPr>
        <w:spacing w:after="0" w:line="360" w:lineRule="auto"/>
        <w:ind w:left="0" w:firstLine="709"/>
        <w:jc w:val="both"/>
        <w:rPr>
          <w:lang w:val="uk-UA"/>
        </w:rPr>
      </w:pPr>
      <w:r>
        <w:rPr>
          <w:lang w:val="uk-UA"/>
        </w:rPr>
        <w:t xml:space="preserve">Левин Б.Р. </w:t>
      </w:r>
      <w:r>
        <w:t>Теоретические основы статистической радиотехники. – 3-е изд., перераб. и доп. – М.: Радио и связь, 1989. – 656 с</w:t>
      </w:r>
      <w:r w:rsidRPr="00A846FC">
        <w:rPr>
          <w:lang w:val="uk-UA"/>
        </w:rPr>
        <w:t>.: ил.</w:t>
      </w:r>
    </w:p>
    <w:p w:rsidR="00861DCB" w:rsidRPr="009E5657" w:rsidRDefault="00861DCB" w:rsidP="00861DCB">
      <w:pPr>
        <w:pStyle w:val="a7"/>
        <w:numPr>
          <w:ilvl w:val="0"/>
          <w:numId w:val="36"/>
        </w:numPr>
        <w:spacing w:after="0" w:line="360" w:lineRule="auto"/>
        <w:ind w:left="0" w:firstLine="709"/>
        <w:jc w:val="both"/>
        <w:rPr>
          <w:lang w:val="uk-UA"/>
        </w:rPr>
      </w:pPr>
      <w:r w:rsidRPr="00A846FC">
        <w:rPr>
          <w:lang w:val="uk-UA"/>
        </w:rPr>
        <w:t>Браммер Л. Фильтр Калмана-Бьюси / Л. Браммер, Г. Зифлинг. - М.: Наука, 1982. - 200 с.</w:t>
      </w:r>
    </w:p>
    <w:p w:rsidR="00861DCB" w:rsidRPr="00DF5B81" w:rsidRDefault="00861DCB" w:rsidP="00861DCB">
      <w:pPr>
        <w:spacing w:after="0" w:line="360" w:lineRule="auto"/>
        <w:ind w:firstLine="709"/>
        <w:jc w:val="both"/>
        <w:rPr>
          <w:lang w:val="uk-UA"/>
        </w:rPr>
      </w:pPr>
    </w:p>
    <w:p w:rsidR="00861DCB" w:rsidRPr="007923D4" w:rsidRDefault="00861DCB" w:rsidP="00861DCB">
      <w:pPr>
        <w:spacing w:after="0" w:line="360" w:lineRule="auto"/>
        <w:ind w:firstLine="709"/>
        <w:jc w:val="both"/>
        <w:rPr>
          <w:rFonts w:eastAsiaTheme="minorEastAsia"/>
          <w:lang w:val="uk-UA"/>
        </w:rPr>
      </w:pPr>
    </w:p>
    <w:sectPr w:rsidR="00861DCB" w:rsidRPr="007923D4" w:rsidSect="006A1532">
      <w:headerReference w:type="default" r:id="rId33"/>
      <w:pgSz w:w="11906" w:h="16838"/>
      <w:pgMar w:top="1134" w:right="1133" w:bottom="1135" w:left="1985" w:header="708" w:footer="708" w:gutter="0"/>
      <w:pgNumType w:start="5"/>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3741" w:rsidRDefault="003A3741" w:rsidP="006034CD">
      <w:pPr>
        <w:spacing w:after="0" w:line="240" w:lineRule="auto"/>
      </w:pPr>
      <w:r>
        <w:separator/>
      </w:r>
    </w:p>
  </w:endnote>
  <w:endnote w:type="continuationSeparator" w:id="0">
    <w:p w:rsidR="003A3741" w:rsidRDefault="003A3741" w:rsidP="006034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3741" w:rsidRDefault="003A3741" w:rsidP="006034CD">
      <w:pPr>
        <w:spacing w:after="0" w:line="240" w:lineRule="auto"/>
      </w:pPr>
      <w:r>
        <w:separator/>
      </w:r>
    </w:p>
  </w:footnote>
  <w:footnote w:type="continuationSeparator" w:id="0">
    <w:p w:rsidR="003A3741" w:rsidRDefault="003A3741" w:rsidP="006034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09542"/>
      <w:docPartObj>
        <w:docPartGallery w:val="Page Numbers (Top of Page)"/>
        <w:docPartUnique/>
      </w:docPartObj>
    </w:sdtPr>
    <w:sdtContent>
      <w:p w:rsidR="008A1C1B" w:rsidRDefault="008A1C1B">
        <w:pPr>
          <w:pStyle w:val="a3"/>
          <w:jc w:val="right"/>
        </w:pPr>
        <w:r>
          <w:fldChar w:fldCharType="begin"/>
        </w:r>
        <w:r>
          <w:instrText>PAGE   \* MERGEFORMAT</w:instrText>
        </w:r>
        <w:r>
          <w:fldChar w:fldCharType="separate"/>
        </w:r>
        <w:r w:rsidR="00B72D83">
          <w:rPr>
            <w:noProof/>
          </w:rPr>
          <w:t>83</w:t>
        </w:r>
        <w:r>
          <w:fldChar w:fldCharType="end"/>
        </w:r>
      </w:p>
    </w:sdtContent>
  </w:sdt>
  <w:p w:rsidR="008A1C1B" w:rsidRDefault="008A1C1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922"/>
    <w:multiLevelType w:val="multilevel"/>
    <w:tmpl w:val="E5B27CE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63D7681"/>
    <w:multiLevelType w:val="hybridMultilevel"/>
    <w:tmpl w:val="0038B168"/>
    <w:lvl w:ilvl="0" w:tplc="309E69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8EC6C29"/>
    <w:multiLevelType w:val="hybridMultilevel"/>
    <w:tmpl w:val="5C92B30E"/>
    <w:lvl w:ilvl="0" w:tplc="5C70A7C0">
      <w:start w:val="1"/>
      <w:numFmt w:val="bullet"/>
      <w:lvlText w:val="-"/>
      <w:lvlJc w:val="left"/>
      <w:pPr>
        <w:ind w:left="1429" w:hanging="360"/>
      </w:p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CF70E86"/>
    <w:multiLevelType w:val="hybridMultilevel"/>
    <w:tmpl w:val="BFCEEA3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D66258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ED66832"/>
    <w:multiLevelType w:val="multilevel"/>
    <w:tmpl w:val="AA88C5A6"/>
    <w:lvl w:ilvl="0">
      <w:start w:val="1"/>
      <w:numFmt w:val="decimal"/>
      <w:lvlText w:val="%1"/>
      <w:lvlJc w:val="left"/>
      <w:pPr>
        <w:ind w:left="360" w:hanging="360"/>
      </w:pPr>
      <w:rPr>
        <w:rFonts w:hint="default"/>
        <w:sz w:val="28"/>
      </w:rPr>
    </w:lvl>
    <w:lvl w:ilvl="1">
      <w:start w:val="3"/>
      <w:numFmt w:val="decimal"/>
      <w:lvlText w:val="%1.%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051362A"/>
    <w:multiLevelType w:val="hybridMultilevel"/>
    <w:tmpl w:val="65BC60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8D555F1"/>
    <w:multiLevelType w:val="multilevel"/>
    <w:tmpl w:val="041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1F6B7A71"/>
    <w:multiLevelType w:val="multilevel"/>
    <w:tmpl w:val="8480BA12"/>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F873CF8"/>
    <w:multiLevelType w:val="multilevel"/>
    <w:tmpl w:val="A5D44E92"/>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1FCF767B"/>
    <w:multiLevelType w:val="hybridMultilevel"/>
    <w:tmpl w:val="74160AF6"/>
    <w:lvl w:ilvl="0" w:tplc="309E69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0A229AE"/>
    <w:multiLevelType w:val="hybridMultilevel"/>
    <w:tmpl w:val="84F8A4A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2">
    <w:nsid w:val="278E37C3"/>
    <w:multiLevelType w:val="multilevel"/>
    <w:tmpl w:val="55DC2E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A3C7740"/>
    <w:multiLevelType w:val="hybridMultilevel"/>
    <w:tmpl w:val="5F58425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2F201504"/>
    <w:multiLevelType w:val="multilevel"/>
    <w:tmpl w:val="E12A9ED2"/>
    <w:styleLink w:val="1"/>
    <w:lvl w:ilvl="0">
      <w:start w:val="1"/>
      <w:numFmt w:val="decimal"/>
      <w:lvlText w:val="%1"/>
      <w:lvlJc w:val="left"/>
      <w:pPr>
        <w:ind w:left="432" w:hanging="432"/>
      </w:pPr>
      <w:rPr>
        <w:rFonts w:ascii="Times New Roman" w:hAnsi="Times New Roman" w:hint="default"/>
        <w:sz w:val="28"/>
      </w:rPr>
    </w:lvl>
    <w:lvl w:ilvl="1">
      <w:start w:val="1"/>
      <w:numFmt w:val="decimal"/>
      <w:lvlText w:val="%1.%2"/>
      <w:lvlJc w:val="left"/>
      <w:pPr>
        <w:ind w:left="576" w:hanging="576"/>
      </w:pPr>
      <w:rPr>
        <w:rFonts w:ascii="Times New Roman" w:hAnsi="Times New Roman" w:hint="default"/>
        <w:sz w:val="28"/>
      </w:rPr>
    </w:lvl>
    <w:lvl w:ilvl="2">
      <w:start w:val="1"/>
      <w:numFmt w:val="decimal"/>
      <w:lvlText w:val="%1.%2.%3"/>
      <w:lvlJc w:val="left"/>
      <w:pPr>
        <w:ind w:left="720" w:hanging="720"/>
      </w:pPr>
      <w:rPr>
        <w:rFonts w:ascii="Times New Roman" w:hAnsi="Times New Roman" w:cs="Times New Roman" w:hint="default"/>
        <w:sz w:val="28"/>
        <w:szCs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316B0E4A"/>
    <w:multiLevelType w:val="multilevel"/>
    <w:tmpl w:val="E12A9ED2"/>
    <w:lvl w:ilvl="0">
      <w:start w:val="1"/>
      <w:numFmt w:val="decimal"/>
      <w:pStyle w:val="10"/>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ascii="Times New Roman" w:hAnsi="Times New Roman" w:cs="Times New Roman" w:hint="default"/>
        <w:sz w:val="28"/>
        <w:szCs w:val="28"/>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6">
    <w:nsid w:val="330637B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BE1CF4"/>
    <w:multiLevelType w:val="hybridMultilevel"/>
    <w:tmpl w:val="FBF8F07A"/>
    <w:lvl w:ilvl="0" w:tplc="309E69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5F9479F"/>
    <w:multiLevelType w:val="hybridMultilevel"/>
    <w:tmpl w:val="A1DE662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61E6754"/>
    <w:multiLevelType w:val="hybridMultilevel"/>
    <w:tmpl w:val="950A45D4"/>
    <w:lvl w:ilvl="0" w:tplc="5C70A7C0">
      <w:start w:val="1"/>
      <w:numFmt w:val="bullet"/>
      <w:lvlText w:val="-"/>
      <w:lvlJc w:val="left"/>
      <w:pPr>
        <w:ind w:left="142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99C46A6"/>
    <w:multiLevelType w:val="multilevel"/>
    <w:tmpl w:val="041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3CEA2648"/>
    <w:multiLevelType w:val="multilevel"/>
    <w:tmpl w:val="DA6E686C"/>
    <w:lvl w:ilvl="0">
      <w:start w:val="1"/>
      <w:numFmt w:val="decimal"/>
      <w:lvlText w:val="%1"/>
      <w:lvlJc w:val="left"/>
      <w:pPr>
        <w:ind w:left="360" w:hanging="360"/>
      </w:pPr>
      <w:rPr>
        <w:rFonts w:hint="default"/>
        <w:sz w:val="28"/>
      </w:rPr>
    </w:lvl>
    <w:lvl w:ilvl="1">
      <w:start w:val="4"/>
      <w:numFmt w:val="decimal"/>
      <w:lvlText w:val="%1.%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3E1E4227"/>
    <w:multiLevelType w:val="multilevel"/>
    <w:tmpl w:val="E5B27CE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3F031ED9"/>
    <w:multiLevelType w:val="hybridMultilevel"/>
    <w:tmpl w:val="77382766"/>
    <w:lvl w:ilvl="0" w:tplc="40D6CBA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3FB257B0"/>
    <w:multiLevelType w:val="multilevel"/>
    <w:tmpl w:val="BE08B648"/>
    <w:lvl w:ilvl="0">
      <w:start w:val="1"/>
      <w:numFmt w:val="decimal"/>
      <w:lvlText w:val="%1"/>
      <w:lvlJc w:val="left"/>
      <w:pPr>
        <w:ind w:left="432" w:hanging="432"/>
      </w:pPr>
      <w:rPr>
        <w:rFonts w:hint="default"/>
      </w:rPr>
    </w:lvl>
    <w:lvl w:ilvl="1">
      <w:start w:val="1"/>
      <w:numFmt w:val="decimal"/>
      <w:lvlText w:val="%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419A75CF"/>
    <w:multiLevelType w:val="multilevel"/>
    <w:tmpl w:val="316C497C"/>
    <w:lvl w:ilvl="0">
      <w:start w:val="1"/>
      <w:numFmt w:val="decimal"/>
      <w:lvlText w:val="%1"/>
      <w:lvlJc w:val="left"/>
      <w:pPr>
        <w:ind w:left="360" w:hanging="360"/>
      </w:pPr>
      <w:rPr>
        <w:rFonts w:hint="default"/>
        <w:sz w:val="28"/>
      </w:rPr>
    </w:lvl>
    <w:lvl w:ilvl="1">
      <w:start w:val="2"/>
      <w:numFmt w:val="decimal"/>
      <w:lvlText w:val="%1.%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42DC2CB9"/>
    <w:multiLevelType w:val="hybridMultilevel"/>
    <w:tmpl w:val="E0BE6B80"/>
    <w:lvl w:ilvl="0" w:tplc="5C70A7C0">
      <w:start w:val="1"/>
      <w:numFmt w:val="bullet"/>
      <w:lvlText w:val="-"/>
      <w:lvlJc w:val="left"/>
      <w:pPr>
        <w:ind w:left="142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43060AC6"/>
    <w:multiLevelType w:val="multilevel"/>
    <w:tmpl w:val="99BEB4C2"/>
    <w:lvl w:ilvl="0">
      <w:start w:val="2"/>
      <w:numFmt w:val="decimal"/>
      <w:lvlText w:val="%1"/>
      <w:lvlJc w:val="left"/>
      <w:pPr>
        <w:ind w:left="360" w:hanging="360"/>
      </w:pPr>
      <w:rPr>
        <w:rFonts w:hint="default"/>
        <w:sz w:val="28"/>
      </w:rPr>
    </w:lvl>
    <w:lvl w:ilvl="1">
      <w:start w:val="1"/>
      <w:numFmt w:val="decimal"/>
      <w:lvlText w:val="%1.%2"/>
      <w:lvlJc w:val="left"/>
      <w:pPr>
        <w:ind w:left="8299"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43142312"/>
    <w:multiLevelType w:val="hybridMultilevel"/>
    <w:tmpl w:val="5D18EC08"/>
    <w:lvl w:ilvl="0" w:tplc="5C70A7C0">
      <w:start w:val="1"/>
      <w:numFmt w:val="bullet"/>
      <w:lvlText w:val="-"/>
      <w:lvlJc w:val="left"/>
      <w:pPr>
        <w:ind w:left="142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A1F5515"/>
    <w:multiLevelType w:val="hybridMultilevel"/>
    <w:tmpl w:val="A684C86A"/>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0">
    <w:nsid w:val="50256A0D"/>
    <w:multiLevelType w:val="multilevel"/>
    <w:tmpl w:val="A5D44E92"/>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nsid w:val="514B0339"/>
    <w:multiLevelType w:val="hybridMultilevel"/>
    <w:tmpl w:val="AFF6FAD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58712838"/>
    <w:multiLevelType w:val="hybridMultilevel"/>
    <w:tmpl w:val="3E4662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58A45AA5"/>
    <w:multiLevelType w:val="hybridMultilevel"/>
    <w:tmpl w:val="817607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5B0A6068"/>
    <w:multiLevelType w:val="multilevel"/>
    <w:tmpl w:val="A5D44E92"/>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nsid w:val="5DF71538"/>
    <w:multiLevelType w:val="hybridMultilevel"/>
    <w:tmpl w:val="5AC00442"/>
    <w:lvl w:ilvl="0" w:tplc="5E601DA4">
      <w:start w:val="1"/>
      <w:numFmt w:val="upperRoman"/>
      <w:lvlText w:val="%1."/>
      <w:lvlJc w:val="left"/>
      <w:pPr>
        <w:ind w:left="1429"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F307B96"/>
    <w:multiLevelType w:val="hybridMultilevel"/>
    <w:tmpl w:val="FD16F846"/>
    <w:lvl w:ilvl="0" w:tplc="5C70A7C0">
      <w:start w:val="1"/>
      <w:numFmt w:val="bullet"/>
      <w:lvlText w:val="-"/>
      <w:lvlJc w:val="left"/>
      <w:pPr>
        <w:ind w:left="1429" w:hanging="360"/>
      </w:p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5AA0268"/>
    <w:multiLevelType w:val="hybridMultilevel"/>
    <w:tmpl w:val="E70C4BEE"/>
    <w:lvl w:ilvl="0" w:tplc="309E69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6BF68CE"/>
    <w:multiLevelType w:val="multilevel"/>
    <w:tmpl w:val="93FA52CC"/>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nsid w:val="69CB5A26"/>
    <w:multiLevelType w:val="multilevel"/>
    <w:tmpl w:val="66C616B0"/>
    <w:lvl w:ilvl="0">
      <w:start w:val="1"/>
      <w:numFmt w:val="decimal"/>
      <w:lvlText w:val="%1"/>
      <w:lvlJc w:val="left"/>
      <w:pPr>
        <w:ind w:left="432" w:hanging="432"/>
      </w:pPr>
      <w:rPr>
        <w:rFonts w:hint="default"/>
      </w:rPr>
    </w:lvl>
    <w:lvl w:ilvl="1">
      <w:start w:val="5"/>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nsid w:val="6C083C52"/>
    <w:multiLevelType w:val="hybridMultilevel"/>
    <w:tmpl w:val="B84007C2"/>
    <w:lvl w:ilvl="0" w:tplc="5C70A7C0">
      <w:start w:val="1"/>
      <w:numFmt w:val="bullet"/>
      <w:lvlText w:val="-"/>
      <w:lvlJc w:val="left"/>
      <w:pPr>
        <w:ind w:left="1500" w:hanging="360"/>
      </w:p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1">
    <w:nsid w:val="6EAC7A6C"/>
    <w:multiLevelType w:val="hybridMultilevel"/>
    <w:tmpl w:val="BFCEEA3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757C6AAD"/>
    <w:multiLevelType w:val="multilevel"/>
    <w:tmpl w:val="DC007578"/>
    <w:lvl w:ilvl="0">
      <w:start w:val="3"/>
      <w:numFmt w:val="decimal"/>
      <w:lvlText w:val="%1"/>
      <w:lvlJc w:val="left"/>
      <w:pPr>
        <w:ind w:left="432" w:hanging="432"/>
      </w:pPr>
      <w:rPr>
        <w:rFonts w:hint="default"/>
      </w:rPr>
    </w:lvl>
    <w:lvl w:ilvl="1">
      <w:start w:val="1"/>
      <w:numFmt w:val="decimal"/>
      <w:lvlText w:val="%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nsid w:val="75F45C35"/>
    <w:multiLevelType w:val="hybridMultilevel"/>
    <w:tmpl w:val="720CA1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2"/>
  </w:num>
  <w:num w:numId="2">
    <w:abstractNumId w:val="22"/>
  </w:num>
  <w:num w:numId="3">
    <w:abstractNumId w:val="0"/>
  </w:num>
  <w:num w:numId="4">
    <w:abstractNumId w:val="15"/>
  </w:num>
  <w:num w:numId="5">
    <w:abstractNumId w:val="27"/>
  </w:num>
  <w:num w:numId="6">
    <w:abstractNumId w:val="11"/>
  </w:num>
  <w:num w:numId="7">
    <w:abstractNumId w:val="2"/>
  </w:num>
  <w:num w:numId="8">
    <w:abstractNumId w:val="25"/>
  </w:num>
  <w:num w:numId="9">
    <w:abstractNumId w:val="5"/>
  </w:num>
  <w:num w:numId="10">
    <w:abstractNumId w:val="36"/>
  </w:num>
  <w:num w:numId="11">
    <w:abstractNumId w:val="21"/>
  </w:num>
  <w:num w:numId="12">
    <w:abstractNumId w:val="8"/>
  </w:num>
  <w:num w:numId="13">
    <w:abstractNumId w:val="6"/>
  </w:num>
  <w:num w:numId="14">
    <w:abstractNumId w:val="14"/>
  </w:num>
  <w:num w:numId="15">
    <w:abstractNumId w:val="7"/>
  </w:num>
  <w:num w:numId="16">
    <w:abstractNumId w:val="29"/>
  </w:num>
  <w:num w:numId="17">
    <w:abstractNumId w:val="39"/>
  </w:num>
  <w:num w:numId="18">
    <w:abstractNumId w:val="40"/>
  </w:num>
  <w:num w:numId="19">
    <w:abstractNumId w:val="19"/>
  </w:num>
  <w:num w:numId="20">
    <w:abstractNumId w:val="26"/>
  </w:num>
  <w:num w:numId="21">
    <w:abstractNumId w:val="38"/>
  </w:num>
  <w:num w:numId="22">
    <w:abstractNumId w:val="30"/>
  </w:num>
  <w:num w:numId="23">
    <w:abstractNumId w:val="28"/>
  </w:num>
  <w:num w:numId="24">
    <w:abstractNumId w:val="31"/>
  </w:num>
  <w:num w:numId="25">
    <w:abstractNumId w:val="23"/>
  </w:num>
  <w:num w:numId="26">
    <w:abstractNumId w:val="18"/>
  </w:num>
  <w:num w:numId="27">
    <w:abstractNumId w:val="24"/>
  </w:num>
  <w:num w:numId="28">
    <w:abstractNumId w:val="10"/>
  </w:num>
  <w:num w:numId="29">
    <w:abstractNumId w:val="33"/>
  </w:num>
  <w:num w:numId="30">
    <w:abstractNumId w:val="37"/>
  </w:num>
  <w:num w:numId="31">
    <w:abstractNumId w:val="17"/>
  </w:num>
  <w:num w:numId="32">
    <w:abstractNumId w:val="1"/>
  </w:num>
  <w:num w:numId="33">
    <w:abstractNumId w:val="35"/>
  </w:num>
  <w:num w:numId="34">
    <w:abstractNumId w:val="43"/>
  </w:num>
  <w:num w:numId="35">
    <w:abstractNumId w:val="42"/>
  </w:num>
  <w:num w:numId="36">
    <w:abstractNumId w:val="4"/>
  </w:num>
  <w:num w:numId="37">
    <w:abstractNumId w:val="20"/>
  </w:num>
  <w:num w:numId="38">
    <w:abstractNumId w:val="9"/>
  </w:num>
  <w:num w:numId="39">
    <w:abstractNumId w:val="34"/>
  </w:num>
  <w:num w:numId="40">
    <w:abstractNumId w:val="3"/>
  </w:num>
  <w:num w:numId="41">
    <w:abstractNumId w:val="41"/>
  </w:num>
  <w:num w:numId="42">
    <w:abstractNumId w:val="32"/>
  </w:num>
  <w:num w:numId="43">
    <w:abstractNumId w:val="13"/>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33F"/>
    <w:rsid w:val="00003239"/>
    <w:rsid w:val="000039C8"/>
    <w:rsid w:val="0001224A"/>
    <w:rsid w:val="00014266"/>
    <w:rsid w:val="00027204"/>
    <w:rsid w:val="00032E32"/>
    <w:rsid w:val="00036BA3"/>
    <w:rsid w:val="0005056A"/>
    <w:rsid w:val="00053682"/>
    <w:rsid w:val="00060F3B"/>
    <w:rsid w:val="0006436B"/>
    <w:rsid w:val="00067EDD"/>
    <w:rsid w:val="00070621"/>
    <w:rsid w:val="00077B70"/>
    <w:rsid w:val="0008097A"/>
    <w:rsid w:val="00090F05"/>
    <w:rsid w:val="000919F5"/>
    <w:rsid w:val="000A5055"/>
    <w:rsid w:val="000A5F80"/>
    <w:rsid w:val="000B1FF2"/>
    <w:rsid w:val="000C0363"/>
    <w:rsid w:val="000C0C0D"/>
    <w:rsid w:val="000C1714"/>
    <w:rsid w:val="000C2E71"/>
    <w:rsid w:val="000C534F"/>
    <w:rsid w:val="000D7399"/>
    <w:rsid w:val="001014DE"/>
    <w:rsid w:val="00104E95"/>
    <w:rsid w:val="001213F2"/>
    <w:rsid w:val="00127FA2"/>
    <w:rsid w:val="00134E69"/>
    <w:rsid w:val="00136689"/>
    <w:rsid w:val="00136D1F"/>
    <w:rsid w:val="00137DB6"/>
    <w:rsid w:val="00141FE6"/>
    <w:rsid w:val="0015165D"/>
    <w:rsid w:val="00161972"/>
    <w:rsid w:val="001705E6"/>
    <w:rsid w:val="001727EB"/>
    <w:rsid w:val="00173FC2"/>
    <w:rsid w:val="00180CCC"/>
    <w:rsid w:val="001841CA"/>
    <w:rsid w:val="00184E3B"/>
    <w:rsid w:val="00195542"/>
    <w:rsid w:val="00196623"/>
    <w:rsid w:val="001A7BB4"/>
    <w:rsid w:val="001B10B7"/>
    <w:rsid w:val="001B7ACC"/>
    <w:rsid w:val="001E28E8"/>
    <w:rsid w:val="001E7B76"/>
    <w:rsid w:val="001F2D7D"/>
    <w:rsid w:val="001F446C"/>
    <w:rsid w:val="001F68C3"/>
    <w:rsid w:val="001F6DB5"/>
    <w:rsid w:val="00210AF2"/>
    <w:rsid w:val="00213A87"/>
    <w:rsid w:val="00213B73"/>
    <w:rsid w:val="00214525"/>
    <w:rsid w:val="00222996"/>
    <w:rsid w:val="00222C3D"/>
    <w:rsid w:val="00224A29"/>
    <w:rsid w:val="00225A4D"/>
    <w:rsid w:val="0022733F"/>
    <w:rsid w:val="002274D2"/>
    <w:rsid w:val="00241A04"/>
    <w:rsid w:val="0025094C"/>
    <w:rsid w:val="00255998"/>
    <w:rsid w:val="0026488A"/>
    <w:rsid w:val="00267C13"/>
    <w:rsid w:val="0027172A"/>
    <w:rsid w:val="00282F4C"/>
    <w:rsid w:val="0028515D"/>
    <w:rsid w:val="00291AB4"/>
    <w:rsid w:val="0029393D"/>
    <w:rsid w:val="002A4F97"/>
    <w:rsid w:val="002C20B4"/>
    <w:rsid w:val="002C77E2"/>
    <w:rsid w:val="002D65D0"/>
    <w:rsid w:val="002D678B"/>
    <w:rsid w:val="002F2816"/>
    <w:rsid w:val="003048F7"/>
    <w:rsid w:val="003160AA"/>
    <w:rsid w:val="00316E8F"/>
    <w:rsid w:val="00320207"/>
    <w:rsid w:val="00331D1F"/>
    <w:rsid w:val="00335FE0"/>
    <w:rsid w:val="00340EBE"/>
    <w:rsid w:val="00350FA0"/>
    <w:rsid w:val="003537D5"/>
    <w:rsid w:val="003623BB"/>
    <w:rsid w:val="0036534B"/>
    <w:rsid w:val="0036709A"/>
    <w:rsid w:val="00372858"/>
    <w:rsid w:val="00376865"/>
    <w:rsid w:val="0038538A"/>
    <w:rsid w:val="00385926"/>
    <w:rsid w:val="003905BA"/>
    <w:rsid w:val="00391A2E"/>
    <w:rsid w:val="003944B6"/>
    <w:rsid w:val="0039648B"/>
    <w:rsid w:val="00396EB0"/>
    <w:rsid w:val="003A3741"/>
    <w:rsid w:val="003C5AE3"/>
    <w:rsid w:val="003D3D05"/>
    <w:rsid w:val="003D3E2F"/>
    <w:rsid w:val="003E437B"/>
    <w:rsid w:val="003F36BC"/>
    <w:rsid w:val="003F4125"/>
    <w:rsid w:val="003F7735"/>
    <w:rsid w:val="00401428"/>
    <w:rsid w:val="00401EE2"/>
    <w:rsid w:val="004037DB"/>
    <w:rsid w:val="00407339"/>
    <w:rsid w:val="00414111"/>
    <w:rsid w:val="00415600"/>
    <w:rsid w:val="00416A76"/>
    <w:rsid w:val="004212F3"/>
    <w:rsid w:val="00423B1F"/>
    <w:rsid w:val="004442AA"/>
    <w:rsid w:val="00450C6E"/>
    <w:rsid w:val="00453480"/>
    <w:rsid w:val="00466B0C"/>
    <w:rsid w:val="00474CF3"/>
    <w:rsid w:val="00475624"/>
    <w:rsid w:val="00486420"/>
    <w:rsid w:val="004A479A"/>
    <w:rsid w:val="004C2D6E"/>
    <w:rsid w:val="004C520F"/>
    <w:rsid w:val="004C59F6"/>
    <w:rsid w:val="004D3D1D"/>
    <w:rsid w:val="004E5D50"/>
    <w:rsid w:val="004F1FC3"/>
    <w:rsid w:val="004F3B62"/>
    <w:rsid w:val="00506209"/>
    <w:rsid w:val="00506F22"/>
    <w:rsid w:val="00520FDD"/>
    <w:rsid w:val="00544FFB"/>
    <w:rsid w:val="00551F6D"/>
    <w:rsid w:val="00555E18"/>
    <w:rsid w:val="00556853"/>
    <w:rsid w:val="00565394"/>
    <w:rsid w:val="00570E2E"/>
    <w:rsid w:val="00574001"/>
    <w:rsid w:val="005816DE"/>
    <w:rsid w:val="00583171"/>
    <w:rsid w:val="00587FE7"/>
    <w:rsid w:val="00590090"/>
    <w:rsid w:val="005967AD"/>
    <w:rsid w:val="0059770F"/>
    <w:rsid w:val="005A1314"/>
    <w:rsid w:val="005A508A"/>
    <w:rsid w:val="005A5972"/>
    <w:rsid w:val="005A7C28"/>
    <w:rsid w:val="005B2B03"/>
    <w:rsid w:val="005C0175"/>
    <w:rsid w:val="005C1B42"/>
    <w:rsid w:val="005C240F"/>
    <w:rsid w:val="005C6D6D"/>
    <w:rsid w:val="005D61AB"/>
    <w:rsid w:val="005F0577"/>
    <w:rsid w:val="00601596"/>
    <w:rsid w:val="006034CD"/>
    <w:rsid w:val="006116EB"/>
    <w:rsid w:val="00614705"/>
    <w:rsid w:val="0063091A"/>
    <w:rsid w:val="0063412F"/>
    <w:rsid w:val="00641148"/>
    <w:rsid w:val="00662BF2"/>
    <w:rsid w:val="00663279"/>
    <w:rsid w:val="0066428A"/>
    <w:rsid w:val="00675A80"/>
    <w:rsid w:val="006804EA"/>
    <w:rsid w:val="00682BBE"/>
    <w:rsid w:val="00686421"/>
    <w:rsid w:val="00690A4A"/>
    <w:rsid w:val="00695705"/>
    <w:rsid w:val="006A1532"/>
    <w:rsid w:val="006A3C00"/>
    <w:rsid w:val="006B0FA1"/>
    <w:rsid w:val="006B53E7"/>
    <w:rsid w:val="006C5328"/>
    <w:rsid w:val="006C5B14"/>
    <w:rsid w:val="006C6BD0"/>
    <w:rsid w:val="006D05B9"/>
    <w:rsid w:val="006D38B1"/>
    <w:rsid w:val="006E58FD"/>
    <w:rsid w:val="006F7EDF"/>
    <w:rsid w:val="007008ED"/>
    <w:rsid w:val="00701754"/>
    <w:rsid w:val="00706F9F"/>
    <w:rsid w:val="00707619"/>
    <w:rsid w:val="00717BAF"/>
    <w:rsid w:val="0072488E"/>
    <w:rsid w:val="0072761D"/>
    <w:rsid w:val="007315C1"/>
    <w:rsid w:val="0073725D"/>
    <w:rsid w:val="007401A9"/>
    <w:rsid w:val="00745B67"/>
    <w:rsid w:val="00747F1C"/>
    <w:rsid w:val="00750B33"/>
    <w:rsid w:val="00751DFF"/>
    <w:rsid w:val="007642F5"/>
    <w:rsid w:val="00765C07"/>
    <w:rsid w:val="00765DFA"/>
    <w:rsid w:val="00783FBD"/>
    <w:rsid w:val="00786341"/>
    <w:rsid w:val="007923D4"/>
    <w:rsid w:val="00792771"/>
    <w:rsid w:val="00792F60"/>
    <w:rsid w:val="00796BF9"/>
    <w:rsid w:val="007A46C9"/>
    <w:rsid w:val="007A60A8"/>
    <w:rsid w:val="007C52C5"/>
    <w:rsid w:val="007E05BD"/>
    <w:rsid w:val="007E1BC2"/>
    <w:rsid w:val="007F0782"/>
    <w:rsid w:val="007F1B5F"/>
    <w:rsid w:val="00800DE8"/>
    <w:rsid w:val="0081048D"/>
    <w:rsid w:val="008119C7"/>
    <w:rsid w:val="00813BF3"/>
    <w:rsid w:val="008203FE"/>
    <w:rsid w:val="0084335D"/>
    <w:rsid w:val="0084541F"/>
    <w:rsid w:val="00850C03"/>
    <w:rsid w:val="00851954"/>
    <w:rsid w:val="008527E6"/>
    <w:rsid w:val="0085451E"/>
    <w:rsid w:val="00857EE7"/>
    <w:rsid w:val="00861DCB"/>
    <w:rsid w:val="0087642D"/>
    <w:rsid w:val="00877D6F"/>
    <w:rsid w:val="00880BA4"/>
    <w:rsid w:val="00884C1A"/>
    <w:rsid w:val="0088712E"/>
    <w:rsid w:val="00896F74"/>
    <w:rsid w:val="008A1C1B"/>
    <w:rsid w:val="008A2388"/>
    <w:rsid w:val="008A5D10"/>
    <w:rsid w:val="008A667B"/>
    <w:rsid w:val="008B6506"/>
    <w:rsid w:val="008C6485"/>
    <w:rsid w:val="008C7C6A"/>
    <w:rsid w:val="008D1EE1"/>
    <w:rsid w:val="008D5857"/>
    <w:rsid w:val="008E3C0F"/>
    <w:rsid w:val="008E4F38"/>
    <w:rsid w:val="008F1783"/>
    <w:rsid w:val="00912A21"/>
    <w:rsid w:val="00912AA7"/>
    <w:rsid w:val="00915B3B"/>
    <w:rsid w:val="009161F4"/>
    <w:rsid w:val="009240AC"/>
    <w:rsid w:val="0092702A"/>
    <w:rsid w:val="00931DD8"/>
    <w:rsid w:val="00941115"/>
    <w:rsid w:val="00941148"/>
    <w:rsid w:val="009426DC"/>
    <w:rsid w:val="00944C26"/>
    <w:rsid w:val="009502DF"/>
    <w:rsid w:val="00957B68"/>
    <w:rsid w:val="00960895"/>
    <w:rsid w:val="00961313"/>
    <w:rsid w:val="00967B20"/>
    <w:rsid w:val="009779A6"/>
    <w:rsid w:val="00977DD4"/>
    <w:rsid w:val="009800FA"/>
    <w:rsid w:val="00985812"/>
    <w:rsid w:val="009907AA"/>
    <w:rsid w:val="00995AA5"/>
    <w:rsid w:val="009A2AD4"/>
    <w:rsid w:val="009B505F"/>
    <w:rsid w:val="009B5536"/>
    <w:rsid w:val="009B646F"/>
    <w:rsid w:val="009C0EC0"/>
    <w:rsid w:val="009D513A"/>
    <w:rsid w:val="009E0E45"/>
    <w:rsid w:val="009E1DB6"/>
    <w:rsid w:val="009E65BC"/>
    <w:rsid w:val="009E6C74"/>
    <w:rsid w:val="009F1FC1"/>
    <w:rsid w:val="009F43C9"/>
    <w:rsid w:val="009F4731"/>
    <w:rsid w:val="009F6E54"/>
    <w:rsid w:val="00A0420D"/>
    <w:rsid w:val="00A16A0E"/>
    <w:rsid w:val="00A2206C"/>
    <w:rsid w:val="00A2281E"/>
    <w:rsid w:val="00A2355E"/>
    <w:rsid w:val="00A372CC"/>
    <w:rsid w:val="00A430CB"/>
    <w:rsid w:val="00A50169"/>
    <w:rsid w:val="00A735CA"/>
    <w:rsid w:val="00A97FF0"/>
    <w:rsid w:val="00AA08D5"/>
    <w:rsid w:val="00AA177D"/>
    <w:rsid w:val="00AB0F58"/>
    <w:rsid w:val="00AB6628"/>
    <w:rsid w:val="00AB7A2C"/>
    <w:rsid w:val="00AB7B07"/>
    <w:rsid w:val="00AC56C8"/>
    <w:rsid w:val="00AD0183"/>
    <w:rsid w:val="00AD1E24"/>
    <w:rsid w:val="00AE0CCD"/>
    <w:rsid w:val="00AF6EE0"/>
    <w:rsid w:val="00B06391"/>
    <w:rsid w:val="00B07E3E"/>
    <w:rsid w:val="00B166B2"/>
    <w:rsid w:val="00B34F75"/>
    <w:rsid w:val="00B37DF8"/>
    <w:rsid w:val="00B4465C"/>
    <w:rsid w:val="00B47FEE"/>
    <w:rsid w:val="00B571E4"/>
    <w:rsid w:val="00B57B17"/>
    <w:rsid w:val="00B7129A"/>
    <w:rsid w:val="00B72D83"/>
    <w:rsid w:val="00B80B61"/>
    <w:rsid w:val="00B902A9"/>
    <w:rsid w:val="00B90D9B"/>
    <w:rsid w:val="00B92DAE"/>
    <w:rsid w:val="00B933FE"/>
    <w:rsid w:val="00B93BEF"/>
    <w:rsid w:val="00B96C14"/>
    <w:rsid w:val="00BA3C92"/>
    <w:rsid w:val="00BB4610"/>
    <w:rsid w:val="00BC2BCD"/>
    <w:rsid w:val="00BE558E"/>
    <w:rsid w:val="00BE59BA"/>
    <w:rsid w:val="00BE6189"/>
    <w:rsid w:val="00BF5605"/>
    <w:rsid w:val="00C015E9"/>
    <w:rsid w:val="00C01736"/>
    <w:rsid w:val="00C066E0"/>
    <w:rsid w:val="00C1309B"/>
    <w:rsid w:val="00C1417F"/>
    <w:rsid w:val="00C2249F"/>
    <w:rsid w:val="00C278DE"/>
    <w:rsid w:val="00C30321"/>
    <w:rsid w:val="00C35A7C"/>
    <w:rsid w:val="00C35F75"/>
    <w:rsid w:val="00C413BD"/>
    <w:rsid w:val="00C4672D"/>
    <w:rsid w:val="00C50938"/>
    <w:rsid w:val="00C67BF0"/>
    <w:rsid w:val="00C7031C"/>
    <w:rsid w:val="00C83B95"/>
    <w:rsid w:val="00C86903"/>
    <w:rsid w:val="00C91513"/>
    <w:rsid w:val="00C945CF"/>
    <w:rsid w:val="00C975F8"/>
    <w:rsid w:val="00CA5D28"/>
    <w:rsid w:val="00CA5F01"/>
    <w:rsid w:val="00CB274A"/>
    <w:rsid w:val="00CB3BD4"/>
    <w:rsid w:val="00CC2EF8"/>
    <w:rsid w:val="00CC5BCE"/>
    <w:rsid w:val="00CD7618"/>
    <w:rsid w:val="00CD776A"/>
    <w:rsid w:val="00CD7ABC"/>
    <w:rsid w:val="00CE4225"/>
    <w:rsid w:val="00CE7B0D"/>
    <w:rsid w:val="00CF07BA"/>
    <w:rsid w:val="00CF2B2B"/>
    <w:rsid w:val="00CF47DB"/>
    <w:rsid w:val="00CF74B3"/>
    <w:rsid w:val="00D03AE4"/>
    <w:rsid w:val="00D134B3"/>
    <w:rsid w:val="00D14E11"/>
    <w:rsid w:val="00D23F08"/>
    <w:rsid w:val="00D37D69"/>
    <w:rsid w:val="00D41894"/>
    <w:rsid w:val="00D4405E"/>
    <w:rsid w:val="00D54A1B"/>
    <w:rsid w:val="00D55FB7"/>
    <w:rsid w:val="00D719C8"/>
    <w:rsid w:val="00D877E0"/>
    <w:rsid w:val="00D9278A"/>
    <w:rsid w:val="00D92AA6"/>
    <w:rsid w:val="00DA61EE"/>
    <w:rsid w:val="00DA658A"/>
    <w:rsid w:val="00DB7D8F"/>
    <w:rsid w:val="00DC3DEC"/>
    <w:rsid w:val="00DC59B7"/>
    <w:rsid w:val="00DC6A99"/>
    <w:rsid w:val="00DC7A11"/>
    <w:rsid w:val="00DD3A70"/>
    <w:rsid w:val="00DE7C53"/>
    <w:rsid w:val="00DF2958"/>
    <w:rsid w:val="00E059A2"/>
    <w:rsid w:val="00E05EEB"/>
    <w:rsid w:val="00E13627"/>
    <w:rsid w:val="00E16BC9"/>
    <w:rsid w:val="00E3230B"/>
    <w:rsid w:val="00E43E35"/>
    <w:rsid w:val="00E46F8A"/>
    <w:rsid w:val="00E55C4A"/>
    <w:rsid w:val="00E605CC"/>
    <w:rsid w:val="00E62413"/>
    <w:rsid w:val="00E62964"/>
    <w:rsid w:val="00E64925"/>
    <w:rsid w:val="00E64A9C"/>
    <w:rsid w:val="00E87A3D"/>
    <w:rsid w:val="00EA235E"/>
    <w:rsid w:val="00EA6342"/>
    <w:rsid w:val="00EB38C7"/>
    <w:rsid w:val="00EB6E12"/>
    <w:rsid w:val="00EC1169"/>
    <w:rsid w:val="00EC128A"/>
    <w:rsid w:val="00EC1F1C"/>
    <w:rsid w:val="00ED0475"/>
    <w:rsid w:val="00ED0858"/>
    <w:rsid w:val="00EE1DB8"/>
    <w:rsid w:val="00EE46FF"/>
    <w:rsid w:val="00F1385B"/>
    <w:rsid w:val="00F1493B"/>
    <w:rsid w:val="00F22388"/>
    <w:rsid w:val="00F26A1C"/>
    <w:rsid w:val="00F26AE7"/>
    <w:rsid w:val="00F37A72"/>
    <w:rsid w:val="00F42544"/>
    <w:rsid w:val="00F42C39"/>
    <w:rsid w:val="00F5170E"/>
    <w:rsid w:val="00F55F6B"/>
    <w:rsid w:val="00F57E66"/>
    <w:rsid w:val="00F8196E"/>
    <w:rsid w:val="00F82CAD"/>
    <w:rsid w:val="00F82CF2"/>
    <w:rsid w:val="00F91057"/>
    <w:rsid w:val="00F92D55"/>
    <w:rsid w:val="00F9391D"/>
    <w:rsid w:val="00F97C67"/>
    <w:rsid w:val="00FA77AA"/>
    <w:rsid w:val="00FC1F24"/>
    <w:rsid w:val="00FC673E"/>
    <w:rsid w:val="00FC7453"/>
    <w:rsid w:val="00FE0C1F"/>
    <w:rsid w:val="00FE7C7B"/>
    <w:rsid w:val="00FF2E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uiPriority w:val="9"/>
    <w:qFormat/>
    <w:rsid w:val="00D23F08"/>
    <w:pPr>
      <w:keepNext/>
      <w:keepLines/>
      <w:numPr>
        <w:numId w:val="4"/>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23F08"/>
    <w:pPr>
      <w:keepNext/>
      <w:keepLines/>
      <w:numPr>
        <w:ilvl w:val="1"/>
        <w:numId w:val="4"/>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D23F08"/>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23F08"/>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D23F08"/>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D23F08"/>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D23F08"/>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D23F08"/>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D23F08"/>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34C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034CD"/>
  </w:style>
  <w:style w:type="paragraph" w:styleId="a5">
    <w:name w:val="footer"/>
    <w:basedOn w:val="a"/>
    <w:link w:val="a6"/>
    <w:uiPriority w:val="99"/>
    <w:unhideWhenUsed/>
    <w:rsid w:val="006034C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034CD"/>
  </w:style>
  <w:style w:type="paragraph" w:styleId="a7">
    <w:name w:val="List Paragraph"/>
    <w:basedOn w:val="a"/>
    <w:uiPriority w:val="34"/>
    <w:qFormat/>
    <w:rsid w:val="006C5B14"/>
    <w:pPr>
      <w:ind w:left="720"/>
      <w:contextualSpacing/>
    </w:pPr>
  </w:style>
  <w:style w:type="table" w:styleId="a8">
    <w:name w:val="Table Grid"/>
    <w:basedOn w:val="a1"/>
    <w:uiPriority w:val="39"/>
    <w:rsid w:val="00C141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D23F0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23F08"/>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D23F08"/>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23F08"/>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D23F08"/>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D23F08"/>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D23F08"/>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D23F08"/>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D23F08"/>
    <w:rPr>
      <w:rFonts w:asciiTheme="majorHAnsi" w:eastAsiaTheme="majorEastAsia" w:hAnsiTheme="majorHAnsi" w:cstheme="majorBidi"/>
      <w:i/>
      <w:iCs/>
      <w:color w:val="272727" w:themeColor="text1" w:themeTint="D8"/>
      <w:sz w:val="21"/>
      <w:szCs w:val="21"/>
    </w:rPr>
  </w:style>
  <w:style w:type="numbering" w:customStyle="1" w:styleId="1">
    <w:name w:val="Стиль1"/>
    <w:uiPriority w:val="99"/>
    <w:rsid w:val="00D23F08"/>
    <w:pPr>
      <w:numPr>
        <w:numId w:val="14"/>
      </w:numPr>
    </w:pPr>
  </w:style>
  <w:style w:type="character" w:styleId="a9">
    <w:name w:val="Placeholder Text"/>
    <w:basedOn w:val="a0"/>
    <w:uiPriority w:val="99"/>
    <w:semiHidden/>
    <w:rsid w:val="002D65D0"/>
    <w:rPr>
      <w:color w:val="808080"/>
    </w:rPr>
  </w:style>
  <w:style w:type="character" w:styleId="aa">
    <w:name w:val="annotation reference"/>
    <w:basedOn w:val="a0"/>
    <w:uiPriority w:val="99"/>
    <w:semiHidden/>
    <w:unhideWhenUsed/>
    <w:rsid w:val="0072488E"/>
    <w:rPr>
      <w:sz w:val="16"/>
      <w:szCs w:val="16"/>
    </w:rPr>
  </w:style>
  <w:style w:type="paragraph" w:styleId="ab">
    <w:name w:val="annotation text"/>
    <w:basedOn w:val="a"/>
    <w:link w:val="ac"/>
    <w:uiPriority w:val="99"/>
    <w:semiHidden/>
    <w:unhideWhenUsed/>
    <w:rsid w:val="0072488E"/>
    <w:pPr>
      <w:spacing w:line="240" w:lineRule="auto"/>
    </w:pPr>
    <w:rPr>
      <w:sz w:val="20"/>
      <w:szCs w:val="20"/>
    </w:rPr>
  </w:style>
  <w:style w:type="character" w:customStyle="1" w:styleId="ac">
    <w:name w:val="Текст примечания Знак"/>
    <w:basedOn w:val="a0"/>
    <w:link w:val="ab"/>
    <w:uiPriority w:val="99"/>
    <w:semiHidden/>
    <w:rsid w:val="0072488E"/>
    <w:rPr>
      <w:sz w:val="20"/>
      <w:szCs w:val="20"/>
    </w:rPr>
  </w:style>
  <w:style w:type="paragraph" w:styleId="ad">
    <w:name w:val="annotation subject"/>
    <w:basedOn w:val="ab"/>
    <w:next w:val="ab"/>
    <w:link w:val="ae"/>
    <w:uiPriority w:val="99"/>
    <w:semiHidden/>
    <w:unhideWhenUsed/>
    <w:rsid w:val="0072488E"/>
    <w:rPr>
      <w:b/>
      <w:bCs/>
    </w:rPr>
  </w:style>
  <w:style w:type="character" w:customStyle="1" w:styleId="ae">
    <w:name w:val="Тема примечания Знак"/>
    <w:basedOn w:val="ac"/>
    <w:link w:val="ad"/>
    <w:uiPriority w:val="99"/>
    <w:semiHidden/>
    <w:rsid w:val="0072488E"/>
    <w:rPr>
      <w:b/>
      <w:bCs/>
      <w:sz w:val="20"/>
      <w:szCs w:val="20"/>
    </w:rPr>
  </w:style>
  <w:style w:type="paragraph" w:styleId="af">
    <w:name w:val="Balloon Text"/>
    <w:basedOn w:val="a"/>
    <w:link w:val="af0"/>
    <w:uiPriority w:val="99"/>
    <w:semiHidden/>
    <w:unhideWhenUsed/>
    <w:rsid w:val="0072488E"/>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72488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uiPriority w:val="9"/>
    <w:qFormat/>
    <w:rsid w:val="00D23F08"/>
    <w:pPr>
      <w:keepNext/>
      <w:keepLines/>
      <w:numPr>
        <w:numId w:val="4"/>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23F08"/>
    <w:pPr>
      <w:keepNext/>
      <w:keepLines/>
      <w:numPr>
        <w:ilvl w:val="1"/>
        <w:numId w:val="4"/>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D23F08"/>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23F08"/>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D23F08"/>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D23F08"/>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D23F08"/>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D23F08"/>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D23F08"/>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34C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034CD"/>
  </w:style>
  <w:style w:type="paragraph" w:styleId="a5">
    <w:name w:val="footer"/>
    <w:basedOn w:val="a"/>
    <w:link w:val="a6"/>
    <w:uiPriority w:val="99"/>
    <w:unhideWhenUsed/>
    <w:rsid w:val="006034C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034CD"/>
  </w:style>
  <w:style w:type="paragraph" w:styleId="a7">
    <w:name w:val="List Paragraph"/>
    <w:basedOn w:val="a"/>
    <w:uiPriority w:val="34"/>
    <w:qFormat/>
    <w:rsid w:val="006C5B14"/>
    <w:pPr>
      <w:ind w:left="720"/>
      <w:contextualSpacing/>
    </w:pPr>
  </w:style>
  <w:style w:type="table" w:styleId="a8">
    <w:name w:val="Table Grid"/>
    <w:basedOn w:val="a1"/>
    <w:uiPriority w:val="39"/>
    <w:rsid w:val="00C141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D23F0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23F08"/>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D23F08"/>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23F08"/>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D23F08"/>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D23F08"/>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D23F08"/>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D23F08"/>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D23F08"/>
    <w:rPr>
      <w:rFonts w:asciiTheme="majorHAnsi" w:eastAsiaTheme="majorEastAsia" w:hAnsiTheme="majorHAnsi" w:cstheme="majorBidi"/>
      <w:i/>
      <w:iCs/>
      <w:color w:val="272727" w:themeColor="text1" w:themeTint="D8"/>
      <w:sz w:val="21"/>
      <w:szCs w:val="21"/>
    </w:rPr>
  </w:style>
  <w:style w:type="numbering" w:customStyle="1" w:styleId="1">
    <w:name w:val="Стиль1"/>
    <w:uiPriority w:val="99"/>
    <w:rsid w:val="00D23F08"/>
    <w:pPr>
      <w:numPr>
        <w:numId w:val="14"/>
      </w:numPr>
    </w:pPr>
  </w:style>
  <w:style w:type="character" w:styleId="a9">
    <w:name w:val="Placeholder Text"/>
    <w:basedOn w:val="a0"/>
    <w:uiPriority w:val="99"/>
    <w:semiHidden/>
    <w:rsid w:val="002D65D0"/>
    <w:rPr>
      <w:color w:val="808080"/>
    </w:rPr>
  </w:style>
  <w:style w:type="character" w:styleId="aa">
    <w:name w:val="annotation reference"/>
    <w:basedOn w:val="a0"/>
    <w:uiPriority w:val="99"/>
    <w:semiHidden/>
    <w:unhideWhenUsed/>
    <w:rsid w:val="0072488E"/>
    <w:rPr>
      <w:sz w:val="16"/>
      <w:szCs w:val="16"/>
    </w:rPr>
  </w:style>
  <w:style w:type="paragraph" w:styleId="ab">
    <w:name w:val="annotation text"/>
    <w:basedOn w:val="a"/>
    <w:link w:val="ac"/>
    <w:uiPriority w:val="99"/>
    <w:semiHidden/>
    <w:unhideWhenUsed/>
    <w:rsid w:val="0072488E"/>
    <w:pPr>
      <w:spacing w:line="240" w:lineRule="auto"/>
    </w:pPr>
    <w:rPr>
      <w:sz w:val="20"/>
      <w:szCs w:val="20"/>
    </w:rPr>
  </w:style>
  <w:style w:type="character" w:customStyle="1" w:styleId="ac">
    <w:name w:val="Текст примечания Знак"/>
    <w:basedOn w:val="a0"/>
    <w:link w:val="ab"/>
    <w:uiPriority w:val="99"/>
    <w:semiHidden/>
    <w:rsid w:val="0072488E"/>
    <w:rPr>
      <w:sz w:val="20"/>
      <w:szCs w:val="20"/>
    </w:rPr>
  </w:style>
  <w:style w:type="paragraph" w:styleId="ad">
    <w:name w:val="annotation subject"/>
    <w:basedOn w:val="ab"/>
    <w:next w:val="ab"/>
    <w:link w:val="ae"/>
    <w:uiPriority w:val="99"/>
    <w:semiHidden/>
    <w:unhideWhenUsed/>
    <w:rsid w:val="0072488E"/>
    <w:rPr>
      <w:b/>
      <w:bCs/>
    </w:rPr>
  </w:style>
  <w:style w:type="character" w:customStyle="1" w:styleId="ae">
    <w:name w:val="Тема примечания Знак"/>
    <w:basedOn w:val="ac"/>
    <w:link w:val="ad"/>
    <w:uiPriority w:val="99"/>
    <w:semiHidden/>
    <w:rsid w:val="0072488E"/>
    <w:rPr>
      <w:b/>
      <w:bCs/>
      <w:sz w:val="20"/>
      <w:szCs w:val="20"/>
    </w:rPr>
  </w:style>
  <w:style w:type="paragraph" w:styleId="af">
    <w:name w:val="Balloon Text"/>
    <w:basedOn w:val="a"/>
    <w:link w:val="af0"/>
    <w:uiPriority w:val="99"/>
    <w:semiHidden/>
    <w:unhideWhenUsed/>
    <w:rsid w:val="0072488E"/>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7248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image" Target="media/image14.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10.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3.png"/><Relationship Id="rId32" Type="http://schemas.openxmlformats.org/officeDocument/2006/relationships/image" Target="media/image20.png"/><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oleObject" Target="embeddings/oleObject3.bin"/><Relationship Id="rId28" Type="http://schemas.openxmlformats.org/officeDocument/2006/relationships/image" Target="media/image16.png"/><Relationship Id="rId10" Type="http://schemas.openxmlformats.org/officeDocument/2006/relationships/image" Target="media/image2.emf"/><Relationship Id="rId19" Type="http://schemas.openxmlformats.org/officeDocument/2006/relationships/image" Target="media/image9.jpe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2.emf"/><Relationship Id="rId27" Type="http://schemas.openxmlformats.org/officeDocument/2006/relationships/oleObject" Target="embeddings/oleObject4.bin"/><Relationship Id="rId30" Type="http://schemas.openxmlformats.org/officeDocument/2006/relationships/image" Target="media/image18.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D3FAF-AD04-442C-8B3F-EBBE4AB7D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5344</TotalTime>
  <Pages>79</Pages>
  <Words>64331</Words>
  <Characters>36670</Characters>
  <Application>Microsoft Office Word</Application>
  <DocSecurity>0</DocSecurity>
  <Lines>305</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Константин</cp:lastModifiedBy>
  <cp:revision>167</cp:revision>
  <cp:lastPrinted>2018-05-18T04:20:00Z</cp:lastPrinted>
  <dcterms:created xsi:type="dcterms:W3CDTF">2018-04-23T09:39:00Z</dcterms:created>
  <dcterms:modified xsi:type="dcterms:W3CDTF">2018-05-18T04:20:00Z</dcterms:modified>
</cp:coreProperties>
</file>